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B9EF56">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idolatry80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dolatry800a"/>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0BFF12F3">
      <w:pPr>
        <w:spacing w:line="15827" w:lineRule="exact"/>
        <w:sectPr>
          <w:headerReference r:id="rId5" w:type="default"/>
          <w:footerReference r:id="rId6" w:type="default"/>
          <w:pgSz w:w="12240" w:h="15840"/>
          <w:pgMar w:top="1" w:right="0" w:bottom="1" w:left="0" w:header="0" w:footer="0" w:gutter="0"/>
          <w:cols w:space="720" w:num="1"/>
        </w:sectPr>
      </w:pPr>
    </w:p>
    <w:p w14:paraId="06735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3756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7527E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4BE64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357C9266">
      <w:pPr>
        <w:spacing w:line="264" w:lineRule="auto"/>
        <w:rPr>
          <w:rFonts w:hint="eastAsia" w:ascii="微软雅黑" w:hAnsi="微软雅黑" w:eastAsia="微软雅黑" w:cs="微软雅黑"/>
          <w:sz w:val="30"/>
          <w:szCs w:val="30"/>
        </w:rPr>
      </w:pPr>
    </w:p>
    <w:p w14:paraId="4191A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5ECF488C">
      <w:pPr>
        <w:spacing w:line="264" w:lineRule="auto"/>
        <w:rPr>
          <w:rFonts w:hint="eastAsia" w:ascii="微软雅黑" w:hAnsi="微软雅黑" w:eastAsia="微软雅黑" w:cs="微软雅黑"/>
          <w:sz w:val="30"/>
          <w:szCs w:val="30"/>
        </w:rPr>
      </w:pPr>
    </w:p>
    <w:p w14:paraId="7929D41D">
      <w:pPr>
        <w:spacing w:line="264" w:lineRule="auto"/>
        <w:rPr>
          <w:rFonts w:hint="eastAsia" w:ascii="微软雅黑" w:hAnsi="微软雅黑" w:eastAsia="微软雅黑" w:cs="微软雅黑"/>
          <w:sz w:val="30"/>
          <w:szCs w:val="30"/>
        </w:rPr>
      </w:pPr>
    </w:p>
    <w:p w14:paraId="231CE77F">
      <w:pPr>
        <w:spacing w:line="264" w:lineRule="auto"/>
        <w:rPr>
          <w:rFonts w:hint="eastAsia" w:ascii="微软雅黑" w:hAnsi="微软雅黑" w:eastAsia="微软雅黑" w:cs="微软雅黑"/>
          <w:sz w:val="30"/>
          <w:szCs w:val="30"/>
        </w:rPr>
      </w:pPr>
    </w:p>
    <w:p w14:paraId="56797647">
      <w:pPr>
        <w:spacing w:line="264" w:lineRule="auto"/>
        <w:rPr>
          <w:rFonts w:hint="eastAsia" w:ascii="微软雅黑" w:hAnsi="微软雅黑" w:eastAsia="微软雅黑" w:cs="微软雅黑"/>
          <w:sz w:val="30"/>
          <w:szCs w:val="30"/>
        </w:rPr>
      </w:pPr>
    </w:p>
    <w:p w14:paraId="77B4E80B">
      <w:pPr>
        <w:spacing w:line="264" w:lineRule="auto"/>
        <w:rPr>
          <w:rFonts w:hint="eastAsia" w:ascii="微软雅黑" w:hAnsi="微软雅黑" w:eastAsia="微软雅黑" w:cs="微软雅黑"/>
          <w:sz w:val="30"/>
          <w:szCs w:val="30"/>
        </w:rPr>
      </w:pPr>
    </w:p>
    <w:p w14:paraId="7037175B">
      <w:pPr>
        <w:spacing w:line="264" w:lineRule="auto"/>
        <w:rPr>
          <w:rFonts w:hint="eastAsia" w:ascii="微软雅黑" w:hAnsi="微软雅黑" w:eastAsia="微软雅黑" w:cs="微软雅黑"/>
          <w:sz w:val="30"/>
          <w:szCs w:val="30"/>
        </w:rPr>
      </w:pPr>
    </w:p>
    <w:p w14:paraId="52A9BC80">
      <w:pPr>
        <w:spacing w:line="264" w:lineRule="auto"/>
        <w:rPr>
          <w:rFonts w:hint="eastAsia" w:ascii="微软雅黑" w:hAnsi="微软雅黑" w:eastAsia="微软雅黑" w:cs="微软雅黑"/>
          <w:sz w:val="30"/>
          <w:szCs w:val="30"/>
        </w:rPr>
      </w:pPr>
    </w:p>
    <w:p w14:paraId="773676A7">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A Warning Against the</w:t>
      </w:r>
    </w:p>
    <w:p w14:paraId="602ADB6A">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Idolatry of the Last Times and An Instruction Touching Religious or Divine Worship</w:t>
      </w:r>
    </w:p>
    <w:p w14:paraId="1027A5E1">
      <w:pPr>
        <w:spacing w:line="264"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对末世偶像崇拜的警告及关于宗教或神圣敬拜的指导</w:t>
      </w:r>
    </w:p>
    <w:p w14:paraId="588476D1">
      <w:pPr>
        <w:spacing w:line="264" w:lineRule="auto"/>
        <w:rPr>
          <w:rFonts w:hint="eastAsia" w:ascii="微软雅黑" w:hAnsi="微软雅黑" w:eastAsia="微软雅黑" w:cs="微软雅黑"/>
          <w:sz w:val="30"/>
          <w:szCs w:val="30"/>
        </w:rPr>
      </w:pPr>
    </w:p>
    <w:p w14:paraId="54733C8E">
      <w:pPr>
        <w:spacing w:line="264" w:lineRule="auto"/>
        <w:rPr>
          <w:rFonts w:hint="eastAsia" w:ascii="微软雅黑" w:hAnsi="微软雅黑" w:eastAsia="微软雅黑" w:cs="微软雅黑"/>
          <w:sz w:val="30"/>
          <w:szCs w:val="30"/>
        </w:rPr>
      </w:pPr>
    </w:p>
    <w:p w14:paraId="2F8689B7">
      <w:pPr>
        <w:spacing w:line="264" w:lineRule="auto"/>
        <w:rPr>
          <w:rFonts w:hint="eastAsia" w:ascii="微软雅黑" w:hAnsi="微软雅黑" w:eastAsia="微软雅黑" w:cs="微软雅黑"/>
          <w:sz w:val="30"/>
          <w:szCs w:val="30"/>
        </w:rPr>
      </w:pPr>
    </w:p>
    <w:p w14:paraId="1DAA0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w:t>
      </w:r>
    </w:p>
    <w:p w14:paraId="3005A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w:t>
      </w:r>
    </w:p>
    <w:p w14:paraId="59E51F71">
      <w:pPr>
        <w:spacing w:line="264" w:lineRule="auto"/>
        <w:rPr>
          <w:rFonts w:hint="eastAsia" w:ascii="微软雅黑" w:hAnsi="微软雅黑" w:eastAsia="微软雅黑" w:cs="微软雅黑"/>
          <w:sz w:val="30"/>
          <w:szCs w:val="30"/>
        </w:rPr>
      </w:pPr>
    </w:p>
    <w:p w14:paraId="43F0B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Printed by John Legatt</w:t>
      </w:r>
    </w:p>
    <w:p w14:paraId="65F6E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由约翰·利加特印刷</w:t>
      </w:r>
    </w:p>
    <w:p w14:paraId="41EB38E9">
      <w:pPr>
        <w:spacing w:line="264" w:lineRule="auto"/>
        <w:rPr>
          <w:rFonts w:hint="eastAsia" w:ascii="微软雅黑" w:hAnsi="微软雅黑" w:eastAsia="微软雅黑" w:cs="微软雅黑"/>
          <w:sz w:val="30"/>
          <w:szCs w:val="30"/>
        </w:rPr>
      </w:pPr>
    </w:p>
    <w:p w14:paraId="3DB27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1626</w:t>
      </w:r>
    </w:p>
    <w:p w14:paraId="7A0C9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1626年</w:t>
      </w:r>
    </w:p>
    <w:p w14:paraId="5256A6B2">
      <w:pPr>
        <w:spacing w:line="264" w:lineRule="auto"/>
        <w:rPr>
          <w:rFonts w:hint="eastAsia" w:ascii="微软雅黑" w:hAnsi="微软雅黑" w:eastAsia="微软雅黑" w:cs="微软雅黑"/>
          <w:sz w:val="30"/>
          <w:szCs w:val="30"/>
        </w:rPr>
      </w:pPr>
    </w:p>
    <w:p w14:paraId="09A78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158AE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9C76300">
      <w:pPr>
        <w:spacing w:line="264" w:lineRule="auto"/>
        <w:rPr>
          <w:rFonts w:hint="eastAsia" w:ascii="微软雅黑" w:hAnsi="微软雅黑" w:eastAsia="微软雅黑" w:cs="微软雅黑"/>
          <w:sz w:val="30"/>
          <w:szCs w:val="30"/>
        </w:rPr>
      </w:pPr>
    </w:p>
    <w:p w14:paraId="718A1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Front Matter</w:t>
      </w:r>
    </w:p>
    <w:p w14:paraId="79819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57E231B8">
      <w:pPr>
        <w:spacing w:line="264" w:lineRule="auto"/>
        <w:rPr>
          <w:rFonts w:hint="eastAsia" w:ascii="微软雅黑" w:hAnsi="微软雅黑" w:eastAsia="微软雅黑" w:cs="微软雅黑"/>
          <w:sz w:val="30"/>
          <w:szCs w:val="30"/>
        </w:rPr>
      </w:pPr>
    </w:p>
    <w:p w14:paraId="693A8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Dedication</w:t>
      </w:r>
    </w:p>
    <w:p w14:paraId="18EB5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献辞</w:t>
      </w:r>
    </w:p>
    <w:p w14:paraId="165E5A35">
      <w:pPr>
        <w:spacing w:line="264" w:lineRule="auto"/>
        <w:rPr>
          <w:rFonts w:hint="eastAsia" w:ascii="微软雅黑" w:hAnsi="微软雅黑" w:eastAsia="微软雅黑" w:cs="微软雅黑"/>
          <w:sz w:val="30"/>
          <w:szCs w:val="30"/>
        </w:rPr>
      </w:pPr>
    </w:p>
    <w:p w14:paraId="11B9A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74461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165BFBA1">
      <w:pPr>
        <w:spacing w:line="264" w:lineRule="auto"/>
        <w:rPr>
          <w:rFonts w:hint="eastAsia" w:ascii="微软雅黑" w:hAnsi="微软雅黑" w:eastAsia="微软雅黑" w:cs="微软雅黑"/>
          <w:sz w:val="30"/>
          <w:szCs w:val="30"/>
        </w:rPr>
      </w:pPr>
    </w:p>
    <w:p w14:paraId="4CB14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 The Nature and Corruption of Worship</w:t>
      </w:r>
    </w:p>
    <w:p w14:paraId="74E4C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 – 敬拜的本质与败坏</w:t>
      </w:r>
    </w:p>
    <w:p w14:paraId="2C66AC17">
      <w:pPr>
        <w:spacing w:line="264" w:lineRule="auto"/>
        <w:rPr>
          <w:rFonts w:hint="eastAsia" w:ascii="微软雅黑" w:hAnsi="微软雅黑" w:eastAsia="微软雅黑" w:cs="微软雅黑"/>
          <w:sz w:val="30"/>
          <w:szCs w:val="30"/>
        </w:rPr>
      </w:pPr>
    </w:p>
    <w:p w14:paraId="57031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Yourselves from Idols</w:t>
      </w:r>
    </w:p>
    <w:p w14:paraId="1E7DF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远避偶像</w:t>
      </w:r>
    </w:p>
    <w:p w14:paraId="7CE5BE11">
      <w:pPr>
        <w:spacing w:line="264" w:lineRule="auto"/>
        <w:rPr>
          <w:rFonts w:hint="eastAsia" w:ascii="微软雅黑" w:hAnsi="微软雅黑" w:eastAsia="微软雅黑" w:cs="微软雅黑"/>
          <w:sz w:val="30"/>
          <w:szCs w:val="30"/>
        </w:rPr>
      </w:pPr>
    </w:p>
    <w:p w14:paraId="47FDF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Degradation of Christ’s Offices</w:t>
      </w:r>
    </w:p>
    <w:p w14:paraId="3FCE7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基督职分的贬损</w:t>
      </w:r>
    </w:p>
    <w:p w14:paraId="0C3E33C0">
      <w:pPr>
        <w:spacing w:line="264" w:lineRule="auto"/>
        <w:rPr>
          <w:rFonts w:hint="eastAsia" w:ascii="微软雅黑" w:hAnsi="微软雅黑" w:eastAsia="微软雅黑" w:cs="微软雅黑"/>
          <w:sz w:val="30"/>
          <w:szCs w:val="30"/>
        </w:rPr>
      </w:pPr>
    </w:p>
    <w:p w14:paraId="58281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Church of Rome Maintains Idolatry</w:t>
      </w:r>
    </w:p>
    <w:p w14:paraId="1BD17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论罗马教会维护偶像崇拜</w:t>
      </w:r>
    </w:p>
    <w:p w14:paraId="1A86E3EC">
      <w:pPr>
        <w:spacing w:line="264" w:lineRule="auto"/>
        <w:rPr>
          <w:rFonts w:hint="eastAsia" w:ascii="微软雅黑" w:hAnsi="微软雅黑" w:eastAsia="微软雅黑" w:cs="微软雅黑"/>
          <w:sz w:val="30"/>
          <w:szCs w:val="30"/>
        </w:rPr>
      </w:pPr>
    </w:p>
    <w:p w14:paraId="05927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 – The True Worship of God</w:t>
      </w:r>
    </w:p>
    <w:p w14:paraId="35A8B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 – 对上帝的真实敬拜</w:t>
      </w:r>
    </w:p>
    <w:p w14:paraId="01CD433F">
      <w:pPr>
        <w:spacing w:line="264" w:lineRule="auto"/>
        <w:rPr>
          <w:rFonts w:hint="eastAsia" w:ascii="微软雅黑" w:hAnsi="微软雅黑" w:eastAsia="微软雅黑" w:cs="微软雅黑"/>
          <w:sz w:val="30"/>
          <w:szCs w:val="30"/>
        </w:rPr>
      </w:pPr>
    </w:p>
    <w:p w14:paraId="21F2A7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Divine or Religious Worship</w:t>
      </w:r>
    </w:p>
    <w:p w14:paraId="716CFC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论神圣或宗教敬拜</w:t>
      </w:r>
    </w:p>
    <w:p w14:paraId="29CE23E7">
      <w:pPr>
        <w:spacing w:line="264" w:lineRule="auto"/>
        <w:rPr>
          <w:rFonts w:hint="eastAsia" w:ascii="微软雅黑" w:hAnsi="微软雅黑" w:eastAsia="微软雅黑" w:cs="微软雅黑"/>
          <w:sz w:val="30"/>
          <w:szCs w:val="30"/>
        </w:rPr>
      </w:pPr>
    </w:p>
    <w:p w14:paraId="71AB3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Kinds of Worship</w:t>
      </w:r>
    </w:p>
    <w:p w14:paraId="0DFC8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敬拜的种类</w:t>
      </w:r>
    </w:p>
    <w:p w14:paraId="375B8D4A">
      <w:pPr>
        <w:spacing w:line="264" w:lineRule="auto"/>
        <w:rPr>
          <w:rFonts w:hint="eastAsia" w:ascii="微软雅黑" w:hAnsi="微软雅黑" w:eastAsia="微软雅黑" w:cs="微软雅黑"/>
          <w:sz w:val="30"/>
          <w:szCs w:val="30"/>
        </w:rPr>
      </w:pPr>
    </w:p>
    <w:p w14:paraId="5FDFE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 Worship</w:t>
      </w:r>
    </w:p>
    <w:p w14:paraId="14C57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教会敬拜</w:t>
      </w:r>
    </w:p>
    <w:p w14:paraId="39827563">
      <w:pPr>
        <w:spacing w:line="264" w:lineRule="auto"/>
        <w:rPr>
          <w:rFonts w:hint="eastAsia" w:ascii="微软雅黑" w:hAnsi="微软雅黑" w:eastAsia="微软雅黑" w:cs="微软雅黑"/>
          <w:sz w:val="30"/>
          <w:szCs w:val="30"/>
        </w:rPr>
      </w:pPr>
    </w:p>
    <w:p w14:paraId="39C37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Household Worship</w:t>
      </w:r>
    </w:p>
    <w:p w14:paraId="08ACC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w:t>
      </w:r>
    </w:p>
    <w:p w14:paraId="2BB68EEA">
      <w:pPr>
        <w:spacing w:line="264" w:lineRule="auto"/>
        <w:rPr>
          <w:rFonts w:hint="eastAsia" w:ascii="微软雅黑" w:hAnsi="微软雅黑" w:eastAsia="微软雅黑" w:cs="微软雅黑"/>
          <w:sz w:val="30"/>
          <w:szCs w:val="30"/>
        </w:rPr>
      </w:pPr>
    </w:p>
    <w:p w14:paraId="2D325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Worship</w:t>
      </w:r>
    </w:p>
    <w:p w14:paraId="7E9E4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个人敬拜</w:t>
      </w:r>
    </w:p>
    <w:p w14:paraId="21FAB21C">
      <w:pPr>
        <w:spacing w:line="264" w:lineRule="auto"/>
        <w:rPr>
          <w:rFonts w:hint="eastAsia" w:ascii="微软雅黑" w:hAnsi="微软雅黑" w:eastAsia="微软雅黑" w:cs="微软雅黑"/>
          <w:sz w:val="30"/>
          <w:szCs w:val="30"/>
        </w:rPr>
      </w:pPr>
    </w:p>
    <w:p w14:paraId="197BC26B">
      <w:pPr>
        <w:pStyle w:val="2"/>
        <w:bidi w:val="0"/>
        <w:jc w:val="center"/>
        <w:rPr>
          <w:rFonts w:hint="eastAsia"/>
        </w:rPr>
      </w:pPr>
      <w:r>
        <w:rPr>
          <w:rFonts w:hint="eastAsia"/>
        </w:rPr>
        <w:t>A Warning Against the Idolatry of the Last Times</w:t>
      </w:r>
    </w:p>
    <w:p w14:paraId="54CF1366">
      <w:pPr>
        <w:pStyle w:val="2"/>
        <w:bidi w:val="0"/>
        <w:jc w:val="center"/>
        <w:rPr>
          <w:rFonts w:hint="eastAsia"/>
        </w:rPr>
      </w:pPr>
      <w:r>
        <w:rPr>
          <w:rFonts w:hint="eastAsia"/>
        </w:rPr>
        <w:t>对末世偶像崇拜的警告</w:t>
      </w:r>
    </w:p>
    <w:p w14:paraId="69B8FC0B">
      <w:pPr>
        <w:spacing w:line="264" w:lineRule="auto"/>
        <w:rPr>
          <w:rFonts w:hint="eastAsia" w:ascii="微软雅黑" w:hAnsi="微软雅黑" w:eastAsia="微软雅黑" w:cs="微软雅黑"/>
          <w:sz w:val="30"/>
          <w:szCs w:val="30"/>
        </w:rPr>
      </w:pPr>
    </w:p>
    <w:p w14:paraId="26387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Dedication to the Right Honorable Lord Henry, Earl of Kent, Lord of Hastings, Weisford, and Ruthyn</w:t>
      </w:r>
    </w:p>
    <w:p w14:paraId="01E83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献给尊敬的亨利勋爵，肯特伯爵，黑斯廷斯、威斯福德和鲁辛领主</w:t>
      </w:r>
    </w:p>
    <w:p w14:paraId="50A2A4A9">
      <w:pPr>
        <w:spacing w:line="264" w:lineRule="auto"/>
        <w:rPr>
          <w:rFonts w:hint="eastAsia" w:ascii="微软雅黑" w:hAnsi="微软雅黑" w:eastAsia="微软雅黑" w:cs="微软雅黑"/>
          <w:sz w:val="30"/>
          <w:szCs w:val="30"/>
        </w:rPr>
      </w:pPr>
    </w:p>
    <w:p w14:paraId="09589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Honorable,</w:t>
      </w:r>
    </w:p>
    <w:p w14:paraId="1BAFB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尊敬的阁下，</w:t>
      </w:r>
    </w:p>
    <w:p w14:paraId="25739A07">
      <w:pPr>
        <w:spacing w:line="264" w:lineRule="auto"/>
        <w:rPr>
          <w:rFonts w:hint="eastAsia" w:ascii="微软雅黑" w:hAnsi="微软雅黑" w:eastAsia="微软雅黑" w:cs="微软雅黑"/>
          <w:sz w:val="30"/>
          <w:szCs w:val="30"/>
        </w:rPr>
      </w:pPr>
    </w:p>
    <w:p w14:paraId="38977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indeed has been the mercy of God toward this our English nation.</w:t>
      </w:r>
    </w:p>
    <w:p w14:paraId="6CF90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上帝对我们英格兰民族的怜悯确实是伟大的。</w:t>
      </w:r>
    </w:p>
    <w:p w14:paraId="0625CFC9">
      <w:pPr>
        <w:spacing w:line="264" w:lineRule="auto"/>
        <w:rPr>
          <w:rFonts w:hint="eastAsia" w:ascii="微软雅黑" w:hAnsi="微软雅黑" w:eastAsia="微软雅黑" w:cs="微软雅黑"/>
          <w:sz w:val="30"/>
          <w:szCs w:val="30"/>
        </w:rPr>
      </w:pPr>
    </w:p>
    <w:p w14:paraId="10F69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peace and protection, He has blessed us with the treasure of His gospel—bestowed upon us now for more than forty years under the gracious rule of our Queen.</w:t>
      </w:r>
    </w:p>
    <w:p w14:paraId="5A0F3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在和平与保护之外，祂还赐福给我们祂福音的珍宝——这福音在女王恩慈的统治下已经赐给我们四十多年了。</w:t>
      </w:r>
    </w:p>
    <w:p w14:paraId="20DDCBE7">
      <w:pPr>
        <w:spacing w:line="264" w:lineRule="auto"/>
        <w:rPr>
          <w:rFonts w:hint="eastAsia" w:ascii="微软雅黑" w:hAnsi="微软雅黑" w:eastAsia="微软雅黑" w:cs="微软雅黑"/>
          <w:sz w:val="30"/>
          <w:szCs w:val="30"/>
        </w:rPr>
      </w:pPr>
    </w:p>
    <w:p w14:paraId="46D04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inexpressible benefit; and I believe England has never before enjoyed its equal.</w:t>
      </w:r>
    </w:p>
    <w:p w14:paraId="559C7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这是一份无法言喻的恩惠；我相信英格兰以前从未享受过与之同等的福分。</w:t>
      </w:r>
    </w:p>
    <w:p w14:paraId="5B61019E">
      <w:pPr>
        <w:spacing w:line="264" w:lineRule="auto"/>
        <w:rPr>
          <w:rFonts w:hint="eastAsia" w:ascii="微软雅黑" w:hAnsi="微软雅黑" w:eastAsia="微软雅黑" w:cs="微软雅黑"/>
          <w:sz w:val="30"/>
          <w:szCs w:val="30"/>
        </w:rPr>
      </w:pPr>
    </w:p>
    <w:p w14:paraId="3F001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great mercy, we owe to God all the thankfulness that heart can conceive or tongue can speak.</w:t>
      </w:r>
    </w:p>
    <w:p w14:paraId="36B9F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为了这份伟大的怜悯，我们欠上帝所有的感激，这是心所能想、口所能言的。</w:t>
      </w:r>
    </w:p>
    <w:p w14:paraId="7602215C">
      <w:pPr>
        <w:spacing w:line="264" w:lineRule="auto"/>
        <w:rPr>
          <w:rFonts w:hint="eastAsia" w:ascii="微软雅黑" w:hAnsi="微软雅黑" w:eastAsia="微软雅黑" w:cs="微软雅黑"/>
          <w:sz w:val="30"/>
          <w:szCs w:val="30"/>
        </w:rPr>
      </w:pPr>
    </w:p>
    <w:p w14:paraId="27E59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gratitude must show itself in the fruit of obedience to the gospel; and obedience consists in turning wholly to God from every evil way, in believing on Christ, and in walking in the newness of a godly life.</w:t>
      </w:r>
    </w:p>
    <w:p w14:paraId="3B1EC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我们的感激必须表现在顺服福音的果子上；而顺服在于从每一种恶道中完全转向上帝，在于相信基督，并走在敬虔生活的新样中。</w:t>
      </w:r>
    </w:p>
    <w:p w14:paraId="137A8B0E">
      <w:pPr>
        <w:spacing w:line="264" w:lineRule="auto"/>
        <w:rPr>
          <w:rFonts w:hint="eastAsia" w:ascii="微软雅黑" w:hAnsi="微软雅黑" w:eastAsia="微软雅黑" w:cs="微软雅黑"/>
          <w:sz w:val="30"/>
          <w:szCs w:val="30"/>
        </w:rPr>
      </w:pPr>
    </w:p>
    <w:p w14:paraId="45D31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in regard to the greater part, we are a nation most unthankful, yielding little obedience to the gospel of life.</w:t>
      </w:r>
    </w:p>
    <w:p w14:paraId="60F43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但是，哀哉，就大部分人而言，我们是一个最不感恩的民族，对生命的福音很少顺服。</w:t>
      </w:r>
    </w:p>
    <w:p w14:paraId="6E50746F">
      <w:pPr>
        <w:spacing w:line="264" w:lineRule="auto"/>
        <w:rPr>
          <w:rFonts w:hint="eastAsia" w:ascii="微软雅黑" w:hAnsi="微软雅黑" w:eastAsia="微软雅黑" w:cs="微软雅黑"/>
          <w:sz w:val="30"/>
          <w:szCs w:val="30"/>
        </w:rPr>
      </w:pPr>
    </w:p>
    <w:p w14:paraId="374B52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same blessings that have been poured out upon England given to Barbary, or Turkey, or the Americas, they might have repented long ago in sackcloth and ashes, and turned to God more earnestly than we have done.</w:t>
      </w:r>
    </w:p>
    <w:p w14:paraId="3859A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如果降在英格兰的同样福分赐给了巴巴里、土耳其或美洲，他们可能早已披麻蒙灰悔改，比我们更诚恳地转向上帝了。</w:t>
      </w:r>
    </w:p>
    <w:p w14:paraId="2C34250B">
      <w:pPr>
        <w:spacing w:line="264" w:lineRule="auto"/>
        <w:rPr>
          <w:rFonts w:hint="eastAsia" w:ascii="微软雅黑" w:hAnsi="微软雅黑" w:eastAsia="微软雅黑" w:cs="微软雅黑"/>
          <w:sz w:val="30"/>
          <w:szCs w:val="30"/>
        </w:rPr>
      </w:pPr>
    </w:p>
    <w:p w14:paraId="717DEA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we have deserved that God should remove His gospel from us and give it to a people who will bear its fruit.</w:t>
      </w:r>
    </w:p>
    <w:p w14:paraId="72DBF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为了这个原因，我们本该受上帝的惩罚，使祂从我们这里收回祂的福音，转赐给那能结果子的子民。</w:t>
      </w:r>
    </w:p>
    <w:p w14:paraId="1787ACA6">
      <w:pPr>
        <w:spacing w:line="264" w:lineRule="auto"/>
        <w:rPr>
          <w:rFonts w:hint="eastAsia" w:ascii="微软雅黑" w:hAnsi="微软雅黑" w:eastAsia="微软雅黑" w:cs="微软雅黑"/>
          <w:sz w:val="30"/>
          <w:szCs w:val="30"/>
        </w:rPr>
      </w:pPr>
    </w:p>
    <w:p w14:paraId="0E7A4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this righteous judgment, it is our urgent duty to repent of our unthankfulness, to embrace the gospel more heartily than before, and to walk worthy of it in holiness of life.</w:t>
      </w:r>
    </w:p>
    <w:p w14:paraId="1EFBB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为了防止这公义的审判，我们紧迫的责任是为我们的不感恩而悔改，比以前更衷心地拥抱福音，并以圣洁的生活行出与福音相称的样式。</w:t>
      </w:r>
    </w:p>
    <w:p w14:paraId="33A3A3A6">
      <w:pPr>
        <w:spacing w:line="264" w:lineRule="auto"/>
        <w:rPr>
          <w:rFonts w:hint="eastAsia" w:ascii="微软雅黑" w:hAnsi="微软雅黑" w:eastAsia="微软雅黑" w:cs="微软雅黑"/>
          <w:sz w:val="30"/>
          <w:szCs w:val="30"/>
        </w:rPr>
      </w:pPr>
    </w:p>
    <w:p w14:paraId="6C03F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advance this good work, I have written this small Treatise concerning Idols and the true worship of God.</w:t>
      </w:r>
    </w:p>
    <w:p w14:paraId="0C793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为了推进这项善工，我写了这篇关于偶像和上帝真实敬拜的小论文。</w:t>
      </w:r>
    </w:p>
    <w:p w14:paraId="732B9DC2">
      <w:pPr>
        <w:spacing w:line="264" w:lineRule="auto"/>
        <w:rPr>
          <w:rFonts w:hint="eastAsia" w:ascii="微软雅黑" w:hAnsi="微软雅黑" w:eastAsia="微软雅黑" w:cs="微软雅黑"/>
          <w:sz w:val="30"/>
          <w:szCs w:val="30"/>
        </w:rPr>
      </w:pPr>
    </w:p>
    <w:p w14:paraId="13162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right practice of the gospel—to cast away every kind of idol and to sanctify the Lord in our hearts, serving Him in mind and spirit, with a pure heart, a good conscience, and an unspotted life.</w:t>
      </w:r>
    </w:p>
    <w:p w14:paraId="55975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因为这才是福音的正确实践——摒弃各种偶像，在心中尊主为圣，以心思和心灵服事祂，存着纯洁的心、无亏的良心和无可指责的生活。</w:t>
      </w:r>
    </w:p>
    <w:p w14:paraId="497F41BB">
      <w:pPr>
        <w:spacing w:line="264" w:lineRule="auto"/>
        <w:rPr>
          <w:rFonts w:hint="eastAsia" w:ascii="微软雅黑" w:hAnsi="微软雅黑" w:eastAsia="微软雅黑" w:cs="微软雅黑"/>
          <w:sz w:val="30"/>
          <w:szCs w:val="30"/>
        </w:rPr>
      </w:pPr>
    </w:p>
    <w:p w14:paraId="6A9AD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completed this Treatise, I now present it to Your Lordship and venture to publish it under your name.</w:t>
      </w:r>
    </w:p>
    <w:p w14:paraId="5C860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完成了这篇论文后，我现在将其呈献给勋爵，并冒昧以您的名义出版。</w:t>
      </w:r>
    </w:p>
    <w:p w14:paraId="5BB510AB">
      <w:pPr>
        <w:spacing w:line="264" w:lineRule="auto"/>
        <w:rPr>
          <w:rFonts w:hint="eastAsia" w:ascii="微软雅黑" w:hAnsi="微软雅黑" w:eastAsia="微软雅黑" w:cs="微软雅黑"/>
          <w:sz w:val="30"/>
          <w:szCs w:val="30"/>
        </w:rPr>
      </w:pPr>
    </w:p>
    <w:p w14:paraId="25C38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so, first, because God has made you honorable not only by civil dignity but also by a steadfast love and obedience to the gospel of Christ.</w:t>
      </w:r>
    </w:p>
    <w:p w14:paraId="47F94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我这样做，首先是因为上帝不仅通过世俗的尊荣使您显为尊贵，还通过对基督福音坚定的爱与顺服使您显为尊贵。</w:t>
      </w:r>
    </w:p>
    <w:p w14:paraId="533179C1">
      <w:pPr>
        <w:spacing w:line="264" w:lineRule="auto"/>
        <w:rPr>
          <w:rFonts w:hint="eastAsia" w:ascii="微软雅黑" w:hAnsi="微软雅黑" w:eastAsia="微软雅黑" w:cs="微软雅黑"/>
          <w:sz w:val="30"/>
          <w:szCs w:val="30"/>
        </w:rPr>
      </w:pPr>
    </w:p>
    <w:p w14:paraId="01896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my desire to show some small token of gratitude for undeserved favor.</w:t>
      </w:r>
    </w:p>
    <w:p w14:paraId="62A58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其次，我希望以此表达对那未敢奢望之恩惠的一点微薄谢意。</w:t>
      </w:r>
    </w:p>
    <w:p w14:paraId="5F1F9966">
      <w:pPr>
        <w:spacing w:line="264" w:lineRule="auto"/>
        <w:rPr>
          <w:rFonts w:hint="eastAsia" w:ascii="微软雅黑" w:hAnsi="微软雅黑" w:eastAsia="微软雅黑" w:cs="微软雅黑"/>
          <w:sz w:val="30"/>
          <w:szCs w:val="30"/>
        </w:rPr>
      </w:pPr>
    </w:p>
    <w:p w14:paraId="56D63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take my leave, praying that God would establish the heart of Your Lordship, and of all His people, blameless in holiness before Him—our Father—at the coming of our Lord Jesus Christ with all His saints.</w:t>
      </w:r>
    </w:p>
    <w:p w14:paraId="1CE17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在此我告辞，祈求上帝在我们的主耶稣基督同祂众圣徒降临的时候，坚固勋爵的心，也坚固祂所有子民的心，在祂——我们的父——面前，圣洁无可责备。</w:t>
      </w:r>
    </w:p>
    <w:p w14:paraId="60432FF9">
      <w:pPr>
        <w:spacing w:line="264" w:lineRule="auto"/>
        <w:rPr>
          <w:rFonts w:hint="eastAsia" w:ascii="微软雅黑" w:hAnsi="微软雅黑" w:eastAsia="微软雅黑" w:cs="微软雅黑"/>
          <w:sz w:val="30"/>
          <w:szCs w:val="30"/>
        </w:rPr>
      </w:pPr>
    </w:p>
    <w:p w14:paraId="25CAE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Lordship’s in all duty to command,</w:t>
      </w:r>
    </w:p>
    <w:p w14:paraId="11F1A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听候勋爵差遣的，</w:t>
      </w:r>
    </w:p>
    <w:p w14:paraId="6B6F5215">
      <w:pPr>
        <w:spacing w:line="264" w:lineRule="auto"/>
        <w:rPr>
          <w:rFonts w:hint="eastAsia" w:ascii="微软雅黑" w:hAnsi="微软雅黑" w:eastAsia="微软雅黑" w:cs="微软雅黑"/>
          <w:sz w:val="30"/>
          <w:szCs w:val="30"/>
        </w:rPr>
      </w:pPr>
    </w:p>
    <w:p w14:paraId="7AF37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 Perkins</w:t>
      </w:r>
    </w:p>
    <w:p w14:paraId="08E28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威廉·珀金斯</w:t>
      </w:r>
    </w:p>
    <w:p w14:paraId="2103F297">
      <w:pPr>
        <w:spacing w:line="264" w:lineRule="auto"/>
        <w:rPr>
          <w:rFonts w:hint="eastAsia" w:ascii="微软雅黑" w:hAnsi="微软雅黑" w:eastAsia="微软雅黑" w:cs="微软雅黑"/>
          <w:sz w:val="30"/>
          <w:szCs w:val="30"/>
        </w:rPr>
      </w:pPr>
    </w:p>
    <w:p w14:paraId="113518CD">
      <w:pPr>
        <w:pStyle w:val="2"/>
        <w:bidi w:val="0"/>
        <w:jc w:val="center"/>
        <w:rPr>
          <w:rFonts w:hint="eastAsia"/>
        </w:rPr>
      </w:pPr>
      <w:r>
        <w:rPr>
          <w:rFonts w:hint="eastAsia"/>
        </w:rPr>
        <w:t>To the Reader</w:t>
      </w:r>
    </w:p>
    <w:p w14:paraId="19DBCB98">
      <w:pPr>
        <w:pStyle w:val="2"/>
        <w:bidi w:val="0"/>
        <w:jc w:val="center"/>
        <w:rPr>
          <w:rFonts w:hint="eastAsia"/>
        </w:rPr>
      </w:pPr>
      <w:r>
        <w:rPr>
          <w:rFonts w:hint="eastAsia"/>
        </w:rPr>
        <w:t>致读者</w:t>
      </w:r>
    </w:p>
    <w:p w14:paraId="45259542">
      <w:pPr>
        <w:spacing w:line="264" w:lineRule="auto"/>
        <w:rPr>
          <w:rFonts w:hint="eastAsia" w:ascii="微软雅黑" w:hAnsi="微软雅黑" w:eastAsia="微软雅黑" w:cs="微软雅黑"/>
          <w:sz w:val="30"/>
          <w:szCs w:val="30"/>
        </w:rPr>
      </w:pPr>
    </w:p>
    <w:p w14:paraId="064A3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asks why I have written and published this Treatise on Idolatry—now in the clear light of the gospel and within a church where idolatry is condemned to the pit of hell—let them understand that I do so for several reasons.</w:t>
      </w:r>
    </w:p>
    <w:p w14:paraId="07AA57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如果有人问，为什么在福音明亮的光照下，且在一个将偶像崇拜定罪至地狱深坑的教会中，我还要撰写并出版这篇关于偶像崇拜的论文，请让他们明白，我这样做是出于几个原因。</w:t>
      </w:r>
    </w:p>
    <w:p w14:paraId="2563FF18">
      <w:pPr>
        <w:spacing w:line="264" w:lineRule="auto"/>
        <w:rPr>
          <w:rFonts w:hint="eastAsia" w:ascii="微软雅黑" w:hAnsi="微软雅黑" w:eastAsia="微软雅黑" w:cs="微软雅黑"/>
          <w:sz w:val="30"/>
          <w:szCs w:val="30"/>
        </w:rPr>
      </w:pPr>
    </w:p>
    <w:p w14:paraId="67C05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expose and convict the Church of Rome of manifest idolatry, and thereby to show that those are mistaken who imagine Protestants and Papists differ only in outward matters and not in the very substance of religion.</w:t>
      </w:r>
    </w:p>
    <w:p w14:paraId="4416A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第一，为了揭露并定罪罗马教会显而易见的偶像崇拜，并以此表明，那些想象抗罗宗与教皇派仅在外部事务上有所不同，而非在宗教实质上有所不同的人是错误的。</w:t>
      </w:r>
    </w:p>
    <w:p w14:paraId="7B25FE1C">
      <w:pPr>
        <w:spacing w:line="264" w:lineRule="auto"/>
        <w:rPr>
          <w:rFonts w:hint="eastAsia" w:ascii="微软雅黑" w:hAnsi="微软雅黑" w:eastAsia="微软雅黑" w:cs="微软雅黑"/>
          <w:sz w:val="30"/>
          <w:szCs w:val="30"/>
        </w:rPr>
      </w:pPr>
    </w:p>
    <w:p w14:paraId="15FD6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admonish our countrymen who still adhere to Rome (if they will be pleased to read and consider what I have written) that they ought rather to separate from the Church of Rome, for she is both a maintainer and a worshiper of idols.</w:t>
      </w:r>
    </w:p>
    <w:p w14:paraId="4E6A9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第二，为了劝戒那些仍然依附于罗马的同胞（如果他们愿意阅读并考虑我所写的内容），他们应当脱离罗马教会，因为她既是偶像的维护者，也是偶像的崇拜者。</w:t>
      </w:r>
    </w:p>
    <w:p w14:paraId="13813C3F">
      <w:pPr>
        <w:spacing w:line="264" w:lineRule="auto"/>
        <w:rPr>
          <w:rFonts w:hint="eastAsia" w:ascii="微软雅黑" w:hAnsi="微软雅黑" w:eastAsia="微软雅黑" w:cs="微软雅黑"/>
          <w:sz w:val="30"/>
          <w:szCs w:val="30"/>
        </w:rPr>
      </w:pPr>
    </w:p>
    <w:p w14:paraId="07AAA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awaken in the hearts of our fellow Englishmen a deeper detestation and abhorrence of the Romish religion.</w:t>
      </w:r>
    </w:p>
    <w:p w14:paraId="21FB2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第三，为了在我们英格兰同胞的心中唤醒对罗马宗教更深的厌恶与憎恨。</w:t>
      </w:r>
    </w:p>
    <w:p w14:paraId="458C5189">
      <w:pPr>
        <w:spacing w:line="264" w:lineRule="auto"/>
        <w:rPr>
          <w:rFonts w:hint="eastAsia" w:ascii="微软雅黑" w:hAnsi="微软雅黑" w:eastAsia="微软雅黑" w:cs="微软雅黑"/>
          <w:sz w:val="30"/>
          <w:szCs w:val="30"/>
        </w:rPr>
      </w:pPr>
    </w:p>
    <w:p w14:paraId="72DBD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if it had no other error, the very crime of inexcusable idolatry with which it stands justly charged is enough to move all who care for their salvation to abhor it utterly.</w:t>
      </w:r>
    </w:p>
    <w:p w14:paraId="53F2A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因为即使它没有其他的错误，单是它所受到的无可推诿的偶像崇拜之罪名，就足以让所有关心自己得救的人彻底厌恶它。</w:t>
      </w:r>
    </w:p>
    <w:p w14:paraId="5C98AA87">
      <w:pPr>
        <w:spacing w:line="264" w:lineRule="auto"/>
        <w:rPr>
          <w:rFonts w:hint="eastAsia" w:ascii="微软雅黑" w:hAnsi="微软雅黑" w:eastAsia="微软雅黑" w:cs="微软雅黑"/>
          <w:sz w:val="30"/>
          <w:szCs w:val="30"/>
        </w:rPr>
      </w:pPr>
    </w:p>
    <w:p w14:paraId="2D540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 write to instruct the ignorant multitude concerning the true worship of God.</w:t>
      </w:r>
    </w:p>
    <w:p w14:paraId="24E2E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最后，我写此文是为了教导无知的民众关于上帝的真实敬拜。</w:t>
      </w:r>
    </w:p>
    <w:p w14:paraId="3DF37815">
      <w:pPr>
        <w:spacing w:line="264" w:lineRule="auto"/>
        <w:rPr>
          <w:rFonts w:hint="eastAsia" w:ascii="微软雅黑" w:hAnsi="微软雅黑" w:eastAsia="微软雅黑" w:cs="微软雅黑"/>
          <w:sz w:val="30"/>
          <w:szCs w:val="30"/>
        </w:rPr>
      </w:pPr>
    </w:p>
    <w:p w14:paraId="37617E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remnants of popery still cling to the minds of many, who think that to serve God is merely to deal honestly with men and to mutter a few words morning and evening—whether at home or in the church—without any true understanding.</w:t>
      </w:r>
    </w:p>
    <w:p w14:paraId="3017F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因为教皇制的残余仍附着在许多人的思想中，他们认为服事上帝仅仅是诚实待人，并在早晚咕哝几句话——无论是在家里还是在教堂里——而没有任何真实的理解。</w:t>
      </w:r>
    </w:p>
    <w:p w14:paraId="3A89A064">
      <w:pPr>
        <w:spacing w:line="264" w:lineRule="auto"/>
        <w:rPr>
          <w:rFonts w:hint="eastAsia" w:ascii="微软雅黑" w:hAnsi="微软雅黑" w:eastAsia="微软雅黑" w:cs="微软雅黑"/>
          <w:sz w:val="30"/>
          <w:szCs w:val="30"/>
        </w:rPr>
      </w:pPr>
    </w:p>
    <w:p w14:paraId="71285165">
      <w:pPr>
        <w:pStyle w:val="2"/>
        <w:bidi w:val="0"/>
        <w:jc w:val="center"/>
        <w:rPr>
          <w:rFonts w:hint="eastAsia"/>
        </w:rPr>
      </w:pPr>
      <w:r>
        <w:rPr>
          <w:rFonts w:hint="eastAsia"/>
        </w:rPr>
        <w:t>Part I</w:t>
      </w:r>
    </w:p>
    <w:p w14:paraId="62C4B3B1">
      <w:pPr>
        <w:pStyle w:val="2"/>
        <w:bidi w:val="0"/>
        <w:jc w:val="center"/>
        <w:rPr>
          <w:rFonts w:hint="eastAsia"/>
        </w:rPr>
      </w:pPr>
      <w:r>
        <w:rPr>
          <w:rFonts w:hint="eastAsia"/>
        </w:rPr>
        <w:t>第一部分</w:t>
      </w:r>
    </w:p>
    <w:p w14:paraId="7B9D073C">
      <w:pPr>
        <w:spacing w:line="264" w:lineRule="auto"/>
        <w:rPr>
          <w:rFonts w:hint="eastAsia" w:ascii="微软雅黑" w:hAnsi="微软雅黑" w:eastAsia="微软雅黑" w:cs="微软雅黑"/>
          <w:sz w:val="30"/>
          <w:szCs w:val="30"/>
        </w:rPr>
      </w:pPr>
    </w:p>
    <w:p w14:paraId="733D1DD5">
      <w:pPr>
        <w:pStyle w:val="3"/>
        <w:bidi w:val="0"/>
        <w:rPr>
          <w:rFonts w:hint="eastAsia"/>
        </w:rPr>
      </w:pPr>
      <w:r>
        <w:rPr>
          <w:rFonts w:hint="eastAsia"/>
        </w:rPr>
        <w:t>The Nature and Corruption of Worship</w:t>
      </w:r>
    </w:p>
    <w:p w14:paraId="6D7D1A75">
      <w:pPr>
        <w:pStyle w:val="3"/>
        <w:bidi w:val="0"/>
        <w:rPr>
          <w:rFonts w:hint="eastAsia"/>
        </w:rPr>
      </w:pPr>
      <w:r>
        <w:rPr>
          <w:rFonts w:hint="eastAsia"/>
        </w:rPr>
        <w:t>敬拜的本质与败坏</w:t>
      </w:r>
    </w:p>
    <w:p w14:paraId="2991372E">
      <w:pPr>
        <w:spacing w:line="264" w:lineRule="auto"/>
        <w:rPr>
          <w:rFonts w:hint="eastAsia" w:ascii="微软雅黑" w:hAnsi="微软雅黑" w:eastAsia="微软雅黑" w:cs="微软雅黑"/>
          <w:sz w:val="30"/>
          <w:szCs w:val="30"/>
        </w:rPr>
      </w:pPr>
    </w:p>
    <w:p w14:paraId="16109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Yourselves from Idols</w:t>
      </w:r>
    </w:p>
    <w:p w14:paraId="75854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远避偶像</w:t>
      </w:r>
    </w:p>
    <w:p w14:paraId="65DE7D70">
      <w:pPr>
        <w:spacing w:line="264" w:lineRule="auto"/>
        <w:rPr>
          <w:rFonts w:hint="eastAsia" w:ascii="微软雅黑" w:hAnsi="微软雅黑" w:eastAsia="微软雅黑" w:cs="微软雅黑"/>
          <w:sz w:val="30"/>
          <w:szCs w:val="30"/>
        </w:rPr>
      </w:pPr>
    </w:p>
    <w:p w14:paraId="6041C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children, keep yourselves from idols.” - 1 John 5:21</w:t>
      </w:r>
    </w:p>
    <w:p w14:paraId="22F3C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“小子们哪，你们要自守，远避偶像。”——约翰一书 5:21</w:t>
      </w:r>
    </w:p>
    <w:p w14:paraId="5283289A">
      <w:pPr>
        <w:spacing w:line="264" w:lineRule="auto"/>
        <w:rPr>
          <w:rFonts w:hint="eastAsia" w:ascii="微软雅黑" w:hAnsi="微软雅黑" w:eastAsia="微软雅黑" w:cs="微软雅黑"/>
          <w:sz w:val="30"/>
          <w:szCs w:val="30"/>
        </w:rPr>
      </w:pPr>
    </w:p>
    <w:p w14:paraId="32B3A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and scope of the apostle in this epistle is to provide clear marks and evidences by which men may know whether they are the children of God.</w:t>
      </w:r>
    </w:p>
    <w:p w14:paraId="7A01B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使徒在这封书信中的目的和范围是提供清晰的标志和证据，使人们可以据此知道他们是否是上帝的儿女。</w:t>
      </w:r>
    </w:p>
    <w:p w14:paraId="43828800">
      <w:pPr>
        <w:spacing w:line="264" w:lineRule="auto"/>
        <w:rPr>
          <w:rFonts w:hint="eastAsia" w:ascii="微软雅黑" w:hAnsi="微软雅黑" w:eastAsia="微软雅黑" w:cs="微软雅黑"/>
          <w:sz w:val="30"/>
          <w:szCs w:val="30"/>
        </w:rPr>
      </w:pPr>
    </w:p>
    <w:p w14:paraId="43C34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done this from the beginning of the letter to its close, he answers, near the end of this chapter (verse 18), a hidden objection that might arise: “He that is a child of God may fall away from God, commit a sin unto death, and thus lose his assurance. Therefore, there is no lasting comfort in knowing one’s adoption—only for the present time.”</w:t>
      </w:r>
    </w:p>
    <w:p w14:paraId="06F2E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信的开头到结尾完成了这件事之后，他在本章末尾（第18节）回答了一个可能出现的隐蔽反对意见：“上帝的儿女可能会从上帝面前堕落，犯至于死的罪，从而失去他的确据。因此，知道自己被收纳为嗣子并没有持久的安慰——仅对目前有效。”</w:t>
      </w:r>
    </w:p>
    <w:p w14:paraId="43B57E22">
      <w:pPr>
        <w:spacing w:line="264" w:lineRule="auto"/>
        <w:rPr>
          <w:rFonts w:hint="eastAsia" w:ascii="微软雅黑" w:hAnsi="微软雅黑" w:eastAsia="微软雅黑" w:cs="微软雅黑"/>
          <w:sz w:val="30"/>
          <w:szCs w:val="30"/>
        </w:rPr>
      </w:pPr>
    </w:p>
    <w:p w14:paraId="2815E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apostle responds negatively in verses 18 through 20.</w:t>
      </w:r>
    </w:p>
    <w:p w14:paraId="32C17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对此，使徒在第18节到第20节中给出了否定的回答。</w:t>
      </w:r>
    </w:p>
    <w:p w14:paraId="69917FB4">
      <w:pPr>
        <w:spacing w:line="264" w:lineRule="auto"/>
        <w:rPr>
          <w:rFonts w:hint="eastAsia" w:ascii="微软雅黑" w:hAnsi="微软雅黑" w:eastAsia="微软雅黑" w:cs="微软雅黑"/>
          <w:sz w:val="30"/>
          <w:szCs w:val="30"/>
        </w:rPr>
      </w:pPr>
    </w:p>
    <w:p w14:paraId="26E31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answer in substance is this: the one who is born of God is so preserved by grace that Satan cannot draw him into the sin that leads to death.</w:t>
      </w:r>
    </w:p>
    <w:p w14:paraId="5FD79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他的回答实质上是这样的：那由上帝而生的人被恩典保守，以至于撒但无法诱使他陷入至于死的罪。</w:t>
      </w:r>
    </w:p>
    <w:p w14:paraId="038838A1">
      <w:pPr>
        <w:spacing w:line="264" w:lineRule="auto"/>
        <w:rPr>
          <w:rFonts w:hint="eastAsia" w:ascii="微软雅黑" w:hAnsi="微软雅黑" w:eastAsia="微软雅黑" w:cs="微软雅黑"/>
          <w:sz w:val="30"/>
          <w:szCs w:val="30"/>
        </w:rPr>
      </w:pPr>
    </w:p>
    <w:p w14:paraId="31EF9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final verse of the chapter, John sets forth a rule by which believers may keep themselves from such danger: “Little children, keep yourselves from idols.”</w:t>
      </w:r>
    </w:p>
    <w:p w14:paraId="7D3A8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在本章的最后一节，约翰提出了一个规则，信徒可以据此保守自己免受这种危险：“小子们哪，你们要自守，远避偶像。”</w:t>
      </w:r>
    </w:p>
    <w:p w14:paraId="5E68C453">
      <w:pPr>
        <w:spacing w:line="264" w:lineRule="auto"/>
        <w:rPr>
          <w:rFonts w:hint="eastAsia" w:ascii="微软雅黑" w:hAnsi="微软雅黑" w:eastAsia="微软雅黑" w:cs="微软雅黑"/>
          <w:sz w:val="30"/>
          <w:szCs w:val="30"/>
        </w:rPr>
      </w:pPr>
    </w:p>
    <w:p w14:paraId="7F999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hold fast to the true and spiritual worship of God, and therefore avoid everything that might turn your hearts away from Him—especially beware of idols.</w:t>
      </w:r>
    </w:p>
    <w:p w14:paraId="6BC58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也就是说，要持守对上帝真实且属灵的敬拜，因此要避开任何可能使你们的心偏离祂的事物——特别是要警惕偶像。</w:t>
      </w:r>
    </w:p>
    <w:p w14:paraId="71E49CFD">
      <w:pPr>
        <w:spacing w:line="264" w:lineRule="auto"/>
        <w:rPr>
          <w:rFonts w:hint="eastAsia" w:ascii="微软雅黑" w:hAnsi="微软雅黑" w:eastAsia="微软雅黑" w:cs="微软雅黑"/>
          <w:sz w:val="30"/>
          <w:szCs w:val="30"/>
        </w:rPr>
      </w:pPr>
    </w:p>
    <w:p w14:paraId="7F9B6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Idol Is</w:t>
      </w:r>
    </w:p>
    <w:p w14:paraId="1DE93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什么是偶像</w:t>
      </w:r>
    </w:p>
    <w:p w14:paraId="6594DC67">
      <w:pPr>
        <w:spacing w:line="264" w:lineRule="auto"/>
        <w:rPr>
          <w:rFonts w:hint="eastAsia" w:ascii="微软雅黑" w:hAnsi="微软雅黑" w:eastAsia="微软雅黑" w:cs="微软雅黑"/>
          <w:sz w:val="30"/>
          <w:szCs w:val="30"/>
        </w:rPr>
      </w:pPr>
    </w:p>
    <w:p w14:paraId="4DADF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exhortation I observe two things: first, the command itself, “Keep yourselves from idols,” and second, the reason implied in the word “children.”</w:t>
      </w:r>
    </w:p>
    <w:p w14:paraId="565B6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在这一劝勉中，我观察到两件事：第一，命令本身，“远避偶像”；第二，隐含在“小子们”这个词中的原因。</w:t>
      </w:r>
    </w:p>
    <w:p w14:paraId="25424138">
      <w:pPr>
        <w:spacing w:line="264" w:lineRule="auto"/>
        <w:rPr>
          <w:rFonts w:hint="eastAsia" w:ascii="微软雅黑" w:hAnsi="微软雅黑" w:eastAsia="微软雅黑" w:cs="微软雅黑"/>
          <w:sz w:val="30"/>
          <w:szCs w:val="30"/>
        </w:rPr>
      </w:pPr>
    </w:p>
    <w:p w14:paraId="65B641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true sense of the commandment may appear more plainly, I will pause for a moment to explain, first, what is meant by idols; and second, how we are to keep ourselves from them.</w:t>
      </w:r>
    </w:p>
    <w:p w14:paraId="1831B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为了使诫命的真实含义表现得更加清楚，我将停下来解释，首先，偶像是什么意思；其次，我们应该如何保守自己远避它们。</w:t>
      </w:r>
    </w:p>
    <w:p w14:paraId="3F362BA4">
      <w:pPr>
        <w:spacing w:line="264" w:lineRule="auto"/>
        <w:rPr>
          <w:rFonts w:hint="eastAsia" w:ascii="微软雅黑" w:hAnsi="微软雅黑" w:eastAsia="微软雅黑" w:cs="微软雅黑"/>
          <w:sz w:val="30"/>
          <w:szCs w:val="30"/>
        </w:rPr>
      </w:pPr>
    </w:p>
    <w:p w14:paraId="1FECE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idol generally and properly means the same as image—that is, a likeness or resemblance of some thing, whether good or evil.</w:t>
      </w:r>
    </w:p>
    <w:p w14:paraId="5D1F5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“偶像”这个词通常且恰当的意思与“形象”相同——即某种事物的相似物或类似物，无论它是好是坏。</w:t>
      </w:r>
    </w:p>
    <w:p w14:paraId="020EEEB2">
      <w:pPr>
        <w:spacing w:line="264" w:lineRule="auto"/>
        <w:rPr>
          <w:rFonts w:hint="eastAsia" w:ascii="微软雅黑" w:hAnsi="微软雅黑" w:eastAsia="微软雅黑" w:cs="微软雅黑"/>
          <w:sz w:val="30"/>
          <w:szCs w:val="30"/>
        </w:rPr>
      </w:pPr>
    </w:p>
    <w:p w14:paraId="519E0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imago is in Latin, eidolon is in Greek.</w:t>
      </w:r>
    </w:p>
    <w:p w14:paraId="7DB13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因为拉丁语中的 imago，就是希腊语中的 eidolon。</w:t>
      </w:r>
    </w:p>
    <w:p w14:paraId="257E1636">
      <w:pPr>
        <w:spacing w:line="264" w:lineRule="auto"/>
        <w:rPr>
          <w:rFonts w:hint="eastAsia" w:ascii="微软雅黑" w:hAnsi="微软雅黑" w:eastAsia="微软雅黑" w:cs="微软雅黑"/>
          <w:sz w:val="30"/>
          <w:szCs w:val="30"/>
        </w:rPr>
      </w:pPr>
    </w:p>
    <w:p w14:paraId="2DB81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tells us that idol signifies a “form” or “little form,” and the Latin translators did not always distinguish between image and idol.</w:t>
      </w:r>
    </w:p>
    <w:p w14:paraId="67C5B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特土良告诉我们，偶像意味着“形式”或“小形式”，拉丁语翻译家并不总是区分形象与偶像。</w:t>
      </w:r>
    </w:p>
    <w:p w14:paraId="3A0B408E">
      <w:pPr>
        <w:spacing w:line="264" w:lineRule="auto"/>
        <w:rPr>
          <w:rFonts w:hint="eastAsia" w:ascii="微软雅黑" w:hAnsi="微软雅黑" w:eastAsia="微软雅黑" w:cs="微软雅黑"/>
          <w:sz w:val="30"/>
          <w:szCs w:val="30"/>
        </w:rPr>
      </w:pPr>
    </w:p>
    <w:p w14:paraId="1F2AC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 narrower and more useful sense, the word idols is used for any image erected to represent either a false god or the true God.</w:t>
      </w:r>
    </w:p>
    <w:p w14:paraId="2D998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然而，在更狭义且更有用的意义上，“偶像”一词用于指代为代表假神或真神而竖立的任何形象。</w:t>
      </w:r>
    </w:p>
    <w:p w14:paraId="226972F3">
      <w:pPr>
        <w:spacing w:line="264" w:lineRule="auto"/>
        <w:rPr>
          <w:rFonts w:hint="eastAsia" w:ascii="微软雅黑" w:hAnsi="微软雅黑" w:eastAsia="微软雅黑" w:cs="微软雅黑"/>
          <w:sz w:val="30"/>
          <w:szCs w:val="30"/>
        </w:rPr>
      </w:pPr>
    </w:p>
    <w:p w14:paraId="729B2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idols are images of false gods all men grant; but that they may also be images of the true God is the question.</w:t>
      </w:r>
    </w:p>
    <w:p w14:paraId="4CE20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偶像作为假神的形象是所有人都承认的；但它们是否也可以作为真神的形象则是问题所在。</w:t>
      </w:r>
    </w:p>
    <w:p w14:paraId="5DE5725A">
      <w:pPr>
        <w:spacing w:line="264" w:lineRule="auto"/>
        <w:rPr>
          <w:rFonts w:hint="eastAsia" w:ascii="微软雅黑" w:hAnsi="微软雅黑" w:eastAsia="微软雅黑" w:cs="微软雅黑"/>
          <w:sz w:val="30"/>
          <w:szCs w:val="30"/>
        </w:rPr>
      </w:pPr>
    </w:p>
    <w:p w14:paraId="2C217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can be clearly shown.</w:t>
      </w:r>
    </w:p>
    <w:p w14:paraId="15541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然而，这一点是可以清楚证明的。</w:t>
      </w:r>
    </w:p>
    <w:p w14:paraId="13A753C0">
      <w:pPr>
        <w:spacing w:line="264" w:lineRule="auto"/>
        <w:rPr>
          <w:rFonts w:hint="eastAsia" w:ascii="微软雅黑" w:hAnsi="微软雅黑" w:eastAsia="微软雅黑" w:cs="微软雅黑"/>
          <w:sz w:val="30"/>
          <w:szCs w:val="30"/>
        </w:rPr>
      </w:pPr>
    </w:p>
    <w:p w14:paraId="2476C0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calf made by the Israelites was an idol, as Stephen calls it in Acts 7:41, and it was expressly an image of Jehovah.</w:t>
      </w:r>
    </w:p>
    <w:p w14:paraId="13FE9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以色列人造的金牛犊是一个偶像，正如司提反在使徒行传7:41中所称的那样，而且它明确是耶和华的形象。</w:t>
      </w:r>
    </w:p>
    <w:p w14:paraId="5342A06B">
      <w:pPr>
        <w:spacing w:line="264" w:lineRule="auto"/>
        <w:rPr>
          <w:rFonts w:hint="eastAsia" w:ascii="微软雅黑" w:hAnsi="微软雅黑" w:eastAsia="微软雅黑" w:cs="微软雅黑"/>
          <w:sz w:val="30"/>
          <w:szCs w:val="30"/>
        </w:rPr>
      </w:pPr>
    </w:p>
    <w:p w14:paraId="2C965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the calf was made, Aaron proclaimed a solemn feast and said, “Tomorrow shall be a holy day unto Jehovah” (Exodus 32:5).</w:t>
      </w:r>
    </w:p>
    <w:p w14:paraId="6CF15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因为在牛犊造成之后，亚伦宣布了一个神圣的节日并说：“明日是向耶和华守节”（出埃及记32:5）。</w:t>
      </w:r>
    </w:p>
    <w:p w14:paraId="1C4999CA">
      <w:pPr>
        <w:spacing w:line="264" w:lineRule="auto"/>
        <w:rPr>
          <w:rFonts w:hint="eastAsia" w:ascii="微软雅黑" w:hAnsi="微软雅黑" w:eastAsia="微软雅黑" w:cs="微软雅黑"/>
          <w:sz w:val="30"/>
          <w:szCs w:val="30"/>
        </w:rPr>
      </w:pPr>
    </w:p>
    <w:p w14:paraId="29590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Israelites did in this case was no doubt learned from what they had often seen in Egypt; for the Egyptians represented and worshiped God in the shapes of wild and tame beasts, as Strabo the geographer plainly records.</w:t>
      </w:r>
    </w:p>
    <w:p w14:paraId="49DB1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以色列人在这种情况下所做的，无疑是从他们在埃及经常看到的情况中学来的；因为正如地理学家斯特拉波明确记录的那样，埃及人以野兽和家畜的形状来代表和敬拜上帝。</w:t>
      </w:r>
    </w:p>
    <w:p w14:paraId="0D179B57">
      <w:pPr>
        <w:spacing w:line="264" w:lineRule="auto"/>
        <w:rPr>
          <w:rFonts w:hint="eastAsia" w:ascii="微软雅黑" w:hAnsi="微软雅黑" w:eastAsia="微软雅黑" w:cs="微软雅黑"/>
          <w:sz w:val="30"/>
          <w:szCs w:val="30"/>
        </w:rPr>
      </w:pPr>
    </w:p>
    <w:p w14:paraId="13AA5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images used in religion,” he says, “were nothing else but idols; and many of them indeed were images of the true God.”</w:t>
      </w:r>
    </w:p>
    <w:p w14:paraId="5F196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他说：“宗教中使用的形象不过是偶像；其中许多确实是真神的形象。”</w:t>
      </w:r>
    </w:p>
    <w:p w14:paraId="3DABD6BB">
      <w:pPr>
        <w:spacing w:line="264" w:lineRule="auto"/>
        <w:rPr>
          <w:rFonts w:hint="eastAsia" w:ascii="微软雅黑" w:hAnsi="微软雅黑" w:eastAsia="微软雅黑" w:cs="微软雅黑"/>
          <w:sz w:val="30"/>
          <w:szCs w:val="30"/>
        </w:rPr>
      </w:pPr>
    </w:p>
    <w:p w14:paraId="7C019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likewise bears witness to this when he says, “They changed the glory of the incorruptible God into an image made like to corruptible man, and to birds, and to beasts” (Romans 1:23).</w:t>
      </w:r>
    </w:p>
    <w:p w14:paraId="70C33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保罗同样证明了这一点，他说：“将不能朽坏之上帝的荣耀变为偶像，仿佛必朽坏的人、鸟、兽、昆虫的样式”（罗马书1:23）。</w:t>
      </w:r>
    </w:p>
    <w:p w14:paraId="3F132A20">
      <w:pPr>
        <w:spacing w:line="264" w:lineRule="auto"/>
        <w:rPr>
          <w:rFonts w:hint="eastAsia" w:ascii="微软雅黑" w:hAnsi="微软雅黑" w:eastAsia="微软雅黑" w:cs="微软雅黑"/>
          <w:sz w:val="30"/>
          <w:szCs w:val="30"/>
        </w:rPr>
      </w:pPr>
    </w:p>
    <w:p w14:paraId="26CC5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idols sometimes signify false gods themselves: “The gods of the people are idols” (1 Chronicles 16:26).</w:t>
      </w:r>
    </w:p>
    <w:p w14:paraId="73706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此外，偶像有时指代假神本身：“万民的神明是大偶像”（历代志上16:26）。</w:t>
      </w:r>
    </w:p>
    <w:p w14:paraId="15367DC9">
      <w:pPr>
        <w:spacing w:line="264" w:lineRule="auto"/>
        <w:rPr>
          <w:rFonts w:hint="eastAsia" w:ascii="微软雅黑" w:hAnsi="微软雅黑" w:eastAsia="微软雅黑" w:cs="微软雅黑"/>
          <w:sz w:val="30"/>
          <w:szCs w:val="30"/>
        </w:rPr>
      </w:pPr>
    </w:p>
    <w:p w14:paraId="7A0CD7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Rachel is said to have stolen the idols of her father (Genesis 31:19, 30).</w:t>
      </w:r>
    </w:p>
    <w:p w14:paraId="0969A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因此，据说拉结偷了她父亲的偶像（创世记31:19, 30）。</w:t>
      </w:r>
    </w:p>
    <w:p w14:paraId="3A49653D">
      <w:pPr>
        <w:spacing w:line="264" w:lineRule="auto"/>
        <w:rPr>
          <w:rFonts w:hint="eastAsia" w:ascii="微软雅黑" w:hAnsi="微软雅黑" w:eastAsia="微软雅黑" w:cs="微软雅黑"/>
          <w:sz w:val="30"/>
          <w:szCs w:val="30"/>
        </w:rPr>
      </w:pPr>
    </w:p>
    <w:p w14:paraId="7DBCF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makes a clear opposition between an idol and the true God (1 Corinthians 8:4).</w:t>
      </w:r>
    </w:p>
    <w:p w14:paraId="0C0D8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保罗在偶像与真神之间做了明确的对比（哥林多前书8:4）。</w:t>
      </w:r>
    </w:p>
    <w:p w14:paraId="2F1B490A">
      <w:pPr>
        <w:spacing w:line="264" w:lineRule="auto"/>
        <w:rPr>
          <w:rFonts w:hint="eastAsia" w:ascii="微软雅黑" w:hAnsi="微软雅黑" w:eastAsia="微软雅黑" w:cs="微软雅黑"/>
          <w:sz w:val="30"/>
          <w:szCs w:val="30"/>
        </w:rPr>
      </w:pPr>
    </w:p>
    <w:p w14:paraId="18FC4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false gods are not idols in the strict sense, but only by a figure of speech.</w:t>
      </w:r>
    </w:p>
    <w:p w14:paraId="60199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然而，假神在严格意义上并非偶像，而仅仅是通过一种修辞手法。</w:t>
      </w:r>
    </w:p>
    <w:p w14:paraId="35FA2041">
      <w:pPr>
        <w:spacing w:line="264" w:lineRule="auto"/>
        <w:rPr>
          <w:rFonts w:hint="eastAsia" w:ascii="微软雅黑" w:hAnsi="微软雅黑" w:eastAsia="微软雅黑" w:cs="微软雅黑"/>
          <w:sz w:val="30"/>
          <w:szCs w:val="30"/>
        </w:rPr>
      </w:pPr>
    </w:p>
    <w:p w14:paraId="2996B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 as images made for religious use draw the heart away from the true God, so do false gods; and therefore they too are rightly called idols.</w:t>
      </w:r>
    </w:p>
    <w:p w14:paraId="24185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因为正如为宗教用途而制造的形象会将心从真神那里夺走一样，假神也是如此；因此，它们也被正确地称为偶像。</w:t>
      </w:r>
    </w:p>
    <w:p w14:paraId="0A95FE41">
      <w:pPr>
        <w:spacing w:line="264" w:lineRule="auto"/>
        <w:rPr>
          <w:rFonts w:hint="eastAsia" w:ascii="微软雅黑" w:hAnsi="微软雅黑" w:eastAsia="微软雅黑" w:cs="微软雅黑"/>
          <w:sz w:val="30"/>
          <w:szCs w:val="30"/>
        </w:rPr>
      </w:pPr>
    </w:p>
    <w:p w14:paraId="4CF21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 idol is anything set up to be worshiped—either in the place of God, as with profane images, or as God Himself, as with false gods.</w:t>
      </w:r>
    </w:p>
    <w:p w14:paraId="6AF7FD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因此，偶像就是为了受敬拜而设立的任何事物——要么是取代上帝的位置，如世俗的形象；要么是作为上帝本身，如假神。</w:t>
      </w:r>
    </w:p>
    <w:p w14:paraId="426DAF41">
      <w:pPr>
        <w:spacing w:line="264" w:lineRule="auto"/>
        <w:rPr>
          <w:rFonts w:hint="eastAsia" w:ascii="微软雅黑" w:hAnsi="微软雅黑" w:eastAsia="微软雅黑" w:cs="微软雅黑"/>
          <w:sz w:val="30"/>
          <w:szCs w:val="30"/>
        </w:rPr>
      </w:pPr>
    </w:p>
    <w:p w14:paraId="35E5A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an Idol</w:t>
      </w:r>
    </w:p>
    <w:p w14:paraId="799BE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偶像的本质</w:t>
      </w:r>
    </w:p>
    <w:p w14:paraId="2FB4162F">
      <w:pPr>
        <w:spacing w:line="264" w:lineRule="auto"/>
        <w:rPr>
          <w:rFonts w:hint="eastAsia" w:ascii="微软雅黑" w:hAnsi="微软雅黑" w:eastAsia="微软雅黑" w:cs="微软雅黑"/>
          <w:sz w:val="30"/>
          <w:szCs w:val="30"/>
        </w:rPr>
      </w:pPr>
    </w:p>
    <w:p w14:paraId="3EA01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property of all idols is that they are nothing in the world, as Paul declares in 1 Corinthians 8:4.</w:t>
      </w:r>
    </w:p>
    <w:p w14:paraId="484C1F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所有偶像的共同属性是它们在世上算不得什么，正如保罗在哥林多前书8:4中所宣告的那样。</w:t>
      </w:r>
    </w:p>
    <w:p w14:paraId="76C28EB4">
      <w:pPr>
        <w:spacing w:line="264" w:lineRule="auto"/>
        <w:rPr>
          <w:rFonts w:hint="eastAsia" w:ascii="微软雅黑" w:hAnsi="微软雅黑" w:eastAsia="微软雅黑" w:cs="微软雅黑"/>
          <w:sz w:val="30"/>
          <w:szCs w:val="30"/>
        </w:rPr>
      </w:pPr>
    </w:p>
    <w:p w14:paraId="09596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nothing because they contain nothing of the divine nature or power—neither in their being nor in their efficacy.</w:t>
      </w:r>
    </w:p>
    <w:p w14:paraId="6E0E6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它们被称为无有，是因为它们不包含神圣的本质或能力——无论是在其存在中还是在其效能中。</w:t>
      </w:r>
    </w:p>
    <w:p w14:paraId="602CDC5D">
      <w:pPr>
        <w:spacing w:line="264" w:lineRule="auto"/>
        <w:rPr>
          <w:rFonts w:hint="eastAsia" w:ascii="微软雅黑" w:hAnsi="微软雅黑" w:eastAsia="微软雅黑" w:cs="微软雅黑"/>
          <w:sz w:val="30"/>
          <w:szCs w:val="30"/>
        </w:rPr>
      </w:pPr>
    </w:p>
    <w:p w14:paraId="31257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proves this by reasoning: “An idol is nothing in the world, for to us there is but one God” (verses 4 and 6).</w:t>
      </w:r>
    </w:p>
    <w:p w14:paraId="35993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保罗通过推理证明了这一点：“我们知道偶像在世上算不得什么，因为……只有一位上帝”（第4和第6节）。</w:t>
      </w:r>
    </w:p>
    <w:p w14:paraId="565B6D5B">
      <w:pPr>
        <w:spacing w:line="264" w:lineRule="auto"/>
        <w:rPr>
          <w:rFonts w:hint="eastAsia" w:ascii="微软雅黑" w:hAnsi="微软雅黑" w:eastAsia="微软雅黑" w:cs="微软雅黑"/>
          <w:sz w:val="30"/>
          <w:szCs w:val="30"/>
        </w:rPr>
      </w:pPr>
    </w:p>
    <w:p w14:paraId="2B6CF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idols are nothing even in regard to representation.</w:t>
      </w:r>
    </w:p>
    <w:p w14:paraId="6FA44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此外，偶像甚至在代表性方面也算不得什么。</w:t>
      </w:r>
    </w:p>
    <w:p w14:paraId="4039E9B1">
      <w:pPr>
        <w:spacing w:line="264" w:lineRule="auto"/>
        <w:rPr>
          <w:rFonts w:hint="eastAsia" w:ascii="微软雅黑" w:hAnsi="微软雅黑" w:eastAsia="微软雅黑" w:cs="微软雅黑"/>
          <w:sz w:val="30"/>
          <w:szCs w:val="30"/>
        </w:rPr>
      </w:pPr>
    </w:p>
    <w:p w14:paraId="0EF00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an idol is nothing at all—mere material without meaning.</w:t>
      </w:r>
    </w:p>
    <w:p w14:paraId="056B6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有时，偶像根本什么都不是——只是没有意义的纯粹物质。</w:t>
      </w:r>
    </w:p>
    <w:p w14:paraId="7DFE4AF0">
      <w:pPr>
        <w:spacing w:line="264" w:lineRule="auto"/>
        <w:rPr>
          <w:rFonts w:hint="eastAsia" w:ascii="微软雅黑" w:hAnsi="微软雅黑" w:eastAsia="微软雅黑" w:cs="微软雅黑"/>
          <w:sz w:val="30"/>
          <w:szCs w:val="30"/>
        </w:rPr>
      </w:pPr>
    </w:p>
    <w:p w14:paraId="3A5A1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it pretends to represent God but instead depicts what is not God; or it represents the true God in a false and distorted manner—and in that sense also, it represents nothing.</w:t>
      </w:r>
    </w:p>
    <w:p w14:paraId="6D4A2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在另一些时候，它假装代表上帝，但实际描绘的却不是上帝；或者它以一种虚假和扭曲的方式代表真神——在那个意义上，它也什么都没有代表。</w:t>
      </w:r>
    </w:p>
    <w:p w14:paraId="016AE531">
      <w:pPr>
        <w:spacing w:line="264" w:lineRule="auto"/>
        <w:rPr>
          <w:rFonts w:hint="eastAsia" w:ascii="微软雅黑" w:hAnsi="微软雅黑" w:eastAsia="微软雅黑" w:cs="微软雅黑"/>
          <w:sz w:val="30"/>
          <w:szCs w:val="30"/>
        </w:rPr>
      </w:pPr>
    </w:p>
    <w:p w14:paraId="0AF9A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Kinds of Idols</w:t>
      </w:r>
    </w:p>
    <w:p w14:paraId="7CF26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三种偶像</w:t>
      </w:r>
    </w:p>
    <w:p w14:paraId="635DBAA6">
      <w:pPr>
        <w:spacing w:line="264" w:lineRule="auto"/>
        <w:rPr>
          <w:rFonts w:hint="eastAsia" w:ascii="微软雅黑" w:hAnsi="微软雅黑" w:eastAsia="微软雅黑" w:cs="微软雅黑"/>
          <w:sz w:val="30"/>
          <w:szCs w:val="30"/>
        </w:rPr>
      </w:pPr>
    </w:p>
    <w:p w14:paraId="60FC7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kinds and forms of idolatry must likewise be considered—especially those that have arisen since the days of the apostles.</w:t>
      </w:r>
    </w:p>
    <w:p w14:paraId="36D4F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偶像崇拜的种类和形式也必须予以考虑——特别是自使徒时代以来出现的那些。</w:t>
      </w:r>
    </w:p>
    <w:p w14:paraId="292CE352">
      <w:pPr>
        <w:spacing w:line="264" w:lineRule="auto"/>
        <w:rPr>
          <w:rFonts w:hint="eastAsia" w:ascii="微软雅黑" w:hAnsi="微软雅黑" w:eastAsia="微软雅黑" w:cs="微软雅黑"/>
          <w:sz w:val="30"/>
          <w:szCs w:val="30"/>
        </w:rPr>
      </w:pPr>
    </w:p>
    <w:p w14:paraId="63C9A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question that the apostle foresaw how the pure religion of the gospel would be corrupted by idolatry, which is what moved him to say, “Little children, keep yourselves from idols.”</w:t>
      </w:r>
    </w:p>
    <w:p w14:paraId="3DEF1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因为毫无疑问，使徒预见到福音纯正的宗教将如何被偶像崇拜所败坏，这正是促使他说“小子们哪，你们要自守，远避偶像”的原因。</w:t>
      </w:r>
    </w:p>
    <w:p w14:paraId="6BEC1D8D">
      <w:pPr>
        <w:spacing w:line="264" w:lineRule="auto"/>
        <w:rPr>
          <w:rFonts w:hint="eastAsia" w:ascii="微软雅黑" w:hAnsi="微软雅黑" w:eastAsia="微软雅黑" w:cs="微软雅黑"/>
          <w:sz w:val="30"/>
          <w:szCs w:val="30"/>
        </w:rPr>
      </w:pPr>
    </w:p>
    <w:p w14:paraId="01B9B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the various kinds of idols, we must first ask: in how many ways may a person create an idol for himself?</w:t>
      </w:r>
    </w:p>
    <w:p w14:paraId="6FF58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为了理解各种偶像，我们必须首先问：一个人可以通过多少种方式为自己制造偶像？</w:t>
      </w:r>
    </w:p>
    <w:p w14:paraId="2CA208D2">
      <w:pPr>
        <w:spacing w:line="264" w:lineRule="auto"/>
        <w:rPr>
          <w:rFonts w:hint="eastAsia" w:ascii="微软雅黑" w:hAnsi="微软雅黑" w:eastAsia="微软雅黑" w:cs="微软雅黑"/>
          <w:sz w:val="30"/>
          <w:szCs w:val="30"/>
        </w:rPr>
      </w:pPr>
    </w:p>
    <w:p w14:paraId="10B2C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and experience teach us there are three.</w:t>
      </w:r>
    </w:p>
    <w:p w14:paraId="4BAC1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圣经和经验教导我们有三种。</w:t>
      </w:r>
    </w:p>
    <w:p w14:paraId="6C727ED6">
      <w:pPr>
        <w:spacing w:line="264" w:lineRule="auto"/>
        <w:rPr>
          <w:rFonts w:hint="eastAsia" w:ascii="微软雅黑" w:hAnsi="微软雅黑" w:eastAsia="微软雅黑" w:cs="微软雅黑"/>
          <w:sz w:val="30"/>
          <w:szCs w:val="30"/>
        </w:rPr>
      </w:pPr>
    </w:p>
    <w:p w14:paraId="39369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Misconceived</w:t>
      </w:r>
    </w:p>
    <w:p w14:paraId="64F6535B">
      <w:pPr>
        <w:spacing w:line="264" w:lineRule="auto"/>
        <w:rPr>
          <w:rFonts w:hint="eastAsia" w:ascii="微软雅黑" w:hAnsi="微软雅黑" w:eastAsia="微软雅黑" w:cs="微软雅黑"/>
          <w:sz w:val="30"/>
          <w:szCs w:val="30"/>
        </w:rPr>
      </w:pPr>
    </w:p>
    <w:p w14:paraId="5D300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误解上帝</w:t>
      </w:r>
    </w:p>
    <w:p w14:paraId="09B75C3D">
      <w:pPr>
        <w:spacing w:line="264" w:lineRule="auto"/>
        <w:rPr>
          <w:rFonts w:hint="eastAsia" w:ascii="微软雅黑" w:hAnsi="微软雅黑" w:eastAsia="微软雅黑" w:cs="微软雅黑"/>
          <w:sz w:val="30"/>
          <w:szCs w:val="30"/>
        </w:rPr>
      </w:pPr>
    </w:p>
    <w:p w14:paraId="34E5A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kind of idol is a misconceived God or Christ.</w:t>
      </w:r>
    </w:p>
    <w:p w14:paraId="21F19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第一种偶像是一个被误解的上帝或基督。</w:t>
      </w:r>
    </w:p>
    <w:p w14:paraId="0A833EB7">
      <w:pPr>
        <w:spacing w:line="264" w:lineRule="auto"/>
        <w:rPr>
          <w:rFonts w:hint="eastAsia" w:ascii="微软雅黑" w:hAnsi="微软雅黑" w:eastAsia="微软雅黑" w:cs="微软雅黑"/>
          <w:sz w:val="30"/>
          <w:szCs w:val="30"/>
        </w:rPr>
      </w:pPr>
    </w:p>
    <w:p w14:paraId="472D1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makes such an idol when he conceives of God differently than God has revealed Himself in His Word.</w:t>
      </w:r>
    </w:p>
    <w:p w14:paraId="373C2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当一个人对上帝的构想不同于上帝在祂圣言中启示祂自己时，他就在制造这样一个偶像。</w:t>
      </w:r>
    </w:p>
    <w:p w14:paraId="30199CBD">
      <w:pPr>
        <w:spacing w:line="264" w:lineRule="auto"/>
        <w:rPr>
          <w:rFonts w:hint="eastAsia" w:ascii="微软雅黑" w:hAnsi="微软雅黑" w:eastAsia="微软雅黑" w:cs="微软雅黑"/>
          <w:sz w:val="30"/>
          <w:szCs w:val="30"/>
        </w:rPr>
      </w:pPr>
    </w:p>
    <w:p w14:paraId="20C47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think of God only as He has made Himself known; if we imagine Him otherwise, we do not conceive of God at all but only a fiction—an idol of our own mind.</w:t>
      </w:r>
    </w:p>
    <w:p w14:paraId="43EDE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我们应该只按照上帝表明祂自己的方式来思考祂；如果我们以其他方式想象祂，我们根本就不是在构想上帝，而只是在构想一个虚构的事物——我们自己头脑中的偶像。</w:t>
      </w:r>
    </w:p>
    <w:p w14:paraId="72F1EC38">
      <w:pPr>
        <w:spacing w:line="264" w:lineRule="auto"/>
        <w:rPr>
          <w:rFonts w:hint="eastAsia" w:ascii="微软雅黑" w:hAnsi="微软雅黑" w:eastAsia="微软雅黑" w:cs="微软雅黑"/>
          <w:sz w:val="30"/>
          <w:szCs w:val="30"/>
        </w:rPr>
      </w:pPr>
    </w:p>
    <w:p w14:paraId="1E2A1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commenting on Joshua’s words, “Put away the strange gods from among you,” writes: “The holy prophet Joshua saw in their hearts thoughts of God unworthy of Him, and he commanded them to cast those thoughts away. For whoever imagines God to be what He is not, carries within his heart a strange and false god.”</w:t>
      </w:r>
    </w:p>
    <w:p w14:paraId="0F13A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评论约书亚的话“除掉你们中间的外邦神”时写道：“神圣的先知约书亚在他们的心中看到了与上帝不相称的关于上帝的想法，于是他命令他们抛弃那些想法。因为凡是想象上帝并非其所是的人，心中就带着一个外邦的、虚假的神。”</w:t>
      </w:r>
    </w:p>
    <w:p w14:paraId="6DF0CA43">
      <w:pPr>
        <w:spacing w:line="264" w:lineRule="auto"/>
        <w:rPr>
          <w:rFonts w:hint="eastAsia" w:ascii="微软雅黑" w:hAnsi="微软雅黑" w:eastAsia="微软雅黑" w:cs="微软雅黑"/>
          <w:sz w:val="30"/>
          <w:szCs w:val="30"/>
        </w:rPr>
      </w:pPr>
    </w:p>
    <w:p w14:paraId="2627A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clear examples illustrate this kind.</w:t>
      </w:r>
    </w:p>
    <w:p w14:paraId="76207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两个清晰的例子说明了这一类。</w:t>
      </w:r>
    </w:p>
    <w:p w14:paraId="5771F5F9">
      <w:pPr>
        <w:spacing w:line="264" w:lineRule="auto"/>
        <w:rPr>
          <w:rFonts w:hint="eastAsia" w:ascii="微软雅黑" w:hAnsi="微软雅黑" w:eastAsia="微软雅黑" w:cs="微软雅黑"/>
          <w:sz w:val="30"/>
          <w:szCs w:val="30"/>
        </w:rPr>
      </w:pPr>
    </w:p>
    <w:p w14:paraId="7E1A7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men conceive of the true God apart from the Father, Son, and Holy Spirit—or apart from Christ our Redeemer, who is both God and man.</w:t>
      </w:r>
    </w:p>
    <w:p w14:paraId="1087E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首先，当人们将真神与圣父、圣子和圣灵分开——或者与我们的救赎主基督分开来构想时，祂既是神又是人。</w:t>
      </w:r>
    </w:p>
    <w:p w14:paraId="5FB10FC0">
      <w:pPr>
        <w:spacing w:line="264" w:lineRule="auto"/>
        <w:rPr>
          <w:rFonts w:hint="eastAsia" w:ascii="微软雅黑" w:hAnsi="微软雅黑" w:eastAsia="微软雅黑" w:cs="微软雅黑"/>
          <w:sz w:val="30"/>
          <w:szCs w:val="30"/>
        </w:rPr>
      </w:pPr>
    </w:p>
    <w:p w14:paraId="45F9A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abstract the divine nature from the persons of the Trinity is to turn God into an idol.</w:t>
      </w:r>
    </w:p>
    <w:p w14:paraId="6191D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将神性本质从三位一体的人格中抽象出来，就是把上帝变成了偶像。</w:t>
      </w:r>
    </w:p>
    <w:p w14:paraId="205EC940">
      <w:pPr>
        <w:spacing w:line="264" w:lineRule="auto"/>
        <w:rPr>
          <w:rFonts w:hint="eastAsia" w:ascii="微软雅黑" w:hAnsi="微软雅黑" w:eastAsia="微软雅黑" w:cs="微软雅黑"/>
          <w:sz w:val="30"/>
          <w:szCs w:val="30"/>
        </w:rPr>
      </w:pPr>
    </w:p>
    <w:p w14:paraId="27010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Ephesians before their conversion worshiped the Maker of heaven and earth, and so did the Galatians; yet Paul says of the former that they were “without God” (Ephesians 2:12), and of the latter that they “served them which by nature are not gods” (Galatians 4:8).</w:t>
      </w:r>
    </w:p>
    <w:p w14:paraId="31C6B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以弗所人在归信之前敬拜天地的主，加拉太人也是如此；然而保罗说前者是“在上帝以外”（以弗所书2:12），说后者“给那些本来不是神的作奴仆”（加拉太书4:8）。</w:t>
      </w:r>
    </w:p>
    <w:p w14:paraId="1FC22D1D">
      <w:pPr>
        <w:spacing w:line="264" w:lineRule="auto"/>
        <w:rPr>
          <w:rFonts w:hint="eastAsia" w:ascii="微软雅黑" w:hAnsi="微软雅黑" w:eastAsia="微软雅黑" w:cs="微软雅黑"/>
          <w:sz w:val="30"/>
          <w:szCs w:val="30"/>
        </w:rPr>
      </w:pPr>
    </w:p>
    <w:p w14:paraId="49297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they worshiped God apart from Christ, for, as John writes, “He that denies the Son has not the Father” (1 John 2:23).</w:t>
      </w:r>
    </w:p>
    <w:p w14:paraId="4E4B3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为什么？因为他们离开了基督来敬拜上帝，正如约翰所写：“凡不认子的，就没有父”（约翰一书2:23）。</w:t>
      </w:r>
    </w:p>
    <w:p w14:paraId="5467C2FC">
      <w:pPr>
        <w:spacing w:line="264" w:lineRule="auto"/>
        <w:rPr>
          <w:rFonts w:hint="eastAsia" w:ascii="微软雅黑" w:hAnsi="微软雅黑" w:eastAsia="微软雅黑" w:cs="微软雅黑"/>
          <w:sz w:val="30"/>
          <w:szCs w:val="30"/>
        </w:rPr>
      </w:pPr>
    </w:p>
    <w:p w14:paraId="285D2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divine essence is to be adored only within the Trinity of Persons.</w:t>
      </w:r>
    </w:p>
    <w:p w14:paraId="1959E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神圣本质的统一性只能在三位一体的位格中被膜拜。</w:t>
      </w:r>
    </w:p>
    <w:p w14:paraId="448341E6">
      <w:pPr>
        <w:spacing w:line="264" w:lineRule="auto"/>
        <w:rPr>
          <w:rFonts w:hint="eastAsia" w:ascii="微软雅黑" w:hAnsi="微软雅黑" w:eastAsia="微软雅黑" w:cs="微软雅黑"/>
          <w:sz w:val="30"/>
          <w:szCs w:val="30"/>
        </w:rPr>
      </w:pPr>
    </w:p>
    <w:p w14:paraId="37527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idol-god of many nations: of the Turks, of the Jews, and even of many who bear the name of Christians, who—through ignorance—worship nothing more than an absolute God, that is, God conceived without reference to the Father, the Son, or the Holy Spirit.</w:t>
      </w:r>
    </w:p>
    <w:p w14:paraId="24607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那么，这就是许多民族的偶像神：土耳其人的、犹太人的，甚至许多冠以基督徒之名的人的，他们由于无知，敬拜的不过是一个绝对的上帝，也就是说，构想上帝时并不参考圣父、圣子或圣灵。</w:t>
      </w:r>
    </w:p>
    <w:p w14:paraId="6431DE51">
      <w:pPr>
        <w:spacing w:line="264" w:lineRule="auto"/>
        <w:rPr>
          <w:rFonts w:hint="eastAsia" w:ascii="微软雅黑" w:hAnsi="微软雅黑" w:eastAsia="微软雅黑" w:cs="微软雅黑"/>
          <w:sz w:val="30"/>
          <w:szCs w:val="30"/>
        </w:rPr>
      </w:pPr>
    </w:p>
    <w:p w14:paraId="7A795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multitudes everywhere set up in their hearts a god of all mercy and no justice, content with the dim light of nature and fashioning a deity according to their own desires and affections.</w:t>
      </w:r>
    </w:p>
    <w:p w14:paraId="25365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事实上，到处都有成群结队的人在心中树立一个只有怜悯而无公义的上帝，满足于自然界微弱的光，并根据他们自己的欲望和情感塑造一个神明。</w:t>
      </w:r>
    </w:p>
    <w:p w14:paraId="1861849C">
      <w:pPr>
        <w:spacing w:line="264" w:lineRule="auto"/>
        <w:rPr>
          <w:rFonts w:hint="eastAsia" w:ascii="微软雅黑" w:hAnsi="微软雅黑" w:eastAsia="微软雅黑" w:cs="微软雅黑"/>
          <w:sz w:val="30"/>
          <w:szCs w:val="30"/>
        </w:rPr>
      </w:pPr>
    </w:p>
    <w:p w14:paraId="576A7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they erect idols within their own souls and commit a most secret and spiritual idolatry that the world cannot perceive.</w:t>
      </w:r>
    </w:p>
    <w:p w14:paraId="52065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通过这样做，他们在自己的灵魂中竖立了偶像，并犯下了世人无法察觉的最隐秘且属灵的偶像崇拜。</w:t>
      </w:r>
    </w:p>
    <w:p w14:paraId="004EF752">
      <w:pPr>
        <w:spacing w:line="264" w:lineRule="auto"/>
        <w:rPr>
          <w:rFonts w:hint="eastAsia" w:ascii="微软雅黑" w:hAnsi="微软雅黑" w:eastAsia="微软雅黑" w:cs="微软雅黑"/>
          <w:sz w:val="30"/>
          <w:szCs w:val="30"/>
        </w:rPr>
      </w:pPr>
    </w:p>
    <w:p w14:paraId="1B4B9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Christ Jesus Himself is often falsely conceived—imagined far otherwise than He has revealed Himself in His Word.</w:t>
      </w:r>
    </w:p>
    <w:p w14:paraId="5F35C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第二，耶稣基督本人也经常被错误地构想——其构想远非祂在祂圣言中启示祂自己的样子。</w:t>
      </w:r>
    </w:p>
    <w:p w14:paraId="1BE28D6F">
      <w:pPr>
        <w:spacing w:line="264" w:lineRule="auto"/>
        <w:rPr>
          <w:rFonts w:hint="eastAsia" w:ascii="微软雅黑" w:hAnsi="微软雅黑" w:eastAsia="微软雅黑" w:cs="微软雅黑"/>
          <w:sz w:val="30"/>
          <w:szCs w:val="30"/>
        </w:rPr>
      </w:pPr>
    </w:p>
    <w:p w14:paraId="71AD8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in one person, is perfect God and perfect man, our only Redeemer, all-sufficient in Himself, and therefore our complete King, Priest, and Prophet, without partner or fellow in the work of salvation.</w:t>
      </w:r>
    </w:p>
    <w:p w14:paraId="7058D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然而祂，在一位位格中，是完全的上帝和完全的人，我们唯一的救赎主，祂自己就是万全的，因此是我们完全的君王、祭司和先知，在救赎工作中没有合伙人或同伴。</w:t>
      </w:r>
    </w:p>
    <w:p w14:paraId="71575A66">
      <w:pPr>
        <w:spacing w:line="264" w:lineRule="auto"/>
        <w:rPr>
          <w:rFonts w:hint="eastAsia" w:ascii="微软雅黑" w:hAnsi="微软雅黑" w:eastAsia="微软雅黑" w:cs="微软雅黑"/>
          <w:sz w:val="30"/>
          <w:szCs w:val="30"/>
        </w:rPr>
      </w:pPr>
    </w:p>
    <w:p w14:paraId="42323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conceives of Him otherwise turns Him into an idol—a forged Christ of his own making.</w:t>
      </w:r>
    </w:p>
    <w:p w14:paraId="6DDF5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凡是以其他方式构想祂的人，就是把祂变成了偶像——一个他自己制造的伪造基督。</w:t>
      </w:r>
    </w:p>
    <w:p w14:paraId="6D768AAA">
      <w:pPr>
        <w:spacing w:line="264" w:lineRule="auto"/>
        <w:rPr>
          <w:rFonts w:hint="eastAsia" w:ascii="微软雅黑" w:hAnsi="微软雅黑" w:eastAsia="微软雅黑" w:cs="微软雅黑"/>
          <w:sz w:val="30"/>
          <w:szCs w:val="30"/>
        </w:rPr>
      </w:pPr>
    </w:p>
    <w:p w14:paraId="0D65E1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so-called Catholic religion of the Council of Trent has done.</w:t>
      </w:r>
    </w:p>
    <w:p w14:paraId="2C716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这就是所谓的特伦托会议的天主教宗教所做的。</w:t>
      </w:r>
    </w:p>
    <w:p w14:paraId="045B883F">
      <w:pPr>
        <w:spacing w:line="264" w:lineRule="auto"/>
        <w:rPr>
          <w:rFonts w:hint="eastAsia" w:ascii="微软雅黑" w:hAnsi="微软雅黑" w:eastAsia="微软雅黑" w:cs="微软雅黑"/>
          <w:sz w:val="30"/>
          <w:szCs w:val="30"/>
        </w:rPr>
      </w:pPr>
    </w:p>
    <w:p w14:paraId="27363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presents Christ indeed, yet a poor, disguised, and deformed Christ.</w:t>
      </w:r>
    </w:p>
    <w:p w14:paraId="7E6FC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它确实呈现了基督，却是一个贫乏、伪装且畸形的基督。</w:t>
      </w:r>
    </w:p>
    <w:p w14:paraId="6ADDA07A">
      <w:pPr>
        <w:spacing w:line="264" w:lineRule="auto"/>
        <w:rPr>
          <w:rFonts w:hint="eastAsia" w:ascii="微软雅黑" w:hAnsi="微软雅黑" w:eastAsia="微软雅黑" w:cs="微软雅黑"/>
          <w:sz w:val="30"/>
          <w:szCs w:val="30"/>
        </w:rPr>
      </w:pPr>
    </w:p>
    <w:p w14:paraId="1C8A3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strips Him of His manhood and diminishes His offices.</w:t>
      </w:r>
    </w:p>
    <w:p w14:paraId="2568C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它剥夺了祂的人性并削减了祂的职分。</w:t>
      </w:r>
    </w:p>
    <w:p w14:paraId="350A7573">
      <w:pPr>
        <w:spacing w:line="264" w:lineRule="auto"/>
        <w:rPr>
          <w:rFonts w:hint="eastAsia" w:ascii="微软雅黑" w:hAnsi="微软雅黑" w:eastAsia="微软雅黑" w:cs="微软雅黑"/>
          <w:sz w:val="30"/>
          <w:szCs w:val="30"/>
        </w:rPr>
      </w:pPr>
    </w:p>
    <w:p w14:paraId="14D65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robbed of His true humanity by the doctrine of His bodily presence in the sacrament.</w:t>
      </w:r>
    </w:p>
    <w:p w14:paraId="4B134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由于祂在圣餐中肉身存在的教义，祂真实的被剥夺了。</w:t>
      </w:r>
    </w:p>
    <w:p w14:paraId="07BD1174">
      <w:pPr>
        <w:spacing w:line="264" w:lineRule="auto"/>
        <w:rPr>
          <w:rFonts w:hint="eastAsia" w:ascii="微软雅黑" w:hAnsi="微软雅黑" w:eastAsia="微软雅黑" w:cs="微软雅黑"/>
          <w:sz w:val="30"/>
          <w:szCs w:val="30"/>
        </w:rPr>
      </w:pPr>
    </w:p>
    <w:p w14:paraId="46E84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bread is truly changed into Christ’s body, then that body must be composed not only of the Virgin’s substance but also of the substance of bread—indeed, it must be a monstrous body.</w:t>
      </w:r>
    </w:p>
    <w:p w14:paraId="4A604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因为如果饼真的变成了基督的身体，那么那个身体不仅必须由童贞女的物质组成，而且还必须由饼的物质组成——事实上，它一定是一个畸形的身体。</w:t>
      </w:r>
    </w:p>
    <w:p w14:paraId="2042A374">
      <w:pPr>
        <w:spacing w:line="264" w:lineRule="auto"/>
        <w:rPr>
          <w:rFonts w:hint="eastAsia" w:ascii="微软雅黑" w:hAnsi="微软雅黑" w:eastAsia="微软雅黑" w:cs="微软雅黑"/>
          <w:sz w:val="30"/>
          <w:szCs w:val="30"/>
        </w:rPr>
      </w:pPr>
    </w:p>
    <w:p w14:paraId="4C7CF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complete in size and form, and yet supposed to be contained within the small compass of a wafer, it would be as if a solid body of many feet were enclosed within one only a few inches wide.</w:t>
      </w:r>
    </w:p>
    <w:p w14:paraId="47BD9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它的大小和形状是完整的，但却被假设包含在一小块薄饼中，这就像一个许多英尺长的固体身体被封闭在一个只有几英寸宽的空间内。</w:t>
      </w:r>
    </w:p>
    <w:p w14:paraId="161666E7">
      <w:pPr>
        <w:spacing w:line="264" w:lineRule="auto"/>
        <w:rPr>
          <w:rFonts w:hint="eastAsia" w:ascii="微软雅黑" w:hAnsi="微软雅黑" w:eastAsia="微软雅黑" w:cs="微软雅黑"/>
          <w:sz w:val="30"/>
          <w:szCs w:val="30"/>
        </w:rPr>
      </w:pPr>
    </w:p>
    <w:p w14:paraId="7BF08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Christ’s body is physically present in the bread and in the hand of the receiver, then forgiveness of sins must be sought from that which we hold in our hands and put into our mouths.</w:t>
      </w:r>
    </w:p>
    <w:p w14:paraId="469E0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此外，如果基督的身体实体地存在于饼中和领受者的手中，那么必须从我们手中所拿、口中所吃的事物中寻求罪的赦免。</w:t>
      </w:r>
    </w:p>
    <w:p w14:paraId="054364F2">
      <w:pPr>
        <w:spacing w:line="264" w:lineRule="auto"/>
        <w:rPr>
          <w:rFonts w:hint="eastAsia" w:ascii="微软雅黑" w:hAnsi="微软雅黑" w:eastAsia="微软雅黑" w:cs="微软雅黑"/>
          <w:sz w:val="30"/>
          <w:szCs w:val="30"/>
        </w:rPr>
      </w:pPr>
    </w:p>
    <w:p w14:paraId="5F271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remission of sin must be sought from God for Christ’s sake, especially in the use of the Lord’s Supper.</w:t>
      </w:r>
    </w:p>
    <w:p w14:paraId="1E094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但赦罪必须为了基督的缘故向上帝寻求，特别是在使用圣餐时。</w:t>
      </w:r>
    </w:p>
    <w:p w14:paraId="60A00071">
      <w:pPr>
        <w:spacing w:line="264" w:lineRule="auto"/>
        <w:rPr>
          <w:rFonts w:hint="eastAsia" w:ascii="微软雅黑" w:hAnsi="微软雅黑" w:eastAsia="微软雅黑" w:cs="微软雅黑"/>
          <w:sz w:val="30"/>
          <w:szCs w:val="30"/>
        </w:rPr>
      </w:pPr>
    </w:p>
    <w:p w14:paraId="4B7AB5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communicants would have to say in prayer: “O heavenly Father, be merciful to me for this, Your own Son, whom I now hold bodily in my hand and receive with my mouth.”</w:t>
      </w:r>
    </w:p>
    <w:p w14:paraId="7C095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因此，领圣餐者在祷告时必须说：“哦，天父，求祢因我手中所捧、口中所领受的祢自己的爱子，怜悯我。”</w:t>
      </w:r>
    </w:p>
    <w:p w14:paraId="49CBD349">
      <w:pPr>
        <w:spacing w:line="264" w:lineRule="auto"/>
        <w:rPr>
          <w:rFonts w:hint="eastAsia" w:ascii="微软雅黑" w:hAnsi="微软雅黑" w:eastAsia="微软雅黑" w:cs="微软雅黑"/>
          <w:sz w:val="30"/>
          <w:szCs w:val="30"/>
        </w:rPr>
      </w:pPr>
    </w:p>
    <w:p w14:paraId="5DDBA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the oblation of the popish mass, wherein the priest imagines that he holds and carries Christ bodily in his hands and there offers Him to the Father to obtain pardon for his own sins and for others—for the sake of Him whom he holds.</w:t>
      </w:r>
    </w:p>
    <w:p w14:paraId="5CEC9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这确实是罗马教弥撒的祭物，祭司在其中想象他手中捧着并带着基督的肉身，并将其献给父，以求得对他自己和他人罪孽的赦免——是为了他所捧之人的缘故。</w:t>
      </w:r>
    </w:p>
    <w:p w14:paraId="38081860">
      <w:pPr>
        <w:spacing w:line="264" w:lineRule="auto"/>
        <w:rPr>
          <w:rFonts w:hint="eastAsia" w:ascii="微软雅黑" w:hAnsi="微软雅黑" w:eastAsia="微软雅黑" w:cs="微软雅黑"/>
          <w:sz w:val="30"/>
          <w:szCs w:val="30"/>
        </w:rPr>
      </w:pPr>
    </w:p>
    <w:p w14:paraId="3F726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horrible and detestable idolatry.</w:t>
      </w:r>
    </w:p>
    <w:p w14:paraId="27659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这是可怕且令人厌恶的偶像崇拜。</w:t>
      </w:r>
    </w:p>
    <w:p w14:paraId="28B9708E">
      <w:pPr>
        <w:spacing w:line="264" w:lineRule="auto"/>
        <w:rPr>
          <w:rFonts w:hint="eastAsia" w:ascii="微软雅黑" w:hAnsi="微软雅黑" w:eastAsia="微软雅黑" w:cs="微软雅黑"/>
          <w:sz w:val="30"/>
          <w:szCs w:val="30"/>
        </w:rPr>
      </w:pPr>
    </w:p>
    <w:p w14:paraId="4C0DE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better to suffer many deaths than to partake in it even once.</w:t>
      </w:r>
    </w:p>
    <w:p w14:paraId="34BB1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宁愿遭受多次死亡，也不愿参与其中哪怕一次。</w:t>
      </w:r>
    </w:p>
    <w:p w14:paraId="39264DB8">
      <w:pPr>
        <w:spacing w:line="264" w:lineRule="auto"/>
        <w:rPr>
          <w:rFonts w:hint="eastAsia" w:ascii="微软雅黑" w:hAnsi="微软雅黑" w:eastAsia="微软雅黑" w:cs="微软雅黑"/>
          <w:sz w:val="30"/>
          <w:szCs w:val="30"/>
        </w:rPr>
      </w:pPr>
    </w:p>
    <w:p w14:paraId="5E388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Word of God teaches us to look for our salvation from Christ, who became man and now appears at the right hand of His Father in heaven—not from one whom we pretend to hold and carry in our hands.</w:t>
      </w:r>
    </w:p>
    <w:p w14:paraId="49B39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因为上帝的圣言教导我们，要从基督那里寻求救恩，祂成了人，现在显在天上祂父的右边——而不是从那个我们假装捧在、带在手中的人那里寻求。</w:t>
      </w:r>
    </w:p>
    <w:p w14:paraId="158B1496">
      <w:pPr>
        <w:spacing w:line="264" w:lineRule="auto"/>
        <w:rPr>
          <w:rFonts w:hint="eastAsia" w:ascii="微软雅黑" w:hAnsi="微软雅黑" w:eastAsia="微软雅黑" w:cs="微软雅黑"/>
          <w:sz w:val="30"/>
          <w:szCs w:val="30"/>
        </w:rPr>
      </w:pPr>
    </w:p>
    <w:p w14:paraId="54E80BB7">
      <w:pPr>
        <w:pStyle w:val="3"/>
        <w:bidi w:val="0"/>
        <w:rPr>
          <w:rFonts w:hint="eastAsia"/>
        </w:rPr>
      </w:pPr>
      <w:r>
        <w:rPr>
          <w:rFonts w:hint="eastAsia"/>
        </w:rPr>
        <w:t>The Degradation of Christ’s Offices</w:t>
      </w:r>
    </w:p>
    <w:p w14:paraId="166FD481">
      <w:pPr>
        <w:pStyle w:val="3"/>
        <w:bidi w:val="0"/>
        <w:rPr>
          <w:rFonts w:hint="eastAsia"/>
        </w:rPr>
      </w:pPr>
      <w:r>
        <w:rPr>
          <w:rFonts w:hint="eastAsia"/>
        </w:rPr>
        <w:t>基督职分的贬损</w:t>
      </w:r>
    </w:p>
    <w:p w14:paraId="7846CB7A">
      <w:pPr>
        <w:spacing w:line="264" w:lineRule="auto"/>
        <w:rPr>
          <w:rFonts w:hint="eastAsia" w:ascii="微软雅黑" w:hAnsi="微软雅黑" w:eastAsia="微软雅黑" w:cs="微软雅黑"/>
          <w:sz w:val="30"/>
          <w:szCs w:val="30"/>
        </w:rPr>
      </w:pPr>
    </w:p>
    <w:p w14:paraId="50D17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Romish doctrine also degrades Christ in His threefold office of Priest, King, and Prophet.</w:t>
      </w:r>
    </w:p>
    <w:p w14:paraId="1E944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同样的罗马教义也在基督作为祭司、君王和先知的三重职分上贬损了祂。</w:t>
      </w:r>
    </w:p>
    <w:p w14:paraId="704603C1">
      <w:pPr>
        <w:spacing w:line="264" w:lineRule="auto"/>
        <w:rPr>
          <w:rFonts w:hint="eastAsia" w:ascii="微软雅黑" w:hAnsi="微软雅黑" w:eastAsia="微软雅黑" w:cs="微软雅黑"/>
          <w:sz w:val="30"/>
          <w:szCs w:val="30"/>
        </w:rPr>
      </w:pPr>
    </w:p>
    <w:p w14:paraId="4F058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His Priesthood.</w:t>
      </w:r>
    </w:p>
    <w:p w14:paraId="2785E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（1）祂的祭司职分。</w:t>
      </w:r>
    </w:p>
    <w:p w14:paraId="10C2CB91">
      <w:pPr>
        <w:spacing w:line="264" w:lineRule="auto"/>
        <w:rPr>
          <w:rFonts w:hint="eastAsia" w:ascii="微软雅黑" w:hAnsi="微软雅黑" w:eastAsia="微软雅黑" w:cs="微软雅黑"/>
          <w:sz w:val="30"/>
          <w:szCs w:val="30"/>
        </w:rPr>
      </w:pPr>
    </w:p>
    <w:p w14:paraId="7BCB8A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diminishes His priestly work in five ways:</w:t>
      </w:r>
    </w:p>
    <w:p w14:paraId="2B827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它通过五种方式削减了祂的祭司工作：</w:t>
      </w:r>
    </w:p>
    <w:p w14:paraId="0182CA0C">
      <w:pPr>
        <w:spacing w:line="264" w:lineRule="auto"/>
        <w:rPr>
          <w:rFonts w:hint="eastAsia" w:ascii="微软雅黑" w:hAnsi="微软雅黑" w:eastAsia="微软雅黑" w:cs="微软雅黑"/>
          <w:sz w:val="30"/>
          <w:szCs w:val="30"/>
        </w:rPr>
      </w:pPr>
    </w:p>
    <w:p w14:paraId="39A35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teaching that Christ is daily offered in the mass, truly and really, for the sins of the living and the dead.</w:t>
      </w:r>
    </w:p>
    <w:p w14:paraId="3CEDD5B2">
      <w:pPr>
        <w:spacing w:line="264" w:lineRule="auto"/>
        <w:rPr>
          <w:rFonts w:hint="eastAsia" w:ascii="微软雅黑" w:hAnsi="微软雅黑" w:eastAsia="微软雅黑" w:cs="微软雅黑"/>
          <w:sz w:val="30"/>
          <w:szCs w:val="30"/>
        </w:rPr>
      </w:pPr>
    </w:p>
    <w:p w14:paraId="3DE87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通过教导基督在弥撒中每天被献上，真实地、实在地，为了活人和死人的罪。</w:t>
      </w:r>
    </w:p>
    <w:p w14:paraId="6C1E9FEC">
      <w:pPr>
        <w:spacing w:line="264" w:lineRule="auto"/>
        <w:rPr>
          <w:rFonts w:hint="eastAsia" w:ascii="微软雅黑" w:hAnsi="微软雅黑" w:eastAsia="微软雅黑" w:cs="微软雅黑"/>
          <w:sz w:val="30"/>
          <w:szCs w:val="30"/>
        </w:rPr>
      </w:pPr>
    </w:p>
    <w:p w14:paraId="3A987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either continues His sacrifice, as if it were unfinished on the cross, or repeats it.</w:t>
      </w:r>
    </w:p>
    <w:p w14:paraId="4643D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这要么是延续祂的牺牲，仿佛它在十字架上尚未完成，要么是重复它。</w:t>
      </w:r>
    </w:p>
    <w:p w14:paraId="6467CCC6">
      <w:pPr>
        <w:spacing w:line="264" w:lineRule="auto"/>
        <w:rPr>
          <w:rFonts w:hint="eastAsia" w:ascii="微软雅黑" w:hAnsi="微软雅黑" w:eastAsia="微软雅黑" w:cs="微软雅黑"/>
          <w:sz w:val="30"/>
          <w:szCs w:val="30"/>
        </w:rPr>
      </w:pPr>
    </w:p>
    <w:p w14:paraId="518EF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continued, it was not accomplished at Calvary; if repeated, it was imperfect.</w:t>
      </w:r>
    </w:p>
    <w:p w14:paraId="73706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如果是延续，那么它就没有在各各他完成；如果是重复，那么它就是不完美的。</w:t>
      </w:r>
    </w:p>
    <w:p w14:paraId="25708ADF">
      <w:pPr>
        <w:spacing w:line="264" w:lineRule="auto"/>
        <w:rPr>
          <w:rFonts w:hint="eastAsia" w:ascii="微软雅黑" w:hAnsi="微软雅黑" w:eastAsia="微软雅黑" w:cs="微软雅黑"/>
          <w:sz w:val="30"/>
          <w:szCs w:val="30"/>
        </w:rPr>
      </w:pPr>
    </w:p>
    <w:p w14:paraId="13B70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imperfect, it could not be the sacrifice of a Redeemer.</w:t>
      </w:r>
    </w:p>
    <w:p w14:paraId="6C352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如果是欠缺完美的，它就不可能是救赎主的牺牲。</w:t>
      </w:r>
    </w:p>
    <w:p w14:paraId="47D6089A">
      <w:pPr>
        <w:spacing w:line="264" w:lineRule="auto"/>
        <w:rPr>
          <w:rFonts w:hint="eastAsia" w:ascii="微软雅黑" w:hAnsi="微软雅黑" w:eastAsia="微软雅黑" w:cs="微软雅黑"/>
          <w:sz w:val="30"/>
          <w:szCs w:val="30"/>
        </w:rPr>
      </w:pPr>
    </w:p>
    <w:p w14:paraId="799C2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doctrine of human satisfaction—that our own sufferings can, in part, satisfy for sin’s temporal punishment along with Christ’s satisfaction for its eternal guilt.</w:t>
      </w:r>
    </w:p>
    <w:p w14:paraId="35DAF177">
      <w:pPr>
        <w:spacing w:line="264" w:lineRule="auto"/>
        <w:rPr>
          <w:rFonts w:hint="eastAsia" w:ascii="微软雅黑" w:hAnsi="微软雅黑" w:eastAsia="微软雅黑" w:cs="微软雅黑"/>
          <w:sz w:val="30"/>
          <w:szCs w:val="30"/>
        </w:rPr>
      </w:pPr>
    </w:p>
    <w:p w14:paraId="31B6C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通过人的补赎教义——即我们自己的受苦可以在某种程度上弥补罪的暂时性惩罚，与基督对罪的永恒罪责的补赎并列。</w:t>
      </w:r>
    </w:p>
    <w:p w14:paraId="111974C2">
      <w:pPr>
        <w:spacing w:line="264" w:lineRule="auto"/>
        <w:rPr>
          <w:rFonts w:hint="eastAsia" w:ascii="微软雅黑" w:hAnsi="微软雅黑" w:eastAsia="微软雅黑" w:cs="微软雅黑"/>
          <w:sz w:val="30"/>
          <w:szCs w:val="30"/>
        </w:rPr>
      </w:pPr>
    </w:p>
    <w:p w14:paraId="5C8D9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makes His work defective, as though needing our supplement.</w:t>
      </w:r>
    </w:p>
    <w:p w14:paraId="2D45F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但这使祂的工作显得有缺陷，仿佛需要我们的补充。</w:t>
      </w:r>
    </w:p>
    <w:p w14:paraId="649C7807">
      <w:pPr>
        <w:spacing w:line="264" w:lineRule="auto"/>
        <w:rPr>
          <w:rFonts w:hint="eastAsia" w:ascii="微软雅黑" w:hAnsi="微软雅黑" w:eastAsia="微软雅黑" w:cs="微软雅黑"/>
          <w:sz w:val="30"/>
          <w:szCs w:val="30"/>
        </w:rPr>
      </w:pPr>
    </w:p>
    <w:p w14:paraId="112BB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pay my creditor myself, my friend does not pay for me; and insofar as I satisfy for myself, I redeem myself.</w:t>
      </w:r>
    </w:p>
    <w:p w14:paraId="530CE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如果我自己付钱给债权人，我的朋友就没有替我付；只要是我自己在补赎，我就是在救赎我自己。</w:t>
      </w:r>
    </w:p>
    <w:p w14:paraId="29897F71">
      <w:pPr>
        <w:spacing w:line="264" w:lineRule="auto"/>
        <w:rPr>
          <w:rFonts w:hint="eastAsia" w:ascii="微软雅黑" w:hAnsi="微软雅黑" w:eastAsia="微软雅黑" w:cs="微软雅黑"/>
          <w:sz w:val="30"/>
          <w:szCs w:val="30"/>
        </w:rPr>
      </w:pPr>
    </w:p>
    <w:p w14:paraId="1BEB0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doctrine of the merit of works, which nullifies the redemption wrought by Christ.</w:t>
      </w:r>
    </w:p>
    <w:p w14:paraId="25EF9E31">
      <w:pPr>
        <w:spacing w:line="264" w:lineRule="auto"/>
        <w:rPr>
          <w:rFonts w:hint="eastAsia" w:ascii="微软雅黑" w:hAnsi="微软雅黑" w:eastAsia="微软雅黑" w:cs="微软雅黑"/>
          <w:sz w:val="30"/>
          <w:szCs w:val="30"/>
        </w:rPr>
      </w:pPr>
    </w:p>
    <w:p w14:paraId="572D2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通过行为功德的教义，这使基督所成就的救赎归于无效。</w:t>
      </w:r>
    </w:p>
    <w:p w14:paraId="0D7AD5AB">
      <w:pPr>
        <w:spacing w:line="264" w:lineRule="auto"/>
        <w:rPr>
          <w:rFonts w:hint="eastAsia" w:ascii="微软雅黑" w:hAnsi="微软雅黑" w:eastAsia="微软雅黑" w:cs="微软雅黑"/>
          <w:sz w:val="30"/>
          <w:szCs w:val="30"/>
        </w:rPr>
      </w:pPr>
    </w:p>
    <w:p w14:paraId="6EE44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Christ merited by His passion that we might also merit eternal life by our deeds, then He is not a full and perfect Savior, but merely the chief cause or instrument of God to make us our own saviors.</w:t>
      </w:r>
    </w:p>
    <w:p w14:paraId="3FDCB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因为如果基督通过祂的受难功德使我们也能通过我们的行为获得永恒生命的功德，那么祂就不是一个完全和完善的救主，而仅仅是上帝使我们成为自己救主的主要原因或工具。</w:t>
      </w:r>
    </w:p>
    <w:p w14:paraId="2116A91B">
      <w:pPr>
        <w:spacing w:line="264" w:lineRule="auto"/>
        <w:rPr>
          <w:rFonts w:hint="eastAsia" w:ascii="微软雅黑" w:hAnsi="微软雅黑" w:eastAsia="微软雅黑" w:cs="微软雅黑"/>
          <w:sz w:val="30"/>
          <w:szCs w:val="30"/>
        </w:rPr>
      </w:pPr>
    </w:p>
    <w:p w14:paraId="793D66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teaching of venial sin—that some sins are so slight that we may satisfy for them ourselves.</w:t>
      </w:r>
    </w:p>
    <w:p w14:paraId="68525508">
      <w:pPr>
        <w:spacing w:line="264" w:lineRule="auto"/>
        <w:rPr>
          <w:rFonts w:hint="eastAsia" w:ascii="微软雅黑" w:hAnsi="微软雅黑" w:eastAsia="微软雅黑" w:cs="微软雅黑"/>
          <w:sz w:val="30"/>
          <w:szCs w:val="30"/>
        </w:rPr>
      </w:pPr>
    </w:p>
    <w:p w14:paraId="520E8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通过轻罪的教导——即有些罪是如此轻微，以至于我们可以自己补赎。</w:t>
      </w:r>
    </w:p>
    <w:p w14:paraId="00D93E66">
      <w:pPr>
        <w:spacing w:line="264" w:lineRule="auto"/>
        <w:rPr>
          <w:rFonts w:hint="eastAsia" w:ascii="微软雅黑" w:hAnsi="微软雅黑" w:eastAsia="微软雅黑" w:cs="微软雅黑"/>
          <w:sz w:val="30"/>
          <w:szCs w:val="30"/>
        </w:rPr>
      </w:pPr>
    </w:p>
    <w:p w14:paraId="661C3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true, Christ need not have died to redeem us from all sin.</w:t>
      </w:r>
    </w:p>
    <w:p w14:paraId="1506D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如果这是真的，基督就不必为了将我们从一切罪中救赎出来而死。</w:t>
      </w:r>
    </w:p>
    <w:p w14:paraId="6062C876">
      <w:pPr>
        <w:spacing w:line="264" w:lineRule="auto"/>
        <w:rPr>
          <w:rFonts w:hint="eastAsia" w:ascii="微软雅黑" w:hAnsi="微软雅黑" w:eastAsia="微软雅黑" w:cs="微软雅黑"/>
          <w:sz w:val="30"/>
          <w:szCs w:val="30"/>
        </w:rPr>
      </w:pPr>
    </w:p>
    <w:p w14:paraId="755FB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doctrine of the intercession of saints, who, according to Rome, intercede not only by entreaty but by merit—indeed, by command.</w:t>
      </w:r>
    </w:p>
    <w:p w14:paraId="0585FC8C">
      <w:pPr>
        <w:spacing w:line="264" w:lineRule="auto"/>
        <w:rPr>
          <w:rFonts w:hint="eastAsia" w:ascii="微软雅黑" w:hAnsi="微软雅黑" w:eastAsia="微软雅黑" w:cs="微软雅黑"/>
          <w:sz w:val="30"/>
          <w:szCs w:val="30"/>
        </w:rPr>
      </w:pPr>
    </w:p>
    <w:p w14:paraId="13A10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通过圣徒代求的教义，根据罗马的说法，圣徒不仅通过祈求代求，还通过功德代求——事实上，是通过命令代求。</w:t>
      </w:r>
    </w:p>
    <w:p w14:paraId="7DC81136">
      <w:pPr>
        <w:spacing w:line="264" w:lineRule="auto"/>
        <w:rPr>
          <w:rFonts w:hint="eastAsia" w:ascii="微软雅黑" w:hAnsi="微软雅黑" w:eastAsia="微软雅黑" w:cs="微软雅黑"/>
          <w:sz w:val="30"/>
          <w:szCs w:val="30"/>
        </w:rPr>
      </w:pPr>
    </w:p>
    <w:p w14:paraId="1139C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Virgin Mary is said to do more than Christ Himself can do.</w:t>
      </w:r>
    </w:p>
    <w:p w14:paraId="3810D8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因此，据说童贞女马利亚所能做的比基督本人所能做的还要多。</w:t>
      </w:r>
    </w:p>
    <w:p w14:paraId="7A36ECAE">
      <w:pPr>
        <w:spacing w:line="264" w:lineRule="auto"/>
        <w:rPr>
          <w:rFonts w:hint="eastAsia" w:ascii="微软雅黑" w:hAnsi="微软雅黑" w:eastAsia="微软雅黑" w:cs="微软雅黑"/>
          <w:sz w:val="30"/>
          <w:szCs w:val="30"/>
        </w:rPr>
      </w:pPr>
    </w:p>
    <w:p w14:paraId="5116C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His Kingship.</w:t>
      </w:r>
    </w:p>
    <w:p w14:paraId="7E968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（2）祂的君王职分。</w:t>
      </w:r>
    </w:p>
    <w:p w14:paraId="121D262E">
      <w:pPr>
        <w:spacing w:line="264" w:lineRule="auto"/>
        <w:rPr>
          <w:rFonts w:hint="eastAsia" w:ascii="微软雅黑" w:hAnsi="微软雅黑" w:eastAsia="微软雅黑" w:cs="微软雅黑"/>
          <w:sz w:val="30"/>
          <w:szCs w:val="30"/>
        </w:rPr>
      </w:pPr>
    </w:p>
    <w:p w14:paraId="1D1C0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religion strips Christ of His royal dignity by granting to the pope two regal powers belonging to Christ alone:</w:t>
      </w:r>
    </w:p>
    <w:p w14:paraId="14710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同样的宗教通过赋予教皇两项仅属于基督的王权，剥夺了基督的君王尊荣：</w:t>
      </w:r>
    </w:p>
    <w:p w14:paraId="18DAFDB8">
      <w:pPr>
        <w:spacing w:line="264" w:lineRule="auto"/>
        <w:rPr>
          <w:rFonts w:hint="eastAsia" w:ascii="微软雅黑" w:hAnsi="微软雅黑" w:eastAsia="微软雅黑" w:cs="微软雅黑"/>
          <w:sz w:val="30"/>
          <w:szCs w:val="30"/>
        </w:rPr>
      </w:pPr>
    </w:p>
    <w:p w14:paraId="0C1A9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to forgive sins fully and properly—a power that belongs to God only.</w:t>
      </w:r>
    </w:p>
    <w:p w14:paraId="419A3228">
      <w:pPr>
        <w:spacing w:line="264" w:lineRule="auto"/>
        <w:rPr>
          <w:rFonts w:hint="eastAsia" w:ascii="微软雅黑" w:hAnsi="微软雅黑" w:eastAsia="微软雅黑" w:cs="微软雅黑"/>
          <w:sz w:val="30"/>
          <w:szCs w:val="30"/>
        </w:rPr>
      </w:pPr>
    </w:p>
    <w:p w14:paraId="689EC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完全且恰当地赦免罪恶的权威——这一权力仅属于上帝。</w:t>
      </w:r>
    </w:p>
    <w:p w14:paraId="214AD2D2">
      <w:pPr>
        <w:spacing w:line="264" w:lineRule="auto"/>
        <w:rPr>
          <w:rFonts w:hint="eastAsia" w:ascii="微软雅黑" w:hAnsi="微软雅黑" w:eastAsia="微软雅黑" w:cs="微软雅黑"/>
          <w:sz w:val="30"/>
          <w:szCs w:val="30"/>
        </w:rPr>
      </w:pPr>
    </w:p>
    <w:p w14:paraId="25EC3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to make laws that bind the consciences of all within the church as truly as the laws of God—though Scripture declares there is but one Lawgiver who can save and destroy the soul.</w:t>
      </w:r>
    </w:p>
    <w:p w14:paraId="24B9D5FA">
      <w:pPr>
        <w:spacing w:line="264" w:lineRule="auto"/>
        <w:rPr>
          <w:rFonts w:hint="eastAsia" w:ascii="微软雅黑" w:hAnsi="微软雅黑" w:eastAsia="微软雅黑" w:cs="微软雅黑"/>
          <w:sz w:val="30"/>
          <w:szCs w:val="30"/>
        </w:rPr>
      </w:pPr>
    </w:p>
    <w:p w14:paraId="6D91D5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制定法律以约束教会内所有人的良心的权威，正如上帝的法律一样真实——尽管圣经宣告只有一位立法者能救人，也能灭人。</w:t>
      </w:r>
    </w:p>
    <w:p w14:paraId="6CDA6F04">
      <w:pPr>
        <w:spacing w:line="264" w:lineRule="auto"/>
        <w:rPr>
          <w:rFonts w:hint="eastAsia" w:ascii="微软雅黑" w:hAnsi="微软雅黑" w:eastAsia="微软雅黑" w:cs="微软雅黑"/>
          <w:sz w:val="30"/>
          <w:szCs w:val="30"/>
        </w:rPr>
      </w:pPr>
    </w:p>
    <w:p w14:paraId="7B2CD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His Prophetic Office.</w:t>
      </w:r>
    </w:p>
    <w:p w14:paraId="7CA27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（3）祂的先知职分。</w:t>
      </w:r>
    </w:p>
    <w:p w14:paraId="311D9B7D">
      <w:pPr>
        <w:spacing w:line="264" w:lineRule="auto"/>
        <w:rPr>
          <w:rFonts w:hint="eastAsia" w:ascii="微软雅黑" w:hAnsi="微软雅黑" w:eastAsia="微软雅黑" w:cs="微软雅黑"/>
          <w:sz w:val="30"/>
          <w:szCs w:val="30"/>
        </w:rPr>
      </w:pPr>
    </w:p>
    <w:p w14:paraId="4B9F9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deprives Him of His prophetic office in two ways:</w:t>
      </w:r>
    </w:p>
    <w:p w14:paraId="6CF1E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它以两种方式剥夺了祂的先知职分：</w:t>
      </w:r>
    </w:p>
    <w:p w14:paraId="19C77D40">
      <w:pPr>
        <w:spacing w:line="264" w:lineRule="auto"/>
        <w:rPr>
          <w:rFonts w:hint="eastAsia" w:ascii="微软雅黑" w:hAnsi="微软雅黑" w:eastAsia="微软雅黑" w:cs="微软雅黑"/>
          <w:sz w:val="30"/>
          <w:szCs w:val="30"/>
        </w:rPr>
      </w:pPr>
    </w:p>
    <w:p w14:paraId="17779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the pope supreme and infallible authority to determine, in his consistory or in general councils, all controversies of faith and conduct—a power inseparably tied to the person of Christ, who, in and through His written Word, determines all matters of salvation infallibly and sufficiently for the satisfaction of every humble heart and the settling of every conscience.</w:t>
      </w:r>
    </w:p>
    <w:p w14:paraId="04C157F4">
      <w:pPr>
        <w:spacing w:line="264" w:lineRule="auto"/>
        <w:rPr>
          <w:rFonts w:hint="eastAsia" w:ascii="微软雅黑" w:hAnsi="微软雅黑" w:eastAsia="微软雅黑" w:cs="微软雅黑"/>
          <w:sz w:val="30"/>
          <w:szCs w:val="30"/>
        </w:rPr>
      </w:pPr>
    </w:p>
    <w:p w14:paraId="156314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赋予教皇最高且不可错谬的权威，让他可以在其宗教法庭或大公会议中决定所有关于信仰和行为的争议——这一权力与基督的位格密不可分，基督在祂成文的圣言中并通过祂成文的圣言，无误地、充分地决定了所有关乎救恩的事宜，以满足每一颗谦卑的心并安定每一个良心。</w:t>
      </w:r>
    </w:p>
    <w:p w14:paraId="29F98BD7">
      <w:pPr>
        <w:spacing w:line="264" w:lineRule="auto"/>
        <w:rPr>
          <w:rFonts w:hint="eastAsia" w:ascii="微软雅黑" w:hAnsi="微软雅黑" w:eastAsia="微软雅黑" w:cs="微软雅黑"/>
          <w:sz w:val="30"/>
          <w:szCs w:val="30"/>
        </w:rPr>
      </w:pPr>
    </w:p>
    <w:p w14:paraId="2F50E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adding to and taking from the doctrine Christ has left to His church, especially that contained in the New Testament, through a heap of human traditions—such as the law of enforced celibacy and the denial of the cup to the laity in the Lord’s Supper.</w:t>
      </w:r>
    </w:p>
    <w:p w14:paraId="0C050EB1">
      <w:pPr>
        <w:spacing w:line="264" w:lineRule="auto"/>
        <w:rPr>
          <w:rFonts w:hint="eastAsia" w:ascii="微软雅黑" w:hAnsi="微软雅黑" w:eastAsia="微软雅黑" w:cs="微软雅黑"/>
          <w:sz w:val="30"/>
          <w:szCs w:val="30"/>
        </w:rPr>
      </w:pPr>
    </w:p>
    <w:p w14:paraId="78D56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通过一堆人的传统，增加或削减基督留给祂教会的教义，特别是新约中所包含的教义——例如强制独身的律法，以及在圣餐中拒绝向平信徒提供杯。</w:t>
      </w:r>
    </w:p>
    <w:p w14:paraId="5D5621E3">
      <w:pPr>
        <w:spacing w:line="264" w:lineRule="auto"/>
        <w:rPr>
          <w:rFonts w:hint="eastAsia" w:ascii="微软雅黑" w:hAnsi="微软雅黑" w:eastAsia="微软雅黑" w:cs="微软雅黑"/>
          <w:sz w:val="30"/>
          <w:szCs w:val="30"/>
        </w:rPr>
      </w:pPr>
    </w:p>
    <w:p w14:paraId="404F7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Alleged …</w:t>
      </w:r>
    </w:p>
    <w:p w14:paraId="65D85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有人可能会辩称……</w:t>
      </w:r>
    </w:p>
    <w:p w14:paraId="7B16B069">
      <w:pPr>
        <w:spacing w:line="264" w:lineRule="auto"/>
        <w:rPr>
          <w:rFonts w:hint="eastAsia" w:ascii="微软雅黑" w:hAnsi="微软雅黑" w:eastAsia="微软雅黑" w:cs="微软雅黑"/>
          <w:sz w:val="30"/>
          <w:szCs w:val="30"/>
        </w:rPr>
      </w:pPr>
    </w:p>
    <w:p w14:paraId="7BB3AE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perhaps be alleged that the religion which calls itself Catholic maintains, as we do, the unity of the Godhead, the Trinity of persons, the distinction of natures in Christ, the personal union, and the offices of the Mediator.</w:t>
      </w:r>
    </w:p>
    <w:p w14:paraId="1560C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或许有人会辩称，自称为天主教的宗教与我们一样，维持着上帝神性的统一、三位一体的位格、基督神人二性的区别、位格性的联合以及中保的职分。</w:t>
      </w:r>
    </w:p>
    <w:p w14:paraId="0EC66E57">
      <w:pPr>
        <w:spacing w:line="264" w:lineRule="auto"/>
        <w:rPr>
          <w:rFonts w:hint="eastAsia" w:ascii="微软雅黑" w:hAnsi="微软雅黑" w:eastAsia="微软雅黑" w:cs="微软雅黑"/>
          <w:sz w:val="30"/>
          <w:szCs w:val="30"/>
        </w:rPr>
      </w:pPr>
    </w:p>
    <w:p w14:paraId="63B98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words it does so, but in practice—and by the unavoidable consequence of its doctrines—it abolishes Christ, as I have already shown.</w:t>
      </w:r>
    </w:p>
    <w:p w14:paraId="512B4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我回答：它在言语上确实如此，但在实践中——并且通过其教义不可避免的后果——它废除了基督，正如我所已经表明的那样。</w:t>
      </w:r>
    </w:p>
    <w:p w14:paraId="35310C2A">
      <w:pPr>
        <w:spacing w:line="264" w:lineRule="auto"/>
        <w:rPr>
          <w:rFonts w:hint="eastAsia" w:ascii="微软雅黑" w:hAnsi="微软雅黑" w:eastAsia="微软雅黑" w:cs="微软雅黑"/>
          <w:sz w:val="30"/>
          <w:szCs w:val="30"/>
        </w:rPr>
      </w:pPr>
    </w:p>
    <w:p w14:paraId="0608E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profess Him to be our Lord, but with this reservation: that the Servant of Servants—that is, the pope—may alter and change His precepts, possessing such power that he may be judged by none, and can open or shut heaven to whom he pleases.</w:t>
      </w:r>
    </w:p>
    <w:p w14:paraId="362A4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教皇派宣称祂是我们的主，但带有这样的保留：即众仆之仆——也就是教皇——可以更改和改变祂的训诫，拥有这样大的权力，以至于他不被任何人审判，并能随其意向任何人开启或关闭天堂。</w:t>
      </w:r>
    </w:p>
    <w:p w14:paraId="2ECC5FE8">
      <w:pPr>
        <w:spacing w:line="264" w:lineRule="auto"/>
        <w:rPr>
          <w:rFonts w:hint="eastAsia" w:ascii="微软雅黑" w:hAnsi="微软雅黑" w:eastAsia="微软雅黑" w:cs="微软雅黑"/>
          <w:sz w:val="30"/>
          <w:szCs w:val="30"/>
        </w:rPr>
      </w:pPr>
    </w:p>
    <w:p w14:paraId="0352A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confess Him to be Jesus our Savior, yet a Savior only in part, as one who gives us grace so that by our own merits we may save ourselves, borrowing further help, if need be, from martyrs and saints.</w:t>
      </w:r>
    </w:p>
    <w:p w14:paraId="7497C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他们承认祂是我们的救主耶稣，然而只是部分意义上的救主，作为那赐给我们恩典，以便我们凭着自己的功德拯救自己的人，并在需要时从殉道者和圣徒那里寻求进一步的帮助。</w:t>
      </w:r>
    </w:p>
    <w:p w14:paraId="06A0E3BF">
      <w:pPr>
        <w:spacing w:line="264" w:lineRule="auto"/>
        <w:rPr>
          <w:rFonts w:hint="eastAsia" w:ascii="微软雅黑" w:hAnsi="微软雅黑" w:eastAsia="微软雅黑" w:cs="微软雅黑"/>
          <w:sz w:val="30"/>
          <w:szCs w:val="30"/>
        </w:rPr>
      </w:pPr>
    </w:p>
    <w:p w14:paraId="7B5CB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confess that He was crucified, dead, and buried for us, yet add that, though the guilt of sin be pardoned, we must still satisfy for a portion of the punishment, either in this world or in purgatory.</w:t>
      </w:r>
    </w:p>
    <w:p w14:paraId="6376F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他们承认祂为我们被钉十字架、受死并埋葬，却又补充说，虽然罪债已获赦免，但我们仍必须为一部分惩罚进行补赎，无论是在今世还是在炼狱中。</w:t>
      </w:r>
    </w:p>
    <w:p w14:paraId="67F2AD64">
      <w:pPr>
        <w:spacing w:line="264" w:lineRule="auto"/>
        <w:rPr>
          <w:rFonts w:hint="eastAsia" w:ascii="微软雅黑" w:hAnsi="微软雅黑" w:eastAsia="微软雅黑" w:cs="微软雅黑"/>
          <w:sz w:val="30"/>
          <w:szCs w:val="30"/>
        </w:rPr>
      </w:pPr>
    </w:p>
    <w:p w14:paraId="6FF54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confess that He sits at the right hand of God the Father to make intercession for us; and yet they teach that His mother is the Queen of Heaven, possessing authority to command her Son.</w:t>
      </w:r>
    </w:p>
    <w:p w14:paraId="04A71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他们承认祂坐在父上帝的右边为我们代求；然而他们却教导说祂的母亲是天后，拥有命令她儿子的权威。</w:t>
      </w:r>
    </w:p>
    <w:p w14:paraId="46046513">
      <w:pPr>
        <w:spacing w:line="264" w:lineRule="auto"/>
        <w:rPr>
          <w:rFonts w:hint="eastAsia" w:ascii="微软雅黑" w:hAnsi="微软雅黑" w:eastAsia="微软雅黑" w:cs="微软雅黑"/>
          <w:sz w:val="30"/>
          <w:szCs w:val="30"/>
        </w:rPr>
      </w:pPr>
    </w:p>
    <w:p w14:paraId="648A4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of Christ is this—who must share the very acts of our redemption with others as His partners and fellows?</w:t>
      </w:r>
    </w:p>
    <w:p w14:paraId="0FD93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这是什么样的基督——祂必须与他人作为祂的合伙人和同伴分享我们救赎的行动？</w:t>
      </w:r>
    </w:p>
    <w:p w14:paraId="568C4D01">
      <w:pPr>
        <w:spacing w:line="264" w:lineRule="auto"/>
        <w:rPr>
          <w:rFonts w:hint="eastAsia" w:ascii="微软雅黑" w:hAnsi="微软雅黑" w:eastAsia="微软雅黑" w:cs="微软雅黑"/>
          <w:sz w:val="30"/>
          <w:szCs w:val="30"/>
        </w:rPr>
      </w:pPr>
    </w:p>
    <w:p w14:paraId="5CD42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we reject that religion: it turns our only and perfect Redeemer into a feigned Christ of man’s own devising.</w:t>
      </w:r>
    </w:p>
    <w:p w14:paraId="5765C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为了这个原因，我们拒绝那种宗教：它把我们唯一且完美的救赎主变成了人自己设计的虚假基督。</w:t>
      </w:r>
    </w:p>
    <w:p w14:paraId="266B648A">
      <w:pPr>
        <w:spacing w:line="264" w:lineRule="auto"/>
        <w:rPr>
          <w:rFonts w:hint="eastAsia" w:ascii="微软雅黑" w:hAnsi="微软雅黑" w:eastAsia="微软雅黑" w:cs="微软雅黑"/>
          <w:sz w:val="30"/>
          <w:szCs w:val="30"/>
        </w:rPr>
      </w:pPr>
    </w:p>
    <w:p w14:paraId="17218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object that false opinions about Christ do not immediately make Him an idol.</w:t>
      </w:r>
    </w:p>
    <w:p w14:paraId="72F41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有些人可能会反对说，关于基督的错误见解并不立即使祂成为偶像。</w:t>
      </w:r>
    </w:p>
    <w:p w14:paraId="1C806E2E">
      <w:pPr>
        <w:spacing w:line="264" w:lineRule="auto"/>
        <w:rPr>
          <w:rFonts w:hint="eastAsia" w:ascii="微软雅黑" w:hAnsi="微软雅黑" w:eastAsia="微软雅黑" w:cs="微软雅黑"/>
          <w:sz w:val="30"/>
          <w:szCs w:val="30"/>
        </w:rPr>
      </w:pPr>
    </w:p>
    <w:p w14:paraId="087AE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answer with Jerome: “Even to this day an idol is set up in the house of God—or in the hearts of believers—when a new doctrine is invented.”</w:t>
      </w:r>
    </w:p>
    <w:p w14:paraId="457F0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但我用耶罗米的话回答：“甚至直到今日，当一个新的教义被发明时，偶像就被设立在上帝的殿中——或者信徒的心中。”</w:t>
      </w:r>
    </w:p>
    <w:p w14:paraId="537CA2E6">
      <w:pPr>
        <w:spacing w:line="264" w:lineRule="auto"/>
        <w:rPr>
          <w:rFonts w:hint="eastAsia" w:ascii="微软雅黑" w:hAnsi="微软雅黑" w:eastAsia="微软雅黑" w:cs="微软雅黑"/>
          <w:sz w:val="30"/>
          <w:szCs w:val="30"/>
        </w:rPr>
      </w:pPr>
    </w:p>
    <w:p w14:paraId="6C3BB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“A false opinion is an idol of falsehood.”</w:t>
      </w:r>
    </w:p>
    <w:p w14:paraId="3DDE9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他又说：“虚假的观点是虚伪的偶像。”</w:t>
      </w:r>
    </w:p>
    <w:p w14:paraId="6C42D425">
      <w:pPr>
        <w:spacing w:line="264" w:lineRule="auto"/>
        <w:rPr>
          <w:rFonts w:hint="eastAsia" w:ascii="微软雅黑" w:hAnsi="微软雅黑" w:eastAsia="微软雅黑" w:cs="微软雅黑"/>
          <w:sz w:val="30"/>
          <w:szCs w:val="30"/>
        </w:rPr>
      </w:pPr>
    </w:p>
    <w:p w14:paraId="2D737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Worshiped Amiss</w:t>
      </w:r>
    </w:p>
    <w:p w14:paraId="06232946">
      <w:pPr>
        <w:spacing w:line="264" w:lineRule="auto"/>
        <w:rPr>
          <w:rFonts w:hint="eastAsia" w:ascii="微软雅黑" w:hAnsi="微软雅黑" w:eastAsia="微软雅黑" w:cs="微软雅黑"/>
          <w:sz w:val="30"/>
          <w:szCs w:val="30"/>
        </w:rPr>
      </w:pPr>
    </w:p>
    <w:p w14:paraId="136A7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对上帝的敬拜有误</w:t>
      </w:r>
    </w:p>
    <w:p w14:paraId="3E574D00">
      <w:pPr>
        <w:spacing w:line="264" w:lineRule="auto"/>
        <w:rPr>
          <w:rFonts w:hint="eastAsia" w:ascii="微软雅黑" w:hAnsi="微软雅黑" w:eastAsia="微软雅黑" w:cs="微软雅黑"/>
          <w:sz w:val="30"/>
          <w:szCs w:val="30"/>
        </w:rPr>
      </w:pPr>
    </w:p>
    <w:p w14:paraId="28AF3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way of erecting an idol is when God is worshiped otherwise, or by other means, than He has revealed in His Word.</w:t>
      </w:r>
    </w:p>
    <w:p w14:paraId="29AC0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树立偶像的第二种方式是，当上帝以不同于祂在圣言中所启示的方式或手段受敬拜时。</w:t>
      </w:r>
    </w:p>
    <w:p w14:paraId="58AB736F">
      <w:pPr>
        <w:spacing w:line="264" w:lineRule="auto"/>
        <w:rPr>
          <w:rFonts w:hint="eastAsia" w:ascii="微软雅黑" w:hAnsi="微软雅黑" w:eastAsia="微软雅黑" w:cs="微软雅黑"/>
          <w:sz w:val="30"/>
          <w:szCs w:val="30"/>
        </w:rPr>
      </w:pPr>
    </w:p>
    <w:p w14:paraId="7D1C6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men devise their own forms of worship, they also devise a new god to suit them.</w:t>
      </w:r>
    </w:p>
    <w:p w14:paraId="11EE71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因为当人们设计自己的敬拜形式时，他们也设计了一个新神来适应它们。</w:t>
      </w:r>
    </w:p>
    <w:p w14:paraId="3323CBD0">
      <w:pPr>
        <w:spacing w:line="264" w:lineRule="auto"/>
        <w:rPr>
          <w:rFonts w:hint="eastAsia" w:ascii="微软雅黑" w:hAnsi="微软雅黑" w:eastAsia="微软雅黑" w:cs="微软雅黑"/>
          <w:sz w:val="30"/>
          <w:szCs w:val="30"/>
        </w:rPr>
      </w:pPr>
    </w:p>
    <w:p w14:paraId="0AF00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of the Gentiles that they refused to worship the God of the Hebrews because, “if they had worshiped Him otherwise than He commanded, they would not have worshiped Him at all, but only what they had imagined.”</w:t>
      </w:r>
    </w:p>
    <w:p w14:paraId="2DA8D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奥古斯丁谈到外邦人时说，他们拒绝敬拜希伯来人的上帝，因为“如果他们以不同于祂所命令的方式敬拜祂，他们根本就不是在敬拜祂，而只是在敬拜他们所想象出来的东西。”</w:t>
      </w:r>
    </w:p>
    <w:p w14:paraId="26305FF7">
      <w:pPr>
        <w:spacing w:line="264" w:lineRule="auto"/>
        <w:rPr>
          <w:rFonts w:hint="eastAsia" w:ascii="微软雅黑" w:hAnsi="微软雅黑" w:eastAsia="微软雅黑" w:cs="微软雅黑"/>
          <w:sz w:val="30"/>
          <w:szCs w:val="30"/>
        </w:rPr>
      </w:pPr>
    </w:p>
    <w:p w14:paraId="129110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Samaritans worshiped the God of Abraham, Isaac, and Jacob, and they expected the coming of the Messiah.</w:t>
      </w:r>
    </w:p>
    <w:p w14:paraId="1F4B31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撒马利亚人敬拜亚伯拉罕、以撒和雅各的上帝，他们期待弥赛亚的降临。</w:t>
      </w:r>
    </w:p>
    <w:p w14:paraId="239DD97A">
      <w:pPr>
        <w:spacing w:line="264" w:lineRule="auto"/>
        <w:rPr>
          <w:rFonts w:hint="eastAsia" w:ascii="微软雅黑" w:hAnsi="微软雅黑" w:eastAsia="微软雅黑" w:cs="微软雅黑"/>
          <w:sz w:val="30"/>
          <w:szCs w:val="30"/>
        </w:rPr>
      </w:pPr>
    </w:p>
    <w:p w14:paraId="3CE398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said to them, “You worship what you do not know” (John 4:22), because they worshiped the true God by a worship of human invention.</w:t>
      </w:r>
    </w:p>
    <w:p w14:paraId="383A2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然而基督对他们说：“你们所拜的，你们不知道”（约翰福音4:22），因为他们通过人所发明的敬拜来敬拜真神。</w:t>
      </w:r>
    </w:p>
    <w:p w14:paraId="23E67C40">
      <w:pPr>
        <w:spacing w:line="264" w:lineRule="auto"/>
        <w:rPr>
          <w:rFonts w:hint="eastAsia" w:ascii="微软雅黑" w:hAnsi="微软雅黑" w:eastAsia="微软雅黑" w:cs="微软雅黑"/>
          <w:sz w:val="30"/>
          <w:szCs w:val="30"/>
        </w:rPr>
      </w:pPr>
    </w:p>
    <w:p w14:paraId="69E87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to the Israelites, “You shall call Me no more Baal” (Hosea 2:16), signifying that since they had sometimes worshiped Him with the same rites, images, and names by which the heathen served Baal, they had in truth made Him as one of their idols.</w:t>
      </w:r>
    </w:p>
    <w:p w14:paraId="1C58F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耶和华对以色列人说：“你不再称呼我巴力”（何西阿书2:16），意指既然他们有时用异教徒事奉巴力时所用的相同仪式、形象和名字来敬拜祂，他们实际上已经把祂变成了他们的偶像之一。</w:t>
      </w:r>
    </w:p>
    <w:p w14:paraId="7730B0F6">
      <w:pPr>
        <w:spacing w:line="264" w:lineRule="auto"/>
        <w:rPr>
          <w:rFonts w:hint="eastAsia" w:ascii="微软雅黑" w:hAnsi="微软雅黑" w:eastAsia="微软雅黑" w:cs="微软雅黑"/>
          <w:sz w:val="30"/>
          <w:szCs w:val="30"/>
        </w:rPr>
      </w:pPr>
    </w:p>
    <w:p w14:paraId="541AE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verse confirms this meaning: “For I will take away the names of Baalim out of her mouth” (v. 17).</w:t>
      </w:r>
    </w:p>
    <w:p w14:paraId="796DE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接下来的经文确认了这个意思：“因为我必从他口中除掉诸巴力的名号”（第17节）。</w:t>
      </w:r>
    </w:p>
    <w:p w14:paraId="0D5E2303">
      <w:pPr>
        <w:spacing w:line="264" w:lineRule="auto"/>
        <w:rPr>
          <w:rFonts w:hint="eastAsia" w:ascii="微软雅黑" w:hAnsi="微软雅黑" w:eastAsia="微软雅黑" w:cs="微软雅黑"/>
          <w:sz w:val="30"/>
          <w:szCs w:val="30"/>
        </w:rPr>
      </w:pPr>
    </w:p>
    <w:p w14:paraId="3AF6B9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Jews in Jeremiah 2:23 denied that they worshiped Baal, their denial must have meant only this—that they intended to worship God through the idols of Baal.</w:t>
      </w:r>
    </w:p>
    <w:p w14:paraId="1B435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当耶利米书2:23中的犹太人否认他们敬拜巴力时，他们的否认一定只意味着这一点——他们打算通过巴力的偶像来敬拜上帝。</w:t>
      </w:r>
    </w:p>
    <w:p w14:paraId="28EED8F6">
      <w:pPr>
        <w:spacing w:line="264" w:lineRule="auto"/>
        <w:rPr>
          <w:rFonts w:hint="eastAsia" w:ascii="微软雅黑" w:hAnsi="微软雅黑" w:eastAsia="微软雅黑" w:cs="微软雅黑"/>
          <w:sz w:val="30"/>
          <w:szCs w:val="30"/>
        </w:rPr>
      </w:pPr>
    </w:p>
    <w:p w14:paraId="12D527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Saint John writes, “If that which you have heard from the beginning abides in you, you also shall continue in the Father and the Son” (1 John 2:24).</w:t>
      </w:r>
    </w:p>
    <w:p w14:paraId="46F80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此外，圣约翰写道：“你们务要将那从起初所听见的常存在心里。若将从起初所听见的常存在心里，你们就必常在子里面，也必常在父里面”（约翰一书2:24）。</w:t>
      </w:r>
    </w:p>
    <w:p w14:paraId="489F04F1">
      <w:pPr>
        <w:spacing w:line="264" w:lineRule="auto"/>
        <w:rPr>
          <w:rFonts w:hint="eastAsia" w:ascii="微软雅黑" w:hAnsi="微软雅黑" w:eastAsia="微软雅黑" w:cs="微软雅黑"/>
          <w:sz w:val="30"/>
          <w:szCs w:val="30"/>
        </w:rPr>
      </w:pPr>
    </w:p>
    <w:p w14:paraId="48F10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those who do not abide in the doctrine of the prophets and apostles, but set up another form of worship, do not continue in the Father and the Son.</w:t>
      </w:r>
    </w:p>
    <w:p w14:paraId="791C1A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由此可见，凡不常在先知和使徒教义中，而是设立另一种敬拜形式的人，就不常在父和子里面。</w:t>
      </w:r>
    </w:p>
    <w:p w14:paraId="57957412">
      <w:pPr>
        <w:spacing w:line="264" w:lineRule="auto"/>
        <w:rPr>
          <w:rFonts w:hint="eastAsia" w:ascii="微软雅黑" w:hAnsi="微软雅黑" w:eastAsia="微软雅黑" w:cs="微软雅黑"/>
          <w:sz w:val="30"/>
          <w:szCs w:val="30"/>
        </w:rPr>
      </w:pPr>
    </w:p>
    <w:p w14:paraId="221B2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be worshiped according to His own nature—heavenly, divine, and spiritual.</w:t>
      </w:r>
    </w:p>
    <w:p w14:paraId="587F2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上帝必须按照祂自己的本性受敬拜——神圣的、天上的和属灵的。</w:t>
      </w:r>
    </w:p>
    <w:p w14:paraId="312D2E53">
      <w:pPr>
        <w:spacing w:line="264" w:lineRule="auto"/>
        <w:rPr>
          <w:rFonts w:hint="eastAsia" w:ascii="微软雅黑" w:hAnsi="微软雅黑" w:eastAsia="微软雅黑" w:cs="微软雅黑"/>
          <w:sz w:val="30"/>
          <w:szCs w:val="30"/>
        </w:rPr>
      </w:pPr>
    </w:p>
    <w:p w14:paraId="155BD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devised worship, being framed according to man’s own disposition, is foolish, carnal, and vain.</w:t>
      </w:r>
    </w:p>
    <w:p w14:paraId="26E69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所有设计的敬拜，由于是根据人自己的性情制定的，都是愚昧、属肉体且徒劳的。</w:t>
      </w:r>
    </w:p>
    <w:p w14:paraId="744F547B">
      <w:pPr>
        <w:spacing w:line="264" w:lineRule="auto"/>
        <w:rPr>
          <w:rFonts w:hint="eastAsia" w:ascii="微软雅黑" w:hAnsi="微软雅黑" w:eastAsia="微软雅黑" w:cs="微软雅黑"/>
          <w:sz w:val="30"/>
          <w:szCs w:val="30"/>
        </w:rPr>
      </w:pPr>
    </w:p>
    <w:p w14:paraId="362C6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said, “In vain do they worship Me, teaching as doctrines the commandments of men” (Matthew 15:9).</w:t>
      </w:r>
    </w:p>
    <w:p w14:paraId="6D3AC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正如基督所说：“他们将人的吩咐当作道理教导人，所以拜我也是枉然”（马太福音15:9）。</w:t>
      </w:r>
    </w:p>
    <w:p w14:paraId="76E16D40">
      <w:pPr>
        <w:spacing w:line="264" w:lineRule="auto"/>
        <w:rPr>
          <w:rFonts w:hint="eastAsia" w:ascii="微软雅黑" w:hAnsi="微软雅黑" w:eastAsia="微软雅黑" w:cs="微软雅黑"/>
          <w:sz w:val="30"/>
          <w:szCs w:val="30"/>
        </w:rPr>
      </w:pPr>
    </w:p>
    <w:p w14:paraId="0671E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worship is, so is the god that is worshiped.</w:t>
      </w:r>
    </w:p>
    <w:p w14:paraId="33107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敬拜如何，受敬拜的神也就如何。</w:t>
      </w:r>
    </w:p>
    <w:p w14:paraId="26F0D511">
      <w:pPr>
        <w:spacing w:line="264" w:lineRule="auto"/>
        <w:rPr>
          <w:rFonts w:hint="eastAsia" w:ascii="微软雅黑" w:hAnsi="微软雅黑" w:eastAsia="微软雅黑" w:cs="微软雅黑"/>
          <w:sz w:val="30"/>
          <w:szCs w:val="30"/>
        </w:rPr>
      </w:pPr>
    </w:p>
    <w:p w14:paraId="1BBA6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God is worshiped not according to His own will but according to the pleasure of man, the true God is not worshiped at all; rather, a god of man’s imagination is set up in His place.</w:t>
      </w:r>
    </w:p>
    <w:p w14:paraId="31AEB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因此，当上帝不按照祂自己的旨意而是按照人的喜好受敬拜时，真神根本没有受到敬拜；相反，一个由人想象出来的神被树立在祂的位置上。</w:t>
      </w:r>
    </w:p>
    <w:p w14:paraId="6D25A942">
      <w:pPr>
        <w:spacing w:line="264" w:lineRule="auto"/>
        <w:rPr>
          <w:rFonts w:hint="eastAsia" w:ascii="微软雅黑" w:hAnsi="微软雅黑" w:eastAsia="微软雅黑" w:cs="微软雅黑"/>
          <w:sz w:val="30"/>
          <w:szCs w:val="30"/>
        </w:rPr>
      </w:pPr>
    </w:p>
    <w:p w14:paraId="3C238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clear example will suffice: whenever God is represented or worshiped by an image of human invention, a double idol is made—the image that represents, and the supposed deity represented, who by this means is turned into an idol.</w:t>
      </w:r>
    </w:p>
    <w:p w14:paraId="3A9F4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一个清晰的例子就足够了：每当上帝被一个由人发明的形象所代表或敬拜时，就产生了一个双重偶像——代表祂的形象，以及被代表的所谓神明，神明由此变成了偶像。</w:t>
      </w:r>
    </w:p>
    <w:p w14:paraId="4B6B8F94">
      <w:pPr>
        <w:spacing w:line="264" w:lineRule="auto"/>
        <w:rPr>
          <w:rFonts w:hint="eastAsia" w:ascii="微软雅黑" w:hAnsi="微软雅黑" w:eastAsia="微软雅黑" w:cs="微软雅黑"/>
          <w:sz w:val="30"/>
          <w:szCs w:val="30"/>
        </w:rPr>
      </w:pPr>
    </w:p>
    <w:p w14:paraId="40A19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Devised Image of God Is an Idol</w:t>
      </w:r>
    </w:p>
    <w:p w14:paraId="1A838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所设计的上帝形象即是偶像</w:t>
      </w:r>
    </w:p>
    <w:p w14:paraId="02F5236B">
      <w:pPr>
        <w:spacing w:line="264" w:lineRule="auto"/>
        <w:rPr>
          <w:rFonts w:hint="eastAsia" w:ascii="微软雅黑" w:hAnsi="微软雅黑" w:eastAsia="微软雅黑" w:cs="微软雅黑"/>
          <w:sz w:val="30"/>
          <w:szCs w:val="30"/>
        </w:rPr>
      </w:pPr>
    </w:p>
    <w:p w14:paraId="25C9E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any image made to resemble and represent God is an idol may be proved thus:</w:t>
      </w:r>
    </w:p>
    <w:p w14:paraId="444A8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任何为了模仿和代表上帝而制造的形象都是偶像，其证明如下：</w:t>
      </w:r>
    </w:p>
    <w:p w14:paraId="7AA87BE2">
      <w:pPr>
        <w:spacing w:line="264" w:lineRule="auto"/>
        <w:rPr>
          <w:rFonts w:hint="eastAsia" w:ascii="微软雅黑" w:hAnsi="微软雅黑" w:eastAsia="微软雅黑" w:cs="微软雅黑"/>
          <w:sz w:val="30"/>
          <w:szCs w:val="30"/>
        </w:rPr>
      </w:pPr>
    </w:p>
    <w:p w14:paraId="54AAE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that Micah made was a plain idol, for it is called teraphim, which all translators render idols (Judges 17:5).</w:t>
      </w:r>
    </w:p>
    <w:p w14:paraId="40DFB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米迦制造的形象显然是一个偶像，因为它被称为“神像”（teraphim），所有翻译家都将其译为偶像（士师记17:5）。</w:t>
      </w:r>
    </w:p>
    <w:p w14:paraId="2653DF34">
      <w:pPr>
        <w:spacing w:line="264" w:lineRule="auto"/>
        <w:rPr>
          <w:rFonts w:hint="eastAsia" w:ascii="微软雅黑" w:hAnsi="微软雅黑" w:eastAsia="微软雅黑" w:cs="微软雅黑"/>
          <w:sz w:val="30"/>
          <w:szCs w:val="30"/>
        </w:rPr>
      </w:pPr>
    </w:p>
    <w:p w14:paraId="5FCCF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meant to be an image of Jehovah (v. 3).</w:t>
      </w:r>
    </w:p>
    <w:p w14:paraId="24428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然而它被打算作为耶和华的形象（第3节）。</w:t>
      </w:r>
    </w:p>
    <w:p w14:paraId="0B91BCF0">
      <w:pPr>
        <w:spacing w:line="264" w:lineRule="auto"/>
        <w:rPr>
          <w:rFonts w:hint="eastAsia" w:ascii="微软雅黑" w:hAnsi="微软雅黑" w:eastAsia="微软雅黑" w:cs="微软雅黑"/>
          <w:sz w:val="30"/>
          <w:szCs w:val="30"/>
        </w:rPr>
      </w:pPr>
    </w:p>
    <w:p w14:paraId="4DADF6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before it was made, the silver from which it was formed had been dedicated to God; and afterward, when Micah obtained a priest to offer sacrifice before it, his mother said, “Now I know that Jehovah will be good to me” (v. 13).</w:t>
      </w:r>
    </w:p>
    <w:p w14:paraId="1204F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因为在它被制造出来之前，用来铸造它的银子就已经奉献给了上帝；后来，当米迦找来一名祭司在它面前献祭时，他的母亲说：“现在我知道耶和华必赐福与我”（第13节）。</w:t>
      </w:r>
    </w:p>
    <w:p w14:paraId="47E6EF93">
      <w:pPr>
        <w:spacing w:line="264" w:lineRule="auto"/>
        <w:rPr>
          <w:rFonts w:hint="eastAsia" w:ascii="微软雅黑" w:hAnsi="微软雅黑" w:eastAsia="微软雅黑" w:cs="微软雅黑"/>
          <w:sz w:val="30"/>
          <w:szCs w:val="30"/>
        </w:rPr>
      </w:pPr>
    </w:p>
    <w:p w14:paraId="68DA2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two golden calves set up in Dan and Bethel by Jeroboam were idols in the judgment of all, yet they were nothing else than images intended to represent the true God of Israel.</w:t>
      </w:r>
    </w:p>
    <w:p w14:paraId="23BD1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同样，耶罗波安在但和伯特利设立的两个金牛犊在所有人的判断中都是偶像，但它们也不过是旨在代表以色列真神的形象。</w:t>
      </w:r>
    </w:p>
    <w:p w14:paraId="4E956852">
      <w:pPr>
        <w:spacing w:line="264" w:lineRule="auto"/>
        <w:rPr>
          <w:rFonts w:hint="eastAsia" w:ascii="微软雅黑" w:hAnsi="微软雅黑" w:eastAsia="微软雅黑" w:cs="微软雅黑"/>
          <w:sz w:val="30"/>
          <w:szCs w:val="30"/>
        </w:rPr>
      </w:pPr>
    </w:p>
    <w:p w14:paraId="0E165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worship is even called “the fear of Jehovah” (2 Kings 17:28).</w:t>
      </w:r>
    </w:p>
    <w:p w14:paraId="1D9D7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他们的敬拜甚至被称为“敬畏耶和华”（列王纪下17:28）。</w:t>
      </w:r>
    </w:p>
    <w:p w14:paraId="1BB366E0">
      <w:pPr>
        <w:spacing w:line="264" w:lineRule="auto"/>
        <w:rPr>
          <w:rFonts w:hint="eastAsia" w:ascii="微软雅黑" w:hAnsi="微软雅黑" w:eastAsia="微软雅黑" w:cs="微软雅黑"/>
          <w:sz w:val="30"/>
          <w:szCs w:val="30"/>
        </w:rPr>
      </w:pPr>
    </w:p>
    <w:p w14:paraId="4071F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never departed from the sin of Jeroboam (2 Kings 10:31) and was therefore a defender of the golden calves.</w:t>
      </w:r>
    </w:p>
    <w:p w14:paraId="17771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耶户从未离开耶罗波安的罪（列王纪下10:31），因此是金牛犊的捍卫者。</w:t>
      </w:r>
    </w:p>
    <w:p w14:paraId="42D154CC">
      <w:pPr>
        <w:spacing w:line="264" w:lineRule="auto"/>
        <w:rPr>
          <w:rFonts w:hint="eastAsia" w:ascii="微软雅黑" w:hAnsi="微软雅黑" w:eastAsia="微软雅黑" w:cs="微软雅黑"/>
          <w:sz w:val="30"/>
          <w:szCs w:val="30"/>
        </w:rPr>
      </w:pPr>
    </w:p>
    <w:p w14:paraId="49D8C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did not imagine them to be other gods, but meant to worship the Lord of hosts in and through them.</w:t>
      </w:r>
    </w:p>
    <w:p w14:paraId="41AB3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然而他并没有把它们想象成其他的神，而是想在它们里面并透过它们来敬拜万军之耶和华。</w:t>
      </w:r>
    </w:p>
    <w:p w14:paraId="67F23EB7">
      <w:pPr>
        <w:spacing w:line="264" w:lineRule="auto"/>
        <w:rPr>
          <w:rFonts w:hint="eastAsia" w:ascii="微软雅黑" w:hAnsi="微软雅黑" w:eastAsia="微软雅黑" w:cs="微软雅黑"/>
          <w:sz w:val="30"/>
          <w:szCs w:val="30"/>
        </w:rPr>
      </w:pPr>
    </w:p>
    <w:p w14:paraId="1E1F1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went to destroy the images and priests of Baal, he said, “Come, see my zeal for the Lord of hosts.”</w:t>
      </w:r>
    </w:p>
    <w:p w14:paraId="1F9E5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当他去毁灭巴力的形象和祭司时，他说：“你和我同去，看我为耶和华怎样热心。”</w:t>
      </w:r>
    </w:p>
    <w:p w14:paraId="440F12C1">
      <w:pPr>
        <w:spacing w:line="264" w:lineRule="auto"/>
        <w:rPr>
          <w:rFonts w:hint="eastAsia" w:ascii="微软雅黑" w:hAnsi="微软雅黑" w:eastAsia="微软雅黑" w:cs="微软雅黑"/>
          <w:sz w:val="30"/>
          <w:szCs w:val="30"/>
        </w:rPr>
      </w:pPr>
    </w:p>
    <w:p w14:paraId="5BE95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Represented or Worshiped by an Image Is an Idol</w:t>
      </w:r>
    </w:p>
    <w:p w14:paraId="61FB8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通过形象来代表或敬拜上帝就是偶像崇拜</w:t>
      </w:r>
    </w:p>
    <w:p w14:paraId="2A0A7604">
      <w:pPr>
        <w:spacing w:line="264" w:lineRule="auto"/>
        <w:rPr>
          <w:rFonts w:hint="eastAsia" w:ascii="微软雅黑" w:hAnsi="微软雅黑" w:eastAsia="微软雅黑" w:cs="微软雅黑"/>
          <w:sz w:val="30"/>
          <w:szCs w:val="30"/>
        </w:rPr>
      </w:pPr>
    </w:p>
    <w:p w14:paraId="0959AA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graven images and likenesses forbidden in the Second Commandment are nothing other than idols—and they include not only images of false gods but also images made to represent the true God.</w:t>
      </w:r>
    </w:p>
    <w:p w14:paraId="2D34E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第二条诫命中禁止的雕刻偶像和样式不外乎是偶像——它们不仅包括假神的形象，也包括为代表真神而制造的形象。</w:t>
      </w:r>
    </w:p>
    <w:p w14:paraId="6BD463C7">
      <w:pPr>
        <w:spacing w:line="264" w:lineRule="auto"/>
        <w:rPr>
          <w:rFonts w:hint="eastAsia" w:ascii="微软雅黑" w:hAnsi="微软雅黑" w:eastAsia="微软雅黑" w:cs="微软雅黑"/>
          <w:sz w:val="30"/>
          <w:szCs w:val="30"/>
        </w:rPr>
      </w:pPr>
    </w:p>
    <w:p w14:paraId="0C0A8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expounding this commandment, said: “Take good heed to yourselves…that you do not corrupt yourselves, nor make a carved image, the likeness of any figure” (Deuteronomy 4:15–16).</w:t>
      </w:r>
    </w:p>
    <w:p w14:paraId="382A0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摩西在阐述这条诫命时说：“你们要分外谨慎……惟恐你们败坏自己，雕刻偶像，仿佛什么男像女像”（申命记4:15–16）。</w:t>
      </w:r>
    </w:p>
    <w:p w14:paraId="11BBDF9A">
      <w:pPr>
        <w:spacing w:line="264" w:lineRule="auto"/>
        <w:rPr>
          <w:rFonts w:hint="eastAsia" w:ascii="微软雅黑" w:hAnsi="微软雅黑" w:eastAsia="微软雅黑" w:cs="微软雅黑"/>
          <w:sz w:val="30"/>
          <w:szCs w:val="30"/>
        </w:rPr>
      </w:pPr>
    </w:p>
    <w:p w14:paraId="3F6B6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reason is given in verse 15: “You saw no form when the Lord spoke to you at Horeb out of the midst of the fire,” meaning, you saw no image of the true God, but only heard His voice.</w:t>
      </w:r>
    </w:p>
    <w:p w14:paraId="540D2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他在第15节中给出了原因：“耶和华在何烈山、从火中对你们说话的那日，你们没有看见什么形象”，意思是，你们没有看到真神的任何形象，只听到了祂的声音。</w:t>
      </w:r>
    </w:p>
    <w:p w14:paraId="3A5BA702">
      <w:pPr>
        <w:spacing w:line="264" w:lineRule="auto"/>
        <w:rPr>
          <w:rFonts w:hint="eastAsia" w:ascii="微软雅黑" w:hAnsi="微软雅黑" w:eastAsia="微软雅黑" w:cs="微软雅黑"/>
          <w:sz w:val="30"/>
          <w:szCs w:val="30"/>
        </w:rPr>
      </w:pPr>
    </w:p>
    <w:p w14:paraId="7A52E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are to make no image of God to represent Him or His presence.</w:t>
      </w:r>
    </w:p>
    <w:p w14:paraId="1FCDC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因此，你们不可制造上帝的任何形象来代表祂或祂的临在。</w:t>
      </w:r>
    </w:p>
    <w:p w14:paraId="3BC427BB">
      <w:pPr>
        <w:spacing w:line="264" w:lineRule="auto"/>
        <w:rPr>
          <w:rFonts w:hint="eastAsia" w:ascii="微软雅黑" w:hAnsi="微软雅黑" w:eastAsia="微软雅黑" w:cs="微软雅黑"/>
          <w:sz w:val="30"/>
          <w:szCs w:val="30"/>
        </w:rPr>
      </w:pPr>
    </w:p>
    <w:p w14:paraId="65F8B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notable testimony to this truth comes from the heathen writer Strabo.</w:t>
      </w:r>
    </w:p>
    <w:p w14:paraId="78643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关于这一真理的一个显著见证来自异教作家斯特拉波。</w:t>
      </w:r>
    </w:p>
    <w:p w14:paraId="0A50C5D4">
      <w:pPr>
        <w:spacing w:line="264" w:lineRule="auto"/>
        <w:rPr>
          <w:rFonts w:hint="eastAsia" w:ascii="微软雅黑" w:hAnsi="微软雅黑" w:eastAsia="微软雅黑" w:cs="微软雅黑"/>
          <w:sz w:val="30"/>
          <w:szCs w:val="30"/>
        </w:rPr>
      </w:pPr>
    </w:p>
    <w:p w14:paraId="4DF0C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records that “Moses taught that the Egyptians were wrong in representing God in the forms of beasts, and that the Libyans and Greeks erred likewise in portraying Him in human shape.</w:t>
      </w:r>
    </w:p>
    <w:p w14:paraId="2CFD1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他记录道：“摩西教导说，埃及人用野兽的形状代表上帝是错误的，利比亚人和希腊人用人的形状描绘祂也同样犯了错。</w:t>
      </w:r>
    </w:p>
    <w:p w14:paraId="6011FFB6">
      <w:pPr>
        <w:spacing w:line="264" w:lineRule="auto"/>
        <w:rPr>
          <w:rFonts w:hint="eastAsia" w:ascii="微软雅黑" w:hAnsi="微软雅黑" w:eastAsia="微软雅黑" w:cs="微软雅黑"/>
          <w:sz w:val="30"/>
          <w:szCs w:val="30"/>
        </w:rPr>
      </w:pPr>
    </w:p>
    <w:p w14:paraId="7C5C1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that being alone which contains us, the earth, and the sea—what we call heaven and the world and the nature of all things.</w:t>
      </w:r>
    </w:p>
    <w:p w14:paraId="63C35E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因为上帝是唯一包含我们、大地和海洋的存在——即我们所谓的天、世界和万物的本质。</w:t>
      </w:r>
    </w:p>
    <w:p w14:paraId="34360A34">
      <w:pPr>
        <w:spacing w:line="264" w:lineRule="auto"/>
        <w:rPr>
          <w:rFonts w:hint="eastAsia" w:ascii="微软雅黑" w:hAnsi="微软雅黑" w:eastAsia="微软雅黑" w:cs="微软雅黑"/>
          <w:sz w:val="30"/>
          <w:szCs w:val="30"/>
        </w:rPr>
      </w:pPr>
    </w:p>
    <w:p w14:paraId="34AAB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in his right mind, would dare to fashion an image of Him like anything about us?</w:t>
      </w:r>
    </w:p>
    <w:p w14:paraId="28161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凡心智健全的人，谁敢模仿我们身边的任何事物为祂造像呢？</w:t>
      </w:r>
    </w:p>
    <w:p w14:paraId="5FC978E2">
      <w:pPr>
        <w:spacing w:line="264" w:lineRule="auto"/>
        <w:rPr>
          <w:rFonts w:hint="eastAsia" w:ascii="微软雅黑" w:hAnsi="微软雅黑" w:eastAsia="微软雅黑" w:cs="微软雅黑"/>
          <w:sz w:val="30"/>
          <w:szCs w:val="30"/>
        </w:rPr>
      </w:pPr>
    </w:p>
    <w:p w14:paraId="4B472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banish all image-making, build a temple worthy of Him, and worship Him without any form.”</w:t>
      </w:r>
    </w:p>
    <w:p w14:paraId="2F16AD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我们必须杜绝一切造像，建立一座与祂相称的圣殿，并在没有任何形式的情况下敬拜祂。”</w:t>
      </w:r>
    </w:p>
    <w:p w14:paraId="38D5BE76">
      <w:pPr>
        <w:spacing w:line="264" w:lineRule="auto"/>
        <w:rPr>
          <w:rFonts w:hint="eastAsia" w:ascii="微软雅黑" w:hAnsi="微软雅黑" w:eastAsia="微软雅黑" w:cs="微软雅黑"/>
          <w:sz w:val="30"/>
          <w:szCs w:val="30"/>
        </w:rPr>
      </w:pPr>
    </w:p>
    <w:p w14:paraId="156D7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Strabo adds that “the Jews are the true worshipers of God.”</w:t>
      </w:r>
    </w:p>
    <w:p w14:paraId="24FA4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稍后斯特拉波补充说：“犹太人是上帝真实的敬拜者。”</w:t>
      </w:r>
    </w:p>
    <w:p w14:paraId="0DE68CC4">
      <w:pPr>
        <w:spacing w:line="264" w:lineRule="auto"/>
        <w:rPr>
          <w:rFonts w:hint="eastAsia" w:ascii="微软雅黑" w:hAnsi="微软雅黑" w:eastAsia="微软雅黑" w:cs="微软雅黑"/>
          <w:sz w:val="30"/>
          <w:szCs w:val="30"/>
        </w:rPr>
      </w:pPr>
    </w:p>
    <w:p w14:paraId="02B32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likewise writes against Celsus that angels are not to be adored, and that both Jews and Christians are restrained by their religion from worshiping God in temples, altars, or images, because the law says, “You shall have no other gods before Me,” and again, “You shall not make for yourself any carved image.”</w:t>
      </w:r>
    </w:p>
    <w:p w14:paraId="36E14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同样在反驳塞尔苏斯时写道，天使不应受膜拜，犹太人和基督徒都被他们的宗教约束，不得在圣殿、祭坛或偶像中敬拜上帝，因为律法说：“除了我以外，你不可有别的神”，又说：“不可为自己雕刻偶像”。</w:t>
      </w:r>
    </w:p>
    <w:p w14:paraId="0B5C46EA">
      <w:pPr>
        <w:spacing w:line="264" w:lineRule="auto"/>
        <w:rPr>
          <w:rFonts w:hint="eastAsia" w:ascii="微软雅黑" w:hAnsi="微软雅黑" w:eastAsia="微软雅黑" w:cs="微软雅黑"/>
          <w:sz w:val="30"/>
          <w:szCs w:val="30"/>
        </w:rPr>
      </w:pPr>
    </w:p>
    <w:p w14:paraId="18391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it follows that to fashion or set up an image with intent to represent or worship God by it is to erect an idol, even if it be not further abused in open idolatry.</w:t>
      </w:r>
    </w:p>
    <w:p w14:paraId="63DA0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由此可见，为了代表或敬拜上帝而塑造或竖立形象，就是竖立一个偶像，即使它没有被进一步滥用于公开的偶像崇拜。</w:t>
      </w:r>
    </w:p>
    <w:p w14:paraId="7D6D9BC6">
      <w:pPr>
        <w:spacing w:line="264" w:lineRule="auto"/>
        <w:rPr>
          <w:rFonts w:hint="eastAsia" w:ascii="微软雅黑" w:hAnsi="微软雅黑" w:eastAsia="微软雅黑" w:cs="微软雅黑"/>
          <w:sz w:val="30"/>
          <w:szCs w:val="30"/>
        </w:rPr>
      </w:pPr>
    </w:p>
    <w:p w14:paraId="0853D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Worshiped in a Crucifix Is an Idol</w:t>
      </w:r>
    </w:p>
    <w:p w14:paraId="06FDB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在十字架像中敬拜基督是偶像崇拜</w:t>
      </w:r>
    </w:p>
    <w:p w14:paraId="2DCE72C5">
      <w:pPr>
        <w:spacing w:line="264" w:lineRule="auto"/>
        <w:rPr>
          <w:rFonts w:hint="eastAsia" w:ascii="微软雅黑" w:hAnsi="微软雅黑" w:eastAsia="微软雅黑" w:cs="微软雅黑"/>
          <w:sz w:val="30"/>
          <w:szCs w:val="30"/>
        </w:rPr>
      </w:pPr>
    </w:p>
    <w:p w14:paraId="21116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that we may lawfully make an image of Christ and that such an image is no idol.</w:t>
      </w:r>
    </w:p>
    <w:p w14:paraId="1C189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有人可能会反对说，我们可以合法地制作基督的形象，而这种形象并不是偶像。</w:t>
      </w:r>
    </w:p>
    <w:p w14:paraId="025E48B4">
      <w:pPr>
        <w:spacing w:line="264" w:lineRule="auto"/>
        <w:rPr>
          <w:rFonts w:hint="eastAsia" w:ascii="微软雅黑" w:hAnsi="微软雅黑" w:eastAsia="微软雅黑" w:cs="微软雅黑"/>
          <w:sz w:val="30"/>
          <w:szCs w:val="30"/>
        </w:rPr>
      </w:pPr>
    </w:p>
    <w:p w14:paraId="39164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is not unlawful to make or to possess an image of Christ, provided two cautions are kept.</w:t>
      </w:r>
    </w:p>
    <w:p w14:paraId="587FA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我回答：制作或拥有基督的形象并非非法，前提是遵守两项警诫。</w:t>
      </w:r>
    </w:p>
    <w:p w14:paraId="3ADF60E7">
      <w:pPr>
        <w:spacing w:line="264" w:lineRule="auto"/>
        <w:rPr>
          <w:rFonts w:hint="eastAsia" w:ascii="微软雅黑" w:hAnsi="微软雅黑" w:eastAsia="微软雅黑" w:cs="微软雅黑"/>
          <w:sz w:val="30"/>
          <w:szCs w:val="30"/>
        </w:rPr>
      </w:pPr>
    </w:p>
    <w:p w14:paraId="7AE37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image must represent only His manhood.</w:t>
      </w:r>
    </w:p>
    <w:p w14:paraId="5E74D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第一，形象必须仅代表祂的人性。</w:t>
      </w:r>
    </w:p>
    <w:p w14:paraId="14C00CAA">
      <w:pPr>
        <w:spacing w:line="264" w:lineRule="auto"/>
        <w:rPr>
          <w:rFonts w:hint="eastAsia" w:ascii="微软雅黑" w:hAnsi="微软雅黑" w:eastAsia="微软雅黑" w:cs="微软雅黑"/>
          <w:sz w:val="30"/>
          <w:szCs w:val="30"/>
        </w:rPr>
      </w:pPr>
    </w:p>
    <w:p w14:paraId="2B387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must be kept entirely outside the use of religion.</w:t>
      </w:r>
    </w:p>
    <w:p w14:paraId="56803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第二，它必须完全排除在宗教用途之外。</w:t>
      </w:r>
    </w:p>
    <w:p w14:paraId="33AE4AC9">
      <w:pPr>
        <w:spacing w:line="264" w:lineRule="auto"/>
        <w:rPr>
          <w:rFonts w:hint="eastAsia" w:ascii="微软雅黑" w:hAnsi="微软雅黑" w:eastAsia="微软雅黑" w:cs="微软雅黑"/>
          <w:sz w:val="30"/>
          <w:szCs w:val="30"/>
        </w:rPr>
      </w:pPr>
    </w:p>
    <w:p w14:paraId="2A5A7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is made to represent the whole Christ—God and man—or if it is used as an instrument or sign by which, and before which, men worship Christ Himself, then, by the doctrine already laid down, it is plainly an idol.</w:t>
      </w:r>
    </w:p>
    <w:p w14:paraId="1B7F3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因为如果是为了代表完整的基督——即神与人——或者如果它被用作一种工具或记号，人们通过它并在它面前敬拜基督本人，那么根据已经阐明的教义，它显然是一个偶像。</w:t>
      </w:r>
    </w:p>
    <w:p w14:paraId="1D996CBA">
      <w:pPr>
        <w:spacing w:line="264" w:lineRule="auto"/>
        <w:rPr>
          <w:rFonts w:hint="eastAsia" w:ascii="微软雅黑" w:hAnsi="微软雅黑" w:eastAsia="微软雅黑" w:cs="微软雅黑"/>
          <w:sz w:val="30"/>
          <w:szCs w:val="30"/>
        </w:rPr>
      </w:pPr>
    </w:p>
    <w:p w14:paraId="481D8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of images further argue in this way: “Though we may not set up whatever images we please to God, yet we may represent Him in those forms and shapes in which He has been pleased to manifest Himself to men—as in the form of a man, or as a dove,” and so on.</w:t>
      </w:r>
    </w:p>
    <w:p w14:paraId="04F50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偶像的支持者进一步辩称：“虽然我们不可随心所欲地为上帝设立偶像，但我们可以用祂乐于向人显现的那些形式和形状来代表祂——如人的形状，或鸽子的形状，”等等。</w:t>
      </w:r>
    </w:p>
    <w:p w14:paraId="41CCBBA1">
      <w:pPr>
        <w:spacing w:line="264" w:lineRule="auto"/>
        <w:rPr>
          <w:rFonts w:hint="eastAsia" w:ascii="微软雅黑" w:hAnsi="微软雅黑" w:eastAsia="微软雅黑" w:cs="微软雅黑"/>
          <w:sz w:val="30"/>
          <w:szCs w:val="30"/>
        </w:rPr>
      </w:pPr>
    </w:p>
    <w:p w14:paraId="5561D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first, that the forms in which the Son and the Holy Ghost appeared were not their images but only sensible signs and pledges of their presence—signs for the time being, not perpetually; therefore they are neither signs nor images of God’s presence now.</w:t>
      </w:r>
    </w:p>
    <w:p w14:paraId="3A706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我回答，第一，圣子和圣灵显现的形式不是祂们的形象，而只是祂们临在的感官记号和保证——是暂时的记号，而非永久的；因此，它们既不是现在上帝临在的记号，也不是其形象。</w:t>
      </w:r>
    </w:p>
    <w:p w14:paraId="655C8B1E">
      <w:pPr>
        <w:spacing w:line="264" w:lineRule="auto"/>
        <w:rPr>
          <w:rFonts w:hint="eastAsia" w:ascii="微软雅黑" w:hAnsi="微软雅黑" w:eastAsia="微软雅黑" w:cs="微软雅黑"/>
          <w:sz w:val="30"/>
          <w:szCs w:val="30"/>
        </w:rPr>
      </w:pPr>
    </w:p>
    <w:p w14:paraId="21B54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 history of Scripture is painted or pictured (as in some of our Bibles), it does not depict images of God; it only portrays those visible appearances which at some time served as signs of His presence.</w:t>
      </w:r>
    </w:p>
    <w:p w14:paraId="6C042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因此，当圣经的历史被绘画或描绘时（如在我们的一些圣经中），它描绘的不是上帝的形象；它只是描绘了那些在某些时候作为祂临在记号的可见外观。</w:t>
      </w:r>
    </w:p>
    <w:p w14:paraId="7C267A39">
      <w:pPr>
        <w:spacing w:line="264" w:lineRule="auto"/>
        <w:rPr>
          <w:rFonts w:hint="eastAsia" w:ascii="微软雅黑" w:hAnsi="微软雅黑" w:eastAsia="微软雅黑" w:cs="微软雅黑"/>
          <w:sz w:val="30"/>
          <w:szCs w:val="30"/>
        </w:rPr>
      </w:pPr>
    </w:p>
    <w:p w14:paraId="0B233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God’s commandment generally forbids images, without excepting even those shapes in which He formerly testified His presence.</w:t>
      </w:r>
    </w:p>
    <w:p w14:paraId="78323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第二，上帝的诫命普遍禁止形象，甚至不排除祂以前用来见证祂临在的那些形状。</w:t>
      </w:r>
    </w:p>
    <w:p w14:paraId="372516CF">
      <w:pPr>
        <w:spacing w:line="264" w:lineRule="auto"/>
        <w:rPr>
          <w:rFonts w:hint="eastAsia" w:ascii="微软雅黑" w:hAnsi="微软雅黑" w:eastAsia="微软雅黑" w:cs="微软雅黑"/>
          <w:sz w:val="30"/>
          <w:szCs w:val="30"/>
        </w:rPr>
      </w:pPr>
    </w:p>
    <w:p w14:paraId="06ECE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prohibition of God stands against us, it is vain to devise shifts or excuses; there is no exception to God’s command.</w:t>
      </w:r>
    </w:p>
    <w:p w14:paraId="059D4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在上帝的禁令面前，设计推托或借口是徒劳的；上帝的命令没有任何例外。</w:t>
      </w:r>
    </w:p>
    <w:p w14:paraId="3DE50BD7">
      <w:pPr>
        <w:spacing w:line="264" w:lineRule="auto"/>
        <w:rPr>
          <w:rFonts w:hint="eastAsia" w:ascii="微软雅黑" w:hAnsi="微软雅黑" w:eastAsia="微软雅黑" w:cs="微软雅黑"/>
          <w:sz w:val="30"/>
          <w:szCs w:val="30"/>
        </w:rPr>
      </w:pPr>
    </w:p>
    <w:p w14:paraId="08549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false reasoning to suppose that whatever God does, we may lawfully imitate.</w:t>
      </w:r>
    </w:p>
    <w:p w14:paraId="607E7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第三，假设凡是上帝所做的，我们都可以合法地模仿，这是错误的推理。</w:t>
      </w:r>
    </w:p>
    <w:p w14:paraId="4FF75CCA">
      <w:pPr>
        <w:spacing w:line="264" w:lineRule="auto"/>
        <w:rPr>
          <w:rFonts w:hint="eastAsia" w:ascii="微软雅黑" w:hAnsi="微软雅黑" w:eastAsia="微软雅黑" w:cs="微软雅黑"/>
          <w:sz w:val="30"/>
          <w:szCs w:val="30"/>
        </w:rPr>
      </w:pPr>
    </w:p>
    <w:p w14:paraId="13F3C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reason cautiously from God’s example when we would justify our own actions.</w:t>
      </w:r>
    </w:p>
    <w:p w14:paraId="0EB15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当我们想要为自己的行为辩护时，必须谨慎地从上帝的榜样中进行推理。</w:t>
      </w:r>
    </w:p>
    <w:p w14:paraId="42588DE1">
      <w:pPr>
        <w:spacing w:line="264" w:lineRule="auto"/>
        <w:rPr>
          <w:rFonts w:hint="eastAsia" w:ascii="微软雅黑" w:hAnsi="微软雅黑" w:eastAsia="微软雅黑" w:cs="微软雅黑"/>
          <w:sz w:val="30"/>
          <w:szCs w:val="30"/>
        </w:rPr>
      </w:pPr>
    </w:p>
    <w:p w14:paraId="68389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God will not be adored as idols are adored: “You shall not do so to the Lord your God.”</w:t>
      </w:r>
    </w:p>
    <w:p w14:paraId="250EE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第四，上帝不愿像偶像受膜拜那样受膜拜：“不可照他们事奉他们的神侍奉耶和华你的上帝。”</w:t>
      </w:r>
    </w:p>
    <w:p w14:paraId="5C3D6394">
      <w:pPr>
        <w:spacing w:line="264" w:lineRule="auto"/>
        <w:rPr>
          <w:rFonts w:hint="eastAsia" w:ascii="微软雅黑" w:hAnsi="微软雅黑" w:eastAsia="微软雅黑" w:cs="微软雅黑"/>
          <w:sz w:val="30"/>
          <w:szCs w:val="30"/>
        </w:rPr>
      </w:pPr>
    </w:p>
    <w:p w14:paraId="6A294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God has power to represent Himself by what signs He wills; no creature has such power, nor has He given us authority to represent Him in this or that form.</w:t>
      </w:r>
    </w:p>
    <w:p w14:paraId="3198F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第五，上帝有权通过祂旨意中的任何记号来代表祂自己；没有任何受造物拥有这种权力，祂也没有赋予我们以这种或那种形式代表祂的权威。</w:t>
      </w:r>
    </w:p>
    <w:p w14:paraId="688AD272">
      <w:pPr>
        <w:spacing w:line="264" w:lineRule="auto"/>
        <w:rPr>
          <w:rFonts w:hint="eastAsia" w:ascii="微软雅黑" w:hAnsi="微软雅黑" w:eastAsia="微软雅黑" w:cs="微软雅黑"/>
          <w:sz w:val="30"/>
          <w:szCs w:val="30"/>
        </w:rPr>
      </w:pPr>
    </w:p>
    <w:p w14:paraId="38291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when God represents Himself in visible forms, He can, at His pleasure, cut off all occasions of idolatry; men cannot do this, as common experience shows.</w:t>
      </w:r>
    </w:p>
    <w:p w14:paraId="13E84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第六，当上帝以可见的形式代表祂自己时，祂可以随其意断绝一切偶像崇拜的机会；人不能做到这一点，正如共同的经验所表明的那样。</w:t>
      </w:r>
    </w:p>
    <w:p w14:paraId="36747615">
      <w:pPr>
        <w:spacing w:line="264" w:lineRule="auto"/>
        <w:rPr>
          <w:rFonts w:hint="eastAsia" w:ascii="微软雅黑" w:hAnsi="微软雅黑" w:eastAsia="微软雅黑" w:cs="微软雅黑"/>
          <w:sz w:val="30"/>
          <w:szCs w:val="30"/>
        </w:rPr>
      </w:pPr>
    </w:p>
    <w:p w14:paraId="06A04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so doing they tempt God and expose themselves to the danger of idolatry.</w:t>
      </w:r>
    </w:p>
    <w:p w14:paraId="6683C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因此，他们这样做是在试探上帝，并使自己暴露在偶像崇拜的危险之中。</w:t>
      </w:r>
    </w:p>
    <w:p w14:paraId="353ED48A">
      <w:pPr>
        <w:spacing w:line="264" w:lineRule="auto"/>
        <w:rPr>
          <w:rFonts w:hint="eastAsia" w:ascii="微软雅黑" w:hAnsi="微软雅黑" w:eastAsia="微软雅黑" w:cs="微软雅黑"/>
          <w:sz w:val="30"/>
          <w:szCs w:val="30"/>
        </w:rPr>
      </w:pPr>
    </w:p>
    <w:p w14:paraId="5F07D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images set up to God diminish and deface His majesty, breed absurd thoughts of Him in the minds of men, and suit His endless glory no more than the picture of an ape or a fool suits the dignity of an emperor.</w:t>
      </w:r>
    </w:p>
    <w:p w14:paraId="09347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最后，为上帝树立的形象贬损并玷污了祂的威严，在人的心中滋生对祂的荒谬想法，且与祂无尽的荣耀毫不相称，就像猿猴或愚人的画像不配皇帝的尊荣一样。</w:t>
      </w:r>
    </w:p>
    <w:p w14:paraId="57E52D25">
      <w:pPr>
        <w:spacing w:line="264" w:lineRule="auto"/>
        <w:rPr>
          <w:rFonts w:hint="eastAsia" w:ascii="微软雅黑" w:hAnsi="微软雅黑" w:eastAsia="微软雅黑" w:cs="微软雅黑"/>
          <w:sz w:val="30"/>
          <w:szCs w:val="30"/>
        </w:rPr>
      </w:pPr>
    </w:p>
    <w:p w14:paraId="3E793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Images Are Only Condemned if Taken as Gods”?</w:t>
      </w:r>
    </w:p>
    <w:p w14:paraId="39652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“宗教形象只有在被当作神时才被定罪吗？”</w:t>
      </w:r>
    </w:p>
    <w:p w14:paraId="3F885FA2">
      <w:pPr>
        <w:spacing w:line="264" w:lineRule="auto"/>
        <w:rPr>
          <w:rFonts w:hint="eastAsia" w:ascii="微软雅黑" w:hAnsi="微软雅黑" w:eastAsia="微软雅黑" w:cs="微软雅黑"/>
          <w:sz w:val="30"/>
          <w:szCs w:val="30"/>
        </w:rPr>
      </w:pPr>
    </w:p>
    <w:p w14:paraId="354F7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objection is raised: Scripture does not simply condemn religious images, but only because Jews and Gentiles held them to be their gods; and this opinion is refuted by Paul when he says, “They are not gods which are made with hands” (Acts 19:26).</w:t>
      </w:r>
    </w:p>
    <w:p w14:paraId="4B702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提出了第三个反对意见：圣经并不只是谴责宗教形象，而仅仅是因为犹太人和外邦人把它们当作自己的神；而保罗在说“人手所做的，不是神”时驳斥了这种观点（使徒行传19:26）。</w:t>
      </w:r>
    </w:p>
    <w:p w14:paraId="27B27B21">
      <w:pPr>
        <w:spacing w:line="264" w:lineRule="auto"/>
        <w:rPr>
          <w:rFonts w:hint="eastAsia" w:ascii="微软雅黑" w:hAnsi="微软雅黑" w:eastAsia="微软雅黑" w:cs="微软雅黑"/>
          <w:sz w:val="30"/>
          <w:szCs w:val="30"/>
        </w:rPr>
      </w:pPr>
    </w:p>
    <w:p w14:paraId="33EB0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it was not the opinion of the Jews, nor of the wisest Gentiles, that carved images were, in themselves, their gods; the light of nature taught them otherwise.</w:t>
      </w:r>
    </w:p>
    <w:p w14:paraId="54A08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我回答：犹太人以及最聪明的外邦人并不认为雕刻的形象本身就是他们的神；自然之光教导他们并非如此。</w:t>
      </w:r>
    </w:p>
    <w:p w14:paraId="0C597F28">
      <w:pPr>
        <w:spacing w:line="264" w:lineRule="auto"/>
        <w:rPr>
          <w:rFonts w:hint="eastAsia" w:ascii="微软雅黑" w:hAnsi="微软雅黑" w:eastAsia="微软雅黑" w:cs="微软雅黑"/>
          <w:sz w:val="30"/>
          <w:szCs w:val="30"/>
        </w:rPr>
      </w:pPr>
    </w:p>
    <w:p w14:paraId="2395A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distinguished between their gods and the images of those gods is evident from the very distinction of the First and Second Commandments.</w:t>
      </w:r>
    </w:p>
    <w:p w14:paraId="6F893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他们区分神明与这些神明的形象，这一点从第一条和第二条诫命的区别中可见一斑。</w:t>
      </w:r>
    </w:p>
    <w:p w14:paraId="229748C6">
      <w:pPr>
        <w:spacing w:line="264" w:lineRule="auto"/>
        <w:rPr>
          <w:rFonts w:hint="eastAsia" w:ascii="微软雅黑" w:hAnsi="微软雅黑" w:eastAsia="微软雅黑" w:cs="微软雅黑"/>
          <w:sz w:val="30"/>
          <w:szCs w:val="30"/>
        </w:rPr>
      </w:pPr>
    </w:p>
    <w:p w14:paraId="4E05FA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false or strange gods are forbidden; in the Second, images are condemned—whether images of Jehovah or of false gods.</w:t>
      </w:r>
    </w:p>
    <w:p w14:paraId="16FC6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在第一条中，禁止假神或外邦神；在第二条中，谴责形象——无论是耶和华的形象还是假神的形象。</w:t>
      </w:r>
    </w:p>
    <w:p w14:paraId="5A2919D7">
      <w:pPr>
        <w:spacing w:line="264" w:lineRule="auto"/>
        <w:rPr>
          <w:rFonts w:hint="eastAsia" w:ascii="微软雅黑" w:hAnsi="微软雅黑" w:eastAsia="微软雅黑" w:cs="微软雅黑"/>
          <w:sz w:val="30"/>
          <w:szCs w:val="30"/>
        </w:rPr>
      </w:pPr>
    </w:p>
    <w:p w14:paraId="6C043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images were forbidden only because they were reputed and worshiped as gods, then the First and Second Commandments—anciently distinguished—would become one and the same.</w:t>
      </w:r>
    </w:p>
    <w:p w14:paraId="18D5E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如果形象仅仅因为被认为是神并受敬拜而被禁止，那么古时候就被区分开来的第一条和第二条诫命将变成同一个。</w:t>
      </w:r>
    </w:p>
    <w:p w14:paraId="451E9F1F">
      <w:pPr>
        <w:spacing w:line="264" w:lineRule="auto"/>
        <w:rPr>
          <w:rFonts w:hint="eastAsia" w:ascii="微软雅黑" w:hAnsi="微软雅黑" w:eastAsia="微软雅黑" w:cs="微软雅黑"/>
          <w:sz w:val="30"/>
          <w:szCs w:val="30"/>
        </w:rPr>
      </w:pPr>
    </w:p>
    <w:p w14:paraId="3B6FF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Images are indeed often called “gods” in Scripture, but for two reasons.</w:t>
      </w:r>
    </w:p>
    <w:p w14:paraId="7352F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在圣经中，形象确实常被称为“神”，但出于两个原因。</w:t>
      </w:r>
    </w:p>
    <w:p w14:paraId="4B552417">
      <w:pPr>
        <w:spacing w:line="264" w:lineRule="auto"/>
        <w:rPr>
          <w:rFonts w:hint="eastAsia" w:ascii="微软雅黑" w:hAnsi="微软雅黑" w:eastAsia="微软雅黑" w:cs="微软雅黑"/>
          <w:sz w:val="30"/>
          <w:szCs w:val="30"/>
        </w:rPr>
      </w:pPr>
    </w:p>
    <w:p w14:paraId="06A86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in man’s intention they bear a relation to God and are set to represent Him; thus, by a figure of speech, they borrow His name—just as a painted man is called a “man,” or he who plays a king is called a “king.”</w:t>
      </w:r>
    </w:p>
    <w:p w14:paraId="2B740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首先，因为在人的意图中，它们与上帝有联系，并被用来代表祂；因此，通过一种修辞手法，它们借用了祂的名字——就像画中的人被称为“人”，或者扮演国王的人被称为“国王”。</w:t>
      </w:r>
    </w:p>
    <w:p w14:paraId="748DBCC0">
      <w:pPr>
        <w:spacing w:line="264" w:lineRule="auto"/>
        <w:rPr>
          <w:rFonts w:hint="eastAsia" w:ascii="微软雅黑" w:hAnsi="微软雅黑" w:eastAsia="微软雅黑" w:cs="微软雅黑"/>
          <w:sz w:val="30"/>
          <w:szCs w:val="30"/>
        </w:rPr>
      </w:pPr>
    </w:p>
    <w:p w14:paraId="3EF74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are called “gods” because men, though not in formal judgment, yet in practice make them their gods by giving them religious worship.</w:t>
      </w:r>
    </w:p>
    <w:p w14:paraId="6D55D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其次，它们被称为“神”，是因为人们虽然在正式判断中不这么认为，但在实践中却通过赋予它们宗教敬拜而使它们成为自己的神。</w:t>
      </w:r>
    </w:p>
    <w:p w14:paraId="4AE06E01">
      <w:pPr>
        <w:spacing w:line="264" w:lineRule="auto"/>
        <w:rPr>
          <w:rFonts w:hint="eastAsia" w:ascii="微软雅黑" w:hAnsi="微软雅黑" w:eastAsia="微软雅黑" w:cs="微软雅黑"/>
          <w:sz w:val="30"/>
          <w:szCs w:val="30"/>
        </w:rPr>
      </w:pPr>
    </w:p>
    <w:p w14:paraId="4E36A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Paul says, “They are not gods which are made with hands,” to draw the Ephesians, by force of consequence, away from offering any worship to the image of Diana.</w:t>
      </w:r>
    </w:p>
    <w:p w14:paraId="6526B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正因为如此，保罗说：“人手所做的，不是神”，从而通过后果的力量，引导以弗所人远离对亚底米神像的任何敬拜。</w:t>
      </w:r>
    </w:p>
    <w:p w14:paraId="3E34AE0A">
      <w:pPr>
        <w:spacing w:line="264" w:lineRule="auto"/>
        <w:rPr>
          <w:rFonts w:hint="eastAsia" w:ascii="微软雅黑" w:hAnsi="微软雅黑" w:eastAsia="微软雅黑" w:cs="微软雅黑"/>
          <w:sz w:val="30"/>
          <w:szCs w:val="30"/>
        </w:rPr>
      </w:pPr>
    </w:p>
    <w:p w14:paraId="05BAD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Represented or Worshiped by an Image Becomes an Idol</w:t>
      </w:r>
    </w:p>
    <w:p w14:paraId="7618D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通过形象代表或敬拜的上帝变成了偶像</w:t>
      </w:r>
    </w:p>
    <w:p w14:paraId="6D2CB74B">
      <w:pPr>
        <w:spacing w:line="264" w:lineRule="auto"/>
        <w:rPr>
          <w:rFonts w:hint="eastAsia" w:ascii="微软雅黑" w:hAnsi="微软雅黑" w:eastAsia="微软雅黑" w:cs="微软雅黑"/>
          <w:sz w:val="30"/>
          <w:szCs w:val="30"/>
        </w:rPr>
      </w:pPr>
    </w:p>
    <w:p w14:paraId="5E908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to be established is that when God is represented or worshiped in, at, or before an image, He is thereby transformed—by men’s abuse—into an idol.</w:t>
      </w:r>
    </w:p>
    <w:p w14:paraId="47945E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要确立的第二点是，当上帝在形象中、在形象旁或在形象前被代表或敬拜时，祂因此——通过人的滥用——变成了偶像。</w:t>
      </w:r>
    </w:p>
    <w:p w14:paraId="33394EFF">
      <w:pPr>
        <w:spacing w:line="264" w:lineRule="auto"/>
        <w:rPr>
          <w:rFonts w:hint="eastAsia" w:ascii="微软雅黑" w:hAnsi="微软雅黑" w:eastAsia="微软雅黑" w:cs="微软雅黑"/>
          <w:sz w:val="30"/>
          <w:szCs w:val="30"/>
        </w:rPr>
      </w:pPr>
    </w:p>
    <w:p w14:paraId="22448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Habakkuk calls images “teachers of lies” (Habakkuk 2:18) because, as soon as God is represented by an image, His glory is obscured and He is conceived as a bodily, visible, circumscribed, finite majesty.</w:t>
      </w:r>
    </w:p>
    <w:p w14:paraId="167BC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哈巴谷称形象为“谎言的师傅”（哈巴谷书2:18），因为一旦上帝由形象代表，祂的荣耀就被遮蔽，祂就被构想为一个属肉体的、可见的、受限的、有限的威严。</w:t>
      </w:r>
    </w:p>
    <w:p w14:paraId="2FAD1B0B">
      <w:pPr>
        <w:spacing w:line="264" w:lineRule="auto"/>
        <w:rPr>
          <w:rFonts w:hint="eastAsia" w:ascii="微软雅黑" w:hAnsi="微软雅黑" w:eastAsia="微软雅黑" w:cs="微软雅黑"/>
          <w:sz w:val="30"/>
          <w:szCs w:val="30"/>
        </w:rPr>
      </w:pPr>
    </w:p>
    <w:p w14:paraId="4CD69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intended to worship God in the golden calf, the psalmist says they “changed their glory into the likeness of an ox that eats grass” (Psalm 106:20).</w:t>
      </w:r>
    </w:p>
    <w:p w14:paraId="50617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当以色列人打算在金牛犊中敬拜上帝时，诗人说他们“将他们荣耀的主换为吃草之牛的像”（诗篇106:20）。</w:t>
      </w:r>
    </w:p>
    <w:p w14:paraId="0D243C75">
      <w:pPr>
        <w:spacing w:line="264" w:lineRule="auto"/>
        <w:rPr>
          <w:rFonts w:hint="eastAsia" w:ascii="微软雅黑" w:hAnsi="微软雅黑" w:eastAsia="微软雅黑" w:cs="微软雅黑"/>
          <w:sz w:val="30"/>
          <w:szCs w:val="30"/>
        </w:rPr>
      </w:pPr>
    </w:p>
    <w:p w14:paraId="162A2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may not bind the presence of God, the working of His Spirit, or His hearing of our prayers to anything to which He has not bound Himself by commandment or promise, or both.</w:t>
      </w:r>
    </w:p>
    <w:p w14:paraId="226EC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第二，我们不可将上帝的临在、祂圣灵的运行，或祂对我们祷告的垂听，绑定在任何祂没有通过诫命或应许（或两者兼有）而将祂自己绑定在其中的事物上。</w:t>
      </w:r>
    </w:p>
    <w:p w14:paraId="59CD9674">
      <w:pPr>
        <w:spacing w:line="264" w:lineRule="auto"/>
        <w:rPr>
          <w:rFonts w:hint="eastAsia" w:ascii="微软雅黑" w:hAnsi="微软雅黑" w:eastAsia="微软雅黑" w:cs="微软雅黑"/>
          <w:sz w:val="30"/>
          <w:szCs w:val="30"/>
        </w:rPr>
      </w:pPr>
    </w:p>
    <w:p w14:paraId="29ADA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nowhere bound Himself to be present at images, or to hear us when we call upon Him at them or before them.</w:t>
      </w:r>
    </w:p>
    <w:p w14:paraId="3F61F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上帝在任何地方都没有把自己绑定在形象前临在，或在我们于形象前或其旁呼求祂时垂听我们。</w:t>
      </w:r>
    </w:p>
    <w:p w14:paraId="0174C50B">
      <w:pPr>
        <w:spacing w:line="264" w:lineRule="auto"/>
        <w:rPr>
          <w:rFonts w:hint="eastAsia" w:ascii="微软雅黑" w:hAnsi="微软雅黑" w:eastAsia="微软雅黑" w:cs="微软雅黑"/>
          <w:sz w:val="30"/>
          <w:szCs w:val="30"/>
        </w:rPr>
      </w:pPr>
    </w:p>
    <w:p w14:paraId="29644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men present themselves before images to worship God, they do not worship God but either a feigned god—who can and will be present at images—or else the images themselves.</w:t>
      </w:r>
    </w:p>
    <w:p w14:paraId="0F2A0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因此，当人们在形象面前呈现自己以敬拜上帝时，他们敬拜的不是上帝，要么是一个虚假的神——他可以且愿意在形象前临在——要么就是形象本身。</w:t>
      </w:r>
    </w:p>
    <w:p w14:paraId="291CB7EB">
      <w:pPr>
        <w:spacing w:line="264" w:lineRule="auto"/>
        <w:rPr>
          <w:rFonts w:hint="eastAsia" w:ascii="微软雅黑" w:hAnsi="微软雅黑" w:eastAsia="微软雅黑" w:cs="微软雅黑"/>
          <w:sz w:val="30"/>
          <w:szCs w:val="30"/>
        </w:rPr>
      </w:pPr>
    </w:p>
    <w:p w14:paraId="51EDD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worshiped by us only when He is pleased to accept our worship; and He accepts it only when it is according to His will.</w:t>
      </w:r>
    </w:p>
    <w:p w14:paraId="60514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因为只有当上帝乐于接受我们的敬拜时，祂才受我们的敬拜；而祂只有当敬拜符合祂的旨意时才接受它。</w:t>
      </w:r>
    </w:p>
    <w:p w14:paraId="5F0E3D77">
      <w:pPr>
        <w:spacing w:line="264" w:lineRule="auto"/>
        <w:rPr>
          <w:rFonts w:hint="eastAsia" w:ascii="微软雅黑" w:hAnsi="微软雅黑" w:eastAsia="微软雅黑" w:cs="微软雅黑"/>
          <w:sz w:val="30"/>
          <w:szCs w:val="30"/>
        </w:rPr>
      </w:pPr>
    </w:p>
    <w:p w14:paraId="59C8F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Patrons of images protest here that they do not intend to worship the images themselves, nor any false god, but only the true God, Maker of heaven and earth.</w:t>
      </w:r>
    </w:p>
    <w:p w14:paraId="5CE67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偶像的庇护者在此辩解说，他们并不打算敬拜形象本身，也不打算敬拜任何假神，而只是敬拜造天地的真神。</w:t>
      </w:r>
    </w:p>
    <w:p w14:paraId="6839EBAC">
      <w:pPr>
        <w:spacing w:line="264" w:lineRule="auto"/>
        <w:rPr>
          <w:rFonts w:hint="eastAsia" w:ascii="微软雅黑" w:hAnsi="微软雅黑" w:eastAsia="微软雅黑" w:cs="微软雅黑"/>
          <w:sz w:val="30"/>
          <w:szCs w:val="30"/>
        </w:rPr>
      </w:pPr>
    </w:p>
    <w:p w14:paraId="18E3D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first, that this was precisely the excuse of the wiser heathen (as will appear), and it did not excuse them from idolatry.</w:t>
      </w:r>
    </w:p>
    <w:p w14:paraId="5ABB7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我回答，第一，这正是较聪明的外邦人的借口（下文将说明），但这并未能免除他们的偶像崇拜。</w:t>
      </w:r>
    </w:p>
    <w:p w14:paraId="7992FD39">
      <w:pPr>
        <w:spacing w:line="264" w:lineRule="auto"/>
        <w:rPr>
          <w:rFonts w:hint="eastAsia" w:ascii="微软雅黑" w:hAnsi="微软雅黑" w:eastAsia="微软雅黑" w:cs="微软雅黑"/>
          <w:sz w:val="30"/>
          <w:szCs w:val="30"/>
        </w:rPr>
      </w:pPr>
    </w:p>
    <w:p w14:paraId="4826D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man’s intention does not make God’s worship—God’s will does.</w:t>
      </w:r>
    </w:p>
    <w:p w14:paraId="3B8151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第二，人的意图并不构成对上帝的敬拜——上帝的旨意才是。</w:t>
      </w:r>
    </w:p>
    <w:p w14:paraId="7A20C63E">
      <w:pPr>
        <w:spacing w:line="264" w:lineRule="auto"/>
        <w:rPr>
          <w:rFonts w:hint="eastAsia" w:ascii="微软雅黑" w:hAnsi="微软雅黑" w:eastAsia="微软雅黑" w:cs="微软雅黑"/>
          <w:sz w:val="30"/>
          <w:szCs w:val="30"/>
        </w:rPr>
      </w:pPr>
    </w:p>
    <w:p w14:paraId="3A3A4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His will to accept worship offered to Him by images; therefore He is not worshiped, but something else is set in His place.</w:t>
      </w:r>
    </w:p>
    <w:p w14:paraId="196C0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而接受通过形象献给祂的敬拜并非祂的旨意；因此，祂没有受到敬拜，而是别的东西被安置在祂的位置上。</w:t>
      </w:r>
    </w:p>
    <w:p w14:paraId="4BA91934">
      <w:pPr>
        <w:spacing w:line="264" w:lineRule="auto"/>
        <w:rPr>
          <w:rFonts w:hint="eastAsia" w:ascii="微软雅黑" w:hAnsi="微软雅黑" w:eastAsia="微软雅黑" w:cs="微软雅黑"/>
          <w:sz w:val="30"/>
          <w:szCs w:val="30"/>
        </w:rPr>
      </w:pPr>
    </w:p>
    <w:p w14:paraId="40DC68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truly intended (as has been shown) to worship the God of their fathers by the golden calf; and Jeroboam intended the same by the calves in Dan and Bethel.</w:t>
      </w:r>
    </w:p>
    <w:p w14:paraId="0E6F4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以色列人确实打算（如前所述）通过金牛犊敬拜他们列祖的上帝；耶罗波安在但和伯特利的牛犊上也打算这样做。</w:t>
      </w:r>
    </w:p>
    <w:p w14:paraId="31775FCD">
      <w:pPr>
        <w:spacing w:line="264" w:lineRule="auto"/>
        <w:rPr>
          <w:rFonts w:hint="eastAsia" w:ascii="微软雅黑" w:hAnsi="微软雅黑" w:eastAsia="微软雅黑" w:cs="微软雅黑"/>
          <w:sz w:val="30"/>
          <w:szCs w:val="30"/>
        </w:rPr>
      </w:pPr>
    </w:p>
    <w:p w14:paraId="57725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mean to give their service to the molten images.</w:t>
      </w:r>
    </w:p>
    <w:p w14:paraId="5A3B9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他们并不打算向铸造的形象献上他们的事奉。</w:t>
      </w:r>
    </w:p>
    <w:p w14:paraId="6361564B">
      <w:pPr>
        <w:spacing w:line="264" w:lineRule="auto"/>
        <w:rPr>
          <w:rFonts w:hint="eastAsia" w:ascii="微软雅黑" w:hAnsi="微软雅黑" w:eastAsia="微软雅黑" w:cs="微软雅黑"/>
          <w:sz w:val="30"/>
          <w:szCs w:val="30"/>
        </w:rPr>
      </w:pPr>
    </w:p>
    <w:p w14:paraId="3E4A5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Holy Spirit has judged that “they worshiped the molten image” (Psalm 106:19), and that “Jeroboam offered sacrifices to the calves” (1 Kings 12:32).</w:t>
      </w:r>
    </w:p>
    <w:p w14:paraId="20006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然而圣灵判定“他们……跪拜铸成的像”（诗篇106:19），并且“耶罗波安……在祭坛上向他所铸的牛犊献祭”（列王纪上12:32）。</w:t>
      </w:r>
    </w:p>
    <w:p w14:paraId="3B059774">
      <w:pPr>
        <w:spacing w:line="264" w:lineRule="auto"/>
        <w:rPr>
          <w:rFonts w:hint="eastAsia" w:ascii="微软雅黑" w:hAnsi="微软雅黑" w:eastAsia="微软雅黑" w:cs="微软雅黑"/>
          <w:sz w:val="30"/>
          <w:szCs w:val="30"/>
        </w:rPr>
      </w:pPr>
    </w:p>
    <w:p w14:paraId="37F29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Gentiles are said to “sacrifice to devils” (1 Corinthians 10:20), though some of them intended to offer sacrifice to God through images.</w:t>
      </w:r>
    </w:p>
    <w:p w14:paraId="1D98FC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同样，据说外邦人是“祭祀鬼魔”（哥林多前书10:20），尽管其中一些人打算通过形象向上帝献祭。</w:t>
      </w:r>
    </w:p>
    <w:p w14:paraId="6FFFD94B">
      <w:pPr>
        <w:spacing w:line="264" w:lineRule="auto"/>
        <w:rPr>
          <w:rFonts w:hint="eastAsia" w:ascii="微软雅黑" w:hAnsi="微软雅黑" w:eastAsia="微软雅黑" w:cs="微软雅黑"/>
          <w:sz w:val="30"/>
          <w:szCs w:val="30"/>
        </w:rPr>
      </w:pPr>
    </w:p>
    <w:p w14:paraId="59012E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God did not accept such service.</w:t>
      </w:r>
    </w:p>
    <w:p w14:paraId="21E94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原因是上帝不接受这样的事奉。</w:t>
      </w:r>
    </w:p>
    <w:p w14:paraId="382F055D">
      <w:pPr>
        <w:spacing w:line="264" w:lineRule="auto"/>
        <w:rPr>
          <w:rFonts w:hint="eastAsia" w:ascii="微软雅黑" w:hAnsi="微软雅黑" w:eastAsia="微软雅黑" w:cs="微软雅黑"/>
          <w:sz w:val="30"/>
          <w:szCs w:val="30"/>
        </w:rPr>
      </w:pPr>
    </w:p>
    <w:p w14:paraId="57601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devils were served—though the Gentiles thought otherwise; for they supposed their images to be the receptacles of celestial powers and good angels, whereas Paul declares they were demons, wicked spirits.</w:t>
      </w:r>
    </w:p>
    <w:p w14:paraId="11B72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事实上，受事奉的是鬼魔——尽管外邦人想法不同；因为他们认为他们的形象是天体力量和善天使的容器，而保罗宣告他们是魔鬼，邪恶的灵。</w:t>
      </w:r>
    </w:p>
    <w:p w14:paraId="347564F4">
      <w:pPr>
        <w:spacing w:line="264" w:lineRule="auto"/>
        <w:rPr>
          <w:rFonts w:hint="eastAsia" w:ascii="微软雅黑" w:hAnsi="微软雅黑" w:eastAsia="微软雅黑" w:cs="微软雅黑"/>
          <w:sz w:val="30"/>
          <w:szCs w:val="30"/>
        </w:rPr>
      </w:pPr>
    </w:p>
    <w:p w14:paraId="4339D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God is adored by devised images, the worshipers are said to “forget God” (Psalm 106:13), even while they think they remember Him; for they forget not only His commandment, but the true knowledge of God, as soon as they represent Him by an image—then they conceive Him other than He is.</w:t>
      </w:r>
    </w:p>
    <w:p w14:paraId="07365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上帝通过设计的形象受膜拜时，敬拜者被说是“忘了上帝”（诗篇106:13），即使当他们认为自己记念祂时；因为他们不仅忘了祂的诫命，而且一旦用形象代表祂，就忘了对上帝的真实认识——那时他们所构想的祂已不再是祂的本相。</w:t>
      </w:r>
    </w:p>
    <w:p w14:paraId="4C36D034">
      <w:pPr>
        <w:spacing w:line="264" w:lineRule="auto"/>
        <w:rPr>
          <w:rFonts w:hint="eastAsia" w:ascii="微软雅黑" w:hAnsi="微软雅黑" w:eastAsia="微软雅黑" w:cs="微软雅黑"/>
          <w:sz w:val="30"/>
          <w:szCs w:val="30"/>
        </w:rPr>
      </w:pPr>
    </w:p>
    <w:p w14:paraId="35350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View of Rome’s Idolatry</w:t>
      </w:r>
    </w:p>
    <w:p w14:paraId="15E7B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对罗马偶像崇拜的清晰透视</w:t>
      </w:r>
    </w:p>
    <w:p w14:paraId="5D1DB133">
      <w:pPr>
        <w:spacing w:line="264" w:lineRule="auto"/>
        <w:rPr>
          <w:rFonts w:hint="eastAsia" w:ascii="微软雅黑" w:hAnsi="微软雅黑" w:eastAsia="微软雅黑" w:cs="微软雅黑"/>
          <w:sz w:val="30"/>
          <w:szCs w:val="30"/>
        </w:rPr>
      </w:pPr>
    </w:p>
    <w:p w14:paraId="700C3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shown on evident grounds from God’s Word, we may take a clear view of the idolatry of the so-called Catholic Church of Rome.</w:t>
      </w:r>
    </w:p>
    <w:p w14:paraId="7809C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根据上帝圣言中显而易见的根据所表明的内容，我们可以清晰地透视所谓罗马天主教会的偶像崇拜。</w:t>
      </w:r>
    </w:p>
    <w:p w14:paraId="151A1C2E">
      <w:pPr>
        <w:spacing w:line="264" w:lineRule="auto"/>
        <w:rPr>
          <w:rFonts w:hint="eastAsia" w:ascii="微软雅黑" w:hAnsi="微软雅黑" w:eastAsia="微软雅黑" w:cs="微软雅黑"/>
          <w:sz w:val="30"/>
          <w:szCs w:val="30"/>
        </w:rPr>
      </w:pPr>
    </w:p>
    <w:p w14:paraId="7F02B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men to worship God and Christ in and before images—especially crucifixes—which, in truth, is nothing but the idolatry already described.</w:t>
      </w:r>
    </w:p>
    <w:p w14:paraId="108E1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它教导人们在形象中和形象前敬拜上帝和基督——特别是十字架苦像——这在事实上不过是已经描述过的偶像崇拜。</w:t>
      </w:r>
    </w:p>
    <w:p w14:paraId="6941116F">
      <w:pPr>
        <w:spacing w:line="264" w:lineRule="auto"/>
        <w:rPr>
          <w:rFonts w:hint="eastAsia" w:ascii="微软雅黑" w:hAnsi="微软雅黑" w:eastAsia="微软雅黑" w:cs="微软雅黑"/>
          <w:sz w:val="30"/>
          <w:szCs w:val="30"/>
        </w:rPr>
      </w:pPr>
    </w:p>
    <w:p w14:paraId="47F5D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Roman Church adores Christ in, at, and before a piece of bread in the Eucharist, and instructs men to do the same.</w:t>
      </w:r>
    </w:p>
    <w:p w14:paraId="25D0E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此外，罗马教会在圣餐中，在、于、并在一块饼前膜拜基督，并指示人们也这样做。</w:t>
      </w:r>
    </w:p>
    <w:p w14:paraId="17E4D513">
      <w:pPr>
        <w:spacing w:line="264" w:lineRule="auto"/>
        <w:rPr>
          <w:rFonts w:hint="eastAsia" w:ascii="微软雅黑" w:hAnsi="微软雅黑" w:eastAsia="微软雅黑" w:cs="微软雅黑"/>
          <w:sz w:val="30"/>
          <w:szCs w:val="30"/>
        </w:rPr>
      </w:pPr>
    </w:p>
    <w:p w14:paraId="3038E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direct our adoration to the bread, or to the place where the bread is, is nothing less than idolatry.</w:t>
      </w:r>
    </w:p>
    <w:p w14:paraId="2DB9C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但将我们的膜拜导向饼，或饼所在的地方，无异于偶像崇拜。</w:t>
      </w:r>
    </w:p>
    <w:p w14:paraId="3801AC9F">
      <w:pPr>
        <w:spacing w:line="264" w:lineRule="auto"/>
        <w:rPr>
          <w:rFonts w:hint="eastAsia" w:ascii="微软雅黑" w:hAnsi="微软雅黑" w:eastAsia="微软雅黑" w:cs="微软雅黑"/>
          <w:sz w:val="30"/>
          <w:szCs w:val="30"/>
        </w:rPr>
      </w:pPr>
    </w:p>
    <w:p w14:paraId="62459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manifest that adoration is not bound—by any commandment or promise of God—either to the bread itself, or to the form of bread, or to the place of the bread.</w:t>
      </w:r>
    </w:p>
    <w:p w14:paraId="7520B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首先，显而易见的是，膜拜并没有被上帝的任何诫命或应许绑定在饼本身、饼的形式或饼的位置上。</w:t>
      </w:r>
    </w:p>
    <w:p w14:paraId="6A8A0BA2">
      <w:pPr>
        <w:spacing w:line="264" w:lineRule="auto"/>
        <w:rPr>
          <w:rFonts w:hint="eastAsia" w:ascii="微软雅黑" w:hAnsi="微软雅黑" w:eastAsia="微软雅黑" w:cs="微软雅黑"/>
          <w:sz w:val="30"/>
          <w:szCs w:val="30"/>
        </w:rPr>
      </w:pPr>
    </w:p>
    <w:p w14:paraId="54745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most idolatrous practice to bind adoration to any particular thing or place: that is, to determine that God must be adored and will hear us in some set place where He has not expressly commanded us to worship Him or promised to hear us.</w:t>
      </w:r>
    </w:p>
    <w:p w14:paraId="6E50F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将膜拜绑定在任何特定事物或地方是一种极度拜偶像的行为：也就是说，确定上帝必须在某个特定的地方受膜拜并垂听我们，而祂并没有明确命令我们在那里敬拜祂，也没有应许在那里垂听我们。</w:t>
      </w:r>
    </w:p>
    <w:p w14:paraId="2CDA7F0C">
      <w:pPr>
        <w:spacing w:line="264" w:lineRule="auto"/>
        <w:rPr>
          <w:rFonts w:hint="eastAsia" w:ascii="微软雅黑" w:hAnsi="微软雅黑" w:eastAsia="微软雅黑" w:cs="微软雅黑"/>
          <w:sz w:val="30"/>
          <w:szCs w:val="30"/>
        </w:rPr>
      </w:pPr>
    </w:p>
    <w:p w14:paraId="69CD1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under the New Testament, after Christ’s ascension, spiritual worship alone is required, and all worship tied to any certain thing or place on earth is abolished and forbidden.</w:t>
      </w:r>
    </w:p>
    <w:p w14:paraId="057D8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此外，在新约之下，在基督升天之后，仅要求属灵的敬拜，所有绑定在地上任何特定事物或地方的敬拜都被废除并禁止。</w:t>
      </w:r>
    </w:p>
    <w:p w14:paraId="0C34FDED">
      <w:pPr>
        <w:spacing w:line="264" w:lineRule="auto"/>
        <w:rPr>
          <w:rFonts w:hint="eastAsia" w:ascii="微软雅黑" w:hAnsi="微软雅黑" w:eastAsia="微软雅黑" w:cs="微软雅黑"/>
          <w:sz w:val="30"/>
          <w:szCs w:val="30"/>
        </w:rPr>
      </w:pPr>
    </w:p>
    <w:p w14:paraId="2C751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teaches: “The hour is coming, and now is, when you shall neither in this mountain nor in Jerusalem worship the Father” (John 4:21–22).</w:t>
      </w:r>
    </w:p>
    <w:p w14:paraId="2D726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基督亲自教导说：“时候将到，你们拜父，也不在这山上，也不在耶路撒冷”（约翰福音4:21–22）。</w:t>
      </w:r>
    </w:p>
    <w:p w14:paraId="5882341B">
      <w:pPr>
        <w:spacing w:line="264" w:lineRule="auto"/>
        <w:rPr>
          <w:rFonts w:hint="eastAsia" w:ascii="微软雅黑" w:hAnsi="微软雅黑" w:eastAsia="微软雅黑" w:cs="微软雅黑"/>
          <w:sz w:val="30"/>
          <w:szCs w:val="30"/>
        </w:rPr>
      </w:pPr>
    </w:p>
    <w:p w14:paraId="4338A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figure of speech (synecdoche) He removes every earthly circumstance of place to which God’s worship might be tied—including bread and wine in the Supper, the altar, or the minister’s hand.</w:t>
      </w:r>
    </w:p>
    <w:p w14:paraId="5B6D5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通过一种修辞手法，祂移除了上帝敬拜可能被绑定的每一个地上的环境，包括圣餐中的饼和酒、祭坛或圣职人员的手。</w:t>
      </w:r>
    </w:p>
    <w:p w14:paraId="05BA0179">
      <w:pPr>
        <w:spacing w:line="264" w:lineRule="auto"/>
        <w:rPr>
          <w:rFonts w:hint="eastAsia" w:ascii="微软雅黑" w:hAnsi="微软雅黑" w:eastAsia="微软雅黑" w:cs="微软雅黑"/>
          <w:sz w:val="30"/>
          <w:szCs w:val="30"/>
        </w:rPr>
      </w:pPr>
    </w:p>
    <w:p w14:paraId="4F50A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plain by the contrast that follows: “But in spirit and truth.”</w:t>
      </w:r>
    </w:p>
    <w:p w14:paraId="0677D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这一点通过随后的对比变得很清楚：“但……用心灵和诚实。”</w:t>
      </w:r>
    </w:p>
    <w:p w14:paraId="7F08AF64">
      <w:pPr>
        <w:spacing w:line="264" w:lineRule="auto"/>
        <w:rPr>
          <w:rFonts w:hint="eastAsia" w:ascii="微软雅黑" w:hAnsi="微软雅黑" w:eastAsia="微软雅黑" w:cs="微软雅黑"/>
          <w:sz w:val="30"/>
          <w:szCs w:val="30"/>
        </w:rPr>
      </w:pPr>
    </w:p>
    <w:p w14:paraId="62D39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“The Jews worshiped God at and before the ark,” I answer: they did so, and for that they had both commandment and promise.</w:t>
      </w:r>
    </w:p>
    <w:p w14:paraId="7F6CD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如果有人说：“犹太人在约柜旁和约柜前敬拜上帝，”我回答：他们确实这样做，并且为此他们既有诫命也有应许。</w:t>
      </w:r>
    </w:p>
    <w:p w14:paraId="0E477CA7">
      <w:pPr>
        <w:spacing w:line="264" w:lineRule="auto"/>
        <w:rPr>
          <w:rFonts w:hint="eastAsia" w:ascii="微软雅黑" w:hAnsi="微软雅黑" w:eastAsia="微软雅黑" w:cs="微软雅黑"/>
          <w:sz w:val="30"/>
          <w:szCs w:val="30"/>
        </w:rPr>
      </w:pPr>
    </w:p>
    <w:p w14:paraId="64D3A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worshiped God at the ark and temple in Jerusalem were counted true worshipers.</w:t>
      </w:r>
    </w:p>
    <w:p w14:paraId="52458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因此，那些在耶路撒冷的约柜和圣殿敬拜上帝的人被算作真实的敬拜者。</w:t>
      </w:r>
    </w:p>
    <w:p w14:paraId="4B479823">
      <w:pPr>
        <w:spacing w:line="264" w:lineRule="auto"/>
        <w:rPr>
          <w:rFonts w:hint="eastAsia" w:ascii="微软雅黑" w:hAnsi="微软雅黑" w:eastAsia="微软雅黑" w:cs="微软雅黑"/>
          <w:sz w:val="30"/>
          <w:szCs w:val="30"/>
        </w:rPr>
      </w:pPr>
    </w:p>
    <w:p w14:paraId="4054E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worshiped the same God at Dan and Bethel before the golden calves—or in the temple at Samaria—without any warrant from God, were regarded as idolaters (though not all in the same degree), as if they had worshiped the very gold of which the calves were made.</w:t>
      </w:r>
    </w:p>
    <w:p w14:paraId="5DF4F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但是那些在但和伯特利金牛犊前，或在撒马利亚圣殿敬拜同一位上帝的人，在没有任何上帝授权的情况下，被视为拜偶像者（尽管并非所有人程度都相同），就好像他们敬拜的是制造牛犊的金子本身。</w:t>
      </w:r>
    </w:p>
    <w:p w14:paraId="75B0E7A8">
      <w:pPr>
        <w:spacing w:line="264" w:lineRule="auto"/>
        <w:rPr>
          <w:rFonts w:hint="eastAsia" w:ascii="微软雅黑" w:hAnsi="微软雅黑" w:eastAsia="微软雅黑" w:cs="微软雅黑"/>
          <w:sz w:val="30"/>
          <w:szCs w:val="30"/>
        </w:rPr>
      </w:pPr>
    </w:p>
    <w:p w14:paraId="258C6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idolatry to direct the worship of God, or any part of it, to any particular place or creature without God’s appointment.</w:t>
      </w:r>
    </w:p>
    <w:p w14:paraId="7F9C9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因为在没有上帝指定的情况下，将对上帝的敬拜或其中的任何部分导向任何特定的地方或受造物，就是偶像崇拜。</w:t>
      </w:r>
    </w:p>
    <w:p w14:paraId="64BE53C0">
      <w:pPr>
        <w:spacing w:line="264" w:lineRule="auto"/>
        <w:rPr>
          <w:rFonts w:hint="eastAsia" w:ascii="微软雅黑" w:hAnsi="微软雅黑" w:eastAsia="微软雅黑" w:cs="微软雅黑"/>
          <w:sz w:val="30"/>
          <w:szCs w:val="30"/>
        </w:rPr>
      </w:pPr>
    </w:p>
    <w:p w14:paraId="2407A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Church of Rome directs its worship to God in, at, and before crucifixes, and before the bread in the sacrament, having no warrant—neither commandment nor promise—for such practice.</w:t>
      </w:r>
    </w:p>
    <w:p w14:paraId="1108C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现在罗马教会将敬拜导向形象内、旁、前的上帝，以及圣礼中的饼前的上帝，而这种做法没有任何根据——既没有诫命也没有应许。</w:t>
      </w:r>
    </w:p>
    <w:p w14:paraId="60E695DB">
      <w:pPr>
        <w:spacing w:line="264" w:lineRule="auto"/>
        <w:rPr>
          <w:rFonts w:hint="eastAsia" w:ascii="微软雅黑" w:hAnsi="微软雅黑" w:eastAsia="微软雅黑" w:cs="微软雅黑"/>
          <w:sz w:val="30"/>
          <w:szCs w:val="30"/>
        </w:rPr>
      </w:pPr>
    </w:p>
    <w:p w14:paraId="39BD9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one, let them show it.</w:t>
      </w:r>
    </w:p>
    <w:p w14:paraId="14AF0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如果他们有，请让他们展示出来。</w:t>
      </w:r>
    </w:p>
    <w:p w14:paraId="66134F00">
      <w:pPr>
        <w:spacing w:line="264" w:lineRule="auto"/>
        <w:rPr>
          <w:rFonts w:hint="eastAsia" w:ascii="微软雅黑" w:hAnsi="微软雅黑" w:eastAsia="微软雅黑" w:cs="微软雅黑"/>
          <w:sz w:val="30"/>
          <w:szCs w:val="30"/>
        </w:rPr>
      </w:pPr>
    </w:p>
    <w:p w14:paraId="355F6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they must know that theirs is a devised worship, and the god they adore is a devised god: a god who will be present and will hear them especially in or at images.</w:t>
      </w:r>
    </w:p>
    <w:p w14:paraId="024A8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如果没有，他们必须知道，他们的敬拜是设计的敬拜，他们膜拜的神是一个设计的神：一个特别会在形象内或其旁临在并垂听他们的神。</w:t>
      </w:r>
    </w:p>
    <w:p w14:paraId="1C10DB93">
      <w:pPr>
        <w:spacing w:line="264" w:lineRule="auto"/>
        <w:rPr>
          <w:rFonts w:hint="eastAsia" w:ascii="微软雅黑" w:hAnsi="微软雅黑" w:eastAsia="微软雅黑" w:cs="微软雅黑"/>
          <w:sz w:val="30"/>
          <w:szCs w:val="30"/>
        </w:rPr>
      </w:pPr>
    </w:p>
    <w:p w14:paraId="19A9B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intention to worship the true Christ avails nothing unless they worship Him according to His own will.</w:t>
      </w:r>
    </w:p>
    <w:p w14:paraId="3EEFBC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除非他们按照祂自己的旨意敬拜祂，否则他们敬拜真基督的意图是无效的。</w:t>
      </w:r>
    </w:p>
    <w:p w14:paraId="0644C852">
      <w:pPr>
        <w:spacing w:line="264" w:lineRule="auto"/>
        <w:rPr>
          <w:rFonts w:hint="eastAsia" w:ascii="微软雅黑" w:hAnsi="微软雅黑" w:eastAsia="微软雅黑" w:cs="微软雅黑"/>
          <w:sz w:val="30"/>
          <w:szCs w:val="30"/>
        </w:rPr>
      </w:pPr>
    </w:p>
    <w:p w14:paraId="2A556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Baal in Israel was sometimes served as the true God, if we regard the intention of the worshipers; yet for all that, Baal remained an idol—an empty name.</w:t>
      </w:r>
    </w:p>
    <w:p w14:paraId="52754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如果看敬拜者的意图，以色列的巴力有时被当作真神来事奉；尽管如此，巴力仍然是一个偶像——一个空虚的名字。</w:t>
      </w:r>
    </w:p>
    <w:p w14:paraId="7691821A">
      <w:pPr>
        <w:spacing w:line="264" w:lineRule="auto"/>
        <w:rPr>
          <w:rFonts w:hint="eastAsia" w:ascii="微软雅黑" w:hAnsi="微软雅黑" w:eastAsia="微软雅黑" w:cs="微软雅黑"/>
          <w:sz w:val="30"/>
          <w:szCs w:val="30"/>
        </w:rPr>
      </w:pPr>
    </w:p>
    <w:p w14:paraId="371E1F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here: seeing that there is no Christ who will be corporally present and lie hidden under the form of bread, it is not the true Christ—who is now corporally in heaven—that is worshiped, but a mere figment of the human mind.</w:t>
      </w:r>
    </w:p>
    <w:p w14:paraId="1E6F0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这里也是一样：既然没有基督会肉身临在并隐藏在饼的形式下，受敬拜的就不是那现在肉身在天上的真基督，而只是人类头脑的虚构物。</w:t>
      </w:r>
    </w:p>
    <w:p w14:paraId="73F25548">
      <w:pPr>
        <w:spacing w:line="264" w:lineRule="auto"/>
        <w:rPr>
          <w:rFonts w:hint="eastAsia" w:ascii="微软雅黑" w:hAnsi="微软雅黑" w:eastAsia="微软雅黑" w:cs="微软雅黑"/>
          <w:sz w:val="30"/>
          <w:szCs w:val="30"/>
        </w:rPr>
      </w:pPr>
    </w:p>
    <w:p w14:paraId="3D3F7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on the former ground it follows that not only false gods but also angels and departed saints, when they are worshiped in, at, or before their images, are likewise turned into idols.</w:t>
      </w:r>
    </w:p>
    <w:p w14:paraId="369DD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此外，根据前述根据，不仅假神，而且天使和已故圣徒，当他们在他们的形象中、旁、前受敬拜时，也同样变成了偶像。</w:t>
      </w:r>
    </w:p>
    <w:p w14:paraId="0C33F308">
      <w:pPr>
        <w:spacing w:line="264" w:lineRule="auto"/>
        <w:rPr>
          <w:rFonts w:hint="eastAsia" w:ascii="微软雅黑" w:hAnsi="微软雅黑" w:eastAsia="微软雅黑" w:cs="微软雅黑"/>
          <w:sz w:val="30"/>
          <w:szCs w:val="30"/>
        </w:rPr>
      </w:pPr>
    </w:p>
    <w:p w14:paraId="5E696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when worshiped thus, is turned into an idol by men’s abuse, then much more they—since we have no more warrant to worship them in this manner than to worship God Himself so.</w:t>
      </w:r>
    </w:p>
    <w:p w14:paraId="5E586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因为如果上帝在这种敬拜下因人的滥用而变成偶像，那么他们就更是如此——因为我们像敬拜上帝那样以这种方式敬拜他们，并不比敬拜上帝本身有更多的根据。</w:t>
      </w:r>
    </w:p>
    <w:p w14:paraId="1E851317">
      <w:pPr>
        <w:spacing w:line="264" w:lineRule="auto"/>
        <w:rPr>
          <w:rFonts w:hint="eastAsia" w:ascii="微软雅黑" w:hAnsi="微软雅黑" w:eastAsia="微软雅黑" w:cs="微软雅黑"/>
          <w:sz w:val="30"/>
          <w:szCs w:val="30"/>
        </w:rPr>
      </w:pPr>
    </w:p>
    <w:p w14:paraId="2E03E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Kind: What Belongs to God Given to Creatures</w:t>
      </w:r>
    </w:p>
    <w:p w14:paraId="734EB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第三类：将属于上帝的归于受造物</w:t>
      </w:r>
    </w:p>
    <w:p w14:paraId="7C9C2228">
      <w:pPr>
        <w:spacing w:line="264" w:lineRule="auto"/>
        <w:rPr>
          <w:rFonts w:hint="eastAsia" w:ascii="微软雅黑" w:hAnsi="微软雅黑" w:eastAsia="微软雅黑" w:cs="微软雅黑"/>
          <w:sz w:val="30"/>
          <w:szCs w:val="30"/>
        </w:rPr>
      </w:pPr>
    </w:p>
    <w:p w14:paraId="382ED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and last way by which idols are erected is when what belongs to God by right is given to His creatures.</w:t>
      </w:r>
    </w:p>
    <w:p w14:paraId="4214E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竖立偶像的第三种也是最后一种方式是，当法理上属于上帝的东西被归于祂的受造物时。</w:t>
      </w:r>
    </w:p>
    <w:p w14:paraId="7B7C22DD">
      <w:pPr>
        <w:spacing w:line="264" w:lineRule="auto"/>
        <w:rPr>
          <w:rFonts w:hint="eastAsia" w:ascii="微软雅黑" w:hAnsi="微软雅黑" w:eastAsia="微软雅黑" w:cs="微软雅黑"/>
          <w:sz w:val="30"/>
          <w:szCs w:val="30"/>
        </w:rPr>
      </w:pPr>
    </w:p>
    <w:p w14:paraId="66D50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receives the glory due to God is thereby made another god.</w:t>
      </w:r>
    </w:p>
    <w:p w14:paraId="22913B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任何接受了上帝应得荣耀的事物，都因此成为了另一个神。</w:t>
      </w:r>
    </w:p>
    <w:p w14:paraId="3D8DDE87">
      <w:pPr>
        <w:spacing w:line="264" w:lineRule="auto"/>
        <w:rPr>
          <w:rFonts w:hint="eastAsia" w:ascii="微软雅黑" w:hAnsi="微软雅黑" w:eastAsia="微软雅黑" w:cs="微软雅黑"/>
          <w:sz w:val="30"/>
          <w:szCs w:val="30"/>
        </w:rPr>
      </w:pPr>
    </w:p>
    <w:p w14:paraId="254FF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plain.</w:t>
      </w:r>
    </w:p>
    <w:p w14:paraId="71FF8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原因很明显。</w:t>
      </w:r>
    </w:p>
    <w:p w14:paraId="6795C034">
      <w:pPr>
        <w:spacing w:line="264" w:lineRule="auto"/>
        <w:rPr>
          <w:rFonts w:hint="eastAsia" w:ascii="微软雅黑" w:hAnsi="微软雅黑" w:eastAsia="微软雅黑" w:cs="微软雅黑"/>
          <w:sz w:val="30"/>
          <w:szCs w:val="30"/>
        </w:rPr>
      </w:pPr>
    </w:p>
    <w:p w14:paraId="4FCB0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Rachel said, “Give me children, or I die,” Jacob answered, “Am I in the place of God, who has withheld from you the fruit of the womb?” (Genesis 30:1–2).</w:t>
      </w:r>
    </w:p>
    <w:p w14:paraId="454EB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当拉结说：“你给我孩子，不然我就死了，”雅各回答说：“我岂能代替上帝呢？是祂不让你生育的”（创世记30:1–2）。</w:t>
      </w:r>
    </w:p>
    <w:p w14:paraId="4B658E6A">
      <w:pPr>
        <w:spacing w:line="264" w:lineRule="auto"/>
        <w:rPr>
          <w:rFonts w:hint="eastAsia" w:ascii="微软雅黑" w:hAnsi="微软雅黑" w:eastAsia="微软雅黑" w:cs="微软雅黑"/>
          <w:sz w:val="30"/>
          <w:szCs w:val="30"/>
        </w:rPr>
      </w:pPr>
    </w:p>
    <w:p w14:paraId="10CFD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king of Syria wrote to the king of Israel asking that Naaman be cured of leprosy, the king tore his clothes and cried, “Am I God, to kill and to make alive?” (2 Kings 5:7).</w:t>
      </w:r>
    </w:p>
    <w:p w14:paraId="3D269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当叙利亚王写信给以色列王请求治愈乃缦的麻风病时，王撕裂衣服喊道：“我岂是上帝，能使人死使人活呢？”（列王纪下5:7）。</w:t>
      </w:r>
    </w:p>
    <w:p w14:paraId="1A29D0E9">
      <w:pPr>
        <w:spacing w:line="264" w:lineRule="auto"/>
        <w:rPr>
          <w:rFonts w:hint="eastAsia" w:ascii="微软雅黑" w:hAnsi="微软雅黑" w:eastAsia="微软雅黑" w:cs="微软雅黑"/>
          <w:sz w:val="30"/>
          <w:szCs w:val="30"/>
        </w:rPr>
      </w:pPr>
    </w:p>
    <w:p w14:paraId="107F9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says, “I am Jehovah; that is my name; my glory I will not give to another, nor my praise to carved images” (Isaiah 42:8).</w:t>
      </w:r>
    </w:p>
    <w:p w14:paraId="54CC4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耶和华说：“我是耶和华，这是我的名；我必不将我的荣耀归给假神，也不将我的称赞归给雕刻的偶像”（以赛亚书42:8）。</w:t>
      </w:r>
    </w:p>
    <w:p w14:paraId="3415F32F">
      <w:pPr>
        <w:spacing w:line="264" w:lineRule="auto"/>
        <w:rPr>
          <w:rFonts w:hint="eastAsia" w:ascii="微软雅黑" w:hAnsi="微软雅黑" w:eastAsia="微软雅黑" w:cs="微软雅黑"/>
          <w:sz w:val="30"/>
          <w:szCs w:val="30"/>
        </w:rPr>
      </w:pPr>
    </w:p>
    <w:p w14:paraId="027C9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proper to God is given to creatures in three ways.</w:t>
      </w:r>
    </w:p>
    <w:p w14:paraId="4F40F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现在，属于上帝的特质通过三种方式归于受造物。</w:t>
      </w:r>
    </w:p>
    <w:p w14:paraId="12B22CC5">
      <w:pPr>
        <w:spacing w:line="264" w:lineRule="auto"/>
        <w:rPr>
          <w:rFonts w:hint="eastAsia" w:ascii="微软雅黑" w:hAnsi="微软雅黑" w:eastAsia="微软雅黑" w:cs="微软雅黑"/>
          <w:sz w:val="30"/>
          <w:szCs w:val="30"/>
        </w:rPr>
      </w:pPr>
    </w:p>
    <w:p w14:paraId="27F2F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Divinity Ascribed to Creatures</w:t>
      </w:r>
    </w:p>
    <w:p w14:paraId="7C2A1036">
      <w:pPr>
        <w:spacing w:line="264" w:lineRule="auto"/>
        <w:rPr>
          <w:rFonts w:hint="eastAsia" w:ascii="微软雅黑" w:hAnsi="微软雅黑" w:eastAsia="微软雅黑" w:cs="微软雅黑"/>
          <w:sz w:val="30"/>
          <w:szCs w:val="30"/>
        </w:rPr>
      </w:pPr>
    </w:p>
    <w:p w14:paraId="4A5C8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将神性归于受造物</w:t>
      </w:r>
    </w:p>
    <w:p w14:paraId="73620702">
      <w:pPr>
        <w:spacing w:line="264" w:lineRule="auto"/>
        <w:rPr>
          <w:rFonts w:hint="eastAsia" w:ascii="微软雅黑" w:hAnsi="微软雅黑" w:eastAsia="微软雅黑" w:cs="微软雅黑"/>
          <w:sz w:val="30"/>
          <w:szCs w:val="30"/>
        </w:rPr>
      </w:pPr>
    </w:p>
    <w:p w14:paraId="0D255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the Godhead, divinity, or divine nature is ascribed to anything that is not by nature God, it is made a false or strange god.</w:t>
      </w:r>
    </w:p>
    <w:p w14:paraId="66127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首先，当神性、神性本质或神圣属性被归于任何本性并非上帝的事物时，它就成了假神或外邦神。</w:t>
      </w:r>
    </w:p>
    <w:p w14:paraId="399AB9FE">
      <w:pPr>
        <w:spacing w:line="264" w:lineRule="auto"/>
        <w:rPr>
          <w:rFonts w:hint="eastAsia" w:ascii="微软雅黑" w:hAnsi="微软雅黑" w:eastAsia="微软雅黑" w:cs="微软雅黑"/>
          <w:sz w:val="30"/>
          <w:szCs w:val="30"/>
        </w:rPr>
      </w:pPr>
    </w:p>
    <w:p w14:paraId="24828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false gods are chiefly of two sorts: the gods of the Gentiles, and the Roman “gods” of our time.</w:t>
      </w:r>
    </w:p>
    <w:p w14:paraId="14555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这类假神主要有两种：外邦人的神，以及我们这个时代的罗马“神”。</w:t>
      </w:r>
    </w:p>
    <w:p w14:paraId="7FD73814">
      <w:pPr>
        <w:spacing w:line="264" w:lineRule="auto"/>
        <w:rPr>
          <w:rFonts w:hint="eastAsia" w:ascii="微软雅黑" w:hAnsi="微软雅黑" w:eastAsia="微软雅黑" w:cs="微软雅黑"/>
          <w:sz w:val="30"/>
          <w:szCs w:val="30"/>
        </w:rPr>
      </w:pPr>
    </w:p>
    <w:p w14:paraId="5FB8B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grasp something of the heathen gods, consider three points: their kinds, what was meant by them, and what images they bore.</w:t>
      </w:r>
    </w:p>
    <w:p w14:paraId="4BDBA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要了解一些异教神灵，请考虑三点：它们的种类、它们的含义以及它们具有什么样的形象。</w:t>
      </w:r>
    </w:p>
    <w:p w14:paraId="3DE97698">
      <w:pPr>
        <w:spacing w:line="264" w:lineRule="auto"/>
        <w:rPr>
          <w:rFonts w:hint="eastAsia" w:ascii="微软雅黑" w:hAnsi="微软雅黑" w:eastAsia="微软雅黑" w:cs="微软雅黑"/>
          <w:sz w:val="30"/>
          <w:szCs w:val="30"/>
        </w:rPr>
      </w:pPr>
    </w:p>
    <w:p w14:paraId="1BF9B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Kinds. Heathen gods were of two ranks—superior and inferior.</w:t>
      </w:r>
    </w:p>
    <w:p w14:paraId="10F28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种类。异教神灵有两个等级——高级和低级。</w:t>
      </w:r>
    </w:p>
    <w:p w14:paraId="202302A5">
      <w:pPr>
        <w:spacing w:line="264" w:lineRule="auto"/>
        <w:rPr>
          <w:rFonts w:hint="eastAsia" w:ascii="微软雅黑" w:hAnsi="微软雅黑" w:eastAsia="微软雅黑" w:cs="微软雅黑"/>
          <w:sz w:val="30"/>
          <w:szCs w:val="30"/>
        </w:rPr>
      </w:pPr>
    </w:p>
    <w:p w14:paraId="0451A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superior were Baal, the god of the Chaldeans and Assyrians (Numbers 22:41; Psalm 106:28; Judges 8–9); Ashtoreth, the god of the Sidonians (Judges 2:13; 1 Kings 11:7); Moloch or Milcom, the god of the Ammonites (1 Kings 11:5); Chemosh, the god of Moab (Numbers 21:29; 1 Kings 11:7); Rimmon, the god of Syria (2 Kings 5); Dagon, the god of the Philistines (Judges 16; 1 Samuel 5); and Remphan, mentioned by Stephen and called Chiun by Amos (Acts 7:43; Amos 5:26).</w:t>
      </w:r>
    </w:p>
    <w:p w14:paraId="7973B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级神灵包括巴力，迦勒底人和亚述人的神（民数记22:41；诗篇106:28；士师记8-9）；亚斯他录，西顿人的神（士师记2:13；列王纪上11:7）；摩洛或米勒公，亚扪人的神（列王纪上11:5）；基抹，摩押人的神（民数记21:29；列王纪上11:7）；临门，叙利亚人的神（列王纪下5）；大衮，非利士人的神（士师记16；撒母耳记上5）；以及理番，司提反提到过，阿摩司称之为基温（使徒行传7:43；阿摩司书5:26）。</w:t>
      </w:r>
    </w:p>
    <w:p w14:paraId="17DA9173">
      <w:pPr>
        <w:spacing w:line="264" w:lineRule="auto"/>
        <w:rPr>
          <w:rFonts w:hint="eastAsia" w:ascii="微软雅黑" w:hAnsi="微软雅黑" w:eastAsia="微软雅黑" w:cs="微软雅黑"/>
          <w:sz w:val="30"/>
          <w:szCs w:val="30"/>
        </w:rPr>
      </w:pPr>
    </w:p>
    <w:p w14:paraId="69BA3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names others as well.</w:t>
      </w:r>
    </w:p>
    <w:p w14:paraId="6389A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圣经还命名了其他的。</w:t>
      </w:r>
    </w:p>
    <w:p w14:paraId="0DB09DD2">
      <w:pPr>
        <w:spacing w:line="264" w:lineRule="auto"/>
        <w:rPr>
          <w:rFonts w:hint="eastAsia" w:ascii="微软雅黑" w:hAnsi="微软雅黑" w:eastAsia="微软雅黑" w:cs="微软雅黑"/>
          <w:sz w:val="30"/>
          <w:szCs w:val="30"/>
        </w:rPr>
      </w:pPr>
    </w:p>
    <w:p w14:paraId="35EBF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inferior gods were men—living or dead—whom nations deified.</w:t>
      </w:r>
    </w:p>
    <w:p w14:paraId="40A29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低级神灵是人——活着的或死去的——被各民族神化。</w:t>
      </w:r>
    </w:p>
    <w:p w14:paraId="473F8E8A">
      <w:pPr>
        <w:spacing w:line="264" w:lineRule="auto"/>
        <w:rPr>
          <w:rFonts w:hint="eastAsia" w:ascii="微软雅黑" w:hAnsi="微软雅黑" w:eastAsia="微软雅黑" w:cs="微软雅黑"/>
          <w:sz w:val="30"/>
          <w:szCs w:val="30"/>
        </w:rPr>
      </w:pPr>
    </w:p>
    <w:p w14:paraId="6F1C2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Assyrians and Romans sometimes made their kings “gods” even while they lived.</w:t>
      </w:r>
    </w:p>
    <w:p w14:paraId="7F7AF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亚述人和罗马人有时甚至在国王活着的时候就把他们奉为“神”。</w:t>
      </w:r>
    </w:p>
    <w:p w14:paraId="4E948496">
      <w:pPr>
        <w:spacing w:line="264" w:lineRule="auto"/>
        <w:rPr>
          <w:rFonts w:hint="eastAsia" w:ascii="微软雅黑" w:hAnsi="微软雅黑" w:eastAsia="微软雅黑" w:cs="微软雅黑"/>
          <w:sz w:val="30"/>
          <w:szCs w:val="30"/>
        </w:rPr>
      </w:pPr>
    </w:p>
    <w:p w14:paraId="36F311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Ahasuerus exalted Haman (Esther 3:2).</w:t>
      </w:r>
    </w:p>
    <w:p w14:paraId="5617D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亚哈随鲁王抬举哈曼（以斯帖记3:2）。</w:t>
      </w:r>
    </w:p>
    <w:p w14:paraId="52065D35">
      <w:pPr>
        <w:spacing w:line="264" w:lineRule="auto"/>
        <w:rPr>
          <w:rFonts w:hint="eastAsia" w:ascii="微软雅黑" w:hAnsi="微软雅黑" w:eastAsia="微软雅黑" w:cs="微软雅黑"/>
          <w:sz w:val="30"/>
          <w:szCs w:val="30"/>
        </w:rPr>
      </w:pPr>
    </w:p>
    <w:p w14:paraId="2F2B2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exaltation was no mere civil preferment but a kind of divine state, a petty godship; for Mordecai refused to do him reverence precisely because he was a Jew and could not in conscience give such honor (cf. the Greek additions to Esther 13:14: “I would not prefer the honor of a man above the glory of God, nor worship any but you, O Lord”).</w:t>
      </w:r>
    </w:p>
    <w:p w14:paraId="28B7B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抬举并非纯粹的民事晋升，而是一种神圣地位，一种小小的神性；因为末底改拒绝向他表示敬意，正是因为他是一个犹太人，在良心上不能给予这样的荣誉（参见希腊语增补以斯帖记13:14：“我不愿将人的荣誉置于上帝的荣耀之上，除了祢，主啊，我不敬拜任何人”）。</w:t>
      </w:r>
    </w:p>
    <w:p w14:paraId="14E29B1C">
      <w:pPr>
        <w:spacing w:line="264" w:lineRule="auto"/>
        <w:rPr>
          <w:rFonts w:hint="eastAsia" w:ascii="微软雅黑" w:hAnsi="微软雅黑" w:eastAsia="微软雅黑" w:cs="微软雅黑"/>
          <w:sz w:val="30"/>
          <w:szCs w:val="30"/>
        </w:rPr>
      </w:pPr>
    </w:p>
    <w:p w14:paraId="1490E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heathen Conon refused to adore King Artaxerxes after the Persian fashion.</w:t>
      </w:r>
    </w:p>
    <w:p w14:paraId="2CF31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同样，外邦人科农拒绝按照波斯的方式膜拜阿尔塔薛西斯王。</w:t>
      </w:r>
    </w:p>
    <w:p w14:paraId="3628D12E">
      <w:pPr>
        <w:spacing w:line="264" w:lineRule="auto"/>
        <w:rPr>
          <w:rFonts w:hint="eastAsia" w:ascii="微软雅黑" w:hAnsi="微软雅黑" w:eastAsia="微软雅黑" w:cs="微软雅黑"/>
          <w:sz w:val="30"/>
          <w:szCs w:val="30"/>
        </w:rPr>
      </w:pPr>
    </w:p>
    <w:p w14:paraId="6A564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people of Lystra, seeing Paul and Barnabas, cried, “The gods have come down to us in the likeness of men,” and would have offered sacrifice to them (Acts 14:11–13).</w:t>
      </w:r>
    </w:p>
    <w:p w14:paraId="4B504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路司得的人看见保罗和巴拿巴，大声说：“有神借着人的形状降临在我们中间了”，并想向他们献祭（使徒行传14:11–13）。</w:t>
      </w:r>
    </w:p>
    <w:p w14:paraId="61DB7BD9">
      <w:pPr>
        <w:spacing w:line="264" w:lineRule="auto"/>
        <w:rPr>
          <w:rFonts w:hint="eastAsia" w:ascii="微软雅黑" w:hAnsi="微软雅黑" w:eastAsia="微软雅黑" w:cs="微软雅黑"/>
          <w:sz w:val="30"/>
          <w:szCs w:val="30"/>
        </w:rPr>
      </w:pPr>
    </w:p>
    <w:p w14:paraId="70969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As to what these gods signified: the principal name Baal often denotes Jupiter—the host of heaven—yet not always, for the Holy Spirit distinguishes Baal from sun, moon, stars, and the heavenly host (2 Kings 23:5; 2 Chronicles 33:3).</w:t>
      </w:r>
    </w:p>
    <w:p w14:paraId="3B9E4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含义。至于这些神代表什么：主要的名字巴力通常指朱庇特——天上的万象——但并非总是如此，因为圣灵将巴力与太阳、月亮、星星和天上的万象区分开来（列王纪下23:5；历代志下33:3）。</w:t>
      </w:r>
    </w:p>
    <w:p w14:paraId="724E30AF">
      <w:pPr>
        <w:spacing w:line="264" w:lineRule="auto"/>
        <w:rPr>
          <w:rFonts w:hint="eastAsia" w:ascii="微软雅黑" w:hAnsi="微软雅黑" w:eastAsia="微软雅黑" w:cs="微软雅黑"/>
          <w:sz w:val="30"/>
          <w:szCs w:val="30"/>
        </w:rPr>
      </w:pPr>
    </w:p>
    <w:p w14:paraId="65BDD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conjecture, Baal sometimes signifies Saturn—that is, Time—whom the heathen worshiped as a special god.</w:t>
      </w:r>
    </w:p>
    <w:p w14:paraId="77E39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根据推测，巴力有时指土星——即“时间”——外邦人将其作为一种特殊的神来敬拜。</w:t>
      </w:r>
    </w:p>
    <w:p w14:paraId="5544F489">
      <w:pPr>
        <w:spacing w:line="264" w:lineRule="auto"/>
        <w:rPr>
          <w:rFonts w:hint="eastAsia" w:ascii="微软雅黑" w:hAnsi="微软雅黑" w:eastAsia="微软雅黑" w:cs="微软雅黑"/>
          <w:sz w:val="30"/>
          <w:szCs w:val="30"/>
        </w:rPr>
      </w:pPr>
    </w:p>
    <w:p w14:paraId="351E0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Elijah’s taunt, “He is pursuing, or he is on a journey, or perhaps he sleeps” (1 Kings 18:27), aptly fits Saturn as he was commonly portrayed: devouring his children (all things he brings forth), with four wings—two spread and two folded—to show that though he seems to stand, he is ever in swift motion; with four eyes—two open and two shut—to indicate that he is always waking and always sleeping, even at noon.</w:t>
      </w:r>
    </w:p>
    <w:p w14:paraId="64D1A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的戏谑，“他或在默想，或已走到一边，或在赶路，或是在睡觉”（列王纪上18:27），恰好符合土星通常被描绘的样子：吞噬他的孩子（他产生的一切），有四个翅膀——两个展开，两个折叠——以显示虽然他看起来站着，却始终在快速运动；有四只眼睛——两只睁开，两只闭上——以表明他始终醒着，也始终睡着，即使在中午。</w:t>
      </w:r>
    </w:p>
    <w:p w14:paraId="6A5922C6">
      <w:pPr>
        <w:spacing w:line="264" w:lineRule="auto"/>
        <w:rPr>
          <w:rFonts w:hint="eastAsia" w:ascii="微软雅黑" w:hAnsi="微软雅黑" w:eastAsia="微软雅黑" w:cs="微软雅黑"/>
          <w:sz w:val="30"/>
          <w:szCs w:val="30"/>
        </w:rPr>
      </w:pPr>
    </w:p>
    <w:p w14:paraId="15057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Ancient writers sometimes call Baal (or Bel) Saturn.</w:t>
      </w:r>
    </w:p>
    <w:p w14:paraId="21CF5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古代作家有时称巴力（或贝尔）为土星。</w:t>
      </w:r>
    </w:p>
    <w:p w14:paraId="0C580E96">
      <w:pPr>
        <w:spacing w:line="264" w:lineRule="auto"/>
        <w:rPr>
          <w:rFonts w:hint="eastAsia" w:ascii="微软雅黑" w:hAnsi="微软雅黑" w:eastAsia="微软雅黑" w:cs="微软雅黑"/>
          <w:sz w:val="30"/>
          <w:szCs w:val="30"/>
        </w:rPr>
      </w:pPr>
    </w:p>
    <w:p w14:paraId="45483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Moloch is often taken as Jupiter or Saturn; Remphan as Saturn or Lucifer (the morning star).</w:t>
      </w:r>
    </w:p>
    <w:p w14:paraId="1B41D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摩洛通常被视为朱庇特或土星；理番被视为土星或路西法（启明星）。</w:t>
      </w:r>
    </w:p>
    <w:p w14:paraId="12023980">
      <w:pPr>
        <w:spacing w:line="264" w:lineRule="auto"/>
        <w:rPr>
          <w:rFonts w:hint="eastAsia" w:ascii="微软雅黑" w:hAnsi="微软雅黑" w:eastAsia="微软雅黑" w:cs="微软雅黑"/>
          <w:sz w:val="30"/>
          <w:szCs w:val="30"/>
        </w:rPr>
      </w:pPr>
    </w:p>
    <w:p w14:paraId="60D4A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signify the world, nature, time, fortune, fate, the sun, moon, stars, or souls—often the souls of men departed—or some unknown deity.</w:t>
      </w:r>
    </w:p>
    <w:p w14:paraId="26D69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其余的代表世界、自然、时间、幸运、命运、太阳、月亮、星星或灵魂——通常是已故人的灵魂——或某些未知的神灵。</w:t>
      </w:r>
    </w:p>
    <w:p w14:paraId="58BFE536">
      <w:pPr>
        <w:spacing w:line="264" w:lineRule="auto"/>
        <w:rPr>
          <w:rFonts w:hint="eastAsia" w:ascii="微软雅黑" w:hAnsi="微软雅黑" w:eastAsia="微软雅黑" w:cs="微软雅黑"/>
          <w:sz w:val="30"/>
          <w:szCs w:val="30"/>
        </w:rPr>
      </w:pPr>
    </w:p>
    <w:p w14:paraId="7CA93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Images. As for their images: Baal had many, one notably in the form of a fly—hence Beelzebub, “lord of flies,” as if he were chief among them (Nazianzen says a fly was the god of Ekron).</w:t>
      </w:r>
    </w:p>
    <w:p w14:paraId="1C6E2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形象。至于他们的形象：巴力有许多，其中一个显著的是苍蝇的形状——因此得名别西卜，“苍蝇之王”，仿佛他是它们中的首领（纳齐安泽说苍蝇是以革伦的神）。</w:t>
      </w:r>
    </w:p>
    <w:p w14:paraId="7DC35E56">
      <w:pPr>
        <w:spacing w:line="264" w:lineRule="auto"/>
        <w:rPr>
          <w:rFonts w:hint="eastAsia" w:ascii="微软雅黑" w:hAnsi="微软雅黑" w:eastAsia="微软雅黑" w:cs="微软雅黑"/>
          <w:sz w:val="30"/>
          <w:szCs w:val="30"/>
        </w:rPr>
      </w:pPr>
    </w:p>
    <w:p w14:paraId="2DA94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Ashtoreth, the Sidonian deity, was worshiped in the forms of sheep, as the name hints.</w:t>
      </w:r>
    </w:p>
    <w:p w14:paraId="1A2DF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亚斯他录，西顿的神灵，以羊的形状受敬拜，正如其名字所暗示的。</w:t>
      </w:r>
    </w:p>
    <w:p w14:paraId="071E5BED">
      <w:pPr>
        <w:spacing w:line="264" w:lineRule="auto"/>
        <w:rPr>
          <w:rFonts w:hint="eastAsia" w:ascii="微软雅黑" w:hAnsi="微软雅黑" w:eastAsia="微软雅黑" w:cs="微软雅黑"/>
          <w:sz w:val="30"/>
          <w:szCs w:val="30"/>
        </w:rPr>
      </w:pPr>
    </w:p>
    <w:p w14:paraId="62E1B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Dagon took the form of a fish.</w:t>
      </w:r>
    </w:p>
    <w:p w14:paraId="1488E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大衮采取了鱼的形状。</w:t>
      </w:r>
    </w:p>
    <w:p w14:paraId="59FBE98C">
      <w:pPr>
        <w:spacing w:line="264" w:lineRule="auto"/>
        <w:rPr>
          <w:rFonts w:hint="eastAsia" w:ascii="微软雅黑" w:hAnsi="微软雅黑" w:eastAsia="微软雅黑" w:cs="微软雅黑"/>
          <w:sz w:val="30"/>
          <w:szCs w:val="30"/>
        </w:rPr>
      </w:pPr>
    </w:p>
    <w:p w14:paraId="69AE0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Diana was honored by silver shrines, stamped with the image of a temple and her figure.</w:t>
      </w:r>
    </w:p>
    <w:p w14:paraId="5370E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亚底米由银龛尊荣，上面印有神庙的图像和她的形象。</w:t>
      </w:r>
    </w:p>
    <w:p w14:paraId="3FB905A5">
      <w:pPr>
        <w:spacing w:line="264" w:lineRule="auto"/>
        <w:rPr>
          <w:rFonts w:hint="eastAsia" w:ascii="微软雅黑" w:hAnsi="微软雅黑" w:eastAsia="微软雅黑" w:cs="微软雅黑"/>
          <w:sz w:val="30"/>
          <w:szCs w:val="30"/>
        </w:rPr>
      </w:pPr>
    </w:p>
    <w:p w14:paraId="0F91D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Assyrians settled in Samaria, they brought their gods with them—Succoth-Benoth, Nergal, Ashima, Nibhaz, Tartak, Adrammelech, and Anammelech (2 Kings 17:30)—names that, in the Syrian tongue, were said to be drawn from animals: cocks, hens, kids, dogs, asses, horses, mules, peacocks, and the like.</w:t>
      </w:r>
    </w:p>
    <w:p w14:paraId="16380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述人在撒马利亚定居时，他们带来了他们的神——疏割·比讷、祢甲、亚示玛、匿哈、他他、亚得米勒和亚拿米勒（列王纪下17:30）——在叙利亚语中，据说这些名字取自于动物：公鸡、母鸡、小山羊、狗、驴、马、骡子、孔雀等。</w:t>
      </w:r>
    </w:p>
    <w:p w14:paraId="022120F2">
      <w:pPr>
        <w:spacing w:line="264" w:lineRule="auto"/>
        <w:rPr>
          <w:rFonts w:hint="eastAsia" w:ascii="微软雅黑" w:hAnsi="微软雅黑" w:eastAsia="微软雅黑" w:cs="微软雅黑"/>
          <w:sz w:val="30"/>
          <w:szCs w:val="30"/>
        </w:rPr>
      </w:pPr>
    </w:p>
    <w:p w14:paraId="62615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Scripture gives us a partial catalog of heathen gods.</w:t>
      </w:r>
    </w:p>
    <w:p w14:paraId="4CCD4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因此，圣经给了我们一份异教神灵的部分目录。</w:t>
      </w:r>
    </w:p>
    <w:p w14:paraId="3F2370E9">
      <w:pPr>
        <w:spacing w:line="264" w:lineRule="auto"/>
        <w:rPr>
          <w:rFonts w:hint="eastAsia" w:ascii="微软雅黑" w:hAnsi="微软雅黑" w:eastAsia="微软雅黑" w:cs="微软雅黑"/>
          <w:sz w:val="30"/>
          <w:szCs w:val="30"/>
        </w:rPr>
      </w:pPr>
    </w:p>
    <w:p w14:paraId="30530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should acknowledge God’s mercy to us: He has not left us to our own ways as He did the Gentiles in former ages—“without God and without Christ”—but has revealed Himself and His will to us, choosing us to be His own people.</w:t>
      </w:r>
    </w:p>
    <w:p w14:paraId="75E64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在这里，我们应当承认上帝对我们的怜悯：祂没有像前代的外邦人那样任凭我们走自己的路——“在上帝以外，在基督以外”——而是向我们启示了祂自己和祂的旨意，选择我们作为祂自己的子民。</w:t>
      </w:r>
    </w:p>
    <w:p w14:paraId="46CA3BDB">
      <w:pPr>
        <w:spacing w:line="264" w:lineRule="auto"/>
        <w:rPr>
          <w:rFonts w:hint="eastAsia" w:ascii="微软雅黑" w:hAnsi="微软雅黑" w:eastAsia="微软雅黑" w:cs="微软雅黑"/>
          <w:sz w:val="30"/>
          <w:szCs w:val="30"/>
        </w:rPr>
      </w:pPr>
    </w:p>
    <w:p w14:paraId="5CF21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mercy let us be thankful and show it by cleaving to Him alone with our hearts.</w:t>
      </w:r>
    </w:p>
    <w:p w14:paraId="53C65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为了这样的怜悯，让我们感恩，并以全心紧紧跟随祂来表现这种感恩。</w:t>
      </w:r>
    </w:p>
    <w:p w14:paraId="031307C2">
      <w:pPr>
        <w:spacing w:line="264" w:lineRule="auto"/>
        <w:rPr>
          <w:rFonts w:hint="eastAsia" w:ascii="微软雅黑" w:hAnsi="微软雅黑" w:eastAsia="微软雅黑" w:cs="微软雅黑"/>
          <w:sz w:val="30"/>
          <w:szCs w:val="30"/>
        </w:rPr>
      </w:pPr>
    </w:p>
    <w:p w14:paraId="1BF6B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Virgin Mary Made a Goddess</w:t>
      </w:r>
    </w:p>
    <w:p w14:paraId="6791B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童贞女马利亚被神化为女神</w:t>
      </w:r>
    </w:p>
    <w:p w14:paraId="6121A30C">
      <w:pPr>
        <w:spacing w:line="264" w:lineRule="auto"/>
        <w:rPr>
          <w:rFonts w:hint="eastAsia" w:ascii="微软雅黑" w:hAnsi="微软雅黑" w:eastAsia="微软雅黑" w:cs="微软雅黑"/>
          <w:sz w:val="30"/>
          <w:szCs w:val="30"/>
        </w:rPr>
      </w:pPr>
    </w:p>
    <w:p w14:paraId="0EA1E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false gods are two.</w:t>
      </w:r>
    </w:p>
    <w:p w14:paraId="76ED6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罗马的假神有两个。</w:t>
      </w:r>
    </w:p>
    <w:p w14:paraId="29DA76B9">
      <w:pPr>
        <w:spacing w:line="264" w:lineRule="auto"/>
        <w:rPr>
          <w:rFonts w:hint="eastAsia" w:ascii="微软雅黑" w:hAnsi="微软雅黑" w:eastAsia="微软雅黑" w:cs="微软雅黑"/>
          <w:sz w:val="30"/>
          <w:szCs w:val="30"/>
        </w:rPr>
      </w:pPr>
    </w:p>
    <w:p w14:paraId="799F2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Virgin Mary, whom those who call themselves Catholic in our time, of a saint make a goddess.</w:t>
      </w:r>
    </w:p>
    <w:p w14:paraId="7CF6F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第一个是童贞女马利亚，那些在我们这个时代自称为天主教徒的人，把一位圣徒变成了女神。</w:t>
      </w:r>
    </w:p>
    <w:p w14:paraId="32280446">
      <w:pPr>
        <w:spacing w:line="264" w:lineRule="auto"/>
        <w:rPr>
          <w:rFonts w:hint="eastAsia" w:ascii="微软雅黑" w:hAnsi="微软雅黑" w:eastAsia="微软雅黑" w:cs="微软雅黑"/>
          <w:sz w:val="30"/>
          <w:szCs w:val="30"/>
        </w:rPr>
      </w:pPr>
    </w:p>
    <w:p w14:paraId="085C8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her “Queen of Heaven,” “Queen of the World,” “Our Lady, the Mother of Grace and Mercy.”</w:t>
      </w:r>
    </w:p>
    <w:p w14:paraId="39948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他们称她为“天后”、“世界之女王”、“我们的圣母，恩典与怜悯之母”。</w:t>
      </w:r>
    </w:p>
    <w:p w14:paraId="1BF926DC">
      <w:pPr>
        <w:spacing w:line="264" w:lineRule="auto"/>
        <w:rPr>
          <w:rFonts w:hint="eastAsia" w:ascii="微软雅黑" w:hAnsi="微软雅黑" w:eastAsia="微软雅黑" w:cs="微软雅黑"/>
          <w:sz w:val="30"/>
          <w:szCs w:val="30"/>
        </w:rPr>
      </w:pPr>
    </w:p>
    <w:p w14:paraId="7BDFA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esteemed a universal advocate for the whole world, with other mediators to her as to a queen.</w:t>
      </w:r>
    </w:p>
    <w:p w14:paraId="0DA63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她被视为全世界的普遍辩护者，其他的居间者向她祈求就像向女王祈求一样。</w:t>
      </w:r>
    </w:p>
    <w:p w14:paraId="4E5BC6D2">
      <w:pPr>
        <w:spacing w:line="264" w:lineRule="auto"/>
        <w:rPr>
          <w:rFonts w:hint="eastAsia" w:ascii="微软雅黑" w:hAnsi="微软雅黑" w:eastAsia="微软雅黑" w:cs="微软雅黑"/>
          <w:sz w:val="30"/>
          <w:szCs w:val="30"/>
        </w:rPr>
      </w:pPr>
    </w:p>
    <w:p w14:paraId="3AC19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eight solemn feasts for her honor and invocation; besides these, scarcely a day passes without her being invoked in hymns or in the mass.</w:t>
      </w:r>
    </w:p>
    <w:p w14:paraId="5E092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为了她的尊荣和祈请，她有八个庄严的节日；除此之外，几乎没有一天不在赞美诗或弥撒中祈请她。</w:t>
      </w:r>
    </w:p>
    <w:p w14:paraId="4167286E">
      <w:pPr>
        <w:spacing w:line="264" w:lineRule="auto"/>
        <w:rPr>
          <w:rFonts w:hint="eastAsia" w:ascii="微软雅黑" w:hAnsi="微软雅黑" w:eastAsia="微软雅黑" w:cs="微软雅黑"/>
          <w:sz w:val="30"/>
          <w:szCs w:val="30"/>
        </w:rPr>
      </w:pPr>
    </w:p>
    <w:p w14:paraId="3EE12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ascribe to her authority to command and control her Son in heaven, saying, “Ask the Father; command the Son—and command Him by a mother’s right,” and again, “Cause Him to receive our prayers.”</w:t>
      </w:r>
    </w:p>
    <w:p w14:paraId="5517C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他们将命令和控制她在天上的儿子的权威归于她，说：“去问父；去命令子——并凭母亲的权利命令祂，”又说：“使祂领受我们的祷告。”</w:t>
      </w:r>
    </w:p>
    <w:p w14:paraId="35B6EA68">
      <w:pPr>
        <w:spacing w:line="264" w:lineRule="auto"/>
        <w:rPr>
          <w:rFonts w:hint="eastAsia" w:ascii="微软雅黑" w:hAnsi="微软雅黑" w:eastAsia="微软雅黑" w:cs="微软雅黑"/>
          <w:sz w:val="30"/>
          <w:szCs w:val="30"/>
        </w:rPr>
      </w:pPr>
    </w:p>
    <w:p w14:paraId="1F4DB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merely make her a goddess; it places her above God Himself.</w:t>
      </w:r>
    </w:p>
    <w:p w14:paraId="6BE91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这不仅使她成为女神；还将她置于上帝本人之上。</w:t>
      </w:r>
    </w:p>
    <w:p w14:paraId="6452008C">
      <w:pPr>
        <w:spacing w:line="264" w:lineRule="auto"/>
        <w:rPr>
          <w:rFonts w:hint="eastAsia" w:ascii="微软雅黑" w:hAnsi="微软雅黑" w:eastAsia="微软雅黑" w:cs="微软雅黑"/>
          <w:sz w:val="30"/>
          <w:szCs w:val="30"/>
        </w:rPr>
      </w:pPr>
    </w:p>
    <w:p w14:paraId="0A807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such language is metaphor or prosopopoeia.</w:t>
      </w:r>
    </w:p>
    <w:p w14:paraId="461E3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有些人说这种语言是比喻或拟人化。</w:t>
      </w:r>
    </w:p>
    <w:p w14:paraId="7104235B">
      <w:pPr>
        <w:spacing w:line="264" w:lineRule="auto"/>
        <w:rPr>
          <w:rFonts w:hint="eastAsia" w:ascii="微软雅黑" w:hAnsi="微软雅黑" w:eastAsia="微软雅黑" w:cs="微软雅黑"/>
          <w:sz w:val="30"/>
          <w:szCs w:val="30"/>
        </w:rPr>
      </w:pPr>
    </w:p>
    <w:p w14:paraId="74188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so, for the ground of these speeches—a mother’s right—is literally ascribed to Mary; therefore the act of “commanding” is, without figure, properly ascribed to her.</w:t>
      </w:r>
    </w:p>
    <w:p w14:paraId="696F7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但不可能是这样，因为这些言论的根据——母亲的权利——是按字面意义归于马利亚的；因此，“命令”这一行为并非修辞，而是恰当地归于她的。</w:t>
      </w:r>
    </w:p>
    <w:p w14:paraId="20128FB3">
      <w:pPr>
        <w:spacing w:line="264" w:lineRule="auto"/>
        <w:rPr>
          <w:rFonts w:hint="eastAsia" w:ascii="微软雅黑" w:hAnsi="微软雅黑" w:eastAsia="微软雅黑" w:cs="微软雅黑"/>
          <w:sz w:val="30"/>
          <w:szCs w:val="30"/>
        </w:rPr>
      </w:pPr>
    </w:p>
    <w:p w14:paraId="33E54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indebted to Tursellinus the Jesuit for his five books on Our Lady of Loreto; from these two things are evident.</w:t>
      </w:r>
    </w:p>
    <w:p w14:paraId="6480B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我们应当感谢耶稣会士图尔塞利努斯关于《罗雷托圣母》的五本书；从中两件事是显而易见的。</w:t>
      </w:r>
    </w:p>
    <w:p w14:paraId="3670F998">
      <w:pPr>
        <w:spacing w:line="264" w:lineRule="auto"/>
        <w:rPr>
          <w:rFonts w:hint="eastAsia" w:ascii="微软雅黑" w:hAnsi="微软雅黑" w:eastAsia="微软雅黑" w:cs="微软雅黑"/>
          <w:sz w:val="30"/>
          <w:szCs w:val="30"/>
        </w:rPr>
      </w:pPr>
    </w:p>
    <w:p w14:paraId="37EA9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she is made a goddess, being worshiped with the same worship given to God.</w:t>
      </w:r>
    </w:p>
    <w:p w14:paraId="37791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第一，她被神化为女神，受到与献给上帝的敬拜相同的敬拜。</w:t>
      </w:r>
    </w:p>
    <w:p w14:paraId="5D34B26C">
      <w:pPr>
        <w:spacing w:line="264" w:lineRule="auto"/>
        <w:rPr>
          <w:rFonts w:hint="eastAsia" w:ascii="微软雅黑" w:hAnsi="微软雅黑" w:eastAsia="微软雅黑" w:cs="微软雅黑"/>
          <w:sz w:val="30"/>
          <w:szCs w:val="30"/>
        </w:rPr>
      </w:pPr>
    </w:p>
    <w:p w14:paraId="4A9FF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dangers and extremities, men straightway offer prayers and vows to her.</w:t>
      </w:r>
    </w:p>
    <w:p w14:paraId="59113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在危险和极端情况下，人们直接向她献上祷告和许愿。</w:t>
      </w:r>
    </w:p>
    <w:p w14:paraId="268B73B7">
      <w:pPr>
        <w:spacing w:line="264" w:lineRule="auto"/>
        <w:rPr>
          <w:rFonts w:hint="eastAsia" w:ascii="微软雅黑" w:hAnsi="微软雅黑" w:eastAsia="微软雅黑" w:cs="微软雅黑"/>
          <w:sz w:val="30"/>
          <w:szCs w:val="30"/>
        </w:rPr>
      </w:pPr>
    </w:p>
    <w:p w14:paraId="08F25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on pilgrimages, when they come near Loreto and behold the place of her image from afar, they fall down and worship; some go bareheaded even in the depth of winter until they reach her temple, at whose doors they fall down again.</w:t>
      </w:r>
    </w:p>
    <w:p w14:paraId="473CEA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第二，在朝圣期间，当他们靠近罗雷托并从远处望见她形象所在地时，他们俯伏敬拜；有些人甚至在严冬中也光着头，直到到达她的神庙，并在门口再次俯伏。</w:t>
      </w:r>
    </w:p>
    <w:p w14:paraId="465A7BB4">
      <w:pPr>
        <w:spacing w:line="264" w:lineRule="auto"/>
        <w:rPr>
          <w:rFonts w:hint="eastAsia" w:ascii="微软雅黑" w:hAnsi="微软雅黑" w:eastAsia="微软雅黑" w:cs="微软雅黑"/>
          <w:sz w:val="30"/>
          <w:szCs w:val="30"/>
        </w:rPr>
      </w:pPr>
    </w:p>
    <w:p w14:paraId="0A4F8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stand before her image, all—yes, the greatest persons—humble themselves in the lowliest manner, kneeling upon the bare ground among the common crowd.</w:t>
      </w:r>
    </w:p>
    <w:p w14:paraId="36113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当他们站在她的形象面前时，所有人——是的，最伟大的人物——都以最卑微的方式谦卑自己，在普通人群中跪在光秃秃的地上。</w:t>
      </w:r>
    </w:p>
    <w:p w14:paraId="2D02AC65">
      <w:pPr>
        <w:spacing w:line="264" w:lineRule="auto"/>
        <w:rPr>
          <w:rFonts w:hint="eastAsia" w:ascii="微软雅黑" w:hAnsi="微软雅黑" w:eastAsia="微软雅黑" w:cs="微软雅黑"/>
          <w:sz w:val="30"/>
          <w:szCs w:val="30"/>
        </w:rPr>
      </w:pPr>
    </w:p>
    <w:p w14:paraId="59F06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has a choir of boys to sing her praises.</w:t>
      </w:r>
    </w:p>
    <w:p w14:paraId="7DAF1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她有一个男童合唱团来唱赞美她的歌。</w:t>
      </w:r>
    </w:p>
    <w:p w14:paraId="61F82DE8">
      <w:pPr>
        <w:spacing w:line="264" w:lineRule="auto"/>
        <w:rPr>
          <w:rFonts w:hint="eastAsia" w:ascii="微软雅黑" w:hAnsi="微软雅黑" w:eastAsia="微软雅黑" w:cs="微软雅黑"/>
          <w:sz w:val="30"/>
          <w:szCs w:val="30"/>
        </w:rPr>
      </w:pPr>
    </w:p>
    <w:p w14:paraId="2587FE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honored with two feasts—her conception and her nativity—one in spring and one in autumn; the solemnity of each lasts three months, and at every feast some two hundred thousand people resort to her.</w:t>
      </w:r>
    </w:p>
    <w:p w14:paraId="690C0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她以两个节日而受尊荣——她的受孕日和诞生日——一个在春天，一个在秋天；每个节日的庄严期持续三个月，在每个节日约有二十万人求助于她。</w:t>
      </w:r>
    </w:p>
    <w:p w14:paraId="652F234E">
      <w:pPr>
        <w:spacing w:line="264" w:lineRule="auto"/>
        <w:rPr>
          <w:rFonts w:hint="eastAsia" w:ascii="微软雅黑" w:hAnsi="微软雅黑" w:eastAsia="微软雅黑" w:cs="微软雅黑"/>
          <w:sz w:val="30"/>
          <w:szCs w:val="30"/>
        </w:rPr>
      </w:pPr>
    </w:p>
    <w:p w14:paraId="686B5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worshiped with temple, altar, and lavish offerings; few come empty-handed.</w:t>
      </w:r>
    </w:p>
    <w:p w14:paraId="5394FE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她受到圣殿、祭坛和奢华供物的敬拜；很少有人空手而来。</w:t>
      </w:r>
    </w:p>
    <w:p w14:paraId="7A176791">
      <w:pPr>
        <w:spacing w:line="264" w:lineRule="auto"/>
        <w:rPr>
          <w:rFonts w:hint="eastAsia" w:ascii="微软雅黑" w:hAnsi="微软雅黑" w:eastAsia="微软雅黑" w:cs="微软雅黑"/>
          <w:sz w:val="30"/>
          <w:szCs w:val="30"/>
        </w:rPr>
      </w:pPr>
    </w:p>
    <w:p w14:paraId="62E8D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furnishings for her image are gold, silver, pearls, precious stones, silk—everything rare and costly.</w:t>
      </w:r>
    </w:p>
    <w:p w14:paraId="130AE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她形象的装饰品是黄金、白银、珍珠、宝石、丝绸——一切稀有昂贵的东西。</w:t>
      </w:r>
    </w:p>
    <w:p w14:paraId="7AA6B4D9">
      <w:pPr>
        <w:spacing w:line="264" w:lineRule="auto"/>
        <w:rPr>
          <w:rFonts w:hint="eastAsia" w:ascii="微软雅黑" w:hAnsi="微软雅黑" w:eastAsia="微软雅黑" w:cs="微软雅黑"/>
          <w:sz w:val="30"/>
          <w:szCs w:val="30"/>
        </w:rPr>
      </w:pPr>
    </w:p>
    <w:p w14:paraId="15302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is this: what is worshiped under the name of Our Lady of Loreto is neither God nor saint, but the devil himself.</w:t>
      </w:r>
    </w:p>
    <w:p w14:paraId="3E7175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第二点是：以罗雷托圣母之名受敬拜的既不是上帝也不是圣徒，而是魔鬼本身。</w:t>
      </w:r>
    </w:p>
    <w:p w14:paraId="0E01DEC5">
      <w:pPr>
        <w:spacing w:line="264" w:lineRule="auto"/>
        <w:rPr>
          <w:rFonts w:hint="eastAsia" w:ascii="微软雅黑" w:hAnsi="微软雅黑" w:eastAsia="微软雅黑" w:cs="微软雅黑"/>
          <w:sz w:val="30"/>
          <w:szCs w:val="30"/>
        </w:rPr>
      </w:pPr>
    </w:p>
    <w:p w14:paraId="0D834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her covetousness appears insatiable; she sets no measure to the taking of gifts, whereas God and His true servants do the contrary (Exodus 36:5).</w:t>
      </w:r>
    </w:p>
    <w:p w14:paraId="79BBF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第一，她的贪婪显得贪得无厌；她对接受礼物没有限度，而上帝和祂真实的仆人则相反（出埃及记36:5）。</w:t>
      </w:r>
    </w:p>
    <w:p w14:paraId="725D9AB7">
      <w:pPr>
        <w:spacing w:line="264" w:lineRule="auto"/>
        <w:rPr>
          <w:rFonts w:hint="eastAsia" w:ascii="微软雅黑" w:hAnsi="微软雅黑" w:eastAsia="微软雅黑" w:cs="微软雅黑"/>
          <w:sz w:val="30"/>
          <w:szCs w:val="30"/>
        </w:rPr>
      </w:pPr>
    </w:p>
    <w:p w14:paraId="499D1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her miracles are as many as those recorded of Christ and His apostles, yet of a kind that may be achieved by satanic operation.</w:t>
      </w:r>
    </w:p>
    <w:p w14:paraId="1B735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第二，她的神迹与基督和祂使徒所记录的一样多，但其类型是可以由撒但的运作实现的。</w:t>
      </w:r>
    </w:p>
    <w:p w14:paraId="7BE91CDE">
      <w:pPr>
        <w:spacing w:line="264" w:lineRule="auto"/>
        <w:rPr>
          <w:rFonts w:hint="eastAsia" w:ascii="微软雅黑" w:hAnsi="微软雅黑" w:eastAsia="微软雅黑" w:cs="微软雅黑"/>
          <w:sz w:val="30"/>
          <w:szCs w:val="30"/>
        </w:rPr>
      </w:pPr>
    </w:p>
    <w:p w14:paraId="3C31C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knows the secrets of nature beyond all men and thus can perform things that seem miraculous—though they are not.</w:t>
      </w:r>
    </w:p>
    <w:p w14:paraId="3381A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魔鬼比所有人都更了解自然的秘密，因此可以执行看起来像神迹的事情——尽管它们并不是神迹。</w:t>
      </w:r>
    </w:p>
    <w:p w14:paraId="2C3F1FD7">
      <w:pPr>
        <w:spacing w:line="264" w:lineRule="auto"/>
        <w:rPr>
          <w:rFonts w:hint="eastAsia" w:ascii="微软雅黑" w:hAnsi="微软雅黑" w:eastAsia="微软雅黑" w:cs="微软雅黑"/>
          <w:sz w:val="30"/>
          <w:szCs w:val="30"/>
        </w:rPr>
      </w:pPr>
    </w:p>
    <w:p w14:paraId="4218A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most subtle “physician,” able to cure diseases that appear incurable to men; yet he cannot give sight to those born blind nor raise the dead.</w:t>
      </w:r>
    </w:p>
    <w:p w14:paraId="2F552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他是最阴险的“医生”，能够治愈在人看来无法治愈的疾病；然而他不能让生来瞎眼的人看见，也不能使死人复活。</w:t>
      </w:r>
    </w:p>
    <w:p w14:paraId="09EA22D4">
      <w:pPr>
        <w:spacing w:line="264" w:lineRule="auto"/>
        <w:rPr>
          <w:rFonts w:hint="eastAsia" w:ascii="微软雅黑" w:hAnsi="微软雅黑" w:eastAsia="微软雅黑" w:cs="微软雅黑"/>
          <w:sz w:val="30"/>
          <w:szCs w:val="30"/>
        </w:rPr>
      </w:pPr>
    </w:p>
    <w:p w14:paraId="3464F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among all her miracles, none such are found.</w:t>
      </w:r>
    </w:p>
    <w:p w14:paraId="68FBF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因此，在她所有的神迹中，没有发现这类神迹。</w:t>
      </w:r>
    </w:p>
    <w:p w14:paraId="398D0AD3">
      <w:pPr>
        <w:spacing w:line="264" w:lineRule="auto"/>
        <w:rPr>
          <w:rFonts w:hint="eastAsia" w:ascii="微软雅黑" w:hAnsi="微软雅黑" w:eastAsia="微软雅黑" w:cs="微软雅黑"/>
          <w:sz w:val="30"/>
          <w:szCs w:val="30"/>
        </w:rPr>
      </w:pPr>
    </w:p>
    <w:p w14:paraId="0379B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her apparitions and wonders serve to erect, establish, and maintain worship of herself, whereas the true saints of God seek not their own honor but God’s (Revelation 19:10).</w:t>
      </w:r>
    </w:p>
    <w:p w14:paraId="03142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第三，她的显现和奇事旨在建立、确立和维持对她自己的敬拜，而上帝真实的圣徒寻求的不是他们自己的荣誉而是上帝的荣耀（启示录19:10）。</w:t>
      </w:r>
    </w:p>
    <w:p w14:paraId="2AF43460">
      <w:pPr>
        <w:spacing w:line="264" w:lineRule="auto"/>
        <w:rPr>
          <w:rFonts w:hint="eastAsia" w:ascii="微软雅黑" w:hAnsi="微软雅黑" w:eastAsia="微软雅黑" w:cs="微软雅黑"/>
          <w:sz w:val="30"/>
          <w:szCs w:val="30"/>
        </w:rPr>
      </w:pPr>
    </w:p>
    <w:p w14:paraId="3DFBF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when absolute forms of prayer are made to the Virgin for temporal help or deliverance, there is neither commandment nor promise for such petitions—yet these prayers are often “answered.”</w:t>
      </w:r>
    </w:p>
    <w:p w14:paraId="59465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第四，当人们以绝对的形式向童贞女祈求世俗的帮助或拯救时，这类请求既没有诫命也没有应许——然而这些祷告却经常得到“应答”。</w:t>
      </w:r>
    </w:p>
    <w:p w14:paraId="4FC66B80">
      <w:pPr>
        <w:spacing w:line="264" w:lineRule="auto"/>
        <w:rPr>
          <w:rFonts w:hint="eastAsia" w:ascii="微软雅黑" w:hAnsi="微软雅黑" w:eastAsia="微软雅黑" w:cs="微软雅黑"/>
          <w:sz w:val="30"/>
          <w:szCs w:val="30"/>
        </w:rPr>
      </w:pPr>
    </w:p>
    <w:p w14:paraId="12AA3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our Savior, the King of heaven and earth, never intermeddled with the execution of civil justice in private cases; yet this Lady of Loreto is reported to break the halter at executions and preserve the lives of the hanged until they are taken down.</w:t>
      </w:r>
    </w:p>
    <w:p w14:paraId="0EB59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第五，我们的救主，天地之王，从未干预过私人案件中民事司法的执行；然而据报道，这位罗雷托圣母在执行死刑时弄断绞索，并保全被绞刑者的生命，直到他们被放下来。</w:t>
      </w:r>
    </w:p>
    <w:p w14:paraId="38D63380">
      <w:pPr>
        <w:spacing w:line="264" w:lineRule="auto"/>
        <w:rPr>
          <w:rFonts w:hint="eastAsia" w:ascii="微软雅黑" w:hAnsi="微软雅黑" w:eastAsia="微软雅黑" w:cs="微软雅黑"/>
          <w:sz w:val="30"/>
          <w:szCs w:val="30"/>
        </w:rPr>
      </w:pPr>
    </w:p>
    <w:p w14:paraId="747C6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said to hear the prayers of infidels: the Turkish pasha, for instance, was cured of an abscess in his breast.</w:t>
      </w:r>
    </w:p>
    <w:p w14:paraId="55649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据说她听到了不信者的祷告：例如，土耳其的帕夏胸部的脓肿被治愈了。</w:t>
      </w:r>
    </w:p>
    <w:p w14:paraId="7458CDF9">
      <w:pPr>
        <w:spacing w:line="264" w:lineRule="auto"/>
        <w:rPr>
          <w:rFonts w:hint="eastAsia" w:ascii="微软雅黑" w:hAnsi="微软雅黑" w:eastAsia="微软雅黑" w:cs="微软雅黑"/>
          <w:sz w:val="30"/>
          <w:szCs w:val="30"/>
        </w:rPr>
      </w:pPr>
    </w:p>
    <w:p w14:paraId="46345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Made a God</w:t>
      </w:r>
    </w:p>
    <w:p w14:paraId="04EA8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教皇被神化为上帝</w:t>
      </w:r>
    </w:p>
    <w:p w14:paraId="6B25C3CA">
      <w:pPr>
        <w:spacing w:line="264" w:lineRule="auto"/>
        <w:rPr>
          <w:rFonts w:hint="eastAsia" w:ascii="微软雅黑" w:hAnsi="微软雅黑" w:eastAsia="微软雅黑" w:cs="微软雅黑"/>
          <w:sz w:val="30"/>
          <w:szCs w:val="30"/>
        </w:rPr>
      </w:pPr>
    </w:p>
    <w:p w14:paraId="137C4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false god is the bishop of Rome who, though he is not commonly called a god, is nevertheless made one.</w:t>
      </w:r>
    </w:p>
    <w:p w14:paraId="13C8D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第二个假神是罗马主教，虽然他通常不被称为神，但他却被弄成了一个神。</w:t>
      </w:r>
    </w:p>
    <w:p w14:paraId="6C2549DD">
      <w:pPr>
        <w:spacing w:line="264" w:lineRule="auto"/>
        <w:rPr>
          <w:rFonts w:hint="eastAsia" w:ascii="微软雅黑" w:hAnsi="微软雅黑" w:eastAsia="微软雅黑" w:cs="微软雅黑"/>
          <w:sz w:val="30"/>
          <w:szCs w:val="30"/>
        </w:rPr>
      </w:pPr>
    </w:p>
    <w:p w14:paraId="24A50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assumes to himself the titles of God and allows himself to be called god in his own law, where the tenor of a certain canon is to this effect: “He who is God may be judged by none.”</w:t>
      </w:r>
    </w:p>
    <w:p w14:paraId="1B14C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首先，他将上帝的头衔据为己有，并允许自己在其法律中被称为神，其中某个教规的主旨是这样的：“凡是神的人，不可受任何人的审判。”</w:t>
      </w:r>
    </w:p>
    <w:p w14:paraId="18AA36A9">
      <w:pPr>
        <w:spacing w:line="264" w:lineRule="auto"/>
        <w:rPr>
          <w:rFonts w:hint="eastAsia" w:ascii="微软雅黑" w:hAnsi="微软雅黑" w:eastAsia="微软雅黑" w:cs="微软雅黑"/>
          <w:sz w:val="30"/>
          <w:szCs w:val="30"/>
        </w:rPr>
      </w:pPr>
    </w:p>
    <w:p w14:paraId="38079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syllogism then runs: The pope is God—for so, they say, Emperor Constantine called him—therefore he may be judged by none.</w:t>
      </w:r>
    </w:p>
    <w:p w14:paraId="6ECCC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其三段论是这样的：教皇是神——因为据他们说，君士坦丁大帝就是这样称呼他的——因此他不可以受任何人的审判。</w:t>
      </w:r>
    </w:p>
    <w:p w14:paraId="19D95579">
      <w:pPr>
        <w:spacing w:line="264" w:lineRule="auto"/>
        <w:rPr>
          <w:rFonts w:hint="eastAsia" w:ascii="微软雅黑" w:hAnsi="微软雅黑" w:eastAsia="微软雅黑" w:cs="微软雅黑"/>
          <w:sz w:val="30"/>
          <w:szCs w:val="30"/>
        </w:rPr>
      </w:pPr>
    </w:p>
    <w:p w14:paraId="01035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note: these words are found not only in the old copies of canon law, but also in the corrected edition of Gregory XIII.</w:t>
      </w:r>
    </w:p>
    <w:p w14:paraId="11A8F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请注意：这些话不仅出现在旧版教规法中，也出现在格列高利十三世的修正版中。</w:t>
      </w:r>
    </w:p>
    <w:p w14:paraId="65C092FC">
      <w:pPr>
        <w:spacing w:line="264" w:lineRule="auto"/>
        <w:rPr>
          <w:rFonts w:hint="eastAsia" w:ascii="微软雅黑" w:hAnsi="微软雅黑" w:eastAsia="微软雅黑" w:cs="微软雅黑"/>
          <w:sz w:val="30"/>
          <w:szCs w:val="30"/>
        </w:rPr>
      </w:pPr>
    </w:p>
    <w:p w14:paraId="754B6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suffers himself to be styled the doctor and pastor of the catholic church and the spouse of the church; indeed, he expressly calls the catholic church his own spouse—an honor proper to Christ, for it would have sufficed him to be a friend of the Bridegroom.</w:t>
      </w:r>
    </w:p>
    <w:p w14:paraId="6AE99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此外，他允许自己被称为大公教会的博士和牧者，以及教会的新郎；事实上，他明确称大公教会是他自己的配偶——这是仅属于基督的尊荣，因为对他来说，作为新郎的朋友就已经足够了。</w:t>
      </w:r>
    </w:p>
    <w:p w14:paraId="1D0FFE26">
      <w:pPr>
        <w:spacing w:line="264" w:lineRule="auto"/>
        <w:rPr>
          <w:rFonts w:hint="eastAsia" w:ascii="微软雅黑" w:hAnsi="微软雅黑" w:eastAsia="微软雅黑" w:cs="微软雅黑"/>
          <w:sz w:val="30"/>
          <w:szCs w:val="30"/>
        </w:rPr>
      </w:pPr>
    </w:p>
    <w:p w14:paraId="58C26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Bernard even says of him that he is “by anointing, Christ.”</w:t>
      </w:r>
    </w:p>
    <w:p w14:paraId="018FE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伯纳德甚至说他“通过受膏，成了基督”。</w:t>
      </w:r>
    </w:p>
    <w:p w14:paraId="5F3838D2">
      <w:pPr>
        <w:spacing w:line="264" w:lineRule="auto"/>
        <w:rPr>
          <w:rFonts w:hint="eastAsia" w:ascii="微软雅黑" w:hAnsi="微软雅黑" w:eastAsia="微软雅黑" w:cs="微软雅黑"/>
          <w:sz w:val="30"/>
          <w:szCs w:val="30"/>
        </w:rPr>
      </w:pPr>
    </w:p>
    <w:p w14:paraId="0AFD20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pope claims for himself infinite power, applying to his office the words of Matthew, “All power is given to me in heaven and in earth.”</w:t>
      </w:r>
    </w:p>
    <w:p w14:paraId="730B0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第二，教皇为自己要求无限的权力，将马太福音的话应用于他的职分：“天上地下所有的权柄都赐给我了。”</w:t>
      </w:r>
    </w:p>
    <w:p w14:paraId="4C1A5B87">
      <w:pPr>
        <w:spacing w:line="264" w:lineRule="auto"/>
        <w:rPr>
          <w:rFonts w:hint="eastAsia" w:ascii="微软雅黑" w:hAnsi="微软雅黑" w:eastAsia="微软雅黑" w:cs="微软雅黑"/>
          <w:sz w:val="30"/>
          <w:szCs w:val="30"/>
        </w:rPr>
      </w:pPr>
    </w:p>
    <w:p w14:paraId="6DB2C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book of pontifical ceremonies says: “This pontifical sword figures that supreme pontifical power, given by Christ to His vicar on earth, the bishop of Rome, according to, ‘All power is given to me in heaven and in earth.’”</w:t>
      </w:r>
    </w:p>
    <w:p w14:paraId="6F8DE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因此，教皇仪式书说：“这把教皇之剑象征着基督赋予祂在世上的代理人，即罗马主教的最高教皇权力，正如经上所记：‘天上地下所有的权柄都赐给我了。’”</w:t>
      </w:r>
    </w:p>
    <w:p w14:paraId="0D7A8E55">
      <w:pPr>
        <w:spacing w:line="264" w:lineRule="auto"/>
        <w:rPr>
          <w:rFonts w:hint="eastAsia" w:ascii="微软雅黑" w:hAnsi="微软雅黑" w:eastAsia="微软雅黑" w:cs="微软雅黑"/>
          <w:sz w:val="30"/>
          <w:szCs w:val="30"/>
        </w:rPr>
      </w:pPr>
    </w:p>
    <w:p w14:paraId="1A64A1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shall rule from sea to sea and from the rivers to the ends of the earth,” which, they say, is signified by the velvet cap the popes wear on the night of our Lord’s nativity.</w:t>
      </w:r>
    </w:p>
    <w:p w14:paraId="58E95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又说：“祂要执掌权柄，从这海到那海，从大河直到地极，”据他们说，这由教皇在主降生之夜戴的丝绒帽所预示。</w:t>
      </w:r>
    </w:p>
    <w:p w14:paraId="17D8163E">
      <w:pPr>
        <w:spacing w:line="264" w:lineRule="auto"/>
        <w:rPr>
          <w:rFonts w:hint="eastAsia" w:ascii="微软雅黑" w:hAnsi="微软雅黑" w:eastAsia="微软雅黑" w:cs="微软雅黑"/>
          <w:sz w:val="30"/>
          <w:szCs w:val="30"/>
        </w:rPr>
      </w:pPr>
    </w:p>
    <w:p w14:paraId="4D15C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further in that he usurps power over all creatures—even over kings and princes—and will be the deputy of Christ for governing the universal church.</w:t>
      </w:r>
    </w:p>
    <w:p w14:paraId="2B07A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这进一步表现在他篡夺了对所有受造物——甚至是国王和君主——的权力，并要做基督治理大公教会的代理人。</w:t>
      </w:r>
    </w:p>
    <w:p w14:paraId="1D8D2BB3">
      <w:pPr>
        <w:spacing w:line="264" w:lineRule="auto"/>
        <w:rPr>
          <w:rFonts w:hint="eastAsia" w:ascii="微软雅黑" w:hAnsi="微软雅黑" w:eastAsia="微软雅黑" w:cs="微软雅黑"/>
          <w:sz w:val="30"/>
          <w:szCs w:val="30"/>
        </w:rPr>
      </w:pPr>
    </w:p>
    <w:p w14:paraId="5A215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assumes sovereign judgment over all persons and causes, so that—even if he should carry innumerable souls to hell with him—no man may judge him.</w:t>
      </w:r>
    </w:p>
    <w:p w14:paraId="1D560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第三，他承担了对所有人及所有案件的至高审判权，以至于——即使他带着无数灵魂一同下地狱——也没有人可以审判他。</w:t>
      </w:r>
    </w:p>
    <w:p w14:paraId="17FF2DBF">
      <w:pPr>
        <w:spacing w:line="264" w:lineRule="auto"/>
        <w:rPr>
          <w:rFonts w:hint="eastAsia" w:ascii="微软雅黑" w:hAnsi="微软雅黑" w:eastAsia="微软雅黑" w:cs="微软雅黑"/>
          <w:sz w:val="30"/>
          <w:szCs w:val="30"/>
        </w:rPr>
      </w:pPr>
    </w:p>
    <w:p w14:paraId="13A06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takes to himself the fullness of power to dispense with the laws of God.</w:t>
      </w:r>
    </w:p>
    <w:p w14:paraId="041B9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最后，他将豁免上帝律法的全部权力据为己有。</w:t>
      </w:r>
    </w:p>
    <w:p w14:paraId="118D636D">
      <w:pPr>
        <w:spacing w:line="264" w:lineRule="auto"/>
        <w:rPr>
          <w:rFonts w:hint="eastAsia" w:ascii="微软雅黑" w:hAnsi="微软雅黑" w:eastAsia="微软雅黑" w:cs="微软雅黑"/>
          <w:sz w:val="30"/>
          <w:szCs w:val="30"/>
        </w:rPr>
      </w:pPr>
    </w:p>
    <w:p w14:paraId="0A718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law says that men should reverence the apostolic see so highly that they prefer to learn the ancient institution of the Christian religion from the pope’s mouth rather than from Holy Scripture; that they should inquire only what his pleasure is and order their life accordingly.</w:t>
      </w:r>
    </w:p>
    <w:p w14:paraId="34915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他的法律说，人们应当如此高度地敬畏使徒宝座，以至于他们宁愿从教皇口中学习基督教的古老体制，而不是从圣经中学习；他们应当只询问他的心意，并相应地安排他们的生活。</w:t>
      </w:r>
    </w:p>
    <w:p w14:paraId="147FEE79">
      <w:pPr>
        <w:spacing w:line="264" w:lineRule="auto"/>
        <w:rPr>
          <w:rFonts w:hint="eastAsia" w:ascii="微软雅黑" w:hAnsi="微软雅黑" w:eastAsia="微软雅黑" w:cs="微软雅黑"/>
          <w:sz w:val="30"/>
          <w:szCs w:val="30"/>
        </w:rPr>
      </w:pPr>
    </w:p>
    <w:p w14:paraId="27718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Council of Trent, he presumed—on pain of anathema—to forbid more degrees of consanguinity than God has forbidden.</w:t>
      </w:r>
    </w:p>
    <w:p w14:paraId="6CC31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因此，在特伦托会议中，他竟敢——以绝罚为痛处——禁止比上帝所禁止的更多的亲属关系等级。</w:t>
      </w:r>
    </w:p>
    <w:p w14:paraId="5032BEFC">
      <w:pPr>
        <w:spacing w:line="264" w:lineRule="auto"/>
        <w:rPr>
          <w:rFonts w:hint="eastAsia" w:ascii="微软雅黑" w:hAnsi="微软雅黑" w:eastAsia="微软雅黑" w:cs="微软雅黑"/>
          <w:sz w:val="30"/>
          <w:szCs w:val="30"/>
        </w:rPr>
      </w:pPr>
    </w:p>
    <w:p w14:paraId="5D264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to verify the apostle’s saying, that he “exalts himself above all that is called God or is worshiped” (2 Thessalonians 2:4)?</w:t>
      </w:r>
    </w:p>
    <w:p w14:paraId="5580F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这除了证实使徒的话之外还有什么呢？他说他“高抬自己，超过一切称为神的和一切受人崇拜的”（帖撒罗尼迦后书2:4）。</w:t>
      </w:r>
    </w:p>
    <w:p w14:paraId="6B660E76">
      <w:pPr>
        <w:spacing w:line="264" w:lineRule="auto"/>
        <w:rPr>
          <w:rFonts w:hint="eastAsia" w:ascii="微软雅黑" w:hAnsi="微软雅黑" w:eastAsia="微软雅黑" w:cs="微软雅黑"/>
          <w:sz w:val="30"/>
          <w:szCs w:val="30"/>
        </w:rPr>
      </w:pPr>
    </w:p>
    <w:p w14:paraId="1F8E2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Properties of God Are Given to Creatures</w:t>
      </w:r>
    </w:p>
    <w:p w14:paraId="48BFFF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当上帝的属性被归于受造物时</w:t>
      </w:r>
    </w:p>
    <w:p w14:paraId="2BF25274">
      <w:pPr>
        <w:spacing w:line="264" w:lineRule="auto"/>
        <w:rPr>
          <w:rFonts w:hint="eastAsia" w:ascii="微软雅黑" w:hAnsi="微软雅黑" w:eastAsia="微软雅黑" w:cs="微软雅黑"/>
          <w:sz w:val="30"/>
          <w:szCs w:val="30"/>
        </w:rPr>
      </w:pPr>
    </w:p>
    <w:p w14:paraId="5E534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way in which what is God’s is given to creatures is when properties or proper actions of the Godhead are ascribed to them.</w:t>
      </w:r>
    </w:p>
    <w:p w14:paraId="7FC8B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上帝之物归于受造物的第二种方式是，当神性的属性或专属行动被归功于它们时。</w:t>
      </w:r>
    </w:p>
    <w:p w14:paraId="0962CED4">
      <w:pPr>
        <w:spacing w:line="264" w:lineRule="auto"/>
        <w:rPr>
          <w:rFonts w:hint="eastAsia" w:ascii="微软雅黑" w:hAnsi="微软雅黑" w:eastAsia="微软雅黑" w:cs="微软雅黑"/>
          <w:sz w:val="30"/>
          <w:szCs w:val="30"/>
        </w:rPr>
      </w:pPr>
    </w:p>
    <w:p w14:paraId="316E1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creatures are made gods in part—and consequently idols.</w:t>
      </w:r>
    </w:p>
    <w:p w14:paraId="23137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因此，受造物在某种程度上成了神——结果就成了偶像。</w:t>
      </w:r>
    </w:p>
    <w:p w14:paraId="1CB727AF">
      <w:pPr>
        <w:spacing w:line="264" w:lineRule="auto"/>
        <w:rPr>
          <w:rFonts w:hint="eastAsia" w:ascii="微软雅黑" w:hAnsi="微软雅黑" w:eastAsia="微软雅黑" w:cs="微软雅黑"/>
          <w:sz w:val="30"/>
          <w:szCs w:val="30"/>
        </w:rPr>
      </w:pPr>
    </w:p>
    <w:p w14:paraId="0456C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it was held a kind of idolatry to appoint constellations and make them signs to reveal secret truths, because what is proper to God is thereby transferred to them.</w:t>
      </w:r>
    </w:p>
    <w:p w14:paraId="2A9DA4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以前，指定星座并使其成为揭示秘密真相的迹象被认为是一种偶像崇拜，因为本属于上帝的东西因此被转移到了它们身上。</w:t>
      </w:r>
    </w:p>
    <w:p w14:paraId="4BD99384">
      <w:pPr>
        <w:spacing w:line="264" w:lineRule="auto"/>
        <w:rPr>
          <w:rFonts w:hint="eastAsia" w:ascii="微软雅黑" w:hAnsi="微软雅黑" w:eastAsia="微软雅黑" w:cs="微软雅黑"/>
          <w:sz w:val="30"/>
          <w:szCs w:val="30"/>
        </w:rPr>
      </w:pPr>
    </w:p>
    <w:p w14:paraId="7C058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at this day provides four notable examples.</w:t>
      </w:r>
    </w:p>
    <w:p w14:paraId="5A15C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今日的罗马教会提供了四个显著的例子。</w:t>
      </w:r>
    </w:p>
    <w:p w14:paraId="3DA63C38">
      <w:pPr>
        <w:spacing w:line="264" w:lineRule="auto"/>
        <w:rPr>
          <w:rFonts w:hint="eastAsia" w:ascii="微软雅黑" w:hAnsi="微软雅黑" w:eastAsia="微软雅黑" w:cs="微软雅黑"/>
          <w:sz w:val="30"/>
          <w:szCs w:val="30"/>
        </w:rPr>
      </w:pPr>
    </w:p>
    <w:p w14:paraId="15997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Made Idols</w:t>
      </w:r>
    </w:p>
    <w:p w14:paraId="0080E5BF">
      <w:pPr>
        <w:spacing w:line="264" w:lineRule="auto"/>
        <w:rPr>
          <w:rFonts w:hint="eastAsia" w:ascii="微软雅黑" w:hAnsi="微软雅黑" w:eastAsia="微软雅黑" w:cs="微软雅黑"/>
          <w:sz w:val="30"/>
          <w:szCs w:val="30"/>
        </w:rPr>
      </w:pPr>
    </w:p>
    <w:p w14:paraId="255B1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圣徒被制作为偶像</w:t>
      </w:r>
    </w:p>
    <w:p w14:paraId="69B9130A">
      <w:pPr>
        <w:spacing w:line="264" w:lineRule="auto"/>
        <w:rPr>
          <w:rFonts w:hint="eastAsia" w:ascii="微软雅黑" w:hAnsi="微软雅黑" w:eastAsia="微软雅黑" w:cs="微软雅黑"/>
          <w:sz w:val="30"/>
          <w:szCs w:val="30"/>
        </w:rPr>
      </w:pPr>
    </w:p>
    <w:p w14:paraId="1AC16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turns the saints in heaven into idols.</w:t>
      </w:r>
    </w:p>
    <w:p w14:paraId="0D07C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首先，它把天上的圣徒变成了偶像。</w:t>
      </w:r>
    </w:p>
    <w:p w14:paraId="51250DB6">
      <w:pPr>
        <w:spacing w:line="264" w:lineRule="auto"/>
        <w:rPr>
          <w:rFonts w:hint="eastAsia" w:ascii="微软雅黑" w:hAnsi="微软雅黑" w:eastAsia="微软雅黑" w:cs="微软雅黑"/>
          <w:sz w:val="30"/>
          <w:szCs w:val="30"/>
        </w:rPr>
      </w:pPr>
    </w:p>
    <w:p w14:paraId="17275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men to kneel to them and to pray to them—though they are as far from us as heaven is from earth.</w:t>
      </w:r>
    </w:p>
    <w:p w14:paraId="5D7D6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它教导人们向他们跪拜并向他们祷告——尽管他们离我们像天离地那样遥远。</w:t>
      </w:r>
    </w:p>
    <w:p w14:paraId="44EC542D">
      <w:pPr>
        <w:spacing w:line="264" w:lineRule="auto"/>
        <w:rPr>
          <w:rFonts w:hint="eastAsia" w:ascii="微软雅黑" w:hAnsi="微软雅黑" w:eastAsia="微软雅黑" w:cs="微软雅黑"/>
          <w:sz w:val="30"/>
          <w:szCs w:val="30"/>
        </w:rPr>
      </w:pPr>
    </w:p>
    <w:p w14:paraId="0825C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praying to them, men implicitly acknowledge that the saints have power to hear and help in all places and at all times, and that they know the secret minds and hearts of men.</w:t>
      </w:r>
    </w:p>
    <w:p w14:paraId="6E1F5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通过向他们祷告，人们含蓄地承认圣徒在任何地方、任何时间都有垂听和帮助的能力，并且他们知道人的隐秘心思和意念。</w:t>
      </w:r>
    </w:p>
    <w:p w14:paraId="3DD80669">
      <w:pPr>
        <w:spacing w:line="264" w:lineRule="auto"/>
        <w:rPr>
          <w:rFonts w:hint="eastAsia" w:ascii="微软雅黑" w:hAnsi="微软雅黑" w:eastAsia="微软雅黑" w:cs="微软雅黑"/>
          <w:sz w:val="30"/>
          <w:szCs w:val="30"/>
        </w:rPr>
      </w:pPr>
    </w:p>
    <w:p w14:paraId="7FF53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hear prayer in that manner, and to discern the heart, is a property of the Godhead.</w:t>
      </w:r>
    </w:p>
    <w:p w14:paraId="27CAB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但是，以那种方式垂听祷告并洞察内心，是神性的属性。</w:t>
      </w:r>
    </w:p>
    <w:p w14:paraId="19E02466">
      <w:pPr>
        <w:spacing w:line="264" w:lineRule="auto"/>
        <w:rPr>
          <w:rFonts w:hint="eastAsia" w:ascii="微软雅黑" w:hAnsi="微软雅黑" w:eastAsia="微软雅黑" w:cs="微软雅黑"/>
          <w:sz w:val="30"/>
          <w:szCs w:val="30"/>
        </w:rPr>
      </w:pPr>
    </w:p>
    <w:p w14:paraId="647E1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prays, “Hear in heaven Your dwelling place…for You alone know the hearts of all the children of men” (1 Kings 8:39).</w:t>
      </w:r>
    </w:p>
    <w:p w14:paraId="298EF4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所罗门祷告说：“求祢在天上祢的居所垂听……唯有祢知道万人的心”（列王纪上8:39）。</w:t>
      </w:r>
    </w:p>
    <w:p w14:paraId="5DA9B0D2">
      <w:pPr>
        <w:spacing w:line="264" w:lineRule="auto"/>
        <w:rPr>
          <w:rFonts w:hint="eastAsia" w:ascii="微软雅黑" w:hAnsi="微软雅黑" w:eastAsia="微软雅黑" w:cs="微软雅黑"/>
          <w:sz w:val="30"/>
          <w:szCs w:val="30"/>
        </w:rPr>
      </w:pPr>
    </w:p>
    <w:p w14:paraId="1FECD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likewise assumes it as granted that there is One who searches the hearts and knows the mind of the Spirit, and that no man knows what is in a man but the spirit—or conscience—of that man (Romans 8:27; 1 Corinthians 2:11).</w:t>
      </w:r>
    </w:p>
    <w:p w14:paraId="24182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保罗同样理所当然地认为，有一位察验人心的，知道圣灵的意思，而且除了人里头的灵——或良心——以外，没有人知道人的事（罗马书8:27；哥林多前书2:11）。</w:t>
      </w:r>
    </w:p>
    <w:p w14:paraId="40D184CC">
      <w:pPr>
        <w:spacing w:line="264" w:lineRule="auto"/>
        <w:rPr>
          <w:rFonts w:hint="eastAsia" w:ascii="微软雅黑" w:hAnsi="微软雅黑" w:eastAsia="微软雅黑" w:cs="微软雅黑"/>
          <w:sz w:val="30"/>
          <w:szCs w:val="30"/>
        </w:rPr>
      </w:pPr>
    </w:p>
    <w:p w14:paraId="464FE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reply: God hears and knows hearts of Himself, by His nature; the saints do so only by communication or revelation.</w:t>
      </w:r>
    </w:p>
    <w:p w14:paraId="51447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他们回答说：上帝凭着祂自己，凭着祂的本性垂听并知道人心；圣徒只是通过传达或启示才这样做。</w:t>
      </w:r>
    </w:p>
    <w:p w14:paraId="0C79FA9F">
      <w:pPr>
        <w:spacing w:line="264" w:lineRule="auto"/>
        <w:rPr>
          <w:rFonts w:hint="eastAsia" w:ascii="微软雅黑" w:hAnsi="微软雅黑" w:eastAsia="微软雅黑" w:cs="微软雅黑"/>
          <w:sz w:val="30"/>
          <w:szCs w:val="30"/>
        </w:rPr>
      </w:pPr>
    </w:p>
    <w:p w14:paraId="0F07A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God sometimes reveals to His servants particular words or deeds, as to Elisha and to Peter (2 Kings 5:26; 2 Kings 4:27; Acts 5:4)—this we do not deny.</w:t>
      </w:r>
    </w:p>
    <w:p w14:paraId="3500C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我回答：上帝有时确实向祂的仆人启示特定的言语或行为，如对以利沙和彼得（列王纪下5:26；列王纪下4:27；使徒行传5:4）——我们并不否认这一点。</w:t>
      </w:r>
    </w:p>
    <w:p w14:paraId="34C108AA">
      <w:pPr>
        <w:spacing w:line="264" w:lineRule="auto"/>
        <w:rPr>
          <w:rFonts w:hint="eastAsia" w:ascii="微软雅黑" w:hAnsi="微软雅黑" w:eastAsia="微软雅黑" w:cs="微软雅黑"/>
          <w:sz w:val="30"/>
          <w:szCs w:val="30"/>
        </w:rPr>
      </w:pPr>
    </w:p>
    <w:p w14:paraId="5F141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God reveals all the thoughts and desires of all who pray, at all times and in all places, so that the saints know everything by continual revelation—this we deny.</w:t>
      </w:r>
    </w:p>
    <w:p w14:paraId="74FE3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但如果说上帝在任何时候、任何地方都向所有人启示所有祷告者的想法和愿望，以至于圣徒通过持续的启示知道一切——这一点我们是否认的。</w:t>
      </w:r>
    </w:p>
    <w:p w14:paraId="11304576">
      <w:pPr>
        <w:spacing w:line="264" w:lineRule="auto"/>
        <w:rPr>
          <w:rFonts w:hint="eastAsia" w:ascii="微软雅黑" w:hAnsi="微软雅黑" w:eastAsia="微软雅黑" w:cs="微软雅黑"/>
          <w:sz w:val="30"/>
          <w:szCs w:val="30"/>
        </w:rPr>
      </w:pPr>
    </w:p>
    <w:p w14:paraId="027F4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communicate the glory of God to the creature and, in effect, make the creature God—not by nature, but by participation.</w:t>
      </w:r>
    </w:p>
    <w:p w14:paraId="66238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那将把上帝的荣耀传达给受造物，实际上使受造物成了上帝——不是凭本性，而是凭分享。</w:t>
      </w:r>
    </w:p>
    <w:p w14:paraId="78F648B1">
      <w:pPr>
        <w:spacing w:line="264" w:lineRule="auto"/>
        <w:rPr>
          <w:rFonts w:hint="eastAsia" w:ascii="微软雅黑" w:hAnsi="微软雅黑" w:eastAsia="微软雅黑" w:cs="微软雅黑"/>
          <w:sz w:val="30"/>
          <w:szCs w:val="30"/>
        </w:rPr>
      </w:pPr>
    </w:p>
    <w:p w14:paraId="573A4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most of the heathen “gods”: men, made gods by participation and in no other way.</w:t>
      </w:r>
    </w:p>
    <w:p w14:paraId="48AB4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大多数异教“神灵”也是如此：人，通过分享而非其他方式变成了神。</w:t>
      </w:r>
    </w:p>
    <w:p w14:paraId="0AC4D623">
      <w:pPr>
        <w:spacing w:line="264" w:lineRule="auto"/>
        <w:rPr>
          <w:rFonts w:hint="eastAsia" w:ascii="微软雅黑" w:hAnsi="微软雅黑" w:eastAsia="微软雅黑" w:cs="微软雅黑"/>
          <w:sz w:val="30"/>
          <w:szCs w:val="30"/>
        </w:rPr>
      </w:pPr>
    </w:p>
    <w:p w14:paraId="7B7AF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Sacraments Made Idols</w:t>
      </w:r>
    </w:p>
    <w:p w14:paraId="5066E355">
      <w:pPr>
        <w:spacing w:line="264" w:lineRule="auto"/>
        <w:rPr>
          <w:rFonts w:hint="eastAsia" w:ascii="微软雅黑" w:hAnsi="微软雅黑" w:eastAsia="微软雅黑" w:cs="微软雅黑"/>
          <w:sz w:val="30"/>
          <w:szCs w:val="30"/>
        </w:rPr>
      </w:pPr>
    </w:p>
    <w:p w14:paraId="5ED21B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圣礼被制作为偶像</w:t>
      </w:r>
    </w:p>
    <w:p w14:paraId="6217A5E4">
      <w:pPr>
        <w:spacing w:line="264" w:lineRule="auto"/>
        <w:rPr>
          <w:rFonts w:hint="eastAsia" w:ascii="微软雅黑" w:hAnsi="微软雅黑" w:eastAsia="微软雅黑" w:cs="微软雅黑"/>
          <w:sz w:val="30"/>
          <w:szCs w:val="30"/>
        </w:rPr>
      </w:pPr>
    </w:p>
    <w:p w14:paraId="03EEC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Rome turns the sacraments into idols by teaching that they confer grace ex opere operato—by the very work done; that is, that the outward elements or the duly pronounced words, or both together in the administration, are like physical causes that “effectively, actively, and immediately” produce in the heart the grace of regeneration and justification.</w:t>
      </w:r>
    </w:p>
    <w:p w14:paraId="4FF9A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罗马通过教导圣礼凭“事工本身”赋予恩典，将圣礼变成了偶像；也就是说，外部元素或正式宣告的言词，或两者在施行中结合在一起，就像物理原因一样，“有效地、主动地、并立即地”在心中产生重生和称义的恩典。</w:t>
      </w:r>
    </w:p>
    <w:p w14:paraId="750ECA92">
      <w:pPr>
        <w:spacing w:line="264" w:lineRule="auto"/>
        <w:rPr>
          <w:rFonts w:hint="eastAsia" w:ascii="微软雅黑" w:hAnsi="微软雅黑" w:eastAsia="微软雅黑" w:cs="微软雅黑"/>
          <w:sz w:val="30"/>
          <w:szCs w:val="30"/>
        </w:rPr>
      </w:pPr>
    </w:p>
    <w:p w14:paraId="1BDFA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priest prays that “the nature of the waters may receive the virtue of sanctification; that God would make the water fruitful by the secret admixture of His Godhead; that, having conceived sanctification, a new creature may spring from the immaculate womb of the divine fountain; that it may be living water, effectual to purify our minds; that the Holy Ghost would descend into the fullness of the font; that He would make the whole substance of the water fruitful for the effecting of regeneration.”</w:t>
      </w:r>
    </w:p>
    <w:p w14:paraId="0C779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祭司祷告求“水的性质能领受成圣的德能；愿上帝通过祂神性的隐秘混合使水结出果实；愿在孕育了成圣之后，一个新的造物能从神圣泉源的无暇子宫中产生；愿它成为活水，有效地净化我们的思想；愿圣灵降临到洗礼池的丰盛中；愿祂使水的全部物质结出果子，以实现重生。”</w:t>
      </w:r>
    </w:p>
    <w:p w14:paraId="6F1F6CB0">
      <w:pPr>
        <w:spacing w:line="264" w:lineRule="auto"/>
        <w:rPr>
          <w:rFonts w:hint="eastAsia" w:ascii="微软雅黑" w:hAnsi="微软雅黑" w:eastAsia="微软雅黑" w:cs="微软雅黑"/>
          <w:sz w:val="30"/>
          <w:szCs w:val="30"/>
        </w:rPr>
      </w:pPr>
    </w:p>
    <w:p w14:paraId="619F5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work of regeneration is a proper and immediate work of the Godhead.</w:t>
      </w:r>
    </w:p>
    <w:p w14:paraId="5D22E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但重生的工作是神性的专有且直接的工作。</w:t>
      </w:r>
    </w:p>
    <w:p w14:paraId="46DEBFA2">
      <w:pPr>
        <w:spacing w:line="264" w:lineRule="auto"/>
        <w:rPr>
          <w:rFonts w:hint="eastAsia" w:ascii="微软雅黑" w:hAnsi="微软雅黑" w:eastAsia="微软雅黑" w:cs="微软雅黑"/>
          <w:sz w:val="30"/>
          <w:szCs w:val="30"/>
        </w:rPr>
      </w:pPr>
    </w:p>
    <w:p w14:paraId="3628F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create is God’s proper and immediate work; to regenerate is to create anew.</w:t>
      </w:r>
    </w:p>
    <w:p w14:paraId="76124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创造是上帝专有且直接的工作；重生就是重新创造。</w:t>
      </w:r>
    </w:p>
    <w:p w14:paraId="509AD8B9">
      <w:pPr>
        <w:spacing w:line="264" w:lineRule="auto"/>
        <w:rPr>
          <w:rFonts w:hint="eastAsia" w:ascii="微软雅黑" w:hAnsi="微软雅黑" w:eastAsia="微软雅黑" w:cs="微软雅黑"/>
          <w:sz w:val="30"/>
          <w:szCs w:val="30"/>
        </w:rPr>
      </w:pPr>
    </w:p>
    <w:p w14:paraId="2FFC2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regenerate is the proper and immediate work of God; nothing can actively regenerate but God.</w:t>
      </w:r>
    </w:p>
    <w:p w14:paraId="3E076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因此，重生是上帝专有且直接的工作；除了上帝，没有任何事物能主动使人重生。</w:t>
      </w:r>
    </w:p>
    <w:p w14:paraId="66A7A089">
      <w:pPr>
        <w:spacing w:line="264" w:lineRule="auto"/>
        <w:rPr>
          <w:rFonts w:hint="eastAsia" w:ascii="微软雅黑" w:hAnsi="微软雅黑" w:eastAsia="微软雅黑" w:cs="微软雅黑"/>
          <w:sz w:val="30"/>
          <w:szCs w:val="30"/>
        </w:rPr>
      </w:pPr>
    </w:p>
    <w:p w14:paraId="6DC5B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Sacraments “regenerate” only as moral instruments: when rightly used, God Himself confers grace.</w:t>
      </w:r>
    </w:p>
    <w:p w14:paraId="0E465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圣礼仅作为道德工具使人“重生”：当被正确使用时，上帝亲自赐下恩典。</w:t>
      </w:r>
    </w:p>
    <w:p w14:paraId="4922CA89">
      <w:pPr>
        <w:spacing w:line="264" w:lineRule="auto"/>
        <w:rPr>
          <w:rFonts w:hint="eastAsia" w:ascii="微软雅黑" w:hAnsi="微软雅黑" w:eastAsia="微软雅黑" w:cs="微软雅黑"/>
          <w:sz w:val="30"/>
          <w:szCs w:val="30"/>
        </w:rPr>
      </w:pPr>
    </w:p>
    <w:p w14:paraId="0061E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they effectively and actively regenerate and justify, then they are not only moral instruments; they are more than physical instruments—they are, in this respect, as God Himself.</w:t>
      </w:r>
    </w:p>
    <w:p w14:paraId="48A2C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然而，如果它们能有效且主动地使人重生并称义，那么它们就不仅是道德工具；它们比物理工具更重要——在这方面，它们就像上帝本人。</w:t>
      </w:r>
    </w:p>
    <w:p w14:paraId="2FEB03A2">
      <w:pPr>
        <w:spacing w:line="264" w:lineRule="auto"/>
        <w:rPr>
          <w:rFonts w:hint="eastAsia" w:ascii="微软雅黑" w:hAnsi="微软雅黑" w:eastAsia="微软雅黑" w:cs="微软雅黑"/>
          <w:sz w:val="30"/>
          <w:szCs w:val="30"/>
        </w:rPr>
      </w:pPr>
    </w:p>
    <w:p w14:paraId="001D4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that in planting and watering he is nothing.</w:t>
      </w:r>
    </w:p>
    <w:p w14:paraId="10294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保罗说在栽种和浇灌上，他算不得什么。</w:t>
      </w:r>
    </w:p>
    <w:p w14:paraId="234CBE7F">
      <w:pPr>
        <w:spacing w:line="264" w:lineRule="auto"/>
        <w:rPr>
          <w:rFonts w:hint="eastAsia" w:ascii="微软雅黑" w:hAnsi="微软雅黑" w:eastAsia="微软雅黑" w:cs="微软雅黑"/>
          <w:sz w:val="30"/>
          <w:szCs w:val="30"/>
        </w:rPr>
      </w:pPr>
    </w:p>
    <w:p w14:paraId="77D59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receive new spiritual life from the Son by means of His flesh apprehended by faith; yet the power that quickens does not reside in His flesh as its proper subject, but in the Godhead.</w:t>
      </w:r>
    </w:p>
    <w:p w14:paraId="26AA8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我们通过信心领受圣子的肉身，从而从祂那里获得新的属灵生命；然而，使人活过来的力量并不存在于祂的肉身作为其专有主体，而是在神性中。</w:t>
      </w:r>
    </w:p>
    <w:p w14:paraId="76EF0CFF">
      <w:pPr>
        <w:spacing w:line="264" w:lineRule="auto"/>
        <w:rPr>
          <w:rFonts w:hint="eastAsia" w:ascii="微软雅黑" w:hAnsi="微软雅黑" w:eastAsia="微软雅黑" w:cs="微软雅黑"/>
          <w:sz w:val="30"/>
          <w:szCs w:val="30"/>
        </w:rPr>
      </w:pPr>
    </w:p>
    <w:p w14:paraId="655B9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give His glory to men or angels—nor even to the flesh and manhood of the Son of God, much less to lifeless creatures.</w:t>
      </w:r>
    </w:p>
    <w:p w14:paraId="6A03B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上帝不会把祂的荣耀给世人或天使——甚至不会给上帝之子的肉身和人性，更不用说给无生命的受造物了。</w:t>
      </w:r>
    </w:p>
    <w:p w14:paraId="4B89C9F1">
      <w:pPr>
        <w:spacing w:line="264" w:lineRule="auto"/>
        <w:rPr>
          <w:rFonts w:hint="eastAsia" w:ascii="微软雅黑" w:hAnsi="微软雅黑" w:eastAsia="微软雅黑" w:cs="微软雅黑"/>
          <w:sz w:val="30"/>
          <w:szCs w:val="30"/>
        </w:rPr>
      </w:pPr>
    </w:p>
    <w:p w14:paraId="75025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not to the sacraments.</w:t>
      </w:r>
    </w:p>
    <w:p w14:paraId="108D2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因此，也不给圣礼。</w:t>
      </w:r>
    </w:p>
    <w:p w14:paraId="6A082654">
      <w:pPr>
        <w:spacing w:line="264" w:lineRule="auto"/>
        <w:rPr>
          <w:rFonts w:hint="eastAsia" w:ascii="微软雅黑" w:hAnsi="微软雅黑" w:eastAsia="微软雅黑" w:cs="微软雅黑"/>
          <w:sz w:val="30"/>
          <w:szCs w:val="30"/>
        </w:rPr>
      </w:pPr>
    </w:p>
    <w:p w14:paraId="561AA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Made Idols</w:t>
      </w:r>
    </w:p>
    <w:p w14:paraId="22B688E9">
      <w:pPr>
        <w:spacing w:line="264" w:lineRule="auto"/>
        <w:rPr>
          <w:rFonts w:hint="eastAsia" w:ascii="微软雅黑" w:hAnsi="微软雅黑" w:eastAsia="微软雅黑" w:cs="微软雅黑"/>
          <w:sz w:val="30"/>
          <w:szCs w:val="30"/>
        </w:rPr>
      </w:pPr>
    </w:p>
    <w:p w14:paraId="03FE9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行为被制作为偶像</w:t>
      </w:r>
    </w:p>
    <w:p w14:paraId="4F7F60FE">
      <w:pPr>
        <w:spacing w:line="264" w:lineRule="auto"/>
        <w:rPr>
          <w:rFonts w:hint="eastAsia" w:ascii="微软雅黑" w:hAnsi="微软雅黑" w:eastAsia="微软雅黑" w:cs="微软雅黑"/>
          <w:sz w:val="30"/>
          <w:szCs w:val="30"/>
        </w:rPr>
      </w:pPr>
    </w:p>
    <w:p w14:paraId="24F9F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Rome makes idols of works by ascribing to them the merit of justification and salvation.</w:t>
      </w:r>
    </w:p>
    <w:p w14:paraId="4C8DF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第三，罗马通过将称义和救恩的功德归于行为，从而将行为变成了偶像。</w:t>
      </w:r>
    </w:p>
    <w:p w14:paraId="4397A0B1">
      <w:pPr>
        <w:spacing w:line="264" w:lineRule="auto"/>
        <w:rPr>
          <w:rFonts w:hint="eastAsia" w:ascii="微软雅黑" w:hAnsi="微软雅黑" w:eastAsia="微软雅黑" w:cs="微软雅黑"/>
          <w:sz w:val="30"/>
          <w:szCs w:val="30"/>
        </w:rPr>
      </w:pPr>
    </w:p>
    <w:p w14:paraId="66356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merit with God but He who is God.</w:t>
      </w:r>
    </w:p>
    <w:p w14:paraId="225E0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除了上帝，没有人能在上帝面前建立功德。</w:t>
      </w:r>
    </w:p>
    <w:p w14:paraId="1ED3715F">
      <w:pPr>
        <w:spacing w:line="264" w:lineRule="auto"/>
        <w:rPr>
          <w:rFonts w:hint="eastAsia" w:ascii="微软雅黑" w:hAnsi="微软雅黑" w:eastAsia="微软雅黑" w:cs="微软雅黑"/>
          <w:sz w:val="30"/>
          <w:szCs w:val="30"/>
        </w:rPr>
      </w:pPr>
    </w:p>
    <w:p w14:paraId="09798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can do nothing to benefit God; therefore God is not bound by the bond of human desert to reward man for anything he does.</w:t>
      </w:r>
    </w:p>
    <w:p w14:paraId="30FBC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受造物不能做任何有益于上帝的事；因此，上帝并不受人类功劳的约束来奖励人的任何行为。</w:t>
      </w:r>
    </w:p>
    <w:p w14:paraId="298EBC3C">
      <w:pPr>
        <w:spacing w:line="264" w:lineRule="auto"/>
        <w:rPr>
          <w:rFonts w:hint="eastAsia" w:ascii="微软雅黑" w:hAnsi="微软雅黑" w:eastAsia="微软雅黑" w:cs="微软雅黑"/>
          <w:sz w:val="30"/>
          <w:szCs w:val="30"/>
        </w:rPr>
      </w:pPr>
    </w:p>
    <w:p w14:paraId="2F98D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“bound,” it is because He binds Himself by His own promise—and He is moved to promise not by the worth of any human work, but solely by His own goodness.</w:t>
      </w:r>
    </w:p>
    <w:p w14:paraId="0D2C0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如果祂被“约束”，那是因为祂通过祂自己的应许约束了祂自己——而祂被感动去应许并非因为任何人类行为的价值，而仅仅是因为祂自己的良善。</w:t>
      </w:r>
    </w:p>
    <w:p w14:paraId="7AA83CAA">
      <w:pPr>
        <w:spacing w:line="264" w:lineRule="auto"/>
        <w:rPr>
          <w:rFonts w:hint="eastAsia" w:ascii="微软雅黑" w:hAnsi="微软雅黑" w:eastAsia="微软雅黑" w:cs="微软雅黑"/>
          <w:sz w:val="30"/>
          <w:szCs w:val="30"/>
        </w:rPr>
      </w:pPr>
    </w:p>
    <w:p w14:paraId="45F93A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said, “Christ merits, and yet He Himself can do nothing to benefit God,” I answer: Christ merits properly on account of the dignity of His person.</w:t>
      </w:r>
    </w:p>
    <w:p w14:paraId="06E7B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如果有人说，“基督有功德，然而祂自己也不能做任何有益于上帝的事，”我回答：基督正是因着祂位格的尊荣才拥有功德。</w:t>
      </w:r>
    </w:p>
    <w:p w14:paraId="34BF3EAF">
      <w:pPr>
        <w:spacing w:line="264" w:lineRule="auto"/>
        <w:rPr>
          <w:rFonts w:hint="eastAsia" w:ascii="微软雅黑" w:hAnsi="微软雅黑" w:eastAsia="微软雅黑" w:cs="微软雅黑"/>
          <w:sz w:val="30"/>
          <w:szCs w:val="30"/>
        </w:rPr>
      </w:pPr>
    </w:p>
    <w:p w14:paraId="20AA2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incarnate—the God-man—suffered and fulfilled the law for us, divine justice requires that what He deserved by suffering and obeying be given to Him.</w:t>
      </w:r>
    </w:p>
    <w:p w14:paraId="740C5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既然道成肉身的上帝——神人——为我们受苦并成全了律法，神圣的公义就要求将祂通过受苦和顺服所应得的赐给祂。</w:t>
      </w:r>
    </w:p>
    <w:p w14:paraId="1B45F8FA">
      <w:pPr>
        <w:spacing w:line="264" w:lineRule="auto"/>
        <w:rPr>
          <w:rFonts w:hint="eastAsia" w:ascii="微软雅黑" w:hAnsi="微软雅黑" w:eastAsia="微软雅黑" w:cs="微软雅黑"/>
          <w:sz w:val="30"/>
          <w:szCs w:val="30"/>
        </w:rPr>
      </w:pPr>
    </w:p>
    <w:p w14:paraId="54DFD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ground is found in no mere man or angel.</w:t>
      </w:r>
    </w:p>
    <w:p w14:paraId="6400E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这种根据在任何普通人或天使身上都找不到。</w:t>
      </w:r>
    </w:p>
    <w:p w14:paraId="32869780">
      <w:pPr>
        <w:spacing w:line="264" w:lineRule="auto"/>
        <w:rPr>
          <w:rFonts w:hint="eastAsia" w:ascii="微软雅黑" w:hAnsi="微软雅黑" w:eastAsia="微软雅黑" w:cs="微软雅黑"/>
          <w:sz w:val="30"/>
          <w:szCs w:val="30"/>
        </w:rPr>
      </w:pPr>
    </w:p>
    <w:p w14:paraId="5B9A1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the chief Good, magnifies Himself and maintains His own honor according to the order of divine justice.</w:t>
      </w:r>
    </w:p>
    <w:p w14:paraId="29E0B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上帝作为至高的善，根据神圣公义的秩序彰显祂自己并维护祂自己的尊荣。</w:t>
      </w:r>
    </w:p>
    <w:p w14:paraId="3B469ABC">
      <w:pPr>
        <w:spacing w:line="264" w:lineRule="auto"/>
        <w:rPr>
          <w:rFonts w:hint="eastAsia" w:ascii="微软雅黑" w:hAnsi="微软雅黑" w:eastAsia="微软雅黑" w:cs="微软雅黑"/>
          <w:sz w:val="30"/>
          <w:szCs w:val="30"/>
        </w:rPr>
      </w:pPr>
    </w:p>
    <w:p w14:paraId="5AA89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bound to His creatures, but of His free and mere goodness He bestows every blessing He gives.</w:t>
      </w:r>
    </w:p>
    <w:p w14:paraId="563761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祂并不受制于祂的受造物，而是出于祂白白且纯粹的良善，赐下祂所给的每一项福分。</w:t>
      </w:r>
    </w:p>
    <w:p w14:paraId="22D8D3B0">
      <w:pPr>
        <w:spacing w:line="264" w:lineRule="auto"/>
        <w:rPr>
          <w:rFonts w:hint="eastAsia" w:ascii="微软雅黑" w:hAnsi="微软雅黑" w:eastAsia="微软雅黑" w:cs="微软雅黑"/>
          <w:sz w:val="30"/>
          <w:szCs w:val="30"/>
        </w:rPr>
      </w:pPr>
    </w:p>
    <w:p w14:paraId="37B24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 in the Eucharist Made an Idol</w:t>
      </w:r>
    </w:p>
    <w:p w14:paraId="53EBF5DE">
      <w:pPr>
        <w:spacing w:line="264" w:lineRule="auto"/>
        <w:rPr>
          <w:rFonts w:hint="eastAsia" w:ascii="微软雅黑" w:hAnsi="微软雅黑" w:eastAsia="微软雅黑" w:cs="微软雅黑"/>
          <w:sz w:val="30"/>
          <w:szCs w:val="30"/>
        </w:rPr>
      </w:pPr>
    </w:p>
    <w:p w14:paraId="484A1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圣餐中的饼被制作为偶像</w:t>
      </w:r>
    </w:p>
    <w:p w14:paraId="618FB824">
      <w:pPr>
        <w:spacing w:line="264" w:lineRule="auto"/>
        <w:rPr>
          <w:rFonts w:hint="eastAsia" w:ascii="微软雅黑" w:hAnsi="微软雅黑" w:eastAsia="微软雅黑" w:cs="微软雅黑"/>
          <w:sz w:val="30"/>
          <w:szCs w:val="30"/>
        </w:rPr>
      </w:pPr>
    </w:p>
    <w:p w14:paraId="5073F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Roman Church makes the bread in the Eucharist to be what it is not—and so makes an idol.</w:t>
      </w:r>
    </w:p>
    <w:p w14:paraId="25745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第四，罗马教会使圣餐中的饼变成了它本来不是的东西——从而制造了一个偶像。</w:t>
      </w:r>
    </w:p>
    <w:p w14:paraId="35C16865">
      <w:pPr>
        <w:spacing w:line="264" w:lineRule="auto"/>
        <w:rPr>
          <w:rFonts w:hint="eastAsia" w:ascii="微软雅黑" w:hAnsi="微软雅黑" w:eastAsia="微软雅黑" w:cs="微软雅黑"/>
          <w:sz w:val="30"/>
          <w:szCs w:val="30"/>
        </w:rPr>
      </w:pPr>
    </w:p>
    <w:p w14:paraId="2805C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chief teachers say that after consecration the bread, without being annihilated, is changed by conversion into the very body of Christ; thus bread is exalted above men and angels and is received into the unity of the second Person.</w:t>
      </w:r>
    </w:p>
    <w:p w14:paraId="1F5AD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他们的主要老师说，在祝圣之后，饼在没有被消灭的情况下，通过转化变成了基督真实的身体；因此，饼被提升到人与天使之上，并被纳入第二位格的统一之中。</w:t>
      </w:r>
    </w:p>
    <w:p w14:paraId="589622FB">
      <w:pPr>
        <w:spacing w:line="264" w:lineRule="auto"/>
        <w:rPr>
          <w:rFonts w:hint="eastAsia" w:ascii="微软雅黑" w:hAnsi="微软雅黑" w:eastAsia="微软雅黑" w:cs="微软雅黑"/>
          <w:sz w:val="30"/>
          <w:szCs w:val="30"/>
        </w:rPr>
      </w:pPr>
    </w:p>
    <w:p w14:paraId="3DAC6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reply that the bread is no idol because they believe this conversion, I answer: sacraments, outside their use, once the administration is ended, cease to be sacraments, and bread ceases to be the body of Christ.</w:t>
      </w:r>
    </w:p>
    <w:p w14:paraId="5E02C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如果他们回答说，饼不是偶像，因为他们相信这种转化，我回答：圣礼在用途之外，一旦施行结束，就不再是圣礼，饼也不再是基督的身体。</w:t>
      </w:r>
    </w:p>
    <w:p w14:paraId="24B3A66B">
      <w:pPr>
        <w:spacing w:line="264" w:lineRule="auto"/>
        <w:rPr>
          <w:rFonts w:hint="eastAsia" w:ascii="微软雅黑" w:hAnsi="微软雅黑" w:eastAsia="微软雅黑" w:cs="微软雅黑"/>
          <w:sz w:val="30"/>
          <w:szCs w:val="30"/>
        </w:rPr>
      </w:pPr>
    </w:p>
    <w:p w14:paraId="026B8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host—the bread kept in the box, carried in procession, and worshiped—is nothing but a wheaten god, a bread-god, an idol no better than Aaron’s calf, or Jeroboam’s calves, or the Nehushtan which Hezekiah broke in pieces—indeed, as vile and detestable as any idol among the heathen.</w:t>
      </w:r>
    </w:p>
    <w:p w14:paraId="2BA9A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祭饼——即保存在盒子里的、在游行中搬运的并受膜拜的饼——不过是一个小麦神、一个饼神，一个不比亚伦的牛犊、耶罗波安的牛犊或希西家碎掉的铜蛇更好的偶像——事实上，它像异教徒中的任何偶像一样卑劣且可憎。</w:t>
      </w:r>
    </w:p>
    <w:p w14:paraId="6BF17CDA">
      <w:pPr>
        <w:spacing w:line="264" w:lineRule="auto"/>
        <w:rPr>
          <w:rFonts w:hint="eastAsia" w:ascii="微软雅黑" w:hAnsi="微软雅黑" w:eastAsia="微软雅黑" w:cs="微软雅黑"/>
          <w:sz w:val="30"/>
          <w:szCs w:val="30"/>
        </w:rPr>
      </w:pPr>
    </w:p>
    <w:p w14:paraId="049D7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Worship Is Given to Creatures</w:t>
      </w:r>
    </w:p>
    <w:p w14:paraId="29F05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当对上帝的敬拜归于受造物时</w:t>
      </w:r>
    </w:p>
    <w:p w14:paraId="106D2EC8">
      <w:pPr>
        <w:spacing w:line="264" w:lineRule="auto"/>
        <w:rPr>
          <w:rFonts w:hint="eastAsia" w:ascii="微软雅黑" w:hAnsi="微软雅黑" w:eastAsia="微软雅黑" w:cs="微软雅黑"/>
          <w:sz w:val="30"/>
          <w:szCs w:val="30"/>
        </w:rPr>
      </w:pPr>
    </w:p>
    <w:p w14:paraId="16A23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way in which what belongs to God is given to His creatures is when His worship is offered to them.</w:t>
      </w:r>
    </w:p>
    <w:p w14:paraId="1C2C3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属于上帝之物归于受造物的第三种方式是，当对祂的敬拜被献给它们时。</w:t>
      </w:r>
    </w:p>
    <w:p w14:paraId="3D26100D">
      <w:pPr>
        <w:spacing w:line="264" w:lineRule="auto"/>
        <w:rPr>
          <w:rFonts w:hint="eastAsia" w:ascii="微软雅黑" w:hAnsi="微软雅黑" w:eastAsia="微软雅黑" w:cs="微软雅黑"/>
          <w:sz w:val="30"/>
          <w:szCs w:val="30"/>
        </w:rPr>
      </w:pPr>
    </w:p>
    <w:p w14:paraId="52D95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they are transformed into idols.</w:t>
      </w:r>
    </w:p>
    <w:p w14:paraId="2D3AA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通过这种方式，它们被转化为偶像。</w:t>
      </w:r>
    </w:p>
    <w:p w14:paraId="7E0996F5">
      <w:pPr>
        <w:spacing w:line="264" w:lineRule="auto"/>
        <w:rPr>
          <w:rFonts w:hint="eastAsia" w:ascii="微软雅黑" w:hAnsi="微软雅黑" w:eastAsia="微软雅黑" w:cs="微软雅黑"/>
          <w:sz w:val="30"/>
          <w:szCs w:val="30"/>
        </w:rPr>
      </w:pPr>
    </w:p>
    <w:p w14:paraId="43626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divine worship is proper to God alone, as our Savior says, “You shall worship the Lord your God, and Him only shall you serve” (Matthew 4:10).</w:t>
      </w:r>
    </w:p>
    <w:p w14:paraId="57D5E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因为神圣的敬拜仅属于上帝，正如我们的救主所说：“当拜主你的上帝，唯独侍奉祂”（马太福音4:10）。</w:t>
      </w:r>
    </w:p>
    <w:p w14:paraId="738A7E6C">
      <w:pPr>
        <w:spacing w:line="264" w:lineRule="auto"/>
        <w:rPr>
          <w:rFonts w:hint="eastAsia" w:ascii="微软雅黑" w:hAnsi="微软雅黑" w:eastAsia="微软雅黑" w:cs="微软雅黑"/>
          <w:sz w:val="30"/>
          <w:szCs w:val="30"/>
        </w:rPr>
      </w:pPr>
    </w:p>
    <w:p w14:paraId="1DF3F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divine worship is directed to any creature, that creature is made a god—or, at the least, is made equal to God—and therefore becomes an idol.</w:t>
      </w:r>
    </w:p>
    <w:p w14:paraId="7EE8C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当神圣的敬拜导向任何受造物时，该受造物就成了神——或者至少是与上帝平等了——因此成为了偶像。</w:t>
      </w:r>
    </w:p>
    <w:p w14:paraId="41584A51">
      <w:pPr>
        <w:spacing w:line="264" w:lineRule="auto"/>
        <w:rPr>
          <w:rFonts w:hint="eastAsia" w:ascii="微软雅黑" w:hAnsi="微软雅黑" w:eastAsia="微软雅黑" w:cs="微软雅黑"/>
          <w:sz w:val="30"/>
          <w:szCs w:val="30"/>
        </w:rPr>
      </w:pPr>
    </w:p>
    <w:p w14:paraId="72DEB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creatures are made idols by the misdirecting of God’s worship in three ways.</w:t>
      </w:r>
    </w:p>
    <w:p w14:paraId="0627CD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现在，通过三种方式误导对上帝的敬拜，使受造物成了偶像。</w:t>
      </w:r>
    </w:p>
    <w:p w14:paraId="537673F2">
      <w:pPr>
        <w:spacing w:line="264" w:lineRule="auto"/>
        <w:rPr>
          <w:rFonts w:hint="eastAsia" w:ascii="微软雅黑" w:hAnsi="微软雅黑" w:eastAsia="微软雅黑" w:cs="微软雅黑"/>
          <w:sz w:val="30"/>
          <w:szCs w:val="30"/>
        </w:rPr>
      </w:pPr>
    </w:p>
    <w:p w14:paraId="6FF25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Heart’s Chief Affection Is Given to the Creature</w:t>
      </w:r>
    </w:p>
    <w:p w14:paraId="09E43D18">
      <w:pPr>
        <w:spacing w:line="264" w:lineRule="auto"/>
        <w:rPr>
          <w:rFonts w:hint="eastAsia" w:ascii="微软雅黑" w:hAnsi="微软雅黑" w:eastAsia="微软雅黑" w:cs="微软雅黑"/>
          <w:sz w:val="30"/>
          <w:szCs w:val="30"/>
        </w:rPr>
      </w:pPr>
    </w:p>
    <w:p w14:paraId="6C486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当心中的首要情感归于受造物时</w:t>
      </w:r>
    </w:p>
    <w:p w14:paraId="1FCBC944">
      <w:pPr>
        <w:spacing w:line="264" w:lineRule="auto"/>
        <w:rPr>
          <w:rFonts w:hint="eastAsia" w:ascii="微软雅黑" w:hAnsi="微软雅黑" w:eastAsia="微软雅黑" w:cs="微软雅黑"/>
          <w:sz w:val="30"/>
          <w:szCs w:val="30"/>
        </w:rPr>
      </w:pPr>
    </w:p>
    <w:p w14:paraId="18620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creatures become idols when men give their hearts to them and fix their chief affections upon them.</w:t>
      </w:r>
    </w:p>
    <w:p w14:paraId="32875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首先，当人们把心交给受造物，并将首要的情感固定在它们身上时，受造物就成了偶像。</w:t>
      </w:r>
    </w:p>
    <w:p w14:paraId="2A53273B">
      <w:pPr>
        <w:spacing w:line="264" w:lineRule="auto"/>
        <w:rPr>
          <w:rFonts w:hint="eastAsia" w:ascii="微软雅黑" w:hAnsi="微软雅黑" w:eastAsia="微软雅黑" w:cs="微软雅黑"/>
          <w:sz w:val="30"/>
          <w:szCs w:val="30"/>
        </w:rPr>
      </w:pPr>
    </w:p>
    <w:p w14:paraId="536D06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commands that our hearts and all their affections, together with the obedience of both inward and outward man, be devoted to God alone.</w:t>
      </w:r>
    </w:p>
    <w:p w14:paraId="3B8A1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圣经命令我们的心及其所有的情感，连同内在和外在人的顺服，都应当唯独献给上帝。</w:t>
      </w:r>
    </w:p>
    <w:p w14:paraId="2F46FADD">
      <w:pPr>
        <w:spacing w:line="264" w:lineRule="auto"/>
        <w:rPr>
          <w:rFonts w:hint="eastAsia" w:ascii="微软雅黑" w:hAnsi="微软雅黑" w:eastAsia="微软雅黑" w:cs="微软雅黑"/>
          <w:sz w:val="30"/>
          <w:szCs w:val="30"/>
        </w:rPr>
      </w:pPr>
    </w:p>
    <w:p w14:paraId="08AF4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obey God rather than men” (Acts 5:29).</w:t>
      </w:r>
    </w:p>
    <w:p w14:paraId="35CFF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“顺从上帝，不顺从人，是应当的”（使徒行传5:29）。</w:t>
      </w:r>
    </w:p>
    <w:p w14:paraId="5AB75CBC">
      <w:pPr>
        <w:spacing w:line="264" w:lineRule="auto"/>
        <w:rPr>
          <w:rFonts w:hint="eastAsia" w:ascii="微软雅黑" w:hAnsi="微软雅黑" w:eastAsia="微软雅黑" w:cs="微软雅黑"/>
          <w:sz w:val="30"/>
          <w:szCs w:val="30"/>
        </w:rPr>
      </w:pPr>
    </w:p>
    <w:p w14:paraId="53BEF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them which kill the body” (Matthew 10:28).</w:t>
      </w:r>
    </w:p>
    <w:p w14:paraId="2E96A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“那杀身体……的，不要怕他们”（马太福音10:28）。</w:t>
      </w:r>
    </w:p>
    <w:p w14:paraId="0D5BACA3">
      <w:pPr>
        <w:spacing w:line="264" w:lineRule="auto"/>
        <w:rPr>
          <w:rFonts w:hint="eastAsia" w:ascii="微软雅黑" w:hAnsi="微软雅黑" w:eastAsia="微软雅黑" w:cs="微软雅黑"/>
          <w:sz w:val="30"/>
          <w:szCs w:val="30"/>
        </w:rPr>
      </w:pPr>
    </w:p>
    <w:p w14:paraId="178C5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the Lord in your hearts” (1 Peter 3:14).</w:t>
      </w:r>
    </w:p>
    <w:p w14:paraId="6E488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“只要心里尊主基督为圣”（彼得前书3:15）。</w:t>
      </w:r>
    </w:p>
    <w:p w14:paraId="0C4F1A47">
      <w:pPr>
        <w:spacing w:line="264" w:lineRule="auto"/>
        <w:rPr>
          <w:rFonts w:hint="eastAsia" w:ascii="微软雅黑" w:hAnsi="微软雅黑" w:eastAsia="微软雅黑" w:cs="微软雅黑"/>
          <w:sz w:val="30"/>
          <w:szCs w:val="30"/>
        </w:rPr>
      </w:pPr>
    </w:p>
    <w:p w14:paraId="1C45B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trust in the Lord than to put confidence in man” (Psalm 118:8).</w:t>
      </w:r>
    </w:p>
    <w:p w14:paraId="28335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“投靠耶和华，强如倚赖人”（诗篇118:8）。</w:t>
      </w:r>
    </w:p>
    <w:p w14:paraId="544EB7CD">
      <w:pPr>
        <w:spacing w:line="264" w:lineRule="auto"/>
        <w:rPr>
          <w:rFonts w:hint="eastAsia" w:ascii="微软雅黑" w:hAnsi="微软雅黑" w:eastAsia="微软雅黑" w:cs="微软雅黑"/>
          <w:sz w:val="30"/>
          <w:szCs w:val="30"/>
        </w:rPr>
      </w:pPr>
    </w:p>
    <w:p w14:paraId="2852D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the man that trusts in man” (Jeremiah 17:5).</w:t>
      </w:r>
    </w:p>
    <w:p w14:paraId="6CB06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“倚靠人血肉的膀臂……那人有祸了”（耶利米书17:5）。</w:t>
      </w:r>
    </w:p>
    <w:p w14:paraId="5E80F45A">
      <w:pPr>
        <w:spacing w:line="264" w:lineRule="auto"/>
        <w:rPr>
          <w:rFonts w:hint="eastAsia" w:ascii="微软雅黑" w:hAnsi="微软雅黑" w:eastAsia="微软雅黑" w:cs="微软雅黑"/>
          <w:sz w:val="30"/>
          <w:szCs w:val="30"/>
        </w:rPr>
      </w:pPr>
    </w:p>
    <w:p w14:paraId="1425F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loves father or mother more than Me is not worthy of Me” (Matthew 10:37).</w:t>
      </w:r>
    </w:p>
    <w:p w14:paraId="1C502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“爱父母过于爱我的，不配作我的门徒”（马太福音10:37）。</w:t>
      </w:r>
    </w:p>
    <w:p w14:paraId="6E0CB643">
      <w:pPr>
        <w:spacing w:line="264" w:lineRule="auto"/>
        <w:rPr>
          <w:rFonts w:hint="eastAsia" w:ascii="微软雅黑" w:hAnsi="微软雅黑" w:eastAsia="微软雅黑" w:cs="微软雅黑"/>
          <w:sz w:val="30"/>
          <w:szCs w:val="30"/>
        </w:rPr>
      </w:pPr>
    </w:p>
    <w:p w14:paraId="5B6F0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“Fear not idols, for they can do neither good nor evil. There is none like You, O King” (Jeremiah 10:5–6).</w:t>
      </w:r>
    </w:p>
    <w:p w14:paraId="262ED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又说：“你们不要怕它，它不能降祸，也无力降福。耶和华啊，没有能比祢的”（耶利米书10:5–6）。</w:t>
      </w:r>
    </w:p>
    <w:p w14:paraId="32FA7B0D">
      <w:pPr>
        <w:spacing w:line="264" w:lineRule="auto"/>
        <w:rPr>
          <w:rFonts w:hint="eastAsia" w:ascii="微软雅黑" w:hAnsi="微软雅黑" w:eastAsia="微软雅黑" w:cs="微软雅黑"/>
          <w:sz w:val="30"/>
          <w:szCs w:val="30"/>
        </w:rPr>
      </w:pPr>
    </w:p>
    <w:p w14:paraId="314A2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commands are given so that, by them, we might acknowledge God as our God.</w:t>
      </w:r>
    </w:p>
    <w:p w14:paraId="254C9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这些诫命的赐予是为了让我们通过它们承认上帝是我们的上帝。</w:t>
      </w:r>
    </w:p>
    <w:p w14:paraId="40E2D545">
      <w:pPr>
        <w:spacing w:line="264" w:lineRule="auto"/>
        <w:rPr>
          <w:rFonts w:hint="eastAsia" w:ascii="微软雅黑" w:hAnsi="微软雅黑" w:eastAsia="微软雅黑" w:cs="微软雅黑"/>
          <w:sz w:val="30"/>
          <w:szCs w:val="30"/>
        </w:rPr>
      </w:pPr>
    </w:p>
    <w:p w14:paraId="6586E5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any creature is placed above God—or even matched with Him—in matters of obedience, fear, love, or confidence, it is made another god to us.</w:t>
      </w:r>
    </w:p>
    <w:p w14:paraId="67D27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但是，当任何受造物在顺服、敬畏、爱或信任的事宜上被置于上帝之上——甚至与祂并列时——它就成了我们的另一个神。</w:t>
      </w:r>
    </w:p>
    <w:p w14:paraId="5294EC45">
      <w:pPr>
        <w:spacing w:line="264" w:lineRule="auto"/>
        <w:rPr>
          <w:rFonts w:hint="eastAsia" w:ascii="微软雅黑" w:hAnsi="微软雅黑" w:eastAsia="微软雅黑" w:cs="微软雅黑"/>
          <w:sz w:val="30"/>
          <w:szCs w:val="30"/>
        </w:rPr>
      </w:pPr>
    </w:p>
    <w:p w14:paraId="44AA8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first commandment is broken, for we cannot serve two masters (Matthew 6:24).</w:t>
      </w:r>
    </w:p>
    <w:p w14:paraId="41A11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这样就违背了第一条诫命，因为我们不能侍奉两个主（马太福音6:24）。</w:t>
      </w:r>
    </w:p>
    <w:p w14:paraId="3A1D9D13">
      <w:pPr>
        <w:spacing w:line="264" w:lineRule="auto"/>
        <w:rPr>
          <w:rFonts w:hint="eastAsia" w:ascii="微软雅黑" w:hAnsi="微软雅黑" w:eastAsia="微软雅黑" w:cs="微软雅黑"/>
          <w:sz w:val="30"/>
          <w:szCs w:val="30"/>
        </w:rPr>
      </w:pPr>
    </w:p>
    <w:p w14:paraId="088BF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called “the god of this world” (2 Corinthians 4:4) because men obey his suggestions rather than God’s commandments.</w:t>
      </w:r>
    </w:p>
    <w:p w14:paraId="28C2E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撒但被称为“这世界的神”（哥林多后书4:4），因为人们听从他的暗示而非上帝的诫命。</w:t>
      </w:r>
    </w:p>
    <w:p w14:paraId="72217B4F">
      <w:pPr>
        <w:spacing w:line="264" w:lineRule="auto"/>
        <w:rPr>
          <w:rFonts w:hint="eastAsia" w:ascii="微软雅黑" w:hAnsi="微软雅黑" w:eastAsia="微软雅黑" w:cs="微软雅黑"/>
          <w:sz w:val="30"/>
          <w:szCs w:val="30"/>
        </w:rPr>
      </w:pPr>
    </w:p>
    <w:p w14:paraId="0D95A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Antichrist is called God because he binds men to obey his traditions more strictly than the Word of God.</w:t>
      </w:r>
    </w:p>
    <w:p w14:paraId="24AE0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同样，敌基督被称为神，因为他约束人们更严格地遵守他的传统，而不是上帝的圣言。</w:t>
      </w:r>
    </w:p>
    <w:p w14:paraId="57019CCA">
      <w:pPr>
        <w:spacing w:line="264" w:lineRule="auto"/>
        <w:rPr>
          <w:rFonts w:hint="eastAsia" w:ascii="微软雅黑" w:hAnsi="微软雅黑" w:eastAsia="微软雅黑" w:cs="微软雅黑"/>
          <w:sz w:val="30"/>
          <w:szCs w:val="30"/>
        </w:rPr>
      </w:pPr>
    </w:p>
    <w:p w14:paraId="211B8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calls covetousness “idolatry” (Colossians 3:5), because the covetous man puts his confidence in riches for the preservation of life.</w:t>
      </w:r>
    </w:p>
    <w:p w14:paraId="21793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保罗称贪婪为“偶像崇拜”（歌罗西书3:5），因为贪婪的人为了保全生命而信任财富。</w:t>
      </w:r>
    </w:p>
    <w:p w14:paraId="55B2FF75">
      <w:pPr>
        <w:spacing w:line="264" w:lineRule="auto"/>
        <w:rPr>
          <w:rFonts w:hint="eastAsia" w:ascii="微软雅黑" w:hAnsi="微软雅黑" w:eastAsia="微软雅黑" w:cs="微软雅黑"/>
          <w:sz w:val="30"/>
          <w:szCs w:val="30"/>
        </w:rPr>
      </w:pPr>
    </w:p>
    <w:p w14:paraId="0B164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that some “make their belly their god” (Philippians 3:19; cf. 2 Timothy 3:4), because they mind nothing but earthly things and love their pleasures more than God.</w:t>
      </w:r>
    </w:p>
    <w:p w14:paraId="28BFD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他又说，有些人“以自己的肚腹为神”（腓立比书3:19；参见提摩太后书3:4），因为他们只顾念地上的事，爱宴乐不爱上帝。</w:t>
      </w:r>
    </w:p>
    <w:p w14:paraId="078E7EE1">
      <w:pPr>
        <w:spacing w:line="264" w:lineRule="auto"/>
        <w:rPr>
          <w:rFonts w:hint="eastAsia" w:ascii="微软雅黑" w:hAnsi="微软雅黑" w:eastAsia="微软雅黑" w:cs="微软雅黑"/>
          <w:sz w:val="30"/>
          <w:szCs w:val="30"/>
        </w:rPr>
      </w:pPr>
    </w:p>
    <w:p w14:paraId="3FF8E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learned divine calls this “idolatry of manners,” writing,</w:t>
      </w:r>
    </w:p>
    <w:p w14:paraId="1E4FF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一位博学的神学家称之为“行为上的偶像崇拜”，他写道：</w:t>
      </w:r>
    </w:p>
    <w:p w14:paraId="14A36DF3">
      <w:pPr>
        <w:spacing w:line="264" w:lineRule="auto"/>
        <w:rPr>
          <w:rFonts w:hint="eastAsia" w:ascii="微软雅黑" w:hAnsi="微软雅黑" w:eastAsia="微软雅黑" w:cs="微软雅黑"/>
          <w:sz w:val="30"/>
          <w:szCs w:val="30"/>
        </w:rPr>
      </w:pPr>
    </w:p>
    <w:p w14:paraId="3A43B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idolater is one who gives to the creature the worship due to the Creator. There are two kinds of idolaters: some are idolaters in opinion, who ascribe divinity to the sun, moon, or any creature; others are idolaters in practice, who prefer the creature before the Creator. For that which a man loves most, he makes his god. He who prefers the pampering of his belly before God makes it his god; he who prefers wine before God makes Bacchus his god; he who prefers lust before God makes lust his god. Of this kind (I speak it with grief) are many today, serving their vices and sins rather than God; for though they say with their mouths that they believe in God, yet by their deeds they deny Him.”</w:t>
      </w:r>
    </w:p>
    <w:p w14:paraId="7D980A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拜偶像者是将本属于造物主的敬拜归于受造物的人。有两类拜偶像者：一类是见解上的拜偶像者，他们将神性归于太阳、月亮或任何受造物；另一类是实践中的拜偶像者，他们看重受造物过于造物主。因为一个人最爱什么，他就把什么当作他的神。那看重满足肚腹过于上帝的人，就以此为神；那看重美酒过于上帝的人，就以巴克斯为神；那看重私欲过于上帝的人，就以私欲为神。这一类人（我带着悲伤说）在今日有很多，他们侍奉自己的恶习和过犯，而不是上帝；因为他们虽然口头上说信上帝，却在行为上否认祂。”</w:t>
      </w:r>
    </w:p>
    <w:p w14:paraId="4CD39C0C">
      <w:pPr>
        <w:spacing w:line="264" w:lineRule="auto"/>
        <w:rPr>
          <w:rFonts w:hint="eastAsia" w:ascii="微软雅黑" w:hAnsi="微软雅黑" w:eastAsia="微软雅黑" w:cs="微软雅黑"/>
          <w:sz w:val="30"/>
          <w:szCs w:val="30"/>
        </w:rPr>
      </w:pPr>
    </w:p>
    <w:p w14:paraId="0124B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Church of Rome makes idols even of good works, for it teaches men to place their confidence in them for salvation—though they be done with sobriety and outward religion.</w:t>
      </w:r>
    </w:p>
    <w:p w14:paraId="73563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因此，罗马教会甚至将善行变成了偶像，因为它教导人们为了救恩而信任善行——尽管这些行为是以清醒和外在的宗教形式完成的。</w:t>
      </w:r>
    </w:p>
    <w:p w14:paraId="1C4367A3">
      <w:pPr>
        <w:spacing w:line="264" w:lineRule="auto"/>
        <w:rPr>
          <w:rFonts w:hint="eastAsia" w:ascii="微软雅黑" w:hAnsi="微软雅黑" w:eastAsia="微软雅黑" w:cs="微软雅黑"/>
          <w:sz w:val="30"/>
          <w:szCs w:val="30"/>
        </w:rPr>
      </w:pPr>
    </w:p>
    <w:p w14:paraId="0D1F0C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deify them and put them in God’s place.</w:t>
      </w:r>
    </w:p>
    <w:p w14:paraId="39BCF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这就是将它们神化，并置于上帝的位置。</w:t>
      </w:r>
    </w:p>
    <w:p w14:paraId="346C2B20">
      <w:pPr>
        <w:spacing w:line="264" w:lineRule="auto"/>
        <w:rPr>
          <w:rFonts w:hint="eastAsia" w:ascii="微软雅黑" w:hAnsi="微软雅黑" w:eastAsia="微软雅黑" w:cs="微软雅黑"/>
          <w:sz w:val="30"/>
          <w:szCs w:val="30"/>
        </w:rPr>
      </w:pPr>
    </w:p>
    <w:p w14:paraId="0072E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rightly says, “If we must put our confidence in any, let it be in God alone.”</w:t>
      </w:r>
    </w:p>
    <w:p w14:paraId="371EB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耶罗米正确地说道：“如果我们必须对任何人寄予信任，那就让它唯独寄予在上帝身上。”</w:t>
      </w:r>
    </w:p>
    <w:p w14:paraId="1A02181A">
      <w:pPr>
        <w:spacing w:line="264" w:lineRule="auto"/>
        <w:rPr>
          <w:rFonts w:hint="eastAsia" w:ascii="微软雅黑" w:hAnsi="微软雅黑" w:eastAsia="微软雅黑" w:cs="微软雅黑"/>
          <w:sz w:val="30"/>
          <w:szCs w:val="30"/>
        </w:rPr>
      </w:pPr>
    </w:p>
    <w:p w14:paraId="566B9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Basil adds, “As it is fitting to worship none but God, so must our hope be fixed in Him alone.”</w:t>
      </w:r>
    </w:p>
    <w:p w14:paraId="69C09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巴西尔补充道：“正如敬拜除了上帝以外的任何人都是不合适的，我们的希望也必须唯独固定在祂身上。”</w:t>
      </w:r>
    </w:p>
    <w:p w14:paraId="0AB91922">
      <w:pPr>
        <w:spacing w:line="264" w:lineRule="auto"/>
        <w:rPr>
          <w:rFonts w:hint="eastAsia" w:ascii="微软雅黑" w:hAnsi="微软雅黑" w:eastAsia="微软雅黑" w:cs="微软雅黑"/>
          <w:sz w:val="30"/>
          <w:szCs w:val="30"/>
        </w:rPr>
      </w:pPr>
    </w:p>
    <w:p w14:paraId="2D044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Angels and Saints Are Given Divine Honor</w:t>
      </w:r>
    </w:p>
    <w:p w14:paraId="3F829632">
      <w:pPr>
        <w:spacing w:line="264" w:lineRule="auto"/>
        <w:rPr>
          <w:rFonts w:hint="eastAsia" w:ascii="微软雅黑" w:hAnsi="微软雅黑" w:eastAsia="微软雅黑" w:cs="微软雅黑"/>
          <w:sz w:val="30"/>
          <w:szCs w:val="30"/>
        </w:rPr>
      </w:pPr>
    </w:p>
    <w:p w14:paraId="109C3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当天使和圣徒被赋予神圣荣誉时</w:t>
      </w:r>
    </w:p>
    <w:p w14:paraId="1A4C3031">
      <w:pPr>
        <w:spacing w:line="264" w:lineRule="auto"/>
        <w:rPr>
          <w:rFonts w:hint="eastAsia" w:ascii="微软雅黑" w:hAnsi="微软雅黑" w:eastAsia="微软雅黑" w:cs="微软雅黑"/>
          <w:sz w:val="30"/>
          <w:szCs w:val="30"/>
        </w:rPr>
      </w:pPr>
    </w:p>
    <w:p w14:paraId="5321A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angels and departed saints are made idols—by the Church of Rome—in four ways.</w:t>
      </w:r>
    </w:p>
    <w:p w14:paraId="3873C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此外，罗马教会通过四种方式将天使和已故圣徒变成了偶像。</w:t>
      </w:r>
    </w:p>
    <w:p w14:paraId="6B650C61">
      <w:pPr>
        <w:spacing w:line="264" w:lineRule="auto"/>
        <w:rPr>
          <w:rFonts w:hint="eastAsia" w:ascii="微软雅黑" w:hAnsi="微软雅黑" w:eastAsia="微软雅黑" w:cs="微软雅黑"/>
          <w:sz w:val="30"/>
          <w:szCs w:val="30"/>
        </w:rPr>
      </w:pPr>
    </w:p>
    <w:p w14:paraId="1BF25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that she gives them religious worship or adoration—that is, the bowing of the knee or the prostration of the body.</w:t>
      </w:r>
    </w:p>
    <w:p w14:paraId="54005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首先，她给予他们宗教敬拜或膜拜——即屈膝或俯伏身体。</w:t>
      </w:r>
    </w:p>
    <w:p w14:paraId="72A49ADC">
      <w:pPr>
        <w:spacing w:line="264" w:lineRule="auto"/>
        <w:rPr>
          <w:rFonts w:hint="eastAsia" w:ascii="微软雅黑" w:hAnsi="微软雅黑" w:eastAsia="微软雅黑" w:cs="微软雅黑"/>
          <w:sz w:val="30"/>
          <w:szCs w:val="30"/>
        </w:rPr>
      </w:pPr>
    </w:p>
    <w:p w14:paraId="4ECC1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desired no more of Christ than this token of reverence, saying that by God’s permission he was the disposer of the kingdoms of the world.</w:t>
      </w:r>
    </w:p>
    <w:p w14:paraId="21C54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魔鬼对基督的要求不过是这一种敬意的表示，并说凭借上帝的允许，他是世界各国的处置者。</w:t>
      </w:r>
    </w:p>
    <w:p w14:paraId="14634382">
      <w:pPr>
        <w:spacing w:line="264" w:lineRule="auto"/>
        <w:rPr>
          <w:rFonts w:hint="eastAsia" w:ascii="微软雅黑" w:hAnsi="微软雅黑" w:eastAsia="微软雅黑" w:cs="微软雅黑"/>
          <w:sz w:val="30"/>
          <w:szCs w:val="30"/>
        </w:rPr>
      </w:pPr>
    </w:p>
    <w:p w14:paraId="1F4BA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answered, “You shall worship the Lord your God, and Him only shall you serve” (Matthew 4:10).</w:t>
      </w:r>
    </w:p>
    <w:p w14:paraId="75F9E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但基督回答说：“当拜主你的上帝，唯独侍奉祂”（马太福音4:10）。</w:t>
      </w:r>
    </w:p>
    <w:p w14:paraId="0099EE29">
      <w:pPr>
        <w:spacing w:line="264" w:lineRule="auto"/>
        <w:rPr>
          <w:rFonts w:hint="eastAsia" w:ascii="微软雅黑" w:hAnsi="微软雅黑" w:eastAsia="微软雅黑" w:cs="微软雅黑"/>
          <w:sz w:val="30"/>
          <w:szCs w:val="30"/>
        </w:rPr>
      </w:pPr>
    </w:p>
    <w:p w14:paraId="202BA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John fell down to worship the angel (Revelation 19:10), he did not intend to worship him as God—for he well knew the difference between the Creator and the creature—but to honor him as a glorious and divine creature, with a measure of reverence approaching divine honor.</w:t>
      </w:r>
    </w:p>
    <w:p w14:paraId="0714A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当使徒约翰俯伏敬拜天使时（启示录19:10），他并不打算把他当作上帝来敬拜——因为他深知造物主与受造物之间的区别——而是想把他作为一个光荣且神圣的受造物来尊荣，带着某种接近神圣荣誉的敬意。</w:t>
      </w:r>
    </w:p>
    <w:p w14:paraId="3BA0803C">
      <w:pPr>
        <w:spacing w:line="264" w:lineRule="auto"/>
        <w:rPr>
          <w:rFonts w:hint="eastAsia" w:ascii="微软雅黑" w:hAnsi="微软雅黑" w:eastAsia="微软雅黑" w:cs="微软雅黑"/>
          <w:sz w:val="30"/>
          <w:szCs w:val="30"/>
        </w:rPr>
      </w:pPr>
    </w:p>
    <w:p w14:paraId="4C810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this the angel forbade, saying, “See that you do it not, for I am your fellow servant; worship God.”</w:t>
      </w:r>
    </w:p>
    <w:p w14:paraId="0421C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然而，即使是这样，天使也禁止了，说：“千万不可！我和你……同是作仆人的……你要敬拜上帝。”</w:t>
      </w:r>
    </w:p>
    <w:p w14:paraId="594D0098">
      <w:pPr>
        <w:spacing w:line="264" w:lineRule="auto"/>
        <w:rPr>
          <w:rFonts w:hint="eastAsia" w:ascii="微软雅黑" w:hAnsi="微软雅黑" w:eastAsia="微软雅黑" w:cs="微软雅黑"/>
          <w:sz w:val="30"/>
          <w:szCs w:val="30"/>
        </w:rPr>
      </w:pPr>
    </w:p>
    <w:p w14:paraId="012F8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reason: those who are our fellow servants are not to be worshiped with divine honor.</w:t>
      </w:r>
    </w:p>
    <w:p w14:paraId="12864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由此我们可以推理：那些是我们的同工仆人的人，不应当以神圣的荣誉受敬拜。</w:t>
      </w:r>
    </w:p>
    <w:p w14:paraId="4F680BCE">
      <w:pPr>
        <w:spacing w:line="264" w:lineRule="auto"/>
        <w:rPr>
          <w:rFonts w:hint="eastAsia" w:ascii="微软雅黑" w:hAnsi="微软雅黑" w:eastAsia="微软雅黑" w:cs="微软雅黑"/>
          <w:sz w:val="30"/>
          <w:szCs w:val="30"/>
        </w:rPr>
      </w:pPr>
    </w:p>
    <w:p w14:paraId="75067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and saints are our fellow servants; therefore, they are not to be worshiped with divine adoration.</w:t>
      </w:r>
    </w:p>
    <w:p w14:paraId="58BA7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天使和圣徒是我们的同工仆人；因此，他们不应当以神圣的膜拜受敬拜。</w:t>
      </w:r>
    </w:p>
    <w:p w14:paraId="731BC161">
      <w:pPr>
        <w:spacing w:line="264" w:lineRule="auto"/>
        <w:rPr>
          <w:rFonts w:hint="eastAsia" w:ascii="微软雅黑" w:hAnsi="微软雅黑" w:eastAsia="微软雅黑" w:cs="微软雅黑"/>
          <w:sz w:val="30"/>
          <w:szCs w:val="30"/>
        </w:rPr>
      </w:pPr>
    </w:p>
    <w:p w14:paraId="6D2E6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that we adore kings, princes, and even persons of lower estate.</w:t>
      </w:r>
    </w:p>
    <w:p w14:paraId="283F3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有人可能会反对说，我们膜拜国王、君主，甚至是地位较低的人。</w:t>
      </w:r>
    </w:p>
    <w:p w14:paraId="1D546C4F">
      <w:pPr>
        <w:spacing w:line="264" w:lineRule="auto"/>
        <w:rPr>
          <w:rFonts w:hint="eastAsia" w:ascii="微软雅黑" w:hAnsi="微软雅黑" w:eastAsia="微软雅黑" w:cs="微软雅黑"/>
          <w:sz w:val="30"/>
          <w:szCs w:val="30"/>
        </w:rPr>
      </w:pPr>
    </w:p>
    <w:p w14:paraId="5FABA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there are two kinds of adoration—divine and civil.</w:t>
      </w:r>
    </w:p>
    <w:p w14:paraId="59CE0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我回答：膜拜有两种——神圣的与民事的。</w:t>
      </w:r>
    </w:p>
    <w:p w14:paraId="5B18304B">
      <w:pPr>
        <w:spacing w:line="264" w:lineRule="auto"/>
        <w:rPr>
          <w:rFonts w:hint="eastAsia" w:ascii="微软雅黑" w:hAnsi="微软雅黑" w:eastAsia="微软雅黑" w:cs="微软雅黑"/>
          <w:sz w:val="30"/>
          <w:szCs w:val="30"/>
        </w:rPr>
      </w:pPr>
    </w:p>
    <w:p w14:paraId="21550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gesture may be the same in both, but the cause makes the difference.</w:t>
      </w:r>
    </w:p>
    <w:p w14:paraId="5B91B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外在的姿势在两者中可能相同，但原因造成了区别。</w:t>
      </w:r>
    </w:p>
    <w:p w14:paraId="450D6795">
      <w:pPr>
        <w:spacing w:line="264" w:lineRule="auto"/>
        <w:rPr>
          <w:rFonts w:hint="eastAsia" w:ascii="微软雅黑" w:hAnsi="微软雅黑" w:eastAsia="微软雅黑" w:cs="微软雅黑"/>
          <w:sz w:val="30"/>
          <w:szCs w:val="30"/>
        </w:rPr>
      </w:pPr>
    </w:p>
    <w:p w14:paraId="3D1EB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adoration is when the body is bowed on a divine ground—that is, for reasons proper only to God—as when we kneel to Him in token of our subjection because He is Lord of all, because He knows the heart, because He is everywhere present, and because He alone is able to hear and help all who call upon Him throughout the world.</w:t>
      </w:r>
    </w:p>
    <w:p w14:paraId="14529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膜拜是指身体基于神圣的根据而俯伏——即出于仅属于上帝的原因——例如我们向祂跪下作为服从的记号，因为祂是万有之主，因为祂知道人心，因为祂无处不在，并且因为唯独祂能垂听并帮助全世界所有呼求祂的人。</w:t>
      </w:r>
    </w:p>
    <w:p w14:paraId="1A61604A">
      <w:pPr>
        <w:spacing w:line="264" w:lineRule="auto"/>
        <w:rPr>
          <w:rFonts w:hint="eastAsia" w:ascii="微软雅黑" w:hAnsi="微软雅黑" w:eastAsia="微软雅黑" w:cs="微软雅黑"/>
          <w:sz w:val="30"/>
          <w:szCs w:val="30"/>
        </w:rPr>
      </w:pPr>
    </w:p>
    <w:p w14:paraId="3E601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reasons, and for these alone, is God to be adored.</w:t>
      </w:r>
    </w:p>
    <w:p w14:paraId="72145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为了这些原因，且唯独为了这些原因，上帝才应当受膜拜。</w:t>
      </w:r>
    </w:p>
    <w:p w14:paraId="3F0D3657">
      <w:pPr>
        <w:spacing w:line="264" w:lineRule="auto"/>
        <w:rPr>
          <w:rFonts w:hint="eastAsia" w:ascii="微软雅黑" w:hAnsi="微软雅黑" w:eastAsia="微软雅黑" w:cs="微软雅黑"/>
          <w:sz w:val="30"/>
          <w:szCs w:val="30"/>
        </w:rPr>
      </w:pPr>
    </w:p>
    <w:p w14:paraId="2DBD0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Civil adoration, by contrast, arises from civil causes—as when we bow to men who are set in authority, or who are endowed with eminent gifts of God.</w:t>
      </w:r>
    </w:p>
    <w:p w14:paraId="6AB83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相比之下，民事膜拜源于民事原因——例如我们向那些被委以权威的人，或那些被上帝赋予卓越恩赐的人鞠躬。</w:t>
      </w:r>
    </w:p>
    <w:p w14:paraId="6F61D435">
      <w:pPr>
        <w:spacing w:line="264" w:lineRule="auto"/>
        <w:rPr>
          <w:rFonts w:hint="eastAsia" w:ascii="微软雅黑" w:hAnsi="微软雅黑" w:eastAsia="微软雅黑" w:cs="微软雅黑"/>
          <w:sz w:val="30"/>
          <w:szCs w:val="30"/>
        </w:rPr>
      </w:pPr>
    </w:p>
    <w:p w14:paraId="5A00C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civil honor varies according to the degree of men’s dignity or excellence.</w:t>
      </w:r>
    </w:p>
    <w:p w14:paraId="5A966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这种民事荣誉根据人的尊严或卓越程度而有所不同。</w:t>
      </w:r>
    </w:p>
    <w:p w14:paraId="6B5C6FA9">
      <w:pPr>
        <w:spacing w:line="264" w:lineRule="auto"/>
        <w:rPr>
          <w:rFonts w:hint="eastAsia" w:ascii="微软雅黑" w:hAnsi="微软雅黑" w:eastAsia="微软雅黑" w:cs="微软雅黑"/>
          <w:sz w:val="30"/>
          <w:szCs w:val="30"/>
        </w:rPr>
      </w:pPr>
    </w:p>
    <w:p w14:paraId="61472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ground I answer: kings and princes are worshiped only with civil adoration, not divine.</w:t>
      </w:r>
    </w:p>
    <w:p w14:paraId="6F43D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基于这一根据，我回答：国王和君主仅以民事膜拜而非神圣膜拜受尊崇。</w:t>
      </w:r>
    </w:p>
    <w:p w14:paraId="028C4459">
      <w:pPr>
        <w:spacing w:line="264" w:lineRule="auto"/>
        <w:rPr>
          <w:rFonts w:hint="eastAsia" w:ascii="微软雅黑" w:hAnsi="微软雅黑" w:eastAsia="微软雅黑" w:cs="微软雅黑"/>
          <w:sz w:val="30"/>
          <w:szCs w:val="30"/>
        </w:rPr>
      </w:pPr>
    </w:p>
    <w:p w14:paraId="3570F4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angels and saints are worshiped in the Roman Church with divine adoration.</w:t>
      </w:r>
    </w:p>
    <w:p w14:paraId="38834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但在罗马教会中，天使和圣徒是以神圣膜拜受敬拜的。</w:t>
      </w:r>
    </w:p>
    <w:p w14:paraId="4D696BB2">
      <w:pPr>
        <w:spacing w:line="264" w:lineRule="auto"/>
        <w:rPr>
          <w:rFonts w:hint="eastAsia" w:ascii="微软雅黑" w:hAnsi="微软雅黑" w:eastAsia="微软雅黑" w:cs="微软雅黑"/>
          <w:sz w:val="30"/>
          <w:szCs w:val="30"/>
        </w:rPr>
      </w:pPr>
    </w:p>
    <w:p w14:paraId="0F10B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no earthly or political fellowship with them; therefore, any worship rendered to them cannot be civil—it must be on some higher, spiritual ground.</w:t>
      </w:r>
    </w:p>
    <w:p w14:paraId="29C83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因为我们与他们没有世俗或政治上的团契；因此，献给他们的任何敬拜都不可能是民事的——它必须基于某种更高的、属灵的根据。</w:t>
      </w:r>
    </w:p>
    <w:p w14:paraId="2A85D89F">
      <w:pPr>
        <w:spacing w:line="264" w:lineRule="auto"/>
        <w:rPr>
          <w:rFonts w:hint="eastAsia" w:ascii="微软雅黑" w:hAnsi="微软雅黑" w:eastAsia="微软雅黑" w:cs="微软雅黑"/>
          <w:sz w:val="30"/>
          <w:szCs w:val="30"/>
        </w:rPr>
      </w:pPr>
    </w:p>
    <w:p w14:paraId="24AF0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very reason they are worshiped is properly divine: because it is believed that they possess the power to hear and help all who pray to them, in any place and at any time, even though they are absent from the places where they are adored.</w:t>
      </w:r>
    </w:p>
    <w:p w14:paraId="3CC66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事实上，他们受敬拜的根本原因纯粹是神性的：因为人们相信他们拥有能力，在任何地方、任何时间垂听并帮助所有向他们祷告的人，即使他们不在受膜拜的地方。</w:t>
      </w:r>
    </w:p>
    <w:p w14:paraId="318C0DDE">
      <w:pPr>
        <w:spacing w:line="264" w:lineRule="auto"/>
        <w:rPr>
          <w:rFonts w:hint="eastAsia" w:ascii="微软雅黑" w:hAnsi="微软雅黑" w:eastAsia="微软雅黑" w:cs="微软雅黑"/>
          <w:sz w:val="30"/>
          <w:szCs w:val="30"/>
        </w:rPr>
      </w:pPr>
    </w:p>
    <w:p w14:paraId="04B34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worship ascribes to them the knowledge and vision of our hearts, presence in all places, and infinite power to assist all who call upon them.</w:t>
      </w:r>
    </w:p>
    <w:p w14:paraId="0E924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这种敬拜将对我们内心的认识和洞察、无处不在的临在，以及协助所有呼求他们的人的无限权力归于他们。</w:t>
      </w:r>
    </w:p>
    <w:p w14:paraId="04674E54">
      <w:pPr>
        <w:spacing w:line="264" w:lineRule="auto"/>
        <w:rPr>
          <w:rFonts w:hint="eastAsia" w:ascii="微软雅黑" w:hAnsi="微软雅黑" w:eastAsia="微软雅黑" w:cs="微软雅黑"/>
          <w:sz w:val="30"/>
          <w:szCs w:val="30"/>
        </w:rPr>
      </w:pPr>
    </w:p>
    <w:p w14:paraId="6A894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worship saints and angels therefore suppose that, being in heaven, they can at all times and in all places hear and help their petitioners.</w:t>
      </w:r>
    </w:p>
    <w:p w14:paraId="482DA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因此，那些敬拜圣徒和天使的人假设，他们在天上，可以在任何时间、任何地点垂听并帮助他们的祈求者。</w:t>
      </w:r>
    </w:p>
    <w:p w14:paraId="004C8D89">
      <w:pPr>
        <w:spacing w:line="264" w:lineRule="auto"/>
        <w:rPr>
          <w:rFonts w:hint="eastAsia" w:ascii="微软雅黑" w:hAnsi="微软雅黑" w:eastAsia="微软雅黑" w:cs="微软雅黑"/>
          <w:sz w:val="30"/>
          <w:szCs w:val="30"/>
        </w:rPr>
      </w:pPr>
    </w:p>
    <w:p w14:paraId="30815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vain for papists to say that they give worship to God only, and offer the saints but a “lesser” kind of service, when in truth they give to them that which is proper to God alone.</w:t>
      </w:r>
    </w:p>
    <w:p w14:paraId="0A7E1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因此，教皇派说他们只给上帝敬拜，而给圣徒的只是“次一等”的事奉，这是徒劳的，因为事实上他们将仅属于上帝的东西给了圣徒。</w:t>
      </w:r>
    </w:p>
    <w:p w14:paraId="29C99CC7">
      <w:pPr>
        <w:spacing w:line="264" w:lineRule="auto"/>
        <w:rPr>
          <w:rFonts w:hint="eastAsia" w:ascii="微软雅黑" w:hAnsi="微软雅黑" w:eastAsia="微软雅黑" w:cs="微软雅黑"/>
          <w:sz w:val="30"/>
          <w:szCs w:val="30"/>
        </w:rPr>
      </w:pPr>
    </w:p>
    <w:p w14:paraId="01CD0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certain devout women, in ancient times, offered not candles or prayers to the Virgin Mary, nor even called her “Queen of Heaven,” “Advocate of Sinners,” “Our Hope,” “Gate of Heaven,” or “Mediatrix,” but merely offered a cake in her honor, Epiphanius, bishop of Cyprus, condemned the act and said, “It is honor beyond measure”—that is, adoration—“which belongs to God alone, and not to angels, much less to the Virgin Mary.”</w:t>
      </w:r>
    </w:p>
    <w:p w14:paraId="2577E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当某些虔诚的妇女不向童贞女马利亚献蜡烛或祷告，甚至不称她为“天后”、“罪人的中保”、“我们的希望”、“天堂之门”或“女中保”，而只是为了尊荣她献上一块蛋糕时，塞浦路斯主教埃皮法尼乌斯谴责了这种行为，并说：“这是过度的荣誉”——即膜拜——“这唯独属于上帝，不属于天使，更不属于童贞女马利亚。”</w:t>
      </w:r>
    </w:p>
    <w:p w14:paraId="59161818">
      <w:pPr>
        <w:spacing w:line="264" w:lineRule="auto"/>
        <w:rPr>
          <w:rFonts w:hint="eastAsia" w:ascii="微软雅黑" w:hAnsi="微软雅黑" w:eastAsia="微软雅黑" w:cs="微软雅黑"/>
          <w:sz w:val="30"/>
          <w:szCs w:val="30"/>
        </w:rPr>
      </w:pPr>
    </w:p>
    <w:p w14:paraId="72E43C11">
      <w:pPr>
        <w:spacing w:line="264" w:lineRule="auto"/>
        <w:rPr>
          <w:rFonts w:hint="eastAsia" w:ascii="微软雅黑" w:hAnsi="微软雅黑" w:eastAsia="微软雅黑" w:cs="微软雅黑"/>
          <w:sz w:val="30"/>
          <w:szCs w:val="30"/>
        </w:rPr>
      </w:pPr>
    </w:p>
    <w:p w14:paraId="389398D6">
      <w:pPr>
        <w:spacing w:line="265" w:lineRule="auto"/>
        <w:rPr>
          <w:rFonts w:hint="eastAsia" w:ascii="微软雅黑" w:hAnsi="微软雅黑" w:eastAsia="微软雅黑" w:cs="微软雅黑"/>
          <w:sz w:val="30"/>
          <w:szCs w:val="30"/>
        </w:rPr>
      </w:pPr>
    </w:p>
    <w:p w14:paraId="13F6DEB1">
      <w:pPr>
        <w:spacing w:line="265" w:lineRule="auto"/>
        <w:rPr>
          <w:rFonts w:hint="eastAsia" w:ascii="微软雅黑" w:hAnsi="微软雅黑" w:eastAsia="微软雅黑" w:cs="微软雅黑"/>
          <w:sz w:val="30"/>
          <w:szCs w:val="30"/>
        </w:rPr>
      </w:pPr>
    </w:p>
    <w:p w14:paraId="6A232F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Invocation of Angels and Saints</w:t>
      </w:r>
    </w:p>
    <w:p w14:paraId="500ACE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关于向天使和圣徒祈求</w:t>
      </w:r>
    </w:p>
    <w:p w14:paraId="6F303CBA">
      <w:pPr>
        <w:spacing w:line="241" w:lineRule="auto"/>
        <w:rPr>
          <w:rFonts w:hint="eastAsia" w:ascii="微软雅黑" w:hAnsi="微软雅黑" w:eastAsia="微软雅黑" w:cs="微软雅黑"/>
          <w:sz w:val="30"/>
          <w:szCs w:val="30"/>
        </w:rPr>
      </w:pPr>
    </w:p>
    <w:p w14:paraId="49A245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angels and saints are made idols when prayer or invocation is directed to them, for prayer is a proper part of God’s worship.</w:t>
      </w:r>
    </w:p>
    <w:p w14:paraId="41E488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此外，当人们向天使和圣徒祈祷或祈求时，他们就被当作了偶像，因为祈祷是上帝敬拜中的专有部分。</w:t>
      </w:r>
    </w:p>
    <w:p w14:paraId="6EE0BE14">
      <w:pPr>
        <w:spacing w:line="241" w:lineRule="auto"/>
        <w:rPr>
          <w:rFonts w:hint="eastAsia" w:ascii="微软雅黑" w:hAnsi="微软雅黑" w:eastAsia="微软雅黑" w:cs="微软雅黑"/>
          <w:sz w:val="30"/>
          <w:szCs w:val="30"/>
        </w:rPr>
      </w:pPr>
    </w:p>
    <w:p w14:paraId="2923F3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of God is plain: “Call upon Me in the day of trouble” (Psalm 50:15).</w:t>
      </w:r>
    </w:p>
    <w:p w14:paraId="36DF4A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上帝的诫命是很清晰的：并在患难之日求告我（诗篇 50:15）。</w:t>
      </w:r>
    </w:p>
    <w:p w14:paraId="0F1FC39E">
      <w:pPr>
        <w:spacing w:line="241" w:lineRule="auto"/>
        <w:rPr>
          <w:rFonts w:hint="eastAsia" w:ascii="微软雅黑" w:hAnsi="微软雅黑" w:eastAsia="微软雅黑" w:cs="微软雅黑"/>
          <w:sz w:val="30"/>
          <w:szCs w:val="30"/>
        </w:rPr>
      </w:pPr>
    </w:p>
    <w:p w14:paraId="49E6AC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Me must be understood exclusively—call upon Me alone.</w:t>
      </w:r>
    </w:p>
    <w:p w14:paraId="0898AD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这里的“我”字必须被理解为排他性的，即唯独求告我。</w:t>
      </w:r>
    </w:p>
    <w:p w14:paraId="38A450F9">
      <w:pPr>
        <w:spacing w:line="241" w:lineRule="auto"/>
        <w:rPr>
          <w:rFonts w:hint="eastAsia" w:ascii="微软雅黑" w:hAnsi="微软雅黑" w:eastAsia="微软雅黑" w:cs="微软雅黑"/>
          <w:sz w:val="30"/>
          <w:szCs w:val="30"/>
        </w:rPr>
      </w:pPr>
    </w:p>
    <w:p w14:paraId="72FD18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gathered by proportion.</w:t>
      </w:r>
    </w:p>
    <w:p w14:paraId="6FFDD5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这是通过比例推导出来的。</w:t>
      </w:r>
    </w:p>
    <w:p w14:paraId="75AA6F9E">
      <w:pPr>
        <w:spacing w:line="241" w:lineRule="auto"/>
        <w:rPr>
          <w:rFonts w:hint="eastAsia" w:ascii="微软雅黑" w:hAnsi="微软雅黑" w:eastAsia="微软雅黑" w:cs="微软雅黑"/>
          <w:sz w:val="30"/>
          <w:szCs w:val="30"/>
        </w:rPr>
      </w:pPr>
    </w:p>
    <w:p w14:paraId="1C192C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says, “You shall worship the Lord your God, and Him you shall serve” (Deuteronomy 6:13; 10:20).</w:t>
      </w:r>
    </w:p>
    <w:p w14:paraId="1BF65D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摩西说：你要敬畏耶和华你的上帝，侍奉祂（申命记 6:13；10:20）。</w:t>
      </w:r>
    </w:p>
    <w:p w14:paraId="40E337FE">
      <w:pPr>
        <w:spacing w:line="241" w:lineRule="auto"/>
        <w:rPr>
          <w:rFonts w:hint="eastAsia" w:ascii="微软雅黑" w:hAnsi="微软雅黑" w:eastAsia="微软雅黑" w:cs="微软雅黑"/>
          <w:sz w:val="30"/>
          <w:szCs w:val="30"/>
        </w:rPr>
      </w:pPr>
    </w:p>
    <w:p w14:paraId="6B9C7E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quoting and expounding this text, adds the word alone: “You shall worship the Lord your God, and Him only shall you serve” (Matthew 4:10).</w:t>
      </w:r>
    </w:p>
    <w:p w14:paraId="649A19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基督在引用并阐释这段经文时，加上了“唯独”这个词：当拜主你的上帝，单要侍奉祂（马太福音 4:10）。</w:t>
      </w:r>
    </w:p>
    <w:p w14:paraId="64B73121">
      <w:pPr>
        <w:spacing w:line="241" w:lineRule="auto"/>
        <w:rPr>
          <w:rFonts w:hint="eastAsia" w:ascii="微软雅黑" w:hAnsi="微软雅黑" w:eastAsia="微软雅黑" w:cs="微软雅黑"/>
          <w:sz w:val="30"/>
          <w:szCs w:val="30"/>
        </w:rPr>
      </w:pPr>
    </w:p>
    <w:p w14:paraId="573E89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commandments concerning the worship of God carry the force of that word alone, though it be not always expressed.</w:t>
      </w:r>
    </w:p>
    <w:p w14:paraId="407686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因此，所有关于敬拜上帝的诫命都带有“唯独”这个词的力量，尽管它并不总是被明文表达出来。</w:t>
      </w:r>
    </w:p>
    <w:p w14:paraId="6B0E4D76">
      <w:pPr>
        <w:spacing w:line="241" w:lineRule="auto"/>
        <w:rPr>
          <w:rFonts w:hint="eastAsia" w:ascii="微软雅黑" w:hAnsi="微软雅黑" w:eastAsia="微软雅黑" w:cs="微软雅黑"/>
          <w:sz w:val="30"/>
          <w:szCs w:val="30"/>
        </w:rPr>
      </w:pPr>
    </w:p>
    <w:p w14:paraId="09BC55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the commandment confirms this: “I will deliver you.”</w:t>
      </w:r>
    </w:p>
    <w:p w14:paraId="7DEDC5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这条诫命背后的理由证实了这一点：我必搭救你。</w:t>
      </w:r>
    </w:p>
    <w:p w14:paraId="415451BB">
      <w:pPr>
        <w:spacing w:line="241" w:lineRule="auto"/>
        <w:rPr>
          <w:rFonts w:hint="eastAsia" w:ascii="微软雅黑" w:hAnsi="微软雅黑" w:eastAsia="微软雅黑" w:cs="微软雅黑"/>
          <w:sz w:val="30"/>
          <w:szCs w:val="30"/>
        </w:rPr>
      </w:pPr>
    </w:p>
    <w:p w14:paraId="3E874C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framed thus: “You must pray to Him who can deliver you. I alone deliver you; therefore, call upon Me alone.”</w:t>
      </w:r>
    </w:p>
    <w:p w14:paraId="34F697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它可以被构造成这样：你必须向那位能搭救你的祈祷。唯独我能搭救你；因此，你应当唯独呼求我。</w:t>
      </w:r>
    </w:p>
    <w:p w14:paraId="1851BC19">
      <w:pPr>
        <w:spacing w:line="241" w:lineRule="auto"/>
        <w:rPr>
          <w:rFonts w:hint="eastAsia" w:ascii="微软雅黑" w:hAnsi="微软雅黑" w:eastAsia="微软雅黑" w:cs="微软雅黑"/>
          <w:sz w:val="30"/>
          <w:szCs w:val="30"/>
        </w:rPr>
      </w:pPr>
    </w:p>
    <w:p w14:paraId="53F8B9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one to whom we pray must be such that we may believe in Him; for the apostle says, “How shall they call upon Him in whom they have not believed?” (Romans 10:14).</w:t>
      </w:r>
    </w:p>
    <w:p w14:paraId="5E24C8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其次，我们祈祷的对象必须是我们能够信仰的那位；因为使徒说：然而人未曾信祂，怎能求祂呢（罗马书 10:14）。</w:t>
      </w:r>
    </w:p>
    <w:p w14:paraId="20B1E9AC">
      <w:pPr>
        <w:spacing w:line="241" w:lineRule="auto"/>
        <w:rPr>
          <w:rFonts w:hint="eastAsia" w:ascii="微软雅黑" w:hAnsi="微软雅黑" w:eastAsia="微软雅黑" w:cs="微软雅黑"/>
          <w:sz w:val="30"/>
          <w:szCs w:val="30"/>
        </w:rPr>
      </w:pPr>
    </w:p>
    <w:p w14:paraId="3A54E8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believe in angels or saints, but only in God.</w:t>
      </w:r>
    </w:p>
    <w:p w14:paraId="55E8D8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我们不可信仰天使或圣徒，而只能信仰上帝。</w:t>
      </w:r>
    </w:p>
    <w:p w14:paraId="700BDC3A">
      <w:pPr>
        <w:spacing w:line="241" w:lineRule="auto"/>
        <w:rPr>
          <w:rFonts w:hint="eastAsia" w:ascii="微软雅黑" w:hAnsi="微软雅黑" w:eastAsia="微软雅黑" w:cs="微软雅黑"/>
          <w:sz w:val="30"/>
          <w:szCs w:val="30"/>
        </w:rPr>
      </w:pPr>
    </w:p>
    <w:p w14:paraId="259A04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and apostolic faith is this: to believe in God, and to believe the Church.</w:t>
      </w:r>
    </w:p>
    <w:p w14:paraId="7C8F94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古老且使徒性的信仰是这样的：信仰上帝，并相信教会。</w:t>
      </w:r>
    </w:p>
    <w:p w14:paraId="4C4F62BE">
      <w:pPr>
        <w:spacing w:line="241" w:lineRule="auto"/>
        <w:rPr>
          <w:rFonts w:hint="eastAsia" w:ascii="微软雅黑" w:hAnsi="微软雅黑" w:eastAsia="微软雅黑" w:cs="微软雅黑"/>
          <w:sz w:val="30"/>
          <w:szCs w:val="30"/>
        </w:rPr>
      </w:pPr>
    </w:p>
    <w:p w14:paraId="27E5FA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rightly says, “We believe the apostle; we do not believe in the apostle.”</w:t>
      </w:r>
    </w:p>
    <w:p w14:paraId="6C5E72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正如奥古斯丁正确地指出：我们相信使徒；但我们并不信仰使徒。</w:t>
      </w:r>
    </w:p>
    <w:p w14:paraId="56FDCADC">
      <w:pPr>
        <w:spacing w:line="241" w:lineRule="auto"/>
        <w:rPr>
          <w:rFonts w:hint="eastAsia" w:ascii="微软雅黑" w:hAnsi="微软雅黑" w:eastAsia="微软雅黑" w:cs="微软雅黑"/>
          <w:sz w:val="30"/>
          <w:szCs w:val="30"/>
        </w:rPr>
      </w:pPr>
    </w:p>
    <w:p w14:paraId="7C2A55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must believe the Church, but not in the Church.”</w:t>
      </w:r>
    </w:p>
    <w:p w14:paraId="00A012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他又说：我们必须相信教会，但不可信仰教会。</w:t>
      </w:r>
    </w:p>
    <w:p w14:paraId="157F6309">
      <w:pPr>
        <w:spacing w:line="241" w:lineRule="auto"/>
        <w:rPr>
          <w:rFonts w:hint="eastAsia" w:ascii="微软雅黑" w:hAnsi="微软雅黑" w:eastAsia="微软雅黑" w:cs="微软雅黑"/>
          <w:sz w:val="30"/>
          <w:szCs w:val="30"/>
        </w:rPr>
      </w:pPr>
    </w:p>
    <w:p w14:paraId="04011C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sacrifice is proper to God alone.</w:t>
      </w:r>
    </w:p>
    <w:p w14:paraId="67D303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第三，祭物是唯独归于上帝的。</w:t>
      </w:r>
    </w:p>
    <w:p w14:paraId="793752AD">
      <w:pPr>
        <w:spacing w:line="241" w:lineRule="auto"/>
        <w:rPr>
          <w:rFonts w:hint="eastAsia" w:ascii="微软雅黑" w:hAnsi="微软雅黑" w:eastAsia="微软雅黑" w:cs="微软雅黑"/>
          <w:sz w:val="30"/>
          <w:szCs w:val="30"/>
        </w:rPr>
      </w:pPr>
    </w:p>
    <w:p w14:paraId="538747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prayer takes the place of sacrifice.</w:t>
      </w:r>
    </w:p>
    <w:p w14:paraId="38BA2D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在新约时代，祈祷取代了祭物的位置。</w:t>
      </w:r>
    </w:p>
    <w:p w14:paraId="4B471D60">
      <w:pPr>
        <w:spacing w:line="241" w:lineRule="auto"/>
        <w:rPr>
          <w:rFonts w:hint="eastAsia" w:ascii="微软雅黑" w:hAnsi="微软雅黑" w:eastAsia="微软雅黑" w:cs="微软雅黑"/>
          <w:sz w:val="30"/>
          <w:szCs w:val="30"/>
        </w:rPr>
      </w:pPr>
    </w:p>
    <w:p w14:paraId="03204E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whereas Malachi prophesied that “in every place incense shall be offered unto My name, and a pure offering” (Malachi 1:11), Paul explains its meaning when he says, “I will therefore that men pray everywhere, lifting up holy hands” (1 Timothy 2:8).</w:t>
      </w:r>
    </w:p>
    <w:p w14:paraId="19D16D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因为玛拉基曾预言说：在各处，人必奉我的名烧香，献洁净的祭（玛拉基书 1:11），保罗解释其含义时说：我愿男人无忿怒，无争论，举起圣洁的手，随处祷告（提摩太前书 2:8）。</w:t>
      </w:r>
    </w:p>
    <w:p w14:paraId="3E0195E5">
      <w:pPr>
        <w:spacing w:line="241" w:lineRule="auto"/>
        <w:rPr>
          <w:rFonts w:hint="eastAsia" w:ascii="微软雅黑" w:hAnsi="微软雅黑" w:eastAsia="微软雅黑" w:cs="微软雅黑"/>
          <w:sz w:val="30"/>
          <w:szCs w:val="30"/>
        </w:rPr>
      </w:pPr>
    </w:p>
    <w:p w14:paraId="2A3770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prayer is a spiritual sacrifice, called in Scripture “the calves of our lips” (Hebrews 13:15).</w:t>
      </w:r>
    </w:p>
    <w:p w14:paraId="377331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因此，祈祷是一种属灵的祭，在圣经中被称为嘴唇的祭（希伯来书 13:15）。</w:t>
      </w:r>
    </w:p>
    <w:p w14:paraId="5F240B1F">
      <w:pPr>
        <w:spacing w:line="241" w:lineRule="auto"/>
        <w:rPr>
          <w:rFonts w:hint="eastAsia" w:ascii="微软雅黑" w:hAnsi="微软雅黑" w:eastAsia="微软雅黑" w:cs="微软雅黑"/>
          <w:sz w:val="30"/>
          <w:szCs w:val="30"/>
        </w:rPr>
      </w:pPr>
    </w:p>
    <w:p w14:paraId="23DB73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Church held that the Holy Spirit is God because He is invoked.</w:t>
      </w:r>
    </w:p>
    <w:p w14:paraId="1FD276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古代教会认为圣灵是上帝，因为祂受人祈求。</w:t>
      </w:r>
    </w:p>
    <w:p w14:paraId="551DCB60">
      <w:pPr>
        <w:spacing w:line="241" w:lineRule="auto"/>
        <w:rPr>
          <w:rFonts w:hint="eastAsia" w:ascii="微软雅黑" w:hAnsi="微软雅黑" w:eastAsia="微软雅黑" w:cs="微软雅黑"/>
          <w:sz w:val="30"/>
          <w:szCs w:val="30"/>
        </w:rPr>
      </w:pPr>
    </w:p>
    <w:p w14:paraId="46147D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heretics objected: “Only God may be invoked. The Holy Spirit is not invoked. Therefore, the Holy Spirit is not God.”</w:t>
      </w:r>
    </w:p>
    <w:p w14:paraId="6CBFD9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因为异端曾反对说：唯独上帝可以受祈求。圣灵并不受祈求。因此，圣灵不是上帝。</w:t>
      </w:r>
    </w:p>
    <w:p w14:paraId="2DEC74A8">
      <w:pPr>
        <w:spacing w:line="241" w:lineRule="auto"/>
        <w:rPr>
          <w:rFonts w:hint="eastAsia" w:ascii="微软雅黑" w:hAnsi="微软雅黑" w:eastAsia="微软雅黑" w:cs="微软雅黑"/>
          <w:sz w:val="30"/>
          <w:szCs w:val="30"/>
        </w:rPr>
      </w:pPr>
    </w:p>
    <w:p w14:paraId="0B584C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answered by denying the second statement, declaring that the Holy Spirit is invoked.</w:t>
      </w:r>
    </w:p>
    <w:p w14:paraId="35C943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教会通过否认第二个命题来回答，宣告圣灵确实受人祈求。</w:t>
      </w:r>
    </w:p>
    <w:p w14:paraId="251E7FE1">
      <w:pPr>
        <w:spacing w:line="241" w:lineRule="auto"/>
        <w:rPr>
          <w:rFonts w:hint="eastAsia" w:ascii="微软雅黑" w:hAnsi="微软雅黑" w:eastAsia="微软雅黑" w:cs="微软雅黑"/>
          <w:sz w:val="30"/>
          <w:szCs w:val="30"/>
        </w:rPr>
      </w:pPr>
    </w:p>
    <w:p w14:paraId="1BFE90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says, “All vows, petitions, supplications, and thanksgivings must be addressed to God, the Lord of all things. It is not fitting to invoke angels, unless we could truly know them.”</w:t>
      </w:r>
    </w:p>
    <w:p w14:paraId="20CB5A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俄利根说：所有的许愿、祈求、恳求和感谢都必须呈献给上帝，万物之主。向天使祈求是不合适的，除非我们真的能认识他们。</w:t>
      </w:r>
    </w:p>
    <w:p w14:paraId="6078D4A9">
      <w:pPr>
        <w:spacing w:line="241" w:lineRule="auto"/>
        <w:rPr>
          <w:rFonts w:hint="eastAsia" w:ascii="微软雅黑" w:hAnsi="微软雅黑" w:eastAsia="微软雅黑" w:cs="微软雅黑"/>
          <w:sz w:val="30"/>
          <w:szCs w:val="30"/>
        </w:rPr>
      </w:pPr>
    </w:p>
    <w:p w14:paraId="5AB28E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writes that “the saints—that is, believers—seek no aid from anything created; therefore, Jesus Christ, to whom men pray for help, is God.”</w:t>
      </w:r>
    </w:p>
    <w:p w14:paraId="2D5F5E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亚他那修写道：圣徒们——即信徒们——不从任何受造物寻求帮助；因此，人们向其祈求帮助的耶稣基督就是上帝。</w:t>
      </w:r>
    </w:p>
    <w:p w14:paraId="544A4D58">
      <w:pPr>
        <w:spacing w:line="241" w:lineRule="auto"/>
        <w:rPr>
          <w:rFonts w:hint="eastAsia" w:ascii="微软雅黑" w:hAnsi="微软雅黑" w:eastAsia="微软雅黑" w:cs="微软雅黑"/>
          <w:sz w:val="30"/>
          <w:szCs w:val="30"/>
        </w:rPr>
      </w:pPr>
    </w:p>
    <w:p w14:paraId="2455F1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Defenders of the invocation of saints allege that they pray not to them as to God, since they do not make them the authors or givers of blessings, but only helpers by their prayers.</w:t>
      </w:r>
    </w:p>
    <w:p w14:paraId="0B50D3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那些为向圣徒祈求辩护的人声称，他们并不是像对待上帝那样向圣徒祈祷，因为他们并没有把圣徒当作福分的创造者或赐予者，而仅仅是作为通过他们的代求来提供帮助的人。</w:t>
      </w:r>
    </w:p>
    <w:p w14:paraId="2A956B68">
      <w:pPr>
        <w:spacing w:line="241" w:lineRule="auto"/>
        <w:rPr>
          <w:rFonts w:hint="eastAsia" w:ascii="微软雅黑" w:hAnsi="微软雅黑" w:eastAsia="微软雅黑" w:cs="微软雅黑"/>
          <w:sz w:val="30"/>
          <w:szCs w:val="30"/>
        </w:rPr>
      </w:pPr>
    </w:p>
    <w:p w14:paraId="79F5CB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this is false, for they make them helpers not only by their prayers but also by their merits—and this is to make them redeemers.</w:t>
      </w:r>
    </w:p>
    <w:p w14:paraId="5010FB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我回答说这是虚假的，因为他们不仅通过圣徒的代求，还通过圣徒的功德来使他们成为帮助者——而这就是把圣徒当成了救赎主。</w:t>
      </w:r>
    </w:p>
    <w:p w14:paraId="3605DCB8">
      <w:pPr>
        <w:spacing w:line="241" w:lineRule="auto"/>
        <w:rPr>
          <w:rFonts w:hint="eastAsia" w:ascii="微软雅黑" w:hAnsi="微软雅黑" w:eastAsia="微软雅黑" w:cs="微软雅黑"/>
          <w:sz w:val="30"/>
          <w:szCs w:val="30"/>
        </w:rPr>
      </w:pPr>
    </w:p>
    <w:p w14:paraId="1639BA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form of their prayers, as found in their breviaries and missals, proves this: “Have mercy on us; grant us this or that; deliver us from this or that evil.”</w:t>
      </w:r>
    </w:p>
    <w:p w14:paraId="7D5F5C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在他们的日课经和弥撒书中所见的祈祷形式本身就证明了这一点：怜悯我们；赐予我们这件或那件事；将我们从这种或那种邪恶中解救出来。</w:t>
      </w:r>
    </w:p>
    <w:p w14:paraId="22FF6D36">
      <w:pPr>
        <w:spacing w:line="241" w:lineRule="auto"/>
        <w:rPr>
          <w:rFonts w:hint="eastAsia" w:ascii="微软雅黑" w:hAnsi="微软雅黑" w:eastAsia="微软雅黑" w:cs="微软雅黑"/>
          <w:sz w:val="30"/>
          <w:szCs w:val="30"/>
        </w:rPr>
      </w:pPr>
    </w:p>
    <w:p w14:paraId="315F43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language belongs to God alone.</w:t>
      </w:r>
    </w:p>
    <w:p w14:paraId="2D8A7A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这种语言唯独属于上帝。</w:t>
      </w:r>
    </w:p>
    <w:p w14:paraId="41A1F31F">
      <w:pPr>
        <w:spacing w:line="241" w:lineRule="auto"/>
        <w:rPr>
          <w:rFonts w:hint="eastAsia" w:ascii="微软雅黑" w:hAnsi="微软雅黑" w:eastAsia="微软雅黑" w:cs="微软雅黑"/>
          <w:sz w:val="30"/>
          <w:szCs w:val="30"/>
        </w:rPr>
      </w:pPr>
    </w:p>
    <w:p w14:paraId="3D552B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excuse is like that of an adulteress who says, “I lie with this man as with my lover and friend. I know he is not my husband, nor do I treat him as such.”</w:t>
      </w:r>
    </w:p>
    <w:p w14:paraId="68382A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他们的借口就像一个淫妇说：我和这个男人同寝，只是把他当作我的情人和朋友。我知道他不是我的丈夫，我也没有把他当丈夫看待。</w:t>
      </w:r>
    </w:p>
    <w:p w14:paraId="09B6A5E3">
      <w:pPr>
        <w:spacing w:line="241" w:lineRule="auto"/>
        <w:rPr>
          <w:rFonts w:hint="eastAsia" w:ascii="微软雅黑" w:hAnsi="微软雅黑" w:eastAsia="微软雅黑" w:cs="微软雅黑"/>
          <w:sz w:val="30"/>
          <w:szCs w:val="30"/>
        </w:rPr>
      </w:pPr>
    </w:p>
    <w:p w14:paraId="49AA33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remains adultery, though she denies it.</w:t>
      </w:r>
    </w:p>
    <w:p w14:paraId="50CFFB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尽管她否认，这种行为仍然是奸淫。</w:t>
      </w:r>
    </w:p>
    <w:p w14:paraId="13A6242C">
      <w:pPr>
        <w:spacing w:line="241" w:lineRule="auto"/>
        <w:rPr>
          <w:rFonts w:hint="eastAsia" w:ascii="微软雅黑" w:hAnsi="微软雅黑" w:eastAsia="微软雅黑" w:cs="微软雅黑"/>
          <w:sz w:val="30"/>
          <w:szCs w:val="30"/>
        </w:rPr>
      </w:pPr>
    </w:p>
    <w:p w14:paraId="5CEA48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further argue that if the living may ask one another’s prayers, the living may likewise ask help from the dead.</w:t>
      </w:r>
    </w:p>
    <w:p w14:paraId="6E07E2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他们进一步争辩说，如果活着的人可以互相请求代祷，那么活着的人同样可以向死者寻求帮助。</w:t>
      </w:r>
    </w:p>
    <w:p w14:paraId="7AA29E20">
      <w:pPr>
        <w:spacing w:line="241" w:lineRule="auto"/>
        <w:rPr>
          <w:rFonts w:hint="eastAsia" w:ascii="微软雅黑" w:hAnsi="微软雅黑" w:eastAsia="微软雅黑" w:cs="微软雅黑"/>
          <w:sz w:val="30"/>
          <w:szCs w:val="30"/>
        </w:rPr>
      </w:pPr>
    </w:p>
    <w:p w14:paraId="69FFC9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reasoning fails, for four great differences make the cases unlike.</w:t>
      </w:r>
    </w:p>
    <w:p w14:paraId="0A3D53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但这种推论是站不住脚的，因为有四个巨大的区别使得这两者完全不同。</w:t>
      </w:r>
    </w:p>
    <w:p w14:paraId="75CB6936">
      <w:pPr>
        <w:spacing w:line="241" w:lineRule="auto"/>
        <w:rPr>
          <w:rFonts w:hint="eastAsia" w:ascii="微软雅黑" w:hAnsi="微软雅黑" w:eastAsia="微软雅黑" w:cs="微软雅黑"/>
          <w:sz w:val="30"/>
          <w:szCs w:val="30"/>
        </w:rPr>
      </w:pPr>
    </w:p>
    <w:p w14:paraId="035334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have a commandment and examples in Scripture to request the prayers of the living for one another, but no commandment at all to pray to the dead.</w:t>
      </w:r>
    </w:p>
    <w:p w14:paraId="4E72AA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第一，我们在圣经中有诫命和榜样来请求活着的人互相代祷，但根本没有任何诫命教导我们要向死人祷告。</w:t>
      </w:r>
    </w:p>
    <w:p w14:paraId="7C8A44A0">
      <w:pPr>
        <w:spacing w:line="241" w:lineRule="auto"/>
        <w:rPr>
          <w:rFonts w:hint="eastAsia" w:ascii="微软雅黑" w:hAnsi="微软雅黑" w:eastAsia="微软雅黑" w:cs="微软雅黑"/>
          <w:sz w:val="30"/>
          <w:szCs w:val="30"/>
        </w:rPr>
      </w:pPr>
    </w:p>
    <w:p w14:paraId="40381D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present with those from whom we request prayer; we are not present with the saints in heaven.</w:t>
      </w:r>
    </w:p>
    <w:p w14:paraId="5724E3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第二，我们与那些我们向其请求代祷的人是同在的；但我们并不与天上的圣徒同在。</w:t>
      </w:r>
    </w:p>
    <w:p w14:paraId="654FC644">
      <w:pPr>
        <w:spacing w:line="241" w:lineRule="auto"/>
        <w:rPr>
          <w:rFonts w:hint="eastAsia" w:ascii="微软雅黑" w:hAnsi="微软雅黑" w:eastAsia="微软雅黑" w:cs="微软雅黑"/>
          <w:sz w:val="30"/>
          <w:szCs w:val="30"/>
        </w:rPr>
      </w:pPr>
    </w:p>
    <w:p w14:paraId="2E6D4F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a man among us were to kneel down here and direct his petition to a man in London, Rome, or Jerusalem, he would commit idolatry.</w:t>
      </w:r>
    </w:p>
    <w:p w14:paraId="17373E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事实上，如果我们中间有一个人在这里跪下，并向在伦敦、罗马或耶路撒冷的一个人发出祈求，他就是犯了偶像崇拜的罪。</w:t>
      </w:r>
    </w:p>
    <w:p w14:paraId="53BF5807">
      <w:pPr>
        <w:spacing w:line="241" w:lineRule="auto"/>
        <w:rPr>
          <w:rFonts w:hint="eastAsia" w:ascii="微软雅黑" w:hAnsi="微软雅黑" w:eastAsia="微软雅黑" w:cs="微软雅黑"/>
          <w:sz w:val="30"/>
          <w:szCs w:val="30"/>
        </w:rPr>
      </w:pPr>
    </w:p>
    <w:p w14:paraId="62C8FF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then, when men on earth kneel and pray to saints in heaven?</w:t>
      </w:r>
    </w:p>
    <w:p w14:paraId="0D1151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那么，当地上的人向天上的圣徒下跪祈祷时，情况该是多么严重呢？</w:t>
      </w:r>
    </w:p>
    <w:p w14:paraId="62A1D5D1">
      <w:pPr>
        <w:spacing w:line="241" w:lineRule="auto"/>
        <w:rPr>
          <w:rFonts w:hint="eastAsia" w:ascii="微软雅黑" w:hAnsi="微软雅黑" w:eastAsia="微软雅黑" w:cs="微软雅黑"/>
          <w:sz w:val="30"/>
          <w:szCs w:val="30"/>
        </w:rPr>
      </w:pPr>
    </w:p>
    <w:p w14:paraId="01FCAB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alleged that the saints are present by hearing our prayers, since they are with God and see Him who sees all things, and therefore in Him they see all things.</w:t>
      </w:r>
    </w:p>
    <w:p w14:paraId="48AD68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有人声称圣徒是通过听见我们的祈祷而同在的，因为他们与上帝同在，并注视着那位察看万事的上帝，因此他们在祂里面看见了万事。</w:t>
      </w:r>
    </w:p>
    <w:p w14:paraId="29DB8EB1">
      <w:pPr>
        <w:spacing w:line="241" w:lineRule="auto"/>
        <w:rPr>
          <w:rFonts w:hint="eastAsia" w:ascii="微软雅黑" w:hAnsi="微软雅黑" w:eastAsia="微软雅黑" w:cs="微软雅黑"/>
          <w:sz w:val="30"/>
          <w:szCs w:val="30"/>
        </w:rPr>
      </w:pPr>
    </w:p>
    <w:p w14:paraId="2AAC28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this is false.</w:t>
      </w:r>
    </w:p>
    <w:p w14:paraId="5CAE5F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我回答，这是虚假的。</w:t>
      </w:r>
    </w:p>
    <w:p w14:paraId="5BCEFFF5">
      <w:pPr>
        <w:spacing w:line="241" w:lineRule="auto"/>
        <w:rPr>
          <w:rFonts w:hint="eastAsia" w:ascii="微软雅黑" w:hAnsi="微软雅黑" w:eastAsia="微软雅黑" w:cs="微软雅黑"/>
          <w:sz w:val="30"/>
          <w:szCs w:val="30"/>
        </w:rPr>
      </w:pPr>
    </w:p>
    <w:p w14:paraId="20A590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see the wisdom of God and the mystery of redemption not in God—with whom they are present—but in the Church, as it is made known through the ministry of the apostles (Ephesians 3:10).</w:t>
      </w:r>
    </w:p>
    <w:p w14:paraId="7E3659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天使并非在上帝里面看见上帝的智慧和救赎的奥秘——尽管他们与祂同在——而是在教会中看见这些，正如这些通过使徒的职事显明出来一样（以弗所书 3:10）。</w:t>
      </w:r>
    </w:p>
    <w:p w14:paraId="7A29B7DF">
      <w:pPr>
        <w:spacing w:line="241" w:lineRule="auto"/>
        <w:rPr>
          <w:rFonts w:hint="eastAsia" w:ascii="微软雅黑" w:hAnsi="微软雅黑" w:eastAsia="微软雅黑" w:cs="微软雅黑"/>
          <w:sz w:val="30"/>
          <w:szCs w:val="30"/>
        </w:rPr>
      </w:pPr>
    </w:p>
    <w:p w14:paraId="493EDF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 the martyrs cry, “How long, O Lord, holy and true?” (Revelation 6:10), showing they do not know the time of their deliverance.</w:t>
      </w:r>
    </w:p>
    <w:p w14:paraId="0747BE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殉道者的灵魂大声喊着说：圣洁真实的主啊，你不审判住在地上的人，给我们伸流血的冤，要到几时呢（启示录 6:10），这表明他们并不知道自己得救赎的时间。</w:t>
      </w:r>
    </w:p>
    <w:p w14:paraId="505CD402">
      <w:pPr>
        <w:spacing w:line="241" w:lineRule="auto"/>
        <w:rPr>
          <w:rFonts w:hint="eastAsia" w:ascii="微软雅黑" w:hAnsi="微软雅黑" w:eastAsia="微软雅黑" w:cs="微软雅黑"/>
          <w:sz w:val="30"/>
          <w:szCs w:val="30"/>
        </w:rPr>
      </w:pPr>
    </w:p>
    <w:p w14:paraId="448026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said, “The Father has kept the times and seasons in His own power” (Acts 1:7), and that not even the angels know the hour of His coming (Matthew 24:36).</w:t>
      </w:r>
    </w:p>
    <w:p w14:paraId="31BEF3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基督亲自说过：父凭着自己的权柄所定的时候、日期，不是你们可以知道的（使徒行传 1:7），而且甚至连天使也不知道祂再来的日子（马太福音 24:36）。</w:t>
      </w:r>
    </w:p>
    <w:p w14:paraId="74C9A98F">
      <w:pPr>
        <w:spacing w:line="241" w:lineRule="auto"/>
        <w:rPr>
          <w:rFonts w:hint="eastAsia" w:ascii="微软雅黑" w:hAnsi="微软雅黑" w:eastAsia="微软雅黑" w:cs="微软雅黑"/>
          <w:sz w:val="30"/>
          <w:szCs w:val="30"/>
        </w:rPr>
      </w:pPr>
    </w:p>
    <w:p w14:paraId="640EF8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says, “Abraham is ignorant of us, and Israel acknowledges us not” (Isaiah 63:16), which Augustine also cites to this end.</w:t>
      </w:r>
    </w:p>
    <w:p w14:paraId="791364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先知说：亚伯拉罕不认识我们，以色列也不承认我们（以赛亚书 63:16），奥古斯丁也曾引用这段经文来支持这一观点。</w:t>
      </w:r>
    </w:p>
    <w:p w14:paraId="4BB38FC3">
      <w:pPr>
        <w:spacing w:line="241" w:lineRule="auto"/>
        <w:rPr>
          <w:rFonts w:hint="eastAsia" w:ascii="微软雅黑" w:hAnsi="微软雅黑" w:eastAsia="微软雅黑" w:cs="微软雅黑"/>
          <w:sz w:val="30"/>
          <w:szCs w:val="30"/>
        </w:rPr>
      </w:pPr>
    </w:p>
    <w:p w14:paraId="223BE4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difference: one living man may seek the prayers of another by word or letter, thus openly declaring his needs.</w:t>
      </w:r>
    </w:p>
    <w:p w14:paraId="0294C6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第三个区别是：一个活着的人可以通过语言或信件寻求另一个人的代祷，从而公开表达他的需求。</w:t>
      </w:r>
    </w:p>
    <w:p w14:paraId="7E13D547">
      <w:pPr>
        <w:spacing w:line="241" w:lineRule="auto"/>
        <w:rPr>
          <w:rFonts w:hint="eastAsia" w:ascii="微软雅黑" w:hAnsi="微软雅黑" w:eastAsia="微软雅黑" w:cs="微软雅黑"/>
          <w:sz w:val="30"/>
          <w:szCs w:val="30"/>
        </w:rPr>
      </w:pPr>
    </w:p>
    <w:p w14:paraId="1EF2BB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prayer we reveal our wants not by speech or writing, but by the secret groanings and desires of our hearts.</w:t>
      </w:r>
    </w:p>
    <w:p w14:paraId="5463F1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但在祈祷中，我们表达我们的需求并非通过言语或书写，而是通过我们内心深处的叹息和渴望。</w:t>
      </w:r>
    </w:p>
    <w:p w14:paraId="2B6CD655">
      <w:pPr>
        <w:spacing w:line="241" w:lineRule="auto"/>
        <w:rPr>
          <w:rFonts w:hint="eastAsia" w:ascii="微软雅黑" w:hAnsi="微软雅黑" w:eastAsia="微软雅黑" w:cs="微软雅黑"/>
          <w:sz w:val="30"/>
          <w:szCs w:val="30"/>
        </w:rPr>
      </w:pPr>
    </w:p>
    <w:p w14:paraId="4F87EA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lift up our souls to Him to whom we pray, making Him our refuge by faith.</w:t>
      </w:r>
    </w:p>
    <w:p w14:paraId="244DBF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我们向那位我们祈祷的对象举起我们的心，通过信心使祂成为我们的避难所。</w:t>
      </w:r>
    </w:p>
    <w:p w14:paraId="16F40E69">
      <w:pPr>
        <w:spacing w:line="241" w:lineRule="auto"/>
        <w:rPr>
          <w:rFonts w:hint="eastAsia" w:ascii="微软雅黑" w:hAnsi="微软雅黑" w:eastAsia="微软雅黑" w:cs="微软雅黑"/>
          <w:sz w:val="30"/>
          <w:szCs w:val="30"/>
        </w:rPr>
      </w:pPr>
    </w:p>
    <w:p w14:paraId="5F3119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true prayer is not in the tongue, but in the heart’s desire and faith.</w:t>
      </w:r>
    </w:p>
    <w:p w14:paraId="71653A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因为真实的祈祷不在于舌头，而在于内心的渴望和信心。</w:t>
      </w:r>
    </w:p>
    <w:p w14:paraId="29B17048">
      <w:pPr>
        <w:spacing w:line="241" w:lineRule="auto"/>
        <w:rPr>
          <w:rFonts w:hint="eastAsia" w:ascii="微软雅黑" w:hAnsi="微软雅黑" w:eastAsia="微软雅黑" w:cs="微软雅黑"/>
          <w:sz w:val="30"/>
          <w:szCs w:val="30"/>
        </w:rPr>
      </w:pPr>
    </w:p>
    <w:p w14:paraId="4406D6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when one believer requests another’s prayer, both stand as fellow members of one body, directing one common supplication to God in the name of one Mediator, Christ.</w:t>
      </w:r>
    </w:p>
    <w:p w14:paraId="7AEFB5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最后，当一个信徒请求另一个信徒代祷时，两人是作为一个身体的同工成员，奉一位中保基督的名，向上帝发出共同的恳求。</w:t>
      </w:r>
    </w:p>
    <w:p w14:paraId="7798E929">
      <w:pPr>
        <w:spacing w:line="241" w:lineRule="auto"/>
        <w:rPr>
          <w:rFonts w:hint="eastAsia" w:ascii="微软雅黑" w:hAnsi="微软雅黑" w:eastAsia="微软雅黑" w:cs="微软雅黑"/>
          <w:sz w:val="30"/>
          <w:szCs w:val="30"/>
        </w:rPr>
      </w:pPr>
    </w:p>
    <w:p w14:paraId="20220B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pray to the dead, the case is wholly different, for then they are made mediators of intercession between us and God—thus usurping the place of Christ.</w:t>
      </w:r>
    </w:p>
    <w:p w14:paraId="5A64A7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但当我们向死人祈祷时，情况就完全不同了，因为那样他们就被当作了我们与上帝之间代求的中保——从而篡夺了基督的位置。</w:t>
      </w:r>
    </w:p>
    <w:p w14:paraId="31619037">
      <w:pPr>
        <w:spacing w:line="241" w:lineRule="auto"/>
        <w:rPr>
          <w:rFonts w:hint="eastAsia" w:ascii="微软雅黑" w:hAnsi="微软雅黑" w:eastAsia="微软雅黑" w:cs="微软雅黑"/>
          <w:sz w:val="30"/>
          <w:szCs w:val="30"/>
        </w:rPr>
      </w:pPr>
    </w:p>
    <w:p w14:paraId="70029B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Temples, Altars, and Holy Days Dedicated to Saints</w:t>
      </w:r>
    </w:p>
    <w:p w14:paraId="3A0BDC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奉献给圣徒的圣殿、祭坛和节日</w:t>
      </w:r>
    </w:p>
    <w:p w14:paraId="636FF68F">
      <w:pPr>
        <w:spacing w:line="241" w:lineRule="auto"/>
        <w:rPr>
          <w:rFonts w:hint="eastAsia" w:ascii="微软雅黑" w:hAnsi="微软雅黑" w:eastAsia="微软雅黑" w:cs="微软雅黑"/>
          <w:sz w:val="30"/>
          <w:szCs w:val="30"/>
        </w:rPr>
      </w:pPr>
    </w:p>
    <w:p w14:paraId="4E0154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saints and angels are made idols when temples, altars, and holy days are consecrated in their honor.</w:t>
      </w:r>
    </w:p>
    <w:p w14:paraId="0D9C06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第三，当圣殿、祭坛和节日为了尊崇圣徒和天使而被祝圣时，他们就被当作了偶像。</w:t>
      </w:r>
    </w:p>
    <w:p w14:paraId="6D1E915F">
      <w:pPr>
        <w:spacing w:line="241" w:lineRule="auto"/>
        <w:rPr>
          <w:rFonts w:hint="eastAsia" w:ascii="微软雅黑" w:hAnsi="微软雅黑" w:eastAsia="微软雅黑" w:cs="微软雅黑"/>
          <w:sz w:val="30"/>
          <w:szCs w:val="30"/>
        </w:rPr>
      </w:pPr>
    </w:p>
    <w:p w14:paraId="7E7F37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belong properly to the worship of God.</w:t>
      </w:r>
    </w:p>
    <w:p w14:paraId="607D8A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所有这些在本质上都属于对上帝的敬拜。</w:t>
      </w:r>
    </w:p>
    <w:p w14:paraId="177E2CF2">
      <w:pPr>
        <w:spacing w:line="241" w:lineRule="auto"/>
        <w:rPr>
          <w:rFonts w:hint="eastAsia" w:ascii="微软雅黑" w:hAnsi="微软雅黑" w:eastAsia="微软雅黑" w:cs="微软雅黑"/>
          <w:sz w:val="30"/>
          <w:szCs w:val="30"/>
        </w:rPr>
      </w:pPr>
    </w:p>
    <w:p w14:paraId="047B1C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Temples—for only God can bind His presence and hearing to any place.</w:t>
      </w:r>
    </w:p>
    <w:p w14:paraId="2B6BF0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圣殿——因为唯独上帝能将祂的同在和垂听绑定在任何地方。</w:t>
      </w:r>
    </w:p>
    <w:p w14:paraId="175DB065">
      <w:pPr>
        <w:spacing w:line="241" w:lineRule="auto"/>
        <w:rPr>
          <w:rFonts w:hint="eastAsia" w:ascii="微软雅黑" w:hAnsi="微软雅黑" w:eastAsia="微软雅黑" w:cs="微软雅黑"/>
          <w:sz w:val="30"/>
          <w:szCs w:val="30"/>
        </w:rPr>
      </w:pPr>
    </w:p>
    <w:p w14:paraId="4B4B72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Altars—for they are for sacrifices and oblations, which are due to God alone.</w:t>
      </w:r>
    </w:p>
    <w:p w14:paraId="2E25F0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祭坛——因为它们是用于献祭和供物的，而这些唯独应当归给上帝。</w:t>
      </w:r>
    </w:p>
    <w:p w14:paraId="623DE481">
      <w:pPr>
        <w:spacing w:line="241" w:lineRule="auto"/>
        <w:rPr>
          <w:rFonts w:hint="eastAsia" w:ascii="微软雅黑" w:hAnsi="微软雅黑" w:eastAsia="微软雅黑" w:cs="微软雅黑"/>
          <w:sz w:val="30"/>
          <w:szCs w:val="30"/>
        </w:rPr>
      </w:pPr>
    </w:p>
    <w:p w14:paraId="30AF5F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days—for God is the only Lord of time, and days may be dedicated only to His glory.</w:t>
      </w:r>
    </w:p>
    <w:p w14:paraId="7DB98A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节日——因为上帝是时间唯一的真主，日子只能被奉献给祂的荣耀。</w:t>
      </w:r>
    </w:p>
    <w:p w14:paraId="57DD5696">
      <w:pPr>
        <w:spacing w:line="241" w:lineRule="auto"/>
        <w:rPr>
          <w:rFonts w:hint="eastAsia" w:ascii="微软雅黑" w:hAnsi="微软雅黑" w:eastAsia="微软雅黑" w:cs="微软雅黑"/>
          <w:sz w:val="30"/>
          <w:szCs w:val="30"/>
        </w:rPr>
      </w:pPr>
    </w:p>
    <w:p w14:paraId="2241B4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Church of England retains the names of saints’ days, yet we are altogether free from this idolatry, for we dedicate the days themselves to the honor of God.</w:t>
      </w:r>
    </w:p>
    <w:p w14:paraId="39AACD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虽然英格兰教会保留了圣徒日子的名称，但我们完全没有这种偶像崇拜，因为我们将这些日子本身奉献给上帝的荣光。</w:t>
      </w:r>
    </w:p>
    <w:p w14:paraId="25D54B85">
      <w:pPr>
        <w:spacing w:line="241" w:lineRule="auto"/>
        <w:rPr>
          <w:rFonts w:hint="eastAsia" w:ascii="微软雅黑" w:hAnsi="微软雅黑" w:eastAsia="微软雅黑" w:cs="微软雅黑"/>
          <w:sz w:val="30"/>
          <w:szCs w:val="30"/>
        </w:rPr>
      </w:pPr>
    </w:p>
    <w:p w14:paraId="7F37C5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Swearing and Vowing to Saints</w:t>
      </w:r>
    </w:p>
    <w:p w14:paraId="35EC10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向圣徒起誓和许愿</w:t>
      </w:r>
    </w:p>
    <w:p w14:paraId="3904F4D7">
      <w:pPr>
        <w:spacing w:line="241" w:lineRule="auto"/>
        <w:rPr>
          <w:rFonts w:hint="eastAsia" w:ascii="微软雅黑" w:hAnsi="微软雅黑" w:eastAsia="微软雅黑" w:cs="微软雅黑"/>
          <w:sz w:val="30"/>
          <w:szCs w:val="30"/>
        </w:rPr>
      </w:pPr>
    </w:p>
    <w:p w14:paraId="027A12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made idols when men swear by them or make vows to them.</w:t>
      </w:r>
    </w:p>
    <w:p w14:paraId="0A6DB3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当人们指着圣徒起誓或向他们许愿时，他们也被当作了偶像。</w:t>
      </w:r>
    </w:p>
    <w:p w14:paraId="75F15300">
      <w:pPr>
        <w:spacing w:line="241" w:lineRule="auto"/>
        <w:rPr>
          <w:rFonts w:hint="eastAsia" w:ascii="微软雅黑" w:hAnsi="微软雅黑" w:eastAsia="微软雅黑" w:cs="微软雅黑"/>
          <w:sz w:val="30"/>
          <w:szCs w:val="30"/>
        </w:rPr>
      </w:pPr>
    </w:p>
    <w:p w14:paraId="07E7FA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children have forsaken Me and sworn by them that are no gods” (Jeremiah 5:7).</w:t>
      </w:r>
    </w:p>
    <w:p w14:paraId="043C24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你的儿女离弃我，指着那不是神的起誓（耶利米书 5:7）。</w:t>
      </w:r>
    </w:p>
    <w:p w14:paraId="7153A3F9">
      <w:pPr>
        <w:spacing w:line="241" w:lineRule="auto"/>
        <w:rPr>
          <w:rFonts w:hint="eastAsia" w:ascii="微软雅黑" w:hAnsi="微软雅黑" w:eastAsia="微软雅黑" w:cs="微软雅黑"/>
          <w:sz w:val="30"/>
          <w:szCs w:val="30"/>
        </w:rPr>
      </w:pPr>
    </w:p>
    <w:p w14:paraId="59D3CB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threatens to destroy those who “swear by the Lord and by Malcham”—that is, Moloch, their king (Zephaniah 1:5).</w:t>
      </w:r>
    </w:p>
    <w:p w14:paraId="549AB9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上帝威胁要毁灭那些指着耶和华起誓，又指着玛勒堪——即他们的王摩洛——起誓的人（西番雅书 1:5）。</w:t>
      </w:r>
    </w:p>
    <w:p w14:paraId="70E3415E">
      <w:pPr>
        <w:spacing w:line="241" w:lineRule="auto"/>
        <w:rPr>
          <w:rFonts w:hint="eastAsia" w:ascii="微软雅黑" w:hAnsi="微软雅黑" w:eastAsia="微软雅黑" w:cs="微软雅黑"/>
          <w:sz w:val="30"/>
          <w:szCs w:val="30"/>
        </w:rPr>
      </w:pPr>
    </w:p>
    <w:p w14:paraId="3E1883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judgment applies to those who swear “by God and by Mary,” “by the mass,” and the like.</w:t>
      </w:r>
    </w:p>
    <w:p w14:paraId="47DC15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同样的审判也适用于那些指着上帝和马利亚、指着弥撒以及类似事物起誓的人。</w:t>
      </w:r>
    </w:p>
    <w:p w14:paraId="4A944E3C">
      <w:pPr>
        <w:spacing w:line="241" w:lineRule="auto"/>
        <w:rPr>
          <w:rFonts w:hint="eastAsia" w:ascii="微软雅黑" w:hAnsi="微软雅黑" w:eastAsia="微软雅黑" w:cs="微软雅黑"/>
          <w:sz w:val="30"/>
          <w:szCs w:val="30"/>
        </w:rPr>
      </w:pPr>
    </w:p>
    <w:p w14:paraId="6DF99F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rightly said, “Whoever swears by anything other than God deifies that thing and thereby makes himself an idolater.”</w:t>
      </w:r>
    </w:p>
    <w:p w14:paraId="78BDE5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曾有人正确地说过：凡是指着上帝以外的任何事物起誓的，就是将那物神化，从而使自己成为拜偶像者。</w:t>
      </w:r>
    </w:p>
    <w:p w14:paraId="6F06199E">
      <w:pPr>
        <w:spacing w:line="241" w:lineRule="auto"/>
        <w:rPr>
          <w:rFonts w:hint="eastAsia" w:ascii="微软雅黑" w:hAnsi="微软雅黑" w:eastAsia="微软雅黑" w:cs="微软雅黑"/>
          <w:sz w:val="30"/>
          <w:szCs w:val="30"/>
        </w:rPr>
      </w:pPr>
    </w:p>
    <w:p w14:paraId="07BA47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vows, Isaiah says, “In that day men shall vow vows unto the Lord, and perform them” (Isaiah 19:21), showing that vows are a proper part of divine worship.</w:t>
      </w:r>
    </w:p>
    <w:p w14:paraId="2F6986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关于许愿，以赛亚说：在那日……他们要向耶和华许愿还愿（以赛亚书 19:21），这表明许愿是神圣敬拜的一个专有部分。</w:t>
      </w:r>
    </w:p>
    <w:p w14:paraId="64B54D33">
      <w:pPr>
        <w:spacing w:line="241" w:lineRule="auto"/>
        <w:rPr>
          <w:rFonts w:hint="eastAsia" w:ascii="微软雅黑" w:hAnsi="微软雅黑" w:eastAsia="微软雅黑" w:cs="微软雅黑"/>
          <w:sz w:val="30"/>
          <w:szCs w:val="30"/>
        </w:rPr>
      </w:pPr>
    </w:p>
    <w:p w14:paraId="228D37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likewise affirms that all vows must be made to God alone.</w:t>
      </w:r>
    </w:p>
    <w:p w14:paraId="6C0F22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俄利根同样断言，所有的许愿都必须唯独向上帝作出。</w:t>
      </w:r>
    </w:p>
    <w:p w14:paraId="4C8C65E2">
      <w:pPr>
        <w:spacing w:line="241" w:lineRule="auto"/>
        <w:rPr>
          <w:rFonts w:hint="eastAsia" w:ascii="微软雅黑" w:hAnsi="微软雅黑" w:eastAsia="微软雅黑" w:cs="微软雅黑"/>
          <w:sz w:val="30"/>
          <w:szCs w:val="30"/>
        </w:rPr>
      </w:pPr>
    </w:p>
    <w:p w14:paraId="5126E7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Images and Relics Made Idols</w:t>
      </w:r>
    </w:p>
    <w:p w14:paraId="182E4F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被当作偶像的形象和遗物</w:t>
      </w:r>
    </w:p>
    <w:p w14:paraId="437CBF2E">
      <w:pPr>
        <w:spacing w:line="241" w:lineRule="auto"/>
        <w:rPr>
          <w:rFonts w:hint="eastAsia" w:ascii="微软雅黑" w:hAnsi="微软雅黑" w:eastAsia="微软雅黑" w:cs="微软雅黑"/>
          <w:sz w:val="30"/>
          <w:szCs w:val="30"/>
        </w:rPr>
      </w:pPr>
    </w:p>
    <w:p w14:paraId="411EFA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images themselves—together with relics of Christ and the saints, and other so-called “holy things” such as temples, altars, and the like—are made idols in two ways.</w:t>
      </w:r>
    </w:p>
    <w:p w14:paraId="34323E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最后，形象本身——连同基督和圣徒的遗物，以及其他所谓的“圣物”，如圣殿、祭坛等——通过两种方式被当作了偶像。</w:t>
      </w:r>
    </w:p>
    <w:p w14:paraId="1E48ACCF">
      <w:pPr>
        <w:spacing w:line="241" w:lineRule="auto"/>
        <w:rPr>
          <w:rFonts w:hint="eastAsia" w:ascii="微软雅黑" w:hAnsi="微软雅黑" w:eastAsia="微软雅黑" w:cs="微软雅黑"/>
          <w:sz w:val="30"/>
          <w:szCs w:val="30"/>
        </w:rPr>
      </w:pPr>
    </w:p>
    <w:p w14:paraId="78E9ED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they are adored and worshiped with religious veneration, or when the living image of God—that is, man—bows down before a dead image.</w:t>
      </w:r>
    </w:p>
    <w:p w14:paraId="311788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第一，当它们以宗教式的尊崇受到膜拜和敬拜时，或者当上帝活生生的形象——即人——在死掉的形象面前下跪时。</w:t>
      </w:r>
    </w:p>
    <w:p w14:paraId="1F40D4D2">
      <w:pPr>
        <w:spacing w:line="241" w:lineRule="auto"/>
        <w:rPr>
          <w:rFonts w:hint="eastAsia" w:ascii="微软雅黑" w:hAnsi="微软雅黑" w:eastAsia="微软雅黑" w:cs="微软雅黑"/>
          <w:sz w:val="30"/>
          <w:szCs w:val="30"/>
        </w:rPr>
      </w:pPr>
    </w:p>
    <w:p w14:paraId="2CB93C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indeed they become false gods.</w:t>
      </w:r>
    </w:p>
    <w:p w14:paraId="0DFBAC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那时它们确实成了假神。</w:t>
      </w:r>
    </w:p>
    <w:p w14:paraId="26456C37">
      <w:pPr>
        <w:spacing w:line="241" w:lineRule="auto"/>
        <w:rPr>
          <w:rFonts w:hint="eastAsia" w:ascii="微软雅黑" w:hAnsi="微软雅黑" w:eastAsia="微软雅黑" w:cs="微软雅黑"/>
          <w:sz w:val="30"/>
          <w:szCs w:val="30"/>
        </w:rPr>
      </w:pPr>
    </w:p>
    <w:p w14:paraId="7E9FD5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commandment forbids this plainly: “You shall not bow down to them nor serve them” (Exodus 20:4–5)—that is, to images of the true God or of anything else.</w:t>
      </w:r>
    </w:p>
    <w:p w14:paraId="6C4EF9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第二条诫命明确禁止了这一点：不可跪拜那些像，也不可侍奉它（出埃及记 20:4–5）——即不可跪拜真神的形象或任何其他事物的形象。</w:t>
      </w:r>
    </w:p>
    <w:p w14:paraId="7C062AA9">
      <w:pPr>
        <w:spacing w:line="241" w:lineRule="auto"/>
        <w:rPr>
          <w:rFonts w:hint="eastAsia" w:ascii="微软雅黑" w:hAnsi="微软雅黑" w:eastAsia="微软雅黑" w:cs="微软雅黑"/>
          <w:sz w:val="30"/>
          <w:szCs w:val="30"/>
        </w:rPr>
      </w:pPr>
    </w:p>
    <w:p w14:paraId="6A5A7D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follows: “For I the Lord your God am a jealous God.”</w:t>
      </w:r>
    </w:p>
    <w:p w14:paraId="1582AC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接下来的理由是：因为我耶和华你的上帝是忌邪的上帝。</w:t>
      </w:r>
    </w:p>
    <w:p w14:paraId="762E3163">
      <w:pPr>
        <w:spacing w:line="241" w:lineRule="auto"/>
        <w:rPr>
          <w:rFonts w:hint="eastAsia" w:ascii="微软雅黑" w:hAnsi="微软雅黑" w:eastAsia="微软雅黑" w:cs="微软雅黑"/>
          <w:sz w:val="30"/>
          <w:szCs w:val="30"/>
        </w:rPr>
      </w:pPr>
    </w:p>
    <w:p w14:paraId="0391A9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images are worshiped, they are turned into false gods and idols, for God’s jealousy arises because those who are espoused to Him set up another “husband” in His place or alongside Him.</w:t>
      </w:r>
    </w:p>
    <w:p w14:paraId="745521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因此，当形象受敬拜时，它们就被变成了假神和偶像，因为上帝的忌邪是因为那些归属于祂的人在祂的位置上或祂身旁设立了另一个“丈夫”。</w:t>
      </w:r>
    </w:p>
    <w:p w14:paraId="0E1F6F6C">
      <w:pPr>
        <w:spacing w:line="241" w:lineRule="auto"/>
        <w:rPr>
          <w:rFonts w:hint="eastAsia" w:ascii="微软雅黑" w:hAnsi="微软雅黑" w:eastAsia="微软雅黑" w:cs="微软雅黑"/>
          <w:sz w:val="30"/>
          <w:szCs w:val="30"/>
        </w:rPr>
      </w:pPr>
    </w:p>
    <w:p w14:paraId="12A6B6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bow to them, it is more than civil reverence; it is divine honor, which God will share with none.</w:t>
      </w:r>
    </w:p>
    <w:p w14:paraId="2C99E6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当我们向它们跪拜时，这已超出了民事的敬意；这是神圣的荣誉，而上帝绝不与任何人分享这种荣誉。</w:t>
      </w:r>
    </w:p>
    <w:p w14:paraId="2F76A289">
      <w:pPr>
        <w:spacing w:line="241" w:lineRule="auto"/>
        <w:rPr>
          <w:rFonts w:hint="eastAsia" w:ascii="微软雅黑" w:hAnsi="微软雅黑" w:eastAsia="微软雅黑" w:cs="微软雅黑"/>
          <w:sz w:val="30"/>
          <w:szCs w:val="30"/>
        </w:rPr>
      </w:pPr>
    </w:p>
    <w:p w14:paraId="0810E6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himself is the living image of God, made by His own hand, and therefore infinitely more excellent than all images made by human hands.</w:t>
      </w:r>
    </w:p>
    <w:p w14:paraId="235387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人本身是上帝活生生的形象，由祂亲手所造，因此比所有人手所造的形象都要卓越无数倍。</w:t>
      </w:r>
    </w:p>
    <w:p w14:paraId="045506B7">
      <w:pPr>
        <w:spacing w:line="241" w:lineRule="auto"/>
        <w:rPr>
          <w:rFonts w:hint="eastAsia" w:ascii="微软雅黑" w:hAnsi="微软雅黑" w:eastAsia="微软雅黑" w:cs="微软雅黑"/>
          <w:sz w:val="30"/>
          <w:szCs w:val="30"/>
        </w:rPr>
      </w:pPr>
    </w:p>
    <w:p w14:paraId="606245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mere man is worshiped with more than civil honor, he is thereby made more than a man—an idol.</w:t>
      </w:r>
    </w:p>
    <w:p w14:paraId="695B04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如果任何普通人受到超过民事荣誉的敬拜，他也就因此被当成了神——成了一个偶像。</w:t>
      </w:r>
    </w:p>
    <w:p w14:paraId="4FDE4EBD">
      <w:pPr>
        <w:spacing w:line="241" w:lineRule="auto"/>
        <w:rPr>
          <w:rFonts w:hint="eastAsia" w:ascii="微软雅黑" w:hAnsi="微软雅黑" w:eastAsia="微软雅黑" w:cs="微软雅黑"/>
          <w:sz w:val="30"/>
          <w:szCs w:val="30"/>
        </w:rPr>
      </w:pPr>
    </w:p>
    <w:p w14:paraId="70B92C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more than civil honor is due even to man, who is the image of God, then certainly no religious honor may be given to images fashioned by man.</w:t>
      </w:r>
    </w:p>
    <w:p w14:paraId="1E1661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如果连作为上帝形象的人都只配得民事荣誉，那么人手所造的形象当然更不该得到任何宗教式的荣誉。</w:t>
      </w:r>
    </w:p>
    <w:p w14:paraId="6279107D">
      <w:pPr>
        <w:spacing w:line="241" w:lineRule="auto"/>
        <w:rPr>
          <w:rFonts w:hint="eastAsia" w:ascii="微软雅黑" w:hAnsi="微软雅黑" w:eastAsia="微软雅黑" w:cs="微软雅黑"/>
          <w:sz w:val="30"/>
          <w:szCs w:val="30"/>
        </w:rPr>
      </w:pPr>
    </w:p>
    <w:p w14:paraId="43707F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Cornelius fell down before Peter, meaning not to honor him as God but only to show reverence, Peter reproved him, saying, “Stand up; I myself also am a man” (Acts 10:25–26).</w:t>
      </w:r>
    </w:p>
    <w:p w14:paraId="303AEA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当哥尼流在彼得面前俯伏，本意不是把他当作上帝来尊崇而只是为了表达敬意时，彼得责备他说：你起来，我也是人（使徒行传 10:25–26）。</w:t>
      </w:r>
    </w:p>
    <w:p w14:paraId="6EA01865">
      <w:pPr>
        <w:spacing w:line="241" w:lineRule="auto"/>
        <w:rPr>
          <w:rFonts w:hint="eastAsia" w:ascii="微软雅黑" w:hAnsi="微软雅黑" w:eastAsia="微软雅黑" w:cs="微软雅黑"/>
          <w:sz w:val="30"/>
          <w:szCs w:val="30"/>
        </w:rPr>
      </w:pPr>
    </w:p>
    <w:p w14:paraId="50C0D0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gesture toward an apostle was rebuked, what reproof is due to those who bow religiously before images?</w:t>
      </w:r>
    </w:p>
    <w:p w14:paraId="42D36B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如果对一位使徒做出这样的姿态都要受到责备，那么对那些在形象面前进行宗教式下跪的人该给予怎样的责备呢？</w:t>
      </w:r>
    </w:p>
    <w:p w14:paraId="102AD5A0">
      <w:pPr>
        <w:spacing w:line="241" w:lineRule="auto"/>
        <w:rPr>
          <w:rFonts w:hint="eastAsia" w:ascii="微软雅黑" w:hAnsi="微软雅黑" w:eastAsia="微软雅黑" w:cs="微软雅黑"/>
          <w:sz w:val="30"/>
          <w:szCs w:val="30"/>
        </w:rPr>
      </w:pPr>
    </w:p>
    <w:p w14:paraId="20F490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worshiped the sun, moon, and stars were condemned as idolaters (Deuteronomy 4:19; 2 Kings 23:5).</w:t>
      </w:r>
    </w:p>
    <w:p w14:paraId="2B122B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那些敬拜日、月、星辰的人被谴责为拜偶像者（申命记 4:19；列王纪下 23:5）。</w:t>
      </w:r>
    </w:p>
    <w:p w14:paraId="306E1645">
      <w:pPr>
        <w:spacing w:line="241" w:lineRule="auto"/>
        <w:rPr>
          <w:rFonts w:hint="eastAsia" w:ascii="微软雅黑" w:hAnsi="微软雅黑" w:eastAsia="微软雅黑" w:cs="微软雅黑"/>
          <w:sz w:val="30"/>
          <w:szCs w:val="30"/>
        </w:rPr>
      </w:pPr>
    </w:p>
    <w:p w14:paraId="367AA9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those who worship images and relics—for the heavenly bodies are God’s handiwork, whereas images are but man’s.</w:t>
      </w:r>
    </w:p>
    <w:p w14:paraId="73E219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那么敬拜形象和遗物的人又是何等严重呢——因为天体是上帝的手艺，而形象仅仅是人的手艺。</w:t>
      </w:r>
    </w:p>
    <w:p w14:paraId="79435589">
      <w:pPr>
        <w:spacing w:line="241" w:lineRule="auto"/>
        <w:rPr>
          <w:rFonts w:hint="eastAsia" w:ascii="微软雅黑" w:hAnsi="微软雅黑" w:eastAsia="微软雅黑" w:cs="微软雅黑"/>
          <w:sz w:val="30"/>
          <w:szCs w:val="30"/>
        </w:rPr>
      </w:pPr>
    </w:p>
    <w:p w14:paraId="313AD4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idolatry to kiss the golden calves of Jeroboam (Hosea 13:2).</w:t>
      </w:r>
    </w:p>
    <w:p w14:paraId="202ACE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亲吻耶罗波安的金牛犊是一种偶像崇拜（何西阿书 13:2）。</w:t>
      </w:r>
    </w:p>
    <w:p w14:paraId="72FF3ADC">
      <w:pPr>
        <w:spacing w:line="241" w:lineRule="auto"/>
        <w:rPr>
          <w:rFonts w:hint="eastAsia" w:ascii="微软雅黑" w:hAnsi="微软雅黑" w:eastAsia="微软雅黑" w:cs="微软雅黑"/>
          <w:sz w:val="30"/>
          <w:szCs w:val="30"/>
        </w:rPr>
      </w:pPr>
    </w:p>
    <w:p w14:paraId="29378A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that those who “are worshipers of pictures lack the power of Christianity.”</w:t>
      </w:r>
    </w:p>
    <w:p w14:paraId="27DC04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奥古斯丁说，那些画像的崇拜者缺乏基督教的力量。</w:t>
      </w:r>
    </w:p>
    <w:p w14:paraId="652186FD">
      <w:pPr>
        <w:spacing w:line="241" w:lineRule="auto"/>
        <w:rPr>
          <w:rFonts w:hint="eastAsia" w:ascii="微软雅黑" w:hAnsi="微软雅黑" w:eastAsia="微软雅黑" w:cs="微软雅黑"/>
          <w:sz w:val="30"/>
          <w:szCs w:val="30"/>
        </w:rPr>
      </w:pPr>
    </w:p>
    <w:p w14:paraId="4D25EB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numbers the worship of images among heresies, noting that Marcellina, companion of Carpocrates, “worshiped the images of Jesus, Paul, Homer, and Pythagoras with incense and adoration.”</w:t>
      </w:r>
    </w:p>
    <w:p w14:paraId="380941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他又将形象崇拜列入异端之中，指出卡波克拉底的同伴马塞琳娜曾用香火和膜拜来敬拜耶稣、保罗、荷马和毕达哥拉斯的形象。</w:t>
      </w:r>
    </w:p>
    <w:p w14:paraId="38AA7357">
      <w:pPr>
        <w:spacing w:line="241" w:lineRule="auto"/>
        <w:rPr>
          <w:rFonts w:hint="eastAsia" w:ascii="微软雅黑" w:hAnsi="微软雅黑" w:eastAsia="微软雅黑" w:cs="微软雅黑"/>
          <w:sz w:val="30"/>
          <w:szCs w:val="30"/>
        </w:rPr>
      </w:pPr>
    </w:p>
    <w:p w14:paraId="42FEA4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“In the second commandment we are forbidden to worship any likeness of God made by man’s device, for no image of God may be worshiped but that which is the same with Himself.”</w:t>
      </w:r>
    </w:p>
    <w:p w14:paraId="658572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他补充说：在第二条诫命中，我们被禁止敬拜任何由人的手段制造的上帝样式，因为除了上帝本身以外，上帝的任何形象都不可受敬拜。</w:t>
      </w:r>
    </w:p>
    <w:p w14:paraId="23E48DAD">
      <w:pPr>
        <w:spacing w:line="241" w:lineRule="auto"/>
        <w:rPr>
          <w:rFonts w:hint="eastAsia" w:ascii="微软雅黑" w:hAnsi="微软雅黑" w:eastAsia="微软雅黑" w:cs="微软雅黑"/>
          <w:sz w:val="30"/>
          <w:szCs w:val="30"/>
        </w:rPr>
      </w:pPr>
    </w:p>
    <w:p w14:paraId="75021B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likewise says, “It is a heathenish error to worship the cross on which Christ died.”</w:t>
      </w:r>
    </w:p>
    <w:p w14:paraId="27F3AD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安波罗修同样说：敬拜基督受死在其上的十字架是一种异教式的错误。</w:t>
      </w:r>
    </w:p>
    <w:p w14:paraId="2B9F4E1F">
      <w:pPr>
        <w:spacing w:line="241" w:lineRule="auto"/>
        <w:rPr>
          <w:rFonts w:hint="eastAsia" w:ascii="微软雅黑" w:hAnsi="微软雅黑" w:eastAsia="微软雅黑" w:cs="微软雅黑"/>
          <w:sz w:val="30"/>
          <w:szCs w:val="30"/>
        </w:rPr>
      </w:pPr>
    </w:p>
    <w:p w14:paraId="53449E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Holcot remarks that the Spirit of God condemns those “who honor and serve images and artificial figures.”</w:t>
      </w:r>
    </w:p>
    <w:p w14:paraId="2A0FA4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霍尔考特评论说，上帝的灵谴责那些尊崇并侍奉形象和人造画像的人。</w:t>
      </w:r>
    </w:p>
    <w:p w14:paraId="409F94BC">
      <w:pPr>
        <w:spacing w:line="241" w:lineRule="auto"/>
        <w:rPr>
          <w:rFonts w:hint="eastAsia" w:ascii="微软雅黑" w:hAnsi="微软雅黑" w:eastAsia="微软雅黑" w:cs="微软雅黑"/>
          <w:sz w:val="30"/>
          <w:szCs w:val="30"/>
        </w:rPr>
      </w:pPr>
    </w:p>
    <w:p w14:paraId="1C0964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Catherinus, a leading voice at the Council of Trent, confessed: “There is debate among Catholics whether images may be made for the very purpose of being adored, and whether worship may rightly be given to them.</w:t>
      </w:r>
    </w:p>
    <w:p w14:paraId="102679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在特伦托会议中极具影响力的卡特里努斯承认：在天主教徒中间存在争论，即制作形象是否就是为了受人膜拜，以及是否可以正当地给予它们敬拜。</w:t>
      </w:r>
    </w:p>
    <w:p w14:paraId="78442BFA">
      <w:pPr>
        <w:spacing w:line="241" w:lineRule="auto"/>
        <w:rPr>
          <w:rFonts w:hint="eastAsia" w:ascii="微软雅黑" w:hAnsi="微软雅黑" w:eastAsia="微软雅黑" w:cs="微软雅黑"/>
          <w:sz w:val="30"/>
          <w:szCs w:val="30"/>
        </w:rPr>
      </w:pPr>
    </w:p>
    <w:p w14:paraId="71FA37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utterly deny it and cry out against it as idolatry.</w:t>
      </w:r>
    </w:p>
    <w:p w14:paraId="56BAB4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许多人完全否认这一点，并大声斥责这是偶像崇拜。</w:t>
      </w:r>
    </w:p>
    <w:p w14:paraId="2F5BC493">
      <w:pPr>
        <w:spacing w:line="241" w:lineRule="auto"/>
        <w:rPr>
          <w:rFonts w:hint="eastAsia" w:ascii="微软雅黑" w:hAnsi="微软雅黑" w:eastAsia="微软雅黑" w:cs="微软雅黑"/>
          <w:sz w:val="30"/>
          <w:szCs w:val="30"/>
        </w:rPr>
      </w:pPr>
    </w:p>
    <w:p w14:paraId="6228BB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they moved by light reasons, nor without the authority of Scripture and the Fathers.</w:t>
      </w:r>
    </w:p>
    <w:p w14:paraId="72D28F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他们并不是被微不足道的理由所打动，也不是在没有圣经和教父权威的情况下这样做的。</w:t>
      </w:r>
    </w:p>
    <w:p w14:paraId="3C4C0650">
      <w:pPr>
        <w:spacing w:line="241" w:lineRule="auto"/>
        <w:rPr>
          <w:rFonts w:hint="eastAsia" w:ascii="微软雅黑" w:hAnsi="微软雅黑" w:eastAsia="微软雅黑" w:cs="微软雅黑"/>
          <w:sz w:val="30"/>
          <w:szCs w:val="30"/>
        </w:rPr>
      </w:pPr>
    </w:p>
    <w:p w14:paraId="399FE8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indeed, Scripture condemns the idols and images of the pagans not only because they represented false gods, but also because they were works of men’s hands and without sense, and therefore undeserving of worship.</w:t>
      </w:r>
    </w:p>
    <w:p w14:paraId="799CD4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因为事实上，圣经谴责外邦人的偶像和形象，不仅因为它们代表了假神，还因为它们是人手所造的作品，且没有知觉，因此不配受敬拜。</w:t>
      </w:r>
    </w:p>
    <w:p w14:paraId="16475E08">
      <w:pPr>
        <w:spacing w:line="241" w:lineRule="auto"/>
        <w:rPr>
          <w:rFonts w:hint="eastAsia" w:ascii="微软雅黑" w:hAnsi="微软雅黑" w:eastAsia="微软雅黑" w:cs="微软雅黑"/>
          <w:sz w:val="30"/>
          <w:szCs w:val="30"/>
        </w:rPr>
      </w:pPr>
    </w:p>
    <w:p w14:paraId="26FFE0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some of the ancient doctors appear to approve, if we weigh what they have written.”</w:t>
      </w:r>
    </w:p>
    <w:p w14:paraId="2C9F53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如果我们考量古代博士们的著作，他们中有些人似乎也赞同这一观点。</w:t>
      </w:r>
    </w:p>
    <w:p w14:paraId="65D87AD1">
      <w:pPr>
        <w:spacing w:line="241" w:lineRule="auto"/>
        <w:rPr>
          <w:rFonts w:hint="eastAsia" w:ascii="微软雅黑" w:hAnsi="微软雅黑" w:eastAsia="微软雅黑" w:cs="微软雅黑"/>
          <w:sz w:val="30"/>
          <w:szCs w:val="30"/>
        </w:rPr>
      </w:pPr>
    </w:p>
    <w:p w14:paraId="49B0F1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Durandus says, “We do not adore images, nor call them gods, nor put our trust in them, for this would be idolatry.”</w:t>
      </w:r>
    </w:p>
    <w:p w14:paraId="400535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杜兰德说：我们并不膜拜形象，也不称它们为神，更不信任它们，因为这将是偶像崇拜。</w:t>
      </w:r>
    </w:p>
    <w:p w14:paraId="03EAF49D">
      <w:pPr>
        <w:spacing w:line="241" w:lineRule="auto"/>
        <w:rPr>
          <w:rFonts w:hint="eastAsia" w:ascii="微软雅黑" w:hAnsi="微软雅黑" w:eastAsia="微软雅黑" w:cs="微软雅黑"/>
          <w:sz w:val="30"/>
          <w:szCs w:val="30"/>
        </w:rPr>
      </w:pPr>
    </w:p>
    <w:p w14:paraId="147E37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distinguishes two uses of images: one moderate, when they serve for remembrance and representation; the other excessive, when they are worshiped.</w:t>
      </w:r>
    </w:p>
    <w:p w14:paraId="67AD3C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他区分了形象的两种用途：一种是适度的，即作为纪念和代表；另一种是过度的，即当它们受敬拜时。</w:t>
      </w:r>
    </w:p>
    <w:p w14:paraId="37F5A720">
      <w:pPr>
        <w:spacing w:line="241" w:lineRule="auto"/>
        <w:rPr>
          <w:rFonts w:hint="eastAsia" w:ascii="微软雅黑" w:hAnsi="微软雅黑" w:eastAsia="微软雅黑" w:cs="微软雅黑"/>
          <w:sz w:val="30"/>
          <w:szCs w:val="30"/>
        </w:rPr>
      </w:pPr>
    </w:p>
    <w:p w14:paraId="31AB8F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adds, “By this excess the simple and weak are easily drawn into idolatry.”</w:t>
      </w:r>
    </w:p>
    <w:p w14:paraId="7DF3EE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他补充道：由于这种过度，愚蒙和软弱的人很容易被引向偶像崇拜。</w:t>
      </w:r>
    </w:p>
    <w:p w14:paraId="70387E89">
      <w:pPr>
        <w:spacing w:line="241" w:lineRule="auto"/>
        <w:rPr>
          <w:rFonts w:hint="eastAsia" w:ascii="微软雅黑" w:hAnsi="微软雅黑" w:eastAsia="微软雅黑" w:cs="微软雅黑"/>
          <w:sz w:val="30"/>
          <w:szCs w:val="30"/>
        </w:rPr>
      </w:pPr>
    </w:p>
    <w:p w14:paraId="0FFB74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that men may bow to the chair of state or to a prince’s letter without idolatry—and therefore, much more, to images of God, Christ, and the saints.</w:t>
      </w:r>
    </w:p>
    <w:p w14:paraId="0E9113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有人反对说，人们可以向宝座或君王的信件鞠躬而不被视为偶像崇拜——因此，向上帝、基督和圣徒的形象鞠躬就更不是了。</w:t>
      </w:r>
    </w:p>
    <w:p w14:paraId="5C43D99C">
      <w:pPr>
        <w:spacing w:line="241" w:lineRule="auto"/>
        <w:rPr>
          <w:rFonts w:hint="eastAsia" w:ascii="微软雅黑" w:hAnsi="微软雅黑" w:eastAsia="微软雅黑" w:cs="微软雅黑"/>
          <w:sz w:val="30"/>
          <w:szCs w:val="30"/>
        </w:rPr>
      </w:pPr>
    </w:p>
    <w:p w14:paraId="38F967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conclusion does not follow.</w:t>
      </w:r>
    </w:p>
    <w:p w14:paraId="4E96F7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我回答：这个结论并不成立。</w:t>
      </w:r>
    </w:p>
    <w:p w14:paraId="63FB7E35">
      <w:pPr>
        <w:spacing w:line="241" w:lineRule="auto"/>
        <w:rPr>
          <w:rFonts w:hint="eastAsia" w:ascii="微软雅黑" w:hAnsi="微软雅黑" w:eastAsia="微软雅黑" w:cs="微软雅黑"/>
          <w:sz w:val="30"/>
          <w:szCs w:val="30"/>
        </w:rPr>
      </w:pPr>
    </w:p>
    <w:p w14:paraId="257077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bow to the chair of state or to the royal seal, it is only civil honor, done for a public end—to pay homage and signify our loyalty and subjection to our lawful prince.</w:t>
      </w:r>
    </w:p>
    <w:p w14:paraId="050E89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当我们向宝座或王玺鞠躬时，这仅仅是民事的荣誉，是为了公共目的而做的——为了表示敬意，并象征我们对合法君王的忠诚和归服。</w:t>
      </w:r>
    </w:p>
    <w:p w14:paraId="00F7D0CF">
      <w:pPr>
        <w:spacing w:line="241" w:lineRule="auto"/>
        <w:rPr>
          <w:rFonts w:hint="eastAsia" w:ascii="微软雅黑" w:hAnsi="微软雅黑" w:eastAsia="微软雅黑" w:cs="微软雅黑"/>
          <w:sz w:val="30"/>
          <w:szCs w:val="30"/>
        </w:rPr>
      </w:pPr>
    </w:p>
    <w:p w14:paraId="06FF10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Bowing to images, however, is done on a religious ground.</w:t>
      </w:r>
    </w:p>
    <w:p w14:paraId="3EC901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然而，向形象下跪却是建立在宗教根据之上的。</w:t>
      </w:r>
    </w:p>
    <w:p w14:paraId="46EA5BAA">
      <w:pPr>
        <w:spacing w:line="241" w:lineRule="auto"/>
        <w:rPr>
          <w:rFonts w:hint="eastAsia" w:ascii="微软雅黑" w:hAnsi="微软雅黑" w:eastAsia="微软雅黑" w:cs="微软雅黑"/>
          <w:sz w:val="30"/>
          <w:szCs w:val="30"/>
        </w:rPr>
      </w:pPr>
    </w:p>
    <w:p w14:paraId="2BC97B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chair of state is a sign of the prince’s presence, and his letters are signs of his will—by the prince’s own appointment.</w:t>
      </w:r>
    </w:p>
    <w:p w14:paraId="64DC7B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第二，宝座是君王同在的标志，而他的信件是其旨意的标志——这是由君王亲自指定的。</w:t>
      </w:r>
    </w:p>
    <w:p w14:paraId="3B2AA913">
      <w:pPr>
        <w:spacing w:line="241" w:lineRule="auto"/>
        <w:rPr>
          <w:rFonts w:hint="eastAsia" w:ascii="微软雅黑" w:hAnsi="微软雅黑" w:eastAsia="微软雅黑" w:cs="微软雅黑"/>
          <w:sz w:val="30"/>
          <w:szCs w:val="30"/>
        </w:rPr>
      </w:pPr>
    </w:p>
    <w:p w14:paraId="307480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Images are not, by God’s appointment, signs or pledges of His presence or pleasure; He will not be worshiped in them, by them, or at them, nor has He bound His presence or His hearing to them.</w:t>
      </w:r>
    </w:p>
    <w:p w14:paraId="742D76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形象并不是由上帝指定作为祂同在或喜悦的记号或保证；祂不愿在其中、通过其或在其前受敬拜，祂也没有将祂的同在或垂听绑定在它们上面。</w:t>
      </w:r>
    </w:p>
    <w:p w14:paraId="635A7978">
      <w:pPr>
        <w:spacing w:line="241" w:lineRule="auto"/>
        <w:rPr>
          <w:rFonts w:hint="eastAsia" w:ascii="微软雅黑" w:hAnsi="微软雅黑" w:eastAsia="微软雅黑" w:cs="微软雅黑"/>
          <w:sz w:val="30"/>
          <w:szCs w:val="30"/>
        </w:rPr>
      </w:pPr>
    </w:p>
    <w:p w14:paraId="6221C8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men do not bow to the chair of state when the prince himself is present; yet those who worship images bow to them though God is always present.</w:t>
      </w:r>
    </w:p>
    <w:p w14:paraId="711AB3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第三，当君王本人在场时，人们并不会向宝座鞠躬；然而那些敬拜形象的人，尽管上帝始终同在，却仍向形象下跪。</w:t>
      </w:r>
    </w:p>
    <w:p w14:paraId="7462268E">
      <w:pPr>
        <w:spacing w:line="241" w:lineRule="auto"/>
        <w:rPr>
          <w:rFonts w:hint="eastAsia" w:ascii="微软雅黑" w:hAnsi="微软雅黑" w:eastAsia="微软雅黑" w:cs="微软雅黑"/>
          <w:sz w:val="30"/>
          <w:szCs w:val="30"/>
        </w:rPr>
      </w:pPr>
    </w:p>
    <w:p w14:paraId="73CE18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turn the argument upon them thus: he who sets up a chair and calls it “the presence,” or sends a letter in the prince’s name and seals it with a counterfeit seal, is guilty of treason.</w:t>
      </w:r>
    </w:p>
    <w:p w14:paraId="5328D4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我用这个论点反驳他们如下：凡是设立一把椅子并称之为君王亲临，或以君王的名义发信并盖上伪造印章的人，都犯了叛国罪。</w:t>
      </w:r>
    </w:p>
    <w:p w14:paraId="4E381014">
      <w:pPr>
        <w:spacing w:line="241" w:lineRule="auto"/>
        <w:rPr>
          <w:rFonts w:hint="eastAsia" w:ascii="微软雅黑" w:hAnsi="微软雅黑" w:eastAsia="微软雅黑" w:cs="微软雅黑"/>
          <w:sz w:val="30"/>
          <w:szCs w:val="30"/>
        </w:rPr>
      </w:pPr>
    </w:p>
    <w:p w14:paraId="55D283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who of their own heads set up images as signs and pledges of God’s presence do, in effect, commit treason against God.</w:t>
      </w:r>
    </w:p>
    <w:p w14:paraId="3E01EE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因此，那些自作主张设立形象作为上帝同在的记号和保证的人，实际上是在对上帝犯下叛国罪。</w:t>
      </w:r>
    </w:p>
    <w:p w14:paraId="090629AE">
      <w:pPr>
        <w:spacing w:line="241" w:lineRule="auto"/>
        <w:rPr>
          <w:rFonts w:hint="eastAsia" w:ascii="微软雅黑" w:hAnsi="微软雅黑" w:eastAsia="微软雅黑" w:cs="微软雅黑"/>
          <w:sz w:val="30"/>
          <w:szCs w:val="30"/>
        </w:rPr>
      </w:pPr>
    </w:p>
    <w:p w14:paraId="27FB5D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Nadab and Abihu offered sacrifices which God had appointed with fire of their own devising, they were struck dead (Leviticus 10:1).</w:t>
      </w:r>
    </w:p>
    <w:p w14:paraId="60ED49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当拿答和亚比户用自己设计的火献上上帝所指定的祭时，他们被击杀而死（利未记 10:1）。</w:t>
      </w:r>
    </w:p>
    <w:p w14:paraId="60405BD5">
      <w:pPr>
        <w:spacing w:line="241" w:lineRule="auto"/>
        <w:rPr>
          <w:rFonts w:hint="eastAsia" w:ascii="微软雅黑" w:hAnsi="微软雅黑" w:eastAsia="微软雅黑" w:cs="微软雅黑"/>
          <w:sz w:val="30"/>
          <w:szCs w:val="30"/>
        </w:rPr>
      </w:pPr>
    </w:p>
    <w:p w14:paraId="3E49E2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Jews worshiped the true God with His own worship, yet in places of their own choice, the Spirit says they corrupted themselves and did not prepare their hearts to the Lord (2 Chronicles 27:2; cf. 2 Kings 15:34–35; 2 Chronicles 20:33).</w:t>
      </w:r>
    </w:p>
    <w:p w14:paraId="4D63A3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当犹太人用上帝自己的敬拜方式敬拜真神，却是在他们自己选择的地方时，圣灵说他们败坏了自己，没有立定心意归向耶和华（历代志下 27:2；参见列王纪下 15:34–35；历代志下 20:33）。</w:t>
      </w:r>
    </w:p>
    <w:p w14:paraId="75B57548">
      <w:pPr>
        <w:spacing w:line="241" w:lineRule="auto"/>
        <w:rPr>
          <w:rFonts w:hint="eastAsia" w:ascii="微软雅黑" w:hAnsi="微软雅黑" w:eastAsia="微软雅黑" w:cs="微软雅黑"/>
          <w:sz w:val="30"/>
          <w:szCs w:val="30"/>
        </w:rPr>
      </w:pPr>
    </w:p>
    <w:p w14:paraId="12F00D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impiety, then, is it to worship God in images without His command?</w:t>
      </w:r>
    </w:p>
    <w:p w14:paraId="253FBB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那么，在没有上帝命令的情况下通过形象来敬拜上帝，是何等的不虔诚呢？</w:t>
      </w:r>
    </w:p>
    <w:p w14:paraId="4C9E9F70">
      <w:pPr>
        <w:spacing w:line="241" w:lineRule="auto"/>
        <w:rPr>
          <w:rFonts w:hint="eastAsia" w:ascii="微软雅黑" w:hAnsi="微软雅黑" w:eastAsia="微软雅黑" w:cs="微软雅黑"/>
          <w:sz w:val="30"/>
          <w:szCs w:val="30"/>
        </w:rPr>
      </w:pPr>
    </w:p>
    <w:p w14:paraId="63482E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Jews set their thresholds by God’s thresholds and their posts by His posts—that is, when they joined their traditions to God’s commandments—they set a wall between themselves and God and defiled His holy name with their abominations (Ezekiel 43:8).</w:t>
      </w:r>
    </w:p>
    <w:p w14:paraId="0B49B9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将他们的门槛立在上帝的门槛旁，将他们的门框立在上帝的门框旁——即当他们将自己的传统加入上帝的诫命时——他们就在自己与上帝之间筑起了一道墙，并用他们的可憎之事亵渎了祂的圣名（以西结书 43:8）。</w:t>
      </w:r>
    </w:p>
    <w:p w14:paraId="119B6352">
      <w:pPr>
        <w:spacing w:line="241" w:lineRule="auto"/>
        <w:rPr>
          <w:rFonts w:hint="eastAsia" w:ascii="微软雅黑" w:hAnsi="微软雅黑" w:eastAsia="微软雅黑" w:cs="微软雅黑"/>
          <w:sz w:val="30"/>
          <w:szCs w:val="30"/>
        </w:rPr>
      </w:pPr>
    </w:p>
    <w:p w14:paraId="74ECA6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an oath must not be taken by creatures, though they be considered as signs of God’s presence and power, and though the worship in the oath be ultimately directed to God.</w:t>
      </w:r>
    </w:p>
    <w:p w14:paraId="178513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即便是一份誓言也不得指着受造物而起，即使它们被视为上帝同在和大能的记号，即使誓言中的敬拜最终是导向上帝的。</w:t>
      </w:r>
    </w:p>
    <w:p w14:paraId="3297184B">
      <w:pPr>
        <w:spacing w:line="241" w:lineRule="auto"/>
        <w:rPr>
          <w:rFonts w:hint="eastAsia" w:ascii="微软雅黑" w:hAnsi="微软雅黑" w:eastAsia="微软雅黑" w:cs="微软雅黑"/>
          <w:sz w:val="30"/>
          <w:szCs w:val="30"/>
        </w:rPr>
      </w:pPr>
    </w:p>
    <w:p w14:paraId="24A0E6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allows only a simple, straightforward oath—without fraud or obliquity—lest God’s authority be diminished, our neighbor deceived (against the order of human society), or the religion of an oath fall into contempt, as commonly happens when men swear by creatures.</w:t>
      </w:r>
    </w:p>
    <w:p w14:paraId="225E8D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圣经只允许简单、直接的誓言——没有欺诈或歪曲——以免上帝的权威被削弱，邻舍被欺骗（违背人类社会秩序），或者誓言的严肃性陷入轻慢，正如同人们指着受造物起誓时通常发生的那样。</w:t>
      </w:r>
    </w:p>
    <w:p w14:paraId="383A6816">
      <w:pPr>
        <w:spacing w:line="241" w:lineRule="auto"/>
        <w:rPr>
          <w:rFonts w:hint="eastAsia" w:ascii="微软雅黑" w:hAnsi="微软雅黑" w:eastAsia="微软雅黑" w:cs="微软雅黑"/>
          <w:sz w:val="30"/>
          <w:szCs w:val="30"/>
        </w:rPr>
      </w:pPr>
    </w:p>
    <w:p w14:paraId="112BB0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said, “Swear not at all—neither by heaven,” etc. (Matthew 5:34).</w:t>
      </w:r>
    </w:p>
    <w:p w14:paraId="25DD99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因此基督说：什么誓都不可起。不可指着天起誓（马太福音 5:34）。</w:t>
      </w:r>
    </w:p>
    <w:p w14:paraId="71DC6E8A">
      <w:pPr>
        <w:spacing w:line="241" w:lineRule="auto"/>
        <w:rPr>
          <w:rFonts w:hint="eastAsia" w:ascii="微软雅黑" w:hAnsi="微软雅黑" w:eastAsia="微软雅黑" w:cs="微软雅黑"/>
          <w:sz w:val="30"/>
          <w:szCs w:val="30"/>
        </w:rPr>
      </w:pPr>
    </w:p>
    <w:p w14:paraId="09508C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part of God’s worship must be direct and not oblique, so must all the rest.</w:t>
      </w:r>
    </w:p>
    <w:p w14:paraId="1CE09D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既然上帝敬拜的一部分必须是直接而非委婉的，其余部分也必须如此。</w:t>
      </w:r>
    </w:p>
    <w:p w14:paraId="4475A5A1">
      <w:pPr>
        <w:spacing w:line="241" w:lineRule="auto"/>
        <w:rPr>
          <w:rFonts w:hint="eastAsia" w:ascii="微软雅黑" w:hAnsi="微软雅黑" w:eastAsia="微软雅黑" w:cs="微软雅黑"/>
          <w:sz w:val="30"/>
          <w:szCs w:val="30"/>
        </w:rPr>
      </w:pPr>
    </w:p>
    <w:p w14:paraId="77A4FB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may not worship God in, at, or before images—even if we ourselves treat them as signs or pledges of His presence and intend to worship God in them.</w:t>
      </w:r>
    </w:p>
    <w:p w14:paraId="4592F7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因此，我们不得在形象中、在其旁或在其前敬拜上帝——即便我们自己将它们视为祂同在的记号或保证，并打算在其中敬拜上帝。</w:t>
      </w:r>
    </w:p>
    <w:p w14:paraId="62223E88">
      <w:pPr>
        <w:spacing w:line="241" w:lineRule="auto"/>
        <w:rPr>
          <w:rFonts w:hint="eastAsia" w:ascii="微软雅黑" w:hAnsi="微软雅黑" w:eastAsia="微软雅黑" w:cs="微软雅黑"/>
          <w:sz w:val="30"/>
          <w:szCs w:val="30"/>
        </w:rPr>
      </w:pPr>
    </w:p>
    <w:p w14:paraId="7782D9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alleged: “The wooden cross of Christ was an instrument of our redemption; therefore it is to be worshiped.”</w:t>
      </w:r>
    </w:p>
    <w:p w14:paraId="25EA38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又有人声称：基督的木制十字架是我们救赎的工具；因此它应当受膜拜。</w:t>
      </w:r>
    </w:p>
    <w:p w14:paraId="653BF21C">
      <w:pPr>
        <w:spacing w:line="241" w:lineRule="auto"/>
        <w:rPr>
          <w:rFonts w:hint="eastAsia" w:ascii="微软雅黑" w:hAnsi="微软雅黑" w:eastAsia="微软雅黑" w:cs="微软雅黑"/>
          <w:sz w:val="30"/>
          <w:szCs w:val="30"/>
        </w:rPr>
      </w:pPr>
    </w:p>
    <w:p w14:paraId="475C87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first, it was an instrument of Christ’s death, but not the cause or instrument of man’s redemption, which came by His death.</w:t>
      </w:r>
    </w:p>
    <w:p w14:paraId="50B9F1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我回答：首先，它是基督受死的工具，但不是人类救赎的原因或工具，救赎是通过祂的死而成就的。</w:t>
      </w:r>
    </w:p>
    <w:p w14:paraId="16346834">
      <w:pPr>
        <w:spacing w:line="241" w:lineRule="auto"/>
        <w:rPr>
          <w:rFonts w:hint="eastAsia" w:ascii="微软雅黑" w:hAnsi="微软雅黑" w:eastAsia="微软雅黑" w:cs="微软雅黑"/>
          <w:sz w:val="30"/>
          <w:szCs w:val="30"/>
        </w:rPr>
      </w:pPr>
    </w:p>
    <w:p w14:paraId="3E13F8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the same reasoning Judas, the Jews, the spears, and the thorns should be worshiped, for they too were instruments of His death—indeed, even the spittle and clay Christ once used in working a miracle (John 9:6).</w:t>
      </w:r>
    </w:p>
    <w:p w14:paraId="75383C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第二，按照同样的逻辑，犹大、犹太人、长矛和荆棘都应该受膜拜，因为它们也是祂受死的工具——甚至连基督在施行神迹时曾使用过的唾沫和泥土也该如此（约翰福音 9:6）。</w:t>
      </w:r>
    </w:p>
    <w:p w14:paraId="0BFF1260">
      <w:pPr>
        <w:spacing w:line="241" w:lineRule="auto"/>
        <w:rPr>
          <w:rFonts w:hint="eastAsia" w:ascii="微软雅黑" w:hAnsi="微软雅黑" w:eastAsia="微软雅黑" w:cs="微软雅黑"/>
          <w:sz w:val="30"/>
          <w:szCs w:val="30"/>
        </w:rPr>
      </w:pPr>
    </w:p>
    <w:p w14:paraId="354FA4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they urge the words spoken to Moses and Joshua: “Put off your shoes, for the place where you stand is holy” (Exodus 3:5; Joshua 5:15).</w:t>
      </w:r>
    </w:p>
    <w:p w14:paraId="0483FC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第三，他们援引对摩西和约书亚说的话：脱下你脚上的鞋，因为你所站之地是圣地（出埃及记 3:5；约书亚记 5:15）。</w:t>
      </w:r>
    </w:p>
    <w:p w14:paraId="2B1BC2FC">
      <w:pPr>
        <w:spacing w:line="241" w:lineRule="auto"/>
        <w:rPr>
          <w:rFonts w:hint="eastAsia" w:ascii="微软雅黑" w:hAnsi="微软雅黑" w:eastAsia="微软雅黑" w:cs="微软雅黑"/>
          <w:sz w:val="30"/>
          <w:szCs w:val="30"/>
        </w:rPr>
      </w:pPr>
    </w:p>
    <w:p w14:paraId="2746D7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Moses and Joshua put off their shoes not to the place, but to God, whose presence made the place holy.</w:t>
      </w:r>
    </w:p>
    <w:p w14:paraId="57836F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我回答：摩西和约书亚脱鞋不是向着那地方，而是向着上帝，是祂的同在使得那地方成为神圣。</w:t>
      </w:r>
    </w:p>
    <w:p w14:paraId="2C477035">
      <w:pPr>
        <w:spacing w:line="241" w:lineRule="auto"/>
        <w:rPr>
          <w:rFonts w:hint="eastAsia" w:ascii="微软雅黑" w:hAnsi="微软雅黑" w:eastAsia="微软雅黑" w:cs="微软雅黑"/>
          <w:sz w:val="30"/>
          <w:szCs w:val="30"/>
        </w:rPr>
      </w:pPr>
    </w:p>
    <w:p w14:paraId="02C0F3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place was holy only for the time in which God manifested His presence; whereas images and relics are claimed to be holy at all times and in all places.</w:t>
      </w:r>
    </w:p>
    <w:p w14:paraId="017D5C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此外，那地方只有在上帝彰显其同在的时间里才是圣的；而形象和遗物却被声称在任何时候、任何地点都是圣的。</w:t>
      </w:r>
    </w:p>
    <w:p w14:paraId="06607CCD">
      <w:pPr>
        <w:spacing w:line="241" w:lineRule="auto"/>
        <w:rPr>
          <w:rFonts w:hint="eastAsia" w:ascii="微软雅黑" w:hAnsi="微软雅黑" w:eastAsia="微软雅黑" w:cs="微软雅黑"/>
          <w:sz w:val="30"/>
          <w:szCs w:val="30"/>
        </w:rPr>
      </w:pPr>
    </w:p>
    <w:p w14:paraId="30B9A6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images and relics are made idols when incense is burned before them, when candles are lighted to them, when altars are built and gifts offered to them, when pilgrimages are made to them.</w:t>
      </w:r>
    </w:p>
    <w:p w14:paraId="624941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此外，当人在形象和遗物前烧香、点烛、筑坛献供、向其朝圣时，它们就被当作了偶像。</w:t>
      </w:r>
    </w:p>
    <w:p w14:paraId="2834090E">
      <w:pPr>
        <w:spacing w:line="241" w:lineRule="auto"/>
        <w:rPr>
          <w:rFonts w:hint="eastAsia" w:ascii="微软雅黑" w:hAnsi="微软雅黑" w:eastAsia="微软雅黑" w:cs="微软雅黑"/>
          <w:sz w:val="30"/>
          <w:szCs w:val="30"/>
        </w:rPr>
      </w:pPr>
    </w:p>
    <w:p w14:paraId="3ACAE8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parts of religious worship; and when such acts are directed to images and relics, it betrays a hidden persuasion that some divine power, presence, or operation dwells in or about them.</w:t>
      </w:r>
    </w:p>
    <w:p w14:paraId="3C3252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所有这些都是宗教敬拜的一部分；当这些行为被导向形象和遗物时，就背叛出一种隐秘的信念，即某种神圣的力量、同在或运作居住在它们里面或周围。</w:t>
      </w:r>
    </w:p>
    <w:p w14:paraId="14C296DF">
      <w:pPr>
        <w:spacing w:line="241" w:lineRule="auto"/>
        <w:rPr>
          <w:rFonts w:hint="eastAsia" w:ascii="微软雅黑" w:hAnsi="微软雅黑" w:eastAsia="微软雅黑" w:cs="微软雅黑"/>
          <w:sz w:val="30"/>
          <w:szCs w:val="30"/>
        </w:rPr>
      </w:pPr>
    </w:p>
    <w:p w14:paraId="5057D3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bronze serpent was God’s ordinance, a figure of Christ (John 3:14), and a memorial of deliverance from the fiery serpents in the wilderness; yet when incense—a part of God’s worship (Exodus 30:8; Leviticus 2:1)—was offered to it, it became an idol and was destroyed by Hezekiah, whose deed Scripture commends (2 Kings 18:4).</w:t>
      </w:r>
    </w:p>
    <w:p w14:paraId="27BA3A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铜蛇曾是上帝的命定，是基督的预表（约翰福音 3:14），也是从旷野火蛇中得救的纪念；然而当烧香——敬拜上帝的一个部分（出埃及记 30:8；利未记 2:1）——被献给它时，它就成了一个偶像，并被希西家摧毁，圣经称赞了这一行为（列王纪下 18:4）。</w:t>
      </w:r>
    </w:p>
    <w:p w14:paraId="0F423760">
      <w:pPr>
        <w:spacing w:line="241" w:lineRule="auto"/>
        <w:rPr>
          <w:rFonts w:hint="eastAsia" w:ascii="微软雅黑" w:hAnsi="微软雅黑" w:eastAsia="微软雅黑" w:cs="微软雅黑"/>
          <w:sz w:val="30"/>
          <w:szCs w:val="30"/>
        </w:rPr>
      </w:pPr>
    </w:p>
    <w:p w14:paraId="127052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Idolatry of Rome in Crucifixes.</w:t>
      </w:r>
    </w:p>
    <w:p w14:paraId="7EBA33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罗马在十字架苦像上的偶像崇拜。</w:t>
      </w:r>
    </w:p>
    <w:p w14:paraId="567004FC">
      <w:pPr>
        <w:spacing w:line="241" w:lineRule="auto"/>
        <w:rPr>
          <w:rFonts w:hint="eastAsia" w:ascii="微软雅黑" w:hAnsi="微软雅黑" w:eastAsia="微软雅黑" w:cs="微软雅黑"/>
          <w:sz w:val="30"/>
          <w:szCs w:val="30"/>
        </w:rPr>
      </w:pPr>
    </w:p>
    <w:p w14:paraId="5CDCEF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we must take notice of the open idolatry of the Roman Church, whose chief teachers hold and defend that crucifixes and other images of God are to be worshiped with the very same worship given to Christ Himself—the same kind of worship, the same affection, the same devotion.</w:t>
      </w:r>
    </w:p>
    <w:p w14:paraId="777F66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从这一切中，我们必须注意到罗马教会公开的偶像崇拜，其主要的老师们坚持并辩护说，十字架苦像和其他上帝的形象应当受到与给予基督本人完全相同的敬拜——同一种敬拜、同一种情感、同一种虔诚。</w:t>
      </w:r>
    </w:p>
    <w:p w14:paraId="75C32A5E">
      <w:pPr>
        <w:spacing w:line="241" w:lineRule="auto"/>
        <w:rPr>
          <w:rFonts w:hint="eastAsia" w:ascii="微软雅黑" w:hAnsi="微软雅黑" w:eastAsia="微软雅黑" w:cs="微软雅黑"/>
          <w:sz w:val="30"/>
          <w:szCs w:val="30"/>
        </w:rPr>
      </w:pPr>
    </w:p>
    <w:p w14:paraId="6C871E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to make gods of crucifixes?</w:t>
      </w:r>
    </w:p>
    <w:p w14:paraId="60DF42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这除了把十字架苦像当成神之外还能是什么呢？</w:t>
      </w:r>
    </w:p>
    <w:p w14:paraId="1E140FAC">
      <w:pPr>
        <w:spacing w:line="241" w:lineRule="auto"/>
        <w:rPr>
          <w:rFonts w:hint="eastAsia" w:ascii="微软雅黑" w:hAnsi="微软雅黑" w:eastAsia="微软雅黑" w:cs="微软雅黑"/>
          <w:sz w:val="30"/>
          <w:szCs w:val="30"/>
        </w:rPr>
      </w:pPr>
    </w:p>
    <w:p w14:paraId="7ACB71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excuse that crucifixes are worshiped only with respect to Christ, and that the worship “passes by the image to Him,” will not avail; for the image is still honored with religious honor, which may not be given to any creature.</w:t>
      </w:r>
    </w:p>
    <w:p w14:paraId="0A24B9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辩解说敬拜十字架苦像只是出于对基督的尊重，且敬拜是“经过形象传达给祂”的，这是无效的；因为该形象仍然受到了宗教荣誉的尊崇，而这种荣誉是不能给予任何受造物的。</w:t>
      </w:r>
    </w:p>
    <w:p w14:paraId="79F81959">
      <w:pPr>
        <w:spacing w:line="241" w:lineRule="auto"/>
        <w:rPr>
          <w:rFonts w:hint="eastAsia" w:ascii="微软雅黑" w:hAnsi="微软雅黑" w:eastAsia="微软雅黑" w:cs="微软雅黑"/>
          <w:sz w:val="30"/>
          <w:szCs w:val="30"/>
        </w:rPr>
      </w:pPr>
    </w:p>
    <w:p w14:paraId="16F1AA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Nestorius imagined Christ’s manhood to be a person distinct from the eternal Word, and devised a co-adoration whereby the manhood was to be worshiped together with the Word.</w:t>
      </w:r>
    </w:p>
    <w:p w14:paraId="5174CF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涅斯多留曾想象基督的人性是一个独立于永恒圣言的位格，并设计了一种“同受膜拜”，即人性与圣言应当一同受敬拜。</w:t>
      </w:r>
    </w:p>
    <w:p w14:paraId="5B354670">
      <w:pPr>
        <w:spacing w:line="241" w:lineRule="auto"/>
        <w:rPr>
          <w:rFonts w:hint="eastAsia" w:ascii="微软雅黑" w:hAnsi="微软雅黑" w:eastAsia="微软雅黑" w:cs="微软雅黑"/>
          <w:sz w:val="30"/>
          <w:szCs w:val="30"/>
        </w:rPr>
      </w:pPr>
    </w:p>
    <w:p w14:paraId="2A03EA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Ephesus condemned this co-adoration.</w:t>
      </w:r>
    </w:p>
    <w:p w14:paraId="2877AB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以弗所会议谴责了这种同受膜拜。</w:t>
      </w:r>
    </w:p>
    <w:p w14:paraId="24CE8ABA">
      <w:pPr>
        <w:spacing w:line="241" w:lineRule="auto"/>
        <w:rPr>
          <w:rFonts w:hint="eastAsia" w:ascii="微软雅黑" w:hAnsi="微软雅黑" w:eastAsia="微软雅黑" w:cs="微软雅黑"/>
          <w:sz w:val="30"/>
          <w:szCs w:val="30"/>
        </w:rPr>
      </w:pPr>
    </w:p>
    <w:p w14:paraId="03599A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would it have condemned a co-adoration of the crucifix with Christ!</w:t>
      </w:r>
    </w:p>
    <w:p w14:paraId="171CCC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那么，会议又该何等严厉地谴责将十字架苦像与基督同受膜拜的行为呢！</w:t>
      </w:r>
    </w:p>
    <w:p w14:paraId="76AAEA80">
      <w:pPr>
        <w:spacing w:line="241" w:lineRule="auto"/>
        <w:rPr>
          <w:rFonts w:hint="eastAsia" w:ascii="微软雅黑" w:hAnsi="微软雅黑" w:eastAsia="微软雅黑" w:cs="微软雅黑"/>
          <w:sz w:val="30"/>
          <w:szCs w:val="30"/>
        </w:rPr>
      </w:pPr>
    </w:p>
    <w:p w14:paraId="0F8860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“Adoration is given to God properly and directly, and to the image only improperly and indirectly.”</w:t>
      </w:r>
    </w:p>
    <w:p w14:paraId="2DB183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有人说：膜拜是正当地、直接地给予上帝，而给予形象只是不正当地、间接地。</w:t>
      </w:r>
    </w:p>
    <w:p w14:paraId="10DD4FF3">
      <w:pPr>
        <w:spacing w:line="241" w:lineRule="auto"/>
        <w:rPr>
          <w:rFonts w:hint="eastAsia" w:ascii="微软雅黑" w:hAnsi="微软雅黑" w:eastAsia="微软雅黑" w:cs="微软雅黑"/>
          <w:sz w:val="30"/>
          <w:szCs w:val="30"/>
        </w:rPr>
      </w:pPr>
    </w:p>
    <w:p w14:paraId="4DB864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even so, more is given to the image than may be given; indeed, far more than mere co-adoration.</w:t>
      </w:r>
    </w:p>
    <w:p w14:paraId="5F97AA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我回答：即便如此，给予形象的东西也超出了所能给予的范围；事实上，这远不止是简单的同受膜拜。</w:t>
      </w:r>
    </w:p>
    <w:p w14:paraId="6FFF6F4E">
      <w:pPr>
        <w:spacing w:line="241" w:lineRule="auto"/>
        <w:rPr>
          <w:rFonts w:hint="eastAsia" w:ascii="微软雅黑" w:hAnsi="微软雅黑" w:eastAsia="微软雅黑" w:cs="微软雅黑"/>
          <w:sz w:val="30"/>
          <w:szCs w:val="30"/>
        </w:rPr>
      </w:pPr>
    </w:p>
    <w:p w14:paraId="68C9E4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five things are ascribed to images:</w:t>
      </w:r>
    </w:p>
    <w:p w14:paraId="31FC00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因为有五件事被归于形象：</w:t>
      </w:r>
    </w:p>
    <w:p w14:paraId="27CFE297">
      <w:pPr>
        <w:spacing w:line="241" w:lineRule="auto"/>
        <w:rPr>
          <w:rFonts w:hint="eastAsia" w:ascii="微软雅黑" w:hAnsi="微软雅黑" w:eastAsia="微软雅黑" w:cs="微软雅黑"/>
          <w:sz w:val="30"/>
          <w:szCs w:val="30"/>
        </w:rPr>
      </w:pPr>
    </w:p>
    <w:p w14:paraId="131F09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union of relation with God, whereby seeing the image brings the thing signified to mind.</w:t>
      </w:r>
    </w:p>
    <w:p w14:paraId="466D0AAD">
      <w:pPr>
        <w:spacing w:line="241" w:lineRule="auto"/>
        <w:rPr>
          <w:rFonts w:hint="eastAsia" w:ascii="微软雅黑" w:hAnsi="微软雅黑" w:eastAsia="微软雅黑" w:cs="微软雅黑"/>
          <w:sz w:val="30"/>
          <w:szCs w:val="30"/>
        </w:rPr>
      </w:pPr>
    </w:p>
    <w:p w14:paraId="16D95E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与上帝的关系性联合，从而看到形象就能想起其所预表的事物。</w:t>
      </w:r>
    </w:p>
    <w:p w14:paraId="72C88089">
      <w:pPr>
        <w:spacing w:line="241" w:lineRule="auto"/>
        <w:rPr>
          <w:rFonts w:hint="eastAsia" w:ascii="微软雅黑" w:hAnsi="微软雅黑" w:eastAsia="微软雅黑" w:cs="微软雅黑"/>
          <w:sz w:val="30"/>
          <w:szCs w:val="30"/>
        </w:rPr>
      </w:pPr>
    </w:p>
    <w:p w14:paraId="49FAA1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relative presence, so that God and Christ are, in their images—and their images with them—one and the same object.</w:t>
      </w:r>
    </w:p>
    <w:p w14:paraId="5F352716">
      <w:pPr>
        <w:spacing w:line="241" w:lineRule="auto"/>
        <w:rPr>
          <w:rFonts w:hint="eastAsia" w:ascii="微软雅黑" w:hAnsi="微软雅黑" w:eastAsia="微软雅黑" w:cs="微软雅黑"/>
          <w:sz w:val="30"/>
          <w:szCs w:val="30"/>
        </w:rPr>
      </w:pPr>
    </w:p>
    <w:p w14:paraId="2B79A2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相对性的同在，使得上帝和基督在他们的形象中——且他们的形象与他们同在——成为了同一个对象。</w:t>
      </w:r>
    </w:p>
    <w:p w14:paraId="5F4F063E">
      <w:pPr>
        <w:spacing w:line="241" w:lineRule="auto"/>
        <w:rPr>
          <w:rFonts w:hint="eastAsia" w:ascii="微软雅黑" w:hAnsi="微软雅黑" w:eastAsia="微软雅黑" w:cs="微软雅黑"/>
          <w:sz w:val="30"/>
          <w:szCs w:val="30"/>
        </w:rPr>
      </w:pPr>
    </w:p>
    <w:p w14:paraId="2E7F12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Signification, by which the image, as image, signifies God and Christ.</w:t>
      </w:r>
    </w:p>
    <w:p w14:paraId="01275793">
      <w:pPr>
        <w:spacing w:line="241" w:lineRule="auto"/>
        <w:rPr>
          <w:rFonts w:hint="eastAsia" w:ascii="微软雅黑" w:hAnsi="微软雅黑" w:eastAsia="微软雅黑" w:cs="微软雅黑"/>
          <w:sz w:val="30"/>
          <w:szCs w:val="30"/>
        </w:rPr>
      </w:pPr>
    </w:p>
    <w:p w14:paraId="1A103A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预表性，通过这种性质，形象本身预表了上帝和基督。</w:t>
      </w:r>
    </w:p>
    <w:p w14:paraId="111EE144">
      <w:pPr>
        <w:spacing w:line="241" w:lineRule="auto"/>
        <w:rPr>
          <w:rFonts w:hint="eastAsia" w:ascii="微软雅黑" w:hAnsi="微软雅黑" w:eastAsia="微软雅黑" w:cs="微软雅黑"/>
          <w:sz w:val="30"/>
          <w:szCs w:val="30"/>
        </w:rPr>
      </w:pPr>
    </w:p>
    <w:p w14:paraId="634DA9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Representation, whereby the image stands in the stead and room of God—not only as an ambassador, but as a viceroy or deputy stands in the place of a prince—so that whatever would be done about God or Christ, if He manifested His presence, is now to be done about the image.</w:t>
      </w:r>
    </w:p>
    <w:p w14:paraId="0F69C249">
      <w:pPr>
        <w:spacing w:line="241" w:lineRule="auto"/>
        <w:rPr>
          <w:rFonts w:hint="eastAsia" w:ascii="微软雅黑" w:hAnsi="微软雅黑" w:eastAsia="微软雅黑" w:cs="微软雅黑"/>
          <w:sz w:val="30"/>
          <w:szCs w:val="30"/>
        </w:rPr>
      </w:pPr>
    </w:p>
    <w:p w14:paraId="11768D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代表性，通过这种性质，形象取代了上帝的位置——不仅作为一个使者，而且像副王或代理人取代了君王的位置一样——以至于凡是若上帝或基督彰显同在时应当向祂做的事，现在都要向形象做。</w:t>
      </w:r>
    </w:p>
    <w:p w14:paraId="398C4327">
      <w:pPr>
        <w:spacing w:line="241" w:lineRule="auto"/>
        <w:rPr>
          <w:rFonts w:hint="eastAsia" w:ascii="微软雅黑" w:hAnsi="微软雅黑" w:eastAsia="微软雅黑" w:cs="微软雅黑"/>
          <w:sz w:val="30"/>
          <w:szCs w:val="30"/>
        </w:rPr>
      </w:pPr>
    </w:p>
    <w:p w14:paraId="58CA34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undeniably, a portion of divine honor; for the image is set to receive honor for God, and God is said to receive honor by it.</w:t>
      </w:r>
    </w:p>
    <w:p w14:paraId="6C8EAA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不可否认，这是一部分神圣的荣誉；因为形象被设立是为了替上帝领受荣誉，而上帝被声称是通过它领受荣誉。</w:t>
      </w:r>
    </w:p>
    <w:p w14:paraId="123A559C">
      <w:pPr>
        <w:spacing w:line="241" w:lineRule="auto"/>
        <w:rPr>
          <w:rFonts w:hint="eastAsia" w:ascii="微软雅黑" w:hAnsi="微软雅黑" w:eastAsia="微软雅黑" w:cs="微软雅黑"/>
          <w:sz w:val="30"/>
          <w:szCs w:val="30"/>
        </w:rPr>
      </w:pPr>
    </w:p>
    <w:p w14:paraId="0CFA0A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Communication of religious worship between God and the image.</w:t>
      </w:r>
    </w:p>
    <w:p w14:paraId="25F92031">
      <w:pPr>
        <w:spacing w:line="241" w:lineRule="auto"/>
        <w:rPr>
          <w:rFonts w:hint="eastAsia" w:ascii="微软雅黑" w:hAnsi="微软雅黑" w:eastAsia="微软雅黑" w:cs="微软雅黑"/>
          <w:sz w:val="30"/>
          <w:szCs w:val="30"/>
        </w:rPr>
      </w:pPr>
    </w:p>
    <w:p w14:paraId="085BAE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上帝与形象之间宗教敬拜的传递。</w:t>
      </w:r>
    </w:p>
    <w:p w14:paraId="4F1F5738">
      <w:pPr>
        <w:spacing w:line="241" w:lineRule="auto"/>
        <w:rPr>
          <w:rFonts w:hint="eastAsia" w:ascii="微软雅黑" w:hAnsi="微软雅黑" w:eastAsia="微软雅黑" w:cs="微软雅黑"/>
          <w:sz w:val="30"/>
          <w:szCs w:val="30"/>
        </w:rPr>
      </w:pPr>
    </w:p>
    <w:p w14:paraId="716209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twofold:</w:t>
      </w:r>
    </w:p>
    <w:p w14:paraId="25707F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这是双重的：</w:t>
      </w:r>
    </w:p>
    <w:p w14:paraId="3566A5F1">
      <w:pPr>
        <w:spacing w:line="241" w:lineRule="auto"/>
        <w:rPr>
          <w:rFonts w:hint="eastAsia" w:ascii="微软雅黑" w:hAnsi="微软雅黑" w:eastAsia="微软雅黑" w:cs="微软雅黑"/>
          <w:sz w:val="30"/>
          <w:szCs w:val="30"/>
        </w:rPr>
      </w:pPr>
    </w:p>
    <w:p w14:paraId="1BAF70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worship is offered before the image to God directly and then, by consequence, returns to the image indirectly—as when one kneels before an image and prays; the worship is God’s properly, but pertains to the image by consequent.</w:t>
      </w:r>
    </w:p>
    <w:p w14:paraId="2B63A9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首先，当在形象前直接向上帝献上敬拜，然后作为结果，间接地回归到形象上——比如一个人在形象前跪下祈祷；敬拜在名义上是归于上帝的，但在结果上属于形象。</w:t>
      </w:r>
    </w:p>
    <w:p w14:paraId="23C6CD0E">
      <w:pPr>
        <w:spacing w:line="241" w:lineRule="auto"/>
        <w:rPr>
          <w:rFonts w:hint="eastAsia" w:ascii="微软雅黑" w:hAnsi="微软雅黑" w:eastAsia="微软雅黑" w:cs="微软雅黑"/>
          <w:sz w:val="30"/>
          <w:szCs w:val="30"/>
        </w:rPr>
      </w:pPr>
    </w:p>
    <w:p w14:paraId="0B526F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when worship is given directly to the image and only then referred to God by consequence—as when one salutes the image in passing or adorns it with garments and jewels.</w:t>
      </w:r>
    </w:p>
    <w:p w14:paraId="24C5B1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其次，当直接向形象献上敬拜，然后才作为结果指向上帝——比如一个人在经过时向形象致敬，或用衣裳和珠宝装饰它。</w:t>
      </w:r>
    </w:p>
    <w:p w14:paraId="46D66308">
      <w:pPr>
        <w:spacing w:line="241" w:lineRule="auto"/>
        <w:rPr>
          <w:rFonts w:hint="eastAsia" w:ascii="微软雅黑" w:hAnsi="微软雅黑" w:eastAsia="微软雅黑" w:cs="微软雅黑"/>
          <w:sz w:val="30"/>
          <w:szCs w:val="30"/>
        </w:rPr>
      </w:pPr>
    </w:p>
    <w:p w14:paraId="3E8886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communication follows a communion of worship, whereby God is made to share in the worship of the image, and the image to share in the worship of God.</w:t>
      </w:r>
    </w:p>
    <w:p w14:paraId="58A34D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在这种传递之上，产生了一种敬拜的共用，使得上帝被动地分享了形象受到的敬拜，而形象分享了上帝受到的敬拜。</w:t>
      </w:r>
    </w:p>
    <w:p w14:paraId="7CB3D361">
      <w:pPr>
        <w:spacing w:line="241" w:lineRule="auto"/>
        <w:rPr>
          <w:rFonts w:hint="eastAsia" w:ascii="微软雅黑" w:hAnsi="微软雅黑" w:eastAsia="微软雅黑" w:cs="微软雅黑"/>
          <w:sz w:val="30"/>
          <w:szCs w:val="30"/>
        </w:rPr>
      </w:pPr>
    </w:p>
    <w:p w14:paraId="625CC6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communion in religious worship lowers the honor of God and exalts the image into a divine estate above men and angels.</w:t>
      </w:r>
    </w:p>
    <w:p w14:paraId="424FA1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这种在宗教敬拜中的共用贬低了上帝的荣誉，并将形象抬高到了高于世人和天使的神圣地位。</w:t>
      </w:r>
    </w:p>
    <w:p w14:paraId="1FBBB2A6">
      <w:pPr>
        <w:spacing w:line="241" w:lineRule="auto"/>
        <w:rPr>
          <w:rFonts w:hint="eastAsia" w:ascii="微软雅黑" w:hAnsi="微软雅黑" w:eastAsia="微软雅黑" w:cs="微软雅黑"/>
          <w:sz w:val="30"/>
          <w:szCs w:val="30"/>
        </w:rPr>
      </w:pPr>
    </w:p>
    <w:p w14:paraId="02A8E7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king should appoint one of his subjects to be his image and deputy for worship—so that ordinarily the king’s homage is rendered before the deputy—then, whatever intentions lie in the subjects’ minds to honor the king and not the deputy, in reality the deputy becomes king and the other bears only the name.</w:t>
      </w:r>
    </w:p>
    <w:p w14:paraId="3F37EF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国王指派他的一名臣民作为他的形象和敬拜代理人——以至于通常向国王表达的敬意都是在代理人面前进行的——那么，无论臣民心中想要尊崇国王而非代理人的意图如何，在现实中，代理人成了国王，而另一位仅拥有虚名。</w:t>
      </w:r>
    </w:p>
    <w:p w14:paraId="0BDB49A2">
      <w:pPr>
        <w:spacing w:line="241" w:lineRule="auto"/>
        <w:rPr>
          <w:rFonts w:hint="eastAsia" w:ascii="微软雅黑" w:hAnsi="微软雅黑" w:eastAsia="微软雅黑" w:cs="微软雅黑"/>
          <w:sz w:val="30"/>
          <w:szCs w:val="30"/>
        </w:rPr>
      </w:pPr>
    </w:p>
    <w:p w14:paraId="7C9AE8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with images: being not merely images of God but His deputies for worship, they receive in truth the honor of God.</w:t>
      </w:r>
    </w:p>
    <w:p w14:paraId="2B77EA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形象也是如此：它们不仅仅是上帝的形象，更是祂接受敬拜的代理人，它们在事实上领受了属于上帝的荣誉。</w:t>
      </w:r>
    </w:p>
    <w:p w14:paraId="63326D9A">
      <w:pPr>
        <w:spacing w:line="241" w:lineRule="auto"/>
        <w:rPr>
          <w:rFonts w:hint="eastAsia" w:ascii="微软雅黑" w:hAnsi="微软雅黑" w:eastAsia="微软雅黑" w:cs="微软雅黑"/>
          <w:sz w:val="30"/>
          <w:szCs w:val="30"/>
        </w:rPr>
      </w:pPr>
    </w:p>
    <w:p w14:paraId="23040F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latria—divine honor—is given to God in His image, it terminates upon the image; the worship is first directed to God and then, in the same motion, extended by consequence to the image.</w:t>
      </w:r>
    </w:p>
    <w:p w14:paraId="277A0F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再者，当膜拜——神圣的荣誉——通过形象献给上帝时，它终结在了形象上；敬拜首先指向上帝，然后在同一动作中，作为结果延伸到了形象上。</w:t>
      </w:r>
    </w:p>
    <w:p w14:paraId="217AB8CF">
      <w:pPr>
        <w:spacing w:line="241" w:lineRule="auto"/>
        <w:rPr>
          <w:rFonts w:hint="eastAsia" w:ascii="微软雅黑" w:hAnsi="微软雅黑" w:eastAsia="微软雅黑" w:cs="微软雅黑"/>
          <w:sz w:val="30"/>
          <w:szCs w:val="30"/>
        </w:rPr>
      </w:pPr>
    </w:p>
    <w:p w14:paraId="60FF2B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religious worship whose termination rests in the creature is, by common consent, idolatry.</w:t>
      </w:r>
    </w:p>
    <w:p w14:paraId="0DA3DC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但是，那种终结于受造物身上的宗教敬拜，根据公认的共识，就是偶像崇拜。</w:t>
      </w:r>
    </w:p>
    <w:p w14:paraId="41E56A71">
      <w:pPr>
        <w:spacing w:line="241" w:lineRule="auto"/>
        <w:rPr>
          <w:rFonts w:hint="eastAsia" w:ascii="微软雅黑" w:hAnsi="微软雅黑" w:eastAsia="微软雅黑" w:cs="微软雅黑"/>
          <w:sz w:val="30"/>
          <w:szCs w:val="30"/>
        </w:rPr>
      </w:pPr>
    </w:p>
    <w:p w14:paraId="14B292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Preservation of Ourselves from Idols in Four Respects</w:t>
      </w:r>
    </w:p>
    <w:p w14:paraId="101B8F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在四个方面自守远避偶像</w:t>
      </w:r>
    </w:p>
    <w:p w14:paraId="444607A6">
      <w:pPr>
        <w:spacing w:line="241" w:lineRule="auto"/>
        <w:rPr>
          <w:rFonts w:hint="eastAsia" w:ascii="微软雅黑" w:hAnsi="微软雅黑" w:eastAsia="微软雅黑" w:cs="微软雅黑"/>
          <w:sz w:val="30"/>
          <w:szCs w:val="30"/>
        </w:rPr>
      </w:pPr>
    </w:p>
    <w:p w14:paraId="5130B8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I have shown what an idol is, the kinds of idols, and the ways by which they are erected.</w:t>
      </w:r>
    </w:p>
    <w:p w14:paraId="43F7F4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到此为止，我已经说明了什么是偶像、偶像的种类以及它们被树立的方式。</w:t>
      </w:r>
    </w:p>
    <w:p w14:paraId="1DFE7965">
      <w:pPr>
        <w:spacing w:line="241" w:lineRule="auto"/>
        <w:rPr>
          <w:rFonts w:hint="eastAsia" w:ascii="微软雅黑" w:hAnsi="微软雅黑" w:eastAsia="微软雅黑" w:cs="微软雅黑"/>
          <w:sz w:val="30"/>
          <w:szCs w:val="30"/>
        </w:rPr>
      </w:pPr>
    </w:p>
    <w:p w14:paraId="0ABD11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proceed to a second point—how we are to keep ourselves from idols.</w:t>
      </w:r>
    </w:p>
    <w:p w14:paraId="03BB83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我现在进入第二个论点——我们应当如何自守远避偶像。</w:t>
      </w:r>
    </w:p>
    <w:p w14:paraId="72A61EE6">
      <w:pPr>
        <w:spacing w:line="241" w:lineRule="auto"/>
        <w:rPr>
          <w:rFonts w:hint="eastAsia" w:ascii="微软雅黑" w:hAnsi="微软雅黑" w:eastAsia="微软雅黑" w:cs="微软雅黑"/>
          <w:sz w:val="30"/>
          <w:szCs w:val="30"/>
        </w:rPr>
      </w:pPr>
    </w:p>
    <w:p w14:paraId="7D1F68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may preserve ourselves thoroughly from their contagion, four duties are required: we must avoid the making of them, the having of them, the using of them, and the company of those who use them.</w:t>
      </w:r>
    </w:p>
    <w:p w14:paraId="3C750D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为了使我们能够彻底避免它们的玷污，有四项责任是必须的：我们必须避免制造它们、拥有它们、使用它们，以及避免与那些使用它们的人交往。</w:t>
      </w:r>
    </w:p>
    <w:p w14:paraId="7A539E7C">
      <w:pPr>
        <w:spacing w:line="241" w:lineRule="auto"/>
        <w:rPr>
          <w:rFonts w:hint="eastAsia" w:ascii="微软雅黑" w:hAnsi="微软雅黑" w:eastAsia="微软雅黑" w:cs="微软雅黑"/>
          <w:sz w:val="30"/>
          <w:szCs w:val="30"/>
        </w:rPr>
      </w:pPr>
    </w:p>
    <w:p w14:paraId="395A80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Making of Them</w:t>
      </w:r>
    </w:p>
    <w:p w14:paraId="75E277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远避制造偶像</w:t>
      </w:r>
    </w:p>
    <w:p w14:paraId="3D6B3FF4">
      <w:pPr>
        <w:spacing w:line="241" w:lineRule="auto"/>
        <w:rPr>
          <w:rFonts w:hint="eastAsia" w:ascii="微软雅黑" w:hAnsi="微软雅黑" w:eastAsia="微软雅黑" w:cs="微软雅黑"/>
          <w:sz w:val="30"/>
          <w:szCs w:val="30"/>
        </w:rPr>
      </w:pPr>
    </w:p>
    <w:p w14:paraId="232906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of idols must be avoided by the express commandment of God: “You shall not make for yourself any graven image, or the likeness of anything” (Exodus 20:4).</w:t>
      </w:r>
    </w:p>
    <w:p w14:paraId="687207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制造偶像必须根据上帝明确的诫命来避免：不可为自己雕刻偶像，也不可做什么形象（出埃及记 20:4）。</w:t>
      </w:r>
    </w:p>
    <w:p w14:paraId="4191C24E">
      <w:pPr>
        <w:spacing w:line="241" w:lineRule="auto"/>
        <w:rPr>
          <w:rFonts w:hint="eastAsia" w:ascii="微软雅黑" w:hAnsi="微软雅黑" w:eastAsia="微软雅黑" w:cs="微软雅黑"/>
          <w:sz w:val="30"/>
          <w:szCs w:val="30"/>
        </w:rPr>
      </w:pPr>
    </w:p>
    <w:p w14:paraId="3B322C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all kinds of images are forbidden—whether carved or painted—and images of all things in heaven, on earth, or under the earth; therefore, even of God, whose dwelling is in heaven.</w:t>
      </w:r>
    </w:p>
    <w:p w14:paraId="2EF91E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在这些话中，所有种类的形象都被禁止了——无论是雕刻的还是绘画的——以及天上、地上或地底下万物的形象；因此，也包括居住在天上的上帝的形象。</w:t>
      </w:r>
    </w:p>
    <w:p w14:paraId="66553FA3">
      <w:pPr>
        <w:spacing w:line="241" w:lineRule="auto"/>
        <w:rPr>
          <w:rFonts w:hint="eastAsia" w:ascii="微软雅黑" w:hAnsi="微软雅黑" w:eastAsia="微软雅黑" w:cs="微软雅黑"/>
          <w:sz w:val="30"/>
          <w:szCs w:val="30"/>
        </w:rPr>
      </w:pPr>
    </w:p>
    <w:p w14:paraId="2E9C5C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remarks, “Little children, keep yourselves from idols”—not merely from idolatry (that is, the service of idols), but from the idols themselves, that is, from the images.</w:t>
      </w:r>
    </w:p>
    <w:p w14:paraId="32F126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特土良评论道：小子们哪，你们要自守，远避偶像——不仅是远避偶像崇拜（即对偶像的事奉），而且要远避偶像本身，也就是远避那些形象。</w:t>
      </w:r>
    </w:p>
    <w:p w14:paraId="1A8555A1">
      <w:pPr>
        <w:spacing w:line="241" w:lineRule="auto"/>
        <w:rPr>
          <w:rFonts w:hint="eastAsia" w:ascii="微软雅黑" w:hAnsi="微软雅黑" w:eastAsia="微软雅黑" w:cs="微软雅黑"/>
          <w:sz w:val="30"/>
          <w:szCs w:val="30"/>
        </w:rPr>
      </w:pPr>
    </w:p>
    <w:p w14:paraId="135047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making of images is not absolutely forbidden in every respect, for there is a lawful use of them, both holy and common.</w:t>
      </w:r>
    </w:p>
    <w:p w14:paraId="6ED7E1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然而，制造形象并非在每一个方面都被绝对禁止，因为它们有一种合法的用途，既包括神圣的用途，也包括普通的用途。</w:t>
      </w:r>
    </w:p>
    <w:p w14:paraId="364EAF77">
      <w:pPr>
        <w:spacing w:line="241" w:lineRule="auto"/>
        <w:rPr>
          <w:rFonts w:hint="eastAsia" w:ascii="微软雅黑" w:hAnsi="微软雅黑" w:eastAsia="微软雅黑" w:cs="微软雅黑"/>
          <w:sz w:val="30"/>
          <w:szCs w:val="30"/>
        </w:rPr>
      </w:pPr>
    </w:p>
    <w:p w14:paraId="75E22E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use of images is when they serve to signify the holy things of God.</w:t>
      </w:r>
    </w:p>
    <w:p w14:paraId="551BCD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形象的神圣用途是指它们被用来预表上帝的神圣事物。</w:t>
      </w:r>
    </w:p>
    <w:p w14:paraId="4311259F">
      <w:pPr>
        <w:spacing w:line="241" w:lineRule="auto"/>
        <w:rPr>
          <w:rFonts w:hint="eastAsia" w:ascii="微软雅黑" w:hAnsi="微软雅黑" w:eastAsia="微软雅黑" w:cs="微软雅黑"/>
          <w:sz w:val="30"/>
          <w:szCs w:val="30"/>
        </w:rPr>
      </w:pPr>
    </w:p>
    <w:p w14:paraId="0EC96F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images are properly signs or types, and exist only by God’s appointment.</w:t>
      </w:r>
    </w:p>
    <w:p w14:paraId="71ACC2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这类形象在本质上是记号或预表，且唯独根据上帝的命定而存在。</w:t>
      </w:r>
    </w:p>
    <w:p w14:paraId="7DA0E9DF">
      <w:pPr>
        <w:spacing w:line="241" w:lineRule="auto"/>
        <w:rPr>
          <w:rFonts w:hint="eastAsia" w:ascii="微软雅黑" w:hAnsi="微软雅黑" w:eastAsia="微软雅黑" w:cs="微软雅黑"/>
          <w:sz w:val="30"/>
          <w:szCs w:val="30"/>
        </w:rPr>
      </w:pPr>
    </w:p>
    <w:p w14:paraId="3EC274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cherubim upon the mercy seat were figures of God’s presence; the bronze serpent was a figure of Christ crucified; and the outward elements in the sacraments of the New Testament are signs and seals of the body and blood of Christ, together with the benefits of His death.</w:t>
      </w:r>
    </w:p>
    <w:p w14:paraId="6C7E05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因此，施恩座上的基路伯是上帝同在的形象；铜蛇是基督被钉十字架的预表；而新约圣礼中的外在元素是基督身体和宝血的记号与印记，连同祂受死的益处。</w:t>
      </w:r>
    </w:p>
    <w:p w14:paraId="4BC6460A">
      <w:pPr>
        <w:spacing w:line="241" w:lineRule="auto"/>
        <w:rPr>
          <w:rFonts w:hint="eastAsia" w:ascii="微软雅黑" w:hAnsi="微软雅黑" w:eastAsia="微软雅黑" w:cs="微软雅黑"/>
          <w:sz w:val="30"/>
          <w:szCs w:val="30"/>
        </w:rPr>
      </w:pPr>
    </w:p>
    <w:p w14:paraId="40AB8A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use of images is threefold.</w:t>
      </w:r>
    </w:p>
    <w:p w14:paraId="29D94E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形象的普通用途有三重。</w:t>
      </w:r>
    </w:p>
    <w:p w14:paraId="2EE705B2">
      <w:pPr>
        <w:spacing w:line="241" w:lineRule="auto"/>
        <w:rPr>
          <w:rFonts w:hint="eastAsia" w:ascii="微软雅黑" w:hAnsi="微软雅黑" w:eastAsia="微软雅黑" w:cs="微软雅黑"/>
          <w:sz w:val="30"/>
          <w:szCs w:val="30"/>
        </w:rPr>
      </w:pPr>
    </w:p>
    <w:p w14:paraId="653C76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symbolic or political use, when they serve for civil distinction, as in coins.</w:t>
      </w:r>
    </w:p>
    <w:p w14:paraId="651537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第一，象征性或政治性的用途，即它们用于民事区分，如在钱币上。</w:t>
      </w:r>
    </w:p>
    <w:p w14:paraId="0D64C359">
      <w:pPr>
        <w:spacing w:line="241" w:lineRule="auto"/>
        <w:rPr>
          <w:rFonts w:hint="eastAsia" w:ascii="微软雅黑" w:hAnsi="微软雅黑" w:eastAsia="微软雅黑" w:cs="微软雅黑"/>
          <w:sz w:val="30"/>
          <w:szCs w:val="30"/>
        </w:rPr>
      </w:pPr>
    </w:p>
    <w:p w14:paraId="4513AB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Jews, though forbidden to make images for religious use, were permitted to use them on their coins.</w:t>
      </w:r>
    </w:p>
    <w:p w14:paraId="6D04E6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因此，犹太人虽然被禁止为了宗教用途制造形象，却被允许在钱币上使用它们。</w:t>
      </w:r>
    </w:p>
    <w:p w14:paraId="02C183EB">
      <w:pPr>
        <w:spacing w:line="241" w:lineRule="auto"/>
        <w:rPr>
          <w:rFonts w:hint="eastAsia" w:ascii="微软雅黑" w:hAnsi="微软雅黑" w:eastAsia="微软雅黑" w:cs="微软雅黑"/>
          <w:sz w:val="30"/>
          <w:szCs w:val="30"/>
        </w:rPr>
      </w:pPr>
    </w:p>
    <w:p w14:paraId="790FD0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when shown the coin bearing Caesar’s image and inscription, said, “Render to Caesar the things that are Caesar’s” (Matthew 22:21).</w:t>
      </w:r>
    </w:p>
    <w:p w14:paraId="55D563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基督本人在看到刻有凯撒形象和名号的钱币时说：凯撒的物当归给凯撒（马太福音 22:21）。</w:t>
      </w:r>
    </w:p>
    <w:p w14:paraId="3F8E75C3">
      <w:pPr>
        <w:spacing w:line="241" w:lineRule="auto"/>
        <w:rPr>
          <w:rFonts w:hint="eastAsia" w:ascii="微软雅黑" w:hAnsi="微软雅黑" w:eastAsia="微软雅黑" w:cs="微软雅黑"/>
          <w:sz w:val="30"/>
          <w:szCs w:val="30"/>
        </w:rPr>
      </w:pPr>
    </w:p>
    <w:p w14:paraId="1F56BF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historical use, when images serve to record human or divine history.</w:t>
      </w:r>
    </w:p>
    <w:p w14:paraId="5D25DA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第二，历史性的用途，即形象用于记录人类或神圣的历史。</w:t>
      </w:r>
    </w:p>
    <w:p w14:paraId="32CC885C">
      <w:pPr>
        <w:spacing w:line="241" w:lineRule="auto"/>
        <w:rPr>
          <w:rFonts w:hint="eastAsia" w:ascii="微软雅黑" w:hAnsi="微软雅黑" w:eastAsia="微软雅黑" w:cs="微软雅黑"/>
          <w:sz w:val="30"/>
          <w:szCs w:val="30"/>
        </w:rPr>
      </w:pPr>
    </w:p>
    <w:p w14:paraId="3878BC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here, the painting of biblical history—though lawful in itself—is not expedient in churches, because of the danger of idolatry that may arise from it.</w:t>
      </w:r>
    </w:p>
    <w:p w14:paraId="1FEAD4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然而即便如此，在教堂里绘画圣经历史——虽然其本身合法——却是不合宜的，因为这可能引发偶像崇拜的危险。</w:t>
      </w:r>
    </w:p>
    <w:p w14:paraId="72A56FD3">
      <w:pPr>
        <w:spacing w:line="241" w:lineRule="auto"/>
        <w:rPr>
          <w:rFonts w:hint="eastAsia" w:ascii="微软雅黑" w:hAnsi="微软雅黑" w:eastAsia="微软雅黑" w:cs="微软雅黑"/>
          <w:sz w:val="30"/>
          <w:szCs w:val="30"/>
        </w:rPr>
      </w:pPr>
    </w:p>
    <w:p w14:paraId="0BD7A5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practice of the Church of England is commendable, which forbids, in places set apart for worship, images either painted or carved, even when representing biblical scenes.</w:t>
      </w:r>
    </w:p>
    <w:p w14:paraId="305A0E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因此，英格兰教会的做法是值得赞许的，即禁止在专门用于敬拜的地方放置绘画或雕刻的形象，哪怕是表现圣经场景的也不行。</w:t>
      </w:r>
    </w:p>
    <w:p w14:paraId="30DDA89C">
      <w:pPr>
        <w:spacing w:line="241" w:lineRule="auto"/>
        <w:rPr>
          <w:rFonts w:hint="eastAsia" w:ascii="微软雅黑" w:hAnsi="微软雅黑" w:eastAsia="微软雅黑" w:cs="微软雅黑"/>
          <w:sz w:val="30"/>
          <w:szCs w:val="30"/>
        </w:rPr>
      </w:pPr>
    </w:p>
    <w:p w14:paraId="6125B5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differs with illustrated Bibles, since such images do not provoke the same danger of idolatry.</w:t>
      </w:r>
    </w:p>
    <w:p w14:paraId="32DBA6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带插图的圣经则情况不同，因为这类形象并不会诱发同样的偶像崇拜危险。</w:t>
      </w:r>
    </w:p>
    <w:p w14:paraId="5170D133">
      <w:pPr>
        <w:spacing w:line="241" w:lineRule="auto"/>
        <w:rPr>
          <w:rFonts w:hint="eastAsia" w:ascii="微软雅黑" w:hAnsi="微软雅黑" w:eastAsia="微软雅黑" w:cs="微软雅黑"/>
          <w:sz w:val="30"/>
          <w:szCs w:val="30"/>
        </w:rPr>
      </w:pPr>
    </w:p>
    <w:p w14:paraId="3013D9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images may be used for ornament, when they serve only to beautify public or private houses for civil gatherings.</w:t>
      </w:r>
    </w:p>
    <w:p w14:paraId="4F5AA3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第三，形象可以作为装饰，当它们仅仅是为了美化用于民事集会的公共或私人房屋时。</w:t>
      </w:r>
    </w:p>
    <w:p w14:paraId="1BF4217B">
      <w:pPr>
        <w:spacing w:line="241" w:lineRule="auto"/>
        <w:rPr>
          <w:rFonts w:hint="eastAsia" w:ascii="微软雅黑" w:hAnsi="微软雅黑" w:eastAsia="微软雅黑" w:cs="微软雅黑"/>
          <w:sz w:val="30"/>
          <w:szCs w:val="30"/>
        </w:rPr>
      </w:pPr>
    </w:p>
    <w:p w14:paraId="40F86F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scope of the divine commandment is not to forbid all making of images, but only their making for divine or religious use—that is, to represent God in His nature, attributes, or presence.</w:t>
      </w:r>
    </w:p>
    <w:p w14:paraId="2FCC1B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因为神圣诫命的范畴并不是禁止一切形象的制造，而仅仅是禁止为了神圣或宗教用途而制造——即为了表现上帝的本性、属性或同在。</w:t>
      </w:r>
    </w:p>
    <w:p w14:paraId="025D7E35">
      <w:pPr>
        <w:spacing w:line="241" w:lineRule="auto"/>
        <w:rPr>
          <w:rFonts w:hint="eastAsia" w:ascii="微软雅黑" w:hAnsi="微软雅黑" w:eastAsia="微软雅黑" w:cs="微软雅黑"/>
          <w:sz w:val="30"/>
          <w:szCs w:val="30"/>
        </w:rPr>
      </w:pPr>
    </w:p>
    <w:p w14:paraId="2AFA3F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may object: “When we think of God, we conceive an internal image or form of Him in our minds; and what we conceive internally, we may also express outwardly by painting or carving. If the internal form of God may be lawfully conceived, why may not the external be made?”</w:t>
      </w:r>
    </w:p>
    <w:p w14:paraId="73945A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对说：当我们想到上帝时，我们在心中构想出一个祂内在的形象或样式；既然我们在内在构想了，我们也可以通过绘画或雕刻将其外在地表达出来。如果上帝的内在样式可以被合法地构想，为什么外在的就不可以制造呢？</w:t>
      </w:r>
    </w:p>
    <w:p w14:paraId="59E0BACC">
      <w:pPr>
        <w:spacing w:line="241" w:lineRule="auto"/>
        <w:rPr>
          <w:rFonts w:hint="eastAsia" w:ascii="微软雅黑" w:hAnsi="微软雅黑" w:eastAsia="微软雅黑" w:cs="微软雅黑"/>
          <w:sz w:val="30"/>
          <w:szCs w:val="30"/>
        </w:rPr>
      </w:pPr>
    </w:p>
    <w:p w14:paraId="5A0D94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right way to conceive of God is not to imagine a form, but to contemplate His attributes and works.</w:t>
      </w:r>
    </w:p>
    <w:p w14:paraId="4F9EE5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我回答：构想上帝的正确方式不是去想象一种样式，而是去默想祂的属性和作为。</w:t>
      </w:r>
    </w:p>
    <w:p w14:paraId="424220B6">
      <w:pPr>
        <w:spacing w:line="241" w:lineRule="auto"/>
        <w:rPr>
          <w:rFonts w:hint="eastAsia" w:ascii="微软雅黑" w:hAnsi="微软雅黑" w:eastAsia="微软雅黑" w:cs="微软雅黑"/>
          <w:sz w:val="30"/>
          <w:szCs w:val="30"/>
        </w:rPr>
      </w:pPr>
    </w:p>
    <w:p w14:paraId="5FE418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mind forms a visible shape of God—as when He is superstitiously imagined as an old man seated in heaven upon a throne with a scepter in His hand—an idol is set up in the heart.</w:t>
      </w:r>
    </w:p>
    <w:p w14:paraId="18F8FC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一旦头脑中形成了上帝可见的形状——比如当祂被迷信地想象成一位坐在天上的宝座上、手握权杖的老人时——一个偶像就在心中竖立起来了。</w:t>
      </w:r>
    </w:p>
    <w:p w14:paraId="7A66E0C5">
      <w:pPr>
        <w:spacing w:line="241" w:lineRule="auto"/>
        <w:rPr>
          <w:rFonts w:hint="eastAsia" w:ascii="微软雅黑" w:hAnsi="微软雅黑" w:eastAsia="微软雅黑" w:cs="微软雅黑"/>
          <w:sz w:val="30"/>
          <w:szCs w:val="30"/>
        </w:rPr>
      </w:pPr>
    </w:p>
    <w:p w14:paraId="5F3458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these internal conceptions are not worshiped, as carved or painted images are.</w:t>
      </w:r>
    </w:p>
    <w:p w14:paraId="187342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此外，这些内在的构想并不会像雕刻或绘画的形象那样受到敬拜。</w:t>
      </w:r>
    </w:p>
    <w:p w14:paraId="383E774D">
      <w:pPr>
        <w:spacing w:line="241" w:lineRule="auto"/>
        <w:rPr>
          <w:rFonts w:hint="eastAsia" w:ascii="微软雅黑" w:hAnsi="微软雅黑" w:eastAsia="微软雅黑" w:cs="微软雅黑"/>
          <w:sz w:val="30"/>
          <w:szCs w:val="30"/>
        </w:rPr>
      </w:pPr>
    </w:p>
    <w:p w14:paraId="600573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God, who allows inward apprehensions of His glory, strictly forbids external representations of Him in the use of religion.</w:t>
      </w:r>
    </w:p>
    <w:p w14:paraId="0D6F5F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最后，上帝虽然允许我们内在领悟祂的荣耀，却严厉禁止在宗教用途中对祂进行外在的表现。</w:t>
      </w:r>
    </w:p>
    <w:p w14:paraId="626D6756">
      <w:pPr>
        <w:spacing w:line="241" w:lineRule="auto"/>
        <w:rPr>
          <w:rFonts w:hint="eastAsia" w:ascii="微软雅黑" w:hAnsi="微软雅黑" w:eastAsia="微软雅黑" w:cs="微软雅黑"/>
          <w:sz w:val="30"/>
          <w:szCs w:val="30"/>
        </w:rPr>
      </w:pPr>
    </w:p>
    <w:p w14:paraId="2B8CE0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Having or Keeping of Them</w:t>
      </w:r>
    </w:p>
    <w:p w14:paraId="2A935B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远避拥有或保留偶像</w:t>
      </w:r>
    </w:p>
    <w:p w14:paraId="39CE7354">
      <w:pPr>
        <w:spacing w:line="241" w:lineRule="auto"/>
        <w:rPr>
          <w:rFonts w:hint="eastAsia" w:ascii="微软雅黑" w:hAnsi="微软雅黑" w:eastAsia="微软雅黑" w:cs="微软雅黑"/>
          <w:sz w:val="30"/>
          <w:szCs w:val="30"/>
        </w:rPr>
      </w:pPr>
    </w:p>
    <w:p w14:paraId="2D4637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to be avoided is the keeping or having of idols—that is, of images that have been abused to idolatry and are likely to be abused again, especially if they stand in public places.</w:t>
      </w:r>
    </w:p>
    <w:p w14:paraId="6AC9AA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第二件需要避免的事是保留或拥有偶像——也就是那些曾被滥用于偶像崇拜且很可能再次被滥用的形象，特别是当它们矗立在公共场所时。</w:t>
      </w:r>
    </w:p>
    <w:p w14:paraId="7E58E66B">
      <w:pPr>
        <w:spacing w:line="241" w:lineRule="auto"/>
        <w:rPr>
          <w:rFonts w:hint="eastAsia" w:ascii="微软雅黑" w:hAnsi="微软雅黑" w:eastAsia="微软雅黑" w:cs="微软雅黑"/>
          <w:sz w:val="30"/>
          <w:szCs w:val="30"/>
        </w:rPr>
      </w:pPr>
    </w:p>
    <w:p w14:paraId="4ACDF7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commandment is plain: destroy the idols of the heathen, their altars, and their high places.</w:t>
      </w:r>
    </w:p>
    <w:p w14:paraId="7B860D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上帝的诫命很直白：拆毁外邦人的偶像、祭坛和邱坛。</w:t>
      </w:r>
    </w:p>
    <w:p w14:paraId="4BE6A5D3">
      <w:pPr>
        <w:spacing w:line="241" w:lineRule="auto"/>
        <w:rPr>
          <w:rFonts w:hint="eastAsia" w:ascii="微软雅黑" w:hAnsi="微软雅黑" w:eastAsia="微软雅黑" w:cs="微软雅黑"/>
          <w:sz w:val="30"/>
          <w:szCs w:val="30"/>
        </w:rPr>
      </w:pPr>
    </w:p>
    <w:p w14:paraId="52F2D6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Moses destroyed the golden calf, and Hezekiah broke in pieces the bronze serpent (Exodus 34:13; Deuteronomy 7:25; Exodus 32:20; 2 Kings 18:4).</w:t>
      </w:r>
    </w:p>
    <w:p w14:paraId="42131D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因此，摩西摧毁了金牛犊，希西家打碎了铜蛇（出埃及记 34:13；申命记 7:25；出埃及记 32:20；列王纪下 18:4）。</w:t>
      </w:r>
    </w:p>
    <w:p w14:paraId="39346FA2">
      <w:pPr>
        <w:spacing w:line="241" w:lineRule="auto"/>
        <w:rPr>
          <w:rFonts w:hint="eastAsia" w:ascii="微软雅黑" w:hAnsi="微软雅黑" w:eastAsia="微软雅黑" w:cs="微软雅黑"/>
          <w:sz w:val="30"/>
          <w:szCs w:val="30"/>
        </w:rPr>
      </w:pPr>
    </w:p>
    <w:p w14:paraId="4FCB31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weighty reasons for this commandment.</w:t>
      </w:r>
    </w:p>
    <w:p w14:paraId="1FFAC7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这条诫命有几个重大的理由。</w:t>
      </w:r>
    </w:p>
    <w:p w14:paraId="553624CA">
      <w:pPr>
        <w:spacing w:line="241" w:lineRule="auto"/>
        <w:rPr>
          <w:rFonts w:hint="eastAsia" w:ascii="微软雅黑" w:hAnsi="微软雅黑" w:eastAsia="微软雅黑" w:cs="微软雅黑"/>
          <w:sz w:val="30"/>
          <w:szCs w:val="30"/>
        </w:rPr>
      </w:pPr>
    </w:p>
    <w:p w14:paraId="006EDD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preserved idols are enduring monuments of devil worship and of contempt for the true God.</w:t>
      </w:r>
    </w:p>
    <w:p w14:paraId="5D3D74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第一，被保留的偶像是魔鬼崇拜和蔑视真神的持久纪念碑。</w:t>
      </w:r>
    </w:p>
    <w:p w14:paraId="6424B425">
      <w:pPr>
        <w:spacing w:line="241" w:lineRule="auto"/>
        <w:rPr>
          <w:rFonts w:hint="eastAsia" w:ascii="微软雅黑" w:hAnsi="微软雅黑" w:eastAsia="微软雅黑" w:cs="微软雅黑"/>
          <w:sz w:val="30"/>
          <w:szCs w:val="30"/>
        </w:rPr>
      </w:pPr>
    </w:p>
    <w:p w14:paraId="6840AA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preservation keeps alive the memory of that which dishonors God and of things abominable to Him (Deuteronomy 7:25).</w:t>
      </w:r>
    </w:p>
    <w:p w14:paraId="130804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保留它们会延续那些羞辱上帝之事以及令祂憎恶之物的记忆（申命记 7:25）。</w:t>
      </w:r>
    </w:p>
    <w:p w14:paraId="5CFC8100">
      <w:pPr>
        <w:spacing w:line="241" w:lineRule="auto"/>
        <w:rPr>
          <w:rFonts w:hint="eastAsia" w:ascii="微软雅黑" w:hAnsi="微软雅黑" w:eastAsia="微软雅黑" w:cs="微软雅黑"/>
          <w:sz w:val="30"/>
          <w:szCs w:val="30"/>
        </w:rPr>
      </w:pPr>
    </w:p>
    <w:p w14:paraId="7E1F7D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loyal subject would not treasure the spoils of an enemy’s conquest, for by doing so he shows disloyalty to his prince.</w:t>
      </w:r>
    </w:p>
    <w:p w14:paraId="165054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一个忠诚的臣民不会珍藏敌人征服后的战利品，因为这样做表现出了对他君王的不忠。</w:t>
      </w:r>
    </w:p>
    <w:p w14:paraId="33138045">
      <w:pPr>
        <w:spacing w:line="241" w:lineRule="auto"/>
        <w:rPr>
          <w:rFonts w:hint="eastAsia" w:ascii="微软雅黑" w:hAnsi="微软雅黑" w:eastAsia="微软雅黑" w:cs="微软雅黑"/>
          <w:sz w:val="30"/>
          <w:szCs w:val="30"/>
        </w:rPr>
      </w:pPr>
    </w:p>
    <w:p w14:paraId="1A2568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called not only to confess our faith in words but also to bear witness in our deeds that we are the people of God who worship no idols.</w:t>
      </w:r>
    </w:p>
    <w:p w14:paraId="2BEA17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第二，我们蒙召不仅要在言语上承认我们的信仰，还要在行为上见证我们是上帝的子民，不敬拜任何偶像。</w:t>
      </w:r>
    </w:p>
    <w:p w14:paraId="519DF509">
      <w:pPr>
        <w:spacing w:line="241" w:lineRule="auto"/>
        <w:rPr>
          <w:rFonts w:hint="eastAsia" w:ascii="微软雅黑" w:hAnsi="微软雅黑" w:eastAsia="微软雅黑" w:cs="微软雅黑"/>
          <w:sz w:val="30"/>
          <w:szCs w:val="30"/>
        </w:rPr>
      </w:pPr>
    </w:p>
    <w:p w14:paraId="234F96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confession is contradicted if we keep such images.</w:t>
      </w:r>
    </w:p>
    <w:p w14:paraId="62D97F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如果我们保留这些形象，这种宣认就自相矛盾了。</w:t>
      </w:r>
    </w:p>
    <w:p w14:paraId="65FF01BF">
      <w:pPr>
        <w:spacing w:line="241" w:lineRule="auto"/>
        <w:rPr>
          <w:rFonts w:hint="eastAsia" w:ascii="微软雅黑" w:hAnsi="微软雅黑" w:eastAsia="微软雅黑" w:cs="微软雅黑"/>
          <w:sz w:val="30"/>
          <w:szCs w:val="30"/>
        </w:rPr>
      </w:pPr>
    </w:p>
    <w:p w14:paraId="72B1AD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Lord commands, “You shall destroy them, because you are a holy people to the Lord” (Deuteronomy 7:5–6).</w:t>
      </w:r>
    </w:p>
    <w:p w14:paraId="564729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因此耶和华命令道：你要拆毁它们……因为你归耶和华你上帝为圣洁的民（申命记 7:5–6）。</w:t>
      </w:r>
    </w:p>
    <w:p w14:paraId="2B66360C">
      <w:pPr>
        <w:spacing w:line="241" w:lineRule="auto"/>
        <w:rPr>
          <w:rFonts w:hint="eastAsia" w:ascii="微软雅黑" w:hAnsi="微软雅黑" w:eastAsia="微软雅黑" w:cs="微软雅黑"/>
          <w:sz w:val="30"/>
          <w:szCs w:val="30"/>
        </w:rPr>
      </w:pPr>
    </w:p>
    <w:p w14:paraId="6D4A43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keeping of idols is a stumbling block to those who are inclined toward idolatry, for it fosters in them the belief that these images deserve some reverence.</w:t>
      </w:r>
    </w:p>
    <w:p w14:paraId="4B002C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第三，保留偶像是那些倾向于偶像崇拜之人的绊脚石，因为这在他们心中滋生了一种信念，即这些形象配得某种尊崇。</w:t>
      </w:r>
    </w:p>
    <w:p w14:paraId="316013CA">
      <w:pPr>
        <w:spacing w:line="241" w:lineRule="auto"/>
        <w:rPr>
          <w:rFonts w:hint="eastAsia" w:ascii="微软雅黑" w:hAnsi="微软雅黑" w:eastAsia="微软雅黑" w:cs="微软雅黑"/>
          <w:sz w:val="30"/>
          <w:szCs w:val="30"/>
        </w:rPr>
      </w:pPr>
    </w:p>
    <w:p w14:paraId="132F97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we are bound to remove all occasions of idolatry.</w:t>
      </w:r>
    </w:p>
    <w:p w14:paraId="69524B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第四，我们有义务移除所有偶像崇拜的机会。</w:t>
      </w:r>
    </w:p>
    <w:p w14:paraId="0D29EEFD">
      <w:pPr>
        <w:spacing w:line="241" w:lineRule="auto"/>
        <w:rPr>
          <w:rFonts w:hint="eastAsia" w:ascii="微软雅黑" w:hAnsi="微软雅黑" w:eastAsia="微软雅黑" w:cs="微软雅黑"/>
          <w:sz w:val="30"/>
          <w:szCs w:val="30"/>
        </w:rPr>
      </w:pPr>
    </w:p>
    <w:p w14:paraId="72D32C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is neglected when idols are preserved, for such preservation gives opportunity and temptation to the superstitious to worship them.</w:t>
      </w:r>
    </w:p>
    <w:p w14:paraId="5C1998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当偶像被保留时，这项责任就被忽略了，因为这种保留给了迷信者敬拜它们的机会和诱惑。</w:t>
      </w:r>
    </w:p>
    <w:p w14:paraId="2318AD54">
      <w:pPr>
        <w:spacing w:line="241" w:lineRule="auto"/>
        <w:rPr>
          <w:rFonts w:hint="eastAsia" w:ascii="微软雅黑" w:hAnsi="微软雅黑" w:eastAsia="微软雅黑" w:cs="微软雅黑"/>
          <w:sz w:val="30"/>
          <w:szCs w:val="30"/>
        </w:rPr>
      </w:pPr>
    </w:p>
    <w:p w14:paraId="2DD48D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keeping of idols gives occasion to the simple and unlearned to misuse them.</w:t>
      </w:r>
    </w:p>
    <w:p w14:paraId="63AF0C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第五，保留偶像给那些愚蒙无知的人提供了误用它们的机会。</w:t>
      </w:r>
    </w:p>
    <w:p w14:paraId="7C5E8547">
      <w:pPr>
        <w:spacing w:line="241" w:lineRule="auto"/>
        <w:rPr>
          <w:rFonts w:hint="eastAsia" w:ascii="微软雅黑" w:hAnsi="微软雅黑" w:eastAsia="微软雅黑" w:cs="微软雅黑"/>
          <w:sz w:val="30"/>
          <w:szCs w:val="30"/>
        </w:rPr>
      </w:pPr>
    </w:p>
    <w:p w14:paraId="2D8B50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idols of the nations remained among the Israelites, they became a snare to them (Judges 2:3).</w:t>
      </w:r>
    </w:p>
    <w:p w14:paraId="47ACED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当外邦人的偶像留在以色列人中间时，它们成了他们的网罗（士师记 2:3）。</w:t>
      </w:r>
    </w:p>
    <w:p w14:paraId="316A158E">
      <w:pPr>
        <w:spacing w:line="241" w:lineRule="auto"/>
        <w:rPr>
          <w:rFonts w:hint="eastAsia" w:ascii="微软雅黑" w:hAnsi="微软雅黑" w:eastAsia="微软雅黑" w:cs="微软雅黑"/>
          <w:sz w:val="30"/>
          <w:szCs w:val="30"/>
        </w:rPr>
      </w:pPr>
    </w:p>
    <w:p w14:paraId="187340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idols are called by the Holy Spirit vanities—not as other things, which may have some proper and good use, but as things utterly unprofitable (Isaiah 44:10).</w:t>
      </w:r>
    </w:p>
    <w:p w14:paraId="51787A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最后，偶像被圣灵称为虚无——不像其他可能有某些正当和良好用途的事物，而是完全无益的事物（以赛亚书 44:10）。</w:t>
      </w:r>
    </w:p>
    <w:p w14:paraId="1C68E429">
      <w:pPr>
        <w:spacing w:line="241" w:lineRule="auto"/>
        <w:rPr>
          <w:rFonts w:hint="eastAsia" w:ascii="微软雅黑" w:hAnsi="微软雅黑" w:eastAsia="微软雅黑" w:cs="微软雅黑"/>
          <w:sz w:val="30"/>
          <w:szCs w:val="30"/>
        </w:rPr>
      </w:pPr>
    </w:p>
    <w:p w14:paraId="02D4F1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preservation can serve no good purpose.</w:t>
      </w:r>
    </w:p>
    <w:p w14:paraId="245143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因此，保留它们不能带来任何好的目的。</w:t>
      </w:r>
    </w:p>
    <w:p w14:paraId="7AEE5A38">
      <w:pPr>
        <w:spacing w:line="241" w:lineRule="auto"/>
        <w:rPr>
          <w:rFonts w:hint="eastAsia" w:ascii="微软雅黑" w:hAnsi="微软雅黑" w:eastAsia="微软雅黑" w:cs="微软雅黑"/>
          <w:sz w:val="30"/>
          <w:szCs w:val="30"/>
        </w:rPr>
      </w:pPr>
    </w:p>
    <w:p w14:paraId="6A589D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people of God, all things must tend, in their kind, to His glory—either directly or indirectly.</w:t>
      </w:r>
    </w:p>
    <w:p w14:paraId="74AC6B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在上帝的子民中，万物都必须在其类别中趋向祂的荣耀——无论是直接还是间接的。</w:t>
      </w:r>
    </w:p>
    <w:p w14:paraId="69A76B58">
      <w:pPr>
        <w:spacing w:line="241" w:lineRule="auto"/>
        <w:rPr>
          <w:rFonts w:hint="eastAsia" w:ascii="微软雅黑" w:hAnsi="微软雅黑" w:eastAsia="微软雅黑" w:cs="微软雅黑"/>
          <w:sz w:val="30"/>
          <w:szCs w:val="30"/>
        </w:rPr>
      </w:pPr>
    </w:p>
    <w:p w14:paraId="4FD9E1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said, “They are the layman’s books, and therefore may be kept,” I answer, they are not books for laymen, for the Lord has pronounced them mere vanities.</w:t>
      </w:r>
    </w:p>
    <w:p w14:paraId="1478FD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如果有人说：它们是平信徒的书籍，因此可以保留，我回答，它们不是平信徒的书，因为主已经宣告它们纯属虚无。</w:t>
      </w:r>
    </w:p>
    <w:p w14:paraId="6FBC349E">
      <w:pPr>
        <w:spacing w:line="241" w:lineRule="auto"/>
        <w:rPr>
          <w:rFonts w:hint="eastAsia" w:ascii="微软雅黑" w:hAnsi="微软雅黑" w:eastAsia="微软雅黑" w:cs="微软雅黑"/>
          <w:sz w:val="30"/>
          <w:szCs w:val="30"/>
        </w:rPr>
      </w:pPr>
    </w:p>
    <w:p w14:paraId="3D3F0C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rightly, “They are worthy to be deceived who seek Christ and His apostles not in the Scriptures, but upon painted walls.”</w:t>
      </w:r>
    </w:p>
    <w:p w14:paraId="6632B5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奥古斯丁正确地指出：那些不从圣经中，而是在彩绘墙壁上寻找基督及其使徒的人，是配受欺骗的。</w:t>
      </w:r>
    </w:p>
    <w:p w14:paraId="44FE9C4E">
      <w:pPr>
        <w:spacing w:line="241" w:lineRule="auto"/>
        <w:rPr>
          <w:rFonts w:hint="eastAsia" w:ascii="微软雅黑" w:hAnsi="微软雅黑" w:eastAsia="微软雅黑" w:cs="微软雅黑"/>
          <w:sz w:val="30"/>
          <w:szCs w:val="30"/>
        </w:rPr>
      </w:pPr>
    </w:p>
    <w:p w14:paraId="6FD25F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Religious Use of Them</w:t>
      </w:r>
    </w:p>
    <w:p w14:paraId="0013DA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远避对偶像的宗教用途</w:t>
      </w:r>
    </w:p>
    <w:p w14:paraId="7EAD15E4">
      <w:pPr>
        <w:spacing w:line="241" w:lineRule="auto"/>
        <w:rPr>
          <w:rFonts w:hint="eastAsia" w:ascii="微软雅黑" w:hAnsi="微软雅黑" w:eastAsia="微软雅黑" w:cs="微软雅黑"/>
          <w:sz w:val="30"/>
          <w:szCs w:val="30"/>
        </w:rPr>
      </w:pPr>
    </w:p>
    <w:p w14:paraId="796F59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to be avoided is the religious use of idols.</w:t>
      </w:r>
    </w:p>
    <w:p w14:paraId="4D4A78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第三件需要避免的事是对偶像的宗教用途。</w:t>
      </w:r>
    </w:p>
    <w:p w14:paraId="3AD3FCA6">
      <w:pPr>
        <w:spacing w:line="241" w:lineRule="auto"/>
        <w:rPr>
          <w:rFonts w:hint="eastAsia" w:ascii="微软雅黑" w:hAnsi="微软雅黑" w:eastAsia="微软雅黑" w:cs="微软雅黑"/>
          <w:sz w:val="30"/>
          <w:szCs w:val="30"/>
        </w:rPr>
      </w:pPr>
    </w:p>
    <w:p w14:paraId="058E0A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use—namely, worship—is utterly condemned in the second part of the Second Commandment: “You shall not bow down to them or serve them” (Exodus 20:5).</w:t>
      </w:r>
    </w:p>
    <w:p w14:paraId="39C10E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这种用途——即敬拜——在第二条诫命的第二部分中被完全谴责：不可跪拜那些像，也不可侍奉它（出埃及记 20:5）。</w:t>
      </w:r>
    </w:p>
    <w:p w14:paraId="0C3E7600">
      <w:pPr>
        <w:spacing w:line="241" w:lineRule="auto"/>
        <w:rPr>
          <w:rFonts w:hint="eastAsia" w:ascii="微软雅黑" w:hAnsi="微软雅黑" w:eastAsia="微软雅黑" w:cs="微软雅黑"/>
          <w:sz w:val="30"/>
          <w:szCs w:val="30"/>
        </w:rPr>
      </w:pPr>
    </w:p>
    <w:p w14:paraId="6B665C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the Lord identifies two parts of idol-worship: honor and service.</w:t>
      </w:r>
    </w:p>
    <w:p w14:paraId="271122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在这些话中，耶和华指出了偶像崇拜的两个部分：荣誉和事奉。</w:t>
      </w:r>
    </w:p>
    <w:p w14:paraId="7928D3C5">
      <w:pPr>
        <w:spacing w:line="241" w:lineRule="auto"/>
        <w:rPr>
          <w:rFonts w:hint="eastAsia" w:ascii="微软雅黑" w:hAnsi="微软雅黑" w:eastAsia="微软雅黑" w:cs="微软雅黑"/>
          <w:sz w:val="30"/>
          <w:szCs w:val="30"/>
        </w:rPr>
      </w:pPr>
    </w:p>
    <w:p w14:paraId="6BCB3F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is either inward or outward.</w:t>
      </w:r>
    </w:p>
    <w:p w14:paraId="2A2322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荣誉分为内在的和外在的。</w:t>
      </w:r>
    </w:p>
    <w:p w14:paraId="1A87512D">
      <w:pPr>
        <w:spacing w:line="241" w:lineRule="auto"/>
        <w:rPr>
          <w:rFonts w:hint="eastAsia" w:ascii="微软雅黑" w:hAnsi="微软雅黑" w:eastAsia="微软雅黑" w:cs="微软雅黑"/>
          <w:sz w:val="30"/>
          <w:szCs w:val="30"/>
        </w:rPr>
      </w:pPr>
    </w:p>
    <w:p w14:paraId="048D9F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honor lies in the affection of reverence.</w:t>
      </w:r>
    </w:p>
    <w:p w14:paraId="1A0655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内在荣誉在于尊崇的情感。</w:t>
      </w:r>
    </w:p>
    <w:p w14:paraId="4478FDA5">
      <w:pPr>
        <w:spacing w:line="241" w:lineRule="auto"/>
        <w:rPr>
          <w:rFonts w:hint="eastAsia" w:ascii="微软雅黑" w:hAnsi="微软雅黑" w:eastAsia="微软雅黑" w:cs="微软雅黑"/>
          <w:sz w:val="30"/>
          <w:szCs w:val="30"/>
        </w:rPr>
      </w:pPr>
    </w:p>
    <w:p w14:paraId="5FA5F4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honor consists of bodily gestures that signify reverence: removing the hat, lifting up hands and eyes, bending the knees, prostrating the body, and the like.</w:t>
      </w:r>
    </w:p>
    <w:p w14:paraId="2B8ADA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外在荣誉由象征尊崇的身体姿势组成：脱帽、举手举目、屈膝、俯伏等。</w:t>
      </w:r>
    </w:p>
    <w:p w14:paraId="6A161258">
      <w:pPr>
        <w:spacing w:line="241" w:lineRule="auto"/>
        <w:rPr>
          <w:rFonts w:hint="eastAsia" w:ascii="微软雅黑" w:hAnsi="微软雅黑" w:eastAsia="微软雅黑" w:cs="微软雅黑"/>
          <w:sz w:val="30"/>
          <w:szCs w:val="30"/>
        </w:rPr>
      </w:pPr>
    </w:p>
    <w:p w14:paraId="76FAC4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Service is likewise either inward or outward.</w:t>
      </w:r>
    </w:p>
    <w:p w14:paraId="65851B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事奉同样分为内在的和外在的。</w:t>
      </w:r>
    </w:p>
    <w:p w14:paraId="0172C735">
      <w:pPr>
        <w:spacing w:line="241" w:lineRule="auto"/>
        <w:rPr>
          <w:rFonts w:hint="eastAsia" w:ascii="微软雅黑" w:hAnsi="微软雅黑" w:eastAsia="微软雅黑" w:cs="微软雅黑"/>
          <w:sz w:val="30"/>
          <w:szCs w:val="30"/>
        </w:rPr>
      </w:pPr>
    </w:p>
    <w:p w14:paraId="6D0E0F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service lies in the devotion of the mind—confidence, hope, invocation, vows, and the like.</w:t>
      </w:r>
    </w:p>
    <w:p w14:paraId="7CF2CD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内在事奉在于思想的虔诚——信心、希望、祈求、许愿等。</w:t>
      </w:r>
    </w:p>
    <w:p w14:paraId="413C0869">
      <w:pPr>
        <w:spacing w:line="241" w:lineRule="auto"/>
        <w:rPr>
          <w:rFonts w:hint="eastAsia" w:ascii="微软雅黑" w:hAnsi="微软雅黑" w:eastAsia="微软雅黑" w:cs="微软雅黑"/>
          <w:sz w:val="30"/>
          <w:szCs w:val="30"/>
        </w:rPr>
      </w:pPr>
    </w:p>
    <w:p w14:paraId="029F80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service consists of all other acts beyond gesture: sacrifices, offerings, lighting tapers, burning incense, erecting altars and temples, making pilgrimages, and so forth.</w:t>
      </w:r>
    </w:p>
    <w:p w14:paraId="741BBD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外在事奉由姿势之外的所有其他行为组成：祭祀、供奉、点烛、烧香、筑坛建殿、朝圣等。</w:t>
      </w:r>
    </w:p>
    <w:p w14:paraId="3409C8CB">
      <w:pPr>
        <w:spacing w:line="241" w:lineRule="auto"/>
        <w:rPr>
          <w:rFonts w:hint="eastAsia" w:ascii="微软雅黑" w:hAnsi="微软雅黑" w:eastAsia="微软雅黑" w:cs="微软雅黑"/>
          <w:sz w:val="30"/>
          <w:szCs w:val="30"/>
        </w:rPr>
      </w:pPr>
    </w:p>
    <w:p w14:paraId="279BBF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and everything of like kind, are utterly forbidden.</w:t>
      </w:r>
    </w:p>
    <w:p w14:paraId="349D29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所有这些，以及每一种类似的行为，都是被严厉禁止的。</w:t>
      </w:r>
    </w:p>
    <w:p w14:paraId="1DF7627B">
      <w:pPr>
        <w:spacing w:line="241" w:lineRule="auto"/>
        <w:rPr>
          <w:rFonts w:hint="eastAsia" w:ascii="微软雅黑" w:hAnsi="微软雅黑" w:eastAsia="微软雅黑" w:cs="微软雅黑"/>
          <w:sz w:val="30"/>
          <w:szCs w:val="30"/>
        </w:rPr>
      </w:pPr>
    </w:p>
    <w:p w14:paraId="7940E8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to leave no place for idols among the people of God, He has strictly barred us by law from using even those things that are proper memorials and monuments of idols: “You shall make no mention of the name of other gods; it shall not be heard upon your lips” (Exodus 23:13).</w:t>
      </w:r>
    </w:p>
    <w:p w14:paraId="2F6D74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此外，为了在上帝子民中不给偶像留余地，祂通过法律严禁我们使用即便那些作为偶像专有纪念物和遗迹的东西：别神的名字，你不可提，也不可从你口中听到（出埃及记 23:13）。</w:t>
      </w:r>
    </w:p>
    <w:p w14:paraId="334623A7">
      <w:pPr>
        <w:spacing w:line="241" w:lineRule="auto"/>
        <w:rPr>
          <w:rFonts w:hint="eastAsia" w:ascii="微软雅黑" w:hAnsi="微软雅黑" w:eastAsia="微软雅黑" w:cs="微软雅黑"/>
          <w:sz w:val="30"/>
          <w:szCs w:val="30"/>
        </w:rPr>
      </w:pPr>
    </w:p>
    <w:p w14:paraId="52F108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everything that pertains in any way to idol-worship must be avoided.</w:t>
      </w:r>
    </w:p>
    <w:p w14:paraId="0EAFE4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事实上，凡是在任何方面涉及到偶像崇拜的事物都必须避免。</w:t>
      </w:r>
    </w:p>
    <w:p w14:paraId="647C54FA">
      <w:pPr>
        <w:spacing w:line="241" w:lineRule="auto"/>
        <w:rPr>
          <w:rFonts w:hint="eastAsia" w:ascii="微软雅黑" w:hAnsi="微软雅黑" w:eastAsia="微软雅黑" w:cs="微软雅黑"/>
          <w:sz w:val="30"/>
          <w:szCs w:val="30"/>
        </w:rPr>
      </w:pPr>
    </w:p>
    <w:p w14:paraId="778FDE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ground Paul argues at length that the Corinthians must not be present at feasts held in honor of heathen gods, even if they abstain from the worship itself (1 Corinthians 10).</w:t>
      </w:r>
    </w:p>
    <w:p w14:paraId="146B3D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基于这一理由，保罗详尽地论证了哥林多人绝不可出席为尊崇外邦神而举办的筵席，即便他们不参与敬拜本身（哥林多前书 10）。</w:t>
      </w:r>
    </w:p>
    <w:p w14:paraId="73C4032A">
      <w:pPr>
        <w:spacing w:line="241" w:lineRule="auto"/>
        <w:rPr>
          <w:rFonts w:hint="eastAsia" w:ascii="微软雅黑" w:hAnsi="微软雅黑" w:eastAsia="微软雅黑" w:cs="微软雅黑"/>
          <w:sz w:val="30"/>
          <w:szCs w:val="30"/>
        </w:rPr>
      </w:pPr>
    </w:p>
    <w:p w14:paraId="131D7A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Tertullian notes, it was a common fault to say mehercule or medius fidius—oaths that arose from ignorance, not realizing they invoked Hercules—yet even he grants that ordinary conversation may compel us to mention the names of false gods, while the former law forbids honoring them.</w:t>
      </w:r>
    </w:p>
    <w:p w14:paraId="0540E3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正如特土良所指出的，说 mehercule 或 medius fidius 是一种常见的过错——这些誓词源于无知，没意识到它们是在祈求海格力斯——然而即便是他也承认，日常对话可能迫使我们提到假神的名字，而前述法律禁止尊崇它们。</w:t>
      </w:r>
    </w:p>
    <w:p w14:paraId="1C17FF1A">
      <w:pPr>
        <w:spacing w:line="241" w:lineRule="auto"/>
        <w:rPr>
          <w:rFonts w:hint="eastAsia" w:ascii="微软雅黑" w:hAnsi="微软雅黑" w:eastAsia="微软雅黑" w:cs="微软雅黑"/>
          <w:sz w:val="30"/>
          <w:szCs w:val="30"/>
        </w:rPr>
      </w:pPr>
    </w:p>
    <w:p w14:paraId="6424BA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Users of Them</w:t>
      </w:r>
    </w:p>
    <w:p w14:paraId="4A2889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远避偶像的使用者</w:t>
      </w:r>
    </w:p>
    <w:p w14:paraId="29D6F170">
      <w:pPr>
        <w:spacing w:line="241" w:lineRule="auto"/>
        <w:rPr>
          <w:rFonts w:hint="eastAsia" w:ascii="微软雅黑" w:hAnsi="微软雅黑" w:eastAsia="微软雅黑" w:cs="微软雅黑"/>
          <w:sz w:val="30"/>
          <w:szCs w:val="30"/>
        </w:rPr>
      </w:pPr>
    </w:p>
    <w:p w14:paraId="318601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and final place, we must avoid the users of idols, and that for two reasons:</w:t>
      </w:r>
    </w:p>
    <w:p w14:paraId="2A2072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第四，也是最后一点，我们必须避免与偶像的使用者交往，理由有二：</w:t>
      </w:r>
    </w:p>
    <w:p w14:paraId="118078A2">
      <w:pPr>
        <w:spacing w:line="241" w:lineRule="auto"/>
        <w:rPr>
          <w:rFonts w:hint="eastAsia" w:ascii="微软雅黑" w:hAnsi="微软雅黑" w:eastAsia="微软雅黑" w:cs="微软雅黑"/>
          <w:sz w:val="30"/>
          <w:szCs w:val="30"/>
        </w:rPr>
      </w:pPr>
    </w:p>
    <w:p w14:paraId="7EA966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of their deceptive excuses;</w:t>
      </w:r>
    </w:p>
    <w:p w14:paraId="1B69B3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首先，是因为他们具有欺骗性的借口；</w:t>
      </w:r>
    </w:p>
    <w:p w14:paraId="16249E3F">
      <w:pPr>
        <w:spacing w:line="241" w:lineRule="auto"/>
        <w:rPr>
          <w:rFonts w:hint="eastAsia" w:ascii="微软雅黑" w:hAnsi="微软雅黑" w:eastAsia="微软雅黑" w:cs="微软雅黑"/>
          <w:sz w:val="30"/>
          <w:szCs w:val="30"/>
        </w:rPr>
      </w:pPr>
    </w:p>
    <w:p w14:paraId="69C4BC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of fellowship with them.</w:t>
      </w:r>
    </w:p>
    <w:p w14:paraId="2BBC47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其次，是因为避免与他们产生团契。</w:t>
      </w:r>
    </w:p>
    <w:p w14:paraId="7173A42A">
      <w:pPr>
        <w:spacing w:line="241" w:lineRule="auto"/>
        <w:rPr>
          <w:rFonts w:hint="eastAsia" w:ascii="微软雅黑" w:hAnsi="微软雅黑" w:eastAsia="微软雅黑" w:cs="微软雅黑"/>
          <w:sz w:val="30"/>
          <w:szCs w:val="30"/>
        </w:rPr>
      </w:pPr>
    </w:p>
    <w:p w14:paraId="6F9F9B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deceits with which the idolaters of this last age paint over their idolatry and blind the world, we have a special warning from the Holy Spirit: “See to it that no one takes you captive by philosophy and empty deceit, according to human tradition” (Colossians 2:8).</w:t>
      </w:r>
    </w:p>
    <w:p w14:paraId="3B6226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关于末世拜偶像者用来粉饰偶像崇拜并蒙蔽世界的诡计，我们得到了圣灵特别的警告：你们要谨慎，恐怕有人用他的理学和虚空的妄言，不照着基督，乃照人间遗传……就把你们掳去（歌罗西书 2:8）。</w:t>
      </w:r>
    </w:p>
    <w:p w14:paraId="3E93F911">
      <w:pPr>
        <w:spacing w:line="241" w:lineRule="auto"/>
        <w:rPr>
          <w:rFonts w:hint="eastAsia" w:ascii="微软雅黑" w:hAnsi="微软雅黑" w:eastAsia="微软雅黑" w:cs="微软雅黑"/>
          <w:sz w:val="30"/>
          <w:szCs w:val="30"/>
        </w:rPr>
      </w:pPr>
    </w:p>
    <w:p w14:paraId="0DB887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us avoid them, I note five principal excuses.</w:t>
      </w:r>
    </w:p>
    <w:p w14:paraId="7C4EF0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为了帮助我们避开他们，我列举了五个主要的借口。</w:t>
      </w:r>
    </w:p>
    <w:p w14:paraId="6BE8ABF7">
      <w:pPr>
        <w:spacing w:line="241" w:lineRule="auto"/>
        <w:rPr>
          <w:rFonts w:hint="eastAsia" w:ascii="微软雅黑" w:hAnsi="微软雅黑" w:eastAsia="微软雅黑" w:cs="微软雅黑"/>
          <w:sz w:val="30"/>
          <w:szCs w:val="30"/>
        </w:rPr>
      </w:pPr>
    </w:p>
    <w:p w14:paraId="340236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worship images, not idols.”</w:t>
      </w:r>
    </w:p>
    <w:p w14:paraId="11212A4F">
      <w:pPr>
        <w:spacing w:line="241" w:lineRule="auto"/>
        <w:rPr>
          <w:rFonts w:hint="eastAsia" w:ascii="微软雅黑" w:hAnsi="微软雅黑" w:eastAsia="微软雅黑" w:cs="微软雅黑"/>
          <w:sz w:val="30"/>
          <w:szCs w:val="30"/>
        </w:rPr>
      </w:pPr>
    </w:p>
    <w:p w14:paraId="3D55B5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“我们敬拜的是形象，不是偶像。”</w:t>
      </w:r>
    </w:p>
    <w:p w14:paraId="78353A56">
      <w:pPr>
        <w:spacing w:line="241" w:lineRule="auto"/>
        <w:rPr>
          <w:rFonts w:hint="eastAsia" w:ascii="微软雅黑" w:hAnsi="微软雅黑" w:eastAsia="微软雅黑" w:cs="微软雅黑"/>
          <w:sz w:val="30"/>
          <w:szCs w:val="30"/>
        </w:rPr>
      </w:pPr>
    </w:p>
    <w:p w14:paraId="202FF9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say, “We do not worship idols but the images of God, the saints, and angels.”</w:t>
      </w:r>
    </w:p>
    <w:p w14:paraId="407D8B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首先，他们说：我们敬拜的不是偶像，而是上帝、圣徒和天使的形象。</w:t>
      </w:r>
    </w:p>
    <w:p w14:paraId="35099104">
      <w:pPr>
        <w:spacing w:line="241" w:lineRule="auto"/>
        <w:rPr>
          <w:rFonts w:hint="eastAsia" w:ascii="微软雅黑" w:hAnsi="微软雅黑" w:eastAsia="微软雅黑" w:cs="微软雅黑"/>
          <w:sz w:val="30"/>
          <w:szCs w:val="30"/>
        </w:rPr>
      </w:pPr>
    </w:p>
    <w:p w14:paraId="05F60A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poor and shallow shift.</w:t>
      </w:r>
    </w:p>
    <w:p w14:paraId="4A67E0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这是一个拙劣且浅薄的推托。</w:t>
      </w:r>
    </w:p>
    <w:p w14:paraId="6C3EB649">
      <w:pPr>
        <w:spacing w:line="241" w:lineRule="auto"/>
        <w:rPr>
          <w:rFonts w:hint="eastAsia" w:ascii="微软雅黑" w:hAnsi="微软雅黑" w:eastAsia="微软雅黑" w:cs="微软雅黑"/>
          <w:sz w:val="30"/>
          <w:szCs w:val="30"/>
        </w:rPr>
      </w:pPr>
    </w:p>
    <w:p w14:paraId="74C114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calf, Jeroboam’s calves at Dan and Bethel, and Micah’s teraphim were images of God—as has been shown—and yet all agree they were idols.</w:t>
      </w:r>
    </w:p>
    <w:p w14:paraId="30EEDE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金牛犊、耶罗波安在但和伯特利的牛犊，以及米迦的神像都是上帝的形象——正如已经表明的那样——然而所有人都同意它们是偶像。</w:t>
      </w:r>
    </w:p>
    <w:p w14:paraId="1DF6DCBF">
      <w:pPr>
        <w:spacing w:line="241" w:lineRule="auto"/>
        <w:rPr>
          <w:rFonts w:hint="eastAsia" w:ascii="微软雅黑" w:hAnsi="微软雅黑" w:eastAsia="微软雅黑" w:cs="微软雅黑"/>
          <w:sz w:val="30"/>
          <w:szCs w:val="30"/>
        </w:rPr>
      </w:pPr>
    </w:p>
    <w:p w14:paraId="673BB7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an image of a feigned god is plainly an idol; and the image set up to honor the true God is likewise an image of a feigned god.</w:t>
      </w:r>
    </w:p>
    <w:p w14:paraId="7834EC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此外，一个假神的形象显然是一个偶像；而为了尊崇真神而竖立的形象，同样也是一个假神的形象。</w:t>
      </w:r>
    </w:p>
    <w:p w14:paraId="5F87762B">
      <w:pPr>
        <w:spacing w:line="241" w:lineRule="auto"/>
        <w:rPr>
          <w:rFonts w:hint="eastAsia" w:ascii="微软雅黑" w:hAnsi="微软雅黑" w:eastAsia="微软雅黑" w:cs="微软雅黑"/>
          <w:sz w:val="30"/>
          <w:szCs w:val="30"/>
        </w:rPr>
      </w:pPr>
    </w:p>
    <w:p w14:paraId="25E7E7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will not be honored by any image of man’s devising, however much one’s mind intends the honor to be His.</w:t>
      </w:r>
    </w:p>
    <w:p w14:paraId="656EE0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因为上帝绝不愿通过任何由人设计的形象受尊崇，无论一个人的心思多么想要将这份荣誉归给祂。</w:t>
      </w:r>
    </w:p>
    <w:p w14:paraId="048EFD32">
      <w:pPr>
        <w:spacing w:line="241" w:lineRule="auto"/>
        <w:rPr>
          <w:rFonts w:hint="eastAsia" w:ascii="微软雅黑" w:hAnsi="微软雅黑" w:eastAsia="微软雅黑" w:cs="微软雅黑"/>
          <w:sz w:val="30"/>
          <w:szCs w:val="30"/>
        </w:rPr>
      </w:pPr>
    </w:p>
    <w:p w14:paraId="4DEC67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object actually honored is a god of man’s own making—one who will hear, be present, and bless in, at, and before images.</w:t>
      </w:r>
    </w:p>
    <w:p w14:paraId="3756AF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因此，那个实际受尊崇的对象是一个由人自己造出来的神——一个会在形象之中、之旁、之前垂听、同在并赐福的神。</w:t>
      </w:r>
    </w:p>
    <w:p w14:paraId="4E581355">
      <w:pPr>
        <w:spacing w:line="241" w:lineRule="auto"/>
        <w:rPr>
          <w:rFonts w:hint="eastAsia" w:ascii="微软雅黑" w:hAnsi="微软雅黑" w:eastAsia="微软雅黑" w:cs="微软雅黑"/>
          <w:sz w:val="30"/>
          <w:szCs w:val="30"/>
        </w:rPr>
      </w:pPr>
    </w:p>
    <w:p w14:paraId="3E6914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image supposed to be of God is in truth the image of an idol; and the image of an idol is itself an idol.</w:t>
      </w:r>
    </w:p>
    <w:p w14:paraId="1BA186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因此，那个被认为是上帝的形象实际上是偶像的形象；而偶像的形象本身就是一个偶像。</w:t>
      </w:r>
    </w:p>
    <w:p w14:paraId="2E86FC84">
      <w:pPr>
        <w:spacing w:line="241" w:lineRule="auto"/>
        <w:rPr>
          <w:rFonts w:hint="eastAsia" w:ascii="微软雅黑" w:hAnsi="微软雅黑" w:eastAsia="微软雅黑" w:cs="微软雅黑"/>
          <w:sz w:val="30"/>
          <w:szCs w:val="30"/>
        </w:rPr>
      </w:pPr>
    </w:p>
    <w:p w14:paraId="4B789A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there is a difference between heathen and Christian images.</w:t>
      </w:r>
    </w:p>
    <w:p w14:paraId="52436E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他们说外邦人的形象与基督徒的形象是有区别的。</w:t>
      </w:r>
    </w:p>
    <w:p w14:paraId="537D7151">
      <w:pPr>
        <w:spacing w:line="241" w:lineRule="auto"/>
        <w:rPr>
          <w:rFonts w:hint="eastAsia" w:ascii="微软雅黑" w:hAnsi="微软雅黑" w:eastAsia="微软雅黑" w:cs="微软雅黑"/>
          <w:sz w:val="30"/>
          <w:szCs w:val="30"/>
        </w:rPr>
      </w:pPr>
    </w:p>
    <w:p w14:paraId="0B6AD4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consider Psalm 115 and show that their images can hear, smell, speak, or walk better than those of the heathen—and we will grant a difference; otherwise not.</w:t>
      </w:r>
    </w:p>
    <w:p w14:paraId="7A30B4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让他们考量诗篇 115 篇，并证明他们的形象比外邦人的形象更能听、能闻、能言或行走——我们就承认有区别；否则就不承认。</w:t>
      </w:r>
    </w:p>
    <w:p w14:paraId="1A1A75AD">
      <w:pPr>
        <w:spacing w:line="241" w:lineRule="auto"/>
        <w:rPr>
          <w:rFonts w:hint="eastAsia" w:ascii="微软雅黑" w:hAnsi="微软雅黑" w:eastAsia="微软雅黑" w:cs="微软雅黑"/>
          <w:sz w:val="30"/>
          <w:szCs w:val="30"/>
        </w:rPr>
      </w:pPr>
    </w:p>
    <w:p w14:paraId="65698F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heathen images were meant for the true God, as well as theirs.</w:t>
      </w:r>
    </w:p>
    <w:p w14:paraId="3507BA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许多外邦人的形象也是打算献给真神的，就像他们的一样。</w:t>
      </w:r>
    </w:p>
    <w:p w14:paraId="2AA138C0">
      <w:pPr>
        <w:spacing w:line="241" w:lineRule="auto"/>
        <w:rPr>
          <w:rFonts w:hint="eastAsia" w:ascii="微软雅黑" w:hAnsi="微软雅黑" w:eastAsia="微软雅黑" w:cs="微软雅黑"/>
          <w:sz w:val="30"/>
          <w:szCs w:val="30"/>
        </w:rPr>
      </w:pPr>
    </w:p>
    <w:p w14:paraId="49BD53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Irenaeus reproves the Gnostics not only for making images of Pythagoras and Aristotle, but also for making images of Christ and Paul and worshiping them.</w:t>
      </w:r>
    </w:p>
    <w:p w14:paraId="2529A2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爱任纽责备诺斯替派，不仅因为他们制造毕达哥拉斯和亚里士多德的形象，还因为他们制造基督和保罗的形象并敬拜它们。</w:t>
      </w:r>
    </w:p>
    <w:p w14:paraId="7E6DC372">
      <w:pPr>
        <w:spacing w:line="241" w:lineRule="auto"/>
        <w:rPr>
          <w:rFonts w:hint="eastAsia" w:ascii="微软雅黑" w:hAnsi="微软雅黑" w:eastAsia="微软雅黑" w:cs="微软雅黑"/>
          <w:sz w:val="30"/>
          <w:szCs w:val="30"/>
        </w:rPr>
      </w:pPr>
    </w:p>
    <w:p w14:paraId="6E38B4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writes, “The Gentiles adore wood because they think it the image of God.”</w:t>
      </w:r>
    </w:p>
    <w:p w14:paraId="0377D7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安波罗修写道：外邦人膜拜木头，因为他们认为那是上帝的形象。</w:t>
      </w:r>
    </w:p>
    <w:p w14:paraId="7D670B89">
      <w:pPr>
        <w:spacing w:line="241" w:lineRule="auto"/>
        <w:rPr>
          <w:rFonts w:hint="eastAsia" w:ascii="微软雅黑" w:hAnsi="微软雅黑" w:eastAsia="微软雅黑" w:cs="微软雅黑"/>
          <w:sz w:val="30"/>
          <w:szCs w:val="30"/>
        </w:rPr>
      </w:pPr>
    </w:p>
    <w:p w14:paraId="012AEA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define idol falsely, as if it were only a false image representing what is not; but it is also a false image representing what is, yet as it is not.</w:t>
      </w:r>
    </w:p>
    <w:p w14:paraId="3FD51D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他们对偶像的定义也是错误的，仿佛偶像仅仅是代表虚无事物的虚假形象；但偶像也是代表真实存在之物、却以其非本相来代表的虚假形象。</w:t>
      </w:r>
    </w:p>
    <w:p w14:paraId="558FC13B">
      <w:pPr>
        <w:spacing w:line="241" w:lineRule="auto"/>
        <w:rPr>
          <w:rFonts w:hint="eastAsia" w:ascii="微软雅黑" w:hAnsi="微软雅黑" w:eastAsia="微软雅黑" w:cs="微软雅黑"/>
          <w:sz w:val="30"/>
          <w:szCs w:val="30"/>
        </w:rPr>
      </w:pPr>
    </w:p>
    <w:p w14:paraId="43EE7E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Roman teachers write, and Catherinus explicitly says: “The adoration of saints used in the Church of Rome is terminated in God, who is adored not absolutely, but as He is laudable in this or that man reckoned a saint.</w:t>
      </w:r>
    </w:p>
    <w:p w14:paraId="608AD5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因此罗马的教师们写道，卡特里努斯也明确说：罗马教会中对圣徒的膜拜最终归于上帝，祂受膜拜不是绝对性的，而是作为祂在那些被视为圣徒的人身上所彰显的可称颂性受膜拜。</w:t>
      </w:r>
    </w:p>
    <w:p w14:paraId="6195789F">
      <w:pPr>
        <w:spacing w:line="241" w:lineRule="auto"/>
        <w:rPr>
          <w:rFonts w:hint="eastAsia" w:ascii="微软雅黑" w:hAnsi="微软雅黑" w:eastAsia="微软雅黑" w:cs="微软雅黑"/>
          <w:sz w:val="30"/>
          <w:szCs w:val="30"/>
        </w:rPr>
      </w:pPr>
    </w:p>
    <w:p w14:paraId="672B95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not a saint, the worship is false, and the ‘God’ so worshiped is indeed a false god, for He is adored as existing in one in whom He is not.</w:t>
      </w:r>
    </w:p>
    <w:p w14:paraId="69D736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如果那人不是圣徒，这种敬拜就是虚假的，而那样受敬拜的上帝确实是一个假神，因为祂被膜拜为存在于一个祂实际上并不在其中的人里面。</w:t>
      </w:r>
    </w:p>
    <w:p w14:paraId="0358642C">
      <w:pPr>
        <w:spacing w:line="241" w:lineRule="auto"/>
        <w:rPr>
          <w:rFonts w:hint="eastAsia" w:ascii="微软雅黑" w:hAnsi="微软雅黑" w:eastAsia="微软雅黑" w:cs="微软雅黑"/>
          <w:sz w:val="30"/>
          <w:szCs w:val="30"/>
        </w:rPr>
      </w:pPr>
    </w:p>
    <w:p w14:paraId="4DF3E7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holds with an unconsecrated host: God and Christ are not adored simply, but as present under the species of bread and wine; if He be not there, then a creature is found in Christ’s stead to whom divine honor is given, and here is idolatry also.”</w:t>
      </w:r>
    </w:p>
    <w:p w14:paraId="66DE6B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未经祝圣的圣体也是如此：上帝和基督不是被单纯膜拜，而是被作为存在于饼和酒的形式之下受膜拜；如果祂不在那里，那么就是一个受造物取代了基督的位置并领受了神圣荣誉，这同样是偶像崇拜。</w:t>
      </w:r>
    </w:p>
    <w:p w14:paraId="105550FE">
      <w:pPr>
        <w:spacing w:line="241" w:lineRule="auto"/>
        <w:rPr>
          <w:rFonts w:hint="eastAsia" w:ascii="微软雅黑" w:hAnsi="微软雅黑" w:eastAsia="微软雅黑" w:cs="微软雅黑"/>
          <w:sz w:val="30"/>
          <w:szCs w:val="30"/>
        </w:rPr>
      </w:pPr>
    </w:p>
    <w:p w14:paraId="17E6AA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when men intend to worship the one true God, if they adore Him where He is not, they fall into idolatry.</w:t>
      </w:r>
    </w:p>
    <w:p w14:paraId="5A1A99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因此，即便当人们意图敬拜唯一的真神时，如果他们在祂不在的地方膜拜祂，他们就陷入了偶像崇拜。</w:t>
      </w:r>
    </w:p>
    <w:p w14:paraId="216C158D">
      <w:pPr>
        <w:spacing w:line="241" w:lineRule="auto"/>
        <w:rPr>
          <w:rFonts w:hint="eastAsia" w:ascii="微软雅黑" w:hAnsi="微软雅黑" w:eastAsia="微软雅黑" w:cs="微软雅黑"/>
          <w:sz w:val="30"/>
          <w:szCs w:val="30"/>
        </w:rPr>
      </w:pPr>
    </w:p>
    <w:p w14:paraId="206830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worship images, but God in them.”</w:t>
      </w:r>
    </w:p>
    <w:p w14:paraId="2BF370CD">
      <w:pPr>
        <w:spacing w:line="241" w:lineRule="auto"/>
        <w:rPr>
          <w:rFonts w:hint="eastAsia" w:ascii="微软雅黑" w:hAnsi="微软雅黑" w:eastAsia="微软雅黑" w:cs="微软雅黑"/>
          <w:sz w:val="30"/>
          <w:szCs w:val="30"/>
        </w:rPr>
      </w:pPr>
    </w:p>
    <w:p w14:paraId="553E88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“我们敬拜的不是形象，而是其中的上帝。”</w:t>
      </w:r>
    </w:p>
    <w:p w14:paraId="147DDE1B">
      <w:pPr>
        <w:spacing w:line="241" w:lineRule="auto"/>
        <w:rPr>
          <w:rFonts w:hint="eastAsia" w:ascii="微软雅黑" w:hAnsi="微软雅黑" w:eastAsia="微软雅黑" w:cs="微软雅黑"/>
          <w:sz w:val="30"/>
          <w:szCs w:val="30"/>
        </w:rPr>
      </w:pPr>
    </w:p>
    <w:p w14:paraId="706144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plead: “We do not worship images properly or principally, but Christ, angels, and saints in them and at them.”</w:t>
      </w:r>
    </w:p>
    <w:p w14:paraId="730DD2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第二，他们辩解说：我们并不是在本质上或首要地敬拜形象，而是在形象之中、之后敬拜基督、天使和圣徒。</w:t>
      </w:r>
    </w:p>
    <w:p w14:paraId="744B3E29">
      <w:pPr>
        <w:spacing w:line="241" w:lineRule="auto"/>
        <w:rPr>
          <w:rFonts w:hint="eastAsia" w:ascii="微软雅黑" w:hAnsi="微软雅黑" w:eastAsia="微软雅黑" w:cs="微软雅黑"/>
          <w:sz w:val="30"/>
          <w:szCs w:val="30"/>
        </w:rPr>
      </w:pPr>
    </w:p>
    <w:p w14:paraId="6A6D6A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said the heathen.</w:t>
      </w:r>
    </w:p>
    <w:p w14:paraId="5F587E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外邦人也是这么说的。</w:t>
      </w:r>
    </w:p>
    <w:p w14:paraId="6AFB17EE">
      <w:pPr>
        <w:spacing w:line="241" w:lineRule="auto"/>
        <w:rPr>
          <w:rFonts w:hint="eastAsia" w:ascii="微软雅黑" w:hAnsi="微软雅黑" w:eastAsia="微软雅黑" w:cs="微软雅黑"/>
          <w:sz w:val="30"/>
          <w:szCs w:val="30"/>
        </w:rPr>
      </w:pPr>
    </w:p>
    <w:p w14:paraId="30E51A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Lactantius reports them: “We fear not the images, but those in whose likeness they are fashioned and to whose names they are dedicated.”</w:t>
      </w:r>
    </w:p>
    <w:p w14:paraId="211098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拉克坦提乌斯记录了他们的话：我们敬畏的不是形象，而是那些形象所仿照的对象，以及那些形象所奉献的名。</w:t>
      </w:r>
    </w:p>
    <w:p w14:paraId="4893B242">
      <w:pPr>
        <w:spacing w:line="241" w:lineRule="auto"/>
        <w:rPr>
          <w:rFonts w:hint="eastAsia" w:ascii="微软雅黑" w:hAnsi="微软雅黑" w:eastAsia="微软雅黑" w:cs="微软雅黑"/>
          <w:sz w:val="30"/>
          <w:szCs w:val="30"/>
        </w:rPr>
      </w:pPr>
    </w:p>
    <w:p w14:paraId="2D4A4F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records the same excuse: “I worship neither the statue nor the devil; in a bodily figure I behold the sign of what I ought to adore.”</w:t>
      </w:r>
    </w:p>
    <w:p w14:paraId="0E898A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奥古斯丁记录了同样的借口：我既不敬拜塑像也不敬拜魔鬼；我在属肉体的形象中看到了我应当膜拜之物的记号。</w:t>
      </w:r>
    </w:p>
    <w:p w14:paraId="70CCF7B6">
      <w:pPr>
        <w:spacing w:line="241" w:lineRule="auto"/>
        <w:rPr>
          <w:rFonts w:hint="eastAsia" w:ascii="微软雅黑" w:hAnsi="微软雅黑" w:eastAsia="微软雅黑" w:cs="微软雅黑"/>
          <w:sz w:val="30"/>
          <w:szCs w:val="30"/>
        </w:rPr>
      </w:pPr>
    </w:p>
    <w:p w14:paraId="3F6973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do not worship the stone; I adore what I see and serve Him whom I see not—the invisible divine power presiding over the image.”</w:t>
      </w:r>
    </w:p>
    <w:p w14:paraId="185230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他又说：我不敬拜石头；我膜拜我所见之物，并侍奉我所不见的那位——即主持该形象的隐秘神能。</w:t>
      </w:r>
    </w:p>
    <w:p w14:paraId="505D08D2">
      <w:pPr>
        <w:spacing w:line="241" w:lineRule="auto"/>
        <w:rPr>
          <w:rFonts w:hint="eastAsia" w:ascii="微软雅黑" w:hAnsi="微软雅黑" w:eastAsia="微软雅黑" w:cs="微软雅黑"/>
          <w:sz w:val="30"/>
          <w:szCs w:val="30"/>
        </w:rPr>
      </w:pPr>
    </w:p>
    <w:p w14:paraId="739AED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likewise: “When charged with worshiping an image, they reply, ‘Not the image, but Venus and Mars.’ And when asked, ‘What is Venus?’ the graver sort answer, ‘Pleasure’; and ‘What is Mars?’ ‘A manly courage.’”</w:t>
      </w:r>
    </w:p>
    <w:p w14:paraId="45B724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金口约翰也提到：当被指控敬拜形象时，他们回答，不是形象，而是维纳斯和玛尔斯。当被问到什么是维纳斯时，那些更庄重的人回答说，是愉悦；问玛尔斯是什么，回答说是男性的勇气。</w:t>
      </w:r>
    </w:p>
    <w:p w14:paraId="55555AA5">
      <w:pPr>
        <w:spacing w:line="241" w:lineRule="auto"/>
        <w:rPr>
          <w:rFonts w:hint="eastAsia" w:ascii="微软雅黑" w:hAnsi="微软雅黑" w:eastAsia="微软雅黑" w:cs="微软雅黑"/>
          <w:sz w:val="30"/>
          <w:szCs w:val="30"/>
        </w:rPr>
      </w:pPr>
    </w:p>
    <w:p w14:paraId="766986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excuses could not acquit them of idolatry.</w:t>
      </w:r>
    </w:p>
    <w:p w14:paraId="4779DD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然而这些借口并不能免除他们的偶像崇拜之罪。</w:t>
      </w:r>
    </w:p>
    <w:p w14:paraId="5E1FCF6B">
      <w:pPr>
        <w:spacing w:line="241" w:lineRule="auto"/>
        <w:rPr>
          <w:rFonts w:hint="eastAsia" w:ascii="微软雅黑" w:hAnsi="微软雅黑" w:eastAsia="微软雅黑" w:cs="微软雅黑"/>
          <w:sz w:val="30"/>
          <w:szCs w:val="30"/>
        </w:rPr>
      </w:pPr>
    </w:p>
    <w:p w14:paraId="34983A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only that worship pleases God which He has prescribed in His Word.</w:t>
      </w:r>
    </w:p>
    <w:p w14:paraId="3DC19C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此外，唯独上帝在祂圣言中规定的敬拜才能悦纳祂。</w:t>
      </w:r>
    </w:p>
    <w:p w14:paraId="413BC9AE">
      <w:pPr>
        <w:spacing w:line="241" w:lineRule="auto"/>
        <w:rPr>
          <w:rFonts w:hint="eastAsia" w:ascii="微软雅黑" w:hAnsi="微软雅黑" w:eastAsia="微软雅黑" w:cs="微软雅黑"/>
          <w:sz w:val="30"/>
          <w:szCs w:val="30"/>
        </w:rPr>
      </w:pPr>
    </w:p>
    <w:p w14:paraId="37DB17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they worship Me, teaching as doctrines the commandments of men” (Matthew 15:9).</w:t>
      </w:r>
    </w:p>
    <w:p w14:paraId="57262F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他们将人的吩咐当作道理教导人，所以拜我也枉然（马太福音 15:9）。</w:t>
      </w:r>
    </w:p>
    <w:p w14:paraId="314F3E11">
      <w:pPr>
        <w:spacing w:line="241" w:lineRule="auto"/>
        <w:rPr>
          <w:rFonts w:hint="eastAsia" w:ascii="微软雅黑" w:hAnsi="微软雅黑" w:eastAsia="微软雅黑" w:cs="微软雅黑"/>
          <w:sz w:val="30"/>
          <w:szCs w:val="30"/>
        </w:rPr>
      </w:pPr>
    </w:p>
    <w:p w14:paraId="344B64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worshiping God by images there is no word; indeed, Scripture says the contrary: “You shall not do so to the Lord your God” (Deuteronomy 12:4)—that is, as the heathen do to their gods.</w:t>
      </w:r>
    </w:p>
    <w:p w14:paraId="3B6A0C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圣经中没有任何关于通过形象敬拜上帝的话语；相反，圣经说：你们不可照他们侍奉他们的上帝（申命记 12:4）——也就是像外邦人对待他们的神那样。</w:t>
      </w:r>
    </w:p>
    <w:p w14:paraId="4F6BBB99">
      <w:pPr>
        <w:spacing w:line="241" w:lineRule="auto"/>
        <w:rPr>
          <w:rFonts w:hint="eastAsia" w:ascii="微软雅黑" w:hAnsi="微软雅黑" w:eastAsia="微软雅黑" w:cs="微软雅黑"/>
          <w:sz w:val="30"/>
          <w:szCs w:val="30"/>
        </w:rPr>
      </w:pPr>
    </w:p>
    <w:p w14:paraId="1E3D15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is not to be worshiped in a crucifix is plain; for when He is worshiped, the Godhead is worshiped, and so the Persons therein.</w:t>
      </w:r>
    </w:p>
    <w:p w14:paraId="21AF86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基督绝不应在十字架苦像中受敬拜，这是显而易见的；因为当祂受敬拜时，神性受敬拜，其中的位格也受敬拜。</w:t>
      </w:r>
    </w:p>
    <w:p w14:paraId="4498E084">
      <w:pPr>
        <w:spacing w:line="241" w:lineRule="auto"/>
        <w:rPr>
          <w:rFonts w:hint="eastAsia" w:ascii="微软雅黑" w:hAnsi="微软雅黑" w:eastAsia="微软雅黑" w:cs="微软雅黑"/>
          <w:sz w:val="30"/>
          <w:szCs w:val="30"/>
        </w:rPr>
      </w:pPr>
    </w:p>
    <w:p w14:paraId="482864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is to be worshiped in unity, and the unity in Trinity.</w:t>
      </w:r>
    </w:p>
    <w:p w14:paraId="049A47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三位一体应当在合一中受敬拜，而合一应当在三位一体中受敬拜。</w:t>
      </w:r>
    </w:p>
    <w:p w14:paraId="7A397BE8">
      <w:pPr>
        <w:spacing w:line="241" w:lineRule="auto"/>
        <w:rPr>
          <w:rFonts w:hint="eastAsia" w:ascii="微软雅黑" w:hAnsi="微软雅黑" w:eastAsia="微软雅黑" w:cs="微软雅黑"/>
          <w:sz w:val="30"/>
          <w:szCs w:val="30"/>
        </w:rPr>
      </w:pPr>
    </w:p>
    <w:p w14:paraId="1F2FCE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Godhead is immaterial and invisible, it is not to be worshiped in any sensible thing, as even Damascene (otherwise friendly to images) acknowledges.</w:t>
      </w:r>
    </w:p>
    <w:p w14:paraId="6EBA15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既然神性是非物质且不可见的，它就不应在任何可感知的物质中受敬拜，即便连大马士革的约翰（他原本对形象持友好态度）也承认这一点。</w:t>
      </w:r>
    </w:p>
    <w:p w14:paraId="056C2862">
      <w:pPr>
        <w:spacing w:line="241" w:lineRule="auto"/>
        <w:rPr>
          <w:rFonts w:hint="eastAsia" w:ascii="微软雅黑" w:hAnsi="微软雅黑" w:eastAsia="微软雅黑" w:cs="微软雅黑"/>
          <w:sz w:val="30"/>
          <w:szCs w:val="30"/>
        </w:rPr>
      </w:pPr>
    </w:p>
    <w:p w14:paraId="218C1A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worship to God and only service to saints.”</w:t>
      </w:r>
    </w:p>
    <w:p w14:paraId="5428F802">
      <w:pPr>
        <w:spacing w:line="241" w:lineRule="auto"/>
        <w:rPr>
          <w:rFonts w:hint="eastAsia" w:ascii="微软雅黑" w:hAnsi="微软雅黑" w:eastAsia="微软雅黑" w:cs="微软雅黑"/>
          <w:sz w:val="30"/>
          <w:szCs w:val="30"/>
        </w:rPr>
      </w:pPr>
    </w:p>
    <w:p w14:paraId="0E2100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“我们将敬拜献给上帝，只将事奉献给圣徒。”</w:t>
      </w:r>
    </w:p>
    <w:p w14:paraId="148F9342">
      <w:pPr>
        <w:spacing w:line="241" w:lineRule="auto"/>
        <w:rPr>
          <w:rFonts w:hint="eastAsia" w:ascii="微软雅黑" w:hAnsi="微软雅黑" w:eastAsia="微软雅黑" w:cs="微软雅黑"/>
          <w:sz w:val="30"/>
          <w:szCs w:val="30"/>
        </w:rPr>
      </w:pPr>
    </w:p>
    <w:p w14:paraId="009295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they say, “We give worship to God alone, but we honor angels, saints, and images with service.”</w:t>
      </w:r>
    </w:p>
    <w:p w14:paraId="295DE6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第三，他们说：我们唯独将膜拜献给上帝，但我们用事奉来尊崇天使、圣徒和形象。</w:t>
      </w:r>
    </w:p>
    <w:p w14:paraId="6BB9064B">
      <w:pPr>
        <w:spacing w:line="241" w:lineRule="auto"/>
        <w:rPr>
          <w:rFonts w:hint="eastAsia" w:ascii="微软雅黑" w:hAnsi="微软雅黑" w:eastAsia="微软雅黑" w:cs="微软雅黑"/>
          <w:sz w:val="30"/>
          <w:szCs w:val="30"/>
        </w:rPr>
      </w:pPr>
    </w:p>
    <w:p w14:paraId="3FCAF5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religious adoration, invocation, vows, and the like are parts of God’s service and may not be given to any creature, by whatever terms they are called.</w:t>
      </w:r>
    </w:p>
    <w:p w14:paraId="5A497A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我回答，宗教式的膜拜、祈求、许愿等都是对上帝事奉的一部分，不得给予任何受造物，无论它们被称为什么术语。</w:t>
      </w:r>
    </w:p>
    <w:p w14:paraId="39366D94">
      <w:pPr>
        <w:spacing w:line="241" w:lineRule="auto"/>
        <w:rPr>
          <w:rFonts w:hint="eastAsia" w:ascii="微软雅黑" w:hAnsi="微软雅黑" w:eastAsia="微软雅黑" w:cs="微软雅黑"/>
          <w:sz w:val="30"/>
          <w:szCs w:val="30"/>
        </w:rPr>
      </w:pPr>
    </w:p>
    <w:p w14:paraId="03A1EF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name them worship or service, they remain proper to God, who is not mocked by words.</w:t>
      </w:r>
    </w:p>
    <w:p w14:paraId="3EAA07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无论你称之为敬拜还是事奉，它们始终是属于上帝的专有部分，上帝是不可被言辞戏弄的。</w:t>
      </w:r>
    </w:p>
    <w:p w14:paraId="0947C02C">
      <w:pPr>
        <w:spacing w:line="241" w:lineRule="auto"/>
        <w:rPr>
          <w:rFonts w:hint="eastAsia" w:ascii="微软雅黑" w:hAnsi="微软雅黑" w:eastAsia="微软雅黑" w:cs="微软雅黑"/>
          <w:sz w:val="30"/>
          <w:szCs w:val="30"/>
        </w:rPr>
      </w:pPr>
    </w:p>
    <w:p w14:paraId="68687F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imagine that a change of terms can change God’s worship into the creature’s due.</w:t>
      </w:r>
    </w:p>
    <w:p w14:paraId="5CEC18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想象通过改变术语就能将对上帝的敬拜变成受造物应得之物，这是荒谬的。</w:t>
      </w:r>
    </w:p>
    <w:p w14:paraId="4E0E3813">
      <w:pPr>
        <w:spacing w:line="241" w:lineRule="auto"/>
        <w:rPr>
          <w:rFonts w:hint="eastAsia" w:ascii="微软雅黑" w:hAnsi="微软雅黑" w:eastAsia="微软雅黑" w:cs="微软雅黑"/>
          <w:sz w:val="30"/>
          <w:szCs w:val="30"/>
        </w:rPr>
      </w:pPr>
    </w:p>
    <w:p w14:paraId="0A0C7D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asked no more of Christ than service (dulia).</w:t>
      </w:r>
    </w:p>
    <w:p w14:paraId="552371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魔鬼对基督的要求不过是事奉。</w:t>
      </w:r>
    </w:p>
    <w:p w14:paraId="238FF0E2">
      <w:pPr>
        <w:spacing w:line="241" w:lineRule="auto"/>
        <w:rPr>
          <w:rFonts w:hint="eastAsia" w:ascii="微软雅黑" w:hAnsi="微软雅黑" w:eastAsia="微软雅黑" w:cs="微软雅黑"/>
          <w:sz w:val="30"/>
          <w:szCs w:val="30"/>
        </w:rPr>
      </w:pPr>
    </w:p>
    <w:p w14:paraId="628CF1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demand divine honor, but to be acknowledged as a minister to whom (as he falsely claimed) the rule of the kingdoms of the world was committed (Luke 4:6).</w:t>
      </w:r>
    </w:p>
    <w:p w14:paraId="12D620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他没有要求神圣的荣誉，而是要求被承认是一个管理者，声称这世界各国的权柄都交付了他（路加福音 4:6）。</w:t>
      </w:r>
    </w:p>
    <w:p w14:paraId="37A8B0CA">
      <w:pPr>
        <w:spacing w:line="241" w:lineRule="auto"/>
        <w:rPr>
          <w:rFonts w:hint="eastAsia" w:ascii="微软雅黑" w:hAnsi="微软雅黑" w:eastAsia="微软雅黑" w:cs="微软雅黑"/>
          <w:sz w:val="30"/>
          <w:szCs w:val="30"/>
        </w:rPr>
      </w:pPr>
    </w:p>
    <w:p w14:paraId="39A438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refused, saying, “You shall worship the Lord your God, and Him only shall you serve” (Matthew 4:10).</w:t>
      </w:r>
    </w:p>
    <w:p w14:paraId="4153CB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然而基督拒绝了，说：当拜主你的上帝，唯独侍奉祂（马太福音 4:10）。</w:t>
      </w:r>
    </w:p>
    <w:p w14:paraId="09564832">
      <w:pPr>
        <w:spacing w:line="241" w:lineRule="auto"/>
        <w:rPr>
          <w:rFonts w:hint="eastAsia" w:ascii="微软雅黑" w:hAnsi="微软雅黑" w:eastAsia="微软雅黑" w:cs="微软雅黑"/>
          <w:sz w:val="30"/>
          <w:szCs w:val="30"/>
        </w:rPr>
      </w:pPr>
    </w:p>
    <w:p w14:paraId="169532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not only religious worship but religious service belongs to God.</w:t>
      </w:r>
    </w:p>
    <w:p w14:paraId="43EE16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因此，不仅宗教敬拜，宗教事奉也属于上帝。</w:t>
      </w:r>
    </w:p>
    <w:p w14:paraId="5306B993">
      <w:pPr>
        <w:spacing w:line="241" w:lineRule="auto"/>
        <w:rPr>
          <w:rFonts w:hint="eastAsia" w:ascii="微软雅黑" w:hAnsi="微软雅黑" w:eastAsia="微软雅黑" w:cs="微软雅黑"/>
          <w:sz w:val="30"/>
          <w:szCs w:val="30"/>
        </w:rPr>
      </w:pPr>
    </w:p>
    <w:p w14:paraId="6864F4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arm ourselves against this empty distinction, note that worship is twofold: worship of religion and worship of society.</w:t>
      </w:r>
    </w:p>
    <w:p w14:paraId="6456EA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为了武装自己对抗这种空洞的区别，请注意敬拜是双重的：宗教的敬拜和社会性的敬拜。</w:t>
      </w:r>
    </w:p>
    <w:p w14:paraId="00035FC0">
      <w:pPr>
        <w:spacing w:line="241" w:lineRule="auto"/>
        <w:rPr>
          <w:rFonts w:hint="eastAsia" w:ascii="微软雅黑" w:hAnsi="微软雅黑" w:eastAsia="微软雅黑" w:cs="微软雅黑"/>
          <w:sz w:val="30"/>
          <w:szCs w:val="30"/>
        </w:rPr>
      </w:pPr>
    </w:p>
    <w:p w14:paraId="7E4D56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of religion is what the creature gives the Creator because He is the Author and Giver of all good; its parts and manner are prescribed in the First Table of the Law.</w:t>
      </w:r>
    </w:p>
    <w:p w14:paraId="32CC6E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宗教的敬拜是受造物献给造物主的，因为祂是所有福分的创始者和赐予者；其组成部分和方式在律法的第一块石版中有所规定。</w:t>
      </w:r>
    </w:p>
    <w:p w14:paraId="1BBFB12E">
      <w:pPr>
        <w:spacing w:line="241" w:lineRule="auto"/>
        <w:rPr>
          <w:rFonts w:hint="eastAsia" w:ascii="微软雅黑" w:hAnsi="微软雅黑" w:eastAsia="微软雅黑" w:cs="微软雅黑"/>
          <w:sz w:val="30"/>
          <w:szCs w:val="30"/>
        </w:rPr>
      </w:pPr>
    </w:p>
    <w:p w14:paraId="3EB8B6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of society is what one creature gives another as an instrument of good under God; it belongs to the Second Table and is commanded in “Honor your father and your mother” (Exodus 20:12).</w:t>
      </w:r>
    </w:p>
    <w:p w14:paraId="74B540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社会性的敬拜是一个受造物在上帝之下作为良善的工具献给另一个受造物的；它属于第二块石版，并被规定在“当孝敬父母”中（出埃及记 20:12）。</w:t>
      </w:r>
    </w:p>
    <w:p w14:paraId="5B302DF4">
      <w:pPr>
        <w:spacing w:line="241" w:lineRule="auto"/>
        <w:rPr>
          <w:rFonts w:hint="eastAsia" w:ascii="微软雅黑" w:hAnsi="微软雅黑" w:eastAsia="微软雅黑" w:cs="微软雅黑"/>
          <w:sz w:val="30"/>
          <w:szCs w:val="30"/>
        </w:rPr>
      </w:pPr>
    </w:p>
    <w:p w14:paraId="03CE6A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belongs whatever honor is due to saints and angels: were they to appear, we would pay them civil respect as we do to princes—not a different kind of honor, only a different degree.</w:t>
      </w:r>
    </w:p>
    <w:p w14:paraId="2E0F82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凡是圣徒和天使应得的尊荣都属于此类：如果他们显现，我们会像对待君王那样给予他们民事的尊重——不是不同种类的荣誉，只是程度不同。</w:t>
      </w:r>
    </w:p>
    <w:p w14:paraId="145AEF8B">
      <w:pPr>
        <w:spacing w:line="241" w:lineRule="auto"/>
        <w:rPr>
          <w:rFonts w:hint="eastAsia" w:ascii="微软雅黑" w:hAnsi="微软雅黑" w:eastAsia="微软雅黑" w:cs="微软雅黑"/>
          <w:sz w:val="30"/>
          <w:szCs w:val="30"/>
        </w:rPr>
      </w:pPr>
    </w:p>
    <w:p w14:paraId="1FB812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give even the least part of religious worship to the highest of creatures.</w:t>
      </w:r>
    </w:p>
    <w:p w14:paraId="2ED66B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我们绝不可将宗教敬拜中极微小的部分给予最崇高的受造物。</w:t>
      </w:r>
    </w:p>
    <w:p w14:paraId="47602FB0">
      <w:pPr>
        <w:spacing w:line="241" w:lineRule="auto"/>
        <w:rPr>
          <w:rFonts w:hint="eastAsia" w:ascii="微软雅黑" w:hAnsi="微软雅黑" w:eastAsia="微软雅黑" w:cs="微软雅黑"/>
          <w:sz w:val="30"/>
          <w:szCs w:val="30"/>
        </w:rPr>
      </w:pPr>
    </w:p>
    <w:p w14:paraId="42C155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“Religion is not the worship of anything, but of God.”</w:t>
      </w:r>
    </w:p>
    <w:p w14:paraId="7620A4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奥古斯丁说：宗教不是对任何事物的敬拜，而是对上帝的敬拜。</w:t>
      </w:r>
    </w:p>
    <w:p w14:paraId="58370478">
      <w:pPr>
        <w:spacing w:line="241" w:lineRule="auto"/>
        <w:rPr>
          <w:rFonts w:hint="eastAsia" w:ascii="微软雅黑" w:hAnsi="微软雅黑" w:eastAsia="微软雅黑" w:cs="微软雅黑"/>
          <w:sz w:val="30"/>
          <w:szCs w:val="30"/>
        </w:rPr>
      </w:pPr>
    </w:p>
    <w:p w14:paraId="3CCFF2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neither religious worship nor religious service may be given to saints or angels.</w:t>
      </w:r>
    </w:p>
    <w:p w14:paraId="3222E9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因此，无论是宗教敬拜还是宗教事奉，都不得给予圣徒或天使。</w:t>
      </w:r>
    </w:p>
    <w:p w14:paraId="5558D01A">
      <w:pPr>
        <w:spacing w:line="241" w:lineRule="auto"/>
        <w:rPr>
          <w:rFonts w:hint="eastAsia" w:ascii="微软雅黑" w:hAnsi="微软雅黑" w:eastAsia="微软雅黑" w:cs="微软雅黑"/>
          <w:sz w:val="30"/>
          <w:szCs w:val="30"/>
        </w:rPr>
      </w:pPr>
    </w:p>
    <w:p w14:paraId="707E53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worship of society is grounded in neighborhood—visible presence and outward fellowship.</w:t>
      </w:r>
    </w:p>
    <w:p w14:paraId="650EFB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此外，社会性的敬拜是建立在睦邻关系之上的——即可见的同在和外在的团契。</w:t>
      </w:r>
    </w:p>
    <w:p w14:paraId="0FB6CF74">
      <w:pPr>
        <w:spacing w:line="241" w:lineRule="auto"/>
        <w:rPr>
          <w:rFonts w:hint="eastAsia" w:ascii="微软雅黑" w:hAnsi="微软雅黑" w:eastAsia="微软雅黑" w:cs="微软雅黑"/>
          <w:sz w:val="30"/>
          <w:szCs w:val="30"/>
        </w:rPr>
      </w:pPr>
    </w:p>
    <w:p w14:paraId="6DA1A2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mutual conversation nor sensible presence, there is no place for such honor.</w:t>
      </w:r>
    </w:p>
    <w:p w14:paraId="2869C8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在没有相互交流、没有可感知的同在的地方，就没有这种尊荣的立足之地。</w:t>
      </w:r>
    </w:p>
    <w:p w14:paraId="7F447CB0">
      <w:pPr>
        <w:spacing w:line="241" w:lineRule="auto"/>
        <w:rPr>
          <w:rFonts w:hint="eastAsia" w:ascii="微软雅黑" w:hAnsi="微软雅黑" w:eastAsia="微软雅黑" w:cs="微软雅黑"/>
          <w:sz w:val="30"/>
          <w:szCs w:val="30"/>
        </w:rPr>
      </w:pPr>
    </w:p>
    <w:p w14:paraId="4EB4C5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may not give even civil worship to saints or angels, with whom we have no outward fellowship.</w:t>
      </w:r>
    </w:p>
    <w:p w14:paraId="5BABF2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因此，我们甚至不能向圣徒或天使献上民事的敬拜，因为我们与他们没有外在的团契。</w:t>
      </w:r>
    </w:p>
    <w:p w14:paraId="64DFB1C7">
      <w:pPr>
        <w:spacing w:line="241" w:lineRule="auto"/>
        <w:rPr>
          <w:rFonts w:hint="eastAsia" w:ascii="微软雅黑" w:hAnsi="微软雅黑" w:eastAsia="微软雅黑" w:cs="微软雅黑"/>
          <w:sz w:val="30"/>
          <w:szCs w:val="30"/>
        </w:rPr>
      </w:pPr>
    </w:p>
    <w:p w14:paraId="148431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not worship only, but service belongs to God: “You shall not bow down to them nor serve them” (Exodus 20:5).</w:t>
      </w:r>
    </w:p>
    <w:p w14:paraId="5E8181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最后，不仅敬拜，事奉也属于上帝：不可跪拜那些像，也不可侍奉它（出埃及记 20:5）。</w:t>
      </w:r>
    </w:p>
    <w:p w14:paraId="02985FBC">
      <w:pPr>
        <w:spacing w:line="241" w:lineRule="auto"/>
        <w:rPr>
          <w:rFonts w:hint="eastAsia" w:ascii="微软雅黑" w:hAnsi="微软雅黑" w:eastAsia="微软雅黑" w:cs="微软雅黑"/>
          <w:sz w:val="30"/>
          <w:szCs w:val="30"/>
        </w:rPr>
      </w:pPr>
    </w:p>
    <w:p w14:paraId="4BF95C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good reason: service is more than worship; worship may be rendered between equals, but service properly belongs from inferior to superior.</w:t>
      </w:r>
    </w:p>
    <w:p w14:paraId="7FC30E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这是有充分理由的：事奉比敬拜更进一步；敬拜可以在平等者之间进行，但事奉在本义上是下级对上级的。</w:t>
      </w:r>
    </w:p>
    <w:p w14:paraId="1B8CFDD6">
      <w:pPr>
        <w:spacing w:line="241" w:lineRule="auto"/>
        <w:rPr>
          <w:rFonts w:hint="eastAsia" w:ascii="微软雅黑" w:hAnsi="微软雅黑" w:eastAsia="微软雅黑" w:cs="微软雅黑"/>
          <w:sz w:val="30"/>
          <w:szCs w:val="30"/>
        </w:rPr>
      </w:pPr>
    </w:p>
    <w:p w14:paraId="1901A8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worship is confirmed by revelations and miracles.”</w:t>
      </w:r>
    </w:p>
    <w:p w14:paraId="42BB4235">
      <w:pPr>
        <w:spacing w:line="241" w:lineRule="auto"/>
        <w:rPr>
          <w:rFonts w:hint="eastAsia" w:ascii="微软雅黑" w:hAnsi="微软雅黑" w:eastAsia="微软雅黑" w:cs="微软雅黑"/>
          <w:sz w:val="30"/>
          <w:szCs w:val="30"/>
        </w:rPr>
      </w:pPr>
    </w:p>
    <w:p w14:paraId="11D5EB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“我们的敬拜得到了启示和神迹的证实。”</w:t>
      </w:r>
    </w:p>
    <w:p w14:paraId="2D7A85D9">
      <w:pPr>
        <w:spacing w:line="241" w:lineRule="auto"/>
        <w:rPr>
          <w:rFonts w:hint="eastAsia" w:ascii="微软雅黑" w:hAnsi="微软雅黑" w:eastAsia="微软雅黑" w:cs="微软雅黑"/>
          <w:sz w:val="30"/>
          <w:szCs w:val="30"/>
        </w:rPr>
      </w:pPr>
    </w:p>
    <w:p w14:paraId="0CB94D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they claim that prayers to saints and the worship of images and relics are confirmed by revelations and miracles.</w:t>
      </w:r>
    </w:p>
    <w:p w14:paraId="6FDEE7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第四，他们声称向圣徒祈祷以及敬拜形象和遗物得到了启示和神迹的证实。</w:t>
      </w:r>
    </w:p>
    <w:p w14:paraId="4FA4D464">
      <w:pPr>
        <w:spacing w:line="241" w:lineRule="auto"/>
        <w:rPr>
          <w:rFonts w:hint="eastAsia" w:ascii="微软雅黑" w:hAnsi="微软雅黑" w:eastAsia="微软雅黑" w:cs="微软雅黑"/>
          <w:sz w:val="30"/>
          <w:szCs w:val="30"/>
        </w:rPr>
      </w:pPr>
    </w:p>
    <w:p w14:paraId="4B767F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revelations are not now the rule of faith—the written Word is.</w:t>
      </w:r>
    </w:p>
    <w:p w14:paraId="325C1A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我回答：启示现在已不是信仰的准则——成文的圣言才是。</w:t>
      </w:r>
    </w:p>
    <w:p w14:paraId="76C5628E">
      <w:pPr>
        <w:spacing w:line="241" w:lineRule="auto"/>
        <w:rPr>
          <w:rFonts w:hint="eastAsia" w:ascii="微软雅黑" w:hAnsi="微软雅黑" w:eastAsia="微软雅黑" w:cs="微软雅黑"/>
          <w:sz w:val="30"/>
          <w:szCs w:val="30"/>
        </w:rPr>
      </w:pPr>
    </w:p>
    <w:p w14:paraId="00C389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Moses and the Prophets; let them hear them” (Luke 16:29).</w:t>
      </w:r>
    </w:p>
    <w:p w14:paraId="707F04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他们有摩西和先知的话可以听从（路加福音 16:29）。</w:t>
      </w:r>
    </w:p>
    <w:p w14:paraId="09577F86">
      <w:pPr>
        <w:spacing w:line="241" w:lineRule="auto"/>
        <w:rPr>
          <w:rFonts w:hint="eastAsia" w:ascii="微软雅黑" w:hAnsi="微软雅黑" w:eastAsia="微软雅黑" w:cs="微软雅黑"/>
          <w:sz w:val="30"/>
          <w:szCs w:val="30"/>
        </w:rPr>
      </w:pPr>
    </w:p>
    <w:p w14:paraId="6E0A19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law and to the testimony” (Isaiah 8:20).</w:t>
      </w:r>
    </w:p>
    <w:p w14:paraId="43D6CB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人当以训诲和法度为标准（以赛亚书 8:20）。</w:t>
      </w:r>
    </w:p>
    <w:p w14:paraId="62EBE492">
      <w:pPr>
        <w:spacing w:line="241" w:lineRule="auto"/>
        <w:rPr>
          <w:rFonts w:hint="eastAsia" w:ascii="微软雅黑" w:hAnsi="微软雅黑" w:eastAsia="微软雅黑" w:cs="微软雅黑"/>
          <w:sz w:val="30"/>
          <w:szCs w:val="30"/>
        </w:rPr>
      </w:pPr>
    </w:p>
    <w:p w14:paraId="23E709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Miracles by themselves do not prove doctrine, for false prophets may work wonders to test men (Deuteronomy 13:1).</w:t>
      </w:r>
    </w:p>
    <w:p w14:paraId="02253A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神迹本身并不证明教义，因为假先知也可能行奇事来考验人（申命记 13:1）。</w:t>
      </w:r>
    </w:p>
    <w:p w14:paraId="6C27C45F">
      <w:pPr>
        <w:spacing w:line="241" w:lineRule="auto"/>
        <w:rPr>
          <w:rFonts w:hint="eastAsia" w:ascii="微软雅黑" w:hAnsi="微软雅黑" w:eastAsia="微软雅黑" w:cs="微软雅黑"/>
          <w:sz w:val="30"/>
          <w:szCs w:val="30"/>
        </w:rPr>
      </w:pPr>
    </w:p>
    <w:p w14:paraId="329BBF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plainly says that Antichrist—who, in all likelihood, is the bishop of Rome—comes “with all power and signs and lying wonders” (2 Thessalonians 2:9; cf. Revelation 16:14).</w:t>
      </w:r>
    </w:p>
    <w:p w14:paraId="106471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圣经明确指出，敌基督——极其可能就是罗马主教——来到是照撒但的运动，行各样的异能、神迹，和一切虚假的奇事（帖撒罗尼迦后书 2:9；参见启示录 16:14）。</w:t>
      </w:r>
    </w:p>
    <w:p w14:paraId="5EEE5386">
      <w:pPr>
        <w:spacing w:line="241" w:lineRule="auto"/>
        <w:rPr>
          <w:rFonts w:hint="eastAsia" w:ascii="微软雅黑" w:hAnsi="微软雅黑" w:eastAsia="微软雅黑" w:cs="微软雅黑"/>
          <w:sz w:val="30"/>
          <w:szCs w:val="30"/>
        </w:rPr>
      </w:pPr>
    </w:p>
    <w:p w14:paraId="5C3EA6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Roman claims of revelations and miracles are justly suspect.</w:t>
      </w:r>
    </w:p>
    <w:p w14:paraId="4F4DB6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因此，罗马关于启示和神迹的声称是理应受到怀疑的。</w:t>
      </w:r>
    </w:p>
    <w:p w14:paraId="0026E0C4">
      <w:pPr>
        <w:spacing w:line="241" w:lineRule="auto"/>
        <w:rPr>
          <w:rFonts w:hint="eastAsia" w:ascii="微软雅黑" w:hAnsi="微软雅黑" w:eastAsia="微软雅黑" w:cs="微软雅黑"/>
          <w:sz w:val="30"/>
          <w:szCs w:val="30"/>
        </w:rPr>
      </w:pPr>
    </w:p>
    <w:p w14:paraId="0E9492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speaking, weeping, and bleeding of images, and the bleeding of the Eucharist—what are these but satanic delusions?</w:t>
      </w:r>
    </w:p>
    <w:p w14:paraId="4B27DE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形象的说话、流泪和流血，以及圣餐的流血——这些除了是撒但的欺骗之外还能是什么呢？</w:t>
      </w:r>
    </w:p>
    <w:p w14:paraId="2963913E">
      <w:pPr>
        <w:spacing w:line="241" w:lineRule="auto"/>
        <w:rPr>
          <w:rFonts w:hint="eastAsia" w:ascii="微软雅黑" w:hAnsi="微软雅黑" w:eastAsia="微软雅黑" w:cs="微软雅黑"/>
          <w:sz w:val="30"/>
          <w:szCs w:val="30"/>
        </w:rPr>
      </w:pPr>
    </w:p>
    <w:p w14:paraId="2D1958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condemns only the worship of heathen gods.”</w:t>
      </w:r>
    </w:p>
    <w:p w14:paraId="27EECEA6">
      <w:pPr>
        <w:spacing w:line="241" w:lineRule="auto"/>
        <w:rPr>
          <w:rFonts w:hint="eastAsia" w:ascii="微软雅黑" w:hAnsi="微软雅黑" w:eastAsia="微软雅黑" w:cs="微软雅黑"/>
          <w:sz w:val="30"/>
          <w:szCs w:val="30"/>
        </w:rPr>
      </w:pPr>
    </w:p>
    <w:p w14:paraId="35CC1E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“圣经谴责的只是对外邦神的敬拜。”</w:t>
      </w:r>
    </w:p>
    <w:p w14:paraId="1E9C092C">
      <w:pPr>
        <w:spacing w:line="241" w:lineRule="auto"/>
        <w:rPr>
          <w:rFonts w:hint="eastAsia" w:ascii="微软雅黑" w:hAnsi="微软雅黑" w:eastAsia="微软雅黑" w:cs="微软雅黑"/>
          <w:sz w:val="30"/>
          <w:szCs w:val="30"/>
        </w:rPr>
      </w:pPr>
    </w:p>
    <w:p w14:paraId="29E219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and last, they protest that Scripture condemns the worship of heathen gods, whereas they honor saints and Christian images.</w:t>
      </w:r>
    </w:p>
    <w:p w14:paraId="2C043D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第五，也是最后一点，他们抗议说圣经谴责的是对外邦神的敬拜，而他们尊崇的是圣徒和基督徒的形象。</w:t>
      </w:r>
    </w:p>
    <w:p w14:paraId="7F1D3019">
      <w:pPr>
        <w:spacing w:line="241" w:lineRule="auto"/>
        <w:rPr>
          <w:rFonts w:hint="eastAsia" w:ascii="微软雅黑" w:hAnsi="微软雅黑" w:eastAsia="微软雅黑" w:cs="微软雅黑"/>
          <w:sz w:val="30"/>
          <w:szCs w:val="30"/>
        </w:rPr>
      </w:pPr>
    </w:p>
    <w:p w14:paraId="0DAA7F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worship of heathen idols and the worship of God, angels, saints, and images in the Roman Church are, in substance, the same.</w:t>
      </w:r>
    </w:p>
    <w:p w14:paraId="212BA2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我回答：外邦偶像的敬拜与罗马教会中对上帝、天使、圣徒和形象的敬拜，在实质上是相同的。</w:t>
      </w:r>
    </w:p>
    <w:p w14:paraId="41DA51D6">
      <w:pPr>
        <w:spacing w:line="241" w:lineRule="auto"/>
        <w:rPr>
          <w:rFonts w:hint="eastAsia" w:ascii="微软雅黑" w:hAnsi="微软雅黑" w:eastAsia="微软雅黑" w:cs="微软雅黑"/>
          <w:sz w:val="30"/>
          <w:szCs w:val="30"/>
        </w:rPr>
      </w:pPr>
    </w:p>
    <w:p w14:paraId="43E594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folly is alike in making their gods.</w:t>
      </w:r>
    </w:p>
    <w:p w14:paraId="28D1DB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在制造神灵方面的愚昧也是相似的。</w:t>
      </w:r>
    </w:p>
    <w:p w14:paraId="4F024548">
      <w:pPr>
        <w:spacing w:line="241" w:lineRule="auto"/>
        <w:rPr>
          <w:rFonts w:hint="eastAsia" w:ascii="微软雅黑" w:hAnsi="微软雅黑" w:eastAsia="微软雅黑" w:cs="微软雅黑"/>
          <w:sz w:val="30"/>
          <w:szCs w:val="30"/>
        </w:rPr>
      </w:pPr>
    </w:p>
    <w:p w14:paraId="2513D6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plants a tree, cuts it down; with one part he warms himself, with another he cooks his food; with the third he makes a god (Isaiah 44:15–16).</w:t>
      </w:r>
    </w:p>
    <w:p w14:paraId="7937E4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外邦人栽种树木，砍下它；一部分用来取暖，一部分用来做饭；第三部分用来造神（以赛亚书 44:15–16）。</w:t>
      </w:r>
    </w:p>
    <w:p w14:paraId="66D1D057">
      <w:pPr>
        <w:spacing w:line="241" w:lineRule="auto"/>
        <w:rPr>
          <w:rFonts w:hint="eastAsia" w:ascii="微软雅黑" w:hAnsi="微软雅黑" w:eastAsia="微软雅黑" w:cs="微软雅黑"/>
          <w:sz w:val="30"/>
          <w:szCs w:val="30"/>
        </w:rPr>
      </w:pPr>
    </w:p>
    <w:p w14:paraId="1DBFC6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Rome sows, reaps, threshes, grinds, and bakes—feeding the household with part, and of another part making Christ, their breaden god.</w:t>
      </w:r>
    </w:p>
    <w:p w14:paraId="06D444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罗马也是这样播种、收割、打谷、磨粉和烘烤——用一部分喂养家人，用另一部分造出基督，即他们的“饼神”。</w:t>
      </w:r>
    </w:p>
    <w:p w14:paraId="2075C13B">
      <w:pPr>
        <w:spacing w:line="241" w:lineRule="auto"/>
        <w:rPr>
          <w:rFonts w:hint="eastAsia" w:ascii="微软雅黑" w:hAnsi="微软雅黑" w:eastAsia="微软雅黑" w:cs="微软雅黑"/>
          <w:sz w:val="30"/>
          <w:szCs w:val="30"/>
        </w:rPr>
      </w:pPr>
    </w:p>
    <w:p w14:paraId="53783C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built houses and temples to their gods; so do papists to saints and angels (2 Kings 5:18; Baruch 6:16).</w:t>
      </w:r>
    </w:p>
    <w:p w14:paraId="25F417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外邦人为他们的神建造房屋和神庙；教皇派也为圣徒和天使这样做（列王纪下 5:18；巴录书 6:16）。</w:t>
      </w:r>
    </w:p>
    <w:p w14:paraId="236AF587">
      <w:pPr>
        <w:spacing w:line="241" w:lineRule="auto"/>
        <w:rPr>
          <w:rFonts w:hint="eastAsia" w:ascii="微软雅黑" w:hAnsi="微软雅黑" w:eastAsia="微软雅黑" w:cs="微软雅黑"/>
          <w:sz w:val="30"/>
          <w:szCs w:val="30"/>
        </w:rPr>
      </w:pPr>
    </w:p>
    <w:p w14:paraId="1F3D7C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consecrated altars; so do papists.</w:t>
      </w:r>
    </w:p>
    <w:p w14:paraId="699B80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他们祝圣祭坛；教皇派也这样做。</w:t>
      </w:r>
    </w:p>
    <w:p w14:paraId="4B8155D4">
      <w:pPr>
        <w:spacing w:line="241" w:lineRule="auto"/>
        <w:rPr>
          <w:rFonts w:hint="eastAsia" w:ascii="微软雅黑" w:hAnsi="微软雅黑" w:eastAsia="微软雅黑" w:cs="微软雅黑"/>
          <w:sz w:val="30"/>
          <w:szCs w:val="30"/>
        </w:rPr>
      </w:pPr>
    </w:p>
    <w:p w14:paraId="6C1682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used holy water at the temple entry; so do papists.</w:t>
      </w:r>
    </w:p>
    <w:p w14:paraId="42B1D6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他们在进入圣殿时使用圣水；教皇派也这样做。</w:t>
      </w:r>
    </w:p>
    <w:p w14:paraId="084040C3">
      <w:pPr>
        <w:spacing w:line="241" w:lineRule="auto"/>
        <w:rPr>
          <w:rFonts w:hint="eastAsia" w:ascii="微软雅黑" w:hAnsi="微软雅黑" w:eastAsia="微软雅黑" w:cs="微软雅黑"/>
          <w:sz w:val="30"/>
          <w:szCs w:val="30"/>
        </w:rPr>
      </w:pPr>
    </w:p>
    <w:p w14:paraId="2EBF77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served their gods with shaven priests; so do papists.</w:t>
      </w:r>
    </w:p>
    <w:p w14:paraId="059876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他们用剃发的祭司侍奉他们的神；教皇派也这样做。</w:t>
      </w:r>
    </w:p>
    <w:p w14:paraId="246C5A4B">
      <w:pPr>
        <w:spacing w:line="241" w:lineRule="auto"/>
        <w:rPr>
          <w:rFonts w:hint="eastAsia" w:ascii="微软雅黑" w:hAnsi="微软雅黑" w:eastAsia="微软雅黑" w:cs="微软雅黑"/>
          <w:sz w:val="30"/>
          <w:szCs w:val="30"/>
        </w:rPr>
      </w:pPr>
    </w:p>
    <w:p w14:paraId="32D238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censed their images and lit tapers before them; so do papists.</w:t>
      </w:r>
    </w:p>
    <w:p w14:paraId="09D19E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他们在形象前焚香、点烛；教皇派也这样做。</w:t>
      </w:r>
    </w:p>
    <w:p w14:paraId="4F04C2ED">
      <w:pPr>
        <w:spacing w:line="241" w:lineRule="auto"/>
        <w:rPr>
          <w:rFonts w:hint="eastAsia" w:ascii="微软雅黑" w:hAnsi="微软雅黑" w:eastAsia="微软雅黑" w:cs="微软雅黑"/>
          <w:sz w:val="30"/>
          <w:szCs w:val="30"/>
        </w:rPr>
      </w:pPr>
    </w:p>
    <w:p w14:paraId="4FF5AF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kept fasts and holy days to their gods—Livy says the Romans fasted to Ceres; Sozomen records they offered select meats and abstained from profane foods.</w:t>
      </w:r>
    </w:p>
    <w:p w14:paraId="31B2F9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他们为他们的神禁食和守节——李维说罗马人为刻瑞斯禁食；索佐门记录说他们献上精选的肉类并禁戒世俗食物。</w:t>
      </w:r>
    </w:p>
    <w:p w14:paraId="1F25C269">
      <w:pPr>
        <w:spacing w:line="241" w:lineRule="auto"/>
        <w:rPr>
          <w:rFonts w:hint="eastAsia" w:ascii="微软雅黑" w:hAnsi="微软雅黑" w:eastAsia="微软雅黑" w:cs="微软雅黑"/>
          <w:sz w:val="30"/>
          <w:szCs w:val="30"/>
        </w:rPr>
      </w:pPr>
    </w:p>
    <w:p w14:paraId="11BF56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papists keep festivals to saints.</w:t>
      </w:r>
    </w:p>
    <w:p w14:paraId="773718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同样，教皇派也为圣徒守节。</w:t>
      </w:r>
    </w:p>
    <w:p w14:paraId="7FD331A4">
      <w:pPr>
        <w:spacing w:line="241" w:lineRule="auto"/>
        <w:rPr>
          <w:rFonts w:hint="eastAsia" w:ascii="微软雅黑" w:hAnsi="微软雅黑" w:eastAsia="微软雅黑" w:cs="微软雅黑"/>
          <w:sz w:val="30"/>
          <w:szCs w:val="30"/>
        </w:rPr>
      </w:pPr>
    </w:p>
    <w:p w14:paraId="25A80C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in England, the third day was dedicated to Woden and the fifth to Frigg—hence Wednesday and Friday; so Rome dedicates days to saints.</w:t>
      </w:r>
    </w:p>
    <w:p w14:paraId="62E3CE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在古英格兰，第三天奉献给沃登，第五天奉献给弗丽嘉——因此有了周三和周五；罗马也将日子奉献给圣徒。</w:t>
      </w:r>
    </w:p>
    <w:p w14:paraId="731D40D9">
      <w:pPr>
        <w:spacing w:line="241" w:lineRule="auto"/>
        <w:rPr>
          <w:rFonts w:hint="eastAsia" w:ascii="微软雅黑" w:hAnsi="微软雅黑" w:eastAsia="微软雅黑" w:cs="微软雅黑"/>
          <w:sz w:val="30"/>
          <w:szCs w:val="30"/>
        </w:rPr>
      </w:pPr>
    </w:p>
    <w:p w14:paraId="6F5FF7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wiser Gentiles think their idols were gods.</w:t>
      </w:r>
    </w:p>
    <w:p w14:paraId="01A615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更聪明的外邦人也不认为他们的偶像是神。</w:t>
      </w:r>
    </w:p>
    <w:p w14:paraId="0F6F86DA">
      <w:pPr>
        <w:spacing w:line="241" w:lineRule="auto"/>
        <w:rPr>
          <w:rFonts w:hint="eastAsia" w:ascii="微软雅黑" w:hAnsi="微软雅黑" w:eastAsia="微软雅黑" w:cs="微软雅黑"/>
          <w:sz w:val="30"/>
          <w:szCs w:val="30"/>
        </w:rPr>
      </w:pPr>
    </w:p>
    <w:p w14:paraId="4E2ACC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professed to worship God in them.</w:t>
      </w:r>
    </w:p>
    <w:p w14:paraId="4F16C2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他们宣称是在其中敬拜上帝。</w:t>
      </w:r>
    </w:p>
    <w:p w14:paraId="2BD94EE2">
      <w:pPr>
        <w:spacing w:line="241" w:lineRule="auto"/>
        <w:rPr>
          <w:rFonts w:hint="eastAsia" w:ascii="微软雅黑" w:hAnsi="微软雅黑" w:eastAsia="微软雅黑" w:cs="微软雅黑"/>
          <w:sz w:val="30"/>
          <w:szCs w:val="30"/>
        </w:rPr>
      </w:pPr>
    </w:p>
    <w:p w14:paraId="00029D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Recognitions (under Clement’s name) records their plea: “As there is one Caesar with many judges, tribunes, and inferior powers, so there is one great God with other gods under Him to govern the world.”</w:t>
      </w:r>
    </w:p>
    <w:p w14:paraId="545032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在（以克莱门之名编写的）《辨认录》中记录了他们的辩解：正如有一位凯撒，下设许多法官、保民官和下级权力，同样也有一位伟大的上帝，下设其他神灵来治理世界。</w:t>
      </w:r>
    </w:p>
    <w:p w14:paraId="08703148">
      <w:pPr>
        <w:spacing w:line="241" w:lineRule="auto"/>
        <w:rPr>
          <w:rFonts w:hint="eastAsia" w:ascii="微软雅黑" w:hAnsi="微软雅黑" w:eastAsia="微软雅黑" w:cs="微软雅黑"/>
          <w:sz w:val="30"/>
          <w:szCs w:val="30"/>
        </w:rPr>
      </w:pPr>
    </w:p>
    <w:p w14:paraId="78C03B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“Apis, Ibis, serpents, goats, and the like were figures and allegories of virtues by which mankind is governed.”</w:t>
      </w:r>
    </w:p>
    <w:p w14:paraId="47765A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又说：阿匹斯、朱鹮、蛇、山羊等，都是治理人类之美德的形象和寓言。</w:t>
      </w:r>
    </w:p>
    <w:p w14:paraId="296E6401">
      <w:pPr>
        <w:spacing w:line="241" w:lineRule="auto"/>
        <w:rPr>
          <w:rFonts w:hint="eastAsia" w:ascii="微软雅黑" w:hAnsi="微软雅黑" w:eastAsia="微软雅黑" w:cs="微软雅黑"/>
          <w:sz w:val="30"/>
          <w:szCs w:val="30"/>
        </w:rPr>
      </w:pPr>
    </w:p>
    <w:p w14:paraId="3F9BEC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worship visible images to honor the invisible God.”</w:t>
      </w:r>
    </w:p>
    <w:p w14:paraId="3F9F59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再者：我们敬拜可见的形象是为了尊崇不可见的上帝。</w:t>
      </w:r>
    </w:p>
    <w:p w14:paraId="1E41910D">
      <w:pPr>
        <w:spacing w:line="241" w:lineRule="auto"/>
        <w:rPr>
          <w:rFonts w:hint="eastAsia" w:ascii="微软雅黑" w:hAnsi="微软雅黑" w:eastAsia="微软雅黑" w:cs="微软雅黑"/>
          <w:sz w:val="30"/>
          <w:szCs w:val="30"/>
        </w:rPr>
      </w:pPr>
    </w:p>
    <w:p w14:paraId="4557C0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likewise testifies that the Gentiles adored images as representations of excellent benefactors.</w:t>
      </w:r>
    </w:p>
    <w:p w14:paraId="614289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尤西比乌同样见证了外邦人膜拜形象是将其作为卓越恩人的代表。</w:t>
      </w:r>
    </w:p>
    <w:p w14:paraId="5018D9CE">
      <w:pPr>
        <w:spacing w:line="241" w:lineRule="auto"/>
        <w:rPr>
          <w:rFonts w:hint="eastAsia" w:ascii="微软雅黑" w:hAnsi="微软雅黑" w:eastAsia="微软雅黑" w:cs="微软雅黑"/>
          <w:sz w:val="30"/>
          <w:szCs w:val="30"/>
        </w:rPr>
      </w:pPr>
    </w:p>
    <w:p w14:paraId="7D26BA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all this, they are condemned as idolaters.</w:t>
      </w:r>
    </w:p>
    <w:p w14:paraId="6AC9C4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然而，尽管如此，他们仍被谴责为拜偶像者。</w:t>
      </w:r>
    </w:p>
    <w:p w14:paraId="322AFAB6">
      <w:pPr>
        <w:spacing w:line="241" w:lineRule="auto"/>
        <w:rPr>
          <w:rFonts w:hint="eastAsia" w:ascii="微软雅黑" w:hAnsi="微软雅黑" w:eastAsia="微软雅黑" w:cs="微软雅黑"/>
          <w:sz w:val="30"/>
          <w:szCs w:val="30"/>
        </w:rPr>
      </w:pPr>
    </w:p>
    <w:p w14:paraId="27CAF2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Celsus, in Origen, says that none but a fool thinks wood, stone, brass, or gold to be gods; they are “services or representations” of gods.</w:t>
      </w:r>
    </w:p>
    <w:p w14:paraId="3F2668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在俄利根的著作中，塞尔苏斯说，除了傻瓜以外，没有人认为木头、石头、黄铜或黄金是神；它们只是神灵的“服侍或表现”。</w:t>
      </w:r>
    </w:p>
    <w:p w14:paraId="6B741657">
      <w:pPr>
        <w:spacing w:line="241" w:lineRule="auto"/>
        <w:rPr>
          <w:rFonts w:hint="eastAsia" w:ascii="微软雅黑" w:hAnsi="微软雅黑" w:eastAsia="微软雅黑" w:cs="微软雅黑"/>
          <w:sz w:val="30"/>
          <w:szCs w:val="30"/>
        </w:rPr>
      </w:pPr>
    </w:p>
    <w:p w14:paraId="303E7A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idolatry.</w:t>
      </w:r>
    </w:p>
    <w:p w14:paraId="3806B1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这仍然是偶像崇拜。</w:t>
      </w:r>
    </w:p>
    <w:p w14:paraId="2D06A12B">
      <w:pPr>
        <w:spacing w:line="241" w:lineRule="auto"/>
        <w:rPr>
          <w:rFonts w:hint="eastAsia" w:ascii="微软雅黑" w:hAnsi="微软雅黑" w:eastAsia="微软雅黑" w:cs="微软雅黑"/>
          <w:sz w:val="30"/>
          <w:szCs w:val="30"/>
        </w:rPr>
      </w:pPr>
    </w:p>
    <w:p w14:paraId="56A041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Israelites said to a tree, “You are my father,” and to a stone, “You have begotten me” (Jeremiah 2:27).</w:t>
      </w:r>
    </w:p>
    <w:p w14:paraId="497E37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以色列人也是这样，对着木头说：你是我的父；对着石头说：你是生我的（耶利米书 2:27）。</w:t>
      </w:r>
    </w:p>
    <w:p w14:paraId="0461ADAE">
      <w:pPr>
        <w:spacing w:line="241" w:lineRule="auto"/>
        <w:rPr>
          <w:rFonts w:hint="eastAsia" w:ascii="微软雅黑" w:hAnsi="微软雅黑" w:eastAsia="微软雅黑" w:cs="微软雅黑"/>
          <w:sz w:val="30"/>
          <w:szCs w:val="30"/>
        </w:rPr>
      </w:pPr>
    </w:p>
    <w:p w14:paraId="255A7E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papist preachers say to the crucifix, “You have redeemed us; You have reconciled us to the Father.”</w:t>
      </w:r>
    </w:p>
    <w:p w14:paraId="2119F1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同样地，教皇派的传道人对着十字架苦像说：你救赎了我们；你使我们与父和好了。</w:t>
      </w:r>
    </w:p>
    <w:p w14:paraId="00AFC62F">
      <w:pPr>
        <w:spacing w:line="241" w:lineRule="auto"/>
        <w:rPr>
          <w:rFonts w:hint="eastAsia" w:ascii="微软雅黑" w:hAnsi="微软雅黑" w:eastAsia="微软雅黑" w:cs="微软雅黑"/>
          <w:sz w:val="30"/>
          <w:szCs w:val="30"/>
        </w:rPr>
      </w:pPr>
    </w:p>
    <w:p w14:paraId="713095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answer: “We say this not to the wood, but to Christ, in whose stead the image stands.”</w:t>
      </w:r>
    </w:p>
    <w:p w14:paraId="43EC5F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他们回答：我们不是对木头说这话，而是对基督说的，这形象是取代祂的位置。</w:t>
      </w:r>
    </w:p>
    <w:p w14:paraId="6B8138AD">
      <w:pPr>
        <w:spacing w:line="241" w:lineRule="auto"/>
        <w:rPr>
          <w:rFonts w:hint="eastAsia" w:ascii="微软雅黑" w:hAnsi="微软雅黑" w:eastAsia="微软雅黑" w:cs="微软雅黑"/>
          <w:sz w:val="30"/>
          <w:szCs w:val="30"/>
        </w:rPr>
      </w:pPr>
    </w:p>
    <w:p w14:paraId="55E182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so did the Israelites.</w:t>
      </w:r>
    </w:p>
    <w:p w14:paraId="3E5909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我回答：以色列人当时也是这么说的。</w:t>
      </w:r>
    </w:p>
    <w:p w14:paraId="75C21652">
      <w:pPr>
        <w:spacing w:line="241" w:lineRule="auto"/>
        <w:rPr>
          <w:rFonts w:hint="eastAsia" w:ascii="微软雅黑" w:hAnsi="微软雅黑" w:eastAsia="微软雅黑" w:cs="微软雅黑"/>
          <w:sz w:val="30"/>
          <w:szCs w:val="30"/>
        </w:rPr>
      </w:pPr>
    </w:p>
    <w:p w14:paraId="270346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said images were letters by which to learn God; papists say images are the layman’s books.</w:t>
      </w:r>
    </w:p>
    <w:p w14:paraId="574D66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外邦人说形象是用来学习上帝的字母；教皇派说形象是平信徒的书籍。</w:t>
      </w:r>
    </w:p>
    <w:p w14:paraId="358E21D9">
      <w:pPr>
        <w:spacing w:line="241" w:lineRule="auto"/>
        <w:rPr>
          <w:rFonts w:hint="eastAsia" w:ascii="微软雅黑" w:hAnsi="微软雅黑" w:eastAsia="微软雅黑" w:cs="微软雅黑"/>
          <w:sz w:val="30"/>
          <w:szCs w:val="30"/>
        </w:rPr>
      </w:pPr>
    </w:p>
    <w:p w14:paraId="79DBFA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Gentiles used images and rites to procure the presence of angels and celestial powers, that through them they might know God; so papists with images of angels and saints.</w:t>
      </w:r>
    </w:p>
    <w:p w14:paraId="599408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最聪明的外邦人使用形象和仪式来寻求天使和天体力量的同在，以便通过他们认识上帝；教皇派对待天使和圣徒的形象也是如此。</w:t>
      </w:r>
    </w:p>
    <w:p w14:paraId="60024A06">
      <w:pPr>
        <w:spacing w:line="241" w:lineRule="auto"/>
        <w:rPr>
          <w:rFonts w:hint="eastAsia" w:ascii="微软雅黑" w:hAnsi="微软雅黑" w:eastAsia="微软雅黑" w:cs="微软雅黑"/>
          <w:sz w:val="30"/>
          <w:szCs w:val="30"/>
        </w:rPr>
      </w:pPr>
    </w:p>
    <w:p w14:paraId="21322B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assigned gods over lands, cities, families, houses, persons, estates, arts, and diseases.</w:t>
      </w:r>
    </w:p>
    <w:p w14:paraId="37DB04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外邦人为土地、城市、家庭、房屋、个人、地产、艺术和疾病指派了专门的神。</w:t>
      </w:r>
    </w:p>
    <w:p w14:paraId="6E94C16B">
      <w:pPr>
        <w:spacing w:line="241" w:lineRule="auto"/>
        <w:rPr>
          <w:rFonts w:hint="eastAsia" w:ascii="微软雅黑" w:hAnsi="微软雅黑" w:eastAsia="微软雅黑" w:cs="微软雅黑"/>
          <w:sz w:val="30"/>
          <w:szCs w:val="30"/>
        </w:rPr>
      </w:pPr>
    </w:p>
    <w:p w14:paraId="145167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popish superstition assigns patron saints to nations—Martin for Germany, James for Spain, Michael for France, Peter and Paul for Italy, George for England—and guardians for beasts: Gallus over geese, Wendelin over sheep, Fulogius over horses, Pelagius over oxen, Antony over swine.</w:t>
      </w:r>
    </w:p>
    <w:p w14:paraId="5E792C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皇派的迷信为各国指派了主保圣徒——德国的马丁、西班牙的詹姆斯、法国的弥额尔、意大利的彼得和保罗、英格兰的乔治——还为牲畜指派了守护者：管鹅的加卢斯、管羊的文德林、管马的富洛基乌斯、管牛的佩拉纠、管猪的安东尼。</w:t>
      </w:r>
    </w:p>
    <w:p w14:paraId="29520BDE">
      <w:pPr>
        <w:spacing w:line="241" w:lineRule="auto"/>
        <w:rPr>
          <w:rFonts w:hint="eastAsia" w:ascii="微软雅黑" w:hAnsi="微软雅黑" w:eastAsia="微软雅黑" w:cs="微软雅黑"/>
          <w:sz w:val="30"/>
          <w:szCs w:val="30"/>
        </w:rPr>
      </w:pPr>
    </w:p>
    <w:p w14:paraId="0B4AC8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plague they pray to Sebastian and Roch; against ague, to Petronilla; for toothache, to Apollonia; for stone, to Libarius; for “holy fire,” to Antony, and so on.</w:t>
      </w:r>
    </w:p>
    <w:p w14:paraId="6E2476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针对瘟疫，他们向塞巴斯蒂安和罗奇祈祷；针对疟疾，向佩特罗尼拉祈祷；针对牙痛，向阿波罗尼亚祈祷；针对结石，向利巴里乌斯祈祷；针对“圣火病”，向安东尼祈祷，等等。</w:t>
      </w:r>
    </w:p>
    <w:p w14:paraId="18754D62">
      <w:pPr>
        <w:spacing w:line="241" w:lineRule="auto"/>
        <w:rPr>
          <w:rFonts w:hint="eastAsia" w:ascii="微软雅黑" w:hAnsi="微软雅黑" w:eastAsia="微软雅黑" w:cs="微软雅黑"/>
          <w:sz w:val="30"/>
          <w:szCs w:val="30"/>
        </w:rPr>
      </w:pPr>
    </w:p>
    <w:p w14:paraId="0FBB73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in plague and tempest, bore their idols in procession; so Rome carries the host and crucifixes in procession and worships them.</w:t>
      </w:r>
    </w:p>
    <w:p w14:paraId="0051D4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外邦人在瘟疫和风暴中抬着他们的偶像游行；罗马也是这样抬着圣体和十字架苦像游行并敬拜它们。</w:t>
      </w:r>
    </w:p>
    <w:p w14:paraId="43ACBDED">
      <w:pPr>
        <w:spacing w:line="241" w:lineRule="auto"/>
        <w:rPr>
          <w:rFonts w:hint="eastAsia" w:ascii="微软雅黑" w:hAnsi="微软雅黑" w:eastAsia="微软雅黑" w:cs="微软雅黑"/>
          <w:sz w:val="30"/>
          <w:szCs w:val="30"/>
        </w:rPr>
      </w:pPr>
    </w:p>
    <w:p w14:paraId="7E5780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learned among the heathen knew there was one chief and true God—the Maker and Governor of heaven and earth and all things in them—and that their other “gods” were creatures, men who excelled in gifts and were, as they thought, translated to heaven.</w:t>
      </w:r>
    </w:p>
    <w:p w14:paraId="613B17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外邦人中的博学之士知道有一位首要且真实的上帝——天地万物的造物主和管理者——而他们其他的“神灵”只是受造物，是那些天赋卓越、并如他们所想的那样被提升到天上去的人。</w:t>
      </w:r>
    </w:p>
    <w:p w14:paraId="35E0CEA0">
      <w:pPr>
        <w:spacing w:line="241" w:lineRule="auto"/>
        <w:rPr>
          <w:rFonts w:hint="eastAsia" w:ascii="微软雅黑" w:hAnsi="微软雅黑" w:eastAsia="微软雅黑" w:cs="微软雅黑"/>
          <w:sz w:val="30"/>
          <w:szCs w:val="30"/>
        </w:rPr>
      </w:pPr>
    </w:p>
    <w:p w14:paraId="19A147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says, “This world and the order of all things are preserved by God. What is highest in the world is God’s seat. Nothing in the world is sufficient to preserve itself or can be without His help.”</w:t>
      </w:r>
    </w:p>
    <w:p w14:paraId="3A55DC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亚里士多德说：这个世界和万物的秩序是由上帝维护的。世界最高处是上帝的宝座。世界上没有任何事物足以自我维护，或者能在没有祂帮助的情况下存在。</w:t>
      </w:r>
    </w:p>
    <w:p w14:paraId="2DD87694">
      <w:pPr>
        <w:spacing w:line="241" w:lineRule="auto"/>
        <w:rPr>
          <w:rFonts w:hint="eastAsia" w:ascii="微软雅黑" w:hAnsi="微软雅黑" w:eastAsia="微软雅黑" w:cs="微软雅黑"/>
          <w:sz w:val="30"/>
          <w:szCs w:val="30"/>
        </w:rPr>
      </w:pPr>
    </w:p>
    <w:p w14:paraId="03F2F5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Roman laws of the Twelve Tables it is written, “Let men approach their gods with purity, and let all pomp be removed. If they do otherwise, God will avenge.”</w:t>
      </w:r>
    </w:p>
    <w:p w14:paraId="766B61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在罗马的《十二铜表法》中写道：让人以纯洁的心亲近神灵，除去一切虚华。若有人不这样做，上帝必报应。</w:t>
      </w:r>
    </w:p>
    <w:p w14:paraId="46E905CB">
      <w:pPr>
        <w:spacing w:line="241" w:lineRule="auto"/>
        <w:rPr>
          <w:rFonts w:hint="eastAsia" w:ascii="微软雅黑" w:hAnsi="微软雅黑" w:eastAsia="微软雅黑" w:cs="微软雅黑"/>
          <w:sz w:val="30"/>
          <w:szCs w:val="30"/>
        </w:rPr>
      </w:pPr>
    </w:p>
    <w:p w14:paraId="7D3C38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Lactantius reports of Cicero that, in the book where he comforted himself after his daughter’s death, he plainly says, “The gods publicly worshiped are men.”</w:t>
      </w:r>
    </w:p>
    <w:p w14:paraId="2A4C5B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拉克坦提乌斯报道西塞罗在他女儿去世后自我安慰的一本书中直白地说：那些公开受敬拜的神灵其实是人。</w:t>
      </w:r>
    </w:p>
    <w:p w14:paraId="3E1DFD3B">
      <w:pPr>
        <w:spacing w:line="241" w:lineRule="auto"/>
        <w:rPr>
          <w:rFonts w:hint="eastAsia" w:ascii="微软雅黑" w:hAnsi="微软雅黑" w:eastAsia="微软雅黑" w:cs="微软雅黑"/>
          <w:sz w:val="30"/>
          <w:szCs w:val="30"/>
        </w:rPr>
      </w:pPr>
    </w:p>
    <w:p w14:paraId="559B17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is evident in his surviving works, where he states that “Hercules, Castor, Pollux, Aesculapius, Liber,” and the like, were men who after death, by common report, were translated into heaven—indeed he thinks the same concerning the chief gods called Dii maiorum gentium.</w:t>
      </w:r>
    </w:p>
    <w:p w14:paraId="446521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他现存的著作中也是显而易见的，他指出海格力斯、卡斯托尔、波吕刻斯、阿斯克勒庇俄斯、里贝尔等，都是死后据传言被提升到天上去的人——事实上，对于那些被称为“大民族之神”的主要神灵，他的看法也是一样的。</w:t>
      </w:r>
    </w:p>
    <w:p w14:paraId="534F961E">
      <w:pPr>
        <w:spacing w:line="241" w:lineRule="auto"/>
        <w:rPr>
          <w:rFonts w:hint="eastAsia" w:ascii="微软雅黑" w:hAnsi="微软雅黑" w:eastAsia="微软雅黑" w:cs="微软雅黑"/>
          <w:sz w:val="30"/>
          <w:szCs w:val="30"/>
        </w:rPr>
      </w:pPr>
    </w:p>
    <w:p w14:paraId="14C265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Trismegistus likewise says of the heathen deities, “We call them gods not by nature, but by honor.”</w:t>
      </w:r>
    </w:p>
    <w:p w14:paraId="41C222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特里斯梅季斯图斯同样谈到外邦神灵说：我们称他们为神不是因为其本性，而是出于荣誉。</w:t>
      </w:r>
    </w:p>
    <w:p w14:paraId="50DE189A">
      <w:pPr>
        <w:spacing w:line="241" w:lineRule="auto"/>
        <w:rPr>
          <w:rFonts w:hint="eastAsia" w:ascii="微软雅黑" w:hAnsi="微软雅黑" w:eastAsia="微软雅黑" w:cs="微软雅黑"/>
          <w:sz w:val="30"/>
          <w:szCs w:val="30"/>
        </w:rPr>
      </w:pPr>
    </w:p>
    <w:p w14:paraId="1BD13B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records the pagans saying, “Are we to think our ancestors so foolish as to suppose that felicity, love, and such like were gods? No; they believed there is one God whose gifts and functions these are.”</w:t>
      </w:r>
    </w:p>
    <w:p w14:paraId="7884CD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奥古斯丁记录了外邦人曾说：难道我们要认为我们的祖先如此愚蠢，竟以为幸福、爱情之类的东西是神吗？不，他们相信只有一位上帝，这些只是祂的恩赐和功能。</w:t>
      </w:r>
    </w:p>
    <w:p w14:paraId="44D29051">
      <w:pPr>
        <w:spacing w:line="241" w:lineRule="auto"/>
        <w:rPr>
          <w:rFonts w:hint="eastAsia" w:ascii="微软雅黑" w:hAnsi="微软雅黑" w:eastAsia="微软雅黑" w:cs="微软雅黑"/>
          <w:sz w:val="30"/>
          <w:szCs w:val="30"/>
        </w:rPr>
      </w:pPr>
    </w:p>
    <w:p w14:paraId="12425C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though the heathen worshiped false gods, they also acknowledged and in some measure worshiped the true God.</w:t>
      </w:r>
    </w:p>
    <w:p w14:paraId="11BA89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此外，虽然外邦人敬拜假神，但他们也承认并在某种程度上敬拜真神。</w:t>
      </w:r>
    </w:p>
    <w:p w14:paraId="2D7D3227">
      <w:pPr>
        <w:spacing w:line="241" w:lineRule="auto"/>
        <w:rPr>
          <w:rFonts w:hint="eastAsia" w:ascii="微软雅黑" w:hAnsi="微软雅黑" w:eastAsia="微软雅黑" w:cs="微软雅黑"/>
          <w:sz w:val="30"/>
          <w:szCs w:val="30"/>
        </w:rPr>
      </w:pPr>
    </w:p>
    <w:p w14:paraId="5C177A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writes that they worshiped one unbegotten God and many made gods.</w:t>
      </w:r>
    </w:p>
    <w:p w14:paraId="1013F5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亚他那修写道，他们敬拜一位非受造的上帝和许多被制造出来的神。</w:t>
      </w:r>
    </w:p>
    <w:p w14:paraId="2F46D1B3">
      <w:pPr>
        <w:spacing w:line="241" w:lineRule="auto"/>
        <w:rPr>
          <w:rFonts w:hint="eastAsia" w:ascii="微软雅黑" w:hAnsi="微软雅黑" w:eastAsia="微软雅黑" w:cs="微软雅黑"/>
          <w:sz w:val="30"/>
          <w:szCs w:val="30"/>
        </w:rPr>
      </w:pPr>
    </w:p>
    <w:p w14:paraId="147509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notes that, even while enslaved to idols, they were accustomed to speak of “God,” saying, “God will give this or that,” “God sees,” “I commend it to God,” “God will repay,” and when they uttered such words they lifted their eyes, not to Rome’s Capitol, but to heaven.</w:t>
      </w:r>
    </w:p>
    <w:p w14:paraId="502DBE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指出，即便在被偶像奴役时，他们也习惯于谈论“上帝”，说“上帝会赐予这个或那个”，“上帝在看”，“我将其托付给上帝”，“上帝会报应”，当他们说这些话时，他们的眼睛不是看向罗马的卡比托利欧山，而是看向天空。</w:t>
      </w:r>
    </w:p>
    <w:p w14:paraId="30A559E3">
      <w:pPr>
        <w:spacing w:line="241" w:lineRule="auto"/>
        <w:rPr>
          <w:rFonts w:hint="eastAsia" w:ascii="微软雅黑" w:hAnsi="微软雅黑" w:eastAsia="微软雅黑" w:cs="微软雅黑"/>
          <w:sz w:val="30"/>
          <w:szCs w:val="30"/>
        </w:rPr>
      </w:pPr>
    </w:p>
    <w:p w14:paraId="4FED43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Lactantius adds that when they swore, wished, or gave thanks, they named not Jupiter or the other gods but “God,” especially in time of war and danger; yet when the peril had passed, they returned to their temples again.</w:t>
      </w:r>
    </w:p>
    <w:p w14:paraId="4E8EB3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拉克坦提乌斯补充说，当他们起誓、许愿或感谢时，他们提到的不是朱庇特或其他神灵，而是“上帝”，特别是在战争和危险时期；然而当危险过去后，他们又回到了神庙里。</w:t>
      </w:r>
    </w:p>
    <w:p w14:paraId="538BCE5A">
      <w:pPr>
        <w:spacing w:line="241" w:lineRule="auto"/>
        <w:rPr>
          <w:rFonts w:hint="eastAsia" w:ascii="微软雅黑" w:hAnsi="微软雅黑" w:eastAsia="微软雅黑" w:cs="微软雅黑"/>
          <w:sz w:val="30"/>
          <w:szCs w:val="30"/>
        </w:rPr>
      </w:pPr>
    </w:p>
    <w:p w14:paraId="69127A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because they gave divine honor to their supposed gods in prayer and supplication, they stand condemned of idolatry and are said by Paul to have passed by God and to have worshiped the creature (Romans 1:25).</w:t>
      </w:r>
    </w:p>
    <w:p w14:paraId="089EBB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尽管如此，因为他们在祈祷和恳求中将神圣荣誉给予了他们假想的神灵，他们仍被定罪为偶像崇拜，并被保罗说成是略过了上帝去敬拜受造之物（罗马书 1:25）。</w:t>
      </w:r>
    </w:p>
    <w:p w14:paraId="79C2B0B7">
      <w:pPr>
        <w:spacing w:line="241" w:lineRule="auto"/>
        <w:rPr>
          <w:rFonts w:hint="eastAsia" w:ascii="微软雅黑" w:hAnsi="微软雅黑" w:eastAsia="微软雅黑" w:cs="微软雅黑"/>
          <w:sz w:val="30"/>
          <w:szCs w:val="30"/>
        </w:rPr>
      </w:pPr>
    </w:p>
    <w:p w14:paraId="6439D9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Lactantius rightly says, “It cannot be that the true God be worshiped and other gods also; for if His honor is given to others, He is not worshiped at all, seeing His religion is to believe that He alone is the true God.”</w:t>
      </w:r>
    </w:p>
    <w:p w14:paraId="1518EF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正如拉克坦提乌斯正确指出的：不可能既敬拜真神又敬拜其他神灵；因为如果祂的荣誉被给予了别人，祂就根本没有受到敬拜，因为信仰祂就是相信唯独祂才是真神。</w:t>
      </w:r>
    </w:p>
    <w:p w14:paraId="0AA50DB8">
      <w:pPr>
        <w:spacing w:line="241" w:lineRule="auto"/>
        <w:rPr>
          <w:rFonts w:hint="eastAsia" w:ascii="微软雅黑" w:hAnsi="微软雅黑" w:eastAsia="微软雅黑" w:cs="微软雅黑"/>
          <w:sz w:val="30"/>
          <w:szCs w:val="30"/>
        </w:rPr>
      </w:pPr>
    </w:p>
    <w:p w14:paraId="3FD504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Church of Rome truly forsakes God—whatever it pretends—and cannot be free from idolatry, for it does the very same when it canonizes saints and gives them divine or religious honor.</w:t>
      </w:r>
    </w:p>
    <w:p w14:paraId="2A4C49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罗马教会同样也真正离弃了上帝——无论它如何伪装——并且无法脱离偶像崇拜，因为它在封圣并给予圣徒神圣或宗教荣誉时，所做的正是同样的事。</w:t>
      </w:r>
    </w:p>
    <w:p w14:paraId="1BC0ECBC">
      <w:pPr>
        <w:spacing w:line="241" w:lineRule="auto"/>
        <w:rPr>
          <w:rFonts w:hint="eastAsia" w:ascii="微软雅黑" w:hAnsi="微软雅黑" w:eastAsia="微软雅黑" w:cs="微软雅黑"/>
          <w:sz w:val="30"/>
          <w:szCs w:val="30"/>
        </w:rPr>
      </w:pPr>
    </w:p>
    <w:p w14:paraId="0E3997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defender of that Church argues that heathen idolatry has five degrees: first, worship of stocks and stones; second, of the sun, moon, and stars; third, of dead men; fourth, of the world; fifth, of good angels or devils.</w:t>
      </w:r>
    </w:p>
    <w:p w14:paraId="5E0BB8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该教会的一位辩护者辩称外邦偶像崇拜有五个等级：第一，对木石的敬拜；第二，对日、月、星辰的敬拜；第三，对死人的敬拜；第四，对世界的敬拜；第五，对善天使或鬼魔的敬拜。</w:t>
      </w:r>
    </w:p>
    <w:p w14:paraId="09E07810">
      <w:pPr>
        <w:spacing w:line="241" w:lineRule="auto"/>
        <w:rPr>
          <w:rFonts w:hint="eastAsia" w:ascii="微软雅黑" w:hAnsi="微软雅黑" w:eastAsia="微软雅黑" w:cs="微软雅黑"/>
          <w:sz w:val="30"/>
          <w:szCs w:val="30"/>
        </w:rPr>
      </w:pPr>
    </w:p>
    <w:p w14:paraId="227225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claims that in all these the honor given by the heathen “begins in the mind and ends not in God but in the creature, whereas the worship maintained by the Church of Rome begins in the mind and ends in God.”</w:t>
      </w:r>
    </w:p>
    <w:p w14:paraId="7E1BCB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他进一步声称，在所有这些事中，外邦人给予的荣誉是起源于心思，却并非终结于上帝，而是终结于受造物，而罗马教会所维持的敬拜是起源于心思并终结于上帝。</w:t>
      </w:r>
    </w:p>
    <w:p w14:paraId="7877D137">
      <w:pPr>
        <w:spacing w:line="241" w:lineRule="auto"/>
        <w:rPr>
          <w:rFonts w:hint="eastAsia" w:ascii="微软雅黑" w:hAnsi="微软雅黑" w:eastAsia="微软雅黑" w:cs="微软雅黑"/>
          <w:sz w:val="30"/>
          <w:szCs w:val="30"/>
        </w:rPr>
      </w:pPr>
    </w:p>
    <w:p w14:paraId="1A93C9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this is false.</w:t>
      </w:r>
    </w:p>
    <w:p w14:paraId="2DCB6F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我回答：这是虚假的。</w:t>
      </w:r>
    </w:p>
    <w:p w14:paraId="084154DA">
      <w:pPr>
        <w:spacing w:line="241" w:lineRule="auto"/>
        <w:rPr>
          <w:rFonts w:hint="eastAsia" w:ascii="微软雅黑" w:hAnsi="微软雅黑" w:eastAsia="微软雅黑" w:cs="微软雅黑"/>
          <w:sz w:val="30"/>
          <w:szCs w:val="30"/>
        </w:rPr>
      </w:pPr>
    </w:p>
    <w:p w14:paraId="632B55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Paulus Orosius says of the pagans of his day that they confessed they did not follow many gods as such, but “worshiped under one great God many inferior gods as His ministers.”</w:t>
      </w:r>
    </w:p>
    <w:p w14:paraId="77371D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保卢斯·奥罗修斯谈到他那个时代的外邦人说，他们承认自己并不是在跟随许多独立的神，而是“在一位伟大的上帝之下敬拜许多下级神灵作为祂的仆役”。</w:t>
      </w:r>
    </w:p>
    <w:p w14:paraId="308941E8">
      <w:pPr>
        <w:spacing w:line="241" w:lineRule="auto"/>
        <w:rPr>
          <w:rFonts w:hint="eastAsia" w:ascii="微软雅黑" w:hAnsi="微软雅黑" w:eastAsia="微软雅黑" w:cs="微软雅黑"/>
          <w:sz w:val="30"/>
          <w:szCs w:val="30"/>
        </w:rPr>
      </w:pPr>
    </w:p>
    <w:p w14:paraId="4D7A20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likewise records their speech: that they worshiped not wicked spirits but angels—“the virtue of the great God and the ministers of the great God.”</w:t>
      </w:r>
    </w:p>
    <w:p w14:paraId="785560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奥古斯丁同样记录了他们的话：他们敬拜的不是邪灵而是天使——即“伟大上帝的大能和伟大上帝的仆役”。</w:t>
      </w:r>
    </w:p>
    <w:p w14:paraId="02737072">
      <w:pPr>
        <w:spacing w:line="241" w:lineRule="auto"/>
        <w:rPr>
          <w:rFonts w:hint="eastAsia" w:ascii="微软雅黑" w:hAnsi="微软雅黑" w:eastAsia="微软雅黑" w:cs="微软雅黑"/>
          <w:sz w:val="30"/>
          <w:szCs w:val="30"/>
        </w:rPr>
      </w:pPr>
    </w:p>
    <w:p w14:paraId="131705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they worshiped departed men and angels for God’s sake, and worshiped God in them, since they honored them as instruments and ministers of the Most High.</w:t>
      </w:r>
    </w:p>
    <w:p w14:paraId="1B4116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由此可见，他们是为了上帝的缘故敬拜离世的人和天使，并在他们之中敬拜上帝，因为他们将这些人尊为至高者的工具和仆役。</w:t>
      </w:r>
    </w:p>
    <w:p w14:paraId="255B9543">
      <w:pPr>
        <w:spacing w:line="241" w:lineRule="auto"/>
        <w:rPr>
          <w:rFonts w:hint="eastAsia" w:ascii="微软雅黑" w:hAnsi="微软雅黑" w:eastAsia="微软雅黑" w:cs="微软雅黑"/>
          <w:sz w:val="30"/>
          <w:szCs w:val="30"/>
        </w:rPr>
      </w:pPr>
    </w:p>
    <w:p w14:paraId="00E6C1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those among the heathen who had more understanding worshiped the true God in those whom they called inferior gods—just as papists worship God in images.</w:t>
      </w:r>
    </w:p>
    <w:p w14:paraId="41B717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因此，外邦人中那些更有见识的人，是在他们所谓的下级神灵中敬拜真神——正如同教皇派在形象中敬拜上帝一样。</w:t>
      </w:r>
    </w:p>
    <w:p w14:paraId="429723C9">
      <w:pPr>
        <w:spacing w:line="241" w:lineRule="auto"/>
        <w:rPr>
          <w:rFonts w:hint="eastAsia" w:ascii="微软雅黑" w:hAnsi="微软雅黑" w:eastAsia="微软雅黑" w:cs="微软雅黑"/>
          <w:sz w:val="30"/>
          <w:szCs w:val="30"/>
        </w:rPr>
      </w:pPr>
    </w:p>
    <w:p w14:paraId="71BFC8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their intent to bestow the highest adoration on these “gods,” but to afford them a lower honor as beings beneath the supreme God.</w:t>
      </w:r>
    </w:p>
    <w:p w14:paraId="1FF722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他们的意图也不是要把最高等的膜拜献给这些“神灵”，而是要给予他们较低等的荣誉，将其视为至高上帝之下的存在。</w:t>
      </w:r>
    </w:p>
    <w:p w14:paraId="46279568">
      <w:pPr>
        <w:spacing w:line="241" w:lineRule="auto"/>
        <w:rPr>
          <w:rFonts w:hint="eastAsia" w:ascii="微软雅黑" w:hAnsi="微软雅黑" w:eastAsia="微软雅黑" w:cs="微软雅黑"/>
          <w:sz w:val="30"/>
          <w:szCs w:val="30"/>
        </w:rPr>
      </w:pPr>
    </w:p>
    <w:p w14:paraId="57F659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Horace, the heathen poet, speaks of the highest God: “He governs the affairs of men and gods; He rules sea and land and the whole world with changing seasons; nothing greater than He is brought forth, nor is there any like Him or second to Him. Yet Pallas receives the next honor to Him.”</w:t>
      </w:r>
    </w:p>
    <w:p w14:paraId="38F460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外邦诗人贺拉斯谈到至高的上帝：祂治理人和神的事物；祂掌管海洋、陆地和四季轮转的整个世界；没有什么比祂更伟大，也没有任何能与祂相比或位列其次。然而雅典娜领受仅次于祂的尊荣。</w:t>
      </w:r>
    </w:p>
    <w:p w14:paraId="2941D59B">
      <w:pPr>
        <w:spacing w:line="241" w:lineRule="auto"/>
        <w:rPr>
          <w:rFonts w:hint="eastAsia" w:ascii="微软雅黑" w:hAnsi="微软雅黑" w:eastAsia="微软雅黑" w:cs="微软雅黑"/>
          <w:sz w:val="30"/>
          <w:szCs w:val="30"/>
        </w:rPr>
      </w:pPr>
    </w:p>
    <w:p w14:paraId="34491A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say the very same today of God and “our Lady.”</w:t>
      </w:r>
    </w:p>
    <w:p w14:paraId="587ED8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今天教皇派谈到上帝和“我们的圣母”时，说法完全一样。</w:t>
      </w:r>
    </w:p>
    <w:p w14:paraId="396770A0">
      <w:pPr>
        <w:spacing w:line="241" w:lineRule="auto"/>
        <w:rPr>
          <w:rFonts w:hint="eastAsia" w:ascii="微软雅黑" w:hAnsi="微软雅黑" w:eastAsia="微软雅黑" w:cs="微软雅黑"/>
          <w:sz w:val="30"/>
          <w:szCs w:val="30"/>
        </w:rPr>
      </w:pPr>
    </w:p>
    <w:p w14:paraId="1A1830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then, that the Gentiles, having many gods, worshiped one as chief—Jupiter—and honored the inferior gods as papists honor saints.</w:t>
      </w:r>
    </w:p>
    <w:p w14:paraId="4408D7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那么显而易见，外邦人虽然有许多神，但他们敬拜一位首领——朱庇特——并尊崇那些下级神灵，正如同教皇派尊崇圣徒一样。</w:t>
      </w:r>
    </w:p>
    <w:p w14:paraId="59131FD2">
      <w:pPr>
        <w:spacing w:line="241" w:lineRule="auto"/>
        <w:rPr>
          <w:rFonts w:hint="eastAsia" w:ascii="微软雅黑" w:hAnsi="微软雅黑" w:eastAsia="微软雅黑" w:cs="微软雅黑"/>
          <w:sz w:val="30"/>
          <w:szCs w:val="30"/>
        </w:rPr>
      </w:pPr>
    </w:p>
    <w:p w14:paraId="39722A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it appears that heathen idolatry and the worship of images and saints in the Roman Church are, in substance, the same.</w:t>
      </w:r>
    </w:p>
    <w:p w14:paraId="071E9C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从这一切可以看出，外邦人的偶像崇拜与罗马教会对形象和圣徒的敬拜，在实质上是相同的。</w:t>
      </w:r>
    </w:p>
    <w:p w14:paraId="0D3BF8A3">
      <w:pPr>
        <w:spacing w:line="241" w:lineRule="auto"/>
        <w:rPr>
          <w:rFonts w:hint="eastAsia" w:ascii="微软雅黑" w:hAnsi="微软雅黑" w:eastAsia="微软雅黑" w:cs="微软雅黑"/>
          <w:sz w:val="30"/>
          <w:szCs w:val="30"/>
        </w:rPr>
      </w:pPr>
    </w:p>
    <w:p w14:paraId="6620BB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grant a difference.</w:t>
      </w:r>
    </w:p>
    <w:p w14:paraId="6E2ED4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然而我承认有一点区别。</w:t>
      </w:r>
    </w:p>
    <w:p w14:paraId="5E6728B5">
      <w:pPr>
        <w:spacing w:line="241" w:lineRule="auto"/>
        <w:rPr>
          <w:rFonts w:hint="eastAsia" w:ascii="微软雅黑" w:hAnsi="微软雅黑" w:eastAsia="微软雅黑" w:cs="微软雅黑"/>
          <w:sz w:val="30"/>
          <w:szCs w:val="30"/>
        </w:rPr>
      </w:pPr>
    </w:p>
    <w:p w14:paraId="747878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among the heathen perceived the vanity of their own religion.</w:t>
      </w:r>
    </w:p>
    <w:p w14:paraId="35C268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外邦人中最聪明的人察觉到了他们自己宗教的虚妄。</w:t>
      </w:r>
    </w:p>
    <w:p w14:paraId="3C7FF8AA">
      <w:pPr>
        <w:spacing w:line="241" w:lineRule="auto"/>
        <w:rPr>
          <w:rFonts w:hint="eastAsia" w:ascii="微软雅黑" w:hAnsi="微软雅黑" w:eastAsia="微软雅黑" w:cs="微软雅黑"/>
          <w:sz w:val="30"/>
          <w:szCs w:val="30"/>
        </w:rPr>
      </w:pPr>
    </w:p>
    <w:p w14:paraId="43D64F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in effect, says, “We will perform the rites—but remembering that this worship is more for fashion than for anything else.”</w:t>
      </w:r>
    </w:p>
    <w:p w14:paraId="729712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塞内卡实际上是说：我们会执行这些仪式——但要记住，这种敬拜更多是为了习俗，而不是为了别的。</w:t>
      </w:r>
    </w:p>
    <w:p w14:paraId="07FC4039">
      <w:pPr>
        <w:spacing w:line="241" w:lineRule="auto"/>
        <w:rPr>
          <w:rFonts w:hint="eastAsia" w:ascii="微软雅黑" w:hAnsi="微软雅黑" w:eastAsia="微软雅黑" w:cs="微软雅黑"/>
          <w:sz w:val="30"/>
          <w:szCs w:val="30"/>
        </w:rPr>
      </w:pPr>
    </w:p>
    <w:p w14:paraId="28A18D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Lactantius addresses Cicero to this purpose: “I see you worship these earthly, man-made things. You know they are vain, and yet you do the same as those whom you confess to be the greatest fools.”</w:t>
      </w:r>
    </w:p>
    <w:p w14:paraId="3CC5BF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拉克坦提乌斯就此针对西塞罗说：我看到你敬拜这些属地的、人造的东西。你知道它们是虚妄的，却仍和那些你所承认的最愚蠢的人做同样的事。</w:t>
      </w:r>
    </w:p>
    <w:p w14:paraId="0DC11CDF">
      <w:pPr>
        <w:spacing w:line="241" w:lineRule="auto"/>
        <w:rPr>
          <w:rFonts w:hint="eastAsia" w:ascii="微软雅黑" w:hAnsi="微软雅黑" w:eastAsia="微软雅黑" w:cs="微软雅黑"/>
          <w:sz w:val="30"/>
          <w:szCs w:val="30"/>
        </w:rPr>
      </w:pPr>
    </w:p>
    <w:p w14:paraId="4C8F7D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papists will not acknowledge the vanity of images and their worship, nor can they bear to hear of it.</w:t>
      </w:r>
    </w:p>
    <w:p w14:paraId="549C88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但教皇派绝不会承认形象及其敬拜的虚妄，他们甚至听不得这样的话。</w:t>
      </w:r>
    </w:p>
    <w:p w14:paraId="10194167">
      <w:pPr>
        <w:spacing w:line="241" w:lineRule="auto"/>
        <w:rPr>
          <w:rFonts w:hint="eastAsia" w:ascii="微软雅黑" w:hAnsi="微软雅黑" w:eastAsia="微软雅黑" w:cs="微软雅黑"/>
          <w:sz w:val="30"/>
          <w:szCs w:val="30"/>
        </w:rPr>
      </w:pPr>
    </w:p>
    <w:p w14:paraId="04EFD6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With Respect to Their Fellowship</w:t>
      </w:r>
    </w:p>
    <w:p w14:paraId="30F492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第二，关于与他们的团契</w:t>
      </w:r>
    </w:p>
    <w:p w14:paraId="78E0C195">
      <w:pPr>
        <w:spacing w:line="241" w:lineRule="auto"/>
        <w:rPr>
          <w:rFonts w:hint="eastAsia" w:ascii="微软雅黑" w:hAnsi="微软雅黑" w:eastAsia="微软雅黑" w:cs="微软雅黑"/>
          <w:sz w:val="30"/>
          <w:szCs w:val="30"/>
        </w:rPr>
      </w:pPr>
    </w:p>
    <w:p w14:paraId="7F75C0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must beware the empty deceits of today’s idolaters—who merely varnish the old pagan service with new names—so we must also avoid their fellowship.</w:t>
      </w:r>
    </w:p>
    <w:p w14:paraId="07BA2A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既然我们必须警惕今日拜偶像者的空洞诡计——他们仅仅是用新名字粉饰了古老的异教服侍——那么我们也必须避免与他们产生团契。</w:t>
      </w:r>
    </w:p>
    <w:p w14:paraId="025515E6">
      <w:pPr>
        <w:spacing w:line="241" w:lineRule="auto"/>
        <w:rPr>
          <w:rFonts w:hint="eastAsia" w:ascii="微软雅黑" w:hAnsi="微软雅黑" w:eastAsia="微软雅黑" w:cs="微软雅黑"/>
          <w:sz w:val="30"/>
          <w:szCs w:val="30"/>
        </w:rPr>
      </w:pPr>
    </w:p>
    <w:p w14:paraId="7A0EC6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says we may not “be unequally yoked with unbelievers,” nor can there be “agreement between the temple of God and idols” (2 Corinthians 6:14–16).</w:t>
      </w:r>
    </w:p>
    <w:p w14:paraId="0217E6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因为保罗说，我们不可和不信的原不相配，不要同负一轭，上帝的殿和偶像也没有什么相同（哥林多后书 6:14–16）。</w:t>
      </w:r>
    </w:p>
    <w:p w14:paraId="5AC22FAB">
      <w:pPr>
        <w:spacing w:line="241" w:lineRule="auto"/>
        <w:rPr>
          <w:rFonts w:hint="eastAsia" w:ascii="微软雅黑" w:hAnsi="微软雅黑" w:eastAsia="微软雅黑" w:cs="微软雅黑"/>
          <w:sz w:val="30"/>
          <w:szCs w:val="30"/>
        </w:rPr>
      </w:pPr>
    </w:p>
    <w:p w14:paraId="394FFF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them is either in religion or in the affairs of this life.</w:t>
      </w:r>
    </w:p>
    <w:p w14:paraId="3BB517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与他们的团契要么是在宗教方面，要么是在今生的事务方面。</w:t>
      </w:r>
    </w:p>
    <w:p w14:paraId="4F7BDF33">
      <w:pPr>
        <w:spacing w:line="241" w:lineRule="auto"/>
        <w:rPr>
          <w:rFonts w:hint="eastAsia" w:ascii="微软雅黑" w:hAnsi="微软雅黑" w:eastAsia="微软雅黑" w:cs="微软雅黑"/>
          <w:sz w:val="30"/>
          <w:szCs w:val="30"/>
        </w:rPr>
      </w:pPr>
    </w:p>
    <w:p w14:paraId="41D0E4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in religion is of two kinds: first, when we are content to hold the same faith with them; second, when we join with them in the exercises of their religion.</w:t>
      </w:r>
    </w:p>
    <w:p w14:paraId="1E7D10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宗教方面的团契有两种：第一，当我们甘愿与他们持有同样的信仰时；第二，当我们加入他们的宗教活动时。</w:t>
      </w:r>
    </w:p>
    <w:p w14:paraId="39A3FA13">
      <w:pPr>
        <w:spacing w:line="241" w:lineRule="auto"/>
        <w:rPr>
          <w:rFonts w:hint="eastAsia" w:ascii="微软雅黑" w:hAnsi="微软雅黑" w:eastAsia="微软雅黑" w:cs="微软雅黑"/>
          <w:sz w:val="30"/>
          <w:szCs w:val="30"/>
        </w:rPr>
      </w:pPr>
    </w:p>
    <w:p w14:paraId="19899E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Fellowship in the Exercises of Religion</w:t>
      </w:r>
    </w:p>
    <w:p w14:paraId="2D84FC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不可在宗教活动中产生团契</w:t>
      </w:r>
    </w:p>
    <w:p w14:paraId="24B62C5C">
      <w:pPr>
        <w:spacing w:line="241" w:lineRule="auto"/>
        <w:rPr>
          <w:rFonts w:hint="eastAsia" w:ascii="微软雅黑" w:hAnsi="微软雅黑" w:eastAsia="微软雅黑" w:cs="微软雅黑"/>
          <w:sz w:val="30"/>
          <w:szCs w:val="30"/>
        </w:rPr>
      </w:pPr>
    </w:p>
    <w:p w14:paraId="5467ED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may not share one and the same faith with them in the doctrine of God’s worship, for their religion overturns the foundation of our salvation.</w:t>
      </w:r>
    </w:p>
    <w:p w14:paraId="32F3FB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首先，我们绝不能在敬拜上帝的教义上与他们持有同一种信仰，因为他们的宗教推翻了我们救赎的根基。</w:t>
      </w:r>
    </w:p>
    <w:p w14:paraId="169F17C4">
      <w:pPr>
        <w:spacing w:line="241" w:lineRule="auto"/>
        <w:rPr>
          <w:rFonts w:hint="eastAsia" w:ascii="微软雅黑" w:hAnsi="微软雅黑" w:eastAsia="微软雅黑" w:cs="微软雅黑"/>
          <w:sz w:val="30"/>
          <w:szCs w:val="30"/>
        </w:rPr>
      </w:pPr>
    </w:p>
    <w:p w14:paraId="36DF06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“Those who worship angels do not hold fast the Head—Christ” (Colossians 2:18–19).</w:t>
      </w:r>
    </w:p>
    <w:p w14:paraId="741BEA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保罗说：那些敬拜天使的人不持定元首——基督（歌罗西书 2:18–19）。</w:t>
      </w:r>
    </w:p>
    <w:p w14:paraId="55653F21">
      <w:pPr>
        <w:spacing w:line="241" w:lineRule="auto"/>
        <w:rPr>
          <w:rFonts w:hint="eastAsia" w:ascii="微软雅黑" w:hAnsi="微软雅黑" w:eastAsia="微软雅黑" w:cs="微软雅黑"/>
          <w:sz w:val="30"/>
          <w:szCs w:val="30"/>
        </w:rPr>
      </w:pPr>
    </w:p>
    <w:p w14:paraId="21B321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worshipers of angels thought they could not approach God without angelic mediation and therefore prayed to angels to intercede for them.</w:t>
      </w:r>
    </w:p>
    <w:p w14:paraId="6BCFD0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敬拜天使的人认为，如果没有天使的中保，他们就无法亲近上帝，因此祈求天使为他们代求。</w:t>
      </w:r>
    </w:p>
    <w:p w14:paraId="4F5B8877">
      <w:pPr>
        <w:spacing w:line="241" w:lineRule="auto"/>
        <w:rPr>
          <w:rFonts w:hint="eastAsia" w:ascii="微软雅黑" w:hAnsi="微软雅黑" w:eastAsia="微软雅黑" w:cs="微软雅黑"/>
          <w:sz w:val="30"/>
          <w:szCs w:val="30"/>
        </w:rPr>
      </w:pPr>
    </w:p>
    <w:p w14:paraId="5F5024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Theodoret testifies, “This error concerning the worship of angels long remained in Phrygia and Pisidia; a synod at Laodicea, the mother city of Phrygia, by decree forbade men to pray to angels.</w:t>
      </w:r>
    </w:p>
    <w:p w14:paraId="66C982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狄奥多莱见证说：这种关于敬拜天使的错误在弗里吉亚和皮西迪亚存留了很久；在弗里吉亚的首府老底嘉举行的一次会议，曾颁布法令禁止人们向天使祷告。</w:t>
      </w:r>
    </w:p>
    <w:p w14:paraId="10B63DFD">
      <w:pPr>
        <w:spacing w:line="241" w:lineRule="auto"/>
        <w:rPr>
          <w:rFonts w:hint="eastAsia" w:ascii="微软雅黑" w:hAnsi="微软雅黑" w:eastAsia="微软雅黑" w:cs="微软雅黑"/>
          <w:sz w:val="30"/>
          <w:szCs w:val="30"/>
        </w:rPr>
      </w:pPr>
    </w:p>
    <w:p w14:paraId="147851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day one can see in those parts chapels of Saint Michael.</w:t>
      </w:r>
    </w:p>
    <w:p w14:paraId="6190A0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直到今天，人们在那些地方还能看到圣弥额尔的小教堂。</w:t>
      </w:r>
    </w:p>
    <w:p w14:paraId="58FF6FA5">
      <w:pPr>
        <w:spacing w:line="241" w:lineRule="auto"/>
        <w:rPr>
          <w:rFonts w:hint="eastAsia" w:ascii="微软雅黑" w:hAnsi="微软雅黑" w:eastAsia="微软雅黑" w:cs="微软雅黑"/>
          <w:sz w:val="30"/>
          <w:szCs w:val="30"/>
        </w:rPr>
      </w:pPr>
    </w:p>
    <w:p w14:paraId="4BF687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advised this out of a feigned humility, saying that the God of all cannot be seen or comprehended, and that men cannot come to Him but must win His favor by angels.</w:t>
      </w:r>
    </w:p>
    <w:p w14:paraId="07C087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他们出于一种伪装的谦卑提出这样的建议，说万有的上帝是不可见、不可领悟的，人无法来到祂面前，必须通过天使来赢得祂的青睐。</w:t>
      </w:r>
    </w:p>
    <w:p w14:paraId="393FC453">
      <w:pPr>
        <w:spacing w:line="241" w:lineRule="auto"/>
        <w:rPr>
          <w:rFonts w:hint="eastAsia" w:ascii="微软雅黑" w:hAnsi="微软雅黑" w:eastAsia="微软雅黑" w:cs="微软雅黑"/>
          <w:sz w:val="30"/>
          <w:szCs w:val="30"/>
        </w:rPr>
      </w:pPr>
    </w:p>
    <w:p w14:paraId="6C9B76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Paul means by ‘humility and the worship of angels.’”</w:t>
      </w:r>
    </w:p>
    <w:p w14:paraId="3F6E81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这就是保罗所说的“故意谦虚和敬拜天使”。</w:t>
      </w:r>
    </w:p>
    <w:p w14:paraId="28FC12B1">
      <w:pPr>
        <w:spacing w:line="241" w:lineRule="auto"/>
        <w:rPr>
          <w:rFonts w:hint="eastAsia" w:ascii="微软雅黑" w:hAnsi="微软雅黑" w:eastAsia="微软雅黑" w:cs="微软雅黑"/>
          <w:sz w:val="30"/>
          <w:szCs w:val="30"/>
        </w:rPr>
      </w:pPr>
    </w:p>
    <w:p w14:paraId="0DFEFA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Theodoret says, “Paul commands that thanks be given to God the Father through Christ, not through angels; and the Council of Laodicea, following this rule and wishing to cure that old disease, provided that men should not pray to angels and forsake Christ.”</w:t>
      </w:r>
    </w:p>
    <w:p w14:paraId="3269ED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狄奥多莱又说：保罗命令应当通过基督而非天使向上帝父感恩；老底嘉会议遵循这一规则并希望治愈那个陈年痼疾，规定人们不应向天使祷告而离弃基督。</w:t>
      </w:r>
    </w:p>
    <w:p w14:paraId="237F1314">
      <w:pPr>
        <w:spacing w:line="241" w:lineRule="auto"/>
        <w:rPr>
          <w:rFonts w:hint="eastAsia" w:ascii="微软雅黑" w:hAnsi="微软雅黑" w:eastAsia="微软雅黑" w:cs="微软雅黑"/>
          <w:sz w:val="30"/>
          <w:szCs w:val="30"/>
        </w:rPr>
      </w:pPr>
    </w:p>
    <w:p w14:paraId="685755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words it further appears that the council judged angels, when invoked, to be idols, and the invocation of them abominable idolatry.</w:t>
      </w:r>
    </w:p>
    <w:p w14:paraId="25A130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从他的话中进一步可以看出，会议判定天使受祈求时即为偶像，而对他们的祈求是可憎的偶像崇拜。</w:t>
      </w:r>
    </w:p>
    <w:p w14:paraId="7D8259EA">
      <w:pPr>
        <w:spacing w:line="241" w:lineRule="auto"/>
        <w:rPr>
          <w:rFonts w:hint="eastAsia" w:ascii="微软雅黑" w:hAnsi="微软雅黑" w:eastAsia="微软雅黑" w:cs="微软雅黑"/>
          <w:sz w:val="30"/>
          <w:szCs w:val="30"/>
        </w:rPr>
      </w:pPr>
    </w:p>
    <w:p w14:paraId="188E82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reply that the council condemns only those who denied Christ and put angels in His place.</w:t>
      </w:r>
    </w:p>
    <w:p w14:paraId="6338BA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教皇派回答说，会议谴责的只是那些否认基督并将天使置于其位的人。</w:t>
      </w:r>
    </w:p>
    <w:p w14:paraId="17C56CD1">
      <w:pPr>
        <w:spacing w:line="241" w:lineRule="auto"/>
        <w:rPr>
          <w:rFonts w:hint="eastAsia" w:ascii="微软雅黑" w:hAnsi="微软雅黑" w:eastAsia="微软雅黑" w:cs="微软雅黑"/>
          <w:sz w:val="30"/>
          <w:szCs w:val="30"/>
        </w:rPr>
      </w:pPr>
    </w:p>
    <w:p w14:paraId="65DDD1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indeed speaks so; yet I answer two things.</w:t>
      </w:r>
    </w:p>
    <w:p w14:paraId="44854D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金口约翰确实是这样说的；但我有两个回答。</w:t>
      </w:r>
    </w:p>
    <w:p w14:paraId="72DFCF7A">
      <w:pPr>
        <w:spacing w:line="241" w:lineRule="auto"/>
        <w:rPr>
          <w:rFonts w:hint="eastAsia" w:ascii="微软雅黑" w:hAnsi="微软雅黑" w:eastAsia="微软雅黑" w:cs="微软雅黑"/>
          <w:sz w:val="30"/>
          <w:szCs w:val="30"/>
        </w:rPr>
      </w:pPr>
    </w:p>
    <w:p w14:paraId="588A15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Theodoret does not speak of men who rejected Christ altogether and fled to angels; he says they mixed law and gospel—something that cannot stand unless Christ be at least confessed in words.</w:t>
      </w:r>
    </w:p>
    <w:p w14:paraId="7480D3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首先，狄奥多莱所说的并不是那些完全拒绝基督而投奔天使的人；他说他们混合了律法和福音——除非至少在口头上承认基督，否则这种做法是站不住脚的。</w:t>
      </w:r>
    </w:p>
    <w:p w14:paraId="2E41CF06">
      <w:pPr>
        <w:spacing w:line="241" w:lineRule="auto"/>
        <w:rPr>
          <w:rFonts w:hint="eastAsia" w:ascii="微软雅黑" w:hAnsi="微软雅黑" w:eastAsia="微软雅黑" w:cs="微软雅黑"/>
          <w:sz w:val="30"/>
          <w:szCs w:val="30"/>
        </w:rPr>
      </w:pPr>
    </w:p>
    <w:p w14:paraId="76AEBD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whatever the precise error was in Phrygia and Pisidia, Theodoret says the act of invocation itself, when directed to angels, was condemned.</w:t>
      </w:r>
    </w:p>
    <w:p w14:paraId="4BA60D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第二，无论在弗里吉亚和皮西迪亚的具体错误是什么，狄奥多莱都说祈求行为本身，只要是导向天使的，就是被谴责的。</w:t>
      </w:r>
    </w:p>
    <w:p w14:paraId="018AF016">
      <w:pPr>
        <w:spacing w:line="241" w:lineRule="auto"/>
        <w:rPr>
          <w:rFonts w:hint="eastAsia" w:ascii="微软雅黑" w:hAnsi="微软雅黑" w:eastAsia="微软雅黑" w:cs="微软雅黑"/>
          <w:sz w:val="30"/>
          <w:szCs w:val="30"/>
        </w:rPr>
      </w:pPr>
    </w:p>
    <w:p w14:paraId="1B6453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words import so much.</w:t>
      </w:r>
    </w:p>
    <w:p w14:paraId="5B14A5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他本人的措辞就包含了这个意思。</w:t>
      </w:r>
    </w:p>
    <w:p w14:paraId="117A3D41">
      <w:pPr>
        <w:spacing w:line="241" w:lineRule="auto"/>
        <w:rPr>
          <w:rFonts w:hint="eastAsia" w:ascii="微软雅黑" w:hAnsi="微软雅黑" w:eastAsia="微软雅黑" w:cs="微软雅黑"/>
          <w:sz w:val="30"/>
          <w:szCs w:val="30"/>
        </w:rPr>
      </w:pPr>
    </w:p>
    <w:p w14:paraId="0CB747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idolatry is spiritual adultery.</w:t>
      </w:r>
    </w:p>
    <w:p w14:paraId="4BF457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再者，偶像崇拜是属灵的奸淫。</w:t>
      </w:r>
    </w:p>
    <w:p w14:paraId="13B6F5DB">
      <w:pPr>
        <w:spacing w:line="241" w:lineRule="auto"/>
        <w:rPr>
          <w:rFonts w:hint="eastAsia" w:ascii="微软雅黑" w:hAnsi="微软雅黑" w:eastAsia="微软雅黑" w:cs="微软雅黑"/>
          <w:sz w:val="30"/>
          <w:szCs w:val="30"/>
        </w:rPr>
      </w:pPr>
    </w:p>
    <w:p w14:paraId="4A7FDE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breaks the bond of the covenant between God and His people, makes a people of God to be no people, and utterly excludes them from His covenant.</w:t>
      </w:r>
    </w:p>
    <w:p w14:paraId="747866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它破坏了上帝与祂子民之间的契约纽带，使上帝的子民不再是子民，并将他们完全排除在祂的契约之外。</w:t>
      </w:r>
    </w:p>
    <w:p w14:paraId="203F3A13">
      <w:pPr>
        <w:spacing w:line="241" w:lineRule="auto"/>
        <w:rPr>
          <w:rFonts w:hint="eastAsia" w:ascii="微软雅黑" w:hAnsi="微软雅黑" w:eastAsia="微软雅黑" w:cs="微软雅黑"/>
          <w:sz w:val="30"/>
          <w:szCs w:val="30"/>
        </w:rPr>
      </w:pPr>
    </w:p>
    <w:p w14:paraId="7833B6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have, on good ground, departed from the Church of Rome, and we may not so much as dream of any union or reconciliation of the two religions.</w:t>
      </w:r>
    </w:p>
    <w:p w14:paraId="2E5771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因此，我们有充分的理由脱离罗马教会，我们绝不可梦想这两种宗教有任何联合或和解。</w:t>
      </w:r>
    </w:p>
    <w:p w14:paraId="347253D5">
      <w:pPr>
        <w:spacing w:line="241" w:lineRule="auto"/>
        <w:rPr>
          <w:rFonts w:hint="eastAsia" w:ascii="微软雅黑" w:hAnsi="微软雅黑" w:eastAsia="微软雅黑" w:cs="微软雅黑"/>
          <w:sz w:val="30"/>
          <w:szCs w:val="30"/>
        </w:rPr>
      </w:pPr>
    </w:p>
    <w:p w14:paraId="469320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true, as many suppose, that we differ only in matters of circumstance.</w:t>
      </w:r>
    </w:p>
    <w:p w14:paraId="642CFA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并不像许多人设想的那样，我们仅在细枝末节的事上有分歧。</w:t>
      </w:r>
    </w:p>
    <w:p w14:paraId="704BCC24">
      <w:pPr>
        <w:spacing w:line="241" w:lineRule="auto"/>
        <w:rPr>
          <w:rFonts w:hint="eastAsia" w:ascii="微软雅黑" w:hAnsi="微软雅黑" w:eastAsia="微软雅黑" w:cs="微软雅黑"/>
          <w:sz w:val="30"/>
          <w:szCs w:val="30"/>
        </w:rPr>
      </w:pPr>
    </w:p>
    <w:p w14:paraId="402BB0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is a principal cause for our renouncing the Roman religion.</w:t>
      </w:r>
    </w:p>
    <w:p w14:paraId="443896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偶像崇拜是我们宣布脱离罗马宗教的一个主要原因。</w:t>
      </w:r>
    </w:p>
    <w:p w14:paraId="2B0D7AF6">
      <w:pPr>
        <w:spacing w:line="241" w:lineRule="auto"/>
        <w:rPr>
          <w:rFonts w:hint="eastAsia" w:ascii="微软雅黑" w:hAnsi="微软雅黑" w:eastAsia="微软雅黑" w:cs="微软雅黑"/>
          <w:sz w:val="30"/>
          <w:szCs w:val="30"/>
        </w:rPr>
      </w:pPr>
    </w:p>
    <w:p w14:paraId="26A82D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is altogether unlawful to join with idolaters in their exercises of religion.</w:t>
      </w:r>
    </w:p>
    <w:p w14:paraId="22C30D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此外，在偶像崇拜者的宗教活动中与他们联合，是完全非法的。</w:t>
      </w:r>
    </w:p>
    <w:p w14:paraId="142A3AD5">
      <w:pPr>
        <w:spacing w:line="241" w:lineRule="auto"/>
        <w:rPr>
          <w:rFonts w:hint="eastAsia" w:ascii="微软雅黑" w:hAnsi="微软雅黑" w:eastAsia="微软雅黑" w:cs="微软雅黑"/>
          <w:sz w:val="30"/>
          <w:szCs w:val="30"/>
        </w:rPr>
      </w:pPr>
    </w:p>
    <w:p w14:paraId="744511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exhorts the Corinthians, “Flee from idolatry” (1 Corinthians 10:14)—that is, avoid all feasts and meetings that uphold the honor of idols.</w:t>
      </w:r>
    </w:p>
    <w:p w14:paraId="59E925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保罗劝勉哥林多人：要逃避拜偶像的事（哥林多前书 10:14）——也就是避免一切维护偶像荣誉的筵席和聚会。</w:t>
      </w:r>
    </w:p>
    <w:p w14:paraId="3454E61A">
      <w:pPr>
        <w:spacing w:line="241" w:lineRule="auto"/>
        <w:rPr>
          <w:rFonts w:hint="eastAsia" w:ascii="微软雅黑" w:hAnsi="微软雅黑" w:eastAsia="微软雅黑" w:cs="微软雅黑"/>
          <w:sz w:val="30"/>
          <w:szCs w:val="30"/>
        </w:rPr>
      </w:pPr>
    </w:p>
    <w:p w14:paraId="6DAACC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presses his exhortation with several reasons.</w:t>
      </w:r>
    </w:p>
    <w:p w14:paraId="44D80C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他用几个理由强调了他的劝勉。</w:t>
      </w:r>
    </w:p>
    <w:p w14:paraId="0C24A48E">
      <w:pPr>
        <w:spacing w:line="241" w:lineRule="auto"/>
        <w:rPr>
          <w:rFonts w:hint="eastAsia" w:ascii="微软雅黑" w:hAnsi="微软雅黑" w:eastAsia="微软雅黑" w:cs="微软雅黑"/>
          <w:sz w:val="30"/>
          <w:szCs w:val="30"/>
        </w:rPr>
      </w:pPr>
    </w:p>
    <w:p w14:paraId="3EC13A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in rite brings communion with its object.</w:t>
      </w:r>
    </w:p>
    <w:p w14:paraId="5131BEFE">
      <w:pPr>
        <w:spacing w:line="241" w:lineRule="auto"/>
        <w:rPr>
          <w:rFonts w:hint="eastAsia" w:ascii="微软雅黑" w:hAnsi="微软雅黑" w:eastAsia="微软雅黑" w:cs="微软雅黑"/>
          <w:sz w:val="30"/>
          <w:szCs w:val="30"/>
        </w:rPr>
      </w:pPr>
    </w:p>
    <w:p w14:paraId="14A2E0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仪式上的共用带来了与其对象的共用。</w:t>
      </w:r>
    </w:p>
    <w:p w14:paraId="3BACF404">
      <w:pPr>
        <w:spacing w:line="241" w:lineRule="auto"/>
        <w:rPr>
          <w:rFonts w:hint="eastAsia" w:ascii="微软雅黑" w:hAnsi="微软雅黑" w:eastAsia="微软雅黑" w:cs="微软雅黑"/>
          <w:sz w:val="30"/>
          <w:szCs w:val="30"/>
        </w:rPr>
      </w:pPr>
    </w:p>
    <w:p w14:paraId="678D01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share in one and the same sacred service have fellowship with the one to whom that service belongs (v. 16).</w:t>
      </w:r>
    </w:p>
    <w:p w14:paraId="396760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那些参与同一种神圣服侍的人，便与该服侍所归属的那位产生了团契（第 16 节）。</w:t>
      </w:r>
    </w:p>
    <w:p w14:paraId="6DA7C5D4">
      <w:pPr>
        <w:spacing w:line="241" w:lineRule="auto"/>
        <w:rPr>
          <w:rFonts w:hint="eastAsia" w:ascii="微软雅黑" w:hAnsi="微软雅黑" w:eastAsia="微软雅黑" w:cs="微软雅黑"/>
          <w:sz w:val="30"/>
          <w:szCs w:val="30"/>
        </w:rPr>
      </w:pPr>
    </w:p>
    <w:p w14:paraId="2BB89F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proves this by two examples:</w:t>
      </w:r>
    </w:p>
    <w:p w14:paraId="0089ED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他通过两个例子证明了这一点：</w:t>
      </w:r>
    </w:p>
    <w:p w14:paraId="66B2ED59">
      <w:pPr>
        <w:spacing w:line="241" w:lineRule="auto"/>
        <w:rPr>
          <w:rFonts w:hint="eastAsia" w:ascii="微软雅黑" w:hAnsi="微软雅黑" w:eastAsia="微软雅黑" w:cs="微软雅黑"/>
          <w:sz w:val="30"/>
          <w:szCs w:val="30"/>
        </w:rPr>
      </w:pPr>
    </w:p>
    <w:p w14:paraId="418C27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Lord’s Supper, those who partake of the bread and the cup are made partakers of Christ’s body and blood.</w:t>
      </w:r>
    </w:p>
    <w:p w14:paraId="12C8A5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——在圣餐中，那些领受饼和杯的人，便成了基督身体和宝血的领受者。</w:t>
      </w:r>
    </w:p>
    <w:p w14:paraId="33B067C4">
      <w:pPr>
        <w:spacing w:line="241" w:lineRule="auto"/>
        <w:rPr>
          <w:rFonts w:hint="eastAsia" w:ascii="微软雅黑" w:hAnsi="微软雅黑" w:eastAsia="微软雅黑" w:cs="微软雅黑"/>
          <w:sz w:val="30"/>
          <w:szCs w:val="30"/>
        </w:rPr>
      </w:pPr>
    </w:p>
    <w:p w14:paraId="3DF3F1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Jewish sacrifices, those who ate of them shared in Israel’s worship.</w:t>
      </w:r>
    </w:p>
    <w:p w14:paraId="6FA0F8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——在犹太人的祭祀中，那些吃祭物的人便分享了以色列的敬拜。</w:t>
      </w:r>
    </w:p>
    <w:p w14:paraId="7B4D7AC6">
      <w:pPr>
        <w:spacing w:line="241" w:lineRule="auto"/>
        <w:rPr>
          <w:rFonts w:hint="eastAsia" w:ascii="微软雅黑" w:hAnsi="微软雅黑" w:eastAsia="微软雅黑" w:cs="微软雅黑"/>
          <w:sz w:val="30"/>
          <w:szCs w:val="30"/>
        </w:rPr>
      </w:pPr>
    </w:p>
    <w:p w14:paraId="2253D8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participate in idol-feasts share in idol worship and so have fellowship with the idols themselves (v. 18).</w:t>
      </w:r>
    </w:p>
    <w:p w14:paraId="550913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因此，那些参加偶像筵席的人便分享了偶像敬拜，从而与偶像本身产生了团契（第 18 节）。</w:t>
      </w:r>
    </w:p>
    <w:p w14:paraId="62927DAC">
      <w:pPr>
        <w:spacing w:line="241" w:lineRule="auto"/>
        <w:rPr>
          <w:rFonts w:hint="eastAsia" w:ascii="微软雅黑" w:hAnsi="微软雅黑" w:eastAsia="微软雅黑" w:cs="微软雅黑"/>
          <w:sz w:val="30"/>
          <w:szCs w:val="30"/>
        </w:rPr>
      </w:pPr>
    </w:p>
    <w:p w14:paraId="279DFB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at idol-feasts is fellowship with demons.</w:t>
      </w:r>
    </w:p>
    <w:p w14:paraId="2C08B380">
      <w:pPr>
        <w:spacing w:line="241" w:lineRule="auto"/>
        <w:rPr>
          <w:rFonts w:hint="eastAsia" w:ascii="微软雅黑" w:hAnsi="微软雅黑" w:eastAsia="微软雅黑" w:cs="微软雅黑"/>
          <w:sz w:val="30"/>
          <w:szCs w:val="30"/>
        </w:rPr>
      </w:pPr>
    </w:p>
    <w:p w14:paraId="445508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在偶像筵席上的共用是与鬼魔的团契。</w:t>
      </w:r>
    </w:p>
    <w:p w14:paraId="4D017034">
      <w:pPr>
        <w:spacing w:line="241" w:lineRule="auto"/>
        <w:rPr>
          <w:rFonts w:hint="eastAsia" w:ascii="微软雅黑" w:hAnsi="微软雅黑" w:eastAsia="微软雅黑" w:cs="微软雅黑"/>
          <w:sz w:val="30"/>
          <w:szCs w:val="30"/>
        </w:rPr>
      </w:pPr>
    </w:p>
    <w:p w14:paraId="486805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the Gentiles sacrifice, they sacrifice to devils and not to God” (v. 20).</w:t>
      </w:r>
    </w:p>
    <w:p w14:paraId="4E41C7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外邦人所献的祭是祭鬼，不是祭上帝（第 20 节）。</w:t>
      </w:r>
    </w:p>
    <w:p w14:paraId="4D44034B">
      <w:pPr>
        <w:spacing w:line="241" w:lineRule="auto"/>
        <w:rPr>
          <w:rFonts w:hint="eastAsia" w:ascii="微软雅黑" w:hAnsi="微软雅黑" w:eastAsia="微软雅黑" w:cs="微软雅黑"/>
          <w:sz w:val="30"/>
          <w:szCs w:val="30"/>
        </w:rPr>
      </w:pPr>
    </w:p>
    <w:p w14:paraId="0FF30F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not have fellowship with devils; therefore you may not partake of things offered to idols.</w:t>
      </w:r>
    </w:p>
    <w:p w14:paraId="600C53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但你们不可与鬼有团契；因此你们不可分享献给偶像之物。</w:t>
      </w:r>
    </w:p>
    <w:p w14:paraId="7100D883">
      <w:pPr>
        <w:spacing w:line="241" w:lineRule="auto"/>
        <w:rPr>
          <w:rFonts w:hint="eastAsia" w:ascii="微软雅黑" w:hAnsi="微软雅黑" w:eastAsia="微软雅黑" w:cs="微软雅黑"/>
          <w:sz w:val="30"/>
          <w:szCs w:val="30"/>
        </w:rPr>
      </w:pPr>
    </w:p>
    <w:p w14:paraId="20A33F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Table excludes the tables of devils.</w:t>
      </w:r>
    </w:p>
    <w:p w14:paraId="6C659A27">
      <w:pPr>
        <w:spacing w:line="241" w:lineRule="auto"/>
        <w:rPr>
          <w:rFonts w:hint="eastAsia" w:ascii="微软雅黑" w:hAnsi="微软雅黑" w:eastAsia="微软雅黑" w:cs="微软雅黑"/>
          <w:sz w:val="30"/>
          <w:szCs w:val="30"/>
        </w:rPr>
      </w:pPr>
    </w:p>
    <w:p w14:paraId="49F254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主的筵席排斥鬼的筵席。</w:t>
      </w:r>
    </w:p>
    <w:p w14:paraId="41BE64AB">
      <w:pPr>
        <w:spacing w:line="241" w:lineRule="auto"/>
        <w:rPr>
          <w:rFonts w:hint="eastAsia" w:ascii="微软雅黑" w:hAnsi="微软雅黑" w:eastAsia="微软雅黑" w:cs="微软雅黑"/>
          <w:sz w:val="30"/>
          <w:szCs w:val="30"/>
        </w:rPr>
      </w:pPr>
    </w:p>
    <w:p w14:paraId="7AAE5B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partake of the Lord’s Table may not partake of the tables of devils (v. 21).</w:t>
      </w:r>
    </w:p>
    <w:p w14:paraId="1227A4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那些领受主筵席的人，不可领受鬼的筵席（第 21 节）。</w:t>
      </w:r>
    </w:p>
    <w:p w14:paraId="315CF504">
      <w:pPr>
        <w:spacing w:line="241" w:lineRule="auto"/>
        <w:rPr>
          <w:rFonts w:hint="eastAsia" w:ascii="微软雅黑" w:hAnsi="微软雅黑" w:eastAsia="微软雅黑" w:cs="微软雅黑"/>
          <w:sz w:val="30"/>
          <w:szCs w:val="30"/>
        </w:rPr>
      </w:pPr>
    </w:p>
    <w:p w14:paraId="12B0A0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the Corinthians might have said that they did not attend idol-feasts with an evil intention, as if approving idols, but went with family or friends to preserve affection and, if possible, to gain them to Christ.</w:t>
      </w:r>
    </w:p>
    <w:p w14:paraId="599EDC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对此，哥林多人可能会说，他们参加偶像筵席并无恶意，并非赞同偶像，而是随同家人或朋友去维持感情，并尽可能争取他们归向基督。</w:t>
      </w:r>
    </w:p>
    <w:p w14:paraId="67C5AEC5">
      <w:pPr>
        <w:spacing w:line="241" w:lineRule="auto"/>
        <w:rPr>
          <w:rFonts w:hint="eastAsia" w:ascii="微软雅黑" w:hAnsi="微软雅黑" w:eastAsia="微软雅黑" w:cs="微软雅黑"/>
          <w:sz w:val="30"/>
          <w:szCs w:val="30"/>
        </w:rPr>
      </w:pPr>
    </w:p>
    <w:p w14:paraId="5620CA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answers, “Shall we provoke the Lord to jealousy? Are we stronger than He?” (v. 22), showing that however they colored their attendance, they incurred God’s wrath.</w:t>
      </w:r>
    </w:p>
    <w:p w14:paraId="38DBD7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保罗回答：我们可惹主的愤恨吗？我们比祂还有能力吗（第 22 节），这表明无论他们如何粉饰自己的出席，他们都招致了上帝的愤怒。</w:t>
      </w:r>
    </w:p>
    <w:p w14:paraId="29187AF2">
      <w:pPr>
        <w:spacing w:line="241" w:lineRule="auto"/>
        <w:rPr>
          <w:rFonts w:hint="eastAsia" w:ascii="微软雅黑" w:hAnsi="微软雅黑" w:eastAsia="微软雅黑" w:cs="微软雅黑"/>
          <w:sz w:val="30"/>
          <w:szCs w:val="30"/>
        </w:rPr>
      </w:pPr>
    </w:p>
    <w:p w14:paraId="249E76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teaches that it is unlawful to eat things offered to idols even at private meals, if by so doing one’s example would offend weak brethren and draw them to act against their conscience (v. 28).</w:t>
      </w:r>
    </w:p>
    <w:p w14:paraId="3A15E3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他进一步教导说，即便是私下用餐，如果吃献给偶像之物会因榜样问题使软弱的弟兄跌倒并诱使他们违背良心，那也是非法的（第 28 节）。</w:t>
      </w:r>
    </w:p>
    <w:p w14:paraId="03EB0BB7">
      <w:pPr>
        <w:spacing w:line="241" w:lineRule="auto"/>
        <w:rPr>
          <w:rFonts w:hint="eastAsia" w:ascii="微软雅黑" w:hAnsi="微软雅黑" w:eastAsia="微软雅黑" w:cs="微软雅黑"/>
          <w:sz w:val="30"/>
          <w:szCs w:val="30"/>
        </w:rPr>
      </w:pPr>
    </w:p>
    <w:p w14:paraId="322C36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Paul’s doctrine it follows that it is wickedness—indeed, outright idolatry—to be present at the mass, though one keep his heart and faith ever so firmly for God.</w:t>
      </w:r>
    </w:p>
    <w:p w14:paraId="281B5C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根据保罗的教义，出席弥撒就是邪恶——事实上是彻头彻尾的偶像崇拜——即便一个人自认为他的心和信仰始终坚定地属于上帝。</w:t>
      </w:r>
    </w:p>
    <w:p w14:paraId="2DEE5403">
      <w:pPr>
        <w:spacing w:line="241" w:lineRule="auto"/>
        <w:rPr>
          <w:rFonts w:hint="eastAsia" w:ascii="微软雅黑" w:hAnsi="微软雅黑" w:eastAsia="微软雅黑" w:cs="微软雅黑"/>
          <w:sz w:val="30"/>
          <w:szCs w:val="30"/>
        </w:rPr>
      </w:pPr>
    </w:p>
    <w:p w14:paraId="61E13C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Answered</w:t>
      </w:r>
    </w:p>
    <w:p w14:paraId="65B8EE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对反对意见的回答</w:t>
      </w:r>
    </w:p>
    <w:p w14:paraId="4E75BA71">
      <w:pPr>
        <w:spacing w:line="241" w:lineRule="auto"/>
        <w:rPr>
          <w:rFonts w:hint="eastAsia" w:ascii="微软雅黑" w:hAnsi="微软雅黑" w:eastAsia="微软雅黑" w:cs="微软雅黑"/>
          <w:sz w:val="30"/>
          <w:szCs w:val="30"/>
        </w:rPr>
      </w:pPr>
    </w:p>
    <w:p w14:paraId="3E656B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Naaman in the house of Rimmon (2 Kings 5:18).</w:t>
      </w:r>
    </w:p>
    <w:p w14:paraId="0D0FB85B">
      <w:pPr>
        <w:spacing w:line="241" w:lineRule="auto"/>
        <w:rPr>
          <w:rFonts w:hint="eastAsia" w:ascii="微软雅黑" w:hAnsi="微软雅黑" w:eastAsia="微软雅黑" w:cs="微软雅黑"/>
          <w:sz w:val="30"/>
          <w:szCs w:val="30"/>
        </w:rPr>
      </w:pPr>
    </w:p>
    <w:p w14:paraId="49040F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乃缦在临门庙中（列王纪下 5:18）。</w:t>
      </w:r>
    </w:p>
    <w:p w14:paraId="398A4F67">
      <w:pPr>
        <w:spacing w:line="241" w:lineRule="auto"/>
        <w:rPr>
          <w:rFonts w:hint="eastAsia" w:ascii="微软雅黑" w:hAnsi="微软雅黑" w:eastAsia="微软雅黑" w:cs="微软雅黑"/>
          <w:sz w:val="30"/>
          <w:szCs w:val="30"/>
        </w:rPr>
      </w:pPr>
    </w:p>
    <w:p w14:paraId="4B3BB6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Elisha gave Naaman leave to bow in Rimmon’s temple when he said, “Go in peace.”</w:t>
      </w:r>
    </w:p>
    <w:p w14:paraId="4A9335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有人说当以利沙说“你平安地回去吧”时，他准许了乃缦在临门庙中下跪。</w:t>
      </w:r>
    </w:p>
    <w:p w14:paraId="66FA4254">
      <w:pPr>
        <w:spacing w:line="241" w:lineRule="auto"/>
        <w:rPr>
          <w:rFonts w:hint="eastAsia" w:ascii="微软雅黑" w:hAnsi="微软雅黑" w:eastAsia="微软雅黑" w:cs="微软雅黑"/>
          <w:sz w:val="30"/>
          <w:szCs w:val="30"/>
        </w:rPr>
      </w:pPr>
    </w:p>
    <w:p w14:paraId="019AC2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answers:</w:t>
      </w:r>
    </w:p>
    <w:p w14:paraId="723A94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两个回答：</w:t>
      </w:r>
    </w:p>
    <w:p w14:paraId="502055B1">
      <w:pPr>
        <w:spacing w:line="241" w:lineRule="auto"/>
        <w:rPr>
          <w:rFonts w:hint="eastAsia" w:ascii="微软雅黑" w:hAnsi="微软雅黑" w:eastAsia="微软雅黑" w:cs="微软雅黑"/>
          <w:sz w:val="30"/>
          <w:szCs w:val="30"/>
        </w:rPr>
      </w:pPr>
    </w:p>
    <w:p w14:paraId="6F9FD7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Naaman knelt only in a civil respect, that the king might lean on his arm; and he publicly professed that he would worship no god but the God of Israel.</w:t>
      </w:r>
    </w:p>
    <w:p w14:paraId="4A39A3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——第一，乃缦下跪仅仅是出于民事的考量，是为了让王能搀着他的手；并且他公开宣告除了以色列的上帝之外不敬拜别的神。</w:t>
      </w:r>
    </w:p>
    <w:p w14:paraId="3F272D1F">
      <w:pPr>
        <w:spacing w:line="241" w:lineRule="auto"/>
        <w:rPr>
          <w:rFonts w:hint="eastAsia" w:ascii="微软雅黑" w:hAnsi="微软雅黑" w:eastAsia="微软雅黑" w:cs="微软雅黑"/>
          <w:sz w:val="30"/>
          <w:szCs w:val="30"/>
        </w:rPr>
      </w:pPr>
    </w:p>
    <w:p w14:paraId="21A81A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 (and more likely), Naaman’s words show two things.</w:t>
      </w:r>
    </w:p>
    <w:p w14:paraId="700981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——第二（且更有可能的），乃缦的话表现了两件事。</w:t>
      </w:r>
    </w:p>
    <w:p w14:paraId="5FD23975">
      <w:pPr>
        <w:spacing w:line="241" w:lineRule="auto"/>
        <w:rPr>
          <w:rFonts w:hint="eastAsia" w:ascii="微软雅黑" w:hAnsi="微软雅黑" w:eastAsia="微软雅黑" w:cs="微软雅黑"/>
          <w:sz w:val="30"/>
          <w:szCs w:val="30"/>
        </w:rPr>
      </w:pPr>
    </w:p>
    <w:p w14:paraId="19984B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he admits it would be sin to enter Rimmon’s temple and bow before idols—hence his repeated plea, “The Lord be merciful to your servant in this thing.”</w:t>
      </w:r>
    </w:p>
    <w:p w14:paraId="206F7D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认罪：他承认进入临门庙并在偶像前下跪是一种罪——因此他反复恳求：愿耶和华饶恕你仆人这件事。</w:t>
      </w:r>
    </w:p>
    <w:p w14:paraId="33290693">
      <w:pPr>
        <w:spacing w:line="241" w:lineRule="auto"/>
        <w:rPr>
          <w:rFonts w:hint="eastAsia" w:ascii="微软雅黑" w:hAnsi="微软雅黑" w:eastAsia="微软雅黑" w:cs="微软雅黑"/>
          <w:sz w:val="30"/>
          <w:szCs w:val="30"/>
        </w:rPr>
      </w:pPr>
    </w:p>
    <w:p w14:paraId="6B936E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 was not to bow, but to worship the God who had healed him; therefore he asked for two mule-loads of earth from the prophet’s land, to build an altar as a memorial of his healing and a place for spiritual sacrifice in prayer and thanksgiving (v. 17).</w:t>
      </w:r>
    </w:p>
    <w:p w14:paraId="5C01EF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他的目的不是要下跪，而是要敬拜那位医治他的上帝；因此他请求先知赐予他两骡子担的土，好建造一座祭坛作为他痊愈的纪念，并作为一个在祈祷和感恩中献上属灵祭祀的地方（第 17 节）。</w:t>
      </w:r>
    </w:p>
    <w:p w14:paraId="7A2CD2FC">
      <w:pPr>
        <w:spacing w:line="241" w:lineRule="auto"/>
        <w:rPr>
          <w:rFonts w:hint="eastAsia" w:ascii="微软雅黑" w:hAnsi="微软雅黑" w:eastAsia="微软雅黑" w:cs="微软雅黑"/>
          <w:sz w:val="30"/>
          <w:szCs w:val="30"/>
        </w:rPr>
      </w:pPr>
    </w:p>
    <w:p w14:paraId="32ECEC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Petition: he asks the prophet’s prayers that he might be constant; and that if, against his purpose and through human frailty, he should be drawn to bow with his king, God would pardon the sin of infirmity.</w:t>
      </w:r>
    </w:p>
    <w:p w14:paraId="6BDC91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恳求：他请求先知为他祈祷，使他能够坚定；并且如果违背他的意愿并由于人类的软弱，他被拖累与王一同下跪，求上帝赦免这种由于软弱而犯的罪。</w:t>
      </w:r>
    </w:p>
    <w:p w14:paraId="2C029891">
      <w:pPr>
        <w:spacing w:line="241" w:lineRule="auto"/>
        <w:rPr>
          <w:rFonts w:hint="eastAsia" w:ascii="微软雅黑" w:hAnsi="微软雅黑" w:eastAsia="微软雅黑" w:cs="微软雅黑"/>
          <w:sz w:val="30"/>
          <w:szCs w:val="30"/>
        </w:rPr>
      </w:pPr>
    </w:p>
    <w:p w14:paraId="5AE7CC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Elisha’s “Go in peace” signifies his prayer for Naaman’s perseverance and pardon if he should fall through weakness—not a license to join idol assemblies.</w:t>
      </w:r>
    </w:p>
    <w:p w14:paraId="3FF42D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以利沙的“平安地回去吧”象征着他为乃缦能恒心到底以及若因软弱跌倒求赦免而做的祈祷——而不是允许他加入偶像集会。</w:t>
      </w:r>
    </w:p>
    <w:p w14:paraId="518A2804">
      <w:pPr>
        <w:spacing w:line="241" w:lineRule="auto"/>
        <w:rPr>
          <w:rFonts w:hint="eastAsia" w:ascii="微软雅黑" w:hAnsi="微软雅黑" w:eastAsia="微软雅黑" w:cs="微软雅黑"/>
          <w:sz w:val="30"/>
          <w:szCs w:val="30"/>
        </w:rPr>
      </w:pPr>
    </w:p>
    <w:p w14:paraId="1F4247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therefore grants no warrant to join idolatrous worship; it teaches the contrary.</w:t>
      </w:r>
    </w:p>
    <w:p w14:paraId="4A7E39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因此，这段经文并没有赋予加入拜偶像敬拜的授权；它教导的是相反的内容。</w:t>
      </w:r>
    </w:p>
    <w:p w14:paraId="194AC815">
      <w:pPr>
        <w:spacing w:line="241" w:lineRule="auto"/>
        <w:rPr>
          <w:rFonts w:hint="eastAsia" w:ascii="微软雅黑" w:hAnsi="微软雅黑" w:eastAsia="微软雅黑" w:cs="微软雅黑"/>
          <w:sz w:val="30"/>
          <w:szCs w:val="30"/>
        </w:rPr>
      </w:pPr>
    </w:p>
    <w:p w14:paraId="69D1FE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and the image of Nebuchadnezzar.</w:t>
      </w:r>
    </w:p>
    <w:p w14:paraId="03DF02C3">
      <w:pPr>
        <w:spacing w:line="241" w:lineRule="auto"/>
        <w:rPr>
          <w:rFonts w:hint="eastAsia" w:ascii="微软雅黑" w:hAnsi="微软雅黑" w:eastAsia="微软雅黑" w:cs="微软雅黑"/>
          <w:sz w:val="30"/>
          <w:szCs w:val="30"/>
        </w:rPr>
      </w:pPr>
    </w:p>
    <w:p w14:paraId="737753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但以理与尼布甲尼撒的像。</w:t>
      </w:r>
    </w:p>
    <w:p w14:paraId="0AE32C1C">
      <w:pPr>
        <w:spacing w:line="241" w:lineRule="auto"/>
        <w:rPr>
          <w:rFonts w:hint="eastAsia" w:ascii="微软雅黑" w:hAnsi="微软雅黑" w:eastAsia="微软雅黑" w:cs="微软雅黑"/>
          <w:sz w:val="30"/>
          <w:szCs w:val="30"/>
        </w:rPr>
      </w:pPr>
    </w:p>
    <w:p w14:paraId="371678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only the three youths refused to worship; therefore Daniel must have bowed.</w:t>
      </w:r>
    </w:p>
    <w:p w14:paraId="10CB3C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有人说当时只有那三个青年拒绝敬拜；因此但以理一定下跪了。</w:t>
      </w:r>
    </w:p>
    <w:p w14:paraId="2B460F7A">
      <w:pPr>
        <w:spacing w:line="241" w:lineRule="auto"/>
        <w:rPr>
          <w:rFonts w:hint="eastAsia" w:ascii="微软雅黑" w:hAnsi="微软雅黑" w:eastAsia="微软雅黑" w:cs="微软雅黑"/>
          <w:sz w:val="30"/>
          <w:szCs w:val="30"/>
        </w:rPr>
      </w:pPr>
    </w:p>
    <w:p w14:paraId="30B7D3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does not record an accusation against Daniel—perhaps none was made, or complaints were not received because he had favor with prince and people.</w:t>
      </w:r>
    </w:p>
    <w:p w14:paraId="3BF7D4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圣经没有记录针对但以理的指控——也许根本没有人指控他，或者因为他在君王和百姓面前蒙恩，指控并未被受理。</w:t>
      </w:r>
    </w:p>
    <w:p w14:paraId="76269370">
      <w:pPr>
        <w:spacing w:line="241" w:lineRule="auto"/>
        <w:rPr>
          <w:rFonts w:hint="eastAsia" w:ascii="微软雅黑" w:hAnsi="微软雅黑" w:eastAsia="微软雅黑" w:cs="微软雅黑"/>
          <w:sz w:val="30"/>
          <w:szCs w:val="30"/>
        </w:rPr>
      </w:pPr>
    </w:p>
    <w:p w14:paraId="71A423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did not worship appears from his steadfast godliness and his refusal in lesser matters, such as eating the king’s meat (Daniel 1:8).</w:t>
      </w:r>
    </w:p>
    <w:p w14:paraId="0CADBD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他没有敬拜，这从他坚定的敬虔以及他在较小的事上（如拒绝吃王的膳食）的拒绝中可以看出来（但以理书 1:8）。</w:t>
      </w:r>
    </w:p>
    <w:p w14:paraId="00D854CD">
      <w:pPr>
        <w:spacing w:line="241" w:lineRule="auto"/>
        <w:rPr>
          <w:rFonts w:hint="eastAsia" w:ascii="微软雅黑" w:hAnsi="微软雅黑" w:eastAsia="微软雅黑" w:cs="微软雅黑"/>
          <w:sz w:val="30"/>
          <w:szCs w:val="30"/>
        </w:rPr>
      </w:pPr>
    </w:p>
    <w:p w14:paraId="7D1ADA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difference between pagan feasts and the popish mass.”</w:t>
      </w:r>
    </w:p>
    <w:p w14:paraId="5F08834B">
      <w:pPr>
        <w:spacing w:line="241" w:lineRule="auto"/>
        <w:rPr>
          <w:rFonts w:hint="eastAsia" w:ascii="微软雅黑" w:hAnsi="微软雅黑" w:eastAsia="微软雅黑" w:cs="微软雅黑"/>
          <w:sz w:val="30"/>
          <w:szCs w:val="30"/>
        </w:rPr>
      </w:pPr>
    </w:p>
    <w:p w14:paraId="62FBEF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“异教筵席与罗马弥撒有很大区别。”</w:t>
      </w:r>
    </w:p>
    <w:p w14:paraId="0F55315C">
      <w:pPr>
        <w:spacing w:line="241" w:lineRule="auto"/>
        <w:rPr>
          <w:rFonts w:hint="eastAsia" w:ascii="微软雅黑" w:hAnsi="微软雅黑" w:eastAsia="微软雅黑" w:cs="微软雅黑"/>
          <w:sz w:val="30"/>
          <w:szCs w:val="30"/>
        </w:rPr>
      </w:pPr>
    </w:p>
    <w:p w14:paraId="1E9F44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 heathen rites were invented by the devil, whereas the mass was first instituted by Christ and later corrupted.</w:t>
      </w:r>
    </w:p>
    <w:p w14:paraId="3042A3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他们说异教仪式是魔鬼发明的，而弥撒最初是由基督设立、后来才被败坏的。</w:t>
      </w:r>
    </w:p>
    <w:p w14:paraId="62A90568">
      <w:pPr>
        <w:spacing w:line="241" w:lineRule="auto"/>
        <w:rPr>
          <w:rFonts w:hint="eastAsia" w:ascii="微软雅黑" w:hAnsi="微软雅黑" w:eastAsia="微软雅黑" w:cs="微软雅黑"/>
          <w:sz w:val="30"/>
          <w:szCs w:val="30"/>
        </w:rPr>
      </w:pPr>
    </w:p>
    <w:p w14:paraId="4324D4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mass is a compendium of superstition and idolatry.</w:t>
      </w:r>
    </w:p>
    <w:p w14:paraId="463223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我回答：弥撒是迷信和偶像崇拜的汇编。</w:t>
      </w:r>
    </w:p>
    <w:p w14:paraId="2238BF62">
      <w:pPr>
        <w:spacing w:line="241" w:lineRule="auto"/>
        <w:rPr>
          <w:rFonts w:hint="eastAsia" w:ascii="微软雅黑" w:hAnsi="微软雅黑" w:eastAsia="微软雅黑" w:cs="微软雅黑"/>
          <w:sz w:val="30"/>
          <w:szCs w:val="30"/>
        </w:rPr>
      </w:pPr>
    </w:p>
    <w:p w14:paraId="5EB726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directs adoration to bread—or the “forms” of bread; it offers Christ’s body as a propitiatory sacrifice really and repeatedly, though it was offered once for all with shed blood; it includes adoration of images, invocation of the dead, masses said to the honor of saints and angels, the worship of relics, and the like abominations.</w:t>
      </w:r>
    </w:p>
    <w:p w14:paraId="704A9A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膜拜导向饼——或饼的“形式”；它宣称在献祭中真实且反复地将基督身体作为赎罪祭献上，尽管基督曾一次流血献祭便成了永远的事；它包含了对形象的膜拜、对死人的祈求、为尊崇圣徒和天使而说的弥撒、对遗物的敬拜，以及诸如此类的可憎之事。</w:t>
      </w:r>
    </w:p>
    <w:p w14:paraId="3721D4B2">
      <w:pPr>
        <w:spacing w:line="241" w:lineRule="auto"/>
        <w:rPr>
          <w:rFonts w:hint="eastAsia" w:ascii="微软雅黑" w:hAnsi="微软雅黑" w:eastAsia="微软雅黑" w:cs="微软雅黑"/>
          <w:sz w:val="30"/>
          <w:szCs w:val="30"/>
        </w:rPr>
      </w:pPr>
    </w:p>
    <w:p w14:paraId="064B1A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went to the temple in Christ’s day, though abuses abounded.”</w:t>
      </w:r>
    </w:p>
    <w:p w14:paraId="2B7D3BB6">
      <w:pPr>
        <w:spacing w:line="241" w:lineRule="auto"/>
        <w:rPr>
          <w:rFonts w:hint="eastAsia" w:ascii="微软雅黑" w:hAnsi="微软雅黑" w:eastAsia="微软雅黑" w:cs="微软雅黑"/>
          <w:sz w:val="30"/>
          <w:szCs w:val="30"/>
        </w:rPr>
      </w:pPr>
    </w:p>
    <w:p w14:paraId="1370F0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“基督时代的敬虔人也会去圣殿，尽管那里滥权成风。”</w:t>
      </w:r>
    </w:p>
    <w:p w14:paraId="364D81C3">
      <w:pPr>
        <w:spacing w:line="241" w:lineRule="auto"/>
        <w:rPr>
          <w:rFonts w:hint="eastAsia" w:ascii="微软雅黑" w:hAnsi="微软雅黑" w:eastAsia="微软雅黑" w:cs="微软雅黑"/>
          <w:sz w:val="30"/>
          <w:szCs w:val="30"/>
        </w:rPr>
      </w:pPr>
    </w:p>
    <w:p w14:paraId="71C522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first, they were bound by God’s command to offer sacrifices and perform other parts of worship at Jerusalem, and nowhere else (Deuteronomy 16:16).</w:t>
      </w:r>
    </w:p>
    <w:p w14:paraId="6BD6E7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诚然；但是，首先，他们是根据上帝的命令，必须在耶路撒冷而非其他地方献祭并履行敬拜的其他部分（申命记 16:16）。</w:t>
      </w:r>
    </w:p>
    <w:p w14:paraId="65D08B55">
      <w:pPr>
        <w:spacing w:line="241" w:lineRule="auto"/>
        <w:rPr>
          <w:rFonts w:hint="eastAsia" w:ascii="微软雅黑" w:hAnsi="微软雅黑" w:eastAsia="微软雅黑" w:cs="微软雅黑"/>
          <w:sz w:val="30"/>
          <w:szCs w:val="30"/>
        </w:rPr>
      </w:pPr>
    </w:p>
    <w:p w14:paraId="2356B0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outward worship in sacrifices and sacraments was not corrupt in substance; errors lay chiefly in doctrine, with which the godly did not communicate.</w:t>
      </w:r>
    </w:p>
    <w:p w14:paraId="428754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第二，在献祭和圣礼中的外在敬拜在实质上并未败坏；错误主要在于教义，而敬虔人并未在那教义上有团契。</w:t>
      </w:r>
    </w:p>
    <w:p w14:paraId="1DF7C7FF">
      <w:pPr>
        <w:spacing w:line="241" w:lineRule="auto"/>
        <w:rPr>
          <w:rFonts w:hint="eastAsia" w:ascii="微软雅黑" w:hAnsi="微软雅黑" w:eastAsia="微软雅黑" w:cs="微软雅黑"/>
          <w:sz w:val="30"/>
          <w:szCs w:val="30"/>
        </w:rPr>
      </w:pPr>
    </w:p>
    <w:p w14:paraId="267E39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Church of Rome both doctrine and sacraments are corrupted in substance and overrun with idolatrous abominations; and their outward worship has more kin to paganism than to the Lord’s first institution.</w:t>
      </w:r>
    </w:p>
    <w:p w14:paraId="7EBC44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但在罗马教会中，教义和圣礼都在实质上败坏了，且充斥着偶像崇拜的可憎之事；他们的外在敬拜与异教更为亲近，而非主最初的设立。</w:t>
      </w:r>
    </w:p>
    <w:p w14:paraId="64AE1639">
      <w:pPr>
        <w:spacing w:line="241" w:lineRule="auto"/>
        <w:rPr>
          <w:rFonts w:hint="eastAsia" w:ascii="微软雅黑" w:hAnsi="微软雅黑" w:eastAsia="微软雅黑" w:cs="微软雅黑"/>
          <w:sz w:val="30"/>
          <w:szCs w:val="30"/>
        </w:rPr>
      </w:pPr>
    </w:p>
    <w:p w14:paraId="14E853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attend mass, men count us heretics and take offense; and offense must be avoided.”</w:t>
      </w:r>
    </w:p>
    <w:p w14:paraId="00594B9E">
      <w:pPr>
        <w:spacing w:line="241" w:lineRule="auto"/>
        <w:rPr>
          <w:rFonts w:hint="eastAsia" w:ascii="微软雅黑" w:hAnsi="微软雅黑" w:eastAsia="微软雅黑" w:cs="微软雅黑"/>
          <w:sz w:val="30"/>
          <w:szCs w:val="30"/>
        </w:rPr>
      </w:pPr>
    </w:p>
    <w:p w14:paraId="3C9688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“如果我们不参加弥撒，人们会把我们当成异端并感到被冒犯；而冒犯是必须避免的。”</w:t>
      </w:r>
    </w:p>
    <w:p w14:paraId="79CBB524">
      <w:pPr>
        <w:spacing w:line="241" w:lineRule="auto"/>
        <w:rPr>
          <w:rFonts w:hint="eastAsia" w:ascii="微软雅黑" w:hAnsi="微软雅黑" w:eastAsia="微软雅黑" w:cs="微软雅黑"/>
          <w:sz w:val="30"/>
          <w:szCs w:val="30"/>
        </w:rPr>
      </w:pPr>
    </w:p>
    <w:p w14:paraId="0CCFDB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Offense is either active (given) or passive (taken).</w:t>
      </w:r>
    </w:p>
    <w:p w14:paraId="5FBBE6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冒犯分为主动的（给予）或被动的（领受）。</w:t>
      </w:r>
    </w:p>
    <w:p w14:paraId="3C1A841D">
      <w:pPr>
        <w:spacing w:line="241" w:lineRule="auto"/>
        <w:rPr>
          <w:rFonts w:hint="eastAsia" w:ascii="微软雅黑" w:hAnsi="微软雅黑" w:eastAsia="微软雅黑" w:cs="微软雅黑"/>
          <w:sz w:val="30"/>
          <w:szCs w:val="30"/>
        </w:rPr>
      </w:pPr>
    </w:p>
    <w:p w14:paraId="58A03C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 offense must always be avoided; passive offense cannot wholly be prevented.</w:t>
      </w:r>
    </w:p>
    <w:p w14:paraId="4463D6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主动的冒犯必须始终避免；被动的冒犯则无法完全防止。</w:t>
      </w:r>
    </w:p>
    <w:p w14:paraId="25E13713">
      <w:pPr>
        <w:spacing w:line="241" w:lineRule="auto"/>
        <w:rPr>
          <w:rFonts w:hint="eastAsia" w:ascii="微软雅黑" w:hAnsi="微软雅黑" w:eastAsia="微软雅黑" w:cs="微软雅黑"/>
          <w:sz w:val="30"/>
          <w:szCs w:val="30"/>
        </w:rPr>
      </w:pPr>
    </w:p>
    <w:p w14:paraId="2089AE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do our duty though men be offended, remembering Christ’s rule concerning such: “Let them alone; they are blind leaders of the blind” (Matthew 15:14).</w:t>
      </w:r>
    </w:p>
    <w:p w14:paraId="39F297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即便人们感到被冒犯，我们仍必须尽我们的职责，记住基督关于此类人的准则：任凭他们吧！他们是瞎眼领路的（马太福音 15:14）。</w:t>
      </w:r>
    </w:p>
    <w:p w14:paraId="55B7C5FA">
      <w:pPr>
        <w:spacing w:line="241" w:lineRule="auto"/>
        <w:rPr>
          <w:rFonts w:hint="eastAsia" w:ascii="微软雅黑" w:hAnsi="微软雅黑" w:eastAsia="微软雅黑" w:cs="微软雅黑"/>
          <w:sz w:val="30"/>
          <w:szCs w:val="30"/>
        </w:rPr>
      </w:pPr>
    </w:p>
    <w:p w14:paraId="6D117F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attendance at mass discourages the weak and confirms the obstinate in their idolatry; thus, those who fear lest offense be taken actually give offense.</w:t>
      </w:r>
    </w:p>
    <w:p w14:paraId="537D0A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此外，参加弥撒会使软弱者气馁，并使顽固者在偶像崇拜中更加坚定；因此，那些害怕由于别人感到被冒犯而跌倒的人，实际上是在造成别人的跌倒。</w:t>
      </w:r>
    </w:p>
    <w:p w14:paraId="3FDA20B3">
      <w:pPr>
        <w:spacing w:line="241" w:lineRule="auto"/>
        <w:rPr>
          <w:rFonts w:hint="eastAsia" w:ascii="微软雅黑" w:hAnsi="微软雅黑" w:eastAsia="微软雅黑" w:cs="微软雅黑"/>
          <w:sz w:val="30"/>
          <w:szCs w:val="30"/>
        </w:rPr>
      </w:pPr>
    </w:p>
    <w:p w14:paraId="06FDB7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Christians Enter Idol Temples?</w:t>
      </w:r>
    </w:p>
    <w:p w14:paraId="146BC4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基督徒可以进入偶像庙宇吗？</w:t>
      </w:r>
    </w:p>
    <w:p w14:paraId="0B978F33">
      <w:pPr>
        <w:spacing w:line="241" w:lineRule="auto"/>
        <w:rPr>
          <w:rFonts w:hint="eastAsia" w:ascii="微软雅黑" w:hAnsi="微软雅黑" w:eastAsia="微软雅黑" w:cs="微软雅黑"/>
          <w:sz w:val="30"/>
          <w:szCs w:val="30"/>
        </w:rPr>
      </w:pPr>
    </w:p>
    <w:p w14:paraId="6C62C2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asked whether Christians may lawfully enter the temples of idols.</w:t>
      </w:r>
    </w:p>
    <w:p w14:paraId="257F28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有人可能会问，基督徒合法进入偶像庙宇是否可行。</w:t>
      </w:r>
    </w:p>
    <w:p w14:paraId="2A9F0F28">
      <w:pPr>
        <w:spacing w:line="241" w:lineRule="auto"/>
        <w:rPr>
          <w:rFonts w:hint="eastAsia" w:ascii="微软雅黑" w:hAnsi="微软雅黑" w:eastAsia="微软雅黑" w:cs="微软雅黑"/>
          <w:sz w:val="30"/>
          <w:szCs w:val="30"/>
        </w:rPr>
      </w:pPr>
    </w:p>
    <w:p w14:paraId="589F6C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they may, where they have a calling to do so, provided they do not share in superstitions or give any honor to idols, but rather openly profess—by word, deed, or both—their detestation of idols and their service.</w:t>
      </w:r>
    </w:p>
    <w:p w14:paraId="6A8F77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我回答：如果他们有此职分去这样做，是可以的，前提是他们不分享迷信活动，也不给予偶像任何荣誉，而是通过言语、行为或两者兼具，公开宣称他们对偶像及其事奉的厌恶。</w:t>
      </w:r>
    </w:p>
    <w:p w14:paraId="42627866">
      <w:pPr>
        <w:spacing w:line="241" w:lineRule="auto"/>
        <w:rPr>
          <w:rFonts w:hint="eastAsia" w:ascii="微软雅黑" w:hAnsi="微软雅黑" w:eastAsia="微软雅黑" w:cs="微软雅黑"/>
          <w:sz w:val="30"/>
          <w:szCs w:val="30"/>
        </w:rPr>
      </w:pPr>
    </w:p>
    <w:p w14:paraId="04F928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Elijah was present with the priests of Baal; so the three youths stood present when the golden image was worshiped; so God’s prophet stood by the altar of Bethel when Jeroboam stretched out his hand to offer incense (1 Kings 13); so Paul was present in Athens and, in the very place of idolatry, observed their devotions (Acts 17:23).</w:t>
      </w:r>
    </w:p>
    <w:p w14:paraId="4B2390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例如以利亚曾与巴力的祭司同在；例如那三个青年在金像受敬拜时也在场；例如当耶罗波安伸手要烧香时，上帝的先知就站在伯特利的祭坛旁（列王纪上 13）；例如保罗在雅典，就在那拜偶像的地方观察他们的敬拜活动（使徒行传 17:23）。</w:t>
      </w:r>
    </w:p>
    <w:p w14:paraId="60EB13D7">
      <w:pPr>
        <w:spacing w:line="241" w:lineRule="auto"/>
        <w:rPr>
          <w:rFonts w:hint="eastAsia" w:ascii="微软雅黑" w:hAnsi="微软雅黑" w:eastAsia="微软雅黑" w:cs="微软雅黑"/>
          <w:sz w:val="30"/>
          <w:szCs w:val="30"/>
        </w:rPr>
      </w:pPr>
    </w:p>
    <w:p w14:paraId="7F5A80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coronation of Maximilian in Frankfurt, the Protestant princes brought the emperor to the church and to his seat, then withdrew without doing any reverence—thereby professing their dislike of popish idols and their worship.</w:t>
      </w:r>
    </w:p>
    <w:p w14:paraId="024116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在法兰克福举行的马克西米连加冕典礼上，抗罗宗的王公们将皇帝带到教堂并送至座位，然后便退出了，没有行任何敬意——以此公开表达他们对教皇派偶像及其敬拜的不满。</w:t>
      </w:r>
    </w:p>
    <w:p w14:paraId="35D41ED3">
      <w:pPr>
        <w:spacing w:line="241" w:lineRule="auto"/>
        <w:rPr>
          <w:rFonts w:hint="eastAsia" w:ascii="微软雅黑" w:hAnsi="微软雅黑" w:eastAsia="微软雅黑" w:cs="微软雅黑"/>
          <w:sz w:val="30"/>
          <w:szCs w:val="30"/>
        </w:rPr>
      </w:pPr>
    </w:p>
    <w:p w14:paraId="4DB07B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that the prophet prayed in the very place where idolatry was practiced, since he prayed at Bethel for the king’s arm to be restored (1 Kings 13:6).</w:t>
      </w:r>
    </w:p>
    <w:p w14:paraId="0E1540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有人反对说，先知是在操练偶像崇拜的地方祷告的，因为他在伯特利为王那只恢复原状的手臂祷告（列王纪上 13:6）。</w:t>
      </w:r>
    </w:p>
    <w:p w14:paraId="5E99B72C">
      <w:pPr>
        <w:spacing w:line="241" w:lineRule="auto"/>
        <w:rPr>
          <w:rFonts w:hint="eastAsia" w:ascii="微软雅黑" w:hAnsi="微软雅黑" w:eastAsia="微软雅黑" w:cs="微软雅黑"/>
          <w:sz w:val="30"/>
          <w:szCs w:val="30"/>
        </w:rPr>
      </w:pPr>
    </w:p>
    <w:p w14:paraId="3AABAC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sin; for to the clean, things indifferent are clean.</w:t>
      </w:r>
    </w:p>
    <w:p w14:paraId="641323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他没有犯罪；因为对于洁净的人，中性的事物也是洁净的。</w:t>
      </w:r>
    </w:p>
    <w:p w14:paraId="6C95DF4D">
      <w:pPr>
        <w:spacing w:line="241" w:lineRule="auto"/>
        <w:rPr>
          <w:rFonts w:hint="eastAsia" w:ascii="微软雅黑" w:hAnsi="微软雅黑" w:eastAsia="微软雅黑" w:cs="微软雅黑"/>
          <w:sz w:val="30"/>
          <w:szCs w:val="30"/>
        </w:rPr>
      </w:pPr>
    </w:p>
    <w:p w14:paraId="5A15D0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place—though polluted by others—was clean to the clean prophet.</w:t>
      </w:r>
    </w:p>
    <w:p w14:paraId="2C5EEB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那地方——虽然被别人污染了——对于洁净的先知来说是洁净的。</w:t>
      </w:r>
    </w:p>
    <w:p w14:paraId="43B999E1">
      <w:pPr>
        <w:spacing w:line="241" w:lineRule="auto"/>
        <w:rPr>
          <w:rFonts w:hint="eastAsia" w:ascii="微软雅黑" w:hAnsi="微软雅黑" w:eastAsia="微软雅黑" w:cs="微软雅黑"/>
          <w:sz w:val="30"/>
          <w:szCs w:val="30"/>
        </w:rPr>
      </w:pPr>
    </w:p>
    <w:p w14:paraId="0AA240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living among idolaters, were commanded to worship God facing the temple at Jerusalem (1 Kings 8:48; Daniel 6:10).</w:t>
      </w:r>
    </w:p>
    <w:p w14:paraId="1D36CD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生活在拜偶像者中间的犹太人，被命令面向耶路撒冷的圣殿敬拜上帝（列王纪上 8:48；但以理书 6:10）。</w:t>
      </w:r>
    </w:p>
    <w:p w14:paraId="320DEAC5">
      <w:pPr>
        <w:spacing w:line="241" w:lineRule="auto"/>
        <w:rPr>
          <w:rFonts w:hint="eastAsia" w:ascii="微软雅黑" w:hAnsi="微软雅黑" w:eastAsia="微软雅黑" w:cs="微软雅黑"/>
          <w:sz w:val="30"/>
          <w:szCs w:val="30"/>
        </w:rPr>
      </w:pPr>
    </w:p>
    <w:p w14:paraId="1754FF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heard the prophet’s prayer—restoring the king’s arm by miracle—and thereby approved it.</w:t>
      </w:r>
    </w:p>
    <w:p w14:paraId="44505A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上帝听了先知的祷告——通过神迹恢复了王的手臂——并以此认可了它。</w:t>
      </w:r>
    </w:p>
    <w:p w14:paraId="45677A90">
      <w:pPr>
        <w:spacing w:line="241" w:lineRule="auto"/>
        <w:rPr>
          <w:rFonts w:hint="eastAsia" w:ascii="微软雅黑" w:hAnsi="微软雅黑" w:eastAsia="微软雅黑" w:cs="微软雅黑"/>
          <w:sz w:val="30"/>
          <w:szCs w:val="30"/>
        </w:rPr>
      </w:pPr>
    </w:p>
    <w:p w14:paraId="6D3106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 offered in an idolatrous place is no approval of idolatry, if there is open profession against it and the prayer is required by some necessity—as in the prophet’s case, to convince the king of his impiety (v. 8).</w:t>
      </w:r>
    </w:p>
    <w:p w14:paraId="514A0F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在拜偶像的地方献上的祷告并不代表赞同偶像崇拜，只要有公开的立场反对它，并且祷告是出于某种必要性——正如先知的情况，是为了让王确信他自己的不虔诚（第 8 节）。</w:t>
      </w:r>
    </w:p>
    <w:p w14:paraId="23EC5ECF">
      <w:pPr>
        <w:spacing w:line="241" w:lineRule="auto"/>
        <w:rPr>
          <w:rFonts w:hint="eastAsia" w:ascii="微软雅黑" w:hAnsi="微软雅黑" w:eastAsia="微软雅黑" w:cs="微软雅黑"/>
          <w:sz w:val="30"/>
          <w:szCs w:val="30"/>
        </w:rPr>
      </w:pPr>
    </w:p>
    <w:p w14:paraId="0A310E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objected that since the prophet refused to eat there, he should also have refused to pray there.</w:t>
      </w:r>
    </w:p>
    <w:p w14:paraId="3EBCB9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进一步的反对意见是，既然先知拒绝在那里吃饭，他也应当拒绝在那里祷告。</w:t>
      </w:r>
    </w:p>
    <w:p w14:paraId="60485125">
      <w:pPr>
        <w:spacing w:line="241" w:lineRule="auto"/>
        <w:rPr>
          <w:rFonts w:hint="eastAsia" w:ascii="微软雅黑" w:hAnsi="微软雅黑" w:eastAsia="微软雅黑" w:cs="微软雅黑"/>
          <w:sz w:val="30"/>
          <w:szCs w:val="30"/>
        </w:rPr>
      </w:pPr>
    </w:p>
    <w:p w14:paraId="2AD3F1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2FE52A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w:t>
      </w:r>
    </w:p>
    <w:p w14:paraId="6B3D4628">
      <w:pPr>
        <w:spacing w:line="241" w:lineRule="auto"/>
        <w:rPr>
          <w:rFonts w:hint="eastAsia" w:ascii="微软雅黑" w:hAnsi="微软雅黑" w:eastAsia="微软雅黑" w:cs="微软雅黑"/>
          <w:sz w:val="30"/>
          <w:szCs w:val="30"/>
        </w:rPr>
      </w:pPr>
    </w:p>
    <w:p w14:paraId="282F71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appointed abstinence from meat as the sign of detesting Bethel’s idolatry—not abstinence from prayer.</w:t>
      </w:r>
    </w:p>
    <w:p w14:paraId="73FE9D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上帝指定禁食是作为厌恶伯特利偶像崇拜的记号——而不是指定禁戒祷告。</w:t>
      </w:r>
    </w:p>
    <w:p w14:paraId="342517FA">
      <w:pPr>
        <w:spacing w:line="241" w:lineRule="auto"/>
        <w:rPr>
          <w:rFonts w:hint="eastAsia" w:ascii="微软雅黑" w:hAnsi="微软雅黑" w:eastAsia="微软雅黑" w:cs="微软雅黑"/>
          <w:sz w:val="30"/>
          <w:szCs w:val="30"/>
        </w:rPr>
      </w:pPr>
    </w:p>
    <w:p w14:paraId="1C9838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example warrant attendance at idolatrous services in order there to worship the true God; for the prophet did not dissemble, but openly professed the truth against idolaters.</w:t>
      </w:r>
    </w:p>
    <w:p w14:paraId="309BF5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这个例子也不能作为出席拜偶像仪式以便在那里敬拜真神的授权；因为先知并没有掩饰，而是公开宣称真理对抗拜偶像者。</w:t>
      </w:r>
    </w:p>
    <w:p w14:paraId="082679C8">
      <w:pPr>
        <w:spacing w:line="241" w:lineRule="auto"/>
        <w:rPr>
          <w:rFonts w:hint="eastAsia" w:ascii="微软雅黑" w:hAnsi="微软雅黑" w:eastAsia="微软雅黑" w:cs="微软雅黑"/>
          <w:sz w:val="30"/>
          <w:szCs w:val="30"/>
        </w:rPr>
      </w:pPr>
    </w:p>
    <w:p w14:paraId="0575C0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if people are not resolved to profess their detestation of idolatrous worship—whether by word, gesture, or some other open way—but only, out of curiosity, desire to see “new fashions,” and on that account enter the temples of idols, they ought not to do so.</w:t>
      </w:r>
    </w:p>
    <w:p w14:paraId="4ECE75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相反，如果人们并不打算公开宣称他们对拜偶像敬拜的厌恶——无论是通过言语、姿态还是其他公开方式——而仅仅是出于好奇，想要看“新花样”，并为此进入偶像庙宇，他们就不该这样做。</w:t>
      </w:r>
    </w:p>
    <w:p w14:paraId="630347B7">
      <w:pPr>
        <w:spacing w:line="241" w:lineRule="auto"/>
        <w:rPr>
          <w:rFonts w:hint="eastAsia" w:ascii="微软雅黑" w:hAnsi="微软雅黑" w:eastAsia="微软雅黑" w:cs="微软雅黑"/>
          <w:sz w:val="30"/>
          <w:szCs w:val="30"/>
        </w:rPr>
      </w:pPr>
    </w:p>
    <w:p w14:paraId="7662AE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behavior they tempt God; they offend weak believers and, by their example, draw them to do the same; and, lastly, by their presence they confirm obstinate idolaters in their superstition.</w:t>
      </w:r>
    </w:p>
    <w:p w14:paraId="4E95F4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通过这种行为，他们是在试探上帝；他们使软弱的信徒跌倒，并以自己的榜样诱使他们也这样做；最后，通过他们的在场，他们坚固了顽固的拜偶像者的迷信。</w:t>
      </w:r>
    </w:p>
    <w:p w14:paraId="4B391754">
      <w:pPr>
        <w:spacing w:line="241" w:lineRule="auto"/>
        <w:rPr>
          <w:rFonts w:hint="eastAsia" w:ascii="微软雅黑" w:hAnsi="微软雅黑" w:eastAsia="微软雅黑" w:cs="微软雅黑"/>
          <w:sz w:val="30"/>
          <w:szCs w:val="30"/>
        </w:rPr>
      </w:pPr>
    </w:p>
    <w:p w14:paraId="707072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must be said of those who, without any calling, leave the bounds of the church and travel into idolatrous lands merely to see and to be seen.</w:t>
      </w:r>
    </w:p>
    <w:p w14:paraId="24595C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对于那些没有任何职分便离开教会疆域，前往拜偶像的土地仅仅是为了看人和被看的人，也必须这样说。</w:t>
      </w:r>
    </w:p>
    <w:p w14:paraId="128BBBE2">
      <w:pPr>
        <w:spacing w:line="241" w:lineRule="auto"/>
        <w:rPr>
          <w:rFonts w:hint="eastAsia" w:ascii="微软雅黑" w:hAnsi="微软雅黑" w:eastAsia="微软雅黑" w:cs="微软雅黑"/>
          <w:sz w:val="30"/>
          <w:szCs w:val="30"/>
        </w:rPr>
      </w:pPr>
    </w:p>
    <w:p w14:paraId="0CAC68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civil society with such persons, two points must be handled: what fellowship may be used with them, and what may not.</w:t>
      </w:r>
    </w:p>
    <w:p w14:paraId="4CD99E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关于与此类人的民事社会交往，必须处理两点：可以与他们产生什么样的团契，以及什么样的是不可以的。</w:t>
      </w:r>
    </w:p>
    <w:p w14:paraId="09DDC8F0">
      <w:pPr>
        <w:spacing w:line="241" w:lineRule="auto"/>
        <w:rPr>
          <w:rFonts w:hint="eastAsia" w:ascii="微软雅黑" w:hAnsi="微软雅黑" w:eastAsia="微软雅黑" w:cs="微软雅黑"/>
          <w:sz w:val="30"/>
          <w:szCs w:val="30"/>
        </w:rPr>
      </w:pPr>
    </w:p>
    <w:p w14:paraId="71F6C5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may use their society when necessity requires, for that cannot be avoided unless we would utterly refuse the fellowship of mankind.</w:t>
      </w:r>
    </w:p>
    <w:p w14:paraId="756733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首先，当必要时，我们可以与他们产生社会交往，因为除非我们完全拒绝人类的社交，否则这是无法避免的。</w:t>
      </w:r>
    </w:p>
    <w:p w14:paraId="72B4986A">
      <w:pPr>
        <w:spacing w:line="241" w:lineRule="auto"/>
        <w:rPr>
          <w:rFonts w:hint="eastAsia" w:ascii="微软雅黑" w:hAnsi="微软雅黑" w:eastAsia="微软雅黑" w:cs="微软雅黑"/>
          <w:sz w:val="30"/>
          <w:szCs w:val="30"/>
        </w:rPr>
      </w:pPr>
    </w:p>
    <w:p w14:paraId="7C5548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who forbids the Corinthians to keep company with a “brother” who is an idolater, nevertheless gives them liberty to converse with the idolaters of the world (1 Corinthians 5:10–11).</w:t>
      </w:r>
    </w:p>
    <w:p w14:paraId="3419ED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保罗虽然禁止哥林多人与被称为“弟兄”的拜偶像者交往，却仍给予他们与世上拜偶像者谈话的自由（哥林多前书 5:10–11）。</w:t>
      </w:r>
    </w:p>
    <w:p w14:paraId="4878CD80">
      <w:pPr>
        <w:spacing w:line="241" w:lineRule="auto"/>
        <w:rPr>
          <w:rFonts w:hint="eastAsia" w:ascii="微软雅黑" w:hAnsi="微软雅黑" w:eastAsia="微软雅黑" w:cs="微软雅黑"/>
          <w:sz w:val="30"/>
          <w:szCs w:val="30"/>
        </w:rPr>
      </w:pPr>
    </w:p>
    <w:p w14:paraId="216F40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strange, but the reason is that the number of believers then was small, while the rest of the world was given to idolatry; it was therefore impossible to avoid their society unless one meant to go out of the world.</w:t>
      </w:r>
    </w:p>
    <w:p w14:paraId="0CFA2C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这似乎很奇怪，但原因是当时的信徒人数很少，而世界的其余部分都沉溺于偶像崇拜；因此，除非一个人打算离开这个世界，否则不可能避免与他们的社交。</w:t>
      </w:r>
    </w:p>
    <w:p w14:paraId="6C9F817E">
      <w:pPr>
        <w:spacing w:line="241" w:lineRule="auto"/>
        <w:rPr>
          <w:rFonts w:hint="eastAsia" w:ascii="微软雅黑" w:hAnsi="微软雅黑" w:eastAsia="微软雅黑" w:cs="微软雅黑"/>
          <w:sz w:val="30"/>
          <w:szCs w:val="30"/>
        </w:rPr>
      </w:pPr>
    </w:p>
    <w:p w14:paraId="75646C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necessity Paul permits the Church in his day to use the fellowship of idolaters.</w:t>
      </w:r>
    </w:p>
    <w:p w14:paraId="5CD79E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基于这种必要性，保罗允许他那个时代的教会与拜偶像者产生团契。</w:t>
      </w:r>
    </w:p>
    <w:p w14:paraId="31D48D4B">
      <w:pPr>
        <w:spacing w:line="241" w:lineRule="auto"/>
        <w:rPr>
          <w:rFonts w:hint="eastAsia" w:ascii="微软雅黑" w:hAnsi="微软雅黑" w:eastAsia="微软雅黑" w:cs="微软雅黑"/>
          <w:sz w:val="30"/>
          <w:szCs w:val="30"/>
        </w:rPr>
      </w:pPr>
    </w:p>
    <w:p w14:paraId="7C35C9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he says, “If any of them that believe not bids you to a feast, go if you will” (1 Corinthians 10:27).</w:t>
      </w:r>
    </w:p>
    <w:p w14:paraId="516D63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出于同样的理由，他说：倘若有一个不信的人请你们赴席，你们若愿意去，就去（哥林多前书 10:27）。</w:t>
      </w:r>
    </w:p>
    <w:p w14:paraId="79B835C0">
      <w:pPr>
        <w:spacing w:line="241" w:lineRule="auto"/>
        <w:rPr>
          <w:rFonts w:hint="eastAsia" w:ascii="微软雅黑" w:hAnsi="微软雅黑" w:eastAsia="微软雅黑" w:cs="微软雅黑"/>
          <w:sz w:val="30"/>
          <w:szCs w:val="30"/>
        </w:rPr>
      </w:pPr>
    </w:p>
    <w:p w14:paraId="745D89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believers may lawfully join with idolaters in the society of concord.</w:t>
      </w:r>
    </w:p>
    <w:p w14:paraId="62808C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第二，信徒可以合法地在和谐的社会交往中与拜偶像者联合。</w:t>
      </w:r>
    </w:p>
    <w:p w14:paraId="7E47014C">
      <w:pPr>
        <w:spacing w:line="241" w:lineRule="auto"/>
        <w:rPr>
          <w:rFonts w:hint="eastAsia" w:ascii="微软雅黑" w:hAnsi="微软雅黑" w:eastAsia="微软雅黑" w:cs="微软雅黑"/>
          <w:sz w:val="30"/>
          <w:szCs w:val="30"/>
        </w:rPr>
      </w:pPr>
    </w:p>
    <w:p w14:paraId="58F1EC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general calling of Christianity we are bound to pursue peace with all.</w:t>
      </w:r>
    </w:p>
    <w:p w14:paraId="5393B2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根据基督教的普遍召唤，我们有义务与众人追求和睦。</w:t>
      </w:r>
    </w:p>
    <w:p w14:paraId="18F38C2B">
      <w:pPr>
        <w:spacing w:line="241" w:lineRule="auto"/>
        <w:rPr>
          <w:rFonts w:hint="eastAsia" w:ascii="微软雅黑" w:hAnsi="微软雅黑" w:eastAsia="微软雅黑" w:cs="微软雅黑"/>
          <w:sz w:val="30"/>
          <w:szCs w:val="30"/>
        </w:rPr>
      </w:pPr>
    </w:p>
    <w:p w14:paraId="50AE79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ground the Church may make covenants of peace with idolaters upon even and just conditions: “Follow peace with all men, and holiness” (Hebrews 12:14); “If it be possible, as much as lies in you, live peaceably with all men” (Romans 12:18).</w:t>
      </w:r>
    </w:p>
    <w:p w14:paraId="218316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基于此，教会可以根据公平正义的条件与拜偶像者订立和平盟约：你们要追求与众人和睦，并要追求圣洁（希伯来书 12:14）；若是能行，总要尽力与众人和睦（罗马书 12:18）。</w:t>
      </w:r>
    </w:p>
    <w:p w14:paraId="73572B50">
      <w:pPr>
        <w:spacing w:line="241" w:lineRule="auto"/>
        <w:rPr>
          <w:rFonts w:hint="eastAsia" w:ascii="微软雅黑" w:hAnsi="微软雅黑" w:eastAsia="微软雅黑" w:cs="微软雅黑"/>
          <w:sz w:val="30"/>
          <w:szCs w:val="30"/>
        </w:rPr>
      </w:pPr>
    </w:p>
    <w:p w14:paraId="6B614E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made a league of peace with Aner and Eschol, kings among the Amorites, and with Abimelech; Isaac with Abimelech; Jacob with Laban; and Heber the Kenite with Jabin, a foreign king (Genesis 14; 21; 26; 31; Judges 4:17).</w:t>
      </w:r>
    </w:p>
    <w:p w14:paraId="1CF49F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例如亚伯拉罕曾与亚摩利人的王亚乃和以实各，以及亚比米勒订立和平盟约；以撒与亚比米勒；雅各与拉班；基尼人希伯与外邦王耶宾（创世记 14；21；26；31；士师记 4:17）。</w:t>
      </w:r>
    </w:p>
    <w:p w14:paraId="6214A979">
      <w:pPr>
        <w:spacing w:line="241" w:lineRule="auto"/>
        <w:rPr>
          <w:rFonts w:hint="eastAsia" w:ascii="微软雅黑" w:hAnsi="微软雅黑" w:eastAsia="微软雅黑" w:cs="微软雅黑"/>
          <w:sz w:val="30"/>
          <w:szCs w:val="30"/>
        </w:rPr>
      </w:pPr>
    </w:p>
    <w:p w14:paraId="43559E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examples have sufficient warrant; for what we may lawfully do, we may lawfully bind ourselves to do.</w:t>
      </w:r>
    </w:p>
    <w:p w14:paraId="7F97E7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这些榜样有充分的授权；因为凡是我们能合法做的事，我们就能合法地约束自己去做。</w:t>
      </w:r>
    </w:p>
    <w:p w14:paraId="4EEAA79B">
      <w:pPr>
        <w:spacing w:line="241" w:lineRule="auto"/>
        <w:rPr>
          <w:rFonts w:hint="eastAsia" w:ascii="微软雅黑" w:hAnsi="微软雅黑" w:eastAsia="微软雅黑" w:cs="微软雅黑"/>
          <w:sz w:val="30"/>
          <w:szCs w:val="30"/>
        </w:rPr>
      </w:pPr>
    </w:p>
    <w:p w14:paraId="5130F5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may engage in any fellowship with them that arises from our particular callings.</w:t>
      </w:r>
    </w:p>
    <w:p w14:paraId="721015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第三，我们可以与他们产生任何源于我们特定职分的团契。</w:t>
      </w:r>
    </w:p>
    <w:p w14:paraId="411A34BC">
      <w:pPr>
        <w:spacing w:line="241" w:lineRule="auto"/>
        <w:rPr>
          <w:rFonts w:hint="eastAsia" w:ascii="微软雅黑" w:hAnsi="微软雅黑" w:eastAsia="微软雅黑" w:cs="微软雅黑"/>
          <w:sz w:val="30"/>
          <w:szCs w:val="30"/>
        </w:rPr>
      </w:pPr>
    </w:p>
    <w:p w14:paraId="32D688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the Savior of the world, conversed with publicans and sinners.</w:t>
      </w:r>
    </w:p>
    <w:p w14:paraId="1219E1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例如基督，世界的救主，曾与税吏和罪人交谈。</w:t>
      </w:r>
    </w:p>
    <w:p w14:paraId="271069A0">
      <w:pPr>
        <w:spacing w:line="241" w:lineRule="auto"/>
        <w:rPr>
          <w:rFonts w:hint="eastAsia" w:ascii="微软雅黑" w:hAnsi="微软雅黑" w:eastAsia="微软雅黑" w:cs="微软雅黑"/>
          <w:sz w:val="30"/>
          <w:szCs w:val="30"/>
        </w:rPr>
      </w:pPr>
    </w:p>
    <w:p w14:paraId="2EB664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the apostle to the Gentiles, entered Athens and observed their devotions (Acts 17).</w:t>
      </w:r>
    </w:p>
    <w:p w14:paraId="494DA4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例如保罗，外邦人的使徒，进入雅典并观察了他们的敬拜（使徒行传 17）。</w:t>
      </w:r>
    </w:p>
    <w:p w14:paraId="2E9DCDC9">
      <w:pPr>
        <w:spacing w:line="241" w:lineRule="auto"/>
        <w:rPr>
          <w:rFonts w:hint="eastAsia" w:ascii="微软雅黑" w:hAnsi="微软雅黑" w:eastAsia="微软雅黑" w:cs="微软雅黑"/>
          <w:sz w:val="30"/>
          <w:szCs w:val="30"/>
        </w:rPr>
      </w:pPr>
    </w:p>
    <w:p w14:paraId="1AEFDE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command that a believing wife is not to forsake her unbelieving husband, if he is willing to dwell with her (1 Corinthians 7:13).</w:t>
      </w:r>
    </w:p>
    <w:p w14:paraId="419DCB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上帝的命令是，信主的妻子不可离弃她那不信的丈夫，只要他情愿和她同住（哥林多前书 7:13）。</w:t>
      </w:r>
    </w:p>
    <w:p w14:paraId="2448E2D3">
      <w:pPr>
        <w:spacing w:line="241" w:lineRule="auto"/>
        <w:rPr>
          <w:rFonts w:hint="eastAsia" w:ascii="微软雅黑" w:hAnsi="微软雅黑" w:eastAsia="微软雅黑" w:cs="微软雅黑"/>
          <w:sz w:val="30"/>
          <w:szCs w:val="30"/>
        </w:rPr>
      </w:pPr>
    </w:p>
    <w:p w14:paraId="081756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alleged that Ezra compelled Israel to put away their Ammonite, Moabite, and other heathen wives (Ezra 10:3), I answer that those unions were no marriages.</w:t>
      </w:r>
    </w:p>
    <w:p w14:paraId="4C1EC8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如果有人声称以斯拉曾强迫以色列人休掉他们的亚扪、摩押和其他异教妻子（以斯拉记 10:3），我回答说那些结合根本不是婚姻。</w:t>
      </w:r>
    </w:p>
    <w:p w14:paraId="7124C62F">
      <w:pPr>
        <w:spacing w:line="241" w:lineRule="auto"/>
        <w:rPr>
          <w:rFonts w:hint="eastAsia" w:ascii="微软雅黑" w:hAnsi="微软雅黑" w:eastAsia="微软雅黑" w:cs="微软雅黑"/>
          <w:sz w:val="30"/>
          <w:szCs w:val="30"/>
        </w:rPr>
      </w:pPr>
    </w:p>
    <w:p w14:paraId="0F3A7B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those nations were, by God’s law, civilly dead—God had commanded their destruction unless they accepted peace when offered (Deuteronomy 20:10).</w:t>
      </w:r>
    </w:p>
    <w:p w14:paraId="707146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首先，因为根据上帝的律法，那些民族在民事上是已死的——上帝曾命令除灭他们，除非他们在被提议和平时接受了和平（申命记 20:10）。</w:t>
      </w:r>
    </w:p>
    <w:p w14:paraId="5B915327">
      <w:pPr>
        <w:spacing w:line="241" w:lineRule="auto"/>
        <w:rPr>
          <w:rFonts w:hint="eastAsia" w:ascii="微软雅黑" w:hAnsi="微软雅黑" w:eastAsia="微软雅黑" w:cs="微软雅黑"/>
          <w:sz w:val="30"/>
          <w:szCs w:val="30"/>
        </w:rPr>
      </w:pPr>
    </w:p>
    <w:p w14:paraId="5F716B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they were not only idolaters but enticers to idolatry, God expressly forbade the Jews to marry them unless they repented and changed their religion.</w:t>
      </w:r>
    </w:p>
    <w:p w14:paraId="513868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第二，因为他们不仅是拜偶像者，还是拜偶像的诱惑者，上帝明确禁止犹太人与他们结婚，除非他们悔改并改变信仰。</w:t>
      </w:r>
    </w:p>
    <w:p w14:paraId="2596864E">
      <w:pPr>
        <w:spacing w:line="241" w:lineRule="auto"/>
        <w:rPr>
          <w:rFonts w:hint="eastAsia" w:ascii="微软雅黑" w:hAnsi="微软雅黑" w:eastAsia="微软雅黑" w:cs="微软雅黑"/>
          <w:sz w:val="30"/>
          <w:szCs w:val="30"/>
        </w:rPr>
      </w:pPr>
    </w:p>
    <w:p w14:paraId="54EB93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that absolute prohibition, those unions were nullities, as incestuous unions are no marriages.</w:t>
      </w:r>
    </w:p>
    <w:p w14:paraId="1D50B4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鉴于那种绝对的禁令，那些结合是无效的，正如同乱伦的结合不是婚姻一样。</w:t>
      </w:r>
    </w:p>
    <w:p w14:paraId="76AFB939">
      <w:pPr>
        <w:spacing w:line="241" w:lineRule="auto"/>
        <w:rPr>
          <w:rFonts w:hint="eastAsia" w:ascii="微软雅黑" w:hAnsi="微软雅黑" w:eastAsia="微软雅黑" w:cs="微软雅黑"/>
          <w:sz w:val="30"/>
          <w:szCs w:val="30"/>
        </w:rPr>
      </w:pPr>
    </w:p>
    <w:p w14:paraId="3729F9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fellowship that is forbidden us with idolaters, it is the society of amity—that is, intimacy and special love.</w:t>
      </w:r>
    </w:p>
    <w:p w14:paraId="552A78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至于禁止我们与拜偶像者产生的团契，是指友谊性的社交——即亲密关系和特殊的爱。</w:t>
      </w:r>
    </w:p>
    <w:p w14:paraId="1D91255F">
      <w:pPr>
        <w:spacing w:line="241" w:lineRule="auto"/>
        <w:rPr>
          <w:rFonts w:hint="eastAsia" w:ascii="微软雅黑" w:hAnsi="微软雅黑" w:eastAsia="微软雅黑" w:cs="微软雅黑"/>
          <w:sz w:val="30"/>
          <w:szCs w:val="30"/>
        </w:rPr>
      </w:pPr>
    </w:p>
    <w:p w14:paraId="2437E6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examples appear in Scripture.</w:t>
      </w:r>
    </w:p>
    <w:p w14:paraId="6723C6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圣经中出现了两个例子。</w:t>
      </w:r>
    </w:p>
    <w:p w14:paraId="11CD8900">
      <w:pPr>
        <w:spacing w:line="241" w:lineRule="auto"/>
        <w:rPr>
          <w:rFonts w:hint="eastAsia" w:ascii="微软雅黑" w:hAnsi="微软雅黑" w:eastAsia="微软雅黑" w:cs="微软雅黑"/>
          <w:sz w:val="30"/>
          <w:szCs w:val="30"/>
        </w:rPr>
      </w:pPr>
    </w:p>
    <w:p w14:paraId="0D7F25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marriage contracts with idolaters, which Scripture expressly condemns as “an abomination in Israel” and a profanation of God’s name, “when Judah marries the daughter of a strange god” (Malachi 2:11).</w:t>
      </w:r>
    </w:p>
    <w:p w14:paraId="6E658F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一个是与拜偶像者的婚姻契约，圣经明确谴责这是“在以色列中行了可憎的事”并亵渎了上帝的名，即犹大娶了事奉外邦神的女子为妻（玛拉基书 2:11）。</w:t>
      </w:r>
    </w:p>
    <w:p w14:paraId="65A4D5E4">
      <w:pPr>
        <w:spacing w:line="241" w:lineRule="auto"/>
        <w:rPr>
          <w:rFonts w:hint="eastAsia" w:ascii="微软雅黑" w:hAnsi="微软雅黑" w:eastAsia="微软雅黑" w:cs="微软雅黑"/>
          <w:sz w:val="30"/>
          <w:szCs w:val="30"/>
        </w:rPr>
      </w:pPr>
    </w:p>
    <w:p w14:paraId="52603B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Boaz indeed married Ruth the Moabitess, but she had already been received into Israel by a former marriage, and she believed in Israel’s God: “Your people shall be my people, and your God my God” (Ruth 1:16).</w:t>
      </w:r>
    </w:p>
    <w:p w14:paraId="642A24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波阿斯确实娶了摩押女子路得，但她早已通过前一段婚姻被接纳进入以色列，并且她信仰以色列的上帝：你的国就是我的国，你的上帝就是我的上帝（路得记 1:16）。</w:t>
      </w:r>
    </w:p>
    <w:p w14:paraId="5173A6DC">
      <w:pPr>
        <w:spacing w:line="241" w:lineRule="auto"/>
        <w:rPr>
          <w:rFonts w:hint="eastAsia" w:ascii="微软雅黑" w:hAnsi="微软雅黑" w:eastAsia="微软雅黑" w:cs="微软雅黑"/>
          <w:sz w:val="30"/>
          <w:szCs w:val="30"/>
        </w:rPr>
      </w:pPr>
    </w:p>
    <w:p w14:paraId="529F9F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also married a Philistine woman, but that was by divine instigation and, consequently, by special appointment of God (Judges 14:4).</w:t>
      </w:r>
    </w:p>
    <w:p w14:paraId="4E332C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参孙也娶了一个非利士女子，但那是出于上帝的指引，因此是由于上帝特殊的命定（士师记 14:4）。</w:t>
      </w:r>
    </w:p>
    <w:p w14:paraId="34FDA4DB">
      <w:pPr>
        <w:spacing w:line="241" w:lineRule="auto"/>
        <w:rPr>
          <w:rFonts w:hint="eastAsia" w:ascii="微软雅黑" w:hAnsi="微软雅黑" w:eastAsia="微软雅黑" w:cs="微软雅黑"/>
          <w:sz w:val="30"/>
          <w:szCs w:val="30"/>
        </w:rPr>
      </w:pPr>
    </w:p>
    <w:p w14:paraId="42C852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urged that God expressly allowed Israel to marry heathen women taken captive in war (Deuteronomy 21:10–11).</w:t>
      </w:r>
    </w:p>
    <w:p w14:paraId="329587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又有人强调，上帝曾明确允许以色列人娶在战争中被掳的外邦女子为妻（申命记 21:10–11）。</w:t>
      </w:r>
    </w:p>
    <w:p w14:paraId="4E1B45CD">
      <w:pPr>
        <w:spacing w:line="241" w:lineRule="auto"/>
        <w:rPr>
          <w:rFonts w:hint="eastAsia" w:ascii="微软雅黑" w:hAnsi="微软雅黑" w:eastAsia="微软雅黑" w:cs="微软雅黑"/>
          <w:sz w:val="30"/>
          <w:szCs w:val="30"/>
        </w:rPr>
      </w:pPr>
    </w:p>
    <w:p w14:paraId="227A7A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that law is one of toleration, not approbation—God, for the hardness of their hearts, permitted an evil that could not be wholly removed by policy.</w:t>
      </w:r>
    </w:p>
    <w:p w14:paraId="4B93D5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我回答：那条律法是出于容忍而非认可——上帝因为他们心硬，才允许了一种无法通过政策完全根除的恶。</w:t>
      </w:r>
    </w:p>
    <w:p w14:paraId="53044889">
      <w:pPr>
        <w:spacing w:line="241" w:lineRule="auto"/>
        <w:rPr>
          <w:rFonts w:hint="eastAsia" w:ascii="微软雅黑" w:hAnsi="微软雅黑" w:eastAsia="微软雅黑" w:cs="微软雅黑"/>
          <w:sz w:val="30"/>
          <w:szCs w:val="30"/>
        </w:rPr>
      </w:pPr>
    </w:p>
    <w:p w14:paraId="2FABDB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in two particulars.</w:t>
      </w:r>
    </w:p>
    <w:p w14:paraId="001655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这体现在两个细节上。</w:t>
      </w:r>
    </w:p>
    <w:p w14:paraId="6A62E861">
      <w:pPr>
        <w:spacing w:line="241" w:lineRule="auto"/>
        <w:rPr>
          <w:rFonts w:hint="eastAsia" w:ascii="微软雅黑" w:hAnsi="微软雅黑" w:eastAsia="微软雅黑" w:cs="微软雅黑"/>
          <w:sz w:val="30"/>
          <w:szCs w:val="30"/>
        </w:rPr>
      </w:pPr>
    </w:p>
    <w:p w14:paraId="63B53A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marriage, the woman must be “deformed,” as it were, by shaving her head, allowing her nails to grow, laying aside the garments of her captivity, and mourning a full month for father and mother.</w:t>
      </w:r>
    </w:p>
    <w:p w14:paraId="4552C6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在婚前，该女子必须被“丑化”，例如剃头、修甲、脱去被掳时穿的衣服，并为父母哀哭整一个月。</w:t>
      </w:r>
    </w:p>
    <w:p w14:paraId="3F2EF09E">
      <w:pPr>
        <w:spacing w:line="241" w:lineRule="auto"/>
        <w:rPr>
          <w:rFonts w:hint="eastAsia" w:ascii="微软雅黑" w:hAnsi="微软雅黑" w:eastAsia="微软雅黑" w:cs="微软雅黑"/>
          <w:sz w:val="30"/>
          <w:szCs w:val="30"/>
        </w:rPr>
      </w:pPr>
    </w:p>
    <w:p w14:paraId="5EA03C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was either to breed dislike in the Israelite of his intended marriage, or at least to signify a change of religion, in appearance if not in reality, in the espoused party.</w:t>
      </w:r>
    </w:p>
    <w:p w14:paraId="436F0F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其目的是要么使以色列人对他打算进行的婚姻产生厌恶，要么至少象征着被选娶者在外观上（即便不是在现实中）改变了宗教信仰。</w:t>
      </w:r>
    </w:p>
    <w:p w14:paraId="5453357B">
      <w:pPr>
        <w:spacing w:line="241" w:lineRule="auto"/>
        <w:rPr>
          <w:rFonts w:hint="eastAsia" w:ascii="微软雅黑" w:hAnsi="微软雅黑" w:eastAsia="微软雅黑" w:cs="微软雅黑"/>
          <w:sz w:val="30"/>
          <w:szCs w:val="30"/>
        </w:rPr>
      </w:pPr>
    </w:p>
    <w:p w14:paraId="77167B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example is that of leagues for mutual aid and protection, which may not be contracted between believers and idolaters.</w:t>
      </w:r>
    </w:p>
    <w:p w14:paraId="39321C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第二个例子是关于互助和保护的盟约，信徒与拜偶像者之间不得订立此类盟约。</w:t>
      </w:r>
    </w:p>
    <w:p w14:paraId="42963CC1">
      <w:pPr>
        <w:spacing w:line="241" w:lineRule="auto"/>
        <w:rPr>
          <w:rFonts w:hint="eastAsia" w:ascii="微软雅黑" w:hAnsi="微软雅黑" w:eastAsia="微软雅黑" w:cs="微软雅黑"/>
          <w:sz w:val="30"/>
          <w:szCs w:val="30"/>
        </w:rPr>
      </w:pPr>
    </w:p>
    <w:p w14:paraId="10702D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for making such a league with Ahab, was reproved: “Should you help the wicked and love those who hate the Lord? Because of this, wrath has gone out against you from the Lord” (2 Chronicles 19:2).</w:t>
      </w:r>
    </w:p>
    <w:p w14:paraId="446C7C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约沙法因为与亚哈订立此类盟约而受到责备：你岂当帮助恶人，爱那恨恶耶和华的人呢？因此，耶和华的忿怒临到你（历代志下 19:2）。</w:t>
      </w:r>
    </w:p>
    <w:p w14:paraId="778D071D">
      <w:pPr>
        <w:spacing w:line="241" w:lineRule="auto"/>
        <w:rPr>
          <w:rFonts w:hint="eastAsia" w:ascii="微软雅黑" w:hAnsi="微软雅黑" w:eastAsia="微软雅黑" w:cs="微软雅黑"/>
          <w:sz w:val="30"/>
          <w:szCs w:val="30"/>
        </w:rPr>
      </w:pPr>
    </w:p>
    <w:p w14:paraId="7E4447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may not do, we may not covenant to do; and we may not mutually give and receive aid and protection from idolaters.</w:t>
      </w:r>
    </w:p>
    <w:p w14:paraId="44E7CE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凡是我们不可做的事，我们也不可立约去做；我们不可与拜偶像者互给、互受援助和保护。</w:t>
      </w:r>
    </w:p>
    <w:p w14:paraId="52150C43">
      <w:pPr>
        <w:spacing w:line="241" w:lineRule="auto"/>
        <w:rPr>
          <w:rFonts w:hint="eastAsia" w:ascii="微软雅黑" w:hAnsi="微软雅黑" w:eastAsia="微软雅黑" w:cs="微软雅黑"/>
          <w:sz w:val="30"/>
          <w:szCs w:val="30"/>
        </w:rPr>
      </w:pPr>
    </w:p>
    <w:p w14:paraId="506F36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tends to God’s dishonor, causing idolaters to boast that the people of God cannot stand without their help.</w:t>
      </w:r>
    </w:p>
    <w:p w14:paraId="492245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这趋向于羞辱上帝，使拜偶像者夸口说上帝的子民若没有他们的帮助就站立不住。</w:t>
      </w:r>
    </w:p>
    <w:p w14:paraId="69379474">
      <w:pPr>
        <w:spacing w:line="241" w:lineRule="auto"/>
        <w:rPr>
          <w:rFonts w:hint="eastAsia" w:ascii="微软雅黑" w:hAnsi="微软雅黑" w:eastAsia="微软雅黑" w:cs="微软雅黑"/>
          <w:sz w:val="30"/>
          <w:szCs w:val="30"/>
        </w:rPr>
      </w:pPr>
    </w:p>
    <w:p w14:paraId="5D8246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occasions idolatry and often entangles God’s people in the same judgments that befall idolaters.</w:t>
      </w:r>
    </w:p>
    <w:p w14:paraId="05ED47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它也引发了偶像崇拜，并常使上帝的子民陷入与拜偶像者同样的审判中。</w:t>
      </w:r>
    </w:p>
    <w:p w14:paraId="0A799A11">
      <w:pPr>
        <w:spacing w:line="241" w:lineRule="auto"/>
        <w:rPr>
          <w:rFonts w:hint="eastAsia" w:ascii="微软雅黑" w:hAnsi="微软雅黑" w:eastAsia="微软雅黑" w:cs="微软雅黑"/>
          <w:sz w:val="30"/>
          <w:szCs w:val="30"/>
        </w:rPr>
      </w:pPr>
    </w:p>
    <w:p w14:paraId="03BDC6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decline of Greece and Hungary has been hastened by leagues of amity with the Turks.</w:t>
      </w:r>
    </w:p>
    <w:p w14:paraId="44E2CC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希腊和匈牙利的衰落就是因为与土耳其人的友谊盟约而加速的。</w:t>
      </w:r>
    </w:p>
    <w:p w14:paraId="17063794">
      <w:pPr>
        <w:spacing w:line="241" w:lineRule="auto"/>
        <w:rPr>
          <w:rFonts w:hint="eastAsia" w:ascii="微软雅黑" w:hAnsi="微软雅黑" w:eastAsia="微软雅黑" w:cs="微软雅黑"/>
          <w:sz w:val="30"/>
          <w:szCs w:val="30"/>
        </w:rPr>
      </w:pPr>
    </w:p>
    <w:p w14:paraId="64A650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that Abraham made such a covenant with the Amorites—Aner, Eschol, and Mamre—and they aided him in rescuing Lot and in defeating the kings (Genesis 14:13).</w:t>
      </w:r>
    </w:p>
    <w:p w14:paraId="242A3F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有人反对说亚伯拉罕曾与亚摩利人亚乃、以实各和幔利立约，他们曾协助他营救罗得并击败那些王（创世记 14:13）。</w:t>
      </w:r>
    </w:p>
    <w:p w14:paraId="58C2051A">
      <w:pPr>
        <w:spacing w:line="241" w:lineRule="auto"/>
        <w:rPr>
          <w:rFonts w:hint="eastAsia" w:ascii="微软雅黑" w:hAnsi="微软雅黑" w:eastAsia="微软雅黑" w:cs="微软雅黑"/>
          <w:sz w:val="30"/>
          <w:szCs w:val="30"/>
        </w:rPr>
      </w:pPr>
    </w:p>
    <w:p w14:paraId="47478E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first, they may well have been believers embracing Abraham’s faith; nothing proves the contrary.</w:t>
      </w:r>
    </w:p>
    <w:p w14:paraId="7223B1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我回答：首先，他们很可能也是信奉亚伯拉罕信仰的信徒；没有任何证据能证明相反的情况。</w:t>
      </w:r>
    </w:p>
    <w:p w14:paraId="6F41377B">
      <w:pPr>
        <w:spacing w:line="241" w:lineRule="auto"/>
        <w:rPr>
          <w:rFonts w:hint="eastAsia" w:ascii="微软雅黑" w:hAnsi="微软雅黑" w:eastAsia="微软雅黑" w:cs="微软雅黑"/>
          <w:sz w:val="30"/>
          <w:szCs w:val="30"/>
        </w:rPr>
      </w:pPr>
    </w:p>
    <w:p w14:paraId="14E805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if they were unbelievers, the covenant was one of peace only, and they aided Abraham not at his request but by a special and secret motion of God.</w:t>
      </w:r>
    </w:p>
    <w:p w14:paraId="54D208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第二，如果他们是不信者，那个盟约也仅仅是和平盟约，他们协助亚伯拉罕并不是应他的要求，而是出于上帝特殊且隐秘的运动。</w:t>
      </w:r>
    </w:p>
    <w:p w14:paraId="61074BD5">
      <w:pPr>
        <w:spacing w:line="241" w:lineRule="auto"/>
        <w:rPr>
          <w:rFonts w:hint="eastAsia" w:ascii="微软雅黑" w:hAnsi="微软雅黑" w:eastAsia="微软雅黑" w:cs="微软雅黑"/>
          <w:sz w:val="30"/>
          <w:szCs w:val="30"/>
        </w:rPr>
      </w:pPr>
    </w:p>
    <w:p w14:paraId="2A5964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Fathers sometimes acted according to prevailing customs which God later corrected by law; their examples are not a rule in all things.</w:t>
      </w:r>
    </w:p>
    <w:p w14:paraId="369581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第三，族长们有时是根据当时流行的习俗行事，上帝后来通过律法纠正了这些习俗；他们的榜样并不在所有事上都是准则。</w:t>
      </w:r>
    </w:p>
    <w:p w14:paraId="2FA2E8AF">
      <w:pPr>
        <w:spacing w:line="241" w:lineRule="auto"/>
        <w:rPr>
          <w:rFonts w:hint="eastAsia" w:ascii="微软雅黑" w:hAnsi="微软雅黑" w:eastAsia="微软雅黑" w:cs="微软雅黑"/>
          <w:sz w:val="30"/>
          <w:szCs w:val="30"/>
        </w:rPr>
      </w:pPr>
    </w:p>
    <w:p w14:paraId="648D82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 suppose Abraham joined them against a common enemy; the protection they afforded him was as necessary for themselves as for him and his household.</w:t>
      </w:r>
    </w:p>
    <w:p w14:paraId="1587BD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最后，我认为亚伯拉罕与他们联合是为了对抗共同的敌人；他们提供给他的保护，对他们自己来说和对他及其家眷来说一样必要。</w:t>
      </w:r>
    </w:p>
    <w:p w14:paraId="6F2381C9">
      <w:pPr>
        <w:spacing w:line="241" w:lineRule="auto"/>
        <w:rPr>
          <w:rFonts w:hint="eastAsia" w:ascii="微软雅黑" w:hAnsi="微软雅黑" w:eastAsia="微软雅黑" w:cs="微软雅黑"/>
          <w:sz w:val="30"/>
          <w:szCs w:val="30"/>
        </w:rPr>
      </w:pPr>
    </w:p>
    <w:p w14:paraId="736E2D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exception must not be omitted.</w:t>
      </w:r>
    </w:p>
    <w:p w14:paraId="779DD9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有一个例外绝不能遗漏。</w:t>
      </w:r>
    </w:p>
    <w:p w14:paraId="7DFE89B0">
      <w:pPr>
        <w:spacing w:line="241" w:lineRule="auto"/>
        <w:rPr>
          <w:rFonts w:hint="eastAsia" w:ascii="微软雅黑" w:hAnsi="微软雅黑" w:eastAsia="微软雅黑" w:cs="微软雅黑"/>
          <w:sz w:val="30"/>
          <w:szCs w:val="30"/>
        </w:rPr>
      </w:pPr>
    </w:p>
    <w:p w14:paraId="2E25E0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husband is an idolater and is content to dwell with his believing wife.</w:t>
      </w:r>
    </w:p>
    <w:p w14:paraId="5C2044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假设丈夫是一个拜偶像者，但他情愿与他那信主的妻子同住。</w:t>
      </w:r>
    </w:p>
    <w:p w14:paraId="7860622D">
      <w:pPr>
        <w:spacing w:line="241" w:lineRule="auto"/>
        <w:rPr>
          <w:rFonts w:hint="eastAsia" w:ascii="微软雅黑" w:hAnsi="微软雅黑" w:eastAsia="微软雅黑" w:cs="微软雅黑"/>
          <w:sz w:val="30"/>
          <w:szCs w:val="30"/>
        </w:rPr>
      </w:pPr>
    </w:p>
    <w:p w14:paraId="5DC4F3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then to live with him not only in the society of peace but also of amity, performing all duties of love that belong to a wife, so far as conscience allows.</w:t>
      </w:r>
    </w:p>
    <w:p w14:paraId="6DBD04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那么，只要良心允许，她不仅要在和平的社交中，还要在友谊的社交中与他共同生活，履行所有属于妻子的爱的义务。</w:t>
      </w:r>
    </w:p>
    <w:p w14:paraId="155289B8">
      <w:pPr>
        <w:spacing w:line="241" w:lineRule="auto"/>
        <w:rPr>
          <w:rFonts w:hint="eastAsia" w:ascii="微软雅黑" w:hAnsi="微软雅黑" w:eastAsia="微软雅黑" w:cs="微软雅黑"/>
          <w:sz w:val="30"/>
          <w:szCs w:val="30"/>
        </w:rPr>
      </w:pPr>
    </w:p>
    <w:p w14:paraId="25EB43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precept is that marriage—and the duties of marriage—are to be maintained by the believing party with an unbeliever, provided the unbeliever is content (1 Corinthians 7:13–14).</w:t>
      </w:r>
    </w:p>
    <w:p w14:paraId="1A2FF9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保罗的教训是，只要不信的一方情愿，信的一方就应当维持婚姻及婚姻的义务（哥林多前书 7:13–14）。</w:t>
      </w:r>
    </w:p>
    <w:p w14:paraId="7ABAFFF6">
      <w:pPr>
        <w:spacing w:line="241" w:lineRule="auto"/>
        <w:rPr>
          <w:rFonts w:hint="eastAsia" w:ascii="微软雅黑" w:hAnsi="微软雅黑" w:eastAsia="微软雅黑" w:cs="微软雅黑"/>
          <w:sz w:val="30"/>
          <w:szCs w:val="30"/>
        </w:rPr>
      </w:pPr>
    </w:p>
    <w:p w14:paraId="576931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that by this means the believer exposes himself or herself to the danger of idolatry.</w:t>
      </w:r>
    </w:p>
    <w:p w14:paraId="44BD8C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有人可能会反对说，通过这种方式，信徒会将自己暴露在偶像崇拜的危险之中。</w:t>
      </w:r>
    </w:p>
    <w:p w14:paraId="4757CB31">
      <w:pPr>
        <w:spacing w:line="241" w:lineRule="auto"/>
        <w:rPr>
          <w:rFonts w:hint="eastAsia" w:ascii="微软雅黑" w:hAnsi="微软雅黑" w:eastAsia="微软雅黑" w:cs="微软雅黑"/>
          <w:sz w:val="30"/>
          <w:szCs w:val="30"/>
        </w:rPr>
      </w:pPr>
    </w:p>
    <w:p w14:paraId="128E88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God protects those who call upon Him, who do not thrust themselves into danger but bear the hardship into which their calling has brought them.</w:t>
      </w:r>
    </w:p>
    <w:p w14:paraId="29B472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并非如此：上帝保护那些呼求祂的人，他们并没有把自己推入险境，而是承担了他们的职分所带来的苦难。</w:t>
      </w:r>
    </w:p>
    <w:p w14:paraId="4A10368F">
      <w:pPr>
        <w:spacing w:line="241" w:lineRule="auto"/>
        <w:rPr>
          <w:rFonts w:hint="eastAsia" w:ascii="微软雅黑" w:hAnsi="微软雅黑" w:eastAsia="微软雅黑" w:cs="微软雅黑"/>
          <w:sz w:val="30"/>
          <w:szCs w:val="30"/>
        </w:rPr>
      </w:pPr>
    </w:p>
    <w:p w14:paraId="1B117B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unbelieving party entices the other and uses every means, fair or foul, to draw him or her to idolatry, the believer may withdraw for a time and omit certain marital duties; for this is as if the unbelieving party had departed.</w:t>
      </w:r>
    </w:p>
    <w:p w14:paraId="7EE094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再者，如果不信的一方诱惑另一方，并采取各种明里暗里的手段诱使其陷入偶像崇拜，信徒可以暂时撤离并省略某些婚姻义务；因为这就像是不信的一方已经离去了一样。</w:t>
      </w:r>
    </w:p>
    <w:p w14:paraId="4C838B8E">
      <w:pPr>
        <w:spacing w:line="241" w:lineRule="auto"/>
        <w:rPr>
          <w:rFonts w:hint="eastAsia" w:ascii="微软雅黑" w:hAnsi="微软雅黑" w:eastAsia="微软雅黑" w:cs="微软雅黑"/>
          <w:sz w:val="30"/>
          <w:szCs w:val="30"/>
        </w:rPr>
      </w:pPr>
    </w:p>
    <w:p w14:paraId="00FADD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the party is said to depart in whom the cause of departing lies; so in the Church, the schismatic is the one who causes the schism, not necessarily the one who separates.</w:t>
      </w:r>
    </w:p>
    <w:p w14:paraId="4E0A38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在真理中，离去的原因在谁身上，谁就被说成是离去的一方；正如在教会中，分裂者是那个造成分裂的人，而不一定是那个离开的人。</w:t>
      </w:r>
    </w:p>
    <w:p w14:paraId="3A8C4371">
      <w:pPr>
        <w:spacing w:line="241" w:lineRule="auto"/>
        <w:rPr>
          <w:rFonts w:hint="eastAsia" w:ascii="微软雅黑" w:hAnsi="微软雅黑" w:eastAsia="微软雅黑" w:cs="微软雅黑"/>
          <w:sz w:val="30"/>
          <w:szCs w:val="30"/>
        </w:rPr>
      </w:pPr>
    </w:p>
    <w:p w14:paraId="21E74E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objected: “A Christian may not become a member of a harlot; much less should one be made one flesh with an idolater, since idolatry is a great sin.”</w:t>
      </w:r>
    </w:p>
    <w:p w14:paraId="5C5412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进一步的反对意见是：基督徒不可成为娼妓的成员；既然偶像崇拜是大罪，就更不该与拜偶像者成为一体。</w:t>
      </w:r>
    </w:p>
    <w:p w14:paraId="0C1FA87E">
      <w:pPr>
        <w:spacing w:line="241" w:lineRule="auto"/>
        <w:rPr>
          <w:rFonts w:hint="eastAsia" w:ascii="微软雅黑" w:hAnsi="微软雅黑" w:eastAsia="微软雅黑" w:cs="微软雅黑"/>
          <w:sz w:val="30"/>
          <w:szCs w:val="30"/>
        </w:rPr>
      </w:pPr>
    </w:p>
    <w:p w14:paraId="62797A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are not alike.</w:t>
      </w:r>
    </w:p>
    <w:p w14:paraId="5399C2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这两种情况并不相同。</w:t>
      </w:r>
    </w:p>
    <w:p w14:paraId="77A65E48">
      <w:pPr>
        <w:spacing w:line="241" w:lineRule="auto"/>
        <w:rPr>
          <w:rFonts w:hint="eastAsia" w:ascii="微软雅黑" w:hAnsi="微软雅黑" w:eastAsia="微软雅黑" w:cs="微软雅黑"/>
          <w:sz w:val="30"/>
          <w:szCs w:val="30"/>
        </w:rPr>
      </w:pPr>
    </w:p>
    <w:p w14:paraId="126796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fornicator consents to fornication; the believing spouse, in rendering the duties of marriage, does not thereby consent to the idolatry of the unbelieving spouse.</w:t>
      </w:r>
    </w:p>
    <w:p w14:paraId="0E9CAD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行淫者是同意行淫；而信主的配偶在履行婚姻义务时，并没有因此同意不信配偶的偶像崇拜。</w:t>
      </w:r>
    </w:p>
    <w:p w14:paraId="627C861C">
      <w:pPr>
        <w:spacing w:line="241" w:lineRule="auto"/>
        <w:rPr>
          <w:rFonts w:hint="eastAsia" w:ascii="微软雅黑" w:hAnsi="微软雅黑" w:eastAsia="微软雅黑" w:cs="微软雅黑"/>
          <w:sz w:val="30"/>
          <w:szCs w:val="30"/>
        </w:rPr>
      </w:pPr>
    </w:p>
    <w:p w14:paraId="784646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fornicator willingly joins himself to a harlot; the believer would rather be yoked with a believer and not with an infidel.</w:t>
      </w:r>
    </w:p>
    <w:p w14:paraId="655BA2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行淫者是心甘情愿地与娼妓联合；而信徒更愿意与信徒同负一轭，而非与不信者联合。</w:t>
      </w:r>
    </w:p>
    <w:p w14:paraId="17F5B159">
      <w:pPr>
        <w:spacing w:line="241" w:lineRule="auto"/>
        <w:rPr>
          <w:rFonts w:hint="eastAsia" w:ascii="微软雅黑" w:hAnsi="微软雅黑" w:eastAsia="微软雅黑" w:cs="微软雅黑"/>
          <w:sz w:val="30"/>
          <w:szCs w:val="30"/>
        </w:rPr>
      </w:pPr>
    </w:p>
    <w:p w14:paraId="150258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asked: “If divorce is lawful for adultery, why not for idolatry, which is spiritual adultery?”</w:t>
      </w:r>
    </w:p>
    <w:p w14:paraId="21E9E4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最后，有人问：如果因为奸淫而离婚是合法的，为什么不因为偶像崇拜（即属灵的奸淫）而离婚呢？</w:t>
      </w:r>
    </w:p>
    <w:p w14:paraId="2BCCAD9A">
      <w:pPr>
        <w:spacing w:line="241" w:lineRule="auto"/>
        <w:rPr>
          <w:rFonts w:hint="eastAsia" w:ascii="微软雅黑" w:hAnsi="微软雅黑" w:eastAsia="微软雅黑" w:cs="微软雅黑"/>
          <w:sz w:val="30"/>
          <w:szCs w:val="30"/>
        </w:rPr>
      </w:pPr>
    </w:p>
    <w:p w14:paraId="142BD7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sin, considered simply as sin and not breaking the marriage covenant, is of itself a proper cause of divorce.</w:t>
      </w:r>
    </w:p>
    <w:p w14:paraId="341B20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我回答：任何罪，如果仅仅被视为罪而没有破坏婚姻契约，其本身就不是离婚的正当理由。</w:t>
      </w:r>
    </w:p>
    <w:p w14:paraId="54A15089">
      <w:pPr>
        <w:spacing w:line="241" w:lineRule="auto"/>
        <w:rPr>
          <w:rFonts w:hint="eastAsia" w:ascii="微软雅黑" w:hAnsi="微软雅黑" w:eastAsia="微软雅黑" w:cs="微软雅黑"/>
          <w:sz w:val="30"/>
          <w:szCs w:val="30"/>
        </w:rPr>
      </w:pPr>
    </w:p>
    <w:p w14:paraId="49665A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every kind of idolatry, but the sin of adultery, that breaks the marriage bond.</w:t>
      </w:r>
    </w:p>
    <w:p w14:paraId="158DFC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破坏婚姻纽带的不是每一种偶像崇拜，而是奸淫之罪。</w:t>
      </w:r>
    </w:p>
    <w:p w14:paraId="417CFD4F">
      <w:pPr>
        <w:spacing w:line="241" w:lineRule="auto"/>
        <w:rPr>
          <w:rFonts w:hint="eastAsia" w:ascii="微软雅黑" w:hAnsi="微软雅黑" w:eastAsia="微软雅黑" w:cs="微软雅黑"/>
          <w:sz w:val="30"/>
          <w:szCs w:val="30"/>
        </w:rPr>
      </w:pPr>
    </w:p>
    <w:p w14:paraId="404BDE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Ways the Word “Son” or “Child” Is Used in Scripture</w:t>
      </w:r>
    </w:p>
    <w:p w14:paraId="0A2AC7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圣经中使用“儿子”或“孩子”一词的多种方式</w:t>
      </w:r>
    </w:p>
    <w:p w14:paraId="17E4C38B">
      <w:pPr>
        <w:spacing w:line="241" w:lineRule="auto"/>
        <w:rPr>
          <w:rFonts w:hint="eastAsia" w:ascii="微软雅黑" w:hAnsi="微软雅黑" w:eastAsia="微软雅黑" w:cs="微软雅黑"/>
          <w:sz w:val="30"/>
          <w:szCs w:val="30"/>
        </w:rPr>
      </w:pPr>
    </w:p>
    <w:p w14:paraId="57E61E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I have explained the meaning of the commandment, “Keep yourselves from idols.”</w:t>
      </w:r>
    </w:p>
    <w:p w14:paraId="736609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到此为止，我已经解释了这条诫命的含义：你们要自守，远避偶像。</w:t>
      </w:r>
    </w:p>
    <w:p w14:paraId="63B8F9BB">
      <w:pPr>
        <w:spacing w:line="241" w:lineRule="auto"/>
        <w:rPr>
          <w:rFonts w:hint="eastAsia" w:ascii="微软雅黑" w:hAnsi="微软雅黑" w:eastAsia="微软雅黑" w:cs="微软雅黑"/>
          <w:sz w:val="30"/>
          <w:szCs w:val="30"/>
        </w:rPr>
      </w:pPr>
    </w:p>
    <w:p w14:paraId="6B3048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turn to the reason for the commandment, found in the term babes or little children.</w:t>
      </w:r>
    </w:p>
    <w:p w14:paraId="72EB2F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我现在转向这条诫命的原因，它就存在于“小子们”或“小孩子”这个词项中。</w:t>
      </w:r>
    </w:p>
    <w:p w14:paraId="054C5324">
      <w:pPr>
        <w:spacing w:line="241" w:lineRule="auto"/>
        <w:rPr>
          <w:rFonts w:hint="eastAsia" w:ascii="微软雅黑" w:hAnsi="微软雅黑" w:eastAsia="微软雅黑" w:cs="微软雅黑"/>
          <w:sz w:val="30"/>
          <w:szCs w:val="30"/>
        </w:rPr>
      </w:pPr>
    </w:p>
    <w:p w14:paraId="6DCC4D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the word child is applied to those who are in some manner inferior to others, and it is used in ten distinct senses.</w:t>
      </w:r>
    </w:p>
    <w:p w14:paraId="341AC9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在圣经中，“孩子”一词被应用于那些在某些方面逊于他人的人，它在十种不同的意义上被使用。</w:t>
      </w:r>
    </w:p>
    <w:p w14:paraId="1246989D">
      <w:pPr>
        <w:spacing w:line="241" w:lineRule="auto"/>
        <w:rPr>
          <w:rFonts w:hint="eastAsia" w:ascii="微软雅黑" w:hAnsi="微软雅黑" w:eastAsia="微软雅黑" w:cs="微软雅黑"/>
          <w:sz w:val="30"/>
          <w:szCs w:val="30"/>
        </w:rPr>
      </w:pPr>
    </w:p>
    <w:p w14:paraId="237B3A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those who descend from others by blood or natural generation are called children—a matter so plain as to need no proof.</w:t>
      </w:r>
    </w:p>
    <w:p w14:paraId="5DB08F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第一，那些通过血缘或自然生育从他人而出的被称为孩子——这件事显而易见，无需证明。</w:t>
      </w:r>
    </w:p>
    <w:p w14:paraId="0EAC86E5">
      <w:pPr>
        <w:spacing w:line="241" w:lineRule="auto"/>
        <w:rPr>
          <w:rFonts w:hint="eastAsia" w:ascii="微软雅黑" w:hAnsi="微软雅黑" w:eastAsia="微软雅黑" w:cs="微软雅黑"/>
          <w:sz w:val="30"/>
          <w:szCs w:val="30"/>
        </w:rPr>
      </w:pPr>
    </w:p>
    <w:p w14:paraId="32815D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those in the direct line of descent are termed children.</w:t>
      </w:r>
    </w:p>
    <w:p w14:paraId="768EDB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第二，那些在直系血统中的被称为孩子。</w:t>
      </w:r>
    </w:p>
    <w:p w14:paraId="7A14A78B">
      <w:pPr>
        <w:spacing w:line="241" w:lineRule="auto"/>
        <w:rPr>
          <w:rFonts w:hint="eastAsia" w:ascii="微软雅黑" w:hAnsi="微软雅黑" w:eastAsia="微软雅黑" w:cs="微软雅黑"/>
          <w:sz w:val="30"/>
          <w:szCs w:val="30"/>
        </w:rPr>
      </w:pPr>
    </w:p>
    <w:p w14:paraId="1BF01F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the Jews, “Your fathers ate manna in the wilderness” (John 6:49), though that event occurred fifteen hundred years earlier.</w:t>
      </w:r>
    </w:p>
    <w:p w14:paraId="6E5046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基督对犹太人说：你们的祖宗在旷野吃过曼那（约翰福音 6:49），尽管那件事发生在十五个世纪之前。</w:t>
      </w:r>
    </w:p>
    <w:p w14:paraId="721B96F1">
      <w:pPr>
        <w:spacing w:line="241" w:lineRule="auto"/>
        <w:rPr>
          <w:rFonts w:hint="eastAsia" w:ascii="微软雅黑" w:hAnsi="微软雅黑" w:eastAsia="微软雅黑" w:cs="微软雅黑"/>
          <w:sz w:val="30"/>
          <w:szCs w:val="30"/>
        </w:rPr>
      </w:pPr>
    </w:p>
    <w:p w14:paraId="0F082D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He said, “You build the tombs of the prophets whom your fathers killed” (Luke 11:47), though those murders had taken place five hundred years before.</w:t>
      </w:r>
    </w:p>
    <w:p w14:paraId="297DC2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同样，祂说：你们修造先知的坟墓，那先知正是你们的祖宗所杀的（路加福音 11:47），尽管那些谋杀发生在五百年前。</w:t>
      </w:r>
    </w:p>
    <w:p w14:paraId="6A40D564">
      <w:pPr>
        <w:spacing w:line="241" w:lineRule="auto"/>
        <w:rPr>
          <w:rFonts w:hint="eastAsia" w:ascii="微软雅黑" w:hAnsi="微软雅黑" w:eastAsia="微软雅黑" w:cs="微软雅黑"/>
          <w:sz w:val="30"/>
          <w:szCs w:val="30"/>
        </w:rPr>
      </w:pPr>
    </w:p>
    <w:p w14:paraId="18BECE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widow is as a parent to her nephew (1 Timothy 5:4), and even those who descend by a collateral line may be reckoned as children.</w:t>
      </w:r>
    </w:p>
    <w:p w14:paraId="313601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因此，一位寡妇对她的侄子来说就像长辈一样（提摩太前书 5:4），甚至那些通过旁系血统传下来的人也可以被算作孩子。</w:t>
      </w:r>
    </w:p>
    <w:p w14:paraId="3ECDDAB7">
      <w:pPr>
        <w:spacing w:line="241" w:lineRule="auto"/>
        <w:rPr>
          <w:rFonts w:hint="eastAsia" w:ascii="微软雅黑" w:hAnsi="微软雅黑" w:eastAsia="微软雅黑" w:cs="微软雅黑"/>
          <w:sz w:val="30"/>
          <w:szCs w:val="30"/>
        </w:rPr>
      </w:pPr>
    </w:p>
    <w:p w14:paraId="02904D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subjects are called children.</w:t>
      </w:r>
    </w:p>
    <w:p w14:paraId="30BE24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第三，臣民被称为孩子。</w:t>
      </w:r>
    </w:p>
    <w:p w14:paraId="2871614C">
      <w:pPr>
        <w:spacing w:line="241" w:lineRule="auto"/>
        <w:rPr>
          <w:rFonts w:hint="eastAsia" w:ascii="微软雅黑" w:hAnsi="微软雅黑" w:eastAsia="微软雅黑" w:cs="微软雅黑"/>
          <w:sz w:val="30"/>
          <w:szCs w:val="30"/>
        </w:rPr>
      </w:pPr>
    </w:p>
    <w:p w14:paraId="5506D6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addresses Saul as “my father, O king” (1 Samuel 24:11).</w:t>
      </w:r>
    </w:p>
    <w:p w14:paraId="259A87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大卫称呼扫罗为：我父，王啊（撒母耳记上 24:11）。</w:t>
      </w:r>
    </w:p>
    <w:p w14:paraId="31B6095E">
      <w:pPr>
        <w:spacing w:line="241" w:lineRule="auto"/>
        <w:rPr>
          <w:rFonts w:hint="eastAsia" w:ascii="微软雅黑" w:hAnsi="微软雅黑" w:eastAsia="微软雅黑" w:cs="微软雅黑"/>
          <w:sz w:val="30"/>
          <w:szCs w:val="30"/>
        </w:rPr>
      </w:pPr>
    </w:p>
    <w:p w14:paraId="20CBAC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Abimelech is called both father and king.</w:t>
      </w:r>
    </w:p>
    <w:p w14:paraId="002B4A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同样地，亚比米勒既被称为父，也被称为王。</w:t>
      </w:r>
    </w:p>
    <w:p w14:paraId="38D78752">
      <w:pPr>
        <w:spacing w:line="241" w:lineRule="auto"/>
        <w:rPr>
          <w:rFonts w:hint="eastAsia" w:ascii="微软雅黑" w:hAnsi="微软雅黑" w:eastAsia="微软雅黑" w:cs="微软雅黑"/>
          <w:sz w:val="30"/>
          <w:szCs w:val="30"/>
        </w:rPr>
      </w:pPr>
    </w:p>
    <w:p w14:paraId="5C7BAE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successors in right of inheritance are named children.</w:t>
      </w:r>
    </w:p>
    <w:p w14:paraId="13FC53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第四，在继承权上的继任者被命名为孩子。</w:t>
      </w:r>
    </w:p>
    <w:p w14:paraId="34BD146B">
      <w:pPr>
        <w:spacing w:line="241" w:lineRule="auto"/>
        <w:rPr>
          <w:rFonts w:hint="eastAsia" w:ascii="微软雅黑" w:hAnsi="微软雅黑" w:eastAsia="微软雅黑" w:cs="微软雅黑"/>
          <w:sz w:val="30"/>
          <w:szCs w:val="30"/>
        </w:rPr>
      </w:pPr>
    </w:p>
    <w:p w14:paraId="35A55A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Jeconiah, though childless, is said to have begotten Salathiel, because Salathiel, as the next heir of David’s line, succeeded Jeconiah in the kingdom of Judah (Jeremiah 22:30; Matthew 1:12).</w:t>
      </w:r>
    </w:p>
    <w:p w14:paraId="19A703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耶哥尼雅虽然没有后嗣，却被说成生了撒拉铁，因为撒拉铁作为大卫谱系的下一位继承人，在犹大国接替了耶哥尼雅（耶利米书 22:30；马太福音 1:12）。</w:t>
      </w:r>
    </w:p>
    <w:p w14:paraId="76B25D90">
      <w:pPr>
        <w:spacing w:line="241" w:lineRule="auto"/>
        <w:rPr>
          <w:rFonts w:hint="eastAsia" w:ascii="微软雅黑" w:hAnsi="微软雅黑" w:eastAsia="微软雅黑" w:cs="微软雅黑"/>
          <w:sz w:val="30"/>
          <w:szCs w:val="30"/>
        </w:rPr>
      </w:pPr>
    </w:p>
    <w:p w14:paraId="250930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those guided by the counsel of others are called children, as when Joseph said, “God has made me a father to Pharaoh” (Genesis 45:8).</w:t>
      </w:r>
    </w:p>
    <w:p w14:paraId="58351B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第五，那些受他人建议引导的人被称为孩子，如约瑟说：上帝……领我到这里来的……祂又使我如法老的父（创世记 45:8）。</w:t>
      </w:r>
    </w:p>
    <w:p w14:paraId="18691397">
      <w:pPr>
        <w:spacing w:line="241" w:lineRule="auto"/>
        <w:rPr>
          <w:rFonts w:hint="eastAsia" w:ascii="微软雅黑" w:hAnsi="微软雅黑" w:eastAsia="微软雅黑" w:cs="微软雅黑"/>
          <w:sz w:val="30"/>
          <w:szCs w:val="30"/>
        </w:rPr>
      </w:pPr>
    </w:p>
    <w:p w14:paraId="031FAF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servants are sometimes termed children, as Naaman’s servants said to him, “My father, if the prophet had commanded you a great thing, would you not have done it?” (2 Kings 5:13).</w:t>
      </w:r>
    </w:p>
    <w:p w14:paraId="23B596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第六，仆人有时被称作孩子，如乃缦的仆人们对他称呼说：我父啊，先知若吩咐你做一件大事，你岂不做吗（列王纪下 5:13）。</w:t>
      </w:r>
    </w:p>
    <w:p w14:paraId="5645B2CF">
      <w:pPr>
        <w:spacing w:line="241" w:lineRule="auto"/>
        <w:rPr>
          <w:rFonts w:hint="eastAsia" w:ascii="微软雅黑" w:hAnsi="微软雅黑" w:eastAsia="微软雅黑" w:cs="微软雅黑"/>
          <w:sz w:val="30"/>
          <w:szCs w:val="30"/>
        </w:rPr>
      </w:pPr>
    </w:p>
    <w:p w14:paraId="277891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younger men and women, in respect to their elders, are regarded as children.</w:t>
      </w:r>
    </w:p>
    <w:p w14:paraId="42B04D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第七，较年轻的男女，相对于他们的长辈，被视为孩子。</w:t>
      </w:r>
    </w:p>
    <w:p w14:paraId="2690E5E8">
      <w:pPr>
        <w:spacing w:line="241" w:lineRule="auto"/>
        <w:rPr>
          <w:rFonts w:hint="eastAsia" w:ascii="微软雅黑" w:hAnsi="微软雅黑" w:eastAsia="微软雅黑" w:cs="微软雅黑"/>
          <w:sz w:val="30"/>
          <w:szCs w:val="30"/>
        </w:rPr>
      </w:pPr>
    </w:p>
    <w:p w14:paraId="548D52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instructs, “Rebuke not an elder, but exhort him as a father” (1 Timothy 5:1).</w:t>
      </w:r>
    </w:p>
    <w:p w14:paraId="333BDB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保罗教导说：不可严责老年人，只要劝他如同父亲（提摩太前书 5:1）。</w:t>
      </w:r>
    </w:p>
    <w:p w14:paraId="1956AAC3">
      <w:pPr>
        <w:spacing w:line="241" w:lineRule="auto"/>
        <w:rPr>
          <w:rFonts w:hint="eastAsia" w:ascii="微软雅黑" w:hAnsi="微软雅黑" w:eastAsia="微软雅黑" w:cs="微软雅黑"/>
          <w:sz w:val="30"/>
          <w:szCs w:val="30"/>
        </w:rPr>
      </w:pPr>
    </w:p>
    <w:p w14:paraId="5050AA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 those under the care or guardianship of others are called children.</w:t>
      </w:r>
    </w:p>
    <w:p w14:paraId="7BE02D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第八，那些在他人照管或监护之下的人被称为孩子。</w:t>
      </w:r>
    </w:p>
    <w:p w14:paraId="615CDD81">
      <w:pPr>
        <w:spacing w:line="241" w:lineRule="auto"/>
        <w:rPr>
          <w:rFonts w:hint="eastAsia" w:ascii="微软雅黑" w:hAnsi="微软雅黑" w:eastAsia="微软雅黑" w:cs="微软雅黑"/>
          <w:sz w:val="30"/>
          <w:szCs w:val="30"/>
        </w:rPr>
      </w:pPr>
    </w:p>
    <w:p w14:paraId="22CBB3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Christ commended His mother to John, He said, “Behold your mother,” and to her, “Behold your son” (John 19:26).</w:t>
      </w:r>
    </w:p>
    <w:p w14:paraId="4F7F6C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因此，当基督将祂的母亲托付给约翰时，祂说：看，你的母亲！又对她说：看，你的儿子（约翰福音 19:26）。</w:t>
      </w:r>
    </w:p>
    <w:p w14:paraId="7C3E2AB6">
      <w:pPr>
        <w:spacing w:line="241" w:lineRule="auto"/>
        <w:rPr>
          <w:rFonts w:hint="eastAsia" w:ascii="微软雅黑" w:hAnsi="微软雅黑" w:eastAsia="微软雅黑" w:cs="微软雅黑"/>
          <w:sz w:val="30"/>
          <w:szCs w:val="30"/>
        </w:rPr>
      </w:pPr>
    </w:p>
    <w:p w14:paraId="7C34B3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likewise declares, “I was a father to the poor” (Job 29:16).</w:t>
      </w:r>
    </w:p>
    <w:p w14:paraId="29C1C8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约伯同样宣称：我为穷人的父（约伯记 29:16）。</w:t>
      </w:r>
    </w:p>
    <w:p w14:paraId="25F17314">
      <w:pPr>
        <w:spacing w:line="241" w:lineRule="auto"/>
        <w:rPr>
          <w:rFonts w:hint="eastAsia" w:ascii="微软雅黑" w:hAnsi="微软雅黑" w:eastAsia="微软雅黑" w:cs="微软雅黑"/>
          <w:sz w:val="30"/>
          <w:szCs w:val="30"/>
        </w:rPr>
      </w:pPr>
    </w:p>
    <w:p w14:paraId="44E968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 those who learn from others are termed children.</w:t>
      </w:r>
    </w:p>
    <w:p w14:paraId="6EC743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第九，那些向他人学习的人被称为孩子。</w:t>
      </w:r>
    </w:p>
    <w:p w14:paraId="1C9425B9">
      <w:pPr>
        <w:spacing w:line="241" w:lineRule="auto"/>
        <w:rPr>
          <w:rFonts w:hint="eastAsia" w:ascii="微软雅黑" w:hAnsi="微软雅黑" w:eastAsia="微软雅黑" w:cs="微软雅黑"/>
          <w:sz w:val="30"/>
          <w:szCs w:val="30"/>
        </w:rPr>
      </w:pPr>
    </w:p>
    <w:p w14:paraId="623B2D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Jubal is called “the father of all who play the harp and organ” (Genesis 4:21).</w:t>
      </w:r>
    </w:p>
    <w:p w14:paraId="2D4377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犹八被称为一切弹琴吹箫之人的祖师（即父）（创世记 4:21）。</w:t>
      </w:r>
    </w:p>
    <w:p w14:paraId="78448BD2">
      <w:pPr>
        <w:spacing w:line="241" w:lineRule="auto"/>
        <w:rPr>
          <w:rFonts w:hint="eastAsia" w:ascii="微软雅黑" w:hAnsi="微软雅黑" w:eastAsia="微软雅黑" w:cs="微软雅黑"/>
          <w:sz w:val="30"/>
          <w:szCs w:val="30"/>
        </w:rPr>
      </w:pPr>
    </w:p>
    <w:p w14:paraId="28C4DF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 scholars and disciples are called the sons of their teachers.</w:t>
      </w:r>
    </w:p>
    <w:p w14:paraId="0E009D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第十，学生和门徒被称为他们老师的儿子。</w:t>
      </w:r>
    </w:p>
    <w:p w14:paraId="1431F828">
      <w:pPr>
        <w:spacing w:line="241" w:lineRule="auto"/>
        <w:rPr>
          <w:rFonts w:hint="eastAsia" w:ascii="微软雅黑" w:hAnsi="微软雅黑" w:eastAsia="微软雅黑" w:cs="微软雅黑"/>
          <w:sz w:val="30"/>
          <w:szCs w:val="30"/>
        </w:rPr>
      </w:pPr>
    </w:p>
    <w:p w14:paraId="32C5AA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Elisha cried, “My father, my father!” to Elijah (2 Kings 2:12).</w:t>
      </w:r>
    </w:p>
    <w:p w14:paraId="7912FD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以利沙对以利亚喊道：我父啊！我父啊（列王纪下 2:12）。</w:t>
      </w:r>
    </w:p>
    <w:p w14:paraId="1DC27A08">
      <w:pPr>
        <w:spacing w:line="241" w:lineRule="auto"/>
        <w:rPr>
          <w:rFonts w:hint="eastAsia" w:ascii="微软雅黑" w:hAnsi="微软雅黑" w:eastAsia="微软雅黑" w:cs="微软雅黑"/>
          <w:sz w:val="30"/>
          <w:szCs w:val="30"/>
        </w:rPr>
      </w:pPr>
    </w:p>
    <w:p w14:paraId="286424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King Joash addressed Elisha with the same words (2 Kings 13:14).</w:t>
      </w:r>
    </w:p>
    <w:p w14:paraId="6AA54E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同样地，约阿施王也用同样的话称呼以利沙（列王纪下 13:14）。</w:t>
      </w:r>
    </w:p>
    <w:p w14:paraId="41FC4CD7">
      <w:pPr>
        <w:spacing w:line="241" w:lineRule="auto"/>
        <w:rPr>
          <w:rFonts w:hint="eastAsia" w:ascii="微软雅黑" w:hAnsi="微软雅黑" w:eastAsia="微软雅黑" w:cs="微软雅黑"/>
          <w:sz w:val="30"/>
          <w:szCs w:val="30"/>
        </w:rPr>
      </w:pPr>
    </w:p>
    <w:p w14:paraId="2A9BB6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to the Corinthians, “You have many instructors, but not many fathers” (1 Corinthians 4:15), and to the Galatians, “My little children, for whom I labor in birth again until Christ is formed in you” (Galatians 4:19).</w:t>
      </w:r>
    </w:p>
    <w:p w14:paraId="0DF195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保罗对哥林多人说：你们学基督的，师傅虽多，为父的却是不多（哥林多前书 4:15），对加拉太人说：我小子们哪，我为你们再受生产之苦，直等到基督成形在你们心里（加拉太书 4:19）。</w:t>
      </w:r>
    </w:p>
    <w:p w14:paraId="6692121A">
      <w:pPr>
        <w:spacing w:line="241" w:lineRule="auto"/>
        <w:rPr>
          <w:rFonts w:hint="eastAsia" w:ascii="微软雅黑" w:hAnsi="微软雅黑" w:eastAsia="微软雅黑" w:cs="微软雅黑"/>
          <w:sz w:val="30"/>
          <w:szCs w:val="30"/>
        </w:rPr>
      </w:pPr>
    </w:p>
    <w:p w14:paraId="149094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same sense, John calls all true believers my little children, signifying his tender affection and fatherly care for the universal Church and for each believer individually.</w:t>
      </w:r>
    </w:p>
    <w:p w14:paraId="0BD5D2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在同样的意义上，约翰称呼所有真实的信徒为“我的小子们”，这象征着他对大公教会以及每一个单独信徒的温柔爱戴和为父般的关怀。</w:t>
      </w:r>
    </w:p>
    <w:p w14:paraId="562990DB">
      <w:pPr>
        <w:spacing w:line="241" w:lineRule="auto"/>
        <w:rPr>
          <w:rFonts w:hint="eastAsia" w:ascii="微软雅黑" w:hAnsi="微软雅黑" w:eastAsia="微软雅黑" w:cs="微软雅黑"/>
          <w:sz w:val="30"/>
          <w:szCs w:val="30"/>
        </w:rPr>
      </w:pPr>
    </w:p>
    <w:p w14:paraId="7C2351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affectionate title, he seeks to press more deeply upon their hearts the commandment concerning idolatry, that it may be more diligently remembered and obeyed.</w:t>
      </w:r>
    </w:p>
    <w:p w14:paraId="0312F8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通过这个亲切的称呼，他寻求将关于偶像崇拜的诫命更深地印刻在他们的心中，使它能被更勤勉地铭记和遵守。</w:t>
      </w:r>
    </w:p>
    <w:p w14:paraId="1A1E839C">
      <w:pPr>
        <w:spacing w:line="241" w:lineRule="auto"/>
        <w:rPr>
          <w:rFonts w:hint="eastAsia" w:ascii="微软雅黑" w:hAnsi="微软雅黑" w:eastAsia="微软雅黑" w:cs="微软雅黑"/>
          <w:sz w:val="30"/>
          <w:szCs w:val="30"/>
        </w:rPr>
      </w:pPr>
    </w:p>
    <w:p w14:paraId="205536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explained the reason for the command, I now earnestly exhort all who desire their own salvation to take it to heart and to persevere in obedience to the end.</w:t>
      </w:r>
    </w:p>
    <w:p w14:paraId="148A60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在这样解释了这条命令的原因之后，我现在恳切地劝勉所有渴望得救的人将其铭记于心，并坚持顺服到底。</w:t>
      </w:r>
    </w:p>
    <w:p w14:paraId="3C3F8AE4">
      <w:pPr>
        <w:spacing w:line="241" w:lineRule="auto"/>
        <w:rPr>
          <w:rFonts w:hint="eastAsia" w:ascii="微软雅黑" w:hAnsi="微软雅黑" w:eastAsia="微软雅黑" w:cs="微软雅黑"/>
          <w:sz w:val="30"/>
          <w:szCs w:val="30"/>
        </w:rPr>
      </w:pPr>
    </w:p>
    <w:p w14:paraId="31F9CB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let them first consider the gravity of the sin forbidden.</w:t>
      </w:r>
    </w:p>
    <w:p w14:paraId="2CDB69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为此，让他们首先考虑这条被禁止的罪是何等严重。</w:t>
      </w:r>
    </w:p>
    <w:p w14:paraId="352740D9">
      <w:pPr>
        <w:spacing w:line="241" w:lineRule="auto"/>
        <w:rPr>
          <w:rFonts w:hint="eastAsia" w:ascii="微软雅黑" w:hAnsi="微软雅黑" w:eastAsia="微软雅黑" w:cs="微软雅黑"/>
          <w:sz w:val="30"/>
          <w:szCs w:val="30"/>
        </w:rPr>
      </w:pPr>
    </w:p>
    <w:p w14:paraId="1BA4A4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declares, “Rebellion is as the sin of witchcraft, and stubbornness is as iniquity and idolatry” (1 Samuel 15:23).</w:t>
      </w:r>
    </w:p>
    <w:p w14:paraId="623DDD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先知宣告说：悖逆的罪与行邪术的罪相等；顽梗的罪与拜虚神和偶像的罪相同（撒母耳记上 15:23）。</w:t>
      </w:r>
    </w:p>
    <w:p w14:paraId="17EFD824">
      <w:pPr>
        <w:spacing w:line="241" w:lineRule="auto"/>
        <w:rPr>
          <w:rFonts w:hint="eastAsia" w:ascii="微软雅黑" w:hAnsi="微软雅黑" w:eastAsia="微软雅黑" w:cs="微软雅黑"/>
          <w:sz w:val="30"/>
          <w:szCs w:val="30"/>
        </w:rPr>
      </w:pPr>
    </w:p>
    <w:p w14:paraId="61A6DC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this sin appears in two chief respects.</w:t>
      </w:r>
    </w:p>
    <w:p w14:paraId="4C27D8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这一罪行的严重性体现在两个主要方面。</w:t>
      </w:r>
    </w:p>
    <w:p w14:paraId="7788AF7C">
      <w:pPr>
        <w:spacing w:line="241" w:lineRule="auto"/>
        <w:rPr>
          <w:rFonts w:hint="eastAsia" w:ascii="微软雅黑" w:hAnsi="微软雅黑" w:eastAsia="微软雅黑" w:cs="微软雅黑"/>
          <w:sz w:val="30"/>
          <w:szCs w:val="30"/>
        </w:rPr>
      </w:pPr>
    </w:p>
    <w:p w14:paraId="50A81E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erect any image of God is to abolish His majesty and glory.</w:t>
      </w:r>
    </w:p>
    <w:p w14:paraId="7DDF32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第一，竖立上帝的任何形象就是废除了祂的威严和荣耀。</w:t>
      </w:r>
    </w:p>
    <w:p w14:paraId="17436DDB">
      <w:pPr>
        <w:spacing w:line="241" w:lineRule="auto"/>
        <w:rPr>
          <w:rFonts w:hint="eastAsia" w:ascii="微软雅黑" w:hAnsi="微软雅黑" w:eastAsia="微软雅黑" w:cs="微软雅黑"/>
          <w:sz w:val="30"/>
          <w:szCs w:val="30"/>
        </w:rPr>
      </w:pPr>
    </w:p>
    <w:p w14:paraId="47CCDC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“The Gentiles changed the glory of the incorruptible God into an image made like to corruptible man, and to birds, and four-footed beasts, and creeping things” (Romans 1:23).</w:t>
      </w:r>
    </w:p>
    <w:p w14:paraId="07DBD0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保罗说：外邦人将不能朽坏之上帝的荣耀变为偶像，仿佛必朽坏的人和飞禽、走兽、昆虫的样式（罗马书 1:23）。</w:t>
      </w:r>
    </w:p>
    <w:p w14:paraId="5D254EC6">
      <w:pPr>
        <w:spacing w:line="241" w:lineRule="auto"/>
        <w:rPr>
          <w:rFonts w:hint="eastAsia" w:ascii="微软雅黑" w:hAnsi="微软雅黑" w:eastAsia="微软雅黑" w:cs="微软雅黑"/>
          <w:sz w:val="30"/>
          <w:szCs w:val="30"/>
        </w:rPr>
      </w:pPr>
    </w:p>
    <w:p w14:paraId="6718F0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attempt to represent the presence or majesty of a great monarch by the image of a beast—an ape wearing a crown and holding a scepter—would be an intolerable insult.</w:t>
      </w:r>
    </w:p>
    <w:p w14:paraId="35C061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如果试图用野兽的形象——例如戴着皇冠、手握权杖的猿猴——来代表一位伟大君王的同在或威严，那将是无法忍受的侮辱。</w:t>
      </w:r>
    </w:p>
    <w:p w14:paraId="4A17F308">
      <w:pPr>
        <w:spacing w:line="241" w:lineRule="auto"/>
        <w:rPr>
          <w:rFonts w:hint="eastAsia" w:ascii="微软雅黑" w:hAnsi="微软雅黑" w:eastAsia="微软雅黑" w:cs="微软雅黑"/>
          <w:sz w:val="30"/>
          <w:szCs w:val="30"/>
        </w:rPr>
      </w:pPr>
    </w:p>
    <w:p w14:paraId="24DB2A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greater, then, is the dishonor done to the infinite Majesty of heaven when men presume to portray Him under the likeness of any created thing.</w:t>
      </w:r>
    </w:p>
    <w:p w14:paraId="0002B7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那么，当人们胆敢用任何受造物的样式来描绘天上那无限的威严者时，对祂所造成的羞辱该是何等巨大呢。</w:t>
      </w:r>
    </w:p>
    <w:p w14:paraId="48BFA71A">
      <w:pPr>
        <w:spacing w:line="241" w:lineRule="auto"/>
        <w:rPr>
          <w:rFonts w:hint="eastAsia" w:ascii="微软雅黑" w:hAnsi="微软雅黑" w:eastAsia="微软雅黑" w:cs="微软雅黑"/>
          <w:sz w:val="30"/>
          <w:szCs w:val="30"/>
        </w:rPr>
      </w:pPr>
    </w:p>
    <w:p w14:paraId="1E3EDE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worship of idols is in truth the worship of the devil, for it is instituted by him, according to his pleasure, in direct opposition to the will of God.</w:t>
      </w:r>
    </w:p>
    <w:p w14:paraId="6C459C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第二，对偶像的敬拜在真理中其实是对鬼魔的敬拜，因为它是根据他的喜好、直接违背上帝的旨意而由他设立的。</w:t>
      </w:r>
    </w:p>
    <w:p w14:paraId="2D0973E6">
      <w:pPr>
        <w:spacing w:line="241" w:lineRule="auto"/>
        <w:rPr>
          <w:rFonts w:hint="eastAsia" w:ascii="微软雅黑" w:hAnsi="微软雅黑" w:eastAsia="微软雅黑" w:cs="微软雅黑"/>
          <w:sz w:val="30"/>
          <w:szCs w:val="30"/>
        </w:rPr>
      </w:pPr>
    </w:p>
    <w:p w14:paraId="5369CF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must consider the vile attendants and consequences that accompany idolatry—namely, impurity and fornication.</w:t>
      </w:r>
    </w:p>
    <w:p w14:paraId="460043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此外，我们必须考虑到伴随偶像崇拜而来的邪恶从属物和后果——即不洁和奸淫。</w:t>
      </w:r>
    </w:p>
    <w:p w14:paraId="1E63BC9A">
      <w:pPr>
        <w:spacing w:line="241" w:lineRule="auto"/>
        <w:rPr>
          <w:rFonts w:hint="eastAsia" w:ascii="微软雅黑" w:hAnsi="微软雅黑" w:eastAsia="微软雅黑" w:cs="微软雅黑"/>
          <w:sz w:val="30"/>
          <w:szCs w:val="30"/>
        </w:rPr>
      </w:pPr>
    </w:p>
    <w:p w14:paraId="34CC05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divine judgment, those who give themselves to spiritual fornication are often abandoned to bodily fornication.</w:t>
      </w:r>
    </w:p>
    <w:p w14:paraId="0FE034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在神圣的审判中，那些将自己交给属灵奸淫的人，往往会被任凭陷入肉体的奸淫中。</w:t>
      </w:r>
    </w:p>
    <w:p w14:paraId="0B9D67B6">
      <w:pPr>
        <w:spacing w:line="241" w:lineRule="auto"/>
        <w:rPr>
          <w:rFonts w:hint="eastAsia" w:ascii="微软雅黑" w:hAnsi="微软雅黑" w:eastAsia="微软雅黑" w:cs="微软雅黑"/>
          <w:sz w:val="30"/>
          <w:szCs w:val="30"/>
        </w:rPr>
      </w:pPr>
    </w:p>
    <w:p w14:paraId="6B9B76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that because the Gentiles dishonored God by idolatry, “He gave them up to uncleanness, to the lusts of their own hearts, to dishonor their own bodies between themselves” (Romans 1:24).</w:t>
      </w:r>
    </w:p>
    <w:p w14:paraId="2EB312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保罗说，因为外邦人通过偶像崇拜羞辱上帝，所以上帝任凭他们逞着心里的情欲行污秽的事，以致彼此玷辱自己的身体（罗马书 1:24）。</w:t>
      </w:r>
    </w:p>
    <w:p w14:paraId="527F47EA">
      <w:pPr>
        <w:spacing w:line="241" w:lineRule="auto"/>
        <w:rPr>
          <w:rFonts w:hint="eastAsia" w:ascii="微软雅黑" w:hAnsi="微软雅黑" w:eastAsia="微软雅黑" w:cs="微软雅黑"/>
          <w:sz w:val="30"/>
          <w:szCs w:val="30"/>
        </w:rPr>
      </w:pPr>
    </w:p>
    <w:p w14:paraId="4FA52E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turned from God to idols, they frequently fell also into unnatural sins.</w:t>
      </w:r>
    </w:p>
    <w:p w14:paraId="03F053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当以色列人离弃上帝转向偶像时，他们也频繁地陷入违背本性的罪中。</w:t>
      </w:r>
    </w:p>
    <w:p w14:paraId="458C3FA8">
      <w:pPr>
        <w:spacing w:line="241" w:lineRule="auto"/>
        <w:rPr>
          <w:rFonts w:hint="eastAsia" w:ascii="微软雅黑" w:hAnsi="微软雅黑" w:eastAsia="微软雅黑" w:cs="微软雅黑"/>
          <w:sz w:val="30"/>
          <w:szCs w:val="30"/>
        </w:rPr>
      </w:pPr>
    </w:p>
    <w:p w14:paraId="420B98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Italy, for their idolatries, men are left to themselves—to tolerate brothels and abound in whoredom and impurity.</w:t>
      </w:r>
    </w:p>
    <w:p w14:paraId="41416A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在意大利，由于他们的偶像崇拜，人们被任凭自流——容忍妓院，且到处充斥着淫乱和不洁。</w:t>
      </w:r>
    </w:p>
    <w:p w14:paraId="79AD6E6B">
      <w:pPr>
        <w:spacing w:line="241" w:lineRule="auto"/>
        <w:rPr>
          <w:rFonts w:hint="eastAsia" w:ascii="微软雅黑" w:hAnsi="微软雅黑" w:eastAsia="微软雅黑" w:cs="微软雅黑"/>
          <w:sz w:val="30"/>
          <w:szCs w:val="30"/>
        </w:rPr>
      </w:pPr>
    </w:p>
    <w:p w14:paraId="48FF61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those who worship idols cut themselves off from God and Christ, as has already been shown.</w:t>
      </w:r>
    </w:p>
    <w:p w14:paraId="706BCB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第三，正如已经表明的那样，敬拜偶像的人是将自己从上帝和基督面前隔绝了。</w:t>
      </w:r>
    </w:p>
    <w:p w14:paraId="547F772C">
      <w:pPr>
        <w:spacing w:line="241" w:lineRule="auto"/>
        <w:rPr>
          <w:rFonts w:hint="eastAsia" w:ascii="微软雅黑" w:hAnsi="微软雅黑" w:eastAsia="微软雅黑" w:cs="微软雅黑"/>
          <w:sz w:val="30"/>
          <w:szCs w:val="30"/>
        </w:rPr>
      </w:pPr>
    </w:p>
    <w:p w14:paraId="50687D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punishment of idolatry is double.</w:t>
      </w:r>
    </w:p>
    <w:p w14:paraId="175CDA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最后，对偶像崇拜的惩罚是双重的。</w:t>
      </w:r>
    </w:p>
    <w:p w14:paraId="59033DD3">
      <w:pPr>
        <w:spacing w:line="241" w:lineRule="auto"/>
        <w:rPr>
          <w:rFonts w:hint="eastAsia" w:ascii="微软雅黑" w:hAnsi="微软雅黑" w:eastAsia="微软雅黑" w:cs="微软雅黑"/>
          <w:sz w:val="30"/>
          <w:szCs w:val="30"/>
        </w:rPr>
      </w:pPr>
    </w:p>
    <w:p w14:paraId="370966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soul, there is “its part in the lake that burns with fire and brimstone” (Revelation 21:8); for the body, captivity or destruction.</w:t>
      </w:r>
    </w:p>
    <w:p w14:paraId="6C3DDA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对于灵魂，它的份就在烧着硫磺的火湖里（启示录 21:8）；对于肉体，则是被掳或毁灭。</w:t>
      </w:r>
    </w:p>
    <w:p w14:paraId="433F6711">
      <w:pPr>
        <w:spacing w:line="241" w:lineRule="auto"/>
        <w:rPr>
          <w:rFonts w:hint="eastAsia" w:ascii="微软雅黑" w:hAnsi="微软雅黑" w:eastAsia="微软雅黑" w:cs="微软雅黑"/>
          <w:sz w:val="30"/>
          <w:szCs w:val="30"/>
        </w:rPr>
      </w:pPr>
    </w:p>
    <w:p w14:paraId="5C96FE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“Because they have provoked Me to jealousy with that which is not God, I will provoke them to jealousy with those who are not a people” (Deuteronomy 32:21).</w:t>
      </w:r>
    </w:p>
    <w:p w14:paraId="7DAC69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耶和华说：他们以那不算为神的惹我发愤……我必以那不成子民的惹他们发愤（申命记 32:21）。</w:t>
      </w:r>
    </w:p>
    <w:p w14:paraId="4BFD07AA">
      <w:pPr>
        <w:spacing w:line="241" w:lineRule="auto"/>
        <w:rPr>
          <w:rFonts w:hint="eastAsia" w:ascii="微软雅黑" w:hAnsi="微软雅黑" w:eastAsia="微软雅黑" w:cs="微软雅黑"/>
          <w:sz w:val="30"/>
          <w:szCs w:val="30"/>
        </w:rPr>
      </w:pPr>
    </w:p>
    <w:p w14:paraId="1DE9E9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latter days, the horsemen from the river Euphrates—that is, the Saracens or Turks—shall destroy “those who worship idols of gold, and silver, and brass” (Revelation 9:20), namely, the idolaters of the Roman Church.</w:t>
      </w:r>
    </w:p>
    <w:p w14:paraId="34A39A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因此，在末后的日子里，来自幼发拉底大河的马兵——即萨拉森人或土耳其人——将摧毁那些拜金、银、铜……偶像的人（启示录 9:20），即罗马教会的拜偶像者。</w:t>
      </w:r>
    </w:p>
    <w:p w14:paraId="3585600A">
      <w:pPr>
        <w:spacing w:line="241" w:lineRule="auto"/>
        <w:rPr>
          <w:rFonts w:hint="eastAsia" w:ascii="微软雅黑" w:hAnsi="微软雅黑" w:eastAsia="微软雅黑" w:cs="微软雅黑"/>
          <w:sz w:val="30"/>
          <w:szCs w:val="30"/>
        </w:rPr>
      </w:pPr>
    </w:p>
    <w:p w14:paraId="03C3CD5A">
      <w:pPr>
        <w:spacing w:line="241" w:lineRule="auto"/>
        <w:rPr>
          <w:rFonts w:hint="eastAsia" w:ascii="微软雅黑" w:hAnsi="微软雅黑" w:eastAsia="微软雅黑" w:cs="微软雅黑"/>
          <w:sz w:val="30"/>
          <w:szCs w:val="30"/>
        </w:rPr>
      </w:pPr>
    </w:p>
    <w:p w14:paraId="2F7DAEBE">
      <w:pPr>
        <w:spacing w:line="264" w:lineRule="auto"/>
        <w:rPr>
          <w:rFonts w:hint="eastAsia" w:ascii="微软雅黑" w:hAnsi="微软雅黑" w:eastAsia="微软雅黑" w:cs="微软雅黑"/>
          <w:sz w:val="30"/>
          <w:szCs w:val="30"/>
        </w:rPr>
      </w:pPr>
    </w:p>
    <w:p w14:paraId="4EA0521E">
      <w:pPr>
        <w:spacing w:line="264" w:lineRule="auto"/>
        <w:rPr>
          <w:rFonts w:hint="eastAsia" w:ascii="微软雅黑" w:hAnsi="微软雅黑" w:eastAsia="微软雅黑" w:cs="微软雅黑"/>
          <w:sz w:val="30"/>
          <w:szCs w:val="30"/>
        </w:rPr>
      </w:pPr>
    </w:p>
    <w:p w14:paraId="4F6D4940">
      <w:pPr>
        <w:spacing w:line="264" w:lineRule="auto"/>
        <w:rPr>
          <w:rFonts w:hint="eastAsia" w:ascii="微软雅黑" w:hAnsi="微软雅黑" w:eastAsia="微软雅黑" w:cs="微软雅黑"/>
          <w:sz w:val="30"/>
          <w:szCs w:val="30"/>
        </w:rPr>
      </w:pPr>
    </w:p>
    <w:p w14:paraId="6FB95F2A">
      <w:pPr>
        <w:pStyle w:val="3"/>
        <w:bidi w:val="0"/>
        <w:rPr>
          <w:rFonts w:hint="eastAsia"/>
        </w:rPr>
      </w:pPr>
      <w:r>
        <w:rPr>
          <w:rFonts w:hint="eastAsia"/>
        </w:rPr>
        <w:t>That the Church of Rome Maintains Idolatry</w:t>
      </w:r>
    </w:p>
    <w:p w14:paraId="386CE6FD">
      <w:pPr>
        <w:pStyle w:val="3"/>
        <w:bidi w:val="0"/>
        <w:rPr>
          <w:rFonts w:hint="eastAsia"/>
        </w:rPr>
      </w:pPr>
      <w:r>
        <w:rPr>
          <w:rFonts w:hint="eastAsia"/>
        </w:rPr>
        <w:t>论罗马教会维持偶像崇拜</w:t>
      </w:r>
    </w:p>
    <w:p w14:paraId="07C346F8">
      <w:pPr>
        <w:spacing w:line="264" w:lineRule="auto"/>
        <w:rPr>
          <w:rFonts w:hint="eastAsia" w:ascii="微软雅黑" w:hAnsi="微软雅黑" w:eastAsia="微软雅黑" w:cs="微软雅黑"/>
          <w:sz w:val="30"/>
          <w:szCs w:val="30"/>
        </w:rPr>
      </w:pPr>
    </w:p>
    <w:p w14:paraId="44399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is not yet persuaded that the Church of Rome is guilty of idolatry, let him consider the following reasons.</w:t>
      </w:r>
    </w:p>
    <w:p w14:paraId="6B0BA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如果还有人尚未被说服罗马教会犯有偶像崇拜之罪，请让他考虑以下理由。</w:t>
      </w:r>
    </w:p>
    <w:p w14:paraId="3F435DCF">
      <w:pPr>
        <w:spacing w:line="264" w:lineRule="auto"/>
        <w:rPr>
          <w:rFonts w:hint="eastAsia" w:ascii="微软雅黑" w:hAnsi="微软雅黑" w:eastAsia="微软雅黑" w:cs="微软雅黑"/>
          <w:sz w:val="30"/>
          <w:szCs w:val="30"/>
        </w:rPr>
      </w:pPr>
    </w:p>
    <w:p w14:paraId="0030B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Babylon is a worshiper of idols.</w:t>
      </w:r>
    </w:p>
    <w:p w14:paraId="6F890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第一，巴比伦是偶像的崇拜者。</w:t>
      </w:r>
    </w:p>
    <w:p w14:paraId="060B0B74">
      <w:pPr>
        <w:spacing w:line="264" w:lineRule="auto"/>
        <w:rPr>
          <w:rFonts w:hint="eastAsia" w:ascii="微软雅黑" w:hAnsi="微软雅黑" w:eastAsia="微软雅黑" w:cs="微软雅黑"/>
          <w:sz w:val="30"/>
          <w:szCs w:val="30"/>
        </w:rPr>
      </w:pPr>
    </w:p>
    <w:p w14:paraId="14DE7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Rome is Babylon.</w:t>
      </w:r>
    </w:p>
    <w:p w14:paraId="35767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罗马就是巴比伦。</w:t>
      </w:r>
    </w:p>
    <w:p w14:paraId="1341260F">
      <w:pPr>
        <w:spacing w:line="264" w:lineRule="auto"/>
        <w:rPr>
          <w:rFonts w:hint="eastAsia" w:ascii="微软雅黑" w:hAnsi="微软雅黑" w:eastAsia="微软雅黑" w:cs="微软雅黑"/>
          <w:sz w:val="30"/>
          <w:szCs w:val="30"/>
        </w:rPr>
      </w:pPr>
    </w:p>
    <w:p w14:paraId="6B976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Rome is a worshiper of idols.</w:t>
      </w:r>
    </w:p>
    <w:p w14:paraId="50418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因此，罗马是偶像的崇拜者。</w:t>
      </w:r>
    </w:p>
    <w:p w14:paraId="4FE45534">
      <w:pPr>
        <w:spacing w:line="264" w:lineRule="auto"/>
        <w:rPr>
          <w:rFonts w:hint="eastAsia" w:ascii="微软雅黑" w:hAnsi="微软雅黑" w:eastAsia="微软雅黑" w:cs="微软雅黑"/>
          <w:sz w:val="30"/>
          <w:szCs w:val="30"/>
        </w:rPr>
      </w:pPr>
    </w:p>
    <w:p w14:paraId="4AE9F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 premise is evident, for Babylon is called the “mother of fornications” (Revelation 17:5) and the “dwelling place of devils” (Revelation 18:2) because of her idolatries.</w:t>
      </w:r>
    </w:p>
    <w:p w14:paraId="75EF3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大前提是显而易见的，因为巴比伦因其偶像崇拜而被称为“淫妇之母”（启示录 17:5）和“鬼魔的住处”（启示录 18:2）。</w:t>
      </w:r>
    </w:p>
    <w:p w14:paraId="22FC936A">
      <w:pPr>
        <w:spacing w:line="264" w:lineRule="auto"/>
        <w:rPr>
          <w:rFonts w:hint="eastAsia" w:ascii="微软雅黑" w:hAnsi="微软雅黑" w:eastAsia="微软雅黑" w:cs="微软雅黑"/>
          <w:sz w:val="30"/>
          <w:szCs w:val="30"/>
        </w:rPr>
      </w:pPr>
    </w:p>
    <w:p w14:paraId="43A0C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minor is likewise clear, for Babylon is described as “that great city which reigns over the kings of the earth” (Revelation 17:18)—that is, Rome, which in John’s day was the seat of the empire.</w:t>
      </w:r>
    </w:p>
    <w:p w14:paraId="4C450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小前提同样清晰，因为巴比伦被描述为“管辖地上众王的大城”（启示录 17:18）——即罗马，这在约翰的时代是帝国的所在地。</w:t>
      </w:r>
    </w:p>
    <w:p w14:paraId="632858F4">
      <w:pPr>
        <w:spacing w:line="264" w:lineRule="auto"/>
        <w:rPr>
          <w:rFonts w:hint="eastAsia" w:ascii="微软雅黑" w:hAnsi="微软雅黑" w:eastAsia="微软雅黑" w:cs="微软雅黑"/>
          <w:sz w:val="30"/>
          <w:szCs w:val="30"/>
        </w:rPr>
      </w:pPr>
    </w:p>
    <w:p w14:paraId="1F740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answered by some that John speaks of heathen Rome before it received the gospel.</w:t>
      </w:r>
    </w:p>
    <w:p w14:paraId="03CF2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有人回答说，约翰所说的是接受福音之前的异教罗马。</w:t>
      </w:r>
    </w:p>
    <w:p w14:paraId="2393020B">
      <w:pPr>
        <w:spacing w:line="264" w:lineRule="auto"/>
        <w:rPr>
          <w:rFonts w:hint="eastAsia" w:ascii="微软雅黑" w:hAnsi="微软雅黑" w:eastAsia="微软雅黑" w:cs="微软雅黑"/>
          <w:sz w:val="30"/>
          <w:szCs w:val="30"/>
        </w:rPr>
      </w:pPr>
    </w:p>
    <w:p w14:paraId="10904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that this is false.</w:t>
      </w:r>
    </w:p>
    <w:p w14:paraId="2ABFC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我回答说，这是虚假的。</w:t>
      </w:r>
    </w:p>
    <w:p w14:paraId="4A74CCBC">
      <w:pPr>
        <w:spacing w:line="264" w:lineRule="auto"/>
        <w:rPr>
          <w:rFonts w:hint="eastAsia" w:ascii="微软雅黑" w:hAnsi="微软雅黑" w:eastAsia="微软雅黑" w:cs="微软雅黑"/>
          <w:sz w:val="30"/>
          <w:szCs w:val="30"/>
        </w:rPr>
      </w:pPr>
    </w:p>
    <w:p w14:paraId="6CE75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Rome, under the emperors, did not “make the kings of the earth drink of the wine of her fornications,” since it left every nation to its own religion and devotions.</w:t>
      </w:r>
    </w:p>
    <w:p w14:paraId="2F832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因为在皇帝统治下的罗马并没有“叫地上众王喝她淫乱的酒”，因为它听任每个国家持有自己的宗教和膜拜。</w:t>
      </w:r>
    </w:p>
    <w:p w14:paraId="205AC40F">
      <w:pPr>
        <w:spacing w:line="264" w:lineRule="auto"/>
        <w:rPr>
          <w:rFonts w:hint="eastAsia" w:ascii="微软雅黑" w:hAnsi="微软雅黑" w:eastAsia="微软雅黑" w:cs="微软雅黑"/>
          <w:sz w:val="30"/>
          <w:szCs w:val="30"/>
        </w:rPr>
      </w:pPr>
    </w:p>
    <w:p w14:paraId="0BDE2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common error of the heathen to approve all religions and to admit the sects of all philosophers.</w:t>
      </w:r>
    </w:p>
    <w:p w14:paraId="103C8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认可所有宗教并接纳所有哲学家教派是异教徒常见的错误。</w:t>
      </w:r>
    </w:p>
    <w:p w14:paraId="7169E51A">
      <w:pPr>
        <w:spacing w:line="264" w:lineRule="auto"/>
        <w:rPr>
          <w:rFonts w:hint="eastAsia" w:ascii="微软雅黑" w:hAnsi="微软雅黑" w:eastAsia="微软雅黑" w:cs="微软雅黑"/>
          <w:sz w:val="30"/>
          <w:szCs w:val="30"/>
        </w:rPr>
      </w:pPr>
    </w:p>
    <w:p w14:paraId="13609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Themistius, the philosopher, sought to persuade the emperor Valens that “the variety of sects is pleasing to God, so long as He is worshiped in various ways.”</w:t>
      </w:r>
    </w:p>
    <w:p w14:paraId="0280B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哲学家特米斯提乌斯曾试图说服瓦伦斯皇帝，“只要以各种方式敬拜祂，教派的多样性就是上帝所悦纳的。”</w:t>
      </w:r>
    </w:p>
    <w:p w14:paraId="02C19882">
      <w:pPr>
        <w:spacing w:line="264" w:lineRule="auto"/>
        <w:rPr>
          <w:rFonts w:hint="eastAsia" w:ascii="微软雅黑" w:hAnsi="微软雅黑" w:eastAsia="微软雅黑" w:cs="微软雅黑"/>
          <w:sz w:val="30"/>
          <w:szCs w:val="30"/>
        </w:rPr>
      </w:pPr>
    </w:p>
    <w:p w14:paraId="2281C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Leo likewise said of Rome: “This city, not knowing the Author of her advancement, when she ruled almost all nations, gave herself to the errors of all nations, and thought she had attained great height in religion when she refused no falsehood.”</w:t>
      </w:r>
    </w:p>
    <w:p w14:paraId="08F37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利奥同样谈到罗马说：“这座城市不知道她晋升的创始者，当她统治几乎所有民族时，却委身于所有民族的错误，并认为当她不拒绝任何虚谎时，她就在宗教上达到了极高的高度。”</w:t>
      </w:r>
    </w:p>
    <w:p w14:paraId="6D67BF02">
      <w:pPr>
        <w:spacing w:line="264" w:lineRule="auto"/>
        <w:rPr>
          <w:rFonts w:hint="eastAsia" w:ascii="微软雅黑" w:hAnsi="微软雅黑" w:eastAsia="微软雅黑" w:cs="微软雅黑"/>
          <w:sz w:val="30"/>
          <w:szCs w:val="30"/>
        </w:rPr>
      </w:pPr>
    </w:p>
    <w:p w14:paraId="443E5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pagan Rome drank from the cup of the nations but did not cause the nations to drink from hers.</w:t>
      </w:r>
    </w:p>
    <w:p w14:paraId="4612C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因此，异教罗马喝了列国的杯，却并没有叫列国喝她的杯。</w:t>
      </w:r>
    </w:p>
    <w:p w14:paraId="6025B08E">
      <w:pPr>
        <w:spacing w:line="264" w:lineRule="auto"/>
        <w:rPr>
          <w:rFonts w:hint="eastAsia" w:ascii="微软雅黑" w:hAnsi="微软雅黑" w:eastAsia="微软雅黑" w:cs="微软雅黑"/>
          <w:sz w:val="30"/>
          <w:szCs w:val="30"/>
        </w:rPr>
      </w:pPr>
    </w:p>
    <w:p w14:paraId="517B9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passage in Revelation refers to Rome as governed by the pope.</w:t>
      </w:r>
    </w:p>
    <w:p w14:paraId="578D8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因此，《启示录》中的这段经文是指由教皇治理的罗马。</w:t>
      </w:r>
    </w:p>
    <w:p w14:paraId="447586CC">
      <w:pPr>
        <w:spacing w:line="264" w:lineRule="auto"/>
        <w:rPr>
          <w:rFonts w:hint="eastAsia" w:ascii="微软雅黑" w:hAnsi="微软雅黑" w:eastAsia="微软雅黑" w:cs="微软雅黑"/>
          <w:sz w:val="30"/>
          <w:szCs w:val="30"/>
        </w:rPr>
      </w:pPr>
    </w:p>
    <w:p w14:paraId="6E207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Revelation 13:1, there appears a beast rising from the sea with seven heads and ten horns—which, by common agreement among interpreters, represents the Roman Empire.</w:t>
      </w:r>
    </w:p>
    <w:p w14:paraId="4FF900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此外，在启示录 13:1 中，出现了一只从海中上来的兽，有七头十角——根据解释者的共识，这代表了罗马帝国。</w:t>
      </w:r>
    </w:p>
    <w:p w14:paraId="4B831A5D">
      <w:pPr>
        <w:spacing w:line="264" w:lineRule="auto"/>
        <w:rPr>
          <w:rFonts w:hint="eastAsia" w:ascii="微软雅黑" w:hAnsi="微软雅黑" w:eastAsia="微软雅黑" w:cs="微软雅黑"/>
          <w:sz w:val="30"/>
          <w:szCs w:val="30"/>
        </w:rPr>
      </w:pPr>
    </w:p>
    <w:p w14:paraId="60C77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beast rises from the earth (v. 11), having the voice of a dragon but the horns of a lamb.</w:t>
      </w:r>
    </w:p>
    <w:p w14:paraId="21929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另一只兽从地里上来（第 11 节），说话的声音像龙，却有两角如同羊羔。</w:t>
      </w:r>
    </w:p>
    <w:p w14:paraId="68C07BC8">
      <w:pPr>
        <w:spacing w:line="264" w:lineRule="auto"/>
        <w:rPr>
          <w:rFonts w:hint="eastAsia" w:ascii="微软雅黑" w:hAnsi="微软雅黑" w:eastAsia="微软雅黑" w:cs="微软雅黑"/>
          <w:sz w:val="30"/>
          <w:szCs w:val="30"/>
        </w:rPr>
      </w:pPr>
    </w:p>
    <w:p w14:paraId="04AF8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signifies the state of the Church of Rome governed by the pope.</w:t>
      </w:r>
    </w:p>
    <w:p w14:paraId="338DE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这预示了由教皇治理的罗马教会的状态。</w:t>
      </w:r>
    </w:p>
    <w:p w14:paraId="2C777C29">
      <w:pPr>
        <w:spacing w:line="264" w:lineRule="auto"/>
        <w:rPr>
          <w:rFonts w:hint="eastAsia" w:ascii="微软雅黑" w:hAnsi="微软雅黑" w:eastAsia="微软雅黑" w:cs="微软雅黑"/>
          <w:sz w:val="30"/>
          <w:szCs w:val="30"/>
        </w:rPr>
      </w:pPr>
    </w:p>
    <w:p w14:paraId="0BC52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“does all that the first beast did,” and “in his sight.”</w:t>
      </w:r>
    </w:p>
    <w:p w14:paraId="4F955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因为它“施行头一个兽所有的权柄”，并且“在它面前”。</w:t>
      </w:r>
    </w:p>
    <w:p w14:paraId="3D4A62DE">
      <w:pPr>
        <w:spacing w:line="264" w:lineRule="auto"/>
        <w:rPr>
          <w:rFonts w:hint="eastAsia" w:ascii="微软雅黑" w:hAnsi="微软雅黑" w:eastAsia="微软雅黑" w:cs="微软雅黑"/>
          <w:sz w:val="30"/>
          <w:szCs w:val="30"/>
        </w:rPr>
      </w:pPr>
    </w:p>
    <w:p w14:paraId="7CE73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breath to the image of the beast,” reviving and putting into practice the dignity, authority, and tyranny of the ancient emperors.</w:t>
      </w:r>
    </w:p>
    <w:p w14:paraId="3F798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它“叫兽像有生气”，恢复并实践了古代皇帝的尊荣、权威和暴政。</w:t>
      </w:r>
    </w:p>
    <w:p w14:paraId="7BC5449D">
      <w:pPr>
        <w:spacing w:line="264" w:lineRule="auto"/>
        <w:rPr>
          <w:rFonts w:hint="eastAsia" w:ascii="微软雅黑" w:hAnsi="微软雅黑" w:eastAsia="微软雅黑" w:cs="微软雅黑"/>
          <w:sz w:val="30"/>
          <w:szCs w:val="30"/>
        </w:rPr>
      </w:pPr>
    </w:p>
    <w:p w14:paraId="37E63B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Irenaeus long ago understood this chapter, saying that the number of the beast is contained in the word Lateinos, which means a Latin—that is, a Roman.</w:t>
      </w:r>
    </w:p>
    <w:p w14:paraId="517F1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因此，爱任纽很久以前就理解了这一章，他说兽的数目包含在“拉提诺斯”（Lateinos）这个词中，意思是拉丁人——即罗马人。</w:t>
      </w:r>
    </w:p>
    <w:p w14:paraId="32CBBC41">
      <w:pPr>
        <w:spacing w:line="264" w:lineRule="auto"/>
        <w:rPr>
          <w:rFonts w:hint="eastAsia" w:ascii="微软雅黑" w:hAnsi="微软雅黑" w:eastAsia="微软雅黑" w:cs="微软雅黑"/>
          <w:sz w:val="30"/>
          <w:szCs w:val="30"/>
        </w:rPr>
      </w:pPr>
    </w:p>
    <w:p w14:paraId="427B3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Abbot Joachim, commenting on Revelation, writes: “Some who bear the appearance of the seat of God—that is, the catholic church—are made the seat of the beast, which is the kingdom of Antichrist, reigning everywhere in his members from the beginning of the church.”</w:t>
      </w:r>
    </w:p>
    <w:p w14:paraId="7B136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院长约阿希姆在评论《启示录》时写道：“一些带有上帝宝座外貌的人——即大公教会——成了兽的座位，也就是敌基督的国度，从教会开始就在其成员中到处掌权。”</w:t>
      </w:r>
    </w:p>
    <w:p w14:paraId="143B2486">
      <w:pPr>
        <w:spacing w:line="264" w:lineRule="auto"/>
        <w:rPr>
          <w:rFonts w:hint="eastAsia" w:ascii="微软雅黑" w:hAnsi="微软雅黑" w:eastAsia="微软雅黑" w:cs="微软雅黑"/>
          <w:sz w:val="30"/>
          <w:szCs w:val="30"/>
        </w:rPr>
      </w:pPr>
    </w:p>
    <w:p w14:paraId="0C18B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“We have by tradition from our fathers that Rome is spiritually Babylon.”</w:t>
      </w:r>
    </w:p>
    <w:p w14:paraId="5100A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他又说：“我们从祖先那里得到传统，罗马在属灵上就是巴比伦。”</w:t>
      </w:r>
    </w:p>
    <w:p w14:paraId="5C95CEFD">
      <w:pPr>
        <w:spacing w:line="264" w:lineRule="auto"/>
        <w:rPr>
          <w:rFonts w:hint="eastAsia" w:ascii="微软雅黑" w:hAnsi="微软雅黑" w:eastAsia="微软雅黑" w:cs="微软雅黑"/>
          <w:sz w:val="30"/>
          <w:szCs w:val="30"/>
        </w:rPr>
      </w:pPr>
    </w:p>
    <w:p w14:paraId="2953B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merchants of the earth are the priests themselves, who sell prayers and masses for money, making the house of prayer a house of merchandise.”</w:t>
      </w:r>
    </w:p>
    <w:p w14:paraId="20DA1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他又说：“地上的客商就是祭司自己，他们为了金钱出卖祷告和弥撒，使祷告的殿成了买卖的地方。”</w:t>
      </w:r>
    </w:p>
    <w:p w14:paraId="139AE8C0">
      <w:pPr>
        <w:spacing w:line="264" w:lineRule="auto"/>
        <w:rPr>
          <w:rFonts w:hint="eastAsia" w:ascii="微软雅黑" w:hAnsi="微软雅黑" w:eastAsia="微软雅黑" w:cs="微软雅黑"/>
          <w:sz w:val="30"/>
          <w:szCs w:val="30"/>
        </w:rPr>
      </w:pPr>
    </w:p>
    <w:p w14:paraId="51233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continues, “We know that not only bishops and priests, but also abbots, monks, and those reputed religious, though they seem to be so, are entangled in the affairs of Babylon that they may grow rich。”</w:t>
      </w:r>
    </w:p>
    <w:p w14:paraId="2408D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他继续说：“我们知道，不仅主教和祭司，还有院长、修士和那些名声显赫的修道者，尽管他们看起来如此，却为了致富而纠缠于巴比伦的事务中。”</w:t>
      </w:r>
    </w:p>
    <w:p w14:paraId="43A804AD">
      <w:pPr>
        <w:spacing w:line="264" w:lineRule="auto"/>
        <w:rPr>
          <w:rFonts w:hint="eastAsia" w:ascii="微软雅黑" w:hAnsi="微软雅黑" w:eastAsia="微软雅黑" w:cs="微软雅黑"/>
          <w:sz w:val="30"/>
          <w:szCs w:val="30"/>
        </w:rPr>
      </w:pPr>
    </w:p>
    <w:p w14:paraId="63474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Honorius speaks yet more plainly, declaring that the pope and his clergy are the very Babylon of the Apocalypse.</w:t>
      </w:r>
    </w:p>
    <w:p w14:paraId="57E3D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奥诺里乌斯说得更加直白，宣告教皇及其教职人员正是《启示录》中的巴比伦。</w:t>
      </w:r>
    </w:p>
    <w:p w14:paraId="41E57A48">
      <w:pPr>
        <w:spacing w:line="264" w:lineRule="auto"/>
        <w:rPr>
          <w:rFonts w:hint="eastAsia" w:ascii="微软雅黑" w:hAnsi="微软雅黑" w:eastAsia="微软雅黑" w:cs="微软雅黑"/>
          <w:sz w:val="30"/>
          <w:szCs w:val="30"/>
        </w:rPr>
      </w:pPr>
    </w:p>
    <w:p w14:paraId="1FBA1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his words is this: “Turn to the citizens of Babylon, and see what manner of men they are and by what streets they go.</w:t>
      </w:r>
    </w:p>
    <w:p w14:paraId="78FA6F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他话语的实质是：“转向巴比伦的公民，看看他们是什么样的人，走在什么样的街道上。</w:t>
      </w:r>
    </w:p>
    <w:p w14:paraId="2EC01673">
      <w:pPr>
        <w:spacing w:line="264" w:lineRule="auto"/>
        <w:rPr>
          <w:rFonts w:hint="eastAsia" w:ascii="微软雅黑" w:hAnsi="微软雅黑" w:eastAsia="微软雅黑" w:cs="微软雅黑"/>
          <w:sz w:val="30"/>
          <w:szCs w:val="30"/>
        </w:rPr>
      </w:pPr>
    </w:p>
    <w:p w14:paraId="5FCE2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 princes and judges—in them is the seat of the beast.</w:t>
      </w:r>
    </w:p>
    <w:p w14:paraId="5F840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看看她的首领和审判官——在他们身上就是兽的座位。</w:t>
      </w:r>
    </w:p>
    <w:p w14:paraId="4D96100E">
      <w:pPr>
        <w:spacing w:line="264" w:lineRule="auto"/>
        <w:rPr>
          <w:rFonts w:hint="eastAsia" w:ascii="微软雅黑" w:hAnsi="微软雅黑" w:eastAsia="微软雅黑" w:cs="微软雅黑"/>
          <w:sz w:val="30"/>
          <w:szCs w:val="30"/>
        </w:rPr>
      </w:pPr>
    </w:p>
    <w:p w14:paraId="30C3A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the clergy—in them you will see the tent of the beast.</w:t>
      </w:r>
    </w:p>
    <w:p w14:paraId="12815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转向教职人员——在他们身上你会看到兽的帐幕。</w:t>
      </w:r>
    </w:p>
    <w:p w14:paraId="5680C163">
      <w:pPr>
        <w:spacing w:line="264" w:lineRule="auto"/>
        <w:rPr>
          <w:rFonts w:hint="eastAsia" w:ascii="微软雅黑" w:hAnsi="微软雅黑" w:eastAsia="微软雅黑" w:cs="微软雅黑"/>
          <w:sz w:val="30"/>
          <w:szCs w:val="30"/>
        </w:rPr>
      </w:pPr>
    </w:p>
    <w:p w14:paraId="38B33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the cloisters of monks—and in them you will find the tabernacles of the beast.</w:t>
      </w:r>
    </w:p>
    <w:p w14:paraId="0EE51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看看僧侣的修道院——在其中你会发现兽的住处。</w:t>
      </w:r>
    </w:p>
    <w:p w14:paraId="1E53C4AB">
      <w:pPr>
        <w:spacing w:line="264" w:lineRule="auto"/>
        <w:rPr>
          <w:rFonts w:hint="eastAsia" w:ascii="微软雅黑" w:hAnsi="微软雅黑" w:eastAsia="微软雅黑" w:cs="微软雅黑"/>
          <w:sz w:val="30"/>
          <w:szCs w:val="30"/>
        </w:rPr>
      </w:pPr>
    </w:p>
    <w:p w14:paraId="346B1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houses of nuns—and you shall see in them a bed prepared for the beast.”</w:t>
      </w:r>
    </w:p>
    <w:p w14:paraId="539AB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看看尼姑的房屋——你会看到其中为兽准备的床榻。”</w:t>
      </w:r>
    </w:p>
    <w:p w14:paraId="53DDECDA">
      <w:pPr>
        <w:spacing w:line="264" w:lineRule="auto"/>
        <w:rPr>
          <w:rFonts w:hint="eastAsia" w:ascii="微软雅黑" w:hAnsi="微软雅黑" w:eastAsia="微软雅黑" w:cs="微软雅黑"/>
          <w:sz w:val="30"/>
          <w:szCs w:val="30"/>
        </w:rPr>
      </w:pPr>
    </w:p>
    <w:p w14:paraId="08AB4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the conclusion necessarily follows: Rome, governed by the pope, is a worshiper of idols.</w:t>
      </w:r>
    </w:p>
    <w:p w14:paraId="7A23F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从这一切中，必然得出结论：由教皇治理的罗马是偶像的崇拜者。</w:t>
      </w:r>
    </w:p>
    <w:p w14:paraId="28E2BB90">
      <w:pPr>
        <w:spacing w:line="264" w:lineRule="auto"/>
        <w:rPr>
          <w:rFonts w:hint="eastAsia" w:ascii="微软雅黑" w:hAnsi="微软雅黑" w:eastAsia="微软雅黑" w:cs="微软雅黑"/>
          <w:sz w:val="30"/>
          <w:szCs w:val="30"/>
        </w:rPr>
      </w:pPr>
    </w:p>
    <w:p w14:paraId="00C75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 maintain that if learned papists and Protestants could confer together, they would be found to differ not in substance but in circumstance.</w:t>
      </w:r>
    </w:p>
    <w:p w14:paraId="76921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然而，有些人坚持认为，如果博学的教皇派和抗罗宗能够一起商议，就会发现他们不是在实质上不同，而是在细节上不同。</w:t>
      </w:r>
    </w:p>
    <w:p w14:paraId="57FB1C0D">
      <w:pPr>
        <w:spacing w:line="264" w:lineRule="auto"/>
        <w:rPr>
          <w:rFonts w:hint="eastAsia" w:ascii="微软雅黑" w:hAnsi="微软雅黑" w:eastAsia="微软雅黑" w:cs="微软雅黑"/>
          <w:sz w:val="30"/>
          <w:szCs w:val="30"/>
        </w:rPr>
      </w:pPr>
    </w:p>
    <w:p w14:paraId="185E3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false—unless they can somehow make idolatry a mere circumstance.</w:t>
      </w:r>
    </w:p>
    <w:p w14:paraId="096F6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这是虚假的——除非他们能以某种方式使偶像崇拜变成一个微小的细节。</w:t>
      </w:r>
    </w:p>
    <w:p w14:paraId="1B086315">
      <w:pPr>
        <w:spacing w:line="264" w:lineRule="auto"/>
        <w:rPr>
          <w:rFonts w:hint="eastAsia" w:ascii="微软雅黑" w:hAnsi="微软雅黑" w:eastAsia="微软雅黑" w:cs="微软雅黑"/>
          <w:sz w:val="30"/>
          <w:szCs w:val="30"/>
        </w:rPr>
      </w:pPr>
    </w:p>
    <w:p w14:paraId="4B4101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Reason</w:t>
      </w:r>
    </w:p>
    <w:p w14:paraId="6BE8E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第二个理由</w:t>
      </w:r>
    </w:p>
    <w:p w14:paraId="34974B8C">
      <w:pPr>
        <w:spacing w:line="264" w:lineRule="auto"/>
        <w:rPr>
          <w:rFonts w:hint="eastAsia" w:ascii="微软雅黑" w:hAnsi="微软雅黑" w:eastAsia="微软雅黑" w:cs="微软雅黑"/>
          <w:sz w:val="30"/>
          <w:szCs w:val="30"/>
        </w:rPr>
      </w:pPr>
    </w:p>
    <w:p w14:paraId="452B3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merely imagined in the mind is an idol.</w:t>
      </w:r>
    </w:p>
    <w:p w14:paraId="6B270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凡是仅仅在心中想象出来的东西就是偶像。</w:t>
      </w:r>
    </w:p>
    <w:p w14:paraId="0DA60BCE">
      <w:pPr>
        <w:spacing w:line="264" w:lineRule="auto"/>
        <w:rPr>
          <w:rFonts w:hint="eastAsia" w:ascii="微软雅黑" w:hAnsi="微软雅黑" w:eastAsia="微软雅黑" w:cs="微软雅黑"/>
          <w:sz w:val="30"/>
          <w:szCs w:val="30"/>
        </w:rPr>
      </w:pPr>
    </w:p>
    <w:p w14:paraId="756F3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express doctrine of Theodoret and Origen, who affirm that not only the carved images of imagined beings but even the imagined beings themselves—Titans, Sphinxes, Centaurs, men with dogs’ heads, and such—are called idols.</w:t>
      </w:r>
    </w:p>
    <w:p w14:paraId="0D0AF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这是狄奥多莱和俄利根的明确教义，他们断言不仅想象中生物的雕刻形象，甚至连想象中的生物本身——提坦、斯芬克斯、半人马、狗头人等——都被称为偶像。</w:t>
      </w:r>
    </w:p>
    <w:p w14:paraId="5ED79A99">
      <w:pPr>
        <w:spacing w:line="264" w:lineRule="auto"/>
        <w:rPr>
          <w:rFonts w:hint="eastAsia" w:ascii="微软雅黑" w:hAnsi="微软雅黑" w:eastAsia="微软雅黑" w:cs="微软雅黑"/>
          <w:sz w:val="30"/>
          <w:szCs w:val="30"/>
        </w:rPr>
      </w:pPr>
    </w:p>
    <w:p w14:paraId="1B10B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argue: the images which the Church of Rome declares to be representations of the true God and of Christ are, in fact, images of things that are not.</w:t>
      </w:r>
    </w:p>
    <w:p w14:paraId="496F1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现在我论证：罗马教会宣称代表真神和基督的那些形象，实际上是不存在之物的形象。</w:t>
      </w:r>
    </w:p>
    <w:p w14:paraId="63C16CBF">
      <w:pPr>
        <w:spacing w:line="264" w:lineRule="auto"/>
        <w:rPr>
          <w:rFonts w:hint="eastAsia" w:ascii="微软雅黑" w:hAnsi="微软雅黑" w:eastAsia="微软雅黑" w:cs="微软雅黑"/>
          <w:sz w:val="30"/>
          <w:szCs w:val="30"/>
        </w:rPr>
      </w:pPr>
    </w:p>
    <w:p w14:paraId="38E78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such god who annexes His presence to carved or painted images, who hears and helps those who pray before them more than elsewhere, or who will be worshiped in or by images.</w:t>
      </w:r>
    </w:p>
    <w:p w14:paraId="73236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因为并没有这样一位神，祂将祂的临在附加在雕刻或绘画的形象上，并在那些形象面前比在其他地方更多地垂听和帮助祈祷者，或者愿意在形象中或通过形象受敬拜。</w:t>
      </w:r>
    </w:p>
    <w:p w14:paraId="08B50881">
      <w:pPr>
        <w:spacing w:line="264" w:lineRule="auto"/>
        <w:rPr>
          <w:rFonts w:hint="eastAsia" w:ascii="微软雅黑" w:hAnsi="微软雅黑" w:eastAsia="微软雅黑" w:cs="微软雅黑"/>
          <w:sz w:val="30"/>
          <w:szCs w:val="30"/>
        </w:rPr>
      </w:pPr>
    </w:p>
    <w:p w14:paraId="317C9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 god exists, He has either revealed Himself or not.</w:t>
      </w:r>
    </w:p>
    <w:p w14:paraId="1A78F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如果这样一位神存在，祂要么启示了祂自己，要么没有。</w:t>
      </w:r>
    </w:p>
    <w:p w14:paraId="1E602BA4">
      <w:pPr>
        <w:spacing w:line="264" w:lineRule="auto"/>
        <w:rPr>
          <w:rFonts w:hint="eastAsia" w:ascii="微软雅黑" w:hAnsi="微软雅黑" w:eastAsia="微软雅黑" w:cs="微软雅黑"/>
          <w:sz w:val="30"/>
          <w:szCs w:val="30"/>
        </w:rPr>
      </w:pPr>
    </w:p>
    <w:p w14:paraId="285D0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let the promise of His presence at such images be produced; let the command to worship Him by such means be shown.</w:t>
      </w:r>
    </w:p>
    <w:p w14:paraId="284BA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如果祂已经启示了，就请拿出祂在这些形象前临在的应许；请展示通过这些手段敬拜祂的命令。</w:t>
      </w:r>
    </w:p>
    <w:p w14:paraId="6AE93C55">
      <w:pPr>
        <w:spacing w:line="264" w:lineRule="auto"/>
        <w:rPr>
          <w:rFonts w:hint="eastAsia" w:ascii="微软雅黑" w:hAnsi="微软雅黑" w:eastAsia="微软雅黑" w:cs="微软雅黑"/>
          <w:sz w:val="30"/>
          <w:szCs w:val="30"/>
        </w:rPr>
      </w:pPr>
    </w:p>
    <w:p w14:paraId="3196A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neither can be proved—as indeed they cannot—the worship is vain, and the being worshiped is but a fiction of man’s imagination.</w:t>
      </w:r>
    </w:p>
    <w:p w14:paraId="0C152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如果两者都不能证明——事实上它们确实不能——那么这种敬拜就是虚妄的，受敬拜的对象不过是人想象出来的虚构物。</w:t>
      </w:r>
    </w:p>
    <w:p w14:paraId="746FED6D">
      <w:pPr>
        <w:spacing w:line="264" w:lineRule="auto"/>
        <w:rPr>
          <w:rFonts w:hint="eastAsia" w:ascii="微软雅黑" w:hAnsi="微软雅黑" w:eastAsia="微软雅黑" w:cs="微软雅黑"/>
          <w:sz w:val="30"/>
          <w:szCs w:val="30"/>
        </w:rPr>
      </w:pPr>
    </w:p>
    <w:p w14:paraId="7FA2D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image of the Virgin Mary is an image of a thing that is not.</w:t>
      </w:r>
    </w:p>
    <w:p w14:paraId="778E51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同样地，童贞女马利亚的形象也是一个不存在之物的形象。</w:t>
      </w:r>
    </w:p>
    <w:p w14:paraId="217DC72D">
      <w:pPr>
        <w:spacing w:line="264" w:lineRule="auto"/>
        <w:rPr>
          <w:rFonts w:hint="eastAsia" w:ascii="微软雅黑" w:hAnsi="微软雅黑" w:eastAsia="微软雅黑" w:cs="微软雅黑"/>
          <w:sz w:val="30"/>
          <w:szCs w:val="30"/>
        </w:rPr>
      </w:pPr>
    </w:p>
    <w:p w14:paraId="7533E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mother of Christ who is present with her image and hears the prayers of men and women there offered.</w:t>
      </w:r>
    </w:p>
    <w:p w14:paraId="1E623A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因为并没有这样一位基督的母亲，她与她的形象同在，并垂听男男女女在那里献上的祷告。</w:t>
      </w:r>
    </w:p>
    <w:p w14:paraId="62539FB2">
      <w:pPr>
        <w:spacing w:line="264" w:lineRule="auto"/>
        <w:rPr>
          <w:rFonts w:hint="eastAsia" w:ascii="微软雅黑" w:hAnsi="微软雅黑" w:eastAsia="微软雅黑" w:cs="微软雅黑"/>
          <w:sz w:val="30"/>
          <w:szCs w:val="30"/>
        </w:rPr>
      </w:pPr>
    </w:p>
    <w:p w14:paraId="2B27B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on earth can, by sufficient reason, prove it so; yet for all our actions—especially those of religious worship—faith must be the ground.</w:t>
      </w:r>
    </w:p>
    <w:p w14:paraId="3DB4F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世上没有人能以充分的理由证明这一点；然而对于我们所有的行为——特别是宗教敬拜的行为——信心必须是根基。</w:t>
      </w:r>
    </w:p>
    <w:p w14:paraId="1D9648D7">
      <w:pPr>
        <w:spacing w:line="264" w:lineRule="auto"/>
        <w:rPr>
          <w:rFonts w:hint="eastAsia" w:ascii="微软雅黑" w:hAnsi="微软雅黑" w:eastAsia="微软雅黑" w:cs="微软雅黑"/>
          <w:sz w:val="30"/>
          <w:szCs w:val="30"/>
        </w:rPr>
      </w:pPr>
    </w:p>
    <w:p w14:paraId="008E9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Reason</w:t>
      </w:r>
    </w:p>
    <w:p w14:paraId="216C0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第三个理由</w:t>
      </w:r>
    </w:p>
    <w:p w14:paraId="16C4935D">
      <w:pPr>
        <w:spacing w:line="264" w:lineRule="auto"/>
        <w:rPr>
          <w:rFonts w:hint="eastAsia" w:ascii="微软雅黑" w:hAnsi="微软雅黑" w:eastAsia="微软雅黑" w:cs="微软雅黑"/>
          <w:sz w:val="30"/>
          <w:szCs w:val="30"/>
        </w:rPr>
      </w:pPr>
    </w:p>
    <w:p w14:paraId="23A85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turn the glory of God into the image of a corruptible man is idolatry.</w:t>
      </w:r>
    </w:p>
    <w:p w14:paraId="7A893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将上帝的荣耀变为必朽坏之人的样式就是偶像崇拜。</w:t>
      </w:r>
    </w:p>
    <w:p w14:paraId="0E92E62C">
      <w:pPr>
        <w:spacing w:line="264" w:lineRule="auto"/>
        <w:rPr>
          <w:rFonts w:hint="eastAsia" w:ascii="微软雅黑" w:hAnsi="微软雅黑" w:eastAsia="微软雅黑" w:cs="微软雅黑"/>
          <w:sz w:val="30"/>
          <w:szCs w:val="30"/>
        </w:rPr>
      </w:pPr>
    </w:p>
    <w:p w14:paraId="2B1B0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Paul demonstrates fully in Romans 1.</w:t>
      </w:r>
    </w:p>
    <w:p w14:paraId="62D6A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这一点保罗在《罗马书》第 1 章中作了充分的论证。</w:t>
      </w:r>
    </w:p>
    <w:p w14:paraId="6D856440">
      <w:pPr>
        <w:spacing w:line="264" w:lineRule="auto"/>
        <w:rPr>
          <w:rFonts w:hint="eastAsia" w:ascii="微软雅黑" w:hAnsi="微软雅黑" w:eastAsia="微软雅黑" w:cs="微软雅黑"/>
          <w:sz w:val="30"/>
          <w:szCs w:val="30"/>
        </w:rPr>
      </w:pPr>
    </w:p>
    <w:p w14:paraId="373CF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papists represent God in the form of a man, and the learned among them defend it.</w:t>
      </w:r>
    </w:p>
    <w:p w14:paraId="2D015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现在教皇派以上帝人的形式来代表祂，他们中的博学之士为此辩护。</w:t>
      </w:r>
    </w:p>
    <w:p w14:paraId="0947ACD7">
      <w:pPr>
        <w:spacing w:line="264" w:lineRule="auto"/>
        <w:rPr>
          <w:rFonts w:hint="eastAsia" w:ascii="微软雅黑" w:hAnsi="微软雅黑" w:eastAsia="微软雅黑" w:cs="微软雅黑"/>
          <w:sz w:val="30"/>
          <w:szCs w:val="30"/>
        </w:rPr>
      </w:pPr>
    </w:p>
    <w:p w14:paraId="2E3AEA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their own says, “It is lawful to paint God the Father in the likeness of an old man, and the Holy Ghost in the form of a dove.”</w:t>
      </w:r>
    </w:p>
    <w:p w14:paraId="5E388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他们中的一个人说：“将父上帝画成老人的样式，将圣灵画成鸽子的形状，是合法的。”</w:t>
      </w:r>
    </w:p>
    <w:p w14:paraId="640D30A3">
      <w:pPr>
        <w:spacing w:line="264" w:lineRule="auto"/>
        <w:rPr>
          <w:rFonts w:hint="eastAsia" w:ascii="微软雅黑" w:hAnsi="微软雅黑" w:eastAsia="微软雅黑" w:cs="微软雅黑"/>
          <w:sz w:val="30"/>
          <w:szCs w:val="30"/>
        </w:rPr>
      </w:pPr>
    </w:p>
    <w:p w14:paraId="3CB80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paintings change “the glory of the incorruptible God into the likeness of corruptible man.”</w:t>
      </w:r>
    </w:p>
    <w:p w14:paraId="6D3D2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但此类绘画将“不能朽坏之上帝的荣耀变为必朽坏之人的样式”。</w:t>
      </w:r>
    </w:p>
    <w:p w14:paraId="53FB0432">
      <w:pPr>
        <w:spacing w:line="264" w:lineRule="auto"/>
        <w:rPr>
          <w:rFonts w:hint="eastAsia" w:ascii="微软雅黑" w:hAnsi="微软雅黑" w:eastAsia="微软雅黑" w:cs="微软雅黑"/>
          <w:sz w:val="30"/>
          <w:szCs w:val="30"/>
        </w:rPr>
      </w:pPr>
    </w:p>
    <w:p w14:paraId="1BDDA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Augustine speak: “We must not think,” he says, “that God the Father is circumscribed by human shape, or that when we think of Him a right or left side should enter our mind.</w:t>
      </w:r>
    </w:p>
    <w:p w14:paraId="45392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让奥古斯丁说话吧，他说：“我们绝不能认为父上帝受限于人类的形状，或者当我们想到祂时，脑海中会出现左侧或右侧。</w:t>
      </w:r>
    </w:p>
    <w:p w14:paraId="4C92EAB1">
      <w:pPr>
        <w:spacing w:line="264" w:lineRule="auto"/>
        <w:rPr>
          <w:rFonts w:hint="eastAsia" w:ascii="微软雅黑" w:hAnsi="微软雅黑" w:eastAsia="微软雅黑" w:cs="微软雅黑"/>
          <w:sz w:val="30"/>
          <w:szCs w:val="30"/>
        </w:rPr>
      </w:pPr>
    </w:p>
    <w:p w14:paraId="54504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when it is said that the Father sits, must we imagine Him bending His knees, lest we fall into that sacrilege with which the apostle curses those who changed the glory of the incorruptible God into the likeness of corruptible man.</w:t>
      </w:r>
    </w:p>
    <w:p w14:paraId="2C7F1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当说到父坐着时，我们也绝不能想象祂弯曲膝盖，免得我们陷入使徒所咒诅的那种亵渎行为，即那些将不能朽坏之上帝的荣耀变为必朽坏之人的样式的人。</w:t>
      </w:r>
    </w:p>
    <w:p w14:paraId="22BBAF70">
      <w:pPr>
        <w:spacing w:line="264" w:lineRule="auto"/>
        <w:rPr>
          <w:rFonts w:hint="eastAsia" w:ascii="微软雅黑" w:hAnsi="微软雅黑" w:eastAsia="微软雅黑" w:cs="微软雅黑"/>
          <w:sz w:val="30"/>
          <w:szCs w:val="30"/>
        </w:rPr>
      </w:pPr>
    </w:p>
    <w:p w14:paraId="76240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extreme wickedness that a Christian should set up such an image of God in a temple—much more wicked to set it up in his heart, where indeed is God’s true temple, if it be cleansed from earthly desire and error.”</w:t>
      </w:r>
    </w:p>
    <w:p w14:paraId="791CE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因为基督徒在圣殿中竖立这样的上帝形象是极度的邪恶——竖立在心中就更加邪恶了，如果人心能从世俗的欲望和错误中洁净出来，那才是上帝真实的殿。”</w:t>
      </w:r>
    </w:p>
    <w:p w14:paraId="53637CB9">
      <w:pPr>
        <w:spacing w:line="264" w:lineRule="auto"/>
        <w:rPr>
          <w:rFonts w:hint="eastAsia" w:ascii="微软雅黑" w:hAnsi="微软雅黑" w:eastAsia="微软雅黑" w:cs="微软雅黑"/>
          <w:sz w:val="30"/>
          <w:szCs w:val="30"/>
        </w:rPr>
      </w:pPr>
    </w:p>
    <w:p w14:paraId="4A539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Father never appeared in such a form; it was the Son who was manifested.</w:t>
      </w:r>
    </w:p>
    <w:p w14:paraId="02564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此外，圣父从未以这种形式出现；被显现的是圣子。</w:t>
      </w:r>
    </w:p>
    <w:p w14:paraId="4A37AE97">
      <w:pPr>
        <w:spacing w:line="264" w:lineRule="auto"/>
        <w:rPr>
          <w:rFonts w:hint="eastAsia" w:ascii="微软雅黑" w:hAnsi="微软雅黑" w:eastAsia="微软雅黑" w:cs="微软雅黑"/>
          <w:sz w:val="30"/>
          <w:szCs w:val="30"/>
        </w:rPr>
      </w:pPr>
    </w:p>
    <w:p w14:paraId="7461F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Reason</w:t>
      </w:r>
    </w:p>
    <w:p w14:paraId="62C0F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第四个理由</w:t>
      </w:r>
    </w:p>
    <w:p w14:paraId="43DFEDB3">
      <w:pPr>
        <w:spacing w:line="264" w:lineRule="auto"/>
        <w:rPr>
          <w:rFonts w:hint="eastAsia" w:ascii="微软雅黑" w:hAnsi="微软雅黑" w:eastAsia="微软雅黑" w:cs="微软雅黑"/>
          <w:sz w:val="30"/>
          <w:szCs w:val="30"/>
        </w:rPr>
      </w:pPr>
    </w:p>
    <w:p w14:paraId="397A0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invoke a senseless or inanimate creature is idolatry.</w:t>
      </w:r>
    </w:p>
    <w:p w14:paraId="3E0D5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祈求无知觉或无生命的受造物就是偶像崇拜。</w:t>
      </w:r>
    </w:p>
    <w:p w14:paraId="1880DC89">
      <w:pPr>
        <w:spacing w:line="264" w:lineRule="auto"/>
        <w:rPr>
          <w:rFonts w:hint="eastAsia" w:ascii="微软雅黑" w:hAnsi="微软雅黑" w:eastAsia="微软雅黑" w:cs="微软雅黑"/>
          <w:sz w:val="30"/>
          <w:szCs w:val="30"/>
        </w:rPr>
      </w:pPr>
    </w:p>
    <w:p w14:paraId="5C533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Roman Church does this when it says, “All hail, O Cross, our only hope, in this time of the Passion; increase righteousness to the godly, and grant pardon to the guilty.”</w:t>
      </w:r>
    </w:p>
    <w:p w14:paraId="0954D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然而罗马教会这样做时，它说：“万福，十字架，在这受难的时刻我们唯一的希望；求祢增加敬虔人的公义，并赦免有罪的人。”</w:t>
      </w:r>
    </w:p>
    <w:p w14:paraId="584DAAD3">
      <w:pPr>
        <w:spacing w:line="264" w:lineRule="auto"/>
        <w:rPr>
          <w:rFonts w:hint="eastAsia" w:ascii="微软雅黑" w:hAnsi="微软雅黑" w:eastAsia="微软雅黑" w:cs="微软雅黑"/>
          <w:sz w:val="30"/>
          <w:szCs w:val="30"/>
        </w:rPr>
      </w:pPr>
    </w:p>
    <w:p w14:paraId="19CB8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says these words are directed to Christ, I reply that they are addressed to the wood of the cross itself.</w:t>
      </w:r>
    </w:p>
    <w:p w14:paraId="20838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如果有人说这些话是指向基督的，我回答说它们是直接对十字架的木头说的。</w:t>
      </w:r>
    </w:p>
    <w:p w14:paraId="7C99CDE1">
      <w:pPr>
        <w:spacing w:line="264" w:lineRule="auto"/>
        <w:rPr>
          <w:rFonts w:hint="eastAsia" w:ascii="微软雅黑" w:hAnsi="微软雅黑" w:eastAsia="微软雅黑" w:cs="微软雅黑"/>
          <w:sz w:val="30"/>
          <w:szCs w:val="30"/>
        </w:rPr>
      </w:pPr>
    </w:p>
    <w:p w14:paraId="50447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words immediately preceding in the hymn are these: “Blessed is that Cross on whose arms the price of the world was hung; it became the beam to weigh His body and seized the prey from hell.”</w:t>
      </w:r>
    </w:p>
    <w:p w14:paraId="613A9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因为赞美诗中紧接在前面的话是：“那十字架是有福的，世界的赎价悬挂在它的横木上；它成了衡量祂身体的天平，并从地狱夺回了猎物。”</w:t>
      </w:r>
    </w:p>
    <w:p w14:paraId="7084ABB6">
      <w:pPr>
        <w:spacing w:line="264" w:lineRule="auto"/>
        <w:rPr>
          <w:rFonts w:hint="eastAsia" w:ascii="微软雅黑" w:hAnsi="微软雅黑" w:eastAsia="微软雅黑" w:cs="微软雅黑"/>
          <w:sz w:val="30"/>
          <w:szCs w:val="30"/>
        </w:rPr>
      </w:pPr>
    </w:p>
    <w:p w14:paraId="57644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Reason</w:t>
      </w:r>
    </w:p>
    <w:p w14:paraId="67640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第五个理由</w:t>
      </w:r>
    </w:p>
    <w:p w14:paraId="4D76E0D6">
      <w:pPr>
        <w:spacing w:line="264" w:lineRule="auto"/>
        <w:rPr>
          <w:rFonts w:hint="eastAsia" w:ascii="微软雅黑" w:hAnsi="微软雅黑" w:eastAsia="微软雅黑" w:cs="微软雅黑"/>
          <w:sz w:val="30"/>
          <w:szCs w:val="30"/>
        </w:rPr>
      </w:pPr>
    </w:p>
    <w:p w14:paraId="47010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God devised and established by man is, in effect, idolatry; for it is a worship that God abhors and rejects.</w:t>
      </w:r>
    </w:p>
    <w:p w14:paraId="3FF67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由人设计并建立的对上帝的敬拜实际上就是偶像崇拜；因为这是上帝厌恶并拒绝的敬拜。</w:t>
      </w:r>
    </w:p>
    <w:p w14:paraId="78278E3F">
      <w:pPr>
        <w:spacing w:line="264" w:lineRule="auto"/>
        <w:rPr>
          <w:rFonts w:hint="eastAsia" w:ascii="微软雅黑" w:hAnsi="微软雅黑" w:eastAsia="微软雅黑" w:cs="微软雅黑"/>
          <w:sz w:val="30"/>
          <w:szCs w:val="30"/>
        </w:rPr>
      </w:pPr>
    </w:p>
    <w:p w14:paraId="491D2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worshiped precisely according to His Word, without addition, subtraction, or alteration (Deuteronomy 4:2; 12:32).</w:t>
      </w:r>
    </w:p>
    <w:p w14:paraId="35D22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祂必完全按照祂的圣言受敬拜，不得增加、删减或更改（申命记 4:2；12:32）。</w:t>
      </w:r>
    </w:p>
    <w:p w14:paraId="594E39B5">
      <w:pPr>
        <w:spacing w:line="264" w:lineRule="auto"/>
        <w:rPr>
          <w:rFonts w:hint="eastAsia" w:ascii="微软雅黑" w:hAnsi="微软雅黑" w:eastAsia="微软雅黑" w:cs="微软雅黑"/>
          <w:sz w:val="30"/>
          <w:szCs w:val="30"/>
        </w:rPr>
      </w:pPr>
    </w:p>
    <w:p w14:paraId="42A48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God in the Church of Rome Devised by Man</w:t>
      </w:r>
    </w:p>
    <w:p w14:paraId="52F93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罗马教会中由人设计的对上帝的敬拜</w:t>
      </w:r>
    </w:p>
    <w:p w14:paraId="5C26FE98">
      <w:pPr>
        <w:spacing w:line="264" w:lineRule="auto"/>
        <w:rPr>
          <w:rFonts w:hint="eastAsia" w:ascii="微软雅黑" w:hAnsi="微软雅黑" w:eastAsia="微软雅黑" w:cs="微软雅黑"/>
          <w:sz w:val="30"/>
          <w:szCs w:val="30"/>
        </w:rPr>
      </w:pPr>
    </w:p>
    <w:p w14:paraId="2CAB0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God in the Church of Rome is devised and instituted by man.</w:t>
      </w:r>
    </w:p>
    <w:p w14:paraId="0D978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罗马教会中对上帝的敬拜是由人设计并设立的。</w:t>
      </w:r>
    </w:p>
    <w:p w14:paraId="4106D846">
      <w:pPr>
        <w:spacing w:line="264" w:lineRule="auto"/>
        <w:rPr>
          <w:rFonts w:hint="eastAsia" w:ascii="微软雅黑" w:hAnsi="微软雅黑" w:eastAsia="微软雅黑" w:cs="微软雅黑"/>
          <w:sz w:val="30"/>
          <w:szCs w:val="30"/>
        </w:rPr>
      </w:pPr>
    </w:p>
    <w:p w14:paraId="3291D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clearly shown in five particulars.</w:t>
      </w:r>
    </w:p>
    <w:p w14:paraId="7FDF4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这可以从五个细节中清楚地看出。</w:t>
      </w:r>
    </w:p>
    <w:p w14:paraId="0CF27FFD">
      <w:pPr>
        <w:spacing w:line="264" w:lineRule="auto"/>
        <w:rPr>
          <w:rFonts w:hint="eastAsia" w:ascii="微软雅黑" w:hAnsi="微软雅黑" w:eastAsia="微软雅黑" w:cs="微软雅黑"/>
          <w:sz w:val="30"/>
          <w:szCs w:val="30"/>
        </w:rPr>
      </w:pPr>
    </w:p>
    <w:p w14:paraId="08ACD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Invocation of Departed Saints</w:t>
      </w:r>
    </w:p>
    <w:p w14:paraId="0AA53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向离世圣徒的祈求</w:t>
      </w:r>
    </w:p>
    <w:p w14:paraId="146D66F3">
      <w:pPr>
        <w:spacing w:line="264" w:lineRule="auto"/>
        <w:rPr>
          <w:rFonts w:hint="eastAsia" w:ascii="微软雅黑" w:hAnsi="微软雅黑" w:eastAsia="微软雅黑" w:cs="微软雅黑"/>
          <w:sz w:val="30"/>
          <w:szCs w:val="30"/>
        </w:rPr>
      </w:pPr>
    </w:p>
    <w:p w14:paraId="26F82E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1. For the first 350 years after Christ, there was no practice or acknowledgment of prayer to saints in the true church of God.</w:t>
      </w:r>
    </w:p>
    <w:p w14:paraId="09226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1. 在基督之后的最初 350 年里，在上帝真实的教会中，没有向圣徒祷告的实践或认可。</w:t>
      </w:r>
    </w:p>
    <w:p w14:paraId="16BC6636">
      <w:pPr>
        <w:spacing w:line="264" w:lineRule="auto"/>
        <w:rPr>
          <w:rFonts w:hint="eastAsia" w:ascii="微软雅黑" w:hAnsi="微软雅黑" w:eastAsia="微软雅黑" w:cs="微软雅黑"/>
          <w:sz w:val="30"/>
          <w:szCs w:val="30"/>
        </w:rPr>
      </w:pPr>
    </w:p>
    <w:p w14:paraId="3B1D7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two hundred years after Christ, the intercession of saints was utterly unknown, as is evident from the writings of Irenaeus, Justin Martyr, Clement, and Tertullian.</w:t>
      </w:r>
    </w:p>
    <w:p w14:paraId="01063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直到基督之后两百年，圣徒的代求是完全不为人知的，这从爱任纽、查士丁、克莱门和特土良的著作中可以显明。</w:t>
      </w:r>
    </w:p>
    <w:p w14:paraId="2F7A1A66">
      <w:pPr>
        <w:spacing w:line="264" w:lineRule="auto"/>
        <w:rPr>
          <w:rFonts w:hint="eastAsia" w:ascii="微软雅黑" w:hAnsi="微软雅黑" w:eastAsia="微软雅黑" w:cs="微软雅黑"/>
          <w:sz w:val="30"/>
          <w:szCs w:val="30"/>
        </w:rPr>
      </w:pPr>
    </w:p>
    <w:p w14:paraId="2BF71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Around the year 240, Origen ventured to suggest the doctrine of the intercession of saints—but only as a private conjecture, not as public doctrine.</w:t>
      </w:r>
    </w:p>
    <w:p w14:paraId="1A94C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 240 年左右，俄利根冒险提出了圣徒代求的教义——但仅作为私人推测，而非公共教义。</w:t>
      </w:r>
    </w:p>
    <w:p w14:paraId="40E7066E">
      <w:pPr>
        <w:spacing w:line="264" w:lineRule="auto"/>
        <w:rPr>
          <w:rFonts w:hint="eastAsia" w:ascii="微软雅黑" w:hAnsi="微软雅黑" w:eastAsia="微软雅黑" w:cs="微软雅黑"/>
          <w:sz w:val="30"/>
          <w:szCs w:val="30"/>
        </w:rPr>
      </w:pPr>
    </w:p>
    <w:p w14:paraId="3D705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about three hundred years after Christ, the learned fathers argued against the Arians in this manner: Christ is invoked; therefore, Christ is God.</w:t>
      </w:r>
    </w:p>
    <w:p w14:paraId="7D505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此外，大约在基督之后三百年，博学的教父们以这种方式反驳亚流派：基督受人祈求；因此，基督是上帝。</w:t>
      </w:r>
    </w:p>
    <w:p w14:paraId="6B90C386">
      <w:pPr>
        <w:spacing w:line="264" w:lineRule="auto"/>
        <w:rPr>
          <w:rFonts w:hint="eastAsia" w:ascii="微软雅黑" w:hAnsi="微软雅黑" w:eastAsia="微软雅黑" w:cs="微软雅黑"/>
          <w:sz w:val="30"/>
          <w:szCs w:val="30"/>
        </w:rPr>
      </w:pPr>
    </w:p>
    <w:p w14:paraId="73D24F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reasoning would have been absurd if prayer to saints had already been established。</w:t>
      </w:r>
    </w:p>
    <w:p w14:paraId="09DDE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如果向圣徒祷告已经被确立，这样的推理将是荒谬的。</w:t>
      </w:r>
    </w:p>
    <w:p w14:paraId="493BC75A">
      <w:pPr>
        <w:spacing w:line="264" w:lineRule="auto"/>
        <w:rPr>
          <w:rFonts w:hint="eastAsia" w:ascii="微软雅黑" w:hAnsi="微软雅黑" w:eastAsia="微软雅黑" w:cs="微软雅黑"/>
          <w:sz w:val="30"/>
          <w:szCs w:val="30"/>
        </w:rPr>
      </w:pPr>
    </w:p>
    <w:p w14:paraId="74D7E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2. Around four hundred years after Christ, Basil, Gregory of Nyssa, and Gregory Nazianzen gave further occasion to prayer for the dead.</w:t>
      </w:r>
    </w:p>
    <w:p w14:paraId="44137C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2. 大约在基督之后四百年，巴西尔、尼撒的贵格利和纳齐安的贵格利为向死者祷告提供了进一步的机会。</w:t>
      </w:r>
    </w:p>
    <w:p w14:paraId="7E2EA95F">
      <w:pPr>
        <w:spacing w:line="264" w:lineRule="auto"/>
        <w:rPr>
          <w:rFonts w:hint="eastAsia" w:ascii="微软雅黑" w:hAnsi="微软雅黑" w:eastAsia="微软雅黑" w:cs="微软雅黑"/>
          <w:sz w:val="30"/>
          <w:szCs w:val="30"/>
        </w:rPr>
      </w:pPr>
    </w:p>
    <w:p w14:paraId="65471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rhetorical figure they sometimes addressed the departed, speaking to them as if present—after the manner of orators.</w:t>
      </w:r>
    </w:p>
    <w:p w14:paraId="28554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通过修辞手法，他们有时向离世者说话，仿佛他们就在现场——模仿演说家的方式。</w:t>
      </w:r>
    </w:p>
    <w:p w14:paraId="2A37E8E6">
      <w:pPr>
        <w:spacing w:line="264" w:lineRule="auto"/>
        <w:rPr>
          <w:rFonts w:hint="eastAsia" w:ascii="微软雅黑" w:hAnsi="微软雅黑" w:eastAsia="微软雅黑" w:cs="微软雅黑"/>
          <w:sz w:val="30"/>
          <w:szCs w:val="30"/>
        </w:rPr>
      </w:pPr>
    </w:p>
    <w:p w14:paraId="4A41A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speeches may appear to be prayers but are, in fact, mere expressions of wish or remembrance.</w:t>
      </w:r>
    </w:p>
    <w:p w14:paraId="16F6E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这些言论看起来像是祷告，但实际上仅仅是愿望或纪念的表达。</w:t>
      </w:r>
    </w:p>
    <w:p w14:paraId="02892B6D">
      <w:pPr>
        <w:spacing w:line="264" w:lineRule="auto"/>
        <w:rPr>
          <w:rFonts w:hint="eastAsia" w:ascii="微软雅黑" w:hAnsi="微软雅黑" w:eastAsia="微软雅黑" w:cs="微软雅黑"/>
          <w:sz w:val="30"/>
          <w:szCs w:val="30"/>
        </w:rPr>
      </w:pPr>
    </w:p>
    <w:p w14:paraId="1D9A7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spoke in this way to the souls of the damned, such as Julian, and to things without life, as to the Passover。</w:t>
      </w:r>
    </w:p>
    <w:p w14:paraId="2705A8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他们甚至以这种方式对受咒诅者的灵魂（如朱利安）以及对无生命的事物（如对逾越节）说话。</w:t>
      </w:r>
    </w:p>
    <w:p w14:paraId="05DE7910">
      <w:pPr>
        <w:spacing w:line="264" w:lineRule="auto"/>
        <w:rPr>
          <w:rFonts w:hint="eastAsia" w:ascii="微软雅黑" w:hAnsi="微软雅黑" w:eastAsia="微软雅黑" w:cs="微软雅黑"/>
          <w:sz w:val="30"/>
          <w:szCs w:val="30"/>
        </w:rPr>
      </w:pPr>
    </w:p>
    <w:p w14:paraId="0F958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their words to saints were uncertain and hesitant: “Hear us, if you have any care for us—if any sense remains in you.”</w:t>
      </w:r>
    </w:p>
    <w:p w14:paraId="0CB5C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此外，他们对圣徒说的话是不确定且犹豫的：“如果你还关心我们——如果你还有任何知觉，请垂听我们。”</w:t>
      </w:r>
    </w:p>
    <w:p w14:paraId="3AFFAACA">
      <w:pPr>
        <w:spacing w:line="264" w:lineRule="auto"/>
        <w:rPr>
          <w:rFonts w:hint="eastAsia" w:ascii="微软雅黑" w:hAnsi="微软雅黑" w:eastAsia="微软雅黑" w:cs="微软雅黑"/>
          <w:sz w:val="30"/>
          <w:szCs w:val="30"/>
        </w:rPr>
      </w:pPr>
    </w:p>
    <w:p w14:paraId="2817B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assumed, rather than proved, that the saints were present to hear them.</w:t>
      </w:r>
    </w:p>
    <w:p w14:paraId="69EDA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他们只是假设，而不是证明圣徒在场垂听。</w:t>
      </w:r>
    </w:p>
    <w:p w14:paraId="09C9CCFB">
      <w:pPr>
        <w:spacing w:line="264" w:lineRule="auto"/>
        <w:rPr>
          <w:rFonts w:hint="eastAsia" w:ascii="微软雅黑" w:hAnsi="微软雅黑" w:eastAsia="微软雅黑" w:cs="微软雅黑"/>
          <w:sz w:val="30"/>
          <w:szCs w:val="30"/>
        </w:rPr>
      </w:pPr>
    </w:p>
    <w:p w14:paraId="470650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3. The invocation of saints did not enter the public liturgy of the church until five hundred years after Christ.</w:t>
      </w:r>
    </w:p>
    <w:p w14:paraId="348DA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3. 直到基督之后五百年，向圣徒的祈求才进入教会的公共礼仪。</w:t>
      </w:r>
    </w:p>
    <w:p w14:paraId="5ECF658C">
      <w:pPr>
        <w:spacing w:line="264" w:lineRule="auto"/>
        <w:rPr>
          <w:rFonts w:hint="eastAsia" w:ascii="微软雅黑" w:hAnsi="微软雅黑" w:eastAsia="微软雅黑" w:cs="微软雅黑"/>
          <w:sz w:val="30"/>
          <w:szCs w:val="30"/>
        </w:rPr>
      </w:pPr>
    </w:p>
    <w:p w14:paraId="23ACD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writing about four hundred years after, says of public prayer: “We do not make gods of martyrs.</w:t>
      </w:r>
    </w:p>
    <w:p w14:paraId="4B86F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奥古斯丁在基督之后大约四百年写道关于公共祷告：“我们并不把殉道者当成神。</w:t>
      </w:r>
    </w:p>
    <w:p w14:paraId="1D91D517">
      <w:pPr>
        <w:spacing w:line="264" w:lineRule="auto"/>
        <w:rPr>
          <w:rFonts w:hint="eastAsia" w:ascii="微软雅黑" w:hAnsi="微软雅黑" w:eastAsia="微软雅黑" w:cs="微软雅黑"/>
          <w:sz w:val="30"/>
          <w:szCs w:val="30"/>
        </w:rPr>
      </w:pPr>
    </w:p>
    <w:p w14:paraId="70FA9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are recited by the priest, but no prayer is made to them.”</w:t>
      </w:r>
    </w:p>
    <w:p w14:paraId="63E48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祭司诵读他们的名字，但不向他们发出祈祷。”</w:t>
      </w:r>
    </w:p>
    <w:p w14:paraId="2B0E674E">
      <w:pPr>
        <w:spacing w:line="264" w:lineRule="auto"/>
        <w:rPr>
          <w:rFonts w:hint="eastAsia" w:ascii="微软雅黑" w:hAnsi="微软雅黑" w:eastAsia="微软雅黑" w:cs="微软雅黑"/>
          <w:sz w:val="30"/>
          <w:szCs w:val="30"/>
        </w:rPr>
      </w:pPr>
    </w:p>
    <w:p w14:paraId="5F75A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year 500, Petrus Gnaphaeus, a heretic, is said to have first inserted the invocation of saints into public prayers.</w:t>
      </w:r>
    </w:p>
    <w:p w14:paraId="255F0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 500 年左右，据说异端彼得·格纳菲乌斯首先将向圣徒的祈求插入公共祷告中。</w:t>
      </w:r>
    </w:p>
    <w:p w14:paraId="286350A2">
      <w:pPr>
        <w:spacing w:line="264" w:lineRule="auto"/>
        <w:rPr>
          <w:rFonts w:hint="eastAsia" w:ascii="微软雅黑" w:hAnsi="微软雅黑" w:eastAsia="微软雅黑" w:cs="微软雅黑"/>
          <w:sz w:val="30"/>
          <w:szCs w:val="30"/>
        </w:rPr>
      </w:pPr>
    </w:p>
    <w:p w14:paraId="18F7F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Gregory the Great, about the year 600, brought prayers for the dead into the litanies of the Western Church.</w:t>
      </w:r>
    </w:p>
    <w:p w14:paraId="50BA1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大教皇贵格利大约在 600 年左右，将为死者的祷告带入了西方教会的连祷文中。</w:t>
      </w:r>
    </w:p>
    <w:p w14:paraId="59B5169C">
      <w:pPr>
        <w:spacing w:line="264" w:lineRule="auto"/>
        <w:rPr>
          <w:rFonts w:hint="eastAsia" w:ascii="微软雅黑" w:hAnsi="微软雅黑" w:eastAsia="微软雅黑" w:cs="微软雅黑"/>
          <w:sz w:val="30"/>
          <w:szCs w:val="30"/>
        </w:rPr>
      </w:pPr>
    </w:p>
    <w:p w14:paraId="488E9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Images of Saints</w:t>
      </w:r>
    </w:p>
    <w:p w14:paraId="1DC45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圣徒的形象</w:t>
      </w:r>
    </w:p>
    <w:p w14:paraId="21062D41">
      <w:pPr>
        <w:spacing w:line="264" w:lineRule="auto"/>
        <w:rPr>
          <w:rFonts w:hint="eastAsia" w:ascii="微软雅黑" w:hAnsi="微软雅黑" w:eastAsia="微软雅黑" w:cs="微软雅黑"/>
          <w:sz w:val="30"/>
          <w:szCs w:val="30"/>
        </w:rPr>
      </w:pPr>
    </w:p>
    <w:p w14:paraId="5EE88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1. There was no use of images among Christians—especially in their churches—for at least 370 years after Christ.</w:t>
      </w:r>
    </w:p>
    <w:p w14:paraId="495FC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1. 在基督之后的至少 370 年里，基督徒中间没有使用形象，特别是在他们的教堂里。</w:t>
      </w:r>
    </w:p>
    <w:p w14:paraId="7301003F">
      <w:pPr>
        <w:spacing w:line="264" w:lineRule="auto"/>
        <w:rPr>
          <w:rFonts w:hint="eastAsia" w:ascii="微软雅黑" w:hAnsi="微软雅黑" w:eastAsia="微软雅黑" w:cs="微软雅黑"/>
          <w:sz w:val="30"/>
          <w:szCs w:val="30"/>
        </w:rPr>
      </w:pPr>
    </w:p>
    <w:p w14:paraId="45098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cannot be shown.</w:t>
      </w:r>
    </w:p>
    <w:p w14:paraId="6F01E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不能证明相反的情况。</w:t>
      </w:r>
    </w:p>
    <w:p w14:paraId="163E014E">
      <w:pPr>
        <w:spacing w:line="264" w:lineRule="auto"/>
        <w:rPr>
          <w:rFonts w:hint="eastAsia" w:ascii="微软雅黑" w:hAnsi="微软雅黑" w:eastAsia="微软雅黑" w:cs="微软雅黑"/>
          <w:sz w:val="30"/>
          <w:szCs w:val="30"/>
        </w:rPr>
      </w:pPr>
    </w:p>
    <w:p w14:paraId="7BF05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2. Solitary images of God or of saints were not permitted in churches for any religious use until more than four hundred years after Christ.</w:t>
      </w:r>
    </w:p>
    <w:p w14:paraId="4ED6A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2. 直到基督之后四百多年，在教堂里为了任何宗教用途都不允许放置上帝或圣徒的单独形象。</w:t>
      </w:r>
    </w:p>
    <w:p w14:paraId="23D91721">
      <w:pPr>
        <w:spacing w:line="264" w:lineRule="auto"/>
        <w:rPr>
          <w:rFonts w:hint="eastAsia" w:ascii="微软雅黑" w:hAnsi="微软雅黑" w:eastAsia="微软雅黑" w:cs="微软雅黑"/>
          <w:sz w:val="30"/>
          <w:szCs w:val="30"/>
        </w:rPr>
      </w:pPr>
    </w:p>
    <w:p w14:paraId="6AD7D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also cannot be shown.</w:t>
      </w:r>
    </w:p>
    <w:p w14:paraId="4F8B9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相反的情况同样不能被证明。</w:t>
      </w:r>
    </w:p>
    <w:p w14:paraId="494D00CC">
      <w:pPr>
        <w:spacing w:line="264" w:lineRule="auto"/>
        <w:rPr>
          <w:rFonts w:hint="eastAsia" w:ascii="微软雅黑" w:hAnsi="微软雅黑" w:eastAsia="微软雅黑" w:cs="微软雅黑"/>
          <w:sz w:val="30"/>
          <w:szCs w:val="30"/>
        </w:rPr>
      </w:pPr>
    </w:p>
    <w:p w14:paraId="43402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3. Images set up in churches as “laymen’s books” were not publicly worshiped until after six hundred years.</w:t>
      </w:r>
    </w:p>
    <w:p w14:paraId="5530C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3. 直到六百年后，作为“平信徒书籍”设立在教堂里的形象才受到公开敬拜。</w:t>
      </w:r>
    </w:p>
    <w:p w14:paraId="0F738D9C">
      <w:pPr>
        <w:spacing w:line="264" w:lineRule="auto"/>
        <w:rPr>
          <w:rFonts w:hint="eastAsia" w:ascii="微软雅黑" w:hAnsi="微软雅黑" w:eastAsia="微软雅黑" w:cs="微软雅黑"/>
          <w:sz w:val="30"/>
          <w:szCs w:val="30"/>
        </w:rPr>
      </w:pPr>
    </w:p>
    <w:p w14:paraId="6C783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the Great wrote to Serenus, bishop of Marseilles: “Because you have forbidden the worship of images, we praise you entirely; but because you have broken them, we reprove you.”</w:t>
      </w:r>
    </w:p>
    <w:p w14:paraId="41F0D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大教皇贵格利写信给马赛主教塞雷努斯说：“因为你禁止敬拜形象，我们完全赞扬你；但因为你打碎了它们，我们要责备你。”</w:t>
      </w:r>
    </w:p>
    <w:p w14:paraId="7D3F8197">
      <w:pPr>
        <w:spacing w:line="264" w:lineRule="auto"/>
        <w:rPr>
          <w:rFonts w:hint="eastAsia" w:ascii="微软雅黑" w:hAnsi="微软雅黑" w:eastAsia="微软雅黑" w:cs="微软雅黑"/>
          <w:sz w:val="30"/>
          <w:szCs w:val="30"/>
        </w:rPr>
      </w:pPr>
    </w:p>
    <w:p w14:paraId="6910B8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“publicly,” because certain private persons and particular churches, after four hundred years, began superstitiously to adore the wood of the cross and its fragments.</w:t>
      </w:r>
    </w:p>
    <w:p w14:paraId="4D6E0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我说“公开地”，是因为在四百年后，某些私人和特定的教会开始迷信地崇拜十字架的木头及其碎片。</w:t>
      </w:r>
    </w:p>
    <w:p w14:paraId="48C65D39">
      <w:pPr>
        <w:spacing w:line="264" w:lineRule="auto"/>
        <w:rPr>
          <w:rFonts w:hint="eastAsia" w:ascii="微软雅黑" w:hAnsi="微软雅黑" w:eastAsia="微软雅黑" w:cs="微软雅黑"/>
          <w:sz w:val="30"/>
          <w:szCs w:val="30"/>
        </w:rPr>
      </w:pPr>
    </w:p>
    <w:p w14:paraId="24FB5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was a private corruption, not the act of the catholic church.</w:t>
      </w:r>
    </w:p>
    <w:p w14:paraId="2B2D1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然而，这是私下的败坏，并非大公教会的行为。</w:t>
      </w:r>
    </w:p>
    <w:p w14:paraId="203256E7">
      <w:pPr>
        <w:spacing w:line="264" w:lineRule="auto"/>
        <w:rPr>
          <w:rFonts w:hint="eastAsia" w:ascii="微软雅黑" w:hAnsi="微软雅黑" w:eastAsia="微软雅黑" w:cs="微软雅黑"/>
          <w:sz w:val="30"/>
          <w:szCs w:val="30"/>
        </w:rPr>
      </w:pPr>
    </w:p>
    <w:p w14:paraId="4B882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4. The public adoration of images was never authorized until the year 789, in the Second Council of Nicea.</w:t>
      </w:r>
    </w:p>
    <w:p w14:paraId="67E13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4. 形象的公开膜拜直到 789 年第二次尼西亚会议才获得授权。</w:t>
      </w:r>
    </w:p>
    <w:p w14:paraId="6CB3976F">
      <w:pPr>
        <w:spacing w:line="264" w:lineRule="auto"/>
        <w:rPr>
          <w:rFonts w:hint="eastAsia" w:ascii="微软雅黑" w:hAnsi="微软雅黑" w:eastAsia="微软雅黑" w:cs="微软雅黑"/>
          <w:sz w:val="30"/>
          <w:szCs w:val="30"/>
        </w:rPr>
      </w:pPr>
    </w:p>
    <w:p w14:paraId="7835F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time, nothing in the writings of the fathers supports religious worship of images beyond mere reverence or civil veneration.</w:t>
      </w:r>
    </w:p>
    <w:p w14:paraId="106A0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在此之前，教父们的著作中没有任何内容支持除了单纯的尊重或世俗礼敬之外的形象宗教敬拜。</w:t>
      </w:r>
    </w:p>
    <w:p w14:paraId="791CA007">
      <w:pPr>
        <w:spacing w:line="264" w:lineRule="auto"/>
        <w:rPr>
          <w:rFonts w:hint="eastAsia" w:ascii="微软雅黑" w:hAnsi="微软雅黑" w:eastAsia="微软雅黑" w:cs="微软雅黑"/>
          <w:sz w:val="30"/>
          <w:szCs w:val="30"/>
        </w:rPr>
      </w:pPr>
    </w:p>
    <w:p w14:paraId="2562A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decision of that council lacked universality.</w:t>
      </w:r>
    </w:p>
    <w:p w14:paraId="195A6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此外，该会议的决定缺乏普适性。</w:t>
      </w:r>
    </w:p>
    <w:p w14:paraId="568673E6">
      <w:pPr>
        <w:spacing w:line="264" w:lineRule="auto"/>
        <w:rPr>
          <w:rFonts w:hint="eastAsia" w:ascii="微软雅黑" w:hAnsi="微软雅黑" w:eastAsia="微软雅黑" w:cs="微软雅黑"/>
          <w:sz w:val="30"/>
          <w:szCs w:val="30"/>
        </w:rPr>
      </w:pPr>
    </w:p>
    <w:p w14:paraId="0727C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soon after, a Synod at Frankfort—attended by Charlemagne and the legates of the bishop of Rome—condemned the Council of Nicea as heretical.</w:t>
      </w:r>
    </w:p>
    <w:p w14:paraId="2AD21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因为不久之后，由查理曼大帝和罗马主教使节参加的法兰克福会议谴责尼西亚会议为异端。</w:t>
      </w:r>
    </w:p>
    <w:p w14:paraId="7B122907">
      <w:pPr>
        <w:spacing w:line="264" w:lineRule="auto"/>
        <w:rPr>
          <w:rFonts w:hint="eastAsia" w:ascii="微软雅黑" w:hAnsi="微软雅黑" w:eastAsia="微软雅黑" w:cs="微软雅黑"/>
          <w:sz w:val="30"/>
          <w:szCs w:val="30"/>
        </w:rPr>
      </w:pPr>
    </w:p>
    <w:p w14:paraId="24E09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Houedan, the English historian, records this: “Charles, king of the Franks, received a book of a synod sent him from Constantinople.</w:t>
      </w:r>
    </w:p>
    <w:p w14:paraId="07291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英国历史学家霍登记录道：“法兰克王查理收到了一本从君士坦丁堡寄给他的会议书。</w:t>
      </w:r>
    </w:p>
    <w:p w14:paraId="36B0E3A7">
      <w:pPr>
        <w:spacing w:line="264" w:lineRule="auto"/>
        <w:rPr>
          <w:rFonts w:hint="eastAsia" w:ascii="微软雅黑" w:hAnsi="微软雅黑" w:eastAsia="微软雅黑" w:cs="微软雅黑"/>
          <w:sz w:val="30"/>
          <w:szCs w:val="30"/>
        </w:rPr>
      </w:pPr>
    </w:p>
    <w:p w14:paraId="300A59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book, alas, many things are found contrary to true faith—especially that, with the consent of nearly three hundred bishops of the East, it was decreed that images are to be worshiped.</w:t>
      </w:r>
    </w:p>
    <w:p w14:paraId="6AB7AB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在那本书里，哀哉，发现了许多违背真实信仰的事——特别是，在近三百名东方主教的同意下，竟然法令规定要敬拜形象。</w:t>
      </w:r>
    </w:p>
    <w:p w14:paraId="493D4C53">
      <w:pPr>
        <w:spacing w:line="264" w:lineRule="auto"/>
        <w:rPr>
          <w:rFonts w:hint="eastAsia" w:ascii="微软雅黑" w:hAnsi="微软雅黑" w:eastAsia="微软雅黑" w:cs="微软雅黑"/>
          <w:sz w:val="30"/>
          <w:szCs w:val="30"/>
        </w:rPr>
      </w:pPr>
    </w:p>
    <w:p w14:paraId="523A5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the church of God utterly curses.</w:t>
      </w:r>
    </w:p>
    <w:p w14:paraId="0F8EC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但这正是上帝的教会全然咒诅的。</w:t>
      </w:r>
    </w:p>
    <w:p w14:paraId="28754C6F">
      <w:pPr>
        <w:spacing w:line="264" w:lineRule="auto"/>
        <w:rPr>
          <w:rFonts w:hint="eastAsia" w:ascii="微软雅黑" w:hAnsi="微软雅黑" w:eastAsia="微软雅黑" w:cs="微软雅黑"/>
          <w:sz w:val="30"/>
          <w:szCs w:val="30"/>
        </w:rPr>
      </w:pPr>
    </w:p>
    <w:p w14:paraId="689FB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it, Albin wrote an epistle, marvelously confirmed by the authority of Scripture, which he brought to the king in the name of our bishops and princes.”</w:t>
      </w:r>
    </w:p>
    <w:p w14:paraId="591EC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针对此事，阿尔宾写了一封书信，这封信奇妙地被圣经的权威所证实，他代表我们的主教和王公们将其呈给国王。”</w:t>
      </w:r>
    </w:p>
    <w:p w14:paraId="3B08ED45">
      <w:pPr>
        <w:spacing w:line="264" w:lineRule="auto"/>
        <w:rPr>
          <w:rFonts w:hint="eastAsia" w:ascii="微软雅黑" w:hAnsi="微软雅黑" w:eastAsia="微软雅黑" w:cs="微软雅黑"/>
          <w:sz w:val="30"/>
          <w:szCs w:val="30"/>
        </w:rPr>
      </w:pPr>
    </w:p>
    <w:p w14:paraId="06277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Religious Worship</w:t>
      </w:r>
    </w:p>
    <w:p w14:paraId="3C6FA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宗教敬拜</w:t>
      </w:r>
    </w:p>
    <w:p w14:paraId="5037387E">
      <w:pPr>
        <w:spacing w:line="264" w:lineRule="auto"/>
        <w:rPr>
          <w:rFonts w:hint="eastAsia" w:ascii="微软雅黑" w:hAnsi="微软雅黑" w:eastAsia="微软雅黑" w:cs="微软雅黑"/>
          <w:sz w:val="30"/>
          <w:szCs w:val="30"/>
        </w:rPr>
      </w:pPr>
    </w:p>
    <w:p w14:paraId="033F0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Conclusion. The distinction between latria (the worship due to God alone) and dulia (the service given to saints) was not known or received in the church until about four hundred years after Christ.</w:t>
      </w:r>
    </w:p>
    <w:p w14:paraId="393AF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一个结论。拉特里亚（latria，仅属于上帝的敬拜）和杜利亚（dulia，给予圣徒的敬礼）之间的区分，直到基督之后大约四百年才在教会中被知晓或接受。</w:t>
      </w:r>
    </w:p>
    <w:p w14:paraId="7EA56C7E">
      <w:pPr>
        <w:spacing w:line="264" w:lineRule="auto"/>
        <w:rPr>
          <w:rFonts w:hint="eastAsia" w:ascii="微软雅黑" w:hAnsi="微软雅黑" w:eastAsia="微软雅黑" w:cs="微软雅黑"/>
          <w:sz w:val="30"/>
          <w:szCs w:val="30"/>
        </w:rPr>
      </w:pPr>
    </w:p>
    <w:p w14:paraId="7D991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was among the first to use these terms, yet in another sense.</w:t>
      </w:r>
    </w:p>
    <w:p w14:paraId="7A3CF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奥古斯丁是首批使用这些术语的人之一，然而是在另一种意义上。</w:t>
      </w:r>
    </w:p>
    <w:p w14:paraId="3CBB04BA">
      <w:pPr>
        <w:spacing w:line="264" w:lineRule="auto"/>
        <w:rPr>
          <w:rFonts w:hint="eastAsia" w:ascii="微软雅黑" w:hAnsi="微软雅黑" w:eastAsia="微软雅黑" w:cs="微软雅黑"/>
          <w:sz w:val="30"/>
          <w:szCs w:val="30"/>
        </w:rPr>
      </w:pPr>
    </w:p>
    <w:p w14:paraId="0315B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used latria to denote the worship prescribed in the first table of the law; and though he used dulia for honor greater than civil respect, he expressly denied it to saints.</w:t>
      </w:r>
    </w:p>
    <w:p w14:paraId="41FB3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他使用“拉特里亚”来指代律法第一块法版中所规定的敬拜；虽然他使用“杜利亚”来代表高于世俗尊重的荣誉，但他明确拒绝将其给予圣徒。</w:t>
      </w:r>
    </w:p>
    <w:p w14:paraId="37A9A91C">
      <w:pPr>
        <w:spacing w:line="264" w:lineRule="auto"/>
        <w:rPr>
          <w:rFonts w:hint="eastAsia" w:ascii="微软雅黑" w:hAnsi="微软雅黑" w:eastAsia="微软雅黑" w:cs="微软雅黑"/>
          <w:sz w:val="30"/>
          <w:szCs w:val="30"/>
        </w:rPr>
      </w:pPr>
    </w:p>
    <w:p w14:paraId="33B37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honor the saints with charity, not with service,” he writes.</w:t>
      </w:r>
    </w:p>
    <w:p w14:paraId="297A9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他写道：“我们以爱心尊荣圣徒，而非以事奉敬拜他们。”</w:t>
      </w:r>
    </w:p>
    <w:p w14:paraId="16033EA3">
      <w:pPr>
        <w:spacing w:line="264" w:lineRule="auto"/>
        <w:rPr>
          <w:rFonts w:hint="eastAsia" w:ascii="微软雅黑" w:hAnsi="微软雅黑" w:eastAsia="微软雅黑" w:cs="微软雅黑"/>
          <w:sz w:val="30"/>
          <w:szCs w:val="30"/>
        </w:rPr>
      </w:pPr>
    </w:p>
    <w:p w14:paraId="2A098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not the worship of dead men be our religion.”</w:t>
      </w:r>
    </w:p>
    <w:p w14:paraId="7FF28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他又说：“不可让对死人的崇拜成为我们的宗教。”</w:t>
      </w:r>
    </w:p>
    <w:p w14:paraId="5F7653E8">
      <w:pPr>
        <w:spacing w:line="264" w:lineRule="auto"/>
        <w:rPr>
          <w:rFonts w:hint="eastAsia" w:ascii="微软雅黑" w:hAnsi="微软雅黑" w:eastAsia="微软雅黑" w:cs="微软雅黑"/>
          <w:sz w:val="30"/>
          <w:szCs w:val="30"/>
        </w:rPr>
      </w:pPr>
    </w:p>
    <w:p w14:paraId="711E6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anyone produce, if he can, an author within five hundred years after Christ who ascribes dulia—in the sense of religious worship—to any mere creature。</w:t>
      </w:r>
    </w:p>
    <w:p w14:paraId="02A2C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如果有谁能做到，请让他出示在基督之后五百年内的任何一位作者，曾将“杜利亚”——在宗教敬拜的意义上——归于任何纯粹的受造物。</w:t>
      </w:r>
    </w:p>
    <w:p w14:paraId="5D46C75C">
      <w:pPr>
        <w:spacing w:line="264" w:lineRule="auto"/>
        <w:rPr>
          <w:rFonts w:hint="eastAsia" w:ascii="微软雅黑" w:hAnsi="微软雅黑" w:eastAsia="微软雅黑" w:cs="微软雅黑"/>
          <w:sz w:val="30"/>
          <w:szCs w:val="30"/>
        </w:rPr>
      </w:pPr>
    </w:p>
    <w:p w14:paraId="39C48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Crucifix</w:t>
      </w:r>
    </w:p>
    <w:p w14:paraId="0AE17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十字架苦像</w:t>
      </w:r>
    </w:p>
    <w:p w14:paraId="6B7C2483">
      <w:pPr>
        <w:spacing w:line="264" w:lineRule="auto"/>
        <w:rPr>
          <w:rFonts w:hint="eastAsia" w:ascii="微软雅黑" w:hAnsi="微软雅黑" w:eastAsia="微软雅黑" w:cs="微软雅黑"/>
          <w:sz w:val="30"/>
          <w:szCs w:val="30"/>
        </w:rPr>
      </w:pPr>
    </w:p>
    <w:p w14:paraId="6DF18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Conclusion. Crucifixes were not in use until about four hundred years after Christ.</w:t>
      </w:r>
    </w:p>
    <w:p w14:paraId="7C073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一个结论。直到基督之后大约四百年，十字架苦像才投入使用。</w:t>
      </w:r>
    </w:p>
    <w:p w14:paraId="32115A4A">
      <w:pPr>
        <w:spacing w:line="264" w:lineRule="auto"/>
        <w:rPr>
          <w:rFonts w:hint="eastAsia" w:ascii="微软雅黑" w:hAnsi="微软雅黑" w:eastAsia="微软雅黑" w:cs="微软雅黑"/>
          <w:sz w:val="30"/>
          <w:szCs w:val="30"/>
        </w:rPr>
      </w:pPr>
    </w:p>
    <w:p w14:paraId="6BB46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grant that the simple cross was used, but not the cross bearing the image of Christ.</w:t>
      </w:r>
    </w:p>
    <w:p w14:paraId="41533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我承认使用了简单的十字架，但不是带有基督形象的十字架。</w:t>
      </w:r>
    </w:p>
    <w:p w14:paraId="58187375">
      <w:pPr>
        <w:spacing w:line="264" w:lineRule="auto"/>
        <w:rPr>
          <w:rFonts w:hint="eastAsia" w:ascii="微软雅黑" w:hAnsi="微软雅黑" w:eastAsia="微软雅黑" w:cs="微软雅黑"/>
          <w:sz w:val="30"/>
          <w:szCs w:val="30"/>
        </w:rPr>
      </w:pPr>
    </w:p>
    <w:p w14:paraId="6C73E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testimonies of Justin Martyr, Lactantius, Minucius Felix, Tertullian, and Chrysostom are often cited to the contrary.</w:t>
      </w:r>
    </w:p>
    <w:p w14:paraId="2E87F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查士丁、拉克坦提乌斯、米努修斯·费利克斯、特土良和金口约翰的见证经常被引用来反驳这一点。</w:t>
      </w:r>
    </w:p>
    <w:p w14:paraId="31617395">
      <w:pPr>
        <w:spacing w:line="264" w:lineRule="auto"/>
        <w:rPr>
          <w:rFonts w:hint="eastAsia" w:ascii="微软雅黑" w:hAnsi="微软雅黑" w:eastAsia="微软雅黑" w:cs="微软雅黑"/>
          <w:sz w:val="30"/>
          <w:szCs w:val="30"/>
        </w:rPr>
      </w:pPr>
    </w:p>
    <w:p w14:paraId="4B2A4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speak only of the real crucifix—that is, of Christ Himself crucified upon His own cross—not of the formed or carved crucifix.</w:t>
      </w:r>
    </w:p>
    <w:p w14:paraId="2FDF5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然而，他们谈论的仅仅是真实的被钉十字架——即基督本人在祂自己的十字架上被钉——而不是成型或雕刻的十字架苦像。</w:t>
      </w:r>
    </w:p>
    <w:p w14:paraId="76BA54C3">
      <w:pPr>
        <w:spacing w:line="264" w:lineRule="auto"/>
        <w:rPr>
          <w:rFonts w:hint="eastAsia" w:ascii="微软雅黑" w:hAnsi="微软雅黑" w:eastAsia="微软雅黑" w:cs="微软雅黑"/>
          <w:sz w:val="30"/>
          <w:szCs w:val="30"/>
        </w:rPr>
      </w:pPr>
    </w:p>
    <w:p w14:paraId="7FEF1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Visiting the Sick, which mentions the painted crucifix, falsely bears the name of Augustine; it is a later counterfeit.</w:t>
      </w:r>
    </w:p>
    <w:p w14:paraId="7494A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提到彩绘十字架苦像的《病中访问书》错误地冠以奥古斯丁之名；它是后世的伪作。</w:t>
      </w:r>
    </w:p>
    <w:p w14:paraId="14C75957">
      <w:pPr>
        <w:spacing w:line="264" w:lineRule="auto"/>
        <w:rPr>
          <w:rFonts w:hint="eastAsia" w:ascii="微软雅黑" w:hAnsi="微软雅黑" w:eastAsia="微软雅黑" w:cs="微软雅黑"/>
          <w:sz w:val="30"/>
          <w:szCs w:val="30"/>
        </w:rPr>
      </w:pPr>
    </w:p>
    <w:p w14:paraId="4B49D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Metaphrastes reports that a crystal cross with the image of Christ appeared to Procopius the martyr, who was commanded to fashion one of gold and silver.</w:t>
      </w:r>
    </w:p>
    <w:p w14:paraId="2EA06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梅塔弗拉斯蒂斯报道说，一个带有基督形象的水晶十字架向殉道者普罗科匹乌斯显现，他被命令用金银打造一个。</w:t>
      </w:r>
    </w:p>
    <w:p w14:paraId="5CB6D2F6">
      <w:pPr>
        <w:spacing w:line="264" w:lineRule="auto"/>
        <w:rPr>
          <w:rFonts w:hint="eastAsia" w:ascii="微软雅黑" w:hAnsi="微软雅黑" w:eastAsia="微软雅黑" w:cs="微软雅黑"/>
          <w:sz w:val="30"/>
          <w:szCs w:val="30"/>
        </w:rPr>
      </w:pPr>
    </w:p>
    <w:p w14:paraId="42DA4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carried it into battle and, as it is said, gained victory over the Saracens.</w:t>
      </w:r>
    </w:p>
    <w:p w14:paraId="62D66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据传他带着它进入战场，并战胜了萨拉森人。</w:t>
      </w:r>
    </w:p>
    <w:p w14:paraId="1CE4D686">
      <w:pPr>
        <w:spacing w:line="264" w:lineRule="auto"/>
        <w:rPr>
          <w:rFonts w:hint="eastAsia" w:ascii="微软雅黑" w:hAnsi="微软雅黑" w:eastAsia="微软雅黑" w:cs="微软雅黑"/>
          <w:sz w:val="30"/>
          <w:szCs w:val="30"/>
        </w:rPr>
      </w:pPr>
    </w:p>
    <w:p w14:paraId="27FFE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story is worthless, for Metaphrastes is a known fabulist.</w:t>
      </w:r>
    </w:p>
    <w:p w14:paraId="6B8E9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但这个故事是毫无价值的，因为梅塔弗拉斯蒂斯是一个众所周知的寓言编造者。</w:t>
      </w:r>
    </w:p>
    <w:p w14:paraId="5A8FE7BA">
      <w:pPr>
        <w:spacing w:line="264" w:lineRule="auto"/>
        <w:rPr>
          <w:rFonts w:hint="eastAsia" w:ascii="微软雅黑" w:hAnsi="微软雅黑" w:eastAsia="微软雅黑" w:cs="微软雅黑"/>
          <w:sz w:val="30"/>
          <w:szCs w:val="30"/>
        </w:rPr>
      </w:pPr>
    </w:p>
    <w:p w14:paraId="685EA6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his tale reveals that in the days of Diocletian—around three hundred years after Christ—such crucifixes were not in use, for Procopius made one only by special revelation.</w:t>
      </w:r>
    </w:p>
    <w:p w14:paraId="6F275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然而，即使是他的故事也揭示了在戴克里先时代——基督之后约三百年——这种十字架苦像并不通用，因为普罗科匹乌斯仅通过特殊启示才做了一个。</w:t>
      </w:r>
    </w:p>
    <w:p w14:paraId="464963E5">
      <w:pPr>
        <w:spacing w:line="264" w:lineRule="auto"/>
        <w:rPr>
          <w:rFonts w:hint="eastAsia" w:ascii="微软雅黑" w:hAnsi="微软雅黑" w:eastAsia="微软雅黑" w:cs="微软雅黑"/>
          <w:sz w:val="30"/>
          <w:szCs w:val="30"/>
        </w:rPr>
      </w:pPr>
    </w:p>
    <w:p w14:paraId="05710F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that crucifixes were not publicly received in the church until about seven hundred years after Christ.</w:t>
      </w:r>
    </w:p>
    <w:p w14:paraId="19F8C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看来，十字架苦像直到基督之后大约七百年才被教会公开接纳。</w:t>
      </w:r>
    </w:p>
    <w:p w14:paraId="43C9673D">
      <w:pPr>
        <w:spacing w:line="264" w:lineRule="auto"/>
        <w:rPr>
          <w:rFonts w:hint="eastAsia" w:ascii="微软雅黑" w:hAnsi="微软雅黑" w:eastAsia="微软雅黑" w:cs="微软雅黑"/>
          <w:sz w:val="30"/>
          <w:szCs w:val="30"/>
        </w:rPr>
      </w:pPr>
    </w:p>
    <w:p w14:paraId="68357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the Sixth Council of Constantinople, whose canons are genuine, commanded that the image of Christ be set up in place of the Agnus Dei.</w:t>
      </w:r>
    </w:p>
    <w:p w14:paraId="5DB93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因为在那时，康斯坦丁堡第六次会议（其教规是真实的）命令设立基督的形象来取代“上帝的羔羊”（Agnus Dei）。</w:t>
      </w:r>
    </w:p>
    <w:p w14:paraId="4ACAF881">
      <w:pPr>
        <w:spacing w:line="264" w:lineRule="auto"/>
        <w:rPr>
          <w:rFonts w:hint="eastAsia" w:ascii="微软雅黑" w:hAnsi="微软雅黑" w:eastAsia="微软雅黑" w:cs="微软雅黑"/>
          <w:sz w:val="30"/>
          <w:szCs w:val="30"/>
        </w:rPr>
      </w:pPr>
    </w:p>
    <w:p w14:paraId="575B5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Worship of Christ and His Image</w:t>
      </w:r>
    </w:p>
    <w:p w14:paraId="0D547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对基督及其形象的敬拜</w:t>
      </w:r>
    </w:p>
    <w:p w14:paraId="1275E479">
      <w:pPr>
        <w:spacing w:line="264" w:lineRule="auto"/>
        <w:rPr>
          <w:rFonts w:hint="eastAsia" w:ascii="微软雅黑" w:hAnsi="微软雅黑" w:eastAsia="微软雅黑" w:cs="微软雅黑"/>
          <w:sz w:val="30"/>
          <w:szCs w:val="30"/>
        </w:rPr>
      </w:pPr>
    </w:p>
    <w:p w14:paraId="2B6CC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1. The adoration of the sacrament—or of Christ in, at, and under the form of bread, after the Roman manner—was unknown in the church of God for eight hundred years after Christ.</w:t>
      </w:r>
    </w:p>
    <w:p w14:paraId="1868E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1. 在基督之后的八百年间，在上帝的教会中，以罗马式的方式膜拜圣体——即膜拜在饼的形式中、旁和下的基督——是完全不为人知的。</w:t>
      </w:r>
    </w:p>
    <w:p w14:paraId="6B2B2788">
      <w:pPr>
        <w:spacing w:line="264" w:lineRule="auto"/>
        <w:rPr>
          <w:rFonts w:hint="eastAsia" w:ascii="微软雅黑" w:hAnsi="微软雅黑" w:eastAsia="微软雅黑" w:cs="微软雅黑"/>
          <w:sz w:val="30"/>
          <w:szCs w:val="30"/>
        </w:rPr>
      </w:pPr>
    </w:p>
    <w:p w14:paraId="6E9C3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transubstantiation, which is the foundation of that adoration, was not known or accepted by the learned until after that time.</w:t>
      </w:r>
    </w:p>
    <w:p w14:paraId="44B798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因为作为这种膜拜基础的“化体说”（transubstantiation），直到那时才被博学之士所知晓或接受。</w:t>
      </w:r>
    </w:p>
    <w:p w14:paraId="43E9B746">
      <w:pPr>
        <w:spacing w:line="264" w:lineRule="auto"/>
        <w:rPr>
          <w:rFonts w:hint="eastAsia" w:ascii="微软雅黑" w:hAnsi="微软雅黑" w:eastAsia="微软雅黑" w:cs="微软雅黑"/>
          <w:sz w:val="30"/>
          <w:szCs w:val="30"/>
        </w:rPr>
      </w:pPr>
    </w:p>
    <w:p w14:paraId="42387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of the Roman faith study until their heads and hearts ache—they will never be able to prove the contrary.</w:t>
      </w:r>
    </w:p>
    <w:p w14:paraId="09001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让那些信仰罗马教的人去钻研吧，直到他们头痛心累——他们永远无法证明相反的情况。</w:t>
      </w:r>
    </w:p>
    <w:p w14:paraId="05E27D07">
      <w:pPr>
        <w:spacing w:line="264" w:lineRule="auto"/>
        <w:rPr>
          <w:rFonts w:hint="eastAsia" w:ascii="微软雅黑" w:hAnsi="微软雅黑" w:eastAsia="微软雅黑" w:cs="微软雅黑"/>
          <w:sz w:val="30"/>
          <w:szCs w:val="30"/>
        </w:rPr>
      </w:pPr>
    </w:p>
    <w:p w14:paraId="3165B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Honorius III is said to have instituted this adoration about the year of our Lord 1220.</w:t>
      </w:r>
    </w:p>
    <w:p w14:paraId="5642B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据说教皇奥诺里乌斯三世在主后 1220 年左右设立了这种膜拜。</w:t>
      </w:r>
    </w:p>
    <w:p w14:paraId="1C4522A9">
      <w:pPr>
        <w:spacing w:line="264" w:lineRule="auto"/>
        <w:rPr>
          <w:rFonts w:hint="eastAsia" w:ascii="微软雅黑" w:hAnsi="微软雅黑" w:eastAsia="微软雅黑" w:cs="微软雅黑"/>
          <w:sz w:val="30"/>
          <w:szCs w:val="30"/>
        </w:rPr>
      </w:pPr>
    </w:p>
    <w:p w14:paraId="1E8714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2</w:t>
      </w:r>
    </w:p>
    <w:p w14:paraId="1FEEF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2</w:t>
      </w:r>
    </w:p>
    <w:p w14:paraId="77E7D30C">
      <w:pPr>
        <w:spacing w:line="264" w:lineRule="auto"/>
        <w:rPr>
          <w:rFonts w:hint="eastAsia" w:ascii="微软雅黑" w:hAnsi="微软雅黑" w:eastAsia="微软雅黑" w:cs="微软雅黑"/>
          <w:sz w:val="30"/>
          <w:szCs w:val="30"/>
        </w:rPr>
      </w:pPr>
    </w:p>
    <w:p w14:paraId="1DBCB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called latria, or divine honor, was not given by the learned to the image of Christ in any form for a thousand years after His ascension—and even beyond.</w:t>
      </w:r>
    </w:p>
    <w:p w14:paraId="61534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在基督升天后的一千年甚至更久的时间里，博学之士从未将被称为“拉特里亚”的敬拜或神圣荣誉给予任何形式的基督形象。</w:t>
      </w:r>
    </w:p>
    <w:p w14:paraId="66EE66CF">
      <w:pPr>
        <w:spacing w:line="264" w:lineRule="auto"/>
        <w:rPr>
          <w:rFonts w:hint="eastAsia" w:ascii="微软雅黑" w:hAnsi="微软雅黑" w:eastAsia="微软雅黑" w:cs="微软雅黑"/>
          <w:sz w:val="30"/>
          <w:szCs w:val="30"/>
        </w:rPr>
      </w:pPr>
    </w:p>
    <w:p w14:paraId="4E637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papists themselves see and confess.</w:t>
      </w:r>
    </w:p>
    <w:p w14:paraId="6BE15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这一点教皇派自己也看到并承认了。</w:t>
      </w:r>
    </w:p>
    <w:p w14:paraId="24636234">
      <w:pPr>
        <w:spacing w:line="264" w:lineRule="auto"/>
        <w:rPr>
          <w:rFonts w:hint="eastAsia" w:ascii="微软雅黑" w:hAnsi="微软雅黑" w:eastAsia="微软雅黑" w:cs="微软雅黑"/>
          <w:sz w:val="30"/>
          <w:szCs w:val="30"/>
        </w:rPr>
      </w:pPr>
    </w:p>
    <w:p w14:paraId="398DD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Catharin writes, “Indeed, none of the ancients (as far as I have read and noted) ever said that images are to be worshiped with the worship of latria, but all detested such speech.”</w:t>
      </w:r>
    </w:p>
    <w:p w14:paraId="012652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卡特里努斯写道：“的确，据我所读和所记，古人中没有任何人曾说过形象应当以‘拉特里亚’的敬拜来拜，反而所有人都厌恶这种说法。”</w:t>
      </w:r>
    </w:p>
    <w:p w14:paraId="3A95EFD8">
      <w:pPr>
        <w:spacing w:line="264" w:lineRule="auto"/>
        <w:rPr>
          <w:rFonts w:hint="eastAsia" w:ascii="微软雅黑" w:hAnsi="微软雅黑" w:eastAsia="微软雅黑" w:cs="微软雅黑"/>
          <w:sz w:val="30"/>
          <w:szCs w:val="30"/>
        </w:rPr>
      </w:pPr>
    </w:p>
    <w:p w14:paraId="2B4F6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“It is nowhere found in the ancient writers that an image, as an image, is to be adored with latria, but rather the contrary—that it is not to be adored.</w:t>
      </w:r>
    </w:p>
    <w:p w14:paraId="773F7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他又说：“在古代作家的著作中，没有任何地方发现过一个形象作为形象应当以‘拉特里亚’来膜拜，反而恰恰相反——它不该受膜拜。</w:t>
      </w:r>
    </w:p>
    <w:p w14:paraId="1D049179">
      <w:pPr>
        <w:spacing w:line="264" w:lineRule="auto"/>
        <w:rPr>
          <w:rFonts w:hint="eastAsia" w:ascii="微软雅黑" w:hAnsi="微软雅黑" w:eastAsia="微软雅黑" w:cs="微软雅黑"/>
          <w:sz w:val="30"/>
          <w:szCs w:val="30"/>
        </w:rPr>
      </w:pPr>
    </w:p>
    <w:p w14:paraId="2C087F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often protested in the answers of the bishops of the Seventh Synod, and in its decree most plainly; which, I verily believe, never came to the hands of Thomas.”</w:t>
      </w:r>
    </w:p>
    <w:p w14:paraId="07147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这在第七次大公会议的主教答复以及其法令中表现得最明显，他们曾多次抗议；我确实相信，这些内容从未传到托马斯（阿奎那）手中。”</w:t>
      </w:r>
    </w:p>
    <w:p w14:paraId="4F4A319B">
      <w:pPr>
        <w:spacing w:line="264" w:lineRule="auto"/>
        <w:rPr>
          <w:rFonts w:hint="eastAsia" w:ascii="微软雅黑" w:hAnsi="微软雅黑" w:eastAsia="微软雅黑" w:cs="微软雅黑"/>
          <w:sz w:val="30"/>
          <w:szCs w:val="30"/>
        </w:rPr>
      </w:pPr>
    </w:p>
    <w:p w14:paraId="107E4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same judgment is Francis Suarez, the Jesuit, who likewise thinks that Thomas Aquinas never saw the acts of the Seventh Synod, that is, the Second Council of Nicea.</w:t>
      </w:r>
    </w:p>
    <w:p w14:paraId="2C5A9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耶稣会士弗朗西斯·苏亚雷斯持同样的判断，他也认为托马斯·阿奎那从未见过第七次大公会议（即第二次尼西亚会议）的记录。</w:t>
      </w:r>
    </w:p>
    <w:p w14:paraId="33C00A5B">
      <w:pPr>
        <w:spacing w:line="264" w:lineRule="auto"/>
        <w:rPr>
          <w:rFonts w:hint="eastAsia" w:ascii="微软雅黑" w:hAnsi="微软雅黑" w:eastAsia="微软雅黑" w:cs="微软雅黑"/>
          <w:sz w:val="30"/>
          <w:szCs w:val="30"/>
        </w:rPr>
      </w:pPr>
    </w:p>
    <w:p w14:paraId="1D659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now been said, it clearly appears that many chief parts of religious worship have been devised by men in the Church of Rome.</w:t>
      </w:r>
    </w:p>
    <w:p w14:paraId="141DD0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从现在所说的情况来看，很明显，宗教敬拜的许多主要部分是由罗马教会中的人设计的。</w:t>
      </w:r>
    </w:p>
    <w:p w14:paraId="49F31E8E">
      <w:pPr>
        <w:spacing w:line="264" w:lineRule="auto"/>
        <w:rPr>
          <w:rFonts w:hint="eastAsia" w:ascii="微软雅黑" w:hAnsi="微软雅黑" w:eastAsia="微软雅黑" w:cs="微软雅黑"/>
          <w:sz w:val="30"/>
          <w:szCs w:val="30"/>
        </w:rPr>
      </w:pPr>
    </w:p>
    <w:p w14:paraId="4F474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their worship is, in effect, idolatry.</w:t>
      </w:r>
    </w:p>
    <w:p w14:paraId="6CC5F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因此，他们的敬拜实际上就是偶像崇拜。</w:t>
      </w:r>
    </w:p>
    <w:p w14:paraId="15BBE842">
      <w:pPr>
        <w:spacing w:line="264" w:lineRule="auto"/>
        <w:rPr>
          <w:rFonts w:hint="eastAsia" w:ascii="微软雅黑" w:hAnsi="微软雅黑" w:eastAsia="微软雅黑" w:cs="微软雅黑"/>
          <w:sz w:val="30"/>
          <w:szCs w:val="30"/>
        </w:rPr>
      </w:pPr>
    </w:p>
    <w:p w14:paraId="6BEE9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suppose for argument’s sake that the worship of Rome were not idolatry; nevertheless, it is still corrupt and unsound, because it is subject to the possibility of idolatry—and that is enough to condemn it.</w:t>
      </w:r>
    </w:p>
    <w:p w14:paraId="50DE2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然而，退一步说，即使罗马的敬拜不是偶像崇拜，它仍然是腐败且不健全的，因为它处于偶像崇拜的可能性之下——这足以定它的罪。</w:t>
      </w:r>
    </w:p>
    <w:p w14:paraId="40B9B7FC">
      <w:pPr>
        <w:spacing w:line="264" w:lineRule="auto"/>
        <w:rPr>
          <w:rFonts w:hint="eastAsia" w:ascii="微软雅黑" w:hAnsi="微软雅黑" w:eastAsia="微软雅黑" w:cs="微软雅黑"/>
          <w:sz w:val="30"/>
          <w:szCs w:val="30"/>
        </w:rPr>
      </w:pPr>
    </w:p>
    <w:p w14:paraId="6BD89C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stands thus:</w:t>
      </w:r>
    </w:p>
    <w:p w14:paraId="16A13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论据如下：</w:t>
      </w:r>
    </w:p>
    <w:p w14:paraId="4C7D47C7">
      <w:pPr>
        <w:spacing w:line="264" w:lineRule="auto"/>
        <w:rPr>
          <w:rFonts w:hint="eastAsia" w:ascii="微软雅黑" w:hAnsi="微软雅黑" w:eastAsia="微软雅黑" w:cs="微软雅黑"/>
          <w:sz w:val="30"/>
          <w:szCs w:val="30"/>
        </w:rPr>
      </w:pPr>
    </w:p>
    <w:p w14:paraId="350B4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worship of God is not subject to the possibility of idolatry; for there can be no possibility of darkness in light, nor of evil in goodness.</w:t>
      </w:r>
    </w:p>
    <w:p w14:paraId="22859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对上帝真实的敬拜绝不处于偶像崇拜的可能性之下；因为光中不可能有黑暗，善中也不可能有邪恶。</w:t>
      </w:r>
    </w:p>
    <w:p w14:paraId="6025B183">
      <w:pPr>
        <w:spacing w:line="264" w:lineRule="auto"/>
        <w:rPr>
          <w:rFonts w:hint="eastAsia" w:ascii="微软雅黑" w:hAnsi="微软雅黑" w:eastAsia="微软雅黑" w:cs="微软雅黑"/>
          <w:sz w:val="30"/>
          <w:szCs w:val="30"/>
        </w:rPr>
      </w:pPr>
    </w:p>
    <w:p w14:paraId="2D943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worship of God as practiced in the Roman Church is subject to such a possibility.</w:t>
      </w:r>
    </w:p>
    <w:p w14:paraId="4FB21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但在罗马教会所实践的对上帝的敬拜中，却存在着这种可能性。</w:t>
      </w:r>
    </w:p>
    <w:p w14:paraId="34EFC4A5">
      <w:pPr>
        <w:spacing w:line="264" w:lineRule="auto"/>
        <w:rPr>
          <w:rFonts w:hint="eastAsia" w:ascii="微软雅黑" w:hAnsi="微软雅黑" w:eastAsia="微软雅黑" w:cs="微软雅黑"/>
          <w:sz w:val="30"/>
          <w:szCs w:val="30"/>
        </w:rPr>
      </w:pPr>
    </w:p>
    <w:p w14:paraId="4BD5E9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possible that the one who manifests his presence by signs, and hears the prayers offered before images, is the devil himself—and that he performs these things by satanic operation.</w:t>
      </w:r>
    </w:p>
    <w:p w14:paraId="5E1CC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因为那通过迹象显现其临在、并垂听在形象前献上祷告的，极有可能是魔鬼本人——他是通过撒但的运作来执行这些事的。</w:t>
      </w:r>
    </w:p>
    <w:p w14:paraId="176912BD">
      <w:pPr>
        <w:spacing w:line="264" w:lineRule="auto"/>
        <w:rPr>
          <w:rFonts w:hint="eastAsia" w:ascii="微软雅黑" w:hAnsi="微软雅黑" w:eastAsia="微软雅黑" w:cs="微软雅黑"/>
          <w:sz w:val="30"/>
          <w:szCs w:val="30"/>
        </w:rPr>
      </w:pPr>
    </w:p>
    <w:p w14:paraId="03E8F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danger in the sacraments or in the Word preached, because both are founded upon the express institution of God.</w:t>
      </w:r>
    </w:p>
    <w:p w14:paraId="17BA2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在圣礼或所宣讲的圣言中没有这种危险，因为这两者都建立在上帝明确的设立之上。</w:t>
      </w:r>
    </w:p>
    <w:p w14:paraId="5F07442A">
      <w:pPr>
        <w:spacing w:line="264" w:lineRule="auto"/>
        <w:rPr>
          <w:rFonts w:hint="eastAsia" w:ascii="微软雅黑" w:hAnsi="微软雅黑" w:eastAsia="微软雅黑" w:cs="微软雅黑"/>
          <w:sz w:val="30"/>
          <w:szCs w:val="30"/>
        </w:rPr>
      </w:pPr>
    </w:p>
    <w:p w14:paraId="65698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Images, and the worship performed before them, have no such divine foundation.</w:t>
      </w:r>
    </w:p>
    <w:p w14:paraId="3C0C6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形象以及在形象前进行的敬拜，则没有这种神圣的根基。</w:t>
      </w:r>
    </w:p>
    <w:p w14:paraId="1E2BF3DD">
      <w:pPr>
        <w:spacing w:line="264" w:lineRule="auto"/>
        <w:rPr>
          <w:rFonts w:hint="eastAsia" w:ascii="微软雅黑" w:hAnsi="微软雅黑" w:eastAsia="微软雅黑" w:cs="微软雅黑"/>
          <w:sz w:val="30"/>
          <w:szCs w:val="30"/>
        </w:rPr>
      </w:pPr>
    </w:p>
    <w:p w14:paraId="65AD2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adoration of images, their own teachers prescribe three cautions: first, that no confidence be placed in the image; second, that we ask nothing of it; and third, that we ascribe to it no divinity.</w:t>
      </w:r>
    </w:p>
    <w:p w14:paraId="4A985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再者，在膜拜形象时，他们自己的教师规定了三项警诫：第一，不应对形象寄予信任；第二，不应向它祈求任何事；第三，不应将神性归于它。</w:t>
      </w:r>
    </w:p>
    <w:p w14:paraId="4E1A255A">
      <w:pPr>
        <w:spacing w:line="264" w:lineRule="auto"/>
        <w:rPr>
          <w:rFonts w:hint="eastAsia" w:ascii="微软雅黑" w:hAnsi="微软雅黑" w:eastAsia="微软雅黑" w:cs="微软雅黑"/>
          <w:sz w:val="30"/>
          <w:szCs w:val="30"/>
        </w:rPr>
      </w:pPr>
    </w:p>
    <w:p w14:paraId="02483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only possible—but exceedingly common—that the common people neglect one or more of these cautions.</w:t>
      </w:r>
    </w:p>
    <w:p w14:paraId="242E3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然而，普通百姓忽略其中的一项或多项警诫，不仅是可能的，而且是极其普遍的。</w:t>
      </w:r>
    </w:p>
    <w:p w14:paraId="276FB76E">
      <w:pPr>
        <w:spacing w:line="264" w:lineRule="auto"/>
        <w:rPr>
          <w:rFonts w:hint="eastAsia" w:ascii="微软雅黑" w:hAnsi="微软雅黑" w:eastAsia="微软雅黑" w:cs="微软雅黑"/>
          <w:sz w:val="30"/>
          <w:szCs w:val="30"/>
        </w:rPr>
      </w:pPr>
    </w:p>
    <w:p w14:paraId="2C7E70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observes, “Who worships or prays before an image without being so affected as to think he is heard by it, and to hope that what he desires will be accomplished by it?”</w:t>
      </w:r>
    </w:p>
    <w:p w14:paraId="3C454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奥古斯丁观察到：“谁在形象前膜拜或祈祷时，不会受到影响，以至于认为它听到了自己的声音，并希望自己所渴望的事能通过它来实现呢？”</w:t>
      </w:r>
    </w:p>
    <w:p w14:paraId="32006B8D">
      <w:pPr>
        <w:spacing w:line="264" w:lineRule="auto"/>
        <w:rPr>
          <w:rFonts w:hint="eastAsia" w:ascii="微软雅黑" w:hAnsi="微软雅黑" w:eastAsia="微软雅黑" w:cs="微软雅黑"/>
          <w:sz w:val="30"/>
          <w:szCs w:val="30"/>
        </w:rPr>
      </w:pPr>
    </w:p>
    <w:p w14:paraId="1F1D1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“The likeness of form and the counterfeit arrangement of lines lead on—and, by a weak and sickly affection, captivate—the frailer sort of men.”</w:t>
      </w:r>
    </w:p>
    <w:p w14:paraId="249D4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他又说：“外形的相似和虚假的线条排列引导着——并以一种软弱和病态的情感俘获了——那些性格较脆弱的人。”</w:t>
      </w:r>
    </w:p>
    <w:p w14:paraId="5CE05D0B">
      <w:pPr>
        <w:spacing w:line="264" w:lineRule="auto"/>
        <w:rPr>
          <w:rFonts w:hint="eastAsia" w:ascii="微软雅黑" w:hAnsi="微软雅黑" w:eastAsia="微软雅黑" w:cs="微软雅黑"/>
          <w:sz w:val="30"/>
          <w:szCs w:val="30"/>
        </w:rPr>
      </w:pPr>
    </w:p>
    <w:p w14:paraId="2D3EC1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possible that the priest himself fails in his intention during the consecration of the host—either through wandering thoughts, or by deliberate malice, or by neglecting some word or phrase of the formula.</w:t>
      </w:r>
    </w:p>
    <w:p w14:paraId="206F3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此外，祭司自己在祝圣圣体时，有可能因心不在焉，或因蓄意恶意，或因忽略了公式中的某些词句，而使其意图落空。</w:t>
      </w:r>
    </w:p>
    <w:p w14:paraId="0AB66E62">
      <w:pPr>
        <w:spacing w:line="264" w:lineRule="auto"/>
        <w:rPr>
          <w:rFonts w:hint="eastAsia" w:ascii="微软雅黑" w:hAnsi="微软雅黑" w:eastAsia="微软雅黑" w:cs="微软雅黑"/>
          <w:sz w:val="30"/>
          <w:szCs w:val="30"/>
        </w:rPr>
      </w:pPr>
    </w:p>
    <w:p w14:paraId="340A1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there is no valid consecration.</w:t>
      </w:r>
    </w:p>
    <w:p w14:paraId="37176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在这种情况下，祝圣是无效的。</w:t>
      </w:r>
    </w:p>
    <w:p w14:paraId="53B4FC6B">
      <w:pPr>
        <w:spacing w:line="264" w:lineRule="auto"/>
        <w:rPr>
          <w:rFonts w:hint="eastAsia" w:ascii="微软雅黑" w:hAnsi="微软雅黑" w:eastAsia="微软雅黑" w:cs="微软雅黑"/>
          <w:sz w:val="30"/>
          <w:szCs w:val="30"/>
        </w:rPr>
      </w:pPr>
    </w:p>
    <w:p w14:paraId="2DCDA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consecration, then no transubstantiation; if no transubstantiation, then Christ is not adored, but rather a mere piece of bread is worshiped in place of the living God.</w:t>
      </w:r>
    </w:p>
    <w:p w14:paraId="41C21F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如果没有祝圣，就没有化体；如果没有化体，那么受膜拜的就不是基督，而仅仅是一块饼取代了永生上帝的位置受敬拜。</w:t>
      </w:r>
    </w:p>
    <w:p w14:paraId="757748C1">
      <w:pPr>
        <w:spacing w:line="264" w:lineRule="auto"/>
        <w:rPr>
          <w:rFonts w:hint="eastAsia" w:ascii="微软雅黑" w:hAnsi="微软雅黑" w:eastAsia="微软雅黑" w:cs="微软雅黑"/>
          <w:sz w:val="30"/>
          <w:szCs w:val="30"/>
        </w:rPr>
      </w:pPr>
    </w:p>
    <w:p w14:paraId="0A4D41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is possible that some of those who are worshiped as saints in heaven are, in truth, no saints at all, but damned souls in hell.</w:t>
      </w:r>
    </w:p>
    <w:p w14:paraId="465A6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此外，受敬拜的那些所谓在天上的圣徒，其中一些人实际上根本不是圣徒，而是地狱里受咒诅的灵魂。</w:t>
      </w:r>
    </w:p>
    <w:p w14:paraId="1BF0E383">
      <w:pPr>
        <w:spacing w:line="264" w:lineRule="auto"/>
        <w:rPr>
          <w:rFonts w:hint="eastAsia" w:ascii="微软雅黑" w:hAnsi="微软雅黑" w:eastAsia="微软雅黑" w:cs="微软雅黑"/>
          <w:sz w:val="30"/>
          <w:szCs w:val="30"/>
        </w:rPr>
      </w:pPr>
    </w:p>
    <w:p w14:paraId="3E81C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himself said, “We worship the bodies of many on earth whose souls are tormented in hell.”</w:t>
      </w:r>
    </w:p>
    <w:p w14:paraId="2889E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耶罗米自己曾说：“我们在地上膜拜许多人的尸骨，而他们的灵魂却在地狱里受折磨。”</w:t>
      </w:r>
    </w:p>
    <w:p w14:paraId="7CC9BB3C">
      <w:pPr>
        <w:spacing w:line="264" w:lineRule="auto"/>
        <w:rPr>
          <w:rFonts w:hint="eastAsia" w:ascii="微软雅黑" w:hAnsi="微软雅黑" w:eastAsia="微软雅黑" w:cs="微软雅黑"/>
          <w:sz w:val="30"/>
          <w:szCs w:val="30"/>
        </w:rPr>
      </w:pPr>
    </w:p>
    <w:p w14:paraId="36E87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images now venerated in the Church of Rome were at first invented, not to represent the persons of men, but spiritual mysteries, after the manner of emblems.</w:t>
      </w:r>
    </w:p>
    <w:p w14:paraId="22661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罗马教会现在尊崇的许多形象，最初并非为了代表真实的人，而是作为象征，用来代表属灵的奥秘。</w:t>
      </w:r>
    </w:p>
    <w:p w14:paraId="34B5A794">
      <w:pPr>
        <w:spacing w:line="264" w:lineRule="auto"/>
        <w:rPr>
          <w:rFonts w:hint="eastAsia" w:ascii="微软雅黑" w:hAnsi="微软雅黑" w:eastAsia="微软雅黑" w:cs="微软雅黑"/>
          <w:sz w:val="30"/>
          <w:szCs w:val="30"/>
        </w:rPr>
      </w:pPr>
    </w:p>
    <w:p w14:paraId="6C9EA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figure now called Saint Margaret, shown as destroying a dragon after being devoured by it, was originally a representation of the calling of the Gentile church—gathered by the preaching of the gospel out of the very jaws of the devil who once devoured them.</w:t>
      </w:r>
    </w:p>
    <w:p w14:paraId="0D111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例如，现在被称为圣玛格丽特的形象，被描绘成在被龙吞噬后又摧毁了龙，这原本代表了外邦教会的呼召——通过福音的宣讲，将他们从曾经吞噬他们的魔鬼口中召集出来。</w:t>
      </w:r>
    </w:p>
    <w:p w14:paraId="7BCEC946">
      <w:pPr>
        <w:spacing w:line="264" w:lineRule="auto"/>
        <w:rPr>
          <w:rFonts w:hint="eastAsia" w:ascii="微软雅黑" w:hAnsi="微软雅黑" w:eastAsia="微软雅黑" w:cs="微软雅黑"/>
          <w:sz w:val="30"/>
          <w:szCs w:val="30"/>
        </w:rPr>
      </w:pPr>
    </w:p>
    <w:p w14:paraId="4C437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George on horseback was at first an emblem of Christ our Savior, who conquered the devil for the deliverance of His church.</w:t>
      </w:r>
    </w:p>
    <w:p w14:paraId="61F851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骑在马上的圣乔治起初是我们救主基督的象征，祂为了拯救祂的教会而征服了魔鬼。</w:t>
      </w:r>
    </w:p>
    <w:p w14:paraId="5C546257">
      <w:pPr>
        <w:spacing w:line="264" w:lineRule="auto"/>
        <w:rPr>
          <w:rFonts w:hint="eastAsia" w:ascii="微软雅黑" w:hAnsi="微软雅黑" w:eastAsia="微软雅黑" w:cs="微软雅黑"/>
          <w:sz w:val="30"/>
          <w:szCs w:val="30"/>
        </w:rPr>
      </w:pPr>
    </w:p>
    <w:p w14:paraId="2A73D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Christopher—a mere fiction—was nothing more than a symbol of the Christian life, as his name itself declares.</w:t>
      </w:r>
    </w:p>
    <w:p w14:paraId="50427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圣克里斯多福——纯属虚构——不过是基督徒生活的象征，正如他的名字本身所宣告的。</w:t>
      </w:r>
    </w:p>
    <w:p w14:paraId="02029DD6">
      <w:pPr>
        <w:spacing w:line="264" w:lineRule="auto"/>
        <w:rPr>
          <w:rFonts w:hint="eastAsia" w:ascii="微软雅黑" w:hAnsi="微软雅黑" w:eastAsia="微软雅黑" w:cs="微软雅黑"/>
          <w:sz w:val="30"/>
          <w:szCs w:val="30"/>
        </w:rPr>
      </w:pPr>
    </w:p>
    <w:p w14:paraId="56158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Christopherus means “one who bears Christ,” that is, who carries the name of Christ before men.</w:t>
      </w:r>
    </w:p>
    <w:p w14:paraId="4A245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克里斯多福（Christopherus）的意思是“背负基督的人”，即在人面前背负基督之名的人。</w:t>
      </w:r>
    </w:p>
    <w:p w14:paraId="42A70773">
      <w:pPr>
        <w:spacing w:line="264" w:lineRule="auto"/>
        <w:rPr>
          <w:rFonts w:hint="eastAsia" w:ascii="微软雅黑" w:hAnsi="微软雅黑" w:eastAsia="微软雅黑" w:cs="微软雅黑"/>
          <w:sz w:val="30"/>
          <w:szCs w:val="30"/>
        </w:rPr>
      </w:pPr>
    </w:p>
    <w:p w14:paraId="61DA0D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similar emblematic pictures, once designed to express divine mysteries, were in time mistaken for representations of actual saints and are worshiped to this day as such.</w:t>
      </w:r>
    </w:p>
    <w:p w14:paraId="7FFFB7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这些以及类似的象征性图画，曾旨在表达神圣的奥秘，久而久之却被误认为是真实圣徒的代表，并作为圣徒受膜拜至今。</w:t>
      </w:r>
    </w:p>
    <w:p w14:paraId="4A10C366">
      <w:pPr>
        <w:spacing w:line="264" w:lineRule="auto"/>
        <w:rPr>
          <w:rFonts w:hint="eastAsia" w:ascii="微软雅黑" w:hAnsi="微软雅黑" w:eastAsia="微软雅黑" w:cs="微软雅黑"/>
          <w:sz w:val="30"/>
          <w:szCs w:val="30"/>
        </w:rPr>
      </w:pPr>
    </w:p>
    <w:p w14:paraId="64825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may be added that many relics are manifestly counterfeit, and that the feast of the Assumption of the Virgin Mary is of no better authority—for there is no certainty in history to prove such an assumption ever occurred.</w:t>
      </w:r>
    </w:p>
    <w:p w14:paraId="4D0EF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除此之外，许多遗物显而易见是伪造的，而且童贞女马利亚升天节也没有更好的根据——因为在历史上没有任何确定性可以证明这种升天曾经发生过。</w:t>
      </w:r>
    </w:p>
    <w:p w14:paraId="78A2B91E">
      <w:pPr>
        <w:spacing w:line="264" w:lineRule="auto"/>
        <w:rPr>
          <w:rFonts w:hint="eastAsia" w:ascii="微软雅黑" w:hAnsi="微软雅黑" w:eastAsia="微软雅黑" w:cs="微软雅黑"/>
          <w:sz w:val="30"/>
          <w:szCs w:val="30"/>
        </w:rPr>
      </w:pPr>
    </w:p>
    <w:p w14:paraId="31477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then, concerning the idolatry of our times.</w:t>
      </w:r>
    </w:p>
    <w:p w14:paraId="5967B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关于我们这个时代的偶像崇拜，就说这么多。</w:t>
      </w:r>
    </w:p>
    <w:p w14:paraId="66F228C5">
      <w:pPr>
        <w:spacing w:line="264" w:lineRule="auto"/>
        <w:rPr>
          <w:rFonts w:hint="eastAsia" w:ascii="微软雅黑" w:hAnsi="微软雅黑" w:eastAsia="微软雅黑" w:cs="微软雅黑"/>
          <w:sz w:val="30"/>
          <w:szCs w:val="30"/>
        </w:rPr>
      </w:pPr>
    </w:p>
    <w:p w14:paraId="265D6D59">
      <w:pPr>
        <w:pStyle w:val="2"/>
        <w:bidi w:val="0"/>
        <w:jc w:val="center"/>
        <w:rPr>
          <w:rFonts w:hint="eastAsia"/>
        </w:rPr>
      </w:pPr>
      <w:r>
        <w:rPr>
          <w:rFonts w:hint="eastAsia"/>
        </w:rPr>
        <w:t>Part II</w:t>
      </w:r>
    </w:p>
    <w:p w14:paraId="59969388">
      <w:pPr>
        <w:pStyle w:val="2"/>
        <w:bidi w:val="0"/>
        <w:jc w:val="center"/>
        <w:rPr>
          <w:rFonts w:hint="eastAsia"/>
        </w:rPr>
      </w:pPr>
      <w:r>
        <w:rPr>
          <w:rFonts w:hint="eastAsia"/>
        </w:rPr>
        <w:t>第二部分</w:t>
      </w:r>
    </w:p>
    <w:p w14:paraId="6D682727">
      <w:pPr>
        <w:spacing w:line="264" w:lineRule="auto"/>
        <w:rPr>
          <w:rFonts w:hint="eastAsia" w:ascii="微软雅黑" w:hAnsi="微软雅黑" w:eastAsia="微软雅黑" w:cs="微软雅黑"/>
          <w:sz w:val="30"/>
          <w:szCs w:val="30"/>
        </w:rPr>
      </w:pPr>
    </w:p>
    <w:p w14:paraId="197A5D5E">
      <w:pPr>
        <w:pStyle w:val="3"/>
        <w:bidi w:val="0"/>
        <w:rPr>
          <w:rFonts w:hint="eastAsia"/>
        </w:rPr>
      </w:pPr>
      <w:r>
        <w:rPr>
          <w:rFonts w:hint="eastAsia"/>
        </w:rPr>
        <w:t>The True Worship of God</w:t>
      </w:r>
    </w:p>
    <w:p w14:paraId="6EE7FBD2">
      <w:pPr>
        <w:pStyle w:val="3"/>
        <w:bidi w:val="0"/>
        <w:rPr>
          <w:rFonts w:hint="eastAsia"/>
        </w:rPr>
      </w:pPr>
      <w:r>
        <w:rPr>
          <w:rFonts w:hint="eastAsia"/>
        </w:rPr>
        <w:t>对上帝真实的敬拜</w:t>
      </w:r>
    </w:p>
    <w:p w14:paraId="3A98B2F1">
      <w:pPr>
        <w:spacing w:line="264" w:lineRule="auto"/>
        <w:rPr>
          <w:rFonts w:hint="eastAsia" w:ascii="微软雅黑" w:hAnsi="微软雅黑" w:eastAsia="微软雅黑" w:cs="微软雅黑"/>
          <w:sz w:val="30"/>
          <w:szCs w:val="30"/>
        </w:rPr>
      </w:pPr>
    </w:p>
    <w:p w14:paraId="19DFF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Divine or Religious Worship</w:t>
      </w:r>
    </w:p>
    <w:p w14:paraId="55B95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论神圣或宗教敬拜</w:t>
      </w:r>
    </w:p>
    <w:p w14:paraId="29356085">
      <w:pPr>
        <w:spacing w:line="264" w:lineRule="auto"/>
        <w:rPr>
          <w:rFonts w:hint="eastAsia" w:ascii="微软雅黑" w:hAnsi="微软雅黑" w:eastAsia="微软雅黑" w:cs="微软雅黑"/>
          <w:sz w:val="30"/>
          <w:szCs w:val="30"/>
        </w:rPr>
      </w:pPr>
    </w:p>
    <w:p w14:paraId="316D6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Worship of God Is</w:t>
      </w:r>
    </w:p>
    <w:p w14:paraId="09348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何为对上帝的敬拜</w:t>
      </w:r>
    </w:p>
    <w:p w14:paraId="2270646A">
      <w:pPr>
        <w:spacing w:line="264" w:lineRule="auto"/>
        <w:rPr>
          <w:rFonts w:hint="eastAsia" w:ascii="微软雅黑" w:hAnsi="微软雅黑" w:eastAsia="微软雅黑" w:cs="微软雅黑"/>
          <w:sz w:val="30"/>
          <w:szCs w:val="30"/>
        </w:rPr>
      </w:pPr>
    </w:p>
    <w:p w14:paraId="6F3D1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declared what idols are and how they must be avoided, we must now proceed further.</w:t>
      </w:r>
    </w:p>
    <w:p w14:paraId="02F2D6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既然已经说明了什么是偶像以及应当如何远避它们，我们现在必须更进一步。</w:t>
      </w:r>
    </w:p>
    <w:p w14:paraId="3DF20147">
      <w:pPr>
        <w:spacing w:line="264" w:lineRule="auto"/>
        <w:rPr>
          <w:rFonts w:hint="eastAsia" w:ascii="微软雅黑" w:hAnsi="微软雅黑" w:eastAsia="微软雅黑" w:cs="微软雅黑"/>
          <w:sz w:val="30"/>
          <w:szCs w:val="30"/>
        </w:rPr>
      </w:pPr>
    </w:p>
    <w:p w14:paraId="1A468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nature of divine law, when it forbids something, to command the contrary duty.</w:t>
      </w:r>
    </w:p>
    <w:p w14:paraId="18874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因为神圣法律的本性是，当它禁止某事时，就会命令与之相反的义务。</w:t>
      </w:r>
    </w:p>
    <w:p w14:paraId="7205F499">
      <w:pPr>
        <w:spacing w:line="264" w:lineRule="auto"/>
        <w:rPr>
          <w:rFonts w:hint="eastAsia" w:ascii="微软雅黑" w:hAnsi="微软雅黑" w:eastAsia="微软雅黑" w:cs="微软雅黑"/>
          <w:sz w:val="30"/>
          <w:szCs w:val="30"/>
        </w:rPr>
      </w:pPr>
    </w:p>
    <w:p w14:paraId="4C2C2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idols are forbidden in this text, the true worship of God is enjoined.</w:t>
      </w:r>
    </w:p>
    <w:p w14:paraId="00616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因此，当经文中禁止偶像时，就意味着吩咐了对上帝真实的敬拜。</w:t>
      </w:r>
    </w:p>
    <w:p w14:paraId="02AB6FFE">
      <w:pPr>
        <w:spacing w:line="264" w:lineRule="auto"/>
        <w:rPr>
          <w:rFonts w:hint="eastAsia" w:ascii="微软雅黑" w:hAnsi="微软雅黑" w:eastAsia="微软雅黑" w:cs="微软雅黑"/>
          <w:sz w:val="30"/>
          <w:szCs w:val="30"/>
        </w:rPr>
      </w:pPr>
    </w:p>
    <w:p w14:paraId="38261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purpose of this passage is to charge us to preserve ourselves in the true worship of God.</w:t>
      </w:r>
    </w:p>
    <w:p w14:paraId="21D54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这段经文的真正目的就是责成我们，使我们能在对上帝真实的敬拜中自守。</w:t>
      </w:r>
    </w:p>
    <w:p w14:paraId="398B7160">
      <w:pPr>
        <w:spacing w:line="264" w:lineRule="auto"/>
        <w:rPr>
          <w:rFonts w:hint="eastAsia" w:ascii="微软雅黑" w:hAnsi="微软雅黑" w:eastAsia="微软雅黑" w:cs="微软雅黑"/>
          <w:sz w:val="30"/>
          <w:szCs w:val="30"/>
        </w:rPr>
      </w:pPr>
    </w:p>
    <w:p w14:paraId="0C465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duty I will now speak briefly, for it is of great weight and moment.</w:t>
      </w:r>
    </w:p>
    <w:p w14:paraId="04AE1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关于这项义务，我现在将简要说明，因为它具有极大的分量和重要性。</w:t>
      </w:r>
    </w:p>
    <w:p w14:paraId="275758D6">
      <w:pPr>
        <w:spacing w:line="264" w:lineRule="auto"/>
        <w:rPr>
          <w:rFonts w:hint="eastAsia" w:ascii="微软雅黑" w:hAnsi="微软雅黑" w:eastAsia="微软雅黑" w:cs="微软雅黑"/>
          <w:sz w:val="30"/>
          <w:szCs w:val="30"/>
        </w:rPr>
      </w:pPr>
    </w:p>
    <w:p w14:paraId="76918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rightly keep ourselves in the true worship of God, we must first consider what is meant by the worship of God; and second, what are the spiritual parts or principal heads thereof.</w:t>
      </w:r>
    </w:p>
    <w:p w14:paraId="470D1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为了使我们能在对上帝真实的敬拜中正确自守，我们必须首先考虑何为对上帝的敬拜；其次，考虑其属灵部分或主要内容。</w:t>
      </w:r>
    </w:p>
    <w:p w14:paraId="624FDA2C">
      <w:pPr>
        <w:spacing w:line="264" w:lineRule="auto"/>
        <w:rPr>
          <w:rFonts w:hint="eastAsia" w:ascii="微软雅黑" w:hAnsi="微软雅黑" w:eastAsia="微软雅黑" w:cs="微软雅黑"/>
          <w:sz w:val="30"/>
          <w:szCs w:val="30"/>
        </w:rPr>
      </w:pPr>
    </w:p>
    <w:p w14:paraId="571964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Worship</w:t>
      </w:r>
    </w:p>
    <w:p w14:paraId="09AB7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敬拜的根基</w:t>
      </w:r>
    </w:p>
    <w:p w14:paraId="28DA5B21">
      <w:pPr>
        <w:spacing w:line="264" w:lineRule="auto"/>
        <w:rPr>
          <w:rFonts w:hint="eastAsia" w:ascii="微软雅黑" w:hAnsi="微软雅黑" w:eastAsia="微软雅黑" w:cs="微软雅黑"/>
          <w:sz w:val="30"/>
          <w:szCs w:val="30"/>
        </w:rPr>
      </w:pPr>
    </w:p>
    <w:p w14:paraId="49020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rightly understand what is meant by the worship or service of God, six points must be distinctly considered.</w:t>
      </w:r>
    </w:p>
    <w:p w14:paraId="1395E2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为了让我们能正确理解何为对上帝的敬拜或事奉，必须清晰地考虑六个要点。</w:t>
      </w:r>
    </w:p>
    <w:p w14:paraId="67AB9B1F">
      <w:pPr>
        <w:spacing w:line="264" w:lineRule="auto"/>
        <w:rPr>
          <w:rFonts w:hint="eastAsia" w:ascii="微软雅黑" w:hAnsi="微软雅黑" w:eastAsia="微软雅黑" w:cs="微软雅黑"/>
          <w:sz w:val="30"/>
          <w:szCs w:val="30"/>
        </w:rPr>
      </w:pPr>
    </w:p>
    <w:p w14:paraId="01F40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foundation of God’s worship.</w:t>
      </w:r>
    </w:p>
    <w:p w14:paraId="0C830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第一点是对上帝敬拜的根基。</w:t>
      </w:r>
    </w:p>
    <w:p w14:paraId="5E4D45A2">
      <w:pPr>
        <w:spacing w:line="264" w:lineRule="auto"/>
        <w:rPr>
          <w:rFonts w:hint="eastAsia" w:ascii="微软雅黑" w:hAnsi="微软雅黑" w:eastAsia="微软雅黑" w:cs="微软雅黑"/>
          <w:sz w:val="30"/>
          <w:szCs w:val="30"/>
        </w:rPr>
      </w:pPr>
    </w:p>
    <w:p w14:paraId="7C616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would truly worship God must lay the foundation of that worship in their hearts; and this foundation consists of two parts: the knowledge of God, and the knowledge of ourselves.</w:t>
      </w:r>
    </w:p>
    <w:p w14:paraId="638C3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凡是想要真实敬拜上帝的人，必须在心中奠定那敬拜的根基；这一根基由两部分组成：对上帝的认识和对我们自己的认识。</w:t>
      </w:r>
    </w:p>
    <w:p w14:paraId="0B5360E8">
      <w:pPr>
        <w:spacing w:line="264" w:lineRule="auto"/>
        <w:rPr>
          <w:rFonts w:hint="eastAsia" w:ascii="微软雅黑" w:hAnsi="微软雅黑" w:eastAsia="微软雅黑" w:cs="微软雅黑"/>
          <w:sz w:val="30"/>
          <w:szCs w:val="30"/>
        </w:rPr>
      </w:pPr>
    </w:p>
    <w:p w14:paraId="4D070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knowledge of God, the prophet Isaiah says, “The Egyptians shall know the Lord in that day, and shall do sacrifice and oblation, and shall vow vows unto the Lord” (Isaiah 19:21)。</w:t>
      </w:r>
    </w:p>
    <w:p w14:paraId="2CB57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关于对上帝的认识，先知以赛亚说：“在那日，埃及人必认识耶和华，也要献祭物和供物事奉祂，并向耶和华许愿还愿”（以赛亚书 19:21）。</w:t>
      </w:r>
    </w:p>
    <w:p w14:paraId="3C3B697C">
      <w:pPr>
        <w:spacing w:line="264" w:lineRule="auto"/>
        <w:rPr>
          <w:rFonts w:hint="eastAsia" w:ascii="微软雅黑" w:hAnsi="微软雅黑" w:eastAsia="微软雅黑" w:cs="微软雅黑"/>
          <w:sz w:val="30"/>
          <w:szCs w:val="30"/>
        </w:rPr>
      </w:pPr>
    </w:p>
    <w:p w14:paraId="7FCD1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Paul says, “How shall they call on Him in whom they have not believed? And how shall they believe in Him of whom they have not heard?” (Romans 10:14).</w:t>
      </w:r>
    </w:p>
    <w:p w14:paraId="53667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同样保罗说：“然而人未曾信祂，怎能求祂呢？未曾听见祂，怎能信祂呢？”（罗马书 10:14）。</w:t>
      </w:r>
    </w:p>
    <w:p w14:paraId="6267198E">
      <w:pPr>
        <w:spacing w:line="264" w:lineRule="auto"/>
        <w:rPr>
          <w:rFonts w:hint="eastAsia" w:ascii="微软雅黑" w:hAnsi="微软雅黑" w:eastAsia="微软雅黑" w:cs="微软雅黑"/>
          <w:sz w:val="30"/>
          <w:szCs w:val="30"/>
        </w:rPr>
      </w:pPr>
    </w:p>
    <w:p w14:paraId="0CD098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asked, “What knowledge of God is required?”</w:t>
      </w:r>
    </w:p>
    <w:p w14:paraId="2403F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如果有人问：“需要对上帝有怎样的认识？”</w:t>
      </w:r>
    </w:p>
    <w:p w14:paraId="53846CE7">
      <w:pPr>
        <w:spacing w:line="264" w:lineRule="auto"/>
        <w:rPr>
          <w:rFonts w:hint="eastAsia" w:ascii="微软雅黑" w:hAnsi="微软雅黑" w:eastAsia="微软雅黑" w:cs="微软雅黑"/>
          <w:sz w:val="30"/>
          <w:szCs w:val="30"/>
        </w:rPr>
      </w:pPr>
    </w:p>
    <w:p w14:paraId="5ED83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We must not only know God as He is in Himself—that is, the unity of the Godhead and the Trinity of persons, with their properties and works—but we must also know Him as He is to us, that is, our God, extending His mercy and providence over us.</w:t>
      </w:r>
    </w:p>
    <w:p w14:paraId="27CBA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我们不仅必须认识上帝在其自身中的本质——即神性的统一和三位一体的位格，以及祂们的属性和作为——而且我们还必须认识祂对我们而言的身份，即祂是我们的上帝，将祂的怜悯和护理延伸到我们身上。</w:t>
      </w:r>
    </w:p>
    <w:p w14:paraId="76EE29A7">
      <w:pPr>
        <w:spacing w:line="264" w:lineRule="auto"/>
        <w:rPr>
          <w:rFonts w:hint="eastAsia" w:ascii="微软雅黑" w:hAnsi="微软雅黑" w:eastAsia="微软雅黑" w:cs="微软雅黑"/>
          <w:sz w:val="30"/>
          <w:szCs w:val="30"/>
        </w:rPr>
      </w:pPr>
    </w:p>
    <w:p w14:paraId="339FE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experiential sense of God’s favor and goodness is what breeds in us the true worship of Him.</w:t>
      </w:r>
    </w:p>
    <w:p w14:paraId="376B4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因为对上帝恩宠和良善的体验式感受，是在我们心中产生对祂真实敬拜的动因。</w:t>
      </w:r>
    </w:p>
    <w:p w14:paraId="16FAF68A">
      <w:pPr>
        <w:spacing w:line="264" w:lineRule="auto"/>
        <w:rPr>
          <w:rFonts w:hint="eastAsia" w:ascii="微软雅黑" w:hAnsi="微软雅黑" w:eastAsia="微软雅黑" w:cs="微软雅黑"/>
          <w:sz w:val="30"/>
          <w:szCs w:val="30"/>
        </w:rPr>
      </w:pPr>
    </w:p>
    <w:p w14:paraId="5F1EC9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knowledge of ourselves, two things must be known.</w:t>
      </w:r>
    </w:p>
    <w:p w14:paraId="2CCFA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至于对我们自己的认识，必须知道两件事。</w:t>
      </w:r>
    </w:p>
    <w:p w14:paraId="5E1D85EF">
      <w:pPr>
        <w:spacing w:line="264" w:lineRule="auto"/>
        <w:rPr>
          <w:rFonts w:hint="eastAsia" w:ascii="微软雅黑" w:hAnsi="微软雅黑" w:eastAsia="微软雅黑" w:cs="微软雅黑"/>
          <w:sz w:val="30"/>
          <w:szCs w:val="30"/>
        </w:rPr>
      </w:pPr>
    </w:p>
    <w:p w14:paraId="74220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we are by nature: vile, wretched, and miserable sinners—unable to do any good, prone to all evil, and deserving many thousand damnations.</w:t>
      </w:r>
    </w:p>
    <w:p w14:paraId="747C1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第一，我们按本性是什么样的人：卑鄙、可怜且痛苦的罪人——不能行任何善，倾向于所有恶，且该当成千上万次的沉沦。</w:t>
      </w:r>
    </w:p>
    <w:p w14:paraId="032E918D">
      <w:pPr>
        <w:spacing w:line="264" w:lineRule="auto"/>
        <w:rPr>
          <w:rFonts w:hint="eastAsia" w:ascii="微软雅黑" w:hAnsi="微软雅黑" w:eastAsia="微软雅黑" w:cs="微软雅黑"/>
          <w:sz w:val="30"/>
          <w:szCs w:val="30"/>
        </w:rPr>
      </w:pPr>
    </w:p>
    <w:p w14:paraId="110D1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of our misery is not the cause that moves us to worship God, yet it serves as the occasion of it.</w:t>
      </w:r>
    </w:p>
    <w:p w14:paraId="3101F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这种对自己悲惨境遇的认识并非促使我们敬拜上帝的原因，但它充当了敬拜的契机。</w:t>
      </w:r>
    </w:p>
    <w:p w14:paraId="246B3B45">
      <w:pPr>
        <w:spacing w:line="264" w:lineRule="auto"/>
        <w:rPr>
          <w:rFonts w:hint="eastAsia" w:ascii="微软雅黑" w:hAnsi="微软雅黑" w:eastAsia="微软雅黑" w:cs="微软雅黑"/>
          <w:sz w:val="30"/>
          <w:szCs w:val="30"/>
        </w:rPr>
      </w:pPr>
    </w:p>
    <w:p w14:paraId="54EF34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of Samaria scorned Christ until she was brought to see her sin; then she reverenced Him as the Messiah (John 4).</w:t>
      </w:r>
    </w:p>
    <w:p w14:paraId="291BE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撒马利亚妇人起初轻视基督，直到她被引导看见自己的罪；然后她才尊祂为弥赛亚（约翰福音 4 章）。</w:t>
      </w:r>
    </w:p>
    <w:p w14:paraId="4602839D">
      <w:pPr>
        <w:spacing w:line="264" w:lineRule="auto"/>
        <w:rPr>
          <w:rFonts w:hint="eastAsia" w:ascii="微软雅黑" w:hAnsi="微软雅黑" w:eastAsia="微软雅黑" w:cs="微软雅黑"/>
          <w:sz w:val="30"/>
          <w:szCs w:val="30"/>
        </w:rPr>
      </w:pPr>
    </w:p>
    <w:p w14:paraId="15F23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once awakened to the sense of his misery, came and yielded himself in humble subjection to his father (Luke 15:21).</w:t>
      </w:r>
    </w:p>
    <w:p w14:paraId="05744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浪子一旦觉醒于对自己悲惨境遇的感受，便回来并在谦卑的顺服中归向他的父亲（路加福音 15:21）。</w:t>
      </w:r>
    </w:p>
    <w:p w14:paraId="7964558C">
      <w:pPr>
        <w:spacing w:line="264" w:lineRule="auto"/>
        <w:rPr>
          <w:rFonts w:hint="eastAsia" w:ascii="微软雅黑" w:hAnsi="微软雅黑" w:eastAsia="微软雅黑" w:cs="微软雅黑"/>
          <w:sz w:val="30"/>
          <w:szCs w:val="30"/>
        </w:rPr>
      </w:pPr>
    </w:p>
    <w:p w14:paraId="3F7A9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must know what we are by grace—namely, the children and servants of God, heirs of His kingdom.</w:t>
      </w:r>
    </w:p>
    <w:p w14:paraId="7C1DB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第二，我们必须知道我们凭恩典是什么身份——即上帝的儿女和仆人，祂国度的继承人。</w:t>
      </w:r>
    </w:p>
    <w:p w14:paraId="41625767">
      <w:pPr>
        <w:spacing w:line="264" w:lineRule="auto"/>
        <w:rPr>
          <w:rFonts w:hint="eastAsia" w:ascii="微软雅黑" w:hAnsi="微软雅黑" w:eastAsia="微软雅黑" w:cs="微软雅黑"/>
          <w:sz w:val="30"/>
          <w:szCs w:val="30"/>
        </w:rPr>
      </w:pPr>
    </w:p>
    <w:p w14:paraId="7FBA0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greatly inclines us to the worship of God; for His mercies are the very motives that draw men to render to Him their true and reasonable service (Romans 12:1).</w:t>
      </w:r>
    </w:p>
    <w:p w14:paraId="13A4F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这种认识极大地促使我们敬拜上帝；因为祂的怜悯正是吸引人们向祂献上真实且理所当然之奉事的动机（罗马书 12:1）。</w:t>
      </w:r>
    </w:p>
    <w:p w14:paraId="1F1C30AD">
      <w:pPr>
        <w:spacing w:line="264" w:lineRule="auto"/>
        <w:rPr>
          <w:rFonts w:hint="eastAsia" w:ascii="微软雅黑" w:hAnsi="微软雅黑" w:eastAsia="微软雅黑" w:cs="微软雅黑"/>
          <w:sz w:val="30"/>
          <w:szCs w:val="30"/>
        </w:rPr>
      </w:pPr>
    </w:p>
    <w:p w14:paraId="7DEAA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doctrine two things arise: our sin and our duty.</w:t>
      </w:r>
    </w:p>
    <w:p w14:paraId="4C85BB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从这一教义中产生了两个方面：我们的罪和我们的责任。</w:t>
      </w:r>
    </w:p>
    <w:p w14:paraId="024AC8B2">
      <w:pPr>
        <w:spacing w:line="264" w:lineRule="auto"/>
        <w:rPr>
          <w:rFonts w:hint="eastAsia" w:ascii="微软雅黑" w:hAnsi="微软雅黑" w:eastAsia="微软雅黑" w:cs="微软雅黑"/>
          <w:sz w:val="30"/>
          <w:szCs w:val="30"/>
        </w:rPr>
      </w:pPr>
    </w:p>
    <w:p w14:paraId="518F9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is noted by the prophet: “There is none that understands, and seeks after God” (Psalm 14:4).</w:t>
      </w:r>
    </w:p>
    <w:p w14:paraId="244F7F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先知指出了这种罪：“没有明白的，没有寻求上帝的”（诗篇 14:2，此处引文标注为 14:4）。</w:t>
      </w:r>
    </w:p>
    <w:p w14:paraId="0B54F0E8">
      <w:pPr>
        <w:spacing w:line="264" w:lineRule="auto"/>
        <w:rPr>
          <w:rFonts w:hint="eastAsia" w:ascii="微软雅黑" w:hAnsi="微软雅黑" w:eastAsia="微软雅黑" w:cs="微软雅黑"/>
          <w:sz w:val="30"/>
          <w:szCs w:val="30"/>
        </w:rPr>
      </w:pPr>
    </w:p>
    <w:p w14:paraId="1CA23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by daily experience.</w:t>
      </w:r>
    </w:p>
    <w:p w14:paraId="28BA1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这在日常经验中显而易见。</w:t>
      </w:r>
    </w:p>
    <w:p w14:paraId="3D706D98">
      <w:pPr>
        <w:spacing w:line="264" w:lineRule="auto"/>
        <w:rPr>
          <w:rFonts w:hint="eastAsia" w:ascii="微软雅黑" w:hAnsi="微软雅黑" w:eastAsia="微软雅黑" w:cs="微软雅黑"/>
          <w:sz w:val="30"/>
          <w:szCs w:val="30"/>
        </w:rPr>
      </w:pPr>
    </w:p>
    <w:p w14:paraId="7A39E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rest content with that natural knowledge of God which creation affords, and they do not strive to know Him as He reveals Himself in His written Word—especially in the covenant of grace.</w:t>
      </w:r>
    </w:p>
    <w:p w14:paraId="446EB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许多人满足于造物所提供的对上帝那种自然的认识，而并不努力去认识祂在成文圣言中——特别是在恩典之约中——对祂自己的启示。</w:t>
      </w:r>
    </w:p>
    <w:p w14:paraId="7D6FD8BB">
      <w:pPr>
        <w:spacing w:line="264" w:lineRule="auto"/>
        <w:rPr>
          <w:rFonts w:hint="eastAsia" w:ascii="微软雅黑" w:hAnsi="微软雅黑" w:eastAsia="微软雅黑" w:cs="微软雅黑"/>
          <w:sz w:val="30"/>
          <w:szCs w:val="30"/>
        </w:rPr>
      </w:pPr>
    </w:p>
    <w:p w14:paraId="19BA7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the force of self-love in men that they cannot bear to consider what they are in themselves, apart from Christ.</w:t>
      </w:r>
    </w:p>
    <w:p w14:paraId="46511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人的自爱力量如此之大，以至于他们不忍考虑在基督之外的自己本相。</w:t>
      </w:r>
    </w:p>
    <w:p w14:paraId="208A0AA1">
      <w:pPr>
        <w:spacing w:line="264" w:lineRule="auto"/>
        <w:rPr>
          <w:rFonts w:hint="eastAsia" w:ascii="微软雅黑" w:hAnsi="微软雅黑" w:eastAsia="微软雅黑" w:cs="微软雅黑"/>
          <w:sz w:val="30"/>
          <w:szCs w:val="30"/>
        </w:rPr>
      </w:pPr>
    </w:p>
    <w:p w14:paraId="06399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most men offer a worship to God—but one without foundation.</w:t>
      </w:r>
    </w:p>
    <w:p w14:paraId="4DF30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因此，大多数人向上帝献上敬拜——但那是一种没有根基的敬拜。</w:t>
      </w:r>
    </w:p>
    <w:p w14:paraId="30938B6C">
      <w:pPr>
        <w:spacing w:line="264" w:lineRule="auto"/>
        <w:rPr>
          <w:rFonts w:hint="eastAsia" w:ascii="微软雅黑" w:hAnsi="微软雅黑" w:eastAsia="微软雅黑" w:cs="微软雅黑"/>
          <w:sz w:val="30"/>
          <w:szCs w:val="30"/>
        </w:rPr>
      </w:pPr>
    </w:p>
    <w:p w14:paraId="74736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therefore, is to labor for the knowledge of God and of ourselves, and to grow therein continually.</w:t>
      </w:r>
    </w:p>
    <w:p w14:paraId="22022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因此，我们的责任是努力追求对上帝和对我们自己的认识，并在其中不断成长。</w:t>
      </w:r>
    </w:p>
    <w:p w14:paraId="63EF98D8">
      <w:pPr>
        <w:spacing w:line="264" w:lineRule="auto"/>
        <w:rPr>
          <w:rFonts w:hint="eastAsia" w:ascii="微软雅黑" w:hAnsi="微软雅黑" w:eastAsia="微软雅黑" w:cs="微软雅黑"/>
          <w:sz w:val="30"/>
          <w:szCs w:val="30"/>
        </w:rPr>
      </w:pPr>
    </w:p>
    <w:p w14:paraId="18BAF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from this knowledge that all the godly have stirred themselves to honor God.</w:t>
      </w:r>
    </w:p>
    <w:p w14:paraId="0C4A3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因为正是出于这种认识，所有的敬虔人才激励自己去尊崇上帝。</w:t>
      </w:r>
    </w:p>
    <w:p w14:paraId="6E0C5E11">
      <w:pPr>
        <w:spacing w:line="264" w:lineRule="auto"/>
        <w:rPr>
          <w:rFonts w:hint="eastAsia" w:ascii="微软雅黑" w:hAnsi="微软雅黑" w:eastAsia="微软雅黑" w:cs="微软雅黑"/>
          <w:sz w:val="30"/>
          <w:szCs w:val="30"/>
        </w:rPr>
      </w:pPr>
    </w:p>
    <w:p w14:paraId="3DC70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blessed and praised the Lord and brought Him gifts and offerings because he knew that kingdom, power, and glory belong to God, and that all things are His (1 Chronicles 29:10–11).</w:t>
      </w:r>
    </w:p>
    <w:p w14:paraId="137B4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大卫称颂赞美主，并向祂献上礼物和供物，是因为他知道国度、权柄和荣耀都属于上帝，并且万物都是祂的（历代志上 29:10–11）。</w:t>
      </w:r>
    </w:p>
    <w:p w14:paraId="1CEFBA23">
      <w:pPr>
        <w:spacing w:line="264" w:lineRule="auto"/>
        <w:rPr>
          <w:rFonts w:hint="eastAsia" w:ascii="微软雅黑" w:hAnsi="微软雅黑" w:eastAsia="微软雅黑" w:cs="微软雅黑"/>
          <w:sz w:val="30"/>
          <w:szCs w:val="30"/>
        </w:rPr>
      </w:pPr>
    </w:p>
    <w:p w14:paraId="6C5DC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made solemn confession and prayer because he knew God to be great and terrible, keeping covenant and mercy with those who love Him (Daniel 9:4–5).</w:t>
      </w:r>
    </w:p>
    <w:p w14:paraId="45054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但以理作了庄严的忏悔和祷告，是因为他知道上帝是大而可畏的，向爱祂的人守约施慈爱（但以理书 9:4–5）。</w:t>
      </w:r>
    </w:p>
    <w:p w14:paraId="775DEC39">
      <w:pPr>
        <w:spacing w:line="264" w:lineRule="auto"/>
        <w:rPr>
          <w:rFonts w:hint="eastAsia" w:ascii="微软雅黑" w:hAnsi="微软雅黑" w:eastAsia="微软雅黑" w:cs="微软雅黑"/>
          <w:sz w:val="30"/>
          <w:szCs w:val="30"/>
        </w:rPr>
      </w:pPr>
    </w:p>
    <w:p w14:paraId="03D75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the last nine commandments lies in the first: “You shall have no other gods before Me” (Exodus 20:3).</w:t>
      </w:r>
    </w:p>
    <w:p w14:paraId="31EBC4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后九条诫命的根基在于第一条：“除了我以外，你不可有别的神”（出埃及记 20:3）。</w:t>
      </w:r>
    </w:p>
    <w:p w14:paraId="00924F49">
      <w:pPr>
        <w:spacing w:line="264" w:lineRule="auto"/>
        <w:rPr>
          <w:rFonts w:hint="eastAsia" w:ascii="微软雅黑" w:hAnsi="微软雅黑" w:eastAsia="微软雅黑" w:cs="微软雅黑"/>
          <w:sz w:val="30"/>
          <w:szCs w:val="30"/>
        </w:rPr>
      </w:pPr>
    </w:p>
    <w:p w14:paraId="4C08F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foundation of this commandment is the knowledge and faith that Jehovah is our God.</w:t>
      </w:r>
    </w:p>
    <w:p w14:paraId="7C00B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而这条诫命的根基在于这样的认识和信心：即耶和华是我们的上帝。</w:t>
      </w:r>
    </w:p>
    <w:p w14:paraId="78221B12">
      <w:pPr>
        <w:spacing w:line="264" w:lineRule="auto"/>
        <w:rPr>
          <w:rFonts w:hint="eastAsia" w:ascii="微软雅黑" w:hAnsi="微软雅黑" w:eastAsia="微软雅黑" w:cs="微软雅黑"/>
          <w:sz w:val="30"/>
          <w:szCs w:val="30"/>
        </w:rPr>
      </w:pPr>
    </w:p>
    <w:p w14:paraId="076E6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shown in that the words “I am the Lord your God, who brought you out of the land of Egypt” are joined inseparably with the first commandment in the Hebrew text.</w:t>
      </w:r>
    </w:p>
    <w:p w14:paraId="68AA9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这体现在希伯来文文本中，“我是耶和华你的上帝，曾将你从埃及地领出来”这些话与第一条诫命是密不可分的。</w:t>
      </w:r>
    </w:p>
    <w:p w14:paraId="300CA410">
      <w:pPr>
        <w:spacing w:line="264" w:lineRule="auto"/>
        <w:rPr>
          <w:rFonts w:hint="eastAsia" w:ascii="微软雅黑" w:hAnsi="微软雅黑" w:eastAsia="微软雅黑" w:cs="微软雅黑"/>
          <w:sz w:val="30"/>
          <w:szCs w:val="30"/>
        </w:rPr>
      </w:pPr>
    </w:p>
    <w:p w14:paraId="71203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when God is not rightly known, He is not rightly worshiped.</w:t>
      </w:r>
    </w:p>
    <w:p w14:paraId="5BA86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此外，当上帝未被正确认识时，祂也就不会受到正确的敬拜。</w:t>
      </w:r>
    </w:p>
    <w:p w14:paraId="4292116D">
      <w:pPr>
        <w:spacing w:line="264" w:lineRule="auto"/>
        <w:rPr>
          <w:rFonts w:hint="eastAsia" w:ascii="微软雅黑" w:hAnsi="微软雅黑" w:eastAsia="微软雅黑" w:cs="微软雅黑"/>
          <w:sz w:val="30"/>
          <w:szCs w:val="30"/>
        </w:rPr>
      </w:pPr>
    </w:p>
    <w:p w14:paraId="4D5162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idols of men’s imaginations—or devils themselves—receive the worship.</w:t>
      </w:r>
    </w:p>
    <w:p w14:paraId="32C0B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相反，人们想象中的偶像——或者是魔鬼本身——领受了那敬拜。</w:t>
      </w:r>
    </w:p>
    <w:p w14:paraId="4CD5991C">
      <w:pPr>
        <w:spacing w:line="264" w:lineRule="auto"/>
        <w:rPr>
          <w:rFonts w:hint="eastAsia" w:ascii="微软雅黑" w:hAnsi="微软雅黑" w:eastAsia="微软雅黑" w:cs="微软雅黑"/>
          <w:sz w:val="30"/>
          <w:szCs w:val="30"/>
        </w:rPr>
      </w:pPr>
    </w:p>
    <w:p w14:paraId="6F691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says of the Galatians, “When you knew not God, you did service unto them which by nature are no gods” (Galatians 4:8).</w:t>
      </w:r>
    </w:p>
    <w:p w14:paraId="00AF1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因此保罗对加拉太人说：“你们不认识上帝的时候，是给那些本来不是神的作奴仆”（加拉太书 4:8）。</w:t>
      </w:r>
    </w:p>
    <w:p w14:paraId="30CAE1C1">
      <w:pPr>
        <w:spacing w:line="264" w:lineRule="auto"/>
        <w:rPr>
          <w:rFonts w:hint="eastAsia" w:ascii="微软雅黑" w:hAnsi="微软雅黑" w:eastAsia="微软雅黑" w:cs="微软雅黑"/>
          <w:sz w:val="30"/>
          <w:szCs w:val="30"/>
        </w:rPr>
      </w:pPr>
    </w:p>
    <w:p w14:paraId="59E76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as our knowledge is, such is our worship.</w:t>
      </w:r>
    </w:p>
    <w:p w14:paraId="7673E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因为我们的认识如何，我们的敬拜也就如何。</w:t>
      </w:r>
    </w:p>
    <w:p w14:paraId="04822516">
      <w:pPr>
        <w:spacing w:line="264" w:lineRule="auto"/>
        <w:rPr>
          <w:rFonts w:hint="eastAsia" w:ascii="微软雅黑" w:hAnsi="微软雅黑" w:eastAsia="微软雅黑" w:cs="微软雅黑"/>
          <w:sz w:val="30"/>
          <w:szCs w:val="30"/>
        </w:rPr>
      </w:pPr>
    </w:p>
    <w:p w14:paraId="5B2FD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of Worship</w:t>
      </w:r>
    </w:p>
    <w:p w14:paraId="55B59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敬拜的准则</w:t>
      </w:r>
    </w:p>
    <w:p w14:paraId="240DD90F">
      <w:pPr>
        <w:spacing w:line="264" w:lineRule="auto"/>
        <w:rPr>
          <w:rFonts w:hint="eastAsia" w:ascii="微软雅黑" w:hAnsi="微软雅黑" w:eastAsia="微软雅黑" w:cs="微软雅黑"/>
          <w:sz w:val="30"/>
          <w:szCs w:val="30"/>
        </w:rPr>
      </w:pPr>
    </w:p>
    <w:p w14:paraId="4088C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concerns the rule of worship.</w:t>
      </w:r>
    </w:p>
    <w:p w14:paraId="4A9F61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第二点涉及敬拜的准则。</w:t>
      </w:r>
    </w:p>
    <w:p w14:paraId="32E2D18F">
      <w:pPr>
        <w:spacing w:line="264" w:lineRule="auto"/>
        <w:rPr>
          <w:rFonts w:hint="eastAsia" w:ascii="微软雅黑" w:hAnsi="微软雅黑" w:eastAsia="微软雅黑" w:cs="微软雅黑"/>
          <w:sz w:val="30"/>
          <w:szCs w:val="30"/>
        </w:rPr>
      </w:pPr>
    </w:p>
    <w:p w14:paraId="382D1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may be called the worship of God except that which He Himself has ordained in His Word and commanded as His own worship (Deuteronomy 12:8, 32).</w:t>
      </w:r>
    </w:p>
    <w:p w14:paraId="1A05F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除了祂自己在圣言中命定并作为对祂自己的敬拜所吩咐的内容外，没有任何事物可以被称为对上帝的敬拜（申命记 12:8, 32）。</w:t>
      </w:r>
    </w:p>
    <w:p w14:paraId="33FA5B82">
      <w:pPr>
        <w:spacing w:line="264" w:lineRule="auto"/>
        <w:rPr>
          <w:rFonts w:hint="eastAsia" w:ascii="微软雅黑" w:hAnsi="微软雅黑" w:eastAsia="微软雅黑" w:cs="微软雅黑"/>
          <w:sz w:val="30"/>
          <w:szCs w:val="30"/>
        </w:rPr>
      </w:pPr>
    </w:p>
    <w:p w14:paraId="5A4BDB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forbidden, under the curse of God, to add to or take away from His precepts, wherein He prescribes how He will be worshiped.</w:t>
      </w:r>
    </w:p>
    <w:p w14:paraId="3692AA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在上帝的咒诅下，我们被禁止增加或删减祂的诫命，在其中祂规定了祂将如何受敬拜。</w:t>
      </w:r>
    </w:p>
    <w:p w14:paraId="5FDBAD41">
      <w:pPr>
        <w:spacing w:line="264" w:lineRule="auto"/>
        <w:rPr>
          <w:rFonts w:hint="eastAsia" w:ascii="微软雅黑" w:hAnsi="微软雅黑" w:eastAsia="微软雅黑" w:cs="微软雅黑"/>
          <w:sz w:val="30"/>
          <w:szCs w:val="30"/>
        </w:rPr>
      </w:pPr>
    </w:p>
    <w:p w14:paraId="336DAE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Jews worshiped the true God after the inventions of the Gentiles, though their intent was to honor God alone, yet Scripture says they “worshiped devils, and not God” (Deuteronomy 32:17).</w:t>
      </w:r>
    </w:p>
    <w:p w14:paraId="23B8BD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当犹太人按照外邦人的发明来敬拜真神时，尽管他们的意图是唯独尊崇上帝，然而圣经说他们是“祭祀鬼魔，并非祭祀上帝”（申命记 32:17）。</w:t>
      </w:r>
    </w:p>
    <w:p w14:paraId="5ADE0E02">
      <w:pPr>
        <w:spacing w:line="264" w:lineRule="auto"/>
        <w:rPr>
          <w:rFonts w:hint="eastAsia" w:ascii="微软雅黑" w:hAnsi="微软雅黑" w:eastAsia="微软雅黑" w:cs="微软雅黑"/>
          <w:sz w:val="30"/>
          <w:szCs w:val="30"/>
        </w:rPr>
      </w:pPr>
    </w:p>
    <w:p w14:paraId="17F58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Lord forbids us in His worship to “follow after our own hearts and eyes” (Numbers 15:39), or “walk in the statutes of our fathers” (Ezekiel 20:18), but only in His commandments.</w:t>
      </w:r>
    </w:p>
    <w:p w14:paraId="6AEFB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再者，主禁止我们在对祂的敬拜中“随从自己的心意、眼目”（民数记 15:39），或者“行在你们祖宗的律例中”（以西结书 20:18），而只能行在祂的诫命中。</w:t>
      </w:r>
    </w:p>
    <w:p w14:paraId="544A5D7A">
      <w:pPr>
        <w:spacing w:line="264" w:lineRule="auto"/>
        <w:rPr>
          <w:rFonts w:hint="eastAsia" w:ascii="微软雅黑" w:hAnsi="微软雅黑" w:eastAsia="微软雅黑" w:cs="微软雅黑"/>
          <w:sz w:val="30"/>
          <w:szCs w:val="30"/>
        </w:rPr>
      </w:pPr>
    </w:p>
    <w:p w14:paraId="1F0B51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vanity, He says, to “teach as doctrines the commandments of men” (Isaiah 29:13; Matthew 15:9).</w:t>
      </w:r>
    </w:p>
    <w:p w14:paraId="54267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祂说，“将人的吩咐当作道理教导人”是枉然的（以赛亚书 29:13；马太福音 15:9）。</w:t>
      </w:r>
    </w:p>
    <w:p w14:paraId="6F8F401D">
      <w:pPr>
        <w:spacing w:line="264" w:lineRule="auto"/>
        <w:rPr>
          <w:rFonts w:hint="eastAsia" w:ascii="微软雅黑" w:hAnsi="微软雅黑" w:eastAsia="微软雅黑" w:cs="微软雅黑"/>
          <w:sz w:val="30"/>
          <w:szCs w:val="30"/>
        </w:rPr>
      </w:pPr>
    </w:p>
    <w:p w14:paraId="7222C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we would worship God with “reasonable service,” we must “prove what is that good, acceptable, and perfect will of God” (Romans 12:1–2).</w:t>
      </w:r>
    </w:p>
    <w:p w14:paraId="3A316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因此，如果我们想要以“理所当然的事奉”来敬拜上帝，我们就必须“察验何为上帝那善良、纯全、可喜悦的旨意”（罗马书 12:1–2）。</w:t>
      </w:r>
    </w:p>
    <w:p w14:paraId="5DF3A365">
      <w:pPr>
        <w:spacing w:line="264" w:lineRule="auto"/>
        <w:rPr>
          <w:rFonts w:hint="eastAsia" w:ascii="微软雅黑" w:hAnsi="微软雅黑" w:eastAsia="微软雅黑" w:cs="微软雅黑"/>
          <w:sz w:val="30"/>
          <w:szCs w:val="30"/>
        </w:rPr>
      </w:pPr>
    </w:p>
    <w:p w14:paraId="6CA7D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works only are good and acceptable to Him which “He has prepared beforehand for us to walk in” (Ephesians 2:10).</w:t>
      </w:r>
    </w:p>
    <w:p w14:paraId="05FD99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唯有那些“祂预备叫我们行的”善工，对祂而言才是良善且可接受的（以弗所书 2:10）。</w:t>
      </w:r>
    </w:p>
    <w:p w14:paraId="4D8CBAEF">
      <w:pPr>
        <w:spacing w:line="264" w:lineRule="auto"/>
        <w:rPr>
          <w:rFonts w:hint="eastAsia" w:ascii="微软雅黑" w:hAnsi="微软雅黑" w:eastAsia="微软雅黑" w:cs="微软雅黑"/>
          <w:sz w:val="30"/>
          <w:szCs w:val="30"/>
        </w:rPr>
      </w:pPr>
    </w:p>
    <w:p w14:paraId="4AB15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“Voluntary religion,” or will-worship (Colossians 2:22–23), is utterly condemned.</w:t>
      </w:r>
    </w:p>
    <w:p w14:paraId="1DBEF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“私意崇拜”，或凭意志发起的敬拜（歌罗西书 2:22–23），是受到全然谴责的。</w:t>
      </w:r>
    </w:p>
    <w:p w14:paraId="5361C282">
      <w:pPr>
        <w:spacing w:line="264" w:lineRule="auto"/>
        <w:rPr>
          <w:rFonts w:hint="eastAsia" w:ascii="微软雅黑" w:hAnsi="微软雅黑" w:eastAsia="微软雅黑" w:cs="微软雅黑"/>
          <w:sz w:val="30"/>
          <w:szCs w:val="30"/>
        </w:rPr>
      </w:pPr>
    </w:p>
    <w:p w14:paraId="56EF7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nothing may be called divine worship except what God Himself prescribes.</w:t>
      </w:r>
    </w:p>
    <w:p w14:paraId="38AEC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因此，除了上帝亲自规定的内容，没有任何事物可以被称为神圣的敬拜。</w:t>
      </w:r>
    </w:p>
    <w:p w14:paraId="787D6149">
      <w:pPr>
        <w:spacing w:line="264" w:lineRule="auto"/>
        <w:rPr>
          <w:rFonts w:hint="eastAsia" w:ascii="微软雅黑" w:hAnsi="微软雅黑" w:eastAsia="微软雅黑" w:cs="微软雅黑"/>
          <w:sz w:val="30"/>
          <w:szCs w:val="30"/>
        </w:rPr>
      </w:pPr>
    </w:p>
    <w:p w14:paraId="311D0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“When a work is done without commandment, yet with intent to honor God, it is still His worship.”</w:t>
      </w:r>
    </w:p>
    <w:p w14:paraId="052AC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有人反对说：“当一项工作在没有诫命的情况下完成，但意图是尊崇上帝，它仍然是对祂的敬拜。”</w:t>
      </w:r>
    </w:p>
    <w:p w14:paraId="69934A0B">
      <w:pPr>
        <w:spacing w:line="264" w:lineRule="auto"/>
        <w:rPr>
          <w:rFonts w:hint="eastAsia" w:ascii="微软雅黑" w:hAnsi="微软雅黑" w:eastAsia="微软雅黑" w:cs="微软雅黑"/>
          <w:sz w:val="30"/>
          <w:szCs w:val="30"/>
        </w:rPr>
      </w:pPr>
    </w:p>
    <w:p w14:paraId="04929E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this is false.</w:t>
      </w:r>
    </w:p>
    <w:p w14:paraId="4EBD3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我回答，这是虚假的。</w:t>
      </w:r>
    </w:p>
    <w:p w14:paraId="27D84B78">
      <w:pPr>
        <w:spacing w:line="264" w:lineRule="auto"/>
        <w:rPr>
          <w:rFonts w:hint="eastAsia" w:ascii="微软雅黑" w:hAnsi="微软雅黑" w:eastAsia="微软雅黑" w:cs="微软雅黑"/>
          <w:sz w:val="30"/>
          <w:szCs w:val="30"/>
        </w:rPr>
      </w:pPr>
    </w:p>
    <w:p w14:paraId="41EBC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any work or action to be the worship of God, four things are required:</w:t>
      </w:r>
    </w:p>
    <w:p w14:paraId="794EA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任何工作或行动若要成为对上帝的敬拜，需要具备四点：</w:t>
      </w:r>
    </w:p>
    <w:p w14:paraId="66552C5B">
      <w:pPr>
        <w:spacing w:line="264" w:lineRule="auto"/>
        <w:rPr>
          <w:rFonts w:hint="eastAsia" w:ascii="微软雅黑" w:hAnsi="微软雅黑" w:eastAsia="微软雅黑" w:cs="微软雅黑"/>
          <w:sz w:val="30"/>
          <w:szCs w:val="30"/>
        </w:rPr>
      </w:pPr>
    </w:p>
    <w:p w14:paraId="0B395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must be regenerate;</w:t>
      </w:r>
    </w:p>
    <w:p w14:paraId="3D18B2D2">
      <w:pPr>
        <w:spacing w:line="264" w:lineRule="auto"/>
        <w:rPr>
          <w:rFonts w:hint="eastAsia" w:ascii="微软雅黑" w:hAnsi="微软雅黑" w:eastAsia="微软雅黑" w:cs="微软雅黑"/>
          <w:sz w:val="30"/>
          <w:szCs w:val="30"/>
        </w:rPr>
      </w:pPr>
    </w:p>
    <w:p w14:paraId="7A5D2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该人必须是重生的；</w:t>
      </w:r>
    </w:p>
    <w:p w14:paraId="2C27BD57">
      <w:pPr>
        <w:spacing w:line="264" w:lineRule="auto"/>
        <w:rPr>
          <w:rFonts w:hint="eastAsia" w:ascii="微软雅黑" w:hAnsi="微软雅黑" w:eastAsia="微软雅黑" w:cs="微软雅黑"/>
          <w:sz w:val="30"/>
          <w:szCs w:val="30"/>
        </w:rPr>
      </w:pPr>
    </w:p>
    <w:p w14:paraId="6DFEB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the work must be commanded by God;</w:t>
      </w:r>
    </w:p>
    <w:p w14:paraId="36DA6E97">
      <w:pPr>
        <w:spacing w:line="264" w:lineRule="auto"/>
        <w:rPr>
          <w:rFonts w:hint="eastAsia" w:ascii="微软雅黑" w:hAnsi="微软雅黑" w:eastAsia="微软雅黑" w:cs="微软雅黑"/>
          <w:sz w:val="30"/>
          <w:szCs w:val="30"/>
        </w:rPr>
      </w:pPr>
    </w:p>
    <w:p w14:paraId="34630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该工作的实质必须是由上帝吩咐的；</w:t>
      </w:r>
    </w:p>
    <w:p w14:paraId="0B85AA4F">
      <w:pPr>
        <w:spacing w:line="264" w:lineRule="auto"/>
        <w:rPr>
          <w:rFonts w:hint="eastAsia" w:ascii="微软雅黑" w:hAnsi="微软雅黑" w:eastAsia="微软雅黑" w:cs="微软雅黑"/>
          <w:sz w:val="30"/>
          <w:szCs w:val="30"/>
        </w:rPr>
      </w:pPr>
    </w:p>
    <w:p w14:paraId="499A0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done in faith; and</w:t>
      </w:r>
    </w:p>
    <w:p w14:paraId="442D4A9C">
      <w:pPr>
        <w:spacing w:line="264" w:lineRule="auto"/>
        <w:rPr>
          <w:rFonts w:hint="eastAsia" w:ascii="微软雅黑" w:hAnsi="微软雅黑" w:eastAsia="微软雅黑" w:cs="微软雅黑"/>
          <w:sz w:val="30"/>
          <w:szCs w:val="30"/>
        </w:rPr>
      </w:pPr>
    </w:p>
    <w:p w14:paraId="0A69C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它必须在信心内完成；并且</w:t>
      </w:r>
    </w:p>
    <w:p w14:paraId="2DF22E9A">
      <w:pPr>
        <w:spacing w:line="264" w:lineRule="auto"/>
        <w:rPr>
          <w:rFonts w:hint="eastAsia" w:ascii="微软雅黑" w:hAnsi="微软雅黑" w:eastAsia="微软雅黑" w:cs="微软雅黑"/>
          <w:sz w:val="30"/>
          <w:szCs w:val="30"/>
        </w:rPr>
      </w:pPr>
    </w:p>
    <w:p w14:paraId="097FA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directed in intention to God’s glory.</w:t>
      </w:r>
    </w:p>
    <w:p w14:paraId="6036C680">
      <w:pPr>
        <w:spacing w:line="264" w:lineRule="auto"/>
        <w:rPr>
          <w:rFonts w:hint="eastAsia" w:ascii="微软雅黑" w:hAnsi="微软雅黑" w:eastAsia="微软雅黑" w:cs="微软雅黑"/>
          <w:sz w:val="30"/>
          <w:szCs w:val="30"/>
        </w:rPr>
      </w:pPr>
    </w:p>
    <w:p w14:paraId="0A260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它的意图必须导向那属于上帝的荣耀。</w:t>
      </w:r>
    </w:p>
    <w:p w14:paraId="2E783693">
      <w:pPr>
        <w:spacing w:line="264" w:lineRule="auto"/>
        <w:rPr>
          <w:rFonts w:hint="eastAsia" w:ascii="微软雅黑" w:hAnsi="微软雅黑" w:eastAsia="微软雅黑" w:cs="微软雅黑"/>
          <w:sz w:val="30"/>
          <w:szCs w:val="30"/>
        </w:rPr>
      </w:pPr>
    </w:p>
    <w:p w14:paraId="79A5A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intention to honor God is not good unless it be to honor Him by obedience to what He commands.</w:t>
      </w:r>
    </w:p>
    <w:p w14:paraId="57E97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其次，尊崇上帝的意图并不良善，除非是通过顺服祂的吩咐来尊崇祂。</w:t>
      </w:r>
    </w:p>
    <w:p w14:paraId="450FC7A3">
      <w:pPr>
        <w:spacing w:line="264" w:lineRule="auto"/>
        <w:rPr>
          <w:rFonts w:hint="eastAsia" w:ascii="微软雅黑" w:hAnsi="微软雅黑" w:eastAsia="微软雅黑" w:cs="微软雅黑"/>
          <w:sz w:val="30"/>
          <w:szCs w:val="30"/>
        </w:rPr>
      </w:pPr>
    </w:p>
    <w:p w14:paraId="13A21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said: “A work done in love to God, though not commanded, is worship.”</w:t>
      </w:r>
    </w:p>
    <w:p w14:paraId="6FB92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又有人说：“出于对上帝的爱所做的工作，虽然未经吩咐，也是敬拜。”</w:t>
      </w:r>
    </w:p>
    <w:p w14:paraId="75768B0C">
      <w:pPr>
        <w:spacing w:line="264" w:lineRule="auto"/>
        <w:rPr>
          <w:rFonts w:hint="eastAsia" w:ascii="微软雅黑" w:hAnsi="微软雅黑" w:eastAsia="微软雅黑" w:cs="微软雅黑"/>
          <w:sz w:val="30"/>
          <w:szCs w:val="30"/>
        </w:rPr>
      </w:pPr>
    </w:p>
    <w:p w14:paraId="1B19C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True love to God keeps itself within the bounds of His Word and will; for “love is the fulfilling of the law” (Galatians 5:14).</w:t>
      </w:r>
    </w:p>
    <w:p w14:paraId="08E28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我回答：对上帝真实的爱会将自身限制在祂圣言和旨意的范畴内；因为“爱就完全了律法”（加拉太书 5:14）。</w:t>
      </w:r>
    </w:p>
    <w:p w14:paraId="32FAA5F6">
      <w:pPr>
        <w:spacing w:line="264" w:lineRule="auto"/>
        <w:rPr>
          <w:rFonts w:hint="eastAsia" w:ascii="微软雅黑" w:hAnsi="微软雅黑" w:eastAsia="微软雅黑" w:cs="微软雅黑"/>
          <w:sz w:val="30"/>
          <w:szCs w:val="30"/>
        </w:rPr>
      </w:pPr>
    </w:p>
    <w:p w14:paraId="50971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objected that “vows in the Old Testament were part of divine worship and were not commanded.”</w:t>
      </w:r>
    </w:p>
    <w:p w14:paraId="2B3D0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进一步的反对意见是，“旧约中的许愿是神圣敬拜的一部分，且并未被吩咐。”</w:t>
      </w:r>
    </w:p>
    <w:p w14:paraId="3A978A2C">
      <w:pPr>
        <w:spacing w:line="264" w:lineRule="auto"/>
        <w:rPr>
          <w:rFonts w:hint="eastAsia" w:ascii="微软雅黑" w:hAnsi="微软雅黑" w:eastAsia="微软雅黑" w:cs="微软雅黑"/>
          <w:sz w:val="30"/>
          <w:szCs w:val="30"/>
        </w:rPr>
      </w:pPr>
    </w:p>
    <w:p w14:paraId="2A39F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Though God did not command all men to make vows, yet He declared in His Word that such vows were acceptable to Him, for He prescribed their matter, manner, and observance.</w:t>
      </w:r>
    </w:p>
    <w:p w14:paraId="26EC91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我回答：虽然上帝没有命令所有人都要许愿，但祂在圣言中宣告此类许愿对祂而言是可接受的，因为祂规定了这些愿的内容、方式和守则。</w:t>
      </w:r>
    </w:p>
    <w:p w14:paraId="28EEAF74">
      <w:pPr>
        <w:spacing w:line="264" w:lineRule="auto"/>
        <w:rPr>
          <w:rFonts w:hint="eastAsia" w:ascii="微软雅黑" w:hAnsi="微软雅黑" w:eastAsia="微软雅黑" w:cs="微软雅黑"/>
          <w:sz w:val="30"/>
          <w:szCs w:val="30"/>
        </w:rPr>
      </w:pPr>
    </w:p>
    <w:p w14:paraId="2557F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allege that Mary, when she anointed Christ, had no commandment to do so, yet her act was acceptable to Him (Mark 14:6).</w:t>
      </w:r>
    </w:p>
    <w:p w14:paraId="03906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另有人辩称，马利亚膏抹基督时并没有得到这样的命令，但她的行为对祂而言是可接受的（马太福音 14:6）。</w:t>
      </w:r>
    </w:p>
    <w:p w14:paraId="310469C6">
      <w:pPr>
        <w:spacing w:line="264" w:lineRule="auto"/>
        <w:rPr>
          <w:rFonts w:hint="eastAsia" w:ascii="微软雅黑" w:hAnsi="微软雅黑" w:eastAsia="微软雅黑" w:cs="微软雅黑"/>
          <w:sz w:val="30"/>
          <w:szCs w:val="30"/>
        </w:rPr>
      </w:pPr>
    </w:p>
    <w:p w14:paraId="3713E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Though she had no particular commandment, she had a general one; for her act was an expression of her faith and love to Christ, both of which are commanded.</w:t>
      </w:r>
    </w:p>
    <w:p w14:paraId="07B05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我回答：虽然她没有得到特别的命令，但她有一条普遍的命令；因为她的行为表达了她对基督的信心和爱心，这两者都是被吩咐的。</w:t>
      </w:r>
    </w:p>
    <w:p w14:paraId="22F39D6E">
      <w:pPr>
        <w:spacing w:line="264" w:lineRule="auto"/>
        <w:rPr>
          <w:rFonts w:hint="eastAsia" w:ascii="微软雅黑" w:hAnsi="微软雅黑" w:eastAsia="微软雅黑" w:cs="微软雅黑"/>
          <w:sz w:val="30"/>
          <w:szCs w:val="30"/>
        </w:rPr>
      </w:pPr>
    </w:p>
    <w:p w14:paraId="32C0F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Paul’s example is cited—preaching the gospel freely and expecting reward from God, though he was not commanded to preach without pay (1 Corinthians 9:18).</w:t>
      </w:r>
    </w:p>
    <w:p w14:paraId="06D08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同样，保罗的例子也被引用——他白白传福音并期待从上帝那里得到奖赏，虽然他并没有被命令不拿薪酬去传教（哥林多前书 9:18）。</w:t>
      </w:r>
    </w:p>
    <w:p w14:paraId="63C31BA8">
      <w:pPr>
        <w:spacing w:line="264" w:lineRule="auto"/>
        <w:rPr>
          <w:rFonts w:hint="eastAsia" w:ascii="微软雅黑" w:hAnsi="微软雅黑" w:eastAsia="微软雅黑" w:cs="微软雅黑"/>
          <w:sz w:val="30"/>
          <w:szCs w:val="30"/>
        </w:rPr>
      </w:pPr>
    </w:p>
    <w:p w14:paraId="0D33F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To receive support for preaching is in itself indifferent, but in Corinth it was not so, because of the potential offense.</w:t>
      </w:r>
    </w:p>
    <w:p w14:paraId="7FE1C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我回答：为传教而接受资助这件事本身是中性的，但在哥林多情况并非如此，因为这可能引起冒犯。</w:t>
      </w:r>
    </w:p>
    <w:p w14:paraId="77A9C3CB">
      <w:pPr>
        <w:spacing w:line="264" w:lineRule="auto"/>
        <w:rPr>
          <w:rFonts w:hint="eastAsia" w:ascii="微软雅黑" w:hAnsi="微软雅黑" w:eastAsia="微软雅黑" w:cs="微软雅黑"/>
          <w:sz w:val="30"/>
          <w:szCs w:val="30"/>
        </w:rPr>
      </w:pPr>
    </w:p>
    <w:p w14:paraId="03B8C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Paul preached freely, as he was bound to do, lest he misuse his authority.</w:t>
      </w:r>
    </w:p>
    <w:p w14:paraId="106F6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因此，保罗白白传道，这是他必须做的，免得他滥用他的权柄。</w:t>
      </w:r>
    </w:p>
    <w:p w14:paraId="61256071">
      <w:pPr>
        <w:spacing w:line="264" w:lineRule="auto"/>
        <w:rPr>
          <w:rFonts w:hint="eastAsia" w:ascii="微软雅黑" w:hAnsi="微软雅黑" w:eastAsia="微软雅黑" w:cs="微软雅黑"/>
          <w:sz w:val="30"/>
          <w:szCs w:val="30"/>
        </w:rPr>
      </w:pPr>
    </w:p>
    <w:p w14:paraId="04BDC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which is indifferent ceases to be so when it becomes a cause of stumbling and then becomes a duty.</w:t>
      </w:r>
    </w:p>
    <w:p w14:paraId="59C7B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因为当中性之物成为跌人的缘由时，它就不再是中性的，而变成了一项责任。</w:t>
      </w:r>
    </w:p>
    <w:p w14:paraId="0E41614F">
      <w:pPr>
        <w:spacing w:line="264" w:lineRule="auto"/>
        <w:rPr>
          <w:rFonts w:hint="eastAsia" w:ascii="微软雅黑" w:hAnsi="微软雅黑" w:eastAsia="微软雅黑" w:cs="微软雅黑"/>
          <w:sz w:val="30"/>
          <w:szCs w:val="30"/>
        </w:rPr>
      </w:pPr>
    </w:p>
    <w:p w14:paraId="182C0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urge Christ’s words: “He that heareth you, heareth me” (Luke 10:16), and hence argue that the commandments of pastors prescribe the worship of God.</w:t>
      </w:r>
    </w:p>
    <w:p w14:paraId="1C0E6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最后，有些人援引基督的话：“听从你们的，就是听从我”（路加福音 10:16），并以此辩称牧者的吩咐规定了对上帝的敬拜。</w:t>
      </w:r>
    </w:p>
    <w:p w14:paraId="1D2C3D11">
      <w:pPr>
        <w:spacing w:line="264" w:lineRule="auto"/>
        <w:rPr>
          <w:rFonts w:hint="eastAsia" w:ascii="微软雅黑" w:hAnsi="微软雅黑" w:eastAsia="微软雅黑" w:cs="微软雅黑"/>
          <w:sz w:val="30"/>
          <w:szCs w:val="30"/>
        </w:rPr>
      </w:pPr>
    </w:p>
    <w:p w14:paraId="793FE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first, the text properly applies not to all teachers, but to the apostles.</w:t>
      </w:r>
    </w:p>
    <w:p w14:paraId="61BB5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我回答：首先，这段经文恰当地说并不是针对所有教师，而是针对使徒。</w:t>
      </w:r>
    </w:p>
    <w:p w14:paraId="241F258B">
      <w:pPr>
        <w:spacing w:line="264" w:lineRule="auto"/>
        <w:rPr>
          <w:rFonts w:hint="eastAsia" w:ascii="微软雅黑" w:hAnsi="微软雅黑" w:eastAsia="微软雅黑" w:cs="微软雅黑"/>
          <w:sz w:val="30"/>
          <w:szCs w:val="30"/>
        </w:rPr>
      </w:pPr>
    </w:p>
    <w:p w14:paraId="44275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even if applied more generally, it must be understood with limitation.</w:t>
      </w:r>
    </w:p>
    <w:p w14:paraId="7318D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其次，即使更普遍地应用，也必须在限制下理解。</w:t>
      </w:r>
    </w:p>
    <w:p w14:paraId="4D64B394">
      <w:pPr>
        <w:spacing w:line="264" w:lineRule="auto"/>
        <w:rPr>
          <w:rFonts w:hint="eastAsia" w:ascii="微软雅黑" w:hAnsi="微软雅黑" w:eastAsia="微软雅黑" w:cs="微软雅黑"/>
          <w:sz w:val="30"/>
          <w:szCs w:val="30"/>
        </w:rPr>
      </w:pPr>
    </w:p>
    <w:p w14:paraId="57F63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ministry of Christ’s messengers is this: “Teach them to observe all things whatsoever I have commanded you” (Matthew 28:20).</w:t>
      </w:r>
    </w:p>
    <w:p w14:paraId="39980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因为基督使者的职事是这样的：“凡我所吩咐你们的，都教训他们遵守”（马太福音 28:20）。</w:t>
      </w:r>
    </w:p>
    <w:p w14:paraId="66EB95C2">
      <w:pPr>
        <w:spacing w:line="264" w:lineRule="auto"/>
        <w:rPr>
          <w:rFonts w:hint="eastAsia" w:ascii="微软雅黑" w:hAnsi="微软雅黑" w:eastAsia="微软雅黑" w:cs="微软雅黑"/>
          <w:sz w:val="30"/>
          <w:szCs w:val="30"/>
        </w:rPr>
      </w:pPr>
    </w:p>
    <w:p w14:paraId="38725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was sent by the Father, so He sends His ministers (John 20:21).</w:t>
      </w:r>
    </w:p>
    <w:p w14:paraId="2F123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正如基督被父差遣，祂也差遣祂的牧职人员（约翰福音 20:21）。</w:t>
      </w:r>
    </w:p>
    <w:p w14:paraId="34B857C3">
      <w:pPr>
        <w:spacing w:line="264" w:lineRule="auto"/>
        <w:rPr>
          <w:rFonts w:hint="eastAsia" w:ascii="微软雅黑" w:hAnsi="微软雅黑" w:eastAsia="微软雅黑" w:cs="微软雅黑"/>
          <w:sz w:val="30"/>
          <w:szCs w:val="30"/>
        </w:rPr>
      </w:pPr>
    </w:p>
    <w:p w14:paraId="4F290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Himself said, “As my Father has commanded me, so I do” (John 14:31).</w:t>
      </w:r>
    </w:p>
    <w:p w14:paraId="7DBDF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但祂自己说：“父怎样吩咐我，我就怎样行”（约翰福音 14:31）。</w:t>
      </w:r>
    </w:p>
    <w:p w14:paraId="453B157C">
      <w:pPr>
        <w:spacing w:line="264" w:lineRule="auto"/>
        <w:rPr>
          <w:rFonts w:hint="eastAsia" w:ascii="微软雅黑" w:hAnsi="微软雅黑" w:eastAsia="微软雅黑" w:cs="微软雅黑"/>
          <w:sz w:val="30"/>
          <w:szCs w:val="30"/>
        </w:rPr>
      </w:pPr>
    </w:p>
    <w:p w14:paraId="2BCFA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End, and Persons of Divine Worship</w:t>
      </w:r>
    </w:p>
    <w:p w14:paraId="297FA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神圣敬拜的准则、目的与人</w:t>
      </w:r>
    </w:p>
    <w:p w14:paraId="382A256B">
      <w:pPr>
        <w:spacing w:line="264" w:lineRule="auto"/>
        <w:rPr>
          <w:rFonts w:hint="eastAsia" w:ascii="微软雅黑" w:hAnsi="微软雅黑" w:eastAsia="微软雅黑" w:cs="微软雅黑"/>
          <w:sz w:val="30"/>
          <w:szCs w:val="30"/>
        </w:rPr>
      </w:pPr>
    </w:p>
    <w:p w14:paraId="7FD0F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Applied</w:t>
      </w:r>
    </w:p>
    <w:p w14:paraId="385DD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准则的应用</w:t>
      </w:r>
    </w:p>
    <w:p w14:paraId="16222E98">
      <w:pPr>
        <w:spacing w:line="264" w:lineRule="auto"/>
        <w:rPr>
          <w:rFonts w:hint="eastAsia" w:ascii="微软雅黑" w:hAnsi="微软雅黑" w:eastAsia="微软雅黑" w:cs="微软雅黑"/>
          <w:sz w:val="30"/>
          <w:szCs w:val="30"/>
        </w:rPr>
      </w:pPr>
    </w:p>
    <w:p w14:paraId="6085F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rule is clear, and we must lay it up in our hearts as a precious treasure, never allowing ourselves to be deprived of it—for its use is great.</w:t>
      </w:r>
    </w:p>
    <w:p w14:paraId="4F118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这一准则的真理性是清晰的，我们必须将其作为珍贵的宝藏存放在心中，绝不允许自己被剥夺它——因为它的用处极大。</w:t>
      </w:r>
    </w:p>
    <w:p w14:paraId="7475D002">
      <w:pPr>
        <w:spacing w:line="264" w:lineRule="auto"/>
        <w:rPr>
          <w:rFonts w:hint="eastAsia" w:ascii="微软雅黑" w:hAnsi="微软雅黑" w:eastAsia="微软雅黑" w:cs="微软雅黑"/>
          <w:sz w:val="30"/>
          <w:szCs w:val="30"/>
        </w:rPr>
      </w:pPr>
    </w:p>
    <w:p w14:paraId="65E52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we may discern the profaneness of our times.</w:t>
      </w:r>
    </w:p>
    <w:p w14:paraId="23EA4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通过它，我们可以辨别我们时代的亵渎。</w:t>
      </w:r>
    </w:p>
    <w:p w14:paraId="064A2DAA">
      <w:pPr>
        <w:spacing w:line="264" w:lineRule="auto"/>
        <w:rPr>
          <w:rFonts w:hint="eastAsia" w:ascii="微软雅黑" w:hAnsi="微软雅黑" w:eastAsia="微软雅黑" w:cs="微软雅黑"/>
          <w:sz w:val="30"/>
          <w:szCs w:val="30"/>
        </w:rPr>
      </w:pPr>
    </w:p>
    <w:p w14:paraId="07666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can say, “God must be worshiped.”</w:t>
      </w:r>
    </w:p>
    <w:p w14:paraId="7B322D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所有人都能说：“上帝必须受敬拜。”</w:t>
      </w:r>
    </w:p>
    <w:p w14:paraId="3E89B32D">
      <w:pPr>
        <w:spacing w:line="264" w:lineRule="auto"/>
        <w:rPr>
          <w:rFonts w:hint="eastAsia" w:ascii="微软雅黑" w:hAnsi="微软雅黑" w:eastAsia="微软雅黑" w:cs="微软雅黑"/>
          <w:sz w:val="30"/>
          <w:szCs w:val="30"/>
        </w:rPr>
      </w:pPr>
    </w:p>
    <w:p w14:paraId="0EB9E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comes to the point, what is the worship with which they honor Him?</w:t>
      </w:r>
    </w:p>
    <w:p w14:paraId="048EE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但当谈到实质时，他们用来尊崇祂的是什么样的敬拜？</w:t>
      </w:r>
    </w:p>
    <w:p w14:paraId="76B9DC34">
      <w:pPr>
        <w:spacing w:line="264" w:lineRule="auto"/>
        <w:rPr>
          <w:rFonts w:hint="eastAsia" w:ascii="微软雅黑" w:hAnsi="微软雅黑" w:eastAsia="微软雅黑" w:cs="微软雅黑"/>
          <w:sz w:val="30"/>
          <w:szCs w:val="30"/>
        </w:rPr>
      </w:pPr>
    </w:p>
    <w:p w14:paraId="77F95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whatever they themselves choose.</w:t>
      </w:r>
    </w:p>
    <w:p w14:paraId="1739D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无疑，那是他们自己选择的任何方式。</w:t>
      </w:r>
    </w:p>
    <w:p w14:paraId="0CCE4734">
      <w:pPr>
        <w:spacing w:line="264" w:lineRule="auto"/>
        <w:rPr>
          <w:rFonts w:hint="eastAsia" w:ascii="微软雅黑" w:hAnsi="微软雅黑" w:eastAsia="微软雅黑" w:cs="微软雅黑"/>
          <w:sz w:val="30"/>
          <w:szCs w:val="30"/>
        </w:rPr>
      </w:pPr>
    </w:p>
    <w:p w14:paraId="6D0AD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worship God with their “good meaning”; some with their “good dealing”; others with the mere babbling of a few words—reciting the Apostles’ Creed or the Ten Commandments as though they were prayers.</w:t>
      </w:r>
    </w:p>
    <w:p w14:paraId="2FE6E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有些人以他们的“良善意图”来敬拜上帝；有些人以他们的“良善待人”；另一些人则仅仅是嘟囔几句话——背诵使徒信经或十诫，仿佛那些就是祷告。</w:t>
      </w:r>
    </w:p>
    <w:p w14:paraId="77633563">
      <w:pPr>
        <w:spacing w:line="264" w:lineRule="auto"/>
        <w:rPr>
          <w:rFonts w:hint="eastAsia" w:ascii="微软雅黑" w:hAnsi="微软雅黑" w:eastAsia="微软雅黑" w:cs="微软雅黑"/>
          <w:sz w:val="30"/>
          <w:szCs w:val="30"/>
        </w:rPr>
      </w:pPr>
    </w:p>
    <w:p w14:paraId="3ED6E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service is common, but alas, it is poor service.</w:t>
      </w:r>
    </w:p>
    <w:p w14:paraId="7FC07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这种奉事很普遍，但哀哉，它是贫乏的奉事。</w:t>
      </w:r>
    </w:p>
    <w:p w14:paraId="2EA965F8">
      <w:pPr>
        <w:spacing w:line="264" w:lineRule="auto"/>
        <w:rPr>
          <w:rFonts w:hint="eastAsia" w:ascii="微软雅黑" w:hAnsi="微软雅黑" w:eastAsia="微软雅黑" w:cs="微软雅黑"/>
          <w:sz w:val="30"/>
          <w:szCs w:val="30"/>
        </w:rPr>
      </w:pPr>
    </w:p>
    <w:p w14:paraId="7A94E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rule of divine honor is not the will of the worshiper, but the will of the One who is worshiped.</w:t>
      </w:r>
    </w:p>
    <w:p w14:paraId="27AAD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因为神圣尊荣的准则不在于敬拜者的意志，而在于那受敬拜者的旨意。</w:t>
      </w:r>
    </w:p>
    <w:p w14:paraId="4987519D">
      <w:pPr>
        <w:spacing w:line="264" w:lineRule="auto"/>
        <w:rPr>
          <w:rFonts w:hint="eastAsia" w:ascii="微软雅黑" w:hAnsi="微软雅黑" w:eastAsia="微软雅黑" w:cs="微软雅黑"/>
          <w:sz w:val="30"/>
          <w:szCs w:val="30"/>
        </w:rPr>
      </w:pPr>
    </w:p>
    <w:p w14:paraId="559BD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also learn to detest the worship performed in the Church of Rome.</w:t>
      </w:r>
    </w:p>
    <w:p w14:paraId="5E0473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由此我们也学会了厌恶罗马教会中所进行的敬拜。</w:t>
      </w:r>
    </w:p>
    <w:p w14:paraId="6E613C34">
      <w:pPr>
        <w:spacing w:line="264" w:lineRule="auto"/>
        <w:rPr>
          <w:rFonts w:hint="eastAsia" w:ascii="微软雅黑" w:hAnsi="微软雅黑" w:eastAsia="微软雅黑" w:cs="微软雅黑"/>
          <w:sz w:val="30"/>
          <w:szCs w:val="30"/>
        </w:rPr>
      </w:pPr>
    </w:p>
    <w:p w14:paraId="4F58C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abounds in will-worship—practices of man’s devising, having no warrant from God, either by commandment or promise.</w:t>
      </w:r>
    </w:p>
    <w:p w14:paraId="2FA85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因为它充满了私意崇拜——即人所设计的做法，在上帝那里既没有诫命也没有应许的授权。</w:t>
      </w:r>
    </w:p>
    <w:p w14:paraId="568617DF">
      <w:pPr>
        <w:spacing w:line="264" w:lineRule="auto"/>
        <w:rPr>
          <w:rFonts w:hint="eastAsia" w:ascii="微软雅黑" w:hAnsi="微软雅黑" w:eastAsia="微软雅黑" w:cs="微软雅黑"/>
          <w:sz w:val="30"/>
          <w:szCs w:val="30"/>
        </w:rPr>
      </w:pPr>
    </w:p>
    <w:p w14:paraId="3F462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sort are the sacraments of penance, confirmation, matrimony, orders, and extreme unction; the supposed consecration of Christ’s body by five words, “For this is my body”; the oblation and sacrifice of Christ in the mass for the sins of the living and the dead; the vows of perpetual poverty, celibacy, and regular obedience; the religious distinction of meats, garments, and times; the hallowing of ashes, palms, bread, and water for driving away devils and preserving the health of body and soul.</w:t>
      </w:r>
    </w:p>
    <w:p w14:paraId="77732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此类的是告解、坚振、婚姻、圣秩和病人傅油等圣礼；所谓的通过“此即我之身体”五个词对基督身体的祝圣；在弥撒中为活人和死人的罪对基督的奉献和祭祀；永恒贫穷、贞洁和常规顺服的誓言；对肉食、服装和节期的宗教性区分；以及祝圣骨灰、棕树枝、饼和水以驱除鬼魔并保护身心健康。</w:t>
      </w:r>
    </w:p>
    <w:p w14:paraId="1AE5509F">
      <w:pPr>
        <w:spacing w:line="264" w:lineRule="auto"/>
        <w:rPr>
          <w:rFonts w:hint="eastAsia" w:ascii="微软雅黑" w:hAnsi="微软雅黑" w:eastAsia="微软雅黑" w:cs="微软雅黑"/>
          <w:sz w:val="30"/>
          <w:szCs w:val="30"/>
        </w:rPr>
      </w:pPr>
    </w:p>
    <w:p w14:paraId="4151A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bring forth the Word of God for these things—if they can.</w:t>
      </w:r>
    </w:p>
    <w:p w14:paraId="5958A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如果他们能，就让他们为这些事拿出上帝的圣言。</w:t>
      </w:r>
    </w:p>
    <w:p w14:paraId="4BADBBA1">
      <w:pPr>
        <w:spacing w:line="264" w:lineRule="auto"/>
        <w:rPr>
          <w:rFonts w:hint="eastAsia" w:ascii="微软雅黑" w:hAnsi="微软雅黑" w:eastAsia="微软雅黑" w:cs="微软雅黑"/>
          <w:sz w:val="30"/>
          <w:szCs w:val="30"/>
        </w:rPr>
      </w:pPr>
    </w:p>
    <w:p w14:paraId="0DD8A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plead for them by appealing to “tradition.”</w:t>
      </w:r>
    </w:p>
    <w:p w14:paraId="77132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他们通过诉诸“传统”来为这些事辩护。</w:t>
      </w:r>
    </w:p>
    <w:p w14:paraId="069AA635">
      <w:pPr>
        <w:spacing w:line="264" w:lineRule="auto"/>
        <w:rPr>
          <w:rFonts w:hint="eastAsia" w:ascii="微软雅黑" w:hAnsi="微软雅黑" w:eastAsia="微软雅黑" w:cs="微软雅黑"/>
          <w:sz w:val="30"/>
          <w:szCs w:val="30"/>
        </w:rPr>
      </w:pPr>
    </w:p>
    <w:p w14:paraId="4E9D5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ecclesiastical traditions are not the Word of God, but the word of man.</w:t>
      </w:r>
    </w:p>
    <w:p w14:paraId="10666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我回答：教会传统不是上帝的圣言，而是人的言论。</w:t>
      </w:r>
    </w:p>
    <w:p w14:paraId="2272D438">
      <w:pPr>
        <w:spacing w:line="264" w:lineRule="auto"/>
        <w:rPr>
          <w:rFonts w:hint="eastAsia" w:ascii="微软雅黑" w:hAnsi="微软雅黑" w:eastAsia="微软雅黑" w:cs="微软雅黑"/>
          <w:sz w:val="30"/>
          <w:szCs w:val="30"/>
        </w:rPr>
      </w:pPr>
    </w:p>
    <w:p w14:paraId="3CEE4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so-called apostolic traditions, they are either of no weight or doubtful at best.</w:t>
      </w:r>
    </w:p>
    <w:p w14:paraId="19735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至于所谓的使徒传统，它们要么无足轻重，要么充其量是令人怀疑的。</w:t>
      </w:r>
    </w:p>
    <w:p w14:paraId="69DB6086">
      <w:pPr>
        <w:spacing w:line="264" w:lineRule="auto"/>
        <w:rPr>
          <w:rFonts w:hint="eastAsia" w:ascii="微软雅黑" w:hAnsi="微软雅黑" w:eastAsia="微软雅黑" w:cs="微软雅黑"/>
          <w:sz w:val="30"/>
          <w:szCs w:val="30"/>
        </w:rPr>
      </w:pPr>
    </w:p>
    <w:p w14:paraId="19791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can we be certain that they truly came from the apostles, when no one says so but some of the fathers—whose testimony, being human, is subject to error?</w:t>
      </w:r>
    </w:p>
    <w:p w14:paraId="34824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因为当除了某些教父之外没有人这么说时，我们如何能确定它们真的来自使徒呢？——而教父们的见证作为人的见证，是会出错的。</w:t>
      </w:r>
    </w:p>
    <w:p w14:paraId="6C704E81">
      <w:pPr>
        <w:spacing w:line="264" w:lineRule="auto"/>
        <w:rPr>
          <w:rFonts w:hint="eastAsia" w:ascii="微软雅黑" w:hAnsi="微软雅黑" w:eastAsia="微软雅黑" w:cs="微软雅黑"/>
          <w:sz w:val="30"/>
          <w:szCs w:val="30"/>
        </w:rPr>
      </w:pPr>
    </w:p>
    <w:p w14:paraId="35702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Divine Worship</w:t>
      </w:r>
    </w:p>
    <w:p w14:paraId="4549A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神圣敬拜的目的</w:t>
      </w:r>
    </w:p>
    <w:p w14:paraId="00745C5C">
      <w:pPr>
        <w:spacing w:line="264" w:lineRule="auto"/>
        <w:rPr>
          <w:rFonts w:hint="eastAsia" w:ascii="微软雅黑" w:hAnsi="微软雅黑" w:eastAsia="微软雅黑" w:cs="微软雅黑"/>
          <w:sz w:val="30"/>
          <w:szCs w:val="30"/>
        </w:rPr>
      </w:pPr>
    </w:p>
    <w:p w14:paraId="135EB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point concerns the end for which God has appointed all His worship.</w:t>
      </w:r>
    </w:p>
    <w:p w14:paraId="07240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第三点涉及上帝命定祂所有敬拜的目的。</w:t>
      </w:r>
    </w:p>
    <w:p w14:paraId="4C1C51A0">
      <w:pPr>
        <w:spacing w:line="264" w:lineRule="auto"/>
        <w:rPr>
          <w:rFonts w:hint="eastAsia" w:ascii="微软雅黑" w:hAnsi="微软雅黑" w:eastAsia="微软雅黑" w:cs="微软雅黑"/>
          <w:sz w:val="30"/>
          <w:szCs w:val="30"/>
        </w:rPr>
      </w:pPr>
    </w:p>
    <w:p w14:paraId="5622B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we might give or add glory to God—for nothing can be added to absolute perfection—but that we might acknowledge, confess, and praise the infinite glory that is already His.</w:t>
      </w:r>
    </w:p>
    <w:p w14:paraId="6BDE6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这并不是为了让我们给予或增加上帝的荣耀——因为对于绝对的完美，没有任何东西可以被增加——而是为了让我们能够承认、宣认并颂扬祂已经拥有的无限荣耀。</w:t>
      </w:r>
    </w:p>
    <w:p w14:paraId="7CD03600">
      <w:pPr>
        <w:spacing w:line="264" w:lineRule="auto"/>
        <w:rPr>
          <w:rFonts w:hint="eastAsia" w:ascii="微软雅黑" w:hAnsi="微软雅黑" w:eastAsia="微软雅黑" w:cs="微软雅黑"/>
          <w:sz w:val="30"/>
          <w:szCs w:val="30"/>
        </w:rPr>
      </w:pPr>
    </w:p>
    <w:p w14:paraId="7511A0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end of this acknowledgment is our own happiness and salvation.</w:t>
      </w:r>
    </w:p>
    <w:p w14:paraId="014A3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此外，这种承认的终点是我们自己的幸福和救恩。</w:t>
      </w:r>
    </w:p>
    <w:p w14:paraId="3E839C42">
      <w:pPr>
        <w:spacing w:line="264" w:lineRule="auto"/>
        <w:rPr>
          <w:rFonts w:hint="eastAsia" w:ascii="微软雅黑" w:hAnsi="微软雅黑" w:eastAsia="微软雅黑" w:cs="微软雅黑"/>
          <w:sz w:val="30"/>
          <w:szCs w:val="30"/>
        </w:rPr>
      </w:pPr>
    </w:p>
    <w:p w14:paraId="12D2D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eternal life,” says Christ, “to know You, the only true God” (John 17:3).</w:t>
      </w:r>
    </w:p>
    <w:p w14:paraId="7542C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“这就是永生，”基督说，“认识祢，独一的真神”（约翰福音 17:3）。</w:t>
      </w:r>
    </w:p>
    <w:p w14:paraId="6AB979B6">
      <w:pPr>
        <w:spacing w:line="264" w:lineRule="auto"/>
        <w:rPr>
          <w:rFonts w:hint="eastAsia" w:ascii="微软雅黑" w:hAnsi="微软雅黑" w:eastAsia="微软雅黑" w:cs="微软雅黑"/>
          <w:sz w:val="30"/>
          <w:szCs w:val="30"/>
        </w:rPr>
      </w:pPr>
    </w:p>
    <w:p w14:paraId="02CAA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upon Me in the day of trouble, and I will deliver you” (Psalm 50:15).</w:t>
      </w:r>
    </w:p>
    <w:p w14:paraId="7AFB3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“并在患难之日求告我，我必搭救你”（诗篇 50:15）。</w:t>
      </w:r>
    </w:p>
    <w:p w14:paraId="453881F0">
      <w:pPr>
        <w:spacing w:line="264" w:lineRule="auto"/>
        <w:rPr>
          <w:rFonts w:hint="eastAsia" w:ascii="微软雅黑" w:hAnsi="微软雅黑" w:eastAsia="微软雅黑" w:cs="微软雅黑"/>
          <w:sz w:val="30"/>
          <w:szCs w:val="30"/>
        </w:rPr>
      </w:pPr>
    </w:p>
    <w:p w14:paraId="38D08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declares, “Godliness is profitable unto all things, having promise of the life that now is, and of that which is to come” (1 Timothy 4:8).</w:t>
      </w:r>
    </w:p>
    <w:p w14:paraId="2460F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保罗宣告说，“敬虔在万事上都有益处，它拥有今生和来生的应许”（提摩太前书 4:8）。</w:t>
      </w:r>
    </w:p>
    <w:p w14:paraId="375BD02A">
      <w:pPr>
        <w:spacing w:line="264" w:lineRule="auto"/>
        <w:rPr>
          <w:rFonts w:hint="eastAsia" w:ascii="微软雅黑" w:hAnsi="微软雅黑" w:eastAsia="微软雅黑" w:cs="微软雅黑"/>
          <w:sz w:val="30"/>
          <w:szCs w:val="30"/>
        </w:rPr>
      </w:pPr>
    </w:p>
    <w:p w14:paraId="283F5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be ever admonished to worship God with diligence and reverence, for His worship is not His benefit, but ours.</w:t>
      </w:r>
    </w:p>
    <w:p w14:paraId="30F494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因此，我们必须时刻受到告诫，要勤勉且虔敬地敬拜上帝，因为对祂的敬拜不是祂的利益，而是我们的利益。</w:t>
      </w:r>
    </w:p>
    <w:p w14:paraId="1CA04C2B">
      <w:pPr>
        <w:spacing w:line="264" w:lineRule="auto"/>
        <w:rPr>
          <w:rFonts w:hint="eastAsia" w:ascii="微软雅黑" w:hAnsi="微软雅黑" w:eastAsia="微软雅黑" w:cs="微软雅黑"/>
          <w:sz w:val="30"/>
          <w:szCs w:val="30"/>
        </w:rPr>
      </w:pPr>
    </w:p>
    <w:p w14:paraId="22E8A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glorifying Him, we find our own salvation.</w:t>
      </w:r>
    </w:p>
    <w:p w14:paraId="67F7D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在荣耀祂的过程中，我们找到了我们自己的救恩。</w:t>
      </w:r>
    </w:p>
    <w:p w14:paraId="4965DB08">
      <w:pPr>
        <w:spacing w:line="264" w:lineRule="auto"/>
        <w:rPr>
          <w:rFonts w:hint="eastAsia" w:ascii="微软雅黑" w:hAnsi="微软雅黑" w:eastAsia="微软雅黑" w:cs="微软雅黑"/>
          <w:sz w:val="30"/>
          <w:szCs w:val="30"/>
        </w:rPr>
      </w:pPr>
    </w:p>
    <w:p w14:paraId="5737A8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Persons Fit to Worship God</w:t>
      </w:r>
    </w:p>
    <w:p w14:paraId="3C851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论适合敬拜上帝的人</w:t>
      </w:r>
    </w:p>
    <w:p w14:paraId="08BD9AC0">
      <w:pPr>
        <w:spacing w:line="264" w:lineRule="auto"/>
        <w:rPr>
          <w:rFonts w:hint="eastAsia" w:ascii="微软雅黑" w:hAnsi="微软雅黑" w:eastAsia="微软雅黑" w:cs="微软雅黑"/>
          <w:sz w:val="30"/>
          <w:szCs w:val="30"/>
        </w:rPr>
      </w:pPr>
    </w:p>
    <w:p w14:paraId="3A55C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point concerns who are able and fit to perform worship acceptable to God.</w:t>
      </w:r>
    </w:p>
    <w:p w14:paraId="30361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第四点涉及谁有能力并适合进行能被上帝悦纳的敬拜。</w:t>
      </w:r>
    </w:p>
    <w:p w14:paraId="3DB78A92">
      <w:pPr>
        <w:spacing w:line="264" w:lineRule="auto"/>
        <w:rPr>
          <w:rFonts w:hint="eastAsia" w:ascii="微软雅黑" w:hAnsi="微软雅黑" w:eastAsia="微软雅黑" w:cs="微软雅黑"/>
          <w:sz w:val="30"/>
          <w:szCs w:val="30"/>
        </w:rPr>
      </w:pPr>
    </w:p>
    <w:p w14:paraId="7CFD4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only are fit who are turned to God and renewed by the Holy Spirit.</w:t>
      </w:r>
    </w:p>
    <w:p w14:paraId="1548A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唯有那些归向上帝并被圣灵更新的人才是适合的。</w:t>
      </w:r>
    </w:p>
    <w:p w14:paraId="54C9E2AF">
      <w:pPr>
        <w:spacing w:line="264" w:lineRule="auto"/>
        <w:rPr>
          <w:rFonts w:hint="eastAsia" w:ascii="微软雅黑" w:hAnsi="微软雅黑" w:eastAsia="微软雅黑" w:cs="微软雅黑"/>
          <w:sz w:val="30"/>
          <w:szCs w:val="30"/>
        </w:rPr>
      </w:pPr>
    </w:p>
    <w:p w14:paraId="3DB2A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offered by any other is not worship, but sin.</w:t>
      </w:r>
    </w:p>
    <w:p w14:paraId="3B808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任何其他人所献上的敬拜都不是敬拜，而是罪。</w:t>
      </w:r>
    </w:p>
    <w:p w14:paraId="08D8E3E9">
      <w:pPr>
        <w:spacing w:line="264" w:lineRule="auto"/>
        <w:rPr>
          <w:rFonts w:hint="eastAsia" w:ascii="微软雅黑" w:hAnsi="微软雅黑" w:eastAsia="微软雅黑" w:cs="微软雅黑"/>
          <w:sz w:val="30"/>
          <w:szCs w:val="30"/>
        </w:rPr>
      </w:pPr>
    </w:p>
    <w:p w14:paraId="0DDA8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the wicked is an abomination to the Lord” (Proverbs 15:8).</w:t>
      </w:r>
    </w:p>
    <w:p w14:paraId="202A3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“恶人的祭物，为耶和华所憎恶”（箴言 15:8）。</w:t>
      </w:r>
    </w:p>
    <w:p w14:paraId="5C425DC9">
      <w:pPr>
        <w:spacing w:line="264" w:lineRule="auto"/>
        <w:rPr>
          <w:rFonts w:hint="eastAsia" w:ascii="微软雅黑" w:hAnsi="微软雅黑" w:eastAsia="微软雅黑" w:cs="微软雅黑"/>
          <w:sz w:val="30"/>
          <w:szCs w:val="30"/>
        </w:rPr>
      </w:pPr>
    </w:p>
    <w:p w14:paraId="1D6CE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prophet Isaiah, the Lord declares that the oblations and sacrifices of the Jews “were an abomination unto Him,” and that He “hated them, because their hands were full of blood” (Isaiah 1:13–15).</w:t>
      </w:r>
    </w:p>
    <w:p w14:paraId="2D9AE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主借着先知以赛亚宣告，犹太人的供物和祭祀“是祂所憎恶的”，并且祂“厌恶它们，因为他们的手沾满了血”（以赛亚书 1:13–15）。</w:t>
      </w:r>
    </w:p>
    <w:p w14:paraId="0D5C2DA1">
      <w:pPr>
        <w:spacing w:line="264" w:lineRule="auto"/>
        <w:rPr>
          <w:rFonts w:hint="eastAsia" w:ascii="微软雅黑" w:hAnsi="微软雅黑" w:eastAsia="微软雅黑" w:cs="微软雅黑"/>
          <w:sz w:val="30"/>
          <w:szCs w:val="30"/>
        </w:rPr>
      </w:pPr>
    </w:p>
    <w:p w14:paraId="3226D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“He that kills a bullock is as if he slew a man; he that sacrifices a lamb as if he cut off a dog’s neck” (Isaiah 66:3).</w:t>
      </w:r>
    </w:p>
    <w:p w14:paraId="627BB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祂又说，“宰牛的，好像杀人；献羔羊的，好像打折狗项”（以赛亚书 66:3）。</w:t>
      </w:r>
    </w:p>
    <w:p w14:paraId="143063DC">
      <w:pPr>
        <w:spacing w:line="264" w:lineRule="auto"/>
        <w:rPr>
          <w:rFonts w:hint="eastAsia" w:ascii="微软雅黑" w:hAnsi="微软雅黑" w:eastAsia="微软雅黑" w:cs="微软雅黑"/>
          <w:sz w:val="30"/>
          <w:szCs w:val="30"/>
        </w:rPr>
      </w:pPr>
    </w:p>
    <w:p w14:paraId="3E993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of their abominations, it is written, “God hears not sinners” (John 9:31).</w:t>
      </w:r>
    </w:p>
    <w:p w14:paraId="71A41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由于他们的可憎行为，经上记着，“上帝不听罪人”（约翰福音 9:31）。</w:t>
      </w:r>
    </w:p>
    <w:p w14:paraId="2725FAD0">
      <w:pPr>
        <w:spacing w:line="264" w:lineRule="auto"/>
        <w:rPr>
          <w:rFonts w:hint="eastAsia" w:ascii="微软雅黑" w:hAnsi="微软雅黑" w:eastAsia="微软雅黑" w:cs="微软雅黑"/>
          <w:sz w:val="30"/>
          <w:szCs w:val="30"/>
        </w:rPr>
      </w:pPr>
    </w:p>
    <w:p w14:paraId="58BE7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not of faith is sin (Romans 14:23).</w:t>
      </w:r>
    </w:p>
    <w:p w14:paraId="305D0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凡不出于信心的都是罪（罗马书 14:23）。</w:t>
      </w:r>
    </w:p>
    <w:p w14:paraId="6974E520">
      <w:pPr>
        <w:spacing w:line="264" w:lineRule="auto"/>
        <w:rPr>
          <w:rFonts w:hint="eastAsia" w:ascii="微软雅黑" w:hAnsi="微软雅黑" w:eastAsia="微软雅黑" w:cs="微软雅黑"/>
          <w:sz w:val="30"/>
          <w:szCs w:val="30"/>
        </w:rPr>
      </w:pPr>
    </w:p>
    <w:p w14:paraId="25CA7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whatever worship is performed by unrepentant sinners is sin, because it is not of faith.</w:t>
      </w:r>
    </w:p>
    <w:p w14:paraId="13E45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因此，不悔改的罪人所进行的任何敬拜都是罪，因为那不出于信心。</w:t>
      </w:r>
    </w:p>
    <w:p w14:paraId="2001B038">
      <w:pPr>
        <w:spacing w:line="264" w:lineRule="auto"/>
        <w:rPr>
          <w:rFonts w:hint="eastAsia" w:ascii="微软雅黑" w:hAnsi="微软雅黑" w:eastAsia="微软雅黑" w:cs="微软雅黑"/>
          <w:sz w:val="30"/>
          <w:szCs w:val="30"/>
        </w:rPr>
      </w:pPr>
    </w:p>
    <w:p w14:paraId="0DA6F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unconverted man does not acknowledge his guilt; he who does not acknowledge his guilt does not acknowledge God’s justice or His mercy; and he who does not acknowledge God’s justice and mercy cannot truly worship Him.</w:t>
      </w:r>
    </w:p>
    <w:p w14:paraId="6DD64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未归正的人不承认自己的罪责；那不承认自己罪责的人，就不承认上帝的公义或祂的怜悯；而那不承认上帝公义和怜悯的人，就不能真实地敬拜祂。</w:t>
      </w:r>
    </w:p>
    <w:p w14:paraId="77CAE5CF">
      <w:pPr>
        <w:spacing w:line="264" w:lineRule="auto"/>
        <w:rPr>
          <w:rFonts w:hint="eastAsia" w:ascii="微软雅黑" w:hAnsi="微软雅黑" w:eastAsia="微软雅黑" w:cs="微软雅黑"/>
          <w:sz w:val="30"/>
          <w:szCs w:val="30"/>
        </w:rPr>
      </w:pPr>
    </w:p>
    <w:p w14:paraId="30B4B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that turns not to God cannot sincerely worship God.</w:t>
      </w:r>
    </w:p>
    <w:p w14:paraId="61B5B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因此，那不转向上帝的人，就不能真诚地敬拜上帝。</w:t>
      </w:r>
    </w:p>
    <w:p w14:paraId="24244378">
      <w:pPr>
        <w:spacing w:line="264" w:lineRule="auto"/>
        <w:rPr>
          <w:rFonts w:hint="eastAsia" w:ascii="微软雅黑" w:hAnsi="微软雅黑" w:eastAsia="微软雅黑" w:cs="微软雅黑"/>
          <w:sz w:val="30"/>
          <w:szCs w:val="30"/>
        </w:rPr>
      </w:pPr>
    </w:p>
    <w:p w14:paraId="1E475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asked, “How can the worship of God be sin in any man, since it is commanded?”</w:t>
      </w:r>
    </w:p>
    <w:p w14:paraId="26149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如果有人问，“既然敬拜上帝是被吩咐的，它怎么会在任何人身上成为罪呢？”</w:t>
      </w:r>
    </w:p>
    <w:p w14:paraId="52E1C91C">
      <w:pPr>
        <w:spacing w:line="264" w:lineRule="auto"/>
        <w:rPr>
          <w:rFonts w:hint="eastAsia" w:ascii="微软雅黑" w:hAnsi="微软雅黑" w:eastAsia="微软雅黑" w:cs="微软雅黑"/>
          <w:sz w:val="30"/>
          <w:szCs w:val="30"/>
        </w:rPr>
      </w:pPr>
    </w:p>
    <w:p w14:paraId="77D58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sins are of two kinds.</w:t>
      </w:r>
    </w:p>
    <w:p w14:paraId="495C6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我回答：罪有两种。</w:t>
      </w:r>
    </w:p>
    <w:p w14:paraId="4F752D92">
      <w:pPr>
        <w:spacing w:line="264" w:lineRule="auto"/>
        <w:rPr>
          <w:rFonts w:hint="eastAsia" w:ascii="微软雅黑" w:hAnsi="微软雅黑" w:eastAsia="微软雅黑" w:cs="微软雅黑"/>
          <w:sz w:val="30"/>
          <w:szCs w:val="30"/>
        </w:rPr>
      </w:pPr>
    </w:p>
    <w:p w14:paraId="1EDCC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when something is done that is directly contrary to God’s commandment.</w:t>
      </w:r>
    </w:p>
    <w:p w14:paraId="6B0EB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第一种是当某事直接违背上帝的诫命而完成时。</w:t>
      </w:r>
    </w:p>
    <w:p w14:paraId="64688037">
      <w:pPr>
        <w:spacing w:line="264" w:lineRule="auto"/>
        <w:rPr>
          <w:rFonts w:hint="eastAsia" w:ascii="微软雅黑" w:hAnsi="微软雅黑" w:eastAsia="微软雅黑" w:cs="微软雅黑"/>
          <w:sz w:val="30"/>
          <w:szCs w:val="30"/>
        </w:rPr>
      </w:pPr>
    </w:p>
    <w:p w14:paraId="017A6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when something commanded is done, but not in the manner God commands it.</w:t>
      </w:r>
    </w:p>
    <w:p w14:paraId="011BF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第二种是当某项被吩咐的事完成了，但并未以上帝吩咐的方式完成。</w:t>
      </w:r>
    </w:p>
    <w:p w14:paraId="60CCC654">
      <w:pPr>
        <w:spacing w:line="264" w:lineRule="auto"/>
        <w:rPr>
          <w:rFonts w:hint="eastAsia" w:ascii="微软雅黑" w:hAnsi="微软雅黑" w:eastAsia="微软雅黑" w:cs="微软雅黑"/>
          <w:sz w:val="30"/>
          <w:szCs w:val="30"/>
        </w:rPr>
      </w:pPr>
    </w:p>
    <w:p w14:paraId="6C5BC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worship of God performed by the wicked is sin: for though they do what God commands, they do not do it as He commands.</w:t>
      </w:r>
    </w:p>
    <w:p w14:paraId="6CC17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因此，恶人所进行的对上帝的敬拜就是罪：因为虽然他们做了上帝所吩咐的事，但他们并没有按照祂所吩咐的去做。</w:t>
      </w:r>
    </w:p>
    <w:p w14:paraId="51D7FDEF">
      <w:pPr>
        <w:spacing w:line="264" w:lineRule="auto"/>
        <w:rPr>
          <w:rFonts w:hint="eastAsia" w:ascii="微软雅黑" w:hAnsi="微软雅黑" w:eastAsia="微软雅黑" w:cs="微软雅黑"/>
          <w:sz w:val="30"/>
          <w:szCs w:val="30"/>
        </w:rPr>
      </w:pPr>
    </w:p>
    <w:p w14:paraId="6C7CD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asked, “If the worship of God is sin in the unregenerate, should they then not be exhorted to worship God? For we may not exhort anyone to sin.”</w:t>
      </w:r>
    </w:p>
    <w:p w14:paraId="57663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也可以问，“如果敬拜上帝在未重生者身上是罪，那么是否就不应劝诫他们去敬拜上帝？因为我们不可劝诫任何人去犯罪。”</w:t>
      </w:r>
    </w:p>
    <w:p w14:paraId="2EB54B70">
      <w:pPr>
        <w:spacing w:line="264" w:lineRule="auto"/>
        <w:rPr>
          <w:rFonts w:hint="eastAsia" w:ascii="微软雅黑" w:hAnsi="微软雅黑" w:eastAsia="微软雅黑" w:cs="微软雅黑"/>
          <w:sz w:val="30"/>
          <w:szCs w:val="30"/>
        </w:rPr>
      </w:pPr>
    </w:p>
    <w:p w14:paraId="63098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exhortations must not be made to do anything that is sinful in itself.</w:t>
      </w:r>
    </w:p>
    <w:p w14:paraId="4594E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我回答：劝诫不可针对任何本质上是罪恶的事。</w:t>
      </w:r>
    </w:p>
    <w:p w14:paraId="5BB73252">
      <w:pPr>
        <w:spacing w:line="264" w:lineRule="auto"/>
        <w:rPr>
          <w:rFonts w:hint="eastAsia" w:ascii="微软雅黑" w:hAnsi="微软雅黑" w:eastAsia="微软雅黑" w:cs="微软雅黑"/>
          <w:sz w:val="30"/>
          <w:szCs w:val="30"/>
        </w:rPr>
      </w:pPr>
    </w:p>
    <w:p w14:paraId="187DA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worship of God is not sinful in itself, but only accidentally so—because it is performed by ungodly persons, to whom, being unclean, all things are unclean (Titus 1:15).</w:t>
      </w:r>
    </w:p>
    <w:p w14:paraId="7AF41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然而，对上帝的敬拜本身并非罪恶，只是偶然性地成为罪——因为它是由不敬虔的人进行的，对那些不洁净的人来说，凡物都不洁净（提多书 1:15）。</w:t>
      </w:r>
    </w:p>
    <w:p w14:paraId="12FF99FC">
      <w:pPr>
        <w:spacing w:line="264" w:lineRule="auto"/>
        <w:rPr>
          <w:rFonts w:hint="eastAsia" w:ascii="微软雅黑" w:hAnsi="微软雅黑" w:eastAsia="微软雅黑" w:cs="微软雅黑"/>
          <w:sz w:val="30"/>
          <w:szCs w:val="30"/>
        </w:rPr>
      </w:pPr>
    </w:p>
    <w:p w14:paraId="24879C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unconverted are indeed to be exhorted to worship God, but in proper order—first to repent and turn to Him, and then to worship Him.</w:t>
      </w:r>
    </w:p>
    <w:p w14:paraId="354BD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因此，确实应当劝诫未归正者去敬拜上帝，但要按照正确的次序——首先要悔改并归向祂，然后再去敬拜祂。</w:t>
      </w:r>
    </w:p>
    <w:p w14:paraId="79093E4F">
      <w:pPr>
        <w:spacing w:line="264" w:lineRule="auto"/>
        <w:rPr>
          <w:rFonts w:hint="eastAsia" w:ascii="微软雅黑" w:hAnsi="微软雅黑" w:eastAsia="微软雅黑" w:cs="微软雅黑"/>
          <w:sz w:val="30"/>
          <w:szCs w:val="30"/>
        </w:rPr>
      </w:pPr>
    </w:p>
    <w:p w14:paraId="100B1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note the grave error of many, who live without reformation or repentance, yet imagine that if they pray, hear sermons, and receive the Lord’s Supper, they do great service to God—as though He were indebted to them for it.</w:t>
      </w:r>
    </w:p>
    <w:p w14:paraId="130A9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在这里，我们必须注意到许多人的严重错误，他们生活在没有革新或悔改中，却想象如果他们祈祷、听道并领受圣餐，他们就是在对上帝进行伟大的事奉——仿佛祂因此欠了他们的人情。</w:t>
      </w:r>
    </w:p>
    <w:p w14:paraId="32E4697F">
      <w:pPr>
        <w:spacing w:line="264" w:lineRule="auto"/>
        <w:rPr>
          <w:rFonts w:hint="eastAsia" w:ascii="微软雅黑" w:hAnsi="微软雅黑" w:eastAsia="微软雅黑" w:cs="微软雅黑"/>
          <w:sz w:val="30"/>
          <w:szCs w:val="30"/>
        </w:rPr>
      </w:pPr>
    </w:p>
    <w:p w14:paraId="29F12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they do nothing but provoke Him to anger; not because they worship, but because they worship without faith and repentance.</w:t>
      </w:r>
    </w:p>
    <w:p w14:paraId="4A28F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事实上，他们除了惹祂发怒之外什么也没做；并不是因为他们敬拜，而是因为他们在没有信心和悔改的情况下敬拜。</w:t>
      </w:r>
    </w:p>
    <w:p w14:paraId="1852B3B5">
      <w:pPr>
        <w:spacing w:line="264" w:lineRule="auto"/>
        <w:rPr>
          <w:rFonts w:hint="eastAsia" w:ascii="微软雅黑" w:hAnsi="微软雅黑" w:eastAsia="微软雅黑" w:cs="微软雅黑"/>
          <w:sz w:val="30"/>
          <w:szCs w:val="30"/>
        </w:rPr>
      </w:pPr>
    </w:p>
    <w:p w14:paraId="3AF70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their supposed “love of God,” their “strong faith,” and their “confidence in Christ,” are mere fictions of the mind so long as they remain unreconciled in heart and life.</w:t>
      </w:r>
    </w:p>
    <w:p w14:paraId="1D4E2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同样，只要他们在内心和生活中仍未和好，他们所谓的“对上帝的爱”、“坚定的信心”以及“对基督的信赖”，都仅仅是头脑中的虚构。</w:t>
      </w:r>
    </w:p>
    <w:p w14:paraId="43B45992">
      <w:pPr>
        <w:spacing w:line="264" w:lineRule="auto"/>
        <w:rPr>
          <w:rFonts w:hint="eastAsia" w:ascii="微软雅黑" w:hAnsi="微软雅黑" w:eastAsia="微软雅黑" w:cs="微软雅黑"/>
          <w:sz w:val="30"/>
          <w:szCs w:val="30"/>
        </w:rPr>
      </w:pPr>
    </w:p>
    <w:p w14:paraId="466C5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taught that if we would indeed serve and worship God rightly, we must first turn to Him with all our hearts—renewing continually our first repentance, and seeking reconciliation with both God and man.</w:t>
      </w:r>
    </w:p>
    <w:p w14:paraId="40D7B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因此我们被教导，如果我们确实想要正确地事奉和敬拜上帝，我们就必须首先全心全意地归向祂——不断更新我们起初的悔改，并寻求与上帝和人的和好。</w:t>
      </w:r>
    </w:p>
    <w:p w14:paraId="098AF52C">
      <w:pPr>
        <w:spacing w:line="264" w:lineRule="auto"/>
        <w:rPr>
          <w:rFonts w:hint="eastAsia" w:ascii="微软雅黑" w:hAnsi="微软雅黑" w:eastAsia="微软雅黑" w:cs="微软雅黑"/>
          <w:sz w:val="30"/>
          <w:szCs w:val="30"/>
        </w:rPr>
      </w:pPr>
    </w:p>
    <w:p w14:paraId="1B062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stand praying, forgive,” says Christ (Mark 11:25).</w:t>
      </w:r>
    </w:p>
    <w:p w14:paraId="0450E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“你们站着祷告的时候，……就当饶恕，”基督说（马可福音 11:25）。</w:t>
      </w:r>
    </w:p>
    <w:p w14:paraId="569318EB">
      <w:pPr>
        <w:spacing w:line="264" w:lineRule="auto"/>
        <w:rPr>
          <w:rFonts w:hint="eastAsia" w:ascii="微软雅黑" w:hAnsi="微软雅黑" w:eastAsia="微软雅黑" w:cs="微软雅黑"/>
          <w:sz w:val="30"/>
          <w:szCs w:val="30"/>
        </w:rPr>
      </w:pPr>
    </w:p>
    <w:p w14:paraId="5AB54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Corinthians, for lack of this reconciliation, brought judgment upon themselves when they came to the Lord’s Table (1 Corinthians 11:29).</w:t>
      </w:r>
    </w:p>
    <w:p w14:paraId="49AF0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信主的哥林多人由于缺乏这种和好，当他们来到主的席位前时，便将审判带到了自己身上（哥林多前书 11:29）。</w:t>
      </w:r>
    </w:p>
    <w:p w14:paraId="64B71AC8">
      <w:pPr>
        <w:spacing w:line="264" w:lineRule="auto"/>
        <w:rPr>
          <w:rFonts w:hint="eastAsia" w:ascii="微软雅黑" w:hAnsi="微软雅黑" w:eastAsia="微软雅黑" w:cs="微软雅黑"/>
          <w:sz w:val="30"/>
          <w:szCs w:val="30"/>
        </w:rPr>
      </w:pPr>
    </w:p>
    <w:p w14:paraId="66DDE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Man Engaged in Worship</w:t>
      </w:r>
    </w:p>
    <w:p w14:paraId="3B325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全人投入敬拜</w:t>
      </w:r>
    </w:p>
    <w:p w14:paraId="401A2F6F">
      <w:pPr>
        <w:spacing w:line="264" w:lineRule="auto"/>
        <w:rPr>
          <w:rFonts w:hint="eastAsia" w:ascii="微软雅黑" w:hAnsi="微软雅黑" w:eastAsia="微软雅黑" w:cs="微软雅黑"/>
          <w:sz w:val="30"/>
          <w:szCs w:val="30"/>
        </w:rPr>
      </w:pPr>
    </w:p>
    <w:p w14:paraId="71C2A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now be asked, in what part of man does true worship reside?</w:t>
      </w:r>
    </w:p>
    <w:p w14:paraId="19432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现在可能会问，真正的敬拜存在于人的哪一部分？</w:t>
      </w:r>
    </w:p>
    <w:p w14:paraId="06053775">
      <w:pPr>
        <w:spacing w:line="264" w:lineRule="auto"/>
        <w:rPr>
          <w:rFonts w:hint="eastAsia" w:ascii="微软雅黑" w:hAnsi="微软雅黑" w:eastAsia="微软雅黑" w:cs="微软雅黑"/>
          <w:sz w:val="30"/>
          <w:szCs w:val="30"/>
        </w:rPr>
      </w:pPr>
    </w:p>
    <w:p w14:paraId="535E6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the whole man—both body and soul.</w:t>
      </w:r>
    </w:p>
    <w:p w14:paraId="32F5F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我回答：在整个人的身上——包括身体和灵魂。</w:t>
      </w:r>
    </w:p>
    <w:p w14:paraId="43D5633D">
      <w:pPr>
        <w:spacing w:line="264" w:lineRule="auto"/>
        <w:rPr>
          <w:rFonts w:hint="eastAsia" w:ascii="微软雅黑" w:hAnsi="微软雅黑" w:eastAsia="微软雅黑" w:cs="微软雅黑"/>
          <w:sz w:val="30"/>
          <w:szCs w:val="30"/>
        </w:rPr>
      </w:pPr>
    </w:p>
    <w:p w14:paraId="46827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God in your body, and in your spirit, which are God’s” (1 Corinthians 6:20).</w:t>
      </w:r>
    </w:p>
    <w:p w14:paraId="336F6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“要在你们的身体上，并在你们的灵性上，荣耀上帝；这身体和灵性都是上帝的”（哥林多前书 6:20）。</w:t>
      </w:r>
    </w:p>
    <w:p w14:paraId="33E0BF4B">
      <w:pPr>
        <w:spacing w:line="264" w:lineRule="auto"/>
        <w:rPr>
          <w:rFonts w:hint="eastAsia" w:ascii="微软雅黑" w:hAnsi="微软雅黑" w:eastAsia="微软雅黑" w:cs="微软雅黑"/>
          <w:sz w:val="30"/>
          <w:szCs w:val="30"/>
        </w:rPr>
      </w:pPr>
    </w:p>
    <w:p w14:paraId="4CCAA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 distinction to be observed: God is principally and properly worshiped in the spirit.</w:t>
      </w:r>
    </w:p>
    <w:p w14:paraId="09B3F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然而需要观察到一个区分：上帝主要且本质上是在灵里受敬拜的。</w:t>
      </w:r>
    </w:p>
    <w:p w14:paraId="69B53873">
      <w:pPr>
        <w:spacing w:line="264" w:lineRule="auto"/>
        <w:rPr>
          <w:rFonts w:hint="eastAsia" w:ascii="微软雅黑" w:hAnsi="微软雅黑" w:eastAsia="微软雅黑" w:cs="微软雅黑"/>
          <w:sz w:val="30"/>
          <w:szCs w:val="30"/>
        </w:rPr>
      </w:pPr>
    </w:p>
    <w:p w14:paraId="1DE8E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worshipers shall worship the Father in spirit” (John 4:24).</w:t>
      </w:r>
    </w:p>
    <w:p w14:paraId="7EF2E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“那真正拜父的，要用心灵拜祂”（约翰福音 4:24）。</w:t>
      </w:r>
    </w:p>
    <w:p w14:paraId="019A4487">
      <w:pPr>
        <w:spacing w:line="264" w:lineRule="auto"/>
        <w:rPr>
          <w:rFonts w:hint="eastAsia" w:ascii="微软雅黑" w:hAnsi="微软雅黑" w:eastAsia="微软雅黑" w:cs="微软雅黑"/>
          <w:sz w:val="30"/>
          <w:szCs w:val="30"/>
        </w:rPr>
      </w:pPr>
    </w:p>
    <w:p w14:paraId="1CCB4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“Whom I serve with my spirit” (Romans 1:9).</w:t>
      </w:r>
    </w:p>
    <w:p w14:paraId="2F7FF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保罗说，“我用我的灵所事奉的上帝”（罗马书 1:9）。</w:t>
      </w:r>
    </w:p>
    <w:p w14:paraId="509AAD2B">
      <w:pPr>
        <w:spacing w:line="264" w:lineRule="auto"/>
        <w:rPr>
          <w:rFonts w:hint="eastAsia" w:ascii="微软雅黑" w:hAnsi="微软雅黑" w:eastAsia="微软雅黑" w:cs="微软雅黑"/>
          <w:sz w:val="30"/>
          <w:szCs w:val="30"/>
        </w:rPr>
      </w:pPr>
    </w:p>
    <w:p w14:paraId="19E82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exhorts, “Sanctify the Lord God in your hearts” (1 Peter 3:15).</w:t>
      </w:r>
    </w:p>
    <w:p w14:paraId="2C006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彼得劝诫说，“只要心里尊主基督为圣”（彼得前书 3:15）。</w:t>
      </w:r>
    </w:p>
    <w:p w14:paraId="468394B5">
      <w:pPr>
        <w:spacing w:line="264" w:lineRule="auto"/>
        <w:rPr>
          <w:rFonts w:hint="eastAsia" w:ascii="微软雅黑" w:hAnsi="微软雅黑" w:eastAsia="微软雅黑" w:cs="微软雅黑"/>
          <w:sz w:val="30"/>
          <w:szCs w:val="30"/>
        </w:rPr>
      </w:pPr>
    </w:p>
    <w:p w14:paraId="213F8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“spirit,” we mean the thoughts of the mind, the conscience, and the affections of the heart—for in these lies the first and chief seat of spiritual worship.</w:t>
      </w:r>
    </w:p>
    <w:p w14:paraId="41ED2B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通过“灵”，我们指的是思想、良心和内心的情感——因为属灵敬拜的首要且主要所在地就在这里。</w:t>
      </w:r>
    </w:p>
    <w:p w14:paraId="06413E80">
      <w:pPr>
        <w:spacing w:line="264" w:lineRule="auto"/>
        <w:rPr>
          <w:rFonts w:hint="eastAsia" w:ascii="微软雅黑" w:hAnsi="微软雅黑" w:eastAsia="微软雅黑" w:cs="微软雅黑"/>
          <w:sz w:val="30"/>
          <w:szCs w:val="30"/>
        </w:rPr>
      </w:pPr>
    </w:p>
    <w:p w14:paraId="0685C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meanwhile, is but the instrument of the soul’s devotion.</w:t>
      </w:r>
    </w:p>
    <w:p w14:paraId="70440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与此同时，身体不过是灵魂虔诚的工具。</w:t>
      </w:r>
    </w:p>
    <w:p w14:paraId="47790A39">
      <w:pPr>
        <w:spacing w:line="264" w:lineRule="auto"/>
        <w:rPr>
          <w:rFonts w:hint="eastAsia" w:ascii="微软雅黑" w:hAnsi="微软雅黑" w:eastAsia="微软雅黑" w:cs="微软雅黑"/>
          <w:sz w:val="30"/>
          <w:szCs w:val="30"/>
        </w:rPr>
      </w:pPr>
    </w:p>
    <w:p w14:paraId="15451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discern the vanity of the Roman religion, which consists chiefly in external rites, gestures, and ceremonies—borrowed partly from the Jews and partly from the heathen.</w:t>
      </w:r>
    </w:p>
    <w:p w14:paraId="63ACD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由此我们可以辨识出罗马宗教的虚妄，它主要由外部仪式、姿势和典礼组成——部分借鉴自犹太人，部分借鉴自异教徒。</w:t>
      </w:r>
    </w:p>
    <w:p w14:paraId="5790D9C2">
      <w:pPr>
        <w:spacing w:line="264" w:lineRule="auto"/>
        <w:rPr>
          <w:rFonts w:hint="eastAsia" w:ascii="微软雅黑" w:hAnsi="微软雅黑" w:eastAsia="微软雅黑" w:cs="微软雅黑"/>
          <w:sz w:val="30"/>
          <w:szCs w:val="30"/>
        </w:rPr>
      </w:pPr>
    </w:p>
    <w:p w14:paraId="07E3A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religion of the New Testament is spiritual, having few outward ceremonies, and those few ordained by God Himself.</w:t>
      </w:r>
    </w:p>
    <w:p w14:paraId="063F6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但新约中真实的宗教是属灵的，外在仪式很少，且这极少数也是由上帝亲自命定的。</w:t>
      </w:r>
    </w:p>
    <w:p w14:paraId="41D559F9">
      <w:pPr>
        <w:spacing w:line="264" w:lineRule="auto"/>
        <w:rPr>
          <w:rFonts w:hint="eastAsia" w:ascii="微软雅黑" w:hAnsi="微软雅黑" w:eastAsia="微软雅黑" w:cs="微软雅黑"/>
          <w:sz w:val="30"/>
          <w:szCs w:val="30"/>
        </w:rPr>
      </w:pPr>
    </w:p>
    <w:p w14:paraId="49673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of Worship</w:t>
      </w:r>
    </w:p>
    <w:p w14:paraId="4F6C1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敬拜的场所</w:t>
      </w:r>
    </w:p>
    <w:p w14:paraId="182B3991">
      <w:pPr>
        <w:spacing w:line="264" w:lineRule="auto"/>
        <w:rPr>
          <w:rFonts w:hint="eastAsia" w:ascii="微软雅黑" w:hAnsi="微软雅黑" w:eastAsia="微软雅黑" w:cs="微软雅黑"/>
          <w:sz w:val="30"/>
          <w:szCs w:val="30"/>
        </w:rPr>
      </w:pPr>
    </w:p>
    <w:p w14:paraId="6362E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point concerns the particular object or place toward which the worship of God must be directed.</w:t>
      </w:r>
    </w:p>
    <w:p w14:paraId="48C33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第五点涉及对上帝敬拜所必须指向的特定对象或场所。</w:t>
      </w:r>
    </w:p>
    <w:p w14:paraId="0698D8DF">
      <w:pPr>
        <w:spacing w:line="264" w:lineRule="auto"/>
        <w:rPr>
          <w:rFonts w:hint="eastAsia" w:ascii="微软雅黑" w:hAnsi="微软雅黑" w:eastAsia="微软雅黑" w:cs="微软雅黑"/>
          <w:sz w:val="30"/>
          <w:szCs w:val="30"/>
        </w:rPr>
      </w:pPr>
    </w:p>
    <w:p w14:paraId="52E1ED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this rule in mind: the worship of God—both inward and outward—must be aimed at that in which, and at which, God wills to be worshiped.</w:t>
      </w:r>
    </w:p>
    <w:p w14:paraId="5E11B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记住这条准则：对上帝的敬拜——无论是内在的还是外在的——都必须针对上帝旨意中受敬拜的那种方式和场所。</w:t>
      </w:r>
    </w:p>
    <w:p w14:paraId="2D8D4B0F">
      <w:pPr>
        <w:spacing w:line="264" w:lineRule="auto"/>
        <w:rPr>
          <w:rFonts w:hint="eastAsia" w:ascii="微软雅黑" w:hAnsi="微软雅黑" w:eastAsia="微软雅黑" w:cs="微软雅黑"/>
          <w:sz w:val="30"/>
          <w:szCs w:val="30"/>
        </w:rPr>
      </w:pPr>
    </w:p>
    <w:p w14:paraId="4D799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has strictly bound the worship of the Son, and therefore of Himself, to that “mass and lump” of human nature received into the unity of the Second Person.</w:t>
      </w:r>
    </w:p>
    <w:p w14:paraId="09645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现在上帝已将对圣子、并因此是对祂自己的敬拜，严格地绑定在被纳入第二位格之统一中的人性那个“整体”之上。</w:t>
      </w:r>
    </w:p>
    <w:p w14:paraId="42C1AF74">
      <w:pPr>
        <w:spacing w:line="264" w:lineRule="auto"/>
        <w:rPr>
          <w:rFonts w:hint="eastAsia" w:ascii="微软雅黑" w:hAnsi="微软雅黑" w:eastAsia="微软雅黑" w:cs="微软雅黑"/>
          <w:sz w:val="30"/>
          <w:szCs w:val="30"/>
        </w:rPr>
      </w:pPr>
    </w:p>
    <w:p w14:paraId="01B84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His universal command concerning Christ: “He is your Lord; worship Him” (Psalm 45:11), and, “Worship Him, all His angels” (Psalm 148:2).</w:t>
      </w:r>
    </w:p>
    <w:p w14:paraId="2C2DA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因为这是祂关于基督的普世命令：“因为祂是你的主；你当敬拜祂”（诗篇 45:11），并且，“上帝的众神（天使）都要拜祂”（诗篇 148:2，此处引文或指诗篇 97:7）。</w:t>
      </w:r>
    </w:p>
    <w:p w14:paraId="381957A1">
      <w:pPr>
        <w:spacing w:line="264" w:lineRule="auto"/>
        <w:rPr>
          <w:rFonts w:hint="eastAsia" w:ascii="微软雅黑" w:hAnsi="微软雅黑" w:eastAsia="微软雅黑" w:cs="微软雅黑"/>
          <w:sz w:val="30"/>
          <w:szCs w:val="30"/>
        </w:rPr>
      </w:pPr>
    </w:p>
    <w:p w14:paraId="56E96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wherever we know Him to be bodily present, we are bound—by directing body and mind to Him according to the place where He is—to do Him homage.</w:t>
      </w:r>
    </w:p>
    <w:p w14:paraId="54708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因此，无论我们在何处知道祂有肉身的临在，我们都有义务——通过根据祂所在的地方将身体和心思指向祂——向祂致敬。</w:t>
      </w:r>
    </w:p>
    <w:p w14:paraId="2AA2D1FB">
      <w:pPr>
        <w:spacing w:line="264" w:lineRule="auto"/>
        <w:rPr>
          <w:rFonts w:hint="eastAsia" w:ascii="微软雅黑" w:hAnsi="微软雅黑" w:eastAsia="微软雅黑" w:cs="微软雅黑"/>
          <w:sz w:val="30"/>
          <w:szCs w:val="30"/>
        </w:rPr>
      </w:pPr>
    </w:p>
    <w:p w14:paraId="4F346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finite, created manhood carries with it the adoration of the Person to every place in which we certainly know that same manhood to exist substantially.</w:t>
      </w:r>
    </w:p>
    <w:p w14:paraId="7C68F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这种有限的、受造的人性，将对那人格的膜拜带到了我们确切知道同一个人性实体性存在的每一个地方。</w:t>
      </w:r>
    </w:p>
    <w:p w14:paraId="50502876">
      <w:pPr>
        <w:spacing w:line="264" w:lineRule="auto"/>
        <w:rPr>
          <w:rFonts w:hint="eastAsia" w:ascii="微软雅黑" w:hAnsi="微软雅黑" w:eastAsia="微软雅黑" w:cs="微软雅黑"/>
          <w:sz w:val="30"/>
          <w:szCs w:val="30"/>
        </w:rPr>
      </w:pPr>
    </w:p>
    <w:p w14:paraId="0887B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whether it is seen with the bodily eye.</w:t>
      </w:r>
    </w:p>
    <w:p w14:paraId="442AC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是否被肉眼看见并不重要。</w:t>
      </w:r>
    </w:p>
    <w:p w14:paraId="22117F76">
      <w:pPr>
        <w:spacing w:line="264" w:lineRule="auto"/>
        <w:rPr>
          <w:rFonts w:hint="eastAsia" w:ascii="微软雅黑" w:hAnsi="微软雅黑" w:eastAsia="微软雅黑" w:cs="微软雅黑"/>
          <w:sz w:val="30"/>
          <w:szCs w:val="30"/>
        </w:rPr>
      </w:pPr>
    </w:p>
    <w:p w14:paraId="457AD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we are certain—either by sense or by the Word of God—of Christ’s bodily presence.</w:t>
      </w:r>
    </w:p>
    <w:p w14:paraId="744FF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只要我们确信——无论是通过感官还是通过上帝的圣言——基督肉身的临在，这就足够了。</w:t>
      </w:r>
    </w:p>
    <w:p w14:paraId="5710A405">
      <w:pPr>
        <w:spacing w:line="264" w:lineRule="auto"/>
        <w:rPr>
          <w:rFonts w:hint="eastAsia" w:ascii="微软雅黑" w:hAnsi="微软雅黑" w:eastAsia="微软雅黑" w:cs="微软雅黑"/>
          <w:sz w:val="30"/>
          <w:szCs w:val="30"/>
        </w:rPr>
      </w:pPr>
    </w:p>
    <w:p w14:paraId="04CE9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this command, the magi fell down before the child Jesus and worshiped Him, turning eyes and hearts to the part of the house where they saw Him present (Matthew 2:11).</w:t>
      </w:r>
    </w:p>
    <w:p w14:paraId="2CB13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凭借这一命令，东方博士在孩童耶稣面前俯伏拜祂，将眼目和心灵转向他们看到祂临在的房屋那一部分（马太福音 2:11）。</w:t>
      </w:r>
    </w:p>
    <w:p w14:paraId="4A70CE73">
      <w:pPr>
        <w:spacing w:line="264" w:lineRule="auto"/>
        <w:rPr>
          <w:rFonts w:hint="eastAsia" w:ascii="微软雅黑" w:hAnsi="微软雅黑" w:eastAsia="微软雅黑" w:cs="微软雅黑"/>
          <w:sz w:val="30"/>
          <w:szCs w:val="30"/>
        </w:rPr>
      </w:pPr>
    </w:p>
    <w:p w14:paraId="542BE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Canaanite woman came and fell at Christ’s feet, worshiping Him where He stood.</w:t>
      </w:r>
    </w:p>
    <w:p w14:paraId="712F4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迦南妇人前来俯伏在基督脚前，在祂所站立的地方敬拜祂。</w:t>
      </w:r>
    </w:p>
    <w:p w14:paraId="34D996C3">
      <w:pPr>
        <w:spacing w:line="264" w:lineRule="auto"/>
        <w:rPr>
          <w:rFonts w:hint="eastAsia" w:ascii="微软雅黑" w:hAnsi="微软雅黑" w:eastAsia="微软雅黑" w:cs="微软雅黑"/>
          <w:sz w:val="30"/>
          <w:szCs w:val="30"/>
        </w:rPr>
      </w:pPr>
    </w:p>
    <w:p w14:paraId="52512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as soon as he knew that Christ stood before him, directed his speech to Him: “My Lord and my God” (John 20:28).</w:t>
      </w:r>
    </w:p>
    <w:p w14:paraId="02E22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多马一知道基督站在他面前，就对祂说话：“我的主，我的上帝”（约翰福音 20:28）。</w:t>
      </w:r>
    </w:p>
    <w:p w14:paraId="52476D0A">
      <w:pPr>
        <w:spacing w:line="264" w:lineRule="auto"/>
        <w:rPr>
          <w:rFonts w:hint="eastAsia" w:ascii="微软雅黑" w:hAnsi="微软雅黑" w:eastAsia="微软雅黑" w:cs="微软雅黑"/>
          <w:sz w:val="30"/>
          <w:szCs w:val="30"/>
        </w:rPr>
      </w:pPr>
    </w:p>
    <w:p w14:paraId="469C3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adored Him in the clouds as long as they could see Him; and when He was taken from their sight, they still adored Him, directing mind and bodily gesture—not to sun, moon, stars, air, clouds, or any earthly creature—but to the place of heavenly blessedness, beyond this visible world, into which He ascended bodily.</w:t>
      </w:r>
    </w:p>
    <w:p w14:paraId="2A75D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们只要能看见祂在云端，就膜拜祂；当祂从他们视线中消失时，他们仍然膜拜祂，将心思和身体姿态指向——不是指向日、月、星辰、空气、云朵或任何地上的受造物——而是指向这个可见世界之外、祂肉身升入的天堂福地。</w:t>
      </w:r>
    </w:p>
    <w:p w14:paraId="48DC75D6">
      <w:pPr>
        <w:spacing w:line="264" w:lineRule="auto"/>
        <w:rPr>
          <w:rFonts w:hint="eastAsia" w:ascii="微软雅黑" w:hAnsi="微软雅黑" w:eastAsia="微软雅黑" w:cs="微软雅黑"/>
          <w:sz w:val="30"/>
          <w:szCs w:val="30"/>
        </w:rPr>
      </w:pPr>
    </w:p>
    <w:p w14:paraId="6394D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Stephen worshiped Him, and so have all God’s people ever since, lifting hand and heart toward heaven.</w:t>
      </w:r>
    </w:p>
    <w:p w14:paraId="6B02C0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司提反在那里敬拜祂，此后上帝所有的子民也都如此，向天举手举心。</w:t>
      </w:r>
    </w:p>
    <w:p w14:paraId="411A7527">
      <w:pPr>
        <w:spacing w:line="264" w:lineRule="auto"/>
        <w:rPr>
          <w:rFonts w:hint="eastAsia" w:ascii="微软雅黑" w:hAnsi="微软雅黑" w:eastAsia="微软雅黑" w:cs="微软雅黑"/>
          <w:sz w:val="30"/>
          <w:szCs w:val="30"/>
        </w:rPr>
      </w:pPr>
    </w:p>
    <w:p w14:paraId="09049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ark of the covenant, God commanded, “Exalt the Lord our God, and fall down before His footstool” (Psalm 99:5).</w:t>
      </w:r>
    </w:p>
    <w:p w14:paraId="3EF6F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至于约柜，上帝吩咐道：“你们当尊崇耶和华我们的上帝，在祂脚凳前下拜”（诗篇 99:5）。</w:t>
      </w:r>
    </w:p>
    <w:p w14:paraId="582EB635">
      <w:pPr>
        <w:spacing w:line="264" w:lineRule="auto"/>
        <w:rPr>
          <w:rFonts w:hint="eastAsia" w:ascii="微软雅黑" w:hAnsi="微软雅黑" w:eastAsia="微软雅黑" w:cs="微软雅黑"/>
          <w:sz w:val="30"/>
          <w:szCs w:val="30"/>
        </w:rPr>
      </w:pPr>
    </w:p>
    <w:p w14:paraId="4CA57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command Israel was bound to worship by directing themselves toward the ark or mercy seat, as though they saw God visibly present there.</w:t>
      </w:r>
    </w:p>
    <w:p w14:paraId="4B0A2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通过这一命令，以色列人有义务通过将自己指向约柜或施恩座来进行敬拜，仿佛他们看见上帝在那里可见地临在。</w:t>
      </w:r>
    </w:p>
    <w:p w14:paraId="5E93FCF6">
      <w:pPr>
        <w:spacing w:line="264" w:lineRule="auto"/>
        <w:rPr>
          <w:rFonts w:hint="eastAsia" w:ascii="微软雅黑" w:hAnsi="微软雅黑" w:eastAsia="微软雅黑" w:cs="微软雅黑"/>
          <w:sz w:val="30"/>
          <w:szCs w:val="30"/>
        </w:rPr>
      </w:pPr>
    </w:p>
    <w:p w14:paraId="60C93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New Testament, the manhood of Christ is the true propitiation and stands in the stead of the ark.</w:t>
      </w:r>
    </w:p>
    <w:p w14:paraId="6F4E4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现在，在新约中，基督的人性是真实的挽回祭，并取代了约柜的位置。</w:t>
      </w:r>
    </w:p>
    <w:p w14:paraId="29B4FF02">
      <w:pPr>
        <w:spacing w:line="264" w:lineRule="auto"/>
        <w:rPr>
          <w:rFonts w:hint="eastAsia" w:ascii="微软雅黑" w:hAnsi="微软雅黑" w:eastAsia="微软雅黑" w:cs="微软雅黑"/>
          <w:sz w:val="30"/>
          <w:szCs w:val="30"/>
        </w:rPr>
      </w:pPr>
    </w:p>
    <w:p w14:paraId="4BC2B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since it is part of the Mediator, God is rather to be worshiped in it than at the ark; and it carries the adoration of God to the place where it is certainly known to be, more than the ark ever did.</w:t>
      </w:r>
    </w:p>
    <w:p w14:paraId="4B7FE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事实上，既然它是中保的一部分，上帝更应在其中受敬拜，而非在约柜前；并且它比以往任何时候的约柜更能将对上帝的膜拜带到确切已知它所在的地方。</w:t>
      </w:r>
    </w:p>
    <w:p w14:paraId="747A1067">
      <w:pPr>
        <w:spacing w:line="264" w:lineRule="auto"/>
        <w:rPr>
          <w:rFonts w:hint="eastAsia" w:ascii="微软雅黑" w:hAnsi="微软雅黑" w:eastAsia="微软雅黑" w:cs="微软雅黑"/>
          <w:sz w:val="30"/>
          <w:szCs w:val="30"/>
        </w:rPr>
      </w:pPr>
    </w:p>
    <w:p w14:paraId="0AB63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adoration is tied to the manhood of the Son of God, and God is worshiped in it, we in the days of the New Testament are bound by no command to direct our worship toward any place or creature on earth; rather, without respect to this place or that, we must worship “in spirit and truth” (John 4:23), lifting heart and mind to heaven, where our Redeemer sits at the right hand of God.</w:t>
      </w:r>
    </w:p>
    <w:p w14:paraId="74AA2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膜拜是与上帝之子的人性相联系的，并且上帝在其中受敬拜，我们在新约时代的我们就没有受到任何命令要去将敬拜指向地上的任何场所或受造物；相反，不考虑此处或彼处，我们必须“用心灵和诚实”敬拜（约翰福音 4:23），将心和心思举向天，我们的救赎主正坐在上帝的右边。</w:t>
      </w:r>
    </w:p>
    <w:p w14:paraId="4B5FE5F8">
      <w:pPr>
        <w:spacing w:line="264" w:lineRule="auto"/>
        <w:rPr>
          <w:rFonts w:hint="eastAsia" w:ascii="微软雅黑" w:hAnsi="微软雅黑" w:eastAsia="微软雅黑" w:cs="微软雅黑"/>
          <w:sz w:val="30"/>
          <w:szCs w:val="30"/>
        </w:rPr>
      </w:pPr>
    </w:p>
    <w:p w14:paraId="5EBB0A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Worship</w:t>
      </w:r>
    </w:p>
    <w:p w14:paraId="2C427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敬拜的属性</w:t>
      </w:r>
    </w:p>
    <w:p w14:paraId="4F9CC9EF">
      <w:pPr>
        <w:spacing w:line="264" w:lineRule="auto"/>
        <w:rPr>
          <w:rFonts w:hint="eastAsia" w:ascii="微软雅黑" w:hAnsi="微软雅黑" w:eastAsia="微软雅黑" w:cs="微软雅黑"/>
          <w:sz w:val="30"/>
          <w:szCs w:val="30"/>
        </w:rPr>
      </w:pPr>
    </w:p>
    <w:p w14:paraId="031E7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and last point concerns the properties of God’s worship; they are three.</w:t>
      </w:r>
    </w:p>
    <w:p w14:paraId="2AA42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第六点也是最后一点涉及上帝敬拜的属性；共有三项。</w:t>
      </w:r>
    </w:p>
    <w:p w14:paraId="5DDC4814">
      <w:pPr>
        <w:spacing w:line="264" w:lineRule="auto"/>
        <w:rPr>
          <w:rFonts w:hint="eastAsia" w:ascii="微软雅黑" w:hAnsi="微软雅黑" w:eastAsia="微软雅黑" w:cs="微软雅黑"/>
          <w:sz w:val="30"/>
          <w:szCs w:val="30"/>
        </w:rPr>
      </w:pPr>
    </w:p>
    <w:p w14:paraId="2765E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worship of God is incommunicable.</w:t>
      </w:r>
    </w:p>
    <w:p w14:paraId="00EC5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第一，对上帝的敬拜是不可传递（归于他人）的。</w:t>
      </w:r>
    </w:p>
    <w:p w14:paraId="57B54882">
      <w:pPr>
        <w:spacing w:line="264" w:lineRule="auto"/>
        <w:rPr>
          <w:rFonts w:hint="eastAsia" w:ascii="微软雅黑" w:hAnsi="微软雅黑" w:eastAsia="微软雅黑" w:cs="微软雅黑"/>
          <w:sz w:val="30"/>
          <w:szCs w:val="30"/>
        </w:rPr>
      </w:pPr>
    </w:p>
    <w:p w14:paraId="06B8A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give My glory to another, nor My praise to graven images” (Isaiah 42:8).</w:t>
      </w:r>
    </w:p>
    <w:p w14:paraId="2EDFC5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“我必不将我的荣耀归给假神，也不将我的称赞归给雕刻的偶像”（以赛亚书 42:8）。</w:t>
      </w:r>
    </w:p>
    <w:p w14:paraId="3D2D3447">
      <w:pPr>
        <w:spacing w:line="264" w:lineRule="auto"/>
        <w:rPr>
          <w:rFonts w:hint="eastAsia" w:ascii="微软雅黑" w:hAnsi="微软雅黑" w:eastAsia="微软雅黑" w:cs="微软雅黑"/>
          <w:sz w:val="30"/>
          <w:szCs w:val="30"/>
        </w:rPr>
      </w:pPr>
    </w:p>
    <w:p w14:paraId="42075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only shall you serve” (Matthew 4:10).</w:t>
      </w:r>
    </w:p>
    <w:p w14:paraId="1FF81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“单要事奉祂”（马太福音 4:10）。</w:t>
      </w:r>
    </w:p>
    <w:p w14:paraId="0050379D">
      <w:pPr>
        <w:spacing w:line="264" w:lineRule="auto"/>
        <w:rPr>
          <w:rFonts w:hint="eastAsia" w:ascii="微软雅黑" w:hAnsi="微软雅黑" w:eastAsia="微软雅黑" w:cs="微软雅黑"/>
          <w:sz w:val="30"/>
          <w:szCs w:val="30"/>
        </w:rPr>
      </w:pPr>
    </w:p>
    <w:p w14:paraId="7975E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that divine adoration is given to the manhood of Christ, which is a creature.</w:t>
      </w:r>
    </w:p>
    <w:p w14:paraId="743D1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有人可能反对说，神圣的膜拜被给予了基督的人性，而人性是一个受造物。</w:t>
      </w:r>
    </w:p>
    <w:p w14:paraId="22018294">
      <w:pPr>
        <w:spacing w:line="264" w:lineRule="auto"/>
        <w:rPr>
          <w:rFonts w:hint="eastAsia" w:ascii="微软雅黑" w:hAnsi="微软雅黑" w:eastAsia="微软雅黑" w:cs="微软雅黑"/>
          <w:sz w:val="30"/>
          <w:szCs w:val="30"/>
        </w:rPr>
      </w:pPr>
    </w:p>
    <w:p w14:paraId="5A41D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adoration pertains to the whole Christ, lest we seem to divide the Person or separate the natures.</w:t>
      </w:r>
    </w:p>
    <w:p w14:paraId="0539D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我回答：膜拜属于完整的基督，免得我们似乎分裂了位格或分离了神人二性。</w:t>
      </w:r>
    </w:p>
    <w:p w14:paraId="4E655233">
      <w:pPr>
        <w:spacing w:line="264" w:lineRule="auto"/>
        <w:rPr>
          <w:rFonts w:hint="eastAsia" w:ascii="微软雅黑" w:hAnsi="微软雅黑" w:eastAsia="微软雅黑" w:cs="微软雅黑"/>
          <w:sz w:val="30"/>
          <w:szCs w:val="30"/>
        </w:rPr>
      </w:pPr>
    </w:p>
    <w:p w14:paraId="07F2B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distinguish between Godhead and manhood.</w:t>
      </w:r>
    </w:p>
    <w:p w14:paraId="06E52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然而我们必须区分神性和人性。</w:t>
      </w:r>
    </w:p>
    <w:p w14:paraId="4BDFD0DB">
      <w:pPr>
        <w:spacing w:line="264" w:lineRule="auto"/>
        <w:rPr>
          <w:rFonts w:hint="eastAsia" w:ascii="微软雅黑" w:hAnsi="微软雅黑" w:eastAsia="微软雅黑" w:cs="微软雅黑"/>
          <w:sz w:val="30"/>
          <w:szCs w:val="30"/>
        </w:rPr>
      </w:pPr>
    </w:p>
    <w:p w14:paraId="186D2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is the proper object to which religious adoration is simply and directly directed; the manhood is not so, for no creature is to be honored with divine adoration as such.</w:t>
      </w:r>
    </w:p>
    <w:p w14:paraId="606DA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神性是宗教膜拜简单且直接指向的特有对象；人性则并非如此，因为没有任何受造物应当因此受到神圣的膜拜。</w:t>
      </w:r>
    </w:p>
    <w:p w14:paraId="27843BDB">
      <w:pPr>
        <w:spacing w:line="264" w:lineRule="auto"/>
        <w:rPr>
          <w:rFonts w:hint="eastAsia" w:ascii="微软雅黑" w:hAnsi="微软雅黑" w:eastAsia="微软雅黑" w:cs="微软雅黑"/>
          <w:sz w:val="30"/>
          <w:szCs w:val="30"/>
        </w:rPr>
      </w:pPr>
    </w:p>
    <w:p w14:paraId="3BC67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says, “God is to be adored with respect to the Godhead.”</w:t>
      </w:r>
    </w:p>
    <w:p w14:paraId="779F9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亚他那修说，“上帝应就神性而言受膜拜。”</w:t>
      </w:r>
    </w:p>
    <w:p w14:paraId="3090F0CD">
      <w:pPr>
        <w:spacing w:line="264" w:lineRule="auto"/>
        <w:rPr>
          <w:rFonts w:hint="eastAsia" w:ascii="微软雅黑" w:hAnsi="微软雅黑" w:eastAsia="微软雅黑" w:cs="微软雅黑"/>
          <w:sz w:val="30"/>
          <w:szCs w:val="30"/>
        </w:rPr>
      </w:pPr>
    </w:p>
    <w:p w14:paraId="7CE57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Cyril: “Do we adore Immanuel as a man? God forbid.</w:t>
      </w:r>
    </w:p>
    <w:p w14:paraId="61E3C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西里尔说：“我们是把以马内利作为一个普通人来膜拜吗？上帝绝不容许。</w:t>
      </w:r>
    </w:p>
    <w:p w14:paraId="1275516C">
      <w:pPr>
        <w:spacing w:line="264" w:lineRule="auto"/>
        <w:rPr>
          <w:rFonts w:hint="eastAsia" w:ascii="微软雅黑" w:hAnsi="微软雅黑" w:eastAsia="微软雅黑" w:cs="微软雅黑"/>
          <w:sz w:val="30"/>
          <w:szCs w:val="30"/>
        </w:rPr>
      </w:pPr>
    </w:p>
    <w:p w14:paraId="30E0E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were dotage and error; for thus we would not differ from those who worship the creature beyond the Creator.”</w:t>
      </w:r>
    </w:p>
    <w:p w14:paraId="5E093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那是昏庸和错误；因为那样我们就与那些崇拜受造物超过造物主的人没有区别了。”</w:t>
      </w:r>
    </w:p>
    <w:p w14:paraId="0455B71E">
      <w:pPr>
        <w:spacing w:line="264" w:lineRule="auto"/>
        <w:rPr>
          <w:rFonts w:hint="eastAsia" w:ascii="微软雅黑" w:hAnsi="微软雅黑" w:eastAsia="微软雅黑" w:cs="微软雅黑"/>
          <w:sz w:val="30"/>
          <w:szCs w:val="30"/>
        </w:rPr>
      </w:pPr>
    </w:p>
    <w:p w14:paraId="0E480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Godhead in Christ is the nature to be adored; the humanity is the nature adoring.”</w:t>
      </w:r>
    </w:p>
    <w:p w14:paraId="6C6FE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他又说，“基督里的神性是应当受膜拜的本性；人性是膜拜的本性。”</w:t>
      </w:r>
    </w:p>
    <w:p w14:paraId="0D3DF42D">
      <w:pPr>
        <w:spacing w:line="264" w:lineRule="auto"/>
        <w:rPr>
          <w:rFonts w:hint="eastAsia" w:ascii="微软雅黑" w:hAnsi="微软雅黑" w:eastAsia="微软雅黑" w:cs="微软雅黑"/>
          <w:sz w:val="30"/>
          <w:szCs w:val="30"/>
        </w:rPr>
      </w:pPr>
    </w:p>
    <w:p w14:paraId="433DC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though adoration is simply directed to the Godhead, that Godhead is not to be adored without the flesh.</w:t>
      </w:r>
    </w:p>
    <w:p w14:paraId="53F0C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尽管如此，虽然膜拜是简单地指向神性的，但那神性绝不能脱离肉身受膜拜。</w:t>
      </w:r>
    </w:p>
    <w:p w14:paraId="6BBC5564">
      <w:pPr>
        <w:spacing w:line="264" w:lineRule="auto"/>
        <w:rPr>
          <w:rFonts w:hint="eastAsia" w:ascii="微软雅黑" w:hAnsi="微软雅黑" w:eastAsia="微软雅黑" w:cs="微软雅黑"/>
          <w:sz w:val="30"/>
          <w:szCs w:val="30"/>
        </w:rPr>
      </w:pPr>
    </w:p>
    <w:p w14:paraId="1C676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again: “When we adore, we do not separate the Word from the flesh.</w:t>
      </w:r>
    </w:p>
    <w:p w14:paraId="4E27E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亚他那修再次说道：“当我们膜拜时，我们并不将圣言与肉身分离。</w:t>
      </w:r>
    </w:p>
    <w:p w14:paraId="554DE04A">
      <w:pPr>
        <w:spacing w:line="264" w:lineRule="auto"/>
        <w:rPr>
          <w:rFonts w:hint="eastAsia" w:ascii="微软雅黑" w:hAnsi="微软雅黑" w:eastAsia="微软雅黑" w:cs="微软雅黑"/>
          <w:sz w:val="30"/>
          <w:szCs w:val="30"/>
        </w:rPr>
      </w:pPr>
    </w:p>
    <w:p w14:paraId="6D1CE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say, ‘Stand apart from the flesh, that I may adore You’?”</w:t>
      </w:r>
    </w:p>
    <w:p w14:paraId="6B365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谁会说，‘请离开肉身，好让我膜拜祢’呢？”</w:t>
      </w:r>
    </w:p>
    <w:p w14:paraId="42C5EF11">
      <w:pPr>
        <w:spacing w:line="264" w:lineRule="auto"/>
        <w:rPr>
          <w:rFonts w:hint="eastAsia" w:ascii="微软雅黑" w:hAnsi="微软雅黑" w:eastAsia="微软雅黑" w:cs="微软雅黑"/>
          <w:sz w:val="30"/>
          <w:szCs w:val="30"/>
        </w:rPr>
      </w:pPr>
    </w:p>
    <w:p w14:paraId="7619A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very manhood of Christ is to be adored by men and angels with the religious honor due to the Son of God—because it is the manhood of the Word and is received into the unity of the Second Person.</w:t>
      </w:r>
    </w:p>
    <w:p w14:paraId="2A832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因此，基督真实的人性应当受到世人和天使以属于上帝之子的宗教尊荣来膜拜——因为它是圣言的人性，且被接纳入第二位格的统一之中。</w:t>
      </w:r>
    </w:p>
    <w:p w14:paraId="39D4B4EF">
      <w:pPr>
        <w:spacing w:line="264" w:lineRule="auto"/>
        <w:rPr>
          <w:rFonts w:hint="eastAsia" w:ascii="微软雅黑" w:hAnsi="微软雅黑" w:eastAsia="微软雅黑" w:cs="微软雅黑"/>
          <w:sz w:val="30"/>
          <w:szCs w:val="30"/>
        </w:rPr>
      </w:pPr>
    </w:p>
    <w:p w14:paraId="65504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it adored?</w:t>
      </w:r>
    </w:p>
    <w:p w14:paraId="1E965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但它是如何受膜拜的呢？</w:t>
      </w:r>
    </w:p>
    <w:p w14:paraId="0395346E">
      <w:pPr>
        <w:spacing w:line="264" w:lineRule="auto"/>
        <w:rPr>
          <w:rFonts w:hint="eastAsia" w:ascii="微软雅黑" w:hAnsi="微软雅黑" w:eastAsia="微软雅黑" w:cs="微软雅黑"/>
          <w:sz w:val="30"/>
          <w:szCs w:val="30"/>
        </w:rPr>
      </w:pPr>
    </w:p>
    <w:p w14:paraId="5042E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directly, as the Godhead is; rather, obliquely, by reason of its union with the Godhead.</w:t>
      </w:r>
    </w:p>
    <w:p w14:paraId="3CD55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并不是像神性那样直接受膜拜；而是由于它与神性的联合，间接地受膜拜。</w:t>
      </w:r>
    </w:p>
    <w:p w14:paraId="37BB161E">
      <w:pPr>
        <w:spacing w:line="264" w:lineRule="auto"/>
        <w:rPr>
          <w:rFonts w:hint="eastAsia" w:ascii="微软雅黑" w:hAnsi="微软雅黑" w:eastAsia="微软雅黑" w:cs="微软雅黑"/>
          <w:sz w:val="30"/>
          <w:szCs w:val="30"/>
        </w:rPr>
      </w:pPr>
    </w:p>
    <w:p w14:paraId="648E1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subjects offer civil homage to their prince wearing crown and scepter, they do not separate the prince from these ensigns; yet they honor the person directly, and the crown and scepter only by consequence, as signs of royal majesty.</w:t>
      </w:r>
    </w:p>
    <w:p w14:paraId="4EDD3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当臣民向戴着王冠、手握权杖的君主致以世俗敬意时，他们并不将君主与这些徽章分开；然而他们是直接尊荣其位格，而王冠和权杖只是作为王权的标志，因结果而受到尊荣。</w:t>
      </w:r>
    </w:p>
    <w:p w14:paraId="2EB80406">
      <w:pPr>
        <w:spacing w:line="264" w:lineRule="auto"/>
        <w:rPr>
          <w:rFonts w:hint="eastAsia" w:ascii="微软雅黑" w:hAnsi="微软雅黑" w:eastAsia="微软雅黑" w:cs="微软雅黑"/>
          <w:sz w:val="30"/>
          <w:szCs w:val="30"/>
        </w:rPr>
      </w:pPr>
    </w:p>
    <w:p w14:paraId="0A343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manhood is adored in the Person of the Son—not properly and simply as the Godhead (for that were damnable idolatry), but so far as it is inseparably united to the Son’s Godhead, not as a garment that may be put on or off, but as a personal constituent of the Second Person.</w:t>
      </w:r>
    </w:p>
    <w:p w14:paraId="3C700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性是在圣子的位格中受膜拜的——并不是恰当且简单地作为神性受膜拜（因为那是该受咒诅的偶像崇拜），而是就其与圣子的神性不可分割地联合而言，它不是一件可以穿上或脱下的衣服，而是第二位格的位格性组成部分。</w:t>
      </w:r>
    </w:p>
    <w:p w14:paraId="570B4581">
      <w:pPr>
        <w:spacing w:line="264" w:lineRule="auto"/>
        <w:rPr>
          <w:rFonts w:hint="eastAsia" w:ascii="微软雅黑" w:hAnsi="微软雅黑" w:eastAsia="微软雅黑" w:cs="微软雅黑"/>
          <w:sz w:val="30"/>
          <w:szCs w:val="30"/>
        </w:rPr>
      </w:pPr>
    </w:p>
    <w:p w14:paraId="49877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Mediator worshiped is God-man, one Person.</w:t>
      </w:r>
    </w:p>
    <w:p w14:paraId="0DEDF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因此，受敬拜的中保是神人，即一个位格。</w:t>
      </w:r>
    </w:p>
    <w:p w14:paraId="558244C1">
      <w:pPr>
        <w:spacing w:line="264" w:lineRule="auto"/>
        <w:rPr>
          <w:rFonts w:hint="eastAsia" w:ascii="微软雅黑" w:hAnsi="微软雅黑" w:eastAsia="微软雅黑" w:cs="微软雅黑"/>
          <w:sz w:val="30"/>
          <w:szCs w:val="30"/>
        </w:rPr>
      </w:pPr>
    </w:p>
    <w:p w14:paraId="13A14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catholic church has anathematized those who deny that the flesh of Christ is to be adored; for it is the flesh of God, and in one and the same adoration Christ is to be adored with His flesh.</w:t>
      </w:r>
    </w:p>
    <w:p w14:paraId="56BED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大公教会已绝罚了那些否认基督肉身应当受膜拜的人；因为那是上帝的肉身，并且在同一种膜拜中，基督应连同祂的肉身受膜拜。</w:t>
      </w:r>
    </w:p>
    <w:p w14:paraId="43D9B78E">
      <w:pPr>
        <w:spacing w:line="264" w:lineRule="auto"/>
        <w:rPr>
          <w:rFonts w:hint="eastAsia" w:ascii="微软雅黑" w:hAnsi="微软雅黑" w:eastAsia="微软雅黑" w:cs="微软雅黑"/>
          <w:sz w:val="30"/>
          <w:szCs w:val="30"/>
        </w:rPr>
      </w:pPr>
    </w:p>
    <w:p w14:paraId="5E312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Aquinas puts it well: the adoration of latria is not given to the humanity in respect of itself, but in respect of the divinity to which it is united; and according to that, Christ is not less than the Father.</w:t>
      </w:r>
    </w:p>
    <w:p w14:paraId="5246A7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托马斯·阿奎那说得好：拉特里亚（最高敬拜）并非就人性本身给予人性，而是就其联合的神性而给予；根据这一点，基督并不逊于圣父。</w:t>
      </w:r>
    </w:p>
    <w:p w14:paraId="38C61337">
      <w:pPr>
        <w:spacing w:line="264" w:lineRule="auto"/>
        <w:rPr>
          <w:rFonts w:hint="eastAsia" w:ascii="微软雅黑" w:hAnsi="微软雅黑" w:eastAsia="微软雅黑" w:cs="微软雅黑"/>
          <w:sz w:val="30"/>
          <w:szCs w:val="30"/>
        </w:rPr>
      </w:pPr>
    </w:p>
    <w:p w14:paraId="10C68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note well: since latria is given to Christ’s manhood only by reason of personal union, therefore images of God and of Christ—crucifixes and the like—are not to be worshiped with latria.</w:t>
      </w:r>
    </w:p>
    <w:p w14:paraId="293CB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由此请注意：既然拉特里亚仅因位格联合的缘故而给予基督的人性，因此上帝和基督的形象——十字架苦像及类似之物——不应用拉特里亚来敬拜。</w:t>
      </w:r>
    </w:p>
    <w:p w14:paraId="4524BCE9">
      <w:pPr>
        <w:spacing w:line="264" w:lineRule="auto"/>
        <w:rPr>
          <w:rFonts w:hint="eastAsia" w:ascii="微软雅黑" w:hAnsi="微软雅黑" w:eastAsia="微软雅黑" w:cs="微软雅黑"/>
          <w:sz w:val="30"/>
          <w:szCs w:val="30"/>
        </w:rPr>
      </w:pPr>
    </w:p>
    <w:p w14:paraId="4BC28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union between them and God, except in the blind conceit of man.</w:t>
      </w:r>
    </w:p>
    <w:p w14:paraId="1A3CC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在它们与上帝之间并没有这种联合，除非是在人盲目的自负中。</w:t>
      </w:r>
    </w:p>
    <w:p w14:paraId="38724C0C">
      <w:pPr>
        <w:spacing w:line="264" w:lineRule="auto"/>
        <w:rPr>
          <w:rFonts w:hint="eastAsia" w:ascii="微软雅黑" w:hAnsi="微软雅黑" w:eastAsia="微软雅黑" w:cs="微软雅黑"/>
          <w:sz w:val="30"/>
          <w:szCs w:val="30"/>
        </w:rPr>
      </w:pPr>
    </w:p>
    <w:p w14:paraId="0CB6C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beyond this religious, oblique adoration, the manhood of Christ—considered even as man—deserves a preeminence of honor above all creatures.</w:t>
      </w:r>
    </w:p>
    <w:p w14:paraId="639FB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此外，除了这种宗教性的、间接的膜拜外，基督的人性——即便作为人来考虑——也配得超越所有受造物的卓越尊荣。</w:t>
      </w:r>
    </w:p>
    <w:p w14:paraId="77A3FED0">
      <w:pPr>
        <w:spacing w:line="264" w:lineRule="auto"/>
        <w:rPr>
          <w:rFonts w:hint="eastAsia" w:ascii="微软雅黑" w:hAnsi="微软雅黑" w:eastAsia="微软雅黑" w:cs="微软雅黑"/>
          <w:sz w:val="30"/>
          <w:szCs w:val="30"/>
        </w:rPr>
      </w:pPr>
    </w:p>
    <w:p w14:paraId="3A4F56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received “the name above every name,” at which all things bow in heaven and earth (Philippians 2:10), even the royal name of Judge and Lord of all (Matthew 28:18).</w:t>
      </w:r>
    </w:p>
    <w:p w14:paraId="2EDBD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祂已领受了“超乎万名之上的名”，叫天上的、地上的万物无不向祂跪拜（腓立比书 2:10），甚至是作为万有审判者和主的君王之名（马太福音 28:18）。</w:t>
      </w:r>
    </w:p>
    <w:p w14:paraId="682C1FB1">
      <w:pPr>
        <w:spacing w:line="264" w:lineRule="auto"/>
        <w:rPr>
          <w:rFonts w:hint="eastAsia" w:ascii="微软雅黑" w:hAnsi="微软雅黑" w:eastAsia="微软雅黑" w:cs="微软雅黑"/>
          <w:sz w:val="30"/>
          <w:szCs w:val="30"/>
        </w:rPr>
      </w:pPr>
    </w:p>
    <w:p w14:paraId="2BA29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we are commanded, “Kiss the Son” (Psalm 2:12).</w:t>
      </w:r>
    </w:p>
    <w:p w14:paraId="5A7E5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在这方面，我们被吩咐，“当亲吻儿子”（诗篇 2:12）。</w:t>
      </w:r>
    </w:p>
    <w:p w14:paraId="1D2F7B86">
      <w:pPr>
        <w:spacing w:line="264" w:lineRule="auto"/>
        <w:rPr>
          <w:rFonts w:hint="eastAsia" w:ascii="微软雅黑" w:hAnsi="微软雅黑" w:eastAsia="微软雅黑" w:cs="微软雅黑"/>
          <w:sz w:val="30"/>
          <w:szCs w:val="30"/>
        </w:rPr>
      </w:pPr>
    </w:p>
    <w:p w14:paraId="26CA8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worship of God is proper to Him and may not be given to man or angel, how are angels and glorified saints to be honored?</w:t>
      </w:r>
    </w:p>
    <w:p w14:paraId="09096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那么，既然对上帝的敬拜是专属于祂的，不得给予人或天使，那么天使和得荣耀的圣徒应如何受尊荣呢？</w:t>
      </w:r>
    </w:p>
    <w:p w14:paraId="614F3B8B">
      <w:pPr>
        <w:spacing w:line="264" w:lineRule="auto"/>
        <w:rPr>
          <w:rFonts w:hint="eastAsia" w:ascii="微软雅黑" w:hAnsi="微软雅黑" w:eastAsia="微软雅黑" w:cs="微软雅黑"/>
          <w:sz w:val="30"/>
          <w:szCs w:val="30"/>
        </w:rPr>
      </w:pPr>
    </w:p>
    <w:p w14:paraId="3D342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whether they appear or not, only a general honor is due—namely, commemoration and imitation.</w:t>
      </w:r>
    </w:p>
    <w:p w14:paraId="1BF34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我回答：无论他们是否显现，只应给予一般的尊荣——即纪念和效法。</w:t>
      </w:r>
    </w:p>
    <w:p w14:paraId="5E042C66">
      <w:pPr>
        <w:spacing w:line="264" w:lineRule="auto"/>
        <w:rPr>
          <w:rFonts w:hint="eastAsia" w:ascii="微软雅黑" w:hAnsi="微软雅黑" w:eastAsia="微软雅黑" w:cs="微软雅黑"/>
          <w:sz w:val="30"/>
          <w:szCs w:val="30"/>
        </w:rPr>
      </w:pPr>
    </w:p>
    <w:p w14:paraId="7FC76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Commemoration is the reverent remembrance of their persons and graces.</w:t>
      </w:r>
    </w:p>
    <w:p w14:paraId="633C8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纪念是对他们本人及其恩赐的虔敬怀念。</w:t>
      </w:r>
    </w:p>
    <w:p w14:paraId="52455225">
      <w:pPr>
        <w:spacing w:line="264" w:lineRule="auto"/>
        <w:rPr>
          <w:rFonts w:hint="eastAsia" w:ascii="微软雅黑" w:hAnsi="微软雅黑" w:eastAsia="微软雅黑" w:cs="微软雅黑"/>
          <w:sz w:val="30"/>
          <w:szCs w:val="30"/>
        </w:rPr>
      </w:pPr>
    </w:p>
    <w:p w14:paraId="5D727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virgin Mary prophesied, “All generations will call me blessed” (Luke 1:48).</w:t>
      </w:r>
    </w:p>
    <w:p w14:paraId="77A0D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对此，童贞女马利亚预言道，“万代要称我有福”（路加福音 1:48）。</w:t>
      </w:r>
    </w:p>
    <w:p w14:paraId="7A44EB6E">
      <w:pPr>
        <w:spacing w:line="264" w:lineRule="auto"/>
        <w:rPr>
          <w:rFonts w:hint="eastAsia" w:ascii="微软雅黑" w:hAnsi="微软雅黑" w:eastAsia="微软雅黑" w:cs="微软雅黑"/>
          <w:sz w:val="30"/>
          <w:szCs w:val="30"/>
        </w:rPr>
      </w:pPr>
    </w:p>
    <w:p w14:paraId="1CD9D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example in Hebrews 11, where the virtues of the saints are rehearsed.</w:t>
      </w:r>
    </w:p>
    <w:p w14:paraId="62219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我们在《希伯来书》第 11 章中有一个例子，那里叙述了圣徒的美德。</w:t>
      </w:r>
    </w:p>
    <w:p w14:paraId="304DCB16">
      <w:pPr>
        <w:spacing w:line="264" w:lineRule="auto"/>
        <w:rPr>
          <w:rFonts w:hint="eastAsia" w:ascii="微软雅黑" w:hAnsi="微软雅黑" w:eastAsia="微软雅黑" w:cs="微软雅黑"/>
          <w:sz w:val="30"/>
          <w:szCs w:val="30"/>
        </w:rPr>
      </w:pPr>
    </w:p>
    <w:p w14:paraId="3356E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cautions here: first, do not fix your mind on the saints, but lift it to God, giving thanks for His mercies in them and for their example toward us—“they glorified God in me,” says Paul (Galatians 1:24).</w:t>
      </w:r>
    </w:p>
    <w:p w14:paraId="1AEF49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这里有两点警诫：第一，不要把你的心思固定在圣徒身上，而要将其举向上帝，为祂在他们身上显明的怜悯以及他们对我们的榜样而献上感谢——保罗说，“他们因我的缘故，归荣耀给上帝”（加拉太书 1:24）。</w:t>
      </w:r>
    </w:p>
    <w:p w14:paraId="556DFACE">
      <w:pPr>
        <w:spacing w:line="264" w:lineRule="auto"/>
        <w:rPr>
          <w:rFonts w:hint="eastAsia" w:ascii="微软雅黑" w:hAnsi="微软雅黑" w:eastAsia="微软雅黑" w:cs="微软雅黑"/>
          <w:sz w:val="30"/>
          <w:szCs w:val="30"/>
        </w:rPr>
      </w:pPr>
    </w:p>
    <w:p w14:paraId="781F9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keep not a hypocritical memory, as the Pharisees who built the prophets’ tombs while despising their doctrine (Matthew 23:30), and as Rome magnifies the apostles while persecuting their truth.</w:t>
      </w:r>
    </w:p>
    <w:p w14:paraId="649EE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第二，不要持有虚伪的纪念，就像法利赛人修造先知的坟墓却蔑视他们的教义（马太福音 23:30），也像罗马推崇使徒却迫害他们的真理。</w:t>
      </w:r>
    </w:p>
    <w:p w14:paraId="4770727A">
      <w:pPr>
        <w:spacing w:line="264" w:lineRule="auto"/>
        <w:rPr>
          <w:rFonts w:hint="eastAsia" w:ascii="微软雅黑" w:hAnsi="微软雅黑" w:eastAsia="微软雅黑" w:cs="微软雅黑"/>
          <w:sz w:val="30"/>
          <w:szCs w:val="30"/>
        </w:rPr>
      </w:pPr>
    </w:p>
    <w:p w14:paraId="51A01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is imitation.</w:t>
      </w:r>
    </w:p>
    <w:p w14:paraId="6AC46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第二部分是效法。</w:t>
      </w:r>
    </w:p>
    <w:p w14:paraId="2461E710">
      <w:pPr>
        <w:spacing w:line="264" w:lineRule="auto"/>
        <w:rPr>
          <w:rFonts w:hint="eastAsia" w:ascii="微软雅黑" w:hAnsi="微软雅黑" w:eastAsia="微软雅黑" w:cs="微软雅黑"/>
          <w:sz w:val="30"/>
          <w:szCs w:val="30"/>
        </w:rPr>
      </w:pPr>
    </w:p>
    <w:p w14:paraId="1537E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imitation to be praiseworthy (Philippians 3:17), five cautions are needed.</w:t>
      </w:r>
    </w:p>
    <w:p w14:paraId="3A4D7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为了使这种效法值得称赞（腓立比书 3:17），需要五点警诫。</w:t>
      </w:r>
    </w:p>
    <w:p w14:paraId="11CFD718">
      <w:pPr>
        <w:spacing w:line="264" w:lineRule="auto"/>
        <w:rPr>
          <w:rFonts w:hint="eastAsia" w:ascii="微软雅黑" w:hAnsi="微软雅黑" w:eastAsia="微软雅黑" w:cs="微软雅黑"/>
          <w:sz w:val="30"/>
          <w:szCs w:val="30"/>
        </w:rPr>
      </w:pPr>
    </w:p>
    <w:p w14:paraId="65666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Do not imitate actions done on the basis of singular, unrepeatable commands (e.g., Abraham offering Isaac).</w:t>
      </w:r>
    </w:p>
    <w:p w14:paraId="664BE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（1）不要效法那些基于特殊的、不可重复的命令而做出的行为（例如，亚伯拉罕献以撒）。</w:t>
      </w:r>
    </w:p>
    <w:p w14:paraId="603BF963">
      <w:pPr>
        <w:spacing w:line="264" w:lineRule="auto"/>
        <w:rPr>
          <w:rFonts w:hint="eastAsia" w:ascii="微软雅黑" w:hAnsi="微软雅黑" w:eastAsia="微软雅黑" w:cs="微软雅黑"/>
          <w:sz w:val="30"/>
          <w:szCs w:val="30"/>
        </w:rPr>
      </w:pPr>
    </w:p>
    <w:p w14:paraId="1C468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Do not imitate actions done by extraordinary, heroic impulse (Luke 9:55).</w:t>
      </w:r>
    </w:p>
    <w:p w14:paraId="37D039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（2）不要效法那些出于非凡、英雄式冲动而做出的行为（路加福音 9:55）。</w:t>
      </w:r>
    </w:p>
    <w:p w14:paraId="17ADDE49">
      <w:pPr>
        <w:spacing w:line="264" w:lineRule="auto"/>
        <w:rPr>
          <w:rFonts w:hint="eastAsia" w:ascii="微软雅黑" w:hAnsi="微软雅黑" w:eastAsia="微软雅黑" w:cs="微软雅黑"/>
          <w:sz w:val="30"/>
          <w:szCs w:val="30"/>
        </w:rPr>
      </w:pPr>
    </w:p>
    <w:p w14:paraId="69BAD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Do not imitate personal and unrepeatable acts (Peter’s walking on the sea).</w:t>
      </w:r>
    </w:p>
    <w:p w14:paraId="3F57A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（3）不要效法个人的且不可重复的行为（彼得在海上行走）。</w:t>
      </w:r>
    </w:p>
    <w:p w14:paraId="170A73AF">
      <w:pPr>
        <w:spacing w:line="264" w:lineRule="auto"/>
        <w:rPr>
          <w:rFonts w:hint="eastAsia" w:ascii="微软雅黑" w:hAnsi="微软雅黑" w:eastAsia="微软雅黑" w:cs="微软雅黑"/>
          <w:sz w:val="30"/>
          <w:szCs w:val="30"/>
        </w:rPr>
      </w:pPr>
    </w:p>
    <w:p w14:paraId="57EFD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Do not imitate their miracles; those served to confirm doctrine for a season.</w:t>
      </w:r>
    </w:p>
    <w:p w14:paraId="098CA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（4）不要效法他们的神迹；那些神迹是为了在某个时期确认教义而服务的。</w:t>
      </w:r>
    </w:p>
    <w:p w14:paraId="1E557395">
      <w:pPr>
        <w:spacing w:line="264" w:lineRule="auto"/>
        <w:rPr>
          <w:rFonts w:hint="eastAsia" w:ascii="微软雅黑" w:hAnsi="微软雅黑" w:eastAsia="微软雅黑" w:cs="微软雅黑"/>
          <w:sz w:val="30"/>
          <w:szCs w:val="30"/>
        </w:rPr>
      </w:pPr>
    </w:p>
    <w:p w14:paraId="24F3A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Do not follow them in attire, gestures, natural infirmities, or faults—such mimicry is but apishness.</w:t>
      </w:r>
    </w:p>
    <w:p w14:paraId="459E6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（5）不要在服装、姿势、天生的软弱或过失中跟随他们——这种模仿不过是猿猴般的笨拙。</w:t>
      </w:r>
    </w:p>
    <w:p w14:paraId="27C37E10">
      <w:pPr>
        <w:spacing w:line="264" w:lineRule="auto"/>
        <w:rPr>
          <w:rFonts w:hint="eastAsia" w:ascii="微软雅黑" w:hAnsi="微软雅黑" w:eastAsia="微软雅黑" w:cs="微软雅黑"/>
          <w:sz w:val="30"/>
          <w:szCs w:val="30"/>
        </w:rPr>
      </w:pPr>
    </w:p>
    <w:p w14:paraId="37777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follow them in the substantial duties of the moral law.</w:t>
      </w:r>
    </w:p>
    <w:p w14:paraId="6B54D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相反，要在道德律的实质性义务中跟随他们。</w:t>
      </w:r>
    </w:p>
    <w:p w14:paraId="401E4C11">
      <w:pPr>
        <w:spacing w:line="264" w:lineRule="auto"/>
        <w:rPr>
          <w:rFonts w:hint="eastAsia" w:ascii="微软雅黑" w:hAnsi="微软雅黑" w:eastAsia="微软雅黑" w:cs="微软雅黑"/>
          <w:sz w:val="30"/>
          <w:szCs w:val="30"/>
        </w:rPr>
      </w:pPr>
    </w:p>
    <w:p w14:paraId="7C1A1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imitators of me, as I am of Christ” (1 Corinthians 11:1)—that is, in moral obedience.</w:t>
      </w:r>
    </w:p>
    <w:p w14:paraId="6C886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“你们该效法我，像我效法基督一样”（哥林多前书 11:1）——也就是说，在道德上的顺服中效法。</w:t>
      </w:r>
    </w:p>
    <w:p w14:paraId="50115011">
      <w:pPr>
        <w:spacing w:line="264" w:lineRule="auto"/>
        <w:rPr>
          <w:rFonts w:hint="eastAsia" w:ascii="微软雅黑" w:hAnsi="微软雅黑" w:eastAsia="微软雅黑" w:cs="微软雅黑"/>
          <w:sz w:val="30"/>
          <w:szCs w:val="30"/>
        </w:rPr>
      </w:pPr>
    </w:p>
    <w:p w14:paraId="7F9F5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saints or angels should certainly appear, one may honor them with bodily gesture—but only with civil honor, such as is due to princes and great personages; no more.</w:t>
      </w:r>
    </w:p>
    <w:p w14:paraId="3276F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如果圣徒或天使确实显现，人们可以用身体姿态来尊崇他们——但仅限于民事的尊荣，如给予君王和显要人物的那种；再多就不行了。</w:t>
      </w:r>
    </w:p>
    <w:p w14:paraId="4DFECF44">
      <w:pPr>
        <w:spacing w:line="264" w:lineRule="auto"/>
        <w:rPr>
          <w:rFonts w:hint="eastAsia" w:ascii="微软雅黑" w:hAnsi="微软雅黑" w:eastAsia="微软雅黑" w:cs="微软雅黑"/>
          <w:sz w:val="30"/>
          <w:szCs w:val="30"/>
        </w:rPr>
      </w:pPr>
    </w:p>
    <w:p w14:paraId="335B5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do not appear (as in these last times), we may not honor them at all by gesture or speech.</w:t>
      </w:r>
    </w:p>
    <w:p w14:paraId="2B250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而当他们不显现时（如在这末后的时代），我们绝不应通过姿态或言语来尊崇他们。</w:t>
      </w:r>
    </w:p>
    <w:p w14:paraId="210C8960">
      <w:pPr>
        <w:spacing w:line="264" w:lineRule="auto"/>
        <w:rPr>
          <w:rFonts w:hint="eastAsia" w:ascii="微软雅黑" w:hAnsi="微软雅黑" w:eastAsia="微软雅黑" w:cs="微软雅黑"/>
          <w:sz w:val="30"/>
          <w:szCs w:val="30"/>
        </w:rPr>
      </w:pPr>
    </w:p>
    <w:p w14:paraId="240DF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worship of God must be free and willing, not constrained.</w:t>
      </w:r>
    </w:p>
    <w:p w14:paraId="538C30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第二，对上帝的敬拜必须是自由且乐意的，而不是被迫的。</w:t>
      </w:r>
    </w:p>
    <w:p w14:paraId="7F3E4767">
      <w:pPr>
        <w:spacing w:line="264" w:lineRule="auto"/>
        <w:rPr>
          <w:rFonts w:hint="eastAsia" w:ascii="微软雅黑" w:hAnsi="微软雅黑" w:eastAsia="微软雅黑" w:cs="微软雅黑"/>
          <w:sz w:val="30"/>
          <w:szCs w:val="30"/>
        </w:rPr>
      </w:pPr>
    </w:p>
    <w:p w14:paraId="138DB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people shall offer themselves willingly in the day of Your power” (Psalm 110:3).</w:t>
      </w:r>
    </w:p>
    <w:p w14:paraId="5943E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“当祢掌权的日子，祢的民要以圣洁的妆饰为衣，甘心牺牲自己”（诗篇 110:3）。</w:t>
      </w:r>
    </w:p>
    <w:p w14:paraId="0FC8BEA2">
      <w:pPr>
        <w:spacing w:line="264" w:lineRule="auto"/>
        <w:rPr>
          <w:rFonts w:hint="eastAsia" w:ascii="微软雅黑" w:hAnsi="微软雅黑" w:eastAsia="微软雅黑" w:cs="微软雅黑"/>
          <w:sz w:val="30"/>
          <w:szCs w:val="30"/>
        </w:rPr>
      </w:pPr>
    </w:p>
    <w:p w14:paraId="6D09A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first a willing mind, it is accepted according to what a man has” (2 Corinthians 8:12).</w:t>
      </w:r>
    </w:p>
    <w:p w14:paraId="5216A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“因为人若有愿做的心，必蒙悦纳，乃是照他所有的”（哥林多后书 8:12）。</w:t>
      </w:r>
    </w:p>
    <w:p w14:paraId="4BABA2C1">
      <w:pPr>
        <w:spacing w:line="264" w:lineRule="auto"/>
        <w:rPr>
          <w:rFonts w:hint="eastAsia" w:ascii="微软雅黑" w:hAnsi="微软雅黑" w:eastAsia="微软雅黑" w:cs="微软雅黑"/>
          <w:sz w:val="30"/>
          <w:szCs w:val="30"/>
        </w:rPr>
      </w:pPr>
    </w:p>
    <w:p w14:paraId="234A1C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service is of the kingdom of God; earthly princes have no like.</w:t>
      </w:r>
    </w:p>
    <w:p w14:paraId="72A4A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这种事奉是属于上帝之国的；地上的君王没有类似的。</w:t>
      </w:r>
    </w:p>
    <w:p w14:paraId="3B5D6475">
      <w:pPr>
        <w:spacing w:line="264" w:lineRule="auto"/>
        <w:rPr>
          <w:rFonts w:hint="eastAsia" w:ascii="微软雅黑" w:hAnsi="微软雅黑" w:eastAsia="微软雅黑" w:cs="微软雅黑"/>
          <w:sz w:val="30"/>
          <w:szCs w:val="30"/>
        </w:rPr>
      </w:pPr>
    </w:p>
    <w:p w14:paraId="6033A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springs not from nature, but from the Spirit of grace.</w:t>
      </w:r>
    </w:p>
    <w:p w14:paraId="756B4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它并非源于本性，而是源于恩典之灵。</w:t>
      </w:r>
    </w:p>
    <w:p w14:paraId="15B7BB5F">
      <w:pPr>
        <w:spacing w:line="264" w:lineRule="auto"/>
        <w:rPr>
          <w:rFonts w:hint="eastAsia" w:ascii="微软雅黑" w:hAnsi="微软雅黑" w:eastAsia="微软雅黑" w:cs="微软雅黑"/>
          <w:sz w:val="30"/>
          <w:szCs w:val="30"/>
        </w:rPr>
      </w:pPr>
    </w:p>
    <w:p w14:paraId="73B51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pray with David to be established and guided by God’s free Spirit.</w:t>
      </w:r>
    </w:p>
    <w:p w14:paraId="4A5FB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因此，我们必须像大卫一样祈祷，求被上帝自由的灵坚固并引导。</w:t>
      </w:r>
    </w:p>
    <w:p w14:paraId="2F6A98AD">
      <w:pPr>
        <w:spacing w:line="264" w:lineRule="auto"/>
        <w:rPr>
          <w:rFonts w:hint="eastAsia" w:ascii="微软雅黑" w:hAnsi="微软雅黑" w:eastAsia="微软雅黑" w:cs="微软雅黑"/>
          <w:sz w:val="30"/>
          <w:szCs w:val="30"/>
        </w:rPr>
      </w:pPr>
    </w:p>
    <w:p w14:paraId="2B423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worship of God must be joined with honesty and comeliness.</w:t>
      </w:r>
    </w:p>
    <w:p w14:paraId="02ED8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第三，对上帝的敬拜必须与诚实和合宜相结合。</w:t>
      </w:r>
    </w:p>
    <w:p w14:paraId="24699267">
      <w:pPr>
        <w:spacing w:line="264" w:lineRule="auto"/>
        <w:rPr>
          <w:rFonts w:hint="eastAsia" w:ascii="微软雅黑" w:hAnsi="微软雅黑" w:eastAsia="微软雅黑" w:cs="微软雅黑"/>
          <w:sz w:val="30"/>
          <w:szCs w:val="30"/>
        </w:rPr>
      </w:pPr>
    </w:p>
    <w:p w14:paraId="0815F9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kings and all in authority, that we may lead a quiet and peaceable life in all godliness and honesty” (1 Timothy 2:1–2).</w:t>
      </w:r>
    </w:p>
    <w:p w14:paraId="03C1D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“为君王和一切在位的也该如此祷告，使我们可以敬虔、庄重、平安无事地度日”（提摩太前书 2:1–2）。</w:t>
      </w:r>
    </w:p>
    <w:p w14:paraId="1BBE6BCB">
      <w:pPr>
        <w:spacing w:line="264" w:lineRule="auto"/>
        <w:rPr>
          <w:rFonts w:hint="eastAsia" w:ascii="微软雅黑" w:hAnsi="微软雅黑" w:eastAsia="微软雅黑" w:cs="微软雅黑"/>
          <w:sz w:val="30"/>
          <w:szCs w:val="30"/>
        </w:rPr>
      </w:pPr>
    </w:p>
    <w:p w14:paraId="60D34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your faith virtue” (2 Peter 1:5)—that is, a grave, sober, decent, modest carriage before all.</w:t>
      </w:r>
    </w:p>
    <w:p w14:paraId="64086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“在信心上加上德行”（彼得后书 1:5）——即在众人面前持有庄重、清醒、得体、谦逊的举止。</w:t>
      </w:r>
    </w:p>
    <w:p w14:paraId="1E638C1D">
      <w:pPr>
        <w:spacing w:line="264" w:lineRule="auto"/>
        <w:rPr>
          <w:rFonts w:hint="eastAsia" w:ascii="微软雅黑" w:hAnsi="微软雅黑" w:eastAsia="微软雅黑" w:cs="微软雅黑"/>
          <w:sz w:val="30"/>
          <w:szCs w:val="30"/>
        </w:rPr>
      </w:pPr>
    </w:p>
    <w:p w14:paraId="015C3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civil virtue is the ornament of divine worship; thus the saying must stand: good conscience and good manners go together.</w:t>
      </w:r>
    </w:p>
    <w:p w14:paraId="7F202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这种民事德行是神圣敬拜的装饰；因此必须坚持这种说法：良心和礼仪是并行的。</w:t>
      </w:r>
    </w:p>
    <w:p w14:paraId="1DC1A4B3">
      <w:pPr>
        <w:spacing w:line="264" w:lineRule="auto"/>
        <w:rPr>
          <w:rFonts w:hint="eastAsia" w:ascii="微软雅黑" w:hAnsi="微软雅黑" w:eastAsia="微软雅黑" w:cs="微软雅黑"/>
          <w:sz w:val="30"/>
          <w:szCs w:val="30"/>
        </w:rPr>
      </w:pPr>
    </w:p>
    <w:p w14:paraId="10E00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condemns those who take His Word into their mouths while they refuse reformation in their lives (see Psalm 62:4).</w:t>
      </w:r>
    </w:p>
    <w:p w14:paraId="3F483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主谴责那些口中诵读祂圣言，生活中却拒绝更新的人（见诗篇 50:16，此处引文标注为 62:4）。</w:t>
      </w:r>
    </w:p>
    <w:p w14:paraId="25A3F8FD">
      <w:pPr>
        <w:spacing w:line="264" w:lineRule="auto"/>
        <w:rPr>
          <w:rFonts w:hint="eastAsia" w:ascii="微软雅黑" w:hAnsi="微软雅黑" w:eastAsia="微软雅黑" w:cs="微软雅黑"/>
          <w:sz w:val="30"/>
          <w:szCs w:val="30"/>
        </w:rPr>
      </w:pPr>
    </w:p>
    <w:p w14:paraId="39BB3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Comeliness of Worship</w:t>
      </w:r>
    </w:p>
    <w:p w14:paraId="3A6CB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敬拜的合宜性</w:t>
      </w:r>
    </w:p>
    <w:p w14:paraId="3ED8633E">
      <w:pPr>
        <w:spacing w:line="264" w:lineRule="auto"/>
        <w:rPr>
          <w:rFonts w:hint="eastAsia" w:ascii="微软雅黑" w:hAnsi="微软雅黑" w:eastAsia="微软雅黑" w:cs="微软雅黑"/>
          <w:sz w:val="30"/>
          <w:szCs w:val="30"/>
        </w:rPr>
      </w:pPr>
    </w:p>
    <w:p w14:paraId="52D5B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Comeliness in the worship of God consists in fitting and proper circumstances of time, place, person, and gesture (1 Corinthians 7:35–36; 14:40).</w:t>
      </w:r>
    </w:p>
    <w:p w14:paraId="1C851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对上帝敬拜的合宜性在于时间、地点、人物和姿态的合适且恰当的情况（哥林多前书 7:35–36；14:40）。</w:t>
      </w:r>
    </w:p>
    <w:p w14:paraId="2294D266">
      <w:pPr>
        <w:spacing w:line="264" w:lineRule="auto"/>
        <w:rPr>
          <w:rFonts w:hint="eastAsia" w:ascii="微软雅黑" w:hAnsi="微软雅黑" w:eastAsia="微软雅黑" w:cs="微软雅黑"/>
          <w:sz w:val="30"/>
          <w:szCs w:val="30"/>
        </w:rPr>
      </w:pPr>
    </w:p>
    <w:p w14:paraId="6F346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worship must be performed by public persons, in public places, and with public and solemn gestures.</w:t>
      </w:r>
    </w:p>
    <w:p w14:paraId="5914F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公共敬拜必须由圣职人员在公共场所进行，并带有公共且庄重的姿势。</w:t>
      </w:r>
    </w:p>
    <w:p w14:paraId="729F6107">
      <w:pPr>
        <w:spacing w:line="264" w:lineRule="auto"/>
        <w:rPr>
          <w:rFonts w:hint="eastAsia" w:ascii="微软雅黑" w:hAnsi="微软雅黑" w:eastAsia="微软雅黑" w:cs="微软雅黑"/>
          <w:sz w:val="30"/>
          <w:szCs w:val="30"/>
        </w:rPr>
      </w:pPr>
    </w:p>
    <w:p w14:paraId="56340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worship is to be rendered by private persons, in private places, with private gestures and signs.</w:t>
      </w:r>
    </w:p>
    <w:p w14:paraId="5B2A4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私人敬拜应由个人在私人场所进行，带有私人的姿势和记号。</w:t>
      </w:r>
    </w:p>
    <w:p w14:paraId="0FD581CD">
      <w:pPr>
        <w:spacing w:line="264" w:lineRule="auto"/>
        <w:rPr>
          <w:rFonts w:hint="eastAsia" w:ascii="微软雅黑" w:hAnsi="微软雅黑" w:eastAsia="微软雅黑" w:cs="微软雅黑"/>
          <w:sz w:val="30"/>
          <w:szCs w:val="30"/>
        </w:rPr>
      </w:pPr>
    </w:p>
    <w:p w14:paraId="63EBE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worship must be offered secretly to God, and its signs concealed from the eyes and ears of men.</w:t>
      </w:r>
    </w:p>
    <w:p w14:paraId="2EDF1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隐秘的敬拜必须秘密地献给上帝，其记号要避开人的眼目和耳朵。</w:t>
      </w:r>
    </w:p>
    <w:p w14:paraId="366F3248">
      <w:pPr>
        <w:spacing w:line="264" w:lineRule="auto"/>
        <w:rPr>
          <w:rFonts w:hint="eastAsia" w:ascii="微软雅黑" w:hAnsi="微软雅黑" w:eastAsia="微软雅黑" w:cs="微软雅黑"/>
          <w:sz w:val="30"/>
          <w:szCs w:val="30"/>
        </w:rPr>
      </w:pPr>
    </w:p>
    <w:p w14:paraId="5071C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Nehemiah prayed in the presence of Artaxerxes (Nehemiah 2:4), and Hannah prayed before Eli the priest: “Her lips moved only, but her voice was not heard” (1 Samuel 1:13).</w:t>
      </w:r>
    </w:p>
    <w:p w14:paraId="02678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因此尼希米在亚达薛西面前祷告（尼希米记 2:4），哈拿在祭司以利面前祷告：“只有嘴唇蠕动，听不见声音”（撒母耳记上 1:13）。</w:t>
      </w:r>
    </w:p>
    <w:p w14:paraId="2D443301">
      <w:pPr>
        <w:spacing w:line="264" w:lineRule="auto"/>
        <w:rPr>
          <w:rFonts w:hint="eastAsia" w:ascii="微软雅黑" w:hAnsi="微软雅黑" w:eastAsia="微软雅黑" w:cs="微软雅黑"/>
          <w:sz w:val="30"/>
          <w:szCs w:val="30"/>
        </w:rPr>
      </w:pPr>
    </w:p>
    <w:p w14:paraId="76CC1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therefore err greatly who imagine that the open church is the most suitable place for private and secret prayers to God.</w:t>
      </w:r>
    </w:p>
    <w:p w14:paraId="39B7AB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因此，那些想象公开的教堂是进行个人和隐秘祷告最合适场所的人是大错特错的。</w:t>
      </w:r>
    </w:p>
    <w:p w14:paraId="62690F62">
      <w:pPr>
        <w:spacing w:line="264" w:lineRule="auto"/>
        <w:rPr>
          <w:rFonts w:hint="eastAsia" w:ascii="微软雅黑" w:hAnsi="微软雅黑" w:eastAsia="微软雅黑" w:cs="微软雅黑"/>
          <w:sz w:val="30"/>
          <w:szCs w:val="30"/>
        </w:rPr>
      </w:pPr>
    </w:p>
    <w:p w14:paraId="3A18C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Definition of Worship</w:t>
      </w:r>
    </w:p>
    <w:p w14:paraId="7BB78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敬拜的定义</w:t>
      </w:r>
    </w:p>
    <w:p w14:paraId="508F7C71">
      <w:pPr>
        <w:spacing w:line="264" w:lineRule="auto"/>
        <w:rPr>
          <w:rFonts w:hint="eastAsia" w:ascii="微软雅黑" w:hAnsi="微软雅黑" w:eastAsia="微软雅黑" w:cs="微软雅黑"/>
          <w:sz w:val="30"/>
          <w:szCs w:val="30"/>
        </w:rPr>
      </w:pPr>
    </w:p>
    <w:p w14:paraId="1E3E69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preceding points of doctrine taken together, we may frame this definition:</w:t>
      </w:r>
    </w:p>
    <w:p w14:paraId="74B6F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将前面的教义要点结合起来，我们可以制定这样一个定义：</w:t>
      </w:r>
    </w:p>
    <w:p w14:paraId="59275643">
      <w:pPr>
        <w:spacing w:line="264" w:lineRule="auto"/>
        <w:rPr>
          <w:rFonts w:hint="eastAsia" w:ascii="微软雅黑" w:hAnsi="微软雅黑" w:eastAsia="微软雅黑" w:cs="微软雅黑"/>
          <w:sz w:val="30"/>
          <w:szCs w:val="30"/>
        </w:rPr>
      </w:pPr>
    </w:p>
    <w:p w14:paraId="31304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or service of God is that act by which, upon a right knowledge of Him, we freely render the honor proper to His majesty, from the heart, according to His revealed will.</w:t>
      </w:r>
    </w:p>
    <w:p w14:paraId="077AFC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对上帝的敬拜或事奉，是指基于对祂的正确认识，根据祂启示的旨意，从心中自由地向祂的威严献上恰当尊荣的行为。</w:t>
      </w:r>
    </w:p>
    <w:p w14:paraId="12B99744">
      <w:pPr>
        <w:spacing w:line="264" w:lineRule="auto"/>
        <w:rPr>
          <w:rFonts w:hint="eastAsia" w:ascii="微软雅黑" w:hAnsi="微软雅黑" w:eastAsia="微软雅黑" w:cs="微软雅黑"/>
          <w:sz w:val="30"/>
          <w:szCs w:val="30"/>
        </w:rPr>
      </w:pPr>
    </w:p>
    <w:p w14:paraId="2C8D1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worship, thus defined, must be distinguished from that honor which is called veneration.</w:t>
      </w:r>
    </w:p>
    <w:p w14:paraId="54821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这样定义的敬拜必须与被称为“尊崇”的那种荣誉区分开来。</w:t>
      </w:r>
    </w:p>
    <w:p w14:paraId="31D133C5">
      <w:pPr>
        <w:spacing w:line="264" w:lineRule="auto"/>
        <w:rPr>
          <w:rFonts w:hint="eastAsia" w:ascii="微软雅黑" w:hAnsi="微软雅黑" w:eastAsia="微软雅黑" w:cs="微软雅黑"/>
          <w:sz w:val="30"/>
          <w:szCs w:val="30"/>
        </w:rPr>
      </w:pPr>
    </w:p>
    <w:p w14:paraId="73881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properly belongs to persons; veneration belongs to things that pertain to persons.</w:t>
      </w:r>
    </w:p>
    <w:p w14:paraId="4D1BD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敬拜正当地属于位格；尊崇属于与位格相关的事物。</w:t>
      </w:r>
    </w:p>
    <w:p w14:paraId="08BF5F9C">
      <w:pPr>
        <w:spacing w:line="264" w:lineRule="auto"/>
        <w:rPr>
          <w:rFonts w:hint="eastAsia" w:ascii="微软雅黑" w:hAnsi="微软雅黑" w:eastAsia="微软雅黑" w:cs="微软雅黑"/>
          <w:sz w:val="30"/>
          <w:szCs w:val="30"/>
        </w:rPr>
      </w:pPr>
    </w:p>
    <w:p w14:paraId="57ED9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Veneration is the reverent esteem of anything sacred, or the careful preservation and respectful use of it.</w:t>
      </w:r>
    </w:p>
    <w:p w14:paraId="46E3B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尊崇是对任何神圣事物的虔诚敬重，或是对其细心的保存和尊重的。</w:t>
      </w:r>
    </w:p>
    <w:p w14:paraId="7E8FD6FA">
      <w:pPr>
        <w:spacing w:line="264" w:lineRule="auto"/>
        <w:rPr>
          <w:rFonts w:hint="eastAsia" w:ascii="微软雅黑" w:hAnsi="微软雅黑" w:eastAsia="微软雅黑" w:cs="微软雅黑"/>
          <w:sz w:val="30"/>
          <w:szCs w:val="30"/>
        </w:rPr>
      </w:pPr>
    </w:p>
    <w:p w14:paraId="2F109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in this sense, says that we “worship” or “reverence the baptism of Christ.”</w:t>
      </w:r>
    </w:p>
    <w:p w14:paraId="72F1F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在这个意义上，奥古斯丁说我们“敬重”或“尊崇基督的洗礼”。</w:t>
      </w:r>
    </w:p>
    <w:p w14:paraId="2C29C4F6">
      <w:pPr>
        <w:spacing w:line="264" w:lineRule="auto"/>
        <w:rPr>
          <w:rFonts w:hint="eastAsia" w:ascii="微软雅黑" w:hAnsi="微软雅黑" w:eastAsia="微软雅黑" w:cs="微软雅黑"/>
          <w:sz w:val="30"/>
          <w:szCs w:val="30"/>
        </w:rPr>
      </w:pPr>
    </w:p>
    <w:p w14:paraId="0B214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in the canon law it is written, “Let them diligently hear, and faithfully reverence the words of God.”</w:t>
      </w:r>
    </w:p>
    <w:p w14:paraId="5B083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同样，在教会法中写道：“愿他们勤奋地倾听，并忠实地尊崇上帝的话语。”</w:t>
      </w:r>
    </w:p>
    <w:p w14:paraId="2601862F">
      <w:pPr>
        <w:spacing w:line="264" w:lineRule="auto"/>
        <w:rPr>
          <w:rFonts w:hint="eastAsia" w:ascii="微软雅黑" w:hAnsi="微软雅黑" w:eastAsia="微软雅黑" w:cs="微软雅黑"/>
          <w:sz w:val="30"/>
          <w:szCs w:val="30"/>
        </w:rPr>
      </w:pPr>
    </w:p>
    <w:p w14:paraId="09975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holy things belonging to God—His Word, sacraments, and memorials of His mercies—are to be reverently used and esteemed.</w:t>
      </w:r>
    </w:p>
    <w:p w14:paraId="744CA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因此，属于上帝的所有圣物——祂的圣言、圣礼以及祂怜悯的纪念物——都应当虔敬地使用和敬重。</w:t>
      </w:r>
    </w:p>
    <w:p w14:paraId="7CBA7C99">
      <w:pPr>
        <w:spacing w:line="264" w:lineRule="auto"/>
        <w:rPr>
          <w:rFonts w:hint="eastAsia" w:ascii="微软雅黑" w:hAnsi="微软雅黑" w:eastAsia="微软雅黑" w:cs="微软雅黑"/>
          <w:sz w:val="30"/>
          <w:szCs w:val="30"/>
        </w:rPr>
      </w:pPr>
    </w:p>
    <w:p w14:paraId="46E8D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brought home the ark and danced before it, he gave no divine worship to the ark, but veneration.</w:t>
      </w:r>
    </w:p>
    <w:p w14:paraId="77D96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当大卫把约柜运回家并在其面前跳舞时，他并不是向约柜献上神圣的敬拜，而是献上尊崇。</w:t>
      </w:r>
    </w:p>
    <w:p w14:paraId="1973B6E3">
      <w:pPr>
        <w:spacing w:line="264" w:lineRule="auto"/>
        <w:rPr>
          <w:rFonts w:hint="eastAsia" w:ascii="微软雅黑" w:hAnsi="微软雅黑" w:eastAsia="微软雅黑" w:cs="微软雅黑"/>
          <w:sz w:val="30"/>
          <w:szCs w:val="30"/>
        </w:rPr>
      </w:pPr>
    </w:p>
    <w:p w14:paraId="1FDEA579">
      <w:pPr>
        <w:pStyle w:val="3"/>
        <w:bidi w:val="0"/>
        <w:rPr>
          <w:rFonts w:hint="eastAsia"/>
        </w:rPr>
      </w:pPr>
      <w:r>
        <w:rPr>
          <w:rFonts w:hint="eastAsia"/>
        </w:rPr>
        <w:t>The Kinds of Worship</w:t>
      </w:r>
    </w:p>
    <w:p w14:paraId="3D7C1AEB">
      <w:pPr>
        <w:pStyle w:val="3"/>
        <w:bidi w:val="0"/>
        <w:rPr>
          <w:rFonts w:hint="eastAsia"/>
        </w:rPr>
      </w:pPr>
      <w:r>
        <w:rPr>
          <w:rFonts w:hint="eastAsia"/>
        </w:rPr>
        <w:t>敬拜的种类</w:t>
      </w:r>
    </w:p>
    <w:p w14:paraId="122F3C66">
      <w:pPr>
        <w:spacing w:line="264" w:lineRule="auto"/>
        <w:rPr>
          <w:rFonts w:hint="eastAsia" w:ascii="微软雅黑" w:hAnsi="微软雅黑" w:eastAsia="微软雅黑" w:cs="微软雅黑"/>
          <w:sz w:val="30"/>
          <w:szCs w:val="30"/>
        </w:rPr>
      </w:pPr>
    </w:p>
    <w:p w14:paraId="61186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God is twofold—principal and less principal.</w:t>
      </w:r>
    </w:p>
    <w:p w14:paraId="185D8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对上帝的敬拜有两种——主要的和次要的。</w:t>
      </w:r>
    </w:p>
    <w:p w14:paraId="3C3ED2D7">
      <w:pPr>
        <w:spacing w:line="264" w:lineRule="auto"/>
        <w:rPr>
          <w:rFonts w:hint="eastAsia" w:ascii="微软雅黑" w:hAnsi="微软雅黑" w:eastAsia="微软雅黑" w:cs="微软雅黑"/>
          <w:sz w:val="30"/>
          <w:szCs w:val="30"/>
        </w:rPr>
      </w:pPr>
    </w:p>
    <w:p w14:paraId="67D9D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“I will have mercy, and not sacrifice” (Hosea 6:6)—that is, rather mercy than sacrifice.</w:t>
      </w:r>
    </w:p>
    <w:p w14:paraId="6E51B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主说，“我喜爱怜恤，不喜爱祭祀”（何西阿书 6:6）——也就是说，喜爱怜恤胜过祭祀。</w:t>
      </w:r>
    </w:p>
    <w:p w14:paraId="6F874A64">
      <w:pPr>
        <w:spacing w:line="264" w:lineRule="auto"/>
        <w:rPr>
          <w:rFonts w:hint="eastAsia" w:ascii="微软雅黑" w:hAnsi="微软雅黑" w:eastAsia="微软雅黑" w:cs="微软雅黑"/>
          <w:sz w:val="30"/>
          <w:szCs w:val="30"/>
        </w:rPr>
      </w:pPr>
    </w:p>
    <w:p w14:paraId="08D94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mercy is made the chief and principal worship of God, while sacrifice is also worship, yet the lesser and subordinate.</w:t>
      </w:r>
    </w:p>
    <w:p w14:paraId="53E34E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在这里，怜悯被当作对上帝首要且主要的敬拜，而祭祀虽然也是敬拜，却是次要且附属的。</w:t>
      </w:r>
    </w:p>
    <w:p w14:paraId="3B973AB2">
      <w:pPr>
        <w:spacing w:line="264" w:lineRule="auto"/>
        <w:rPr>
          <w:rFonts w:hint="eastAsia" w:ascii="微软雅黑" w:hAnsi="微软雅黑" w:eastAsia="微软雅黑" w:cs="微软雅黑"/>
          <w:sz w:val="30"/>
          <w:szCs w:val="30"/>
        </w:rPr>
      </w:pPr>
    </w:p>
    <w:p w14:paraId="2B98F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Principal Worship</w:t>
      </w:r>
    </w:p>
    <w:p w14:paraId="1BE3FD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主要的敬拜</w:t>
      </w:r>
    </w:p>
    <w:p w14:paraId="3B3B410D">
      <w:pPr>
        <w:spacing w:line="264" w:lineRule="auto"/>
        <w:rPr>
          <w:rFonts w:hint="eastAsia" w:ascii="微软雅黑" w:hAnsi="微软雅黑" w:eastAsia="微软雅黑" w:cs="微软雅黑"/>
          <w:sz w:val="30"/>
          <w:szCs w:val="30"/>
        </w:rPr>
      </w:pPr>
    </w:p>
    <w:p w14:paraId="6457D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worship of God is a work of God within us, by which we are conformed to Him in holiness and goodness, and His image is renewed in us.</w:t>
      </w:r>
    </w:p>
    <w:p w14:paraId="2C65B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对上帝主要的敬拜是上帝在我们里面的工作，通过这一工作，我们在圣洁和良善中效法祂，并且祂的形象在我们里面被更新。</w:t>
      </w:r>
    </w:p>
    <w:p w14:paraId="3C16D83B">
      <w:pPr>
        <w:spacing w:line="264" w:lineRule="auto"/>
        <w:rPr>
          <w:rFonts w:hint="eastAsia" w:ascii="微软雅黑" w:hAnsi="微软雅黑" w:eastAsia="微软雅黑" w:cs="微软雅黑"/>
          <w:sz w:val="30"/>
          <w:szCs w:val="30"/>
        </w:rPr>
      </w:pPr>
    </w:p>
    <w:p w14:paraId="3705A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conformity with God is the chief and proper worship of God appears by these reasons:</w:t>
      </w:r>
    </w:p>
    <w:p w14:paraId="78C38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这种与上帝的一致是主要的且本质的敬拜，这由以下理由显明：</w:t>
      </w:r>
    </w:p>
    <w:p w14:paraId="2B5DAF56">
      <w:pPr>
        <w:spacing w:line="264" w:lineRule="auto"/>
        <w:rPr>
          <w:rFonts w:hint="eastAsia" w:ascii="微软雅黑" w:hAnsi="微软雅黑" w:eastAsia="微软雅黑" w:cs="微软雅黑"/>
          <w:sz w:val="30"/>
          <w:szCs w:val="30"/>
        </w:rPr>
      </w:pPr>
    </w:p>
    <w:p w14:paraId="6EA33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expressly commanded: “Be merciful, as your Father in heaven is merciful” (Luke 6:36); “Sanctify yourselves, and be holy, for I am holy” (Leviticus 11:44).</w:t>
      </w:r>
    </w:p>
    <w:p w14:paraId="0B82D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它是被明确吩咐的：“你们要慈悲，像你们的父慈悲一样”（路加福音 6:36）；“你们要圣洁，因为我是圣洁的”（利未记 11:44）。</w:t>
      </w:r>
    </w:p>
    <w:p w14:paraId="51AC751E">
      <w:pPr>
        <w:spacing w:line="264" w:lineRule="auto"/>
        <w:rPr>
          <w:rFonts w:hint="eastAsia" w:ascii="微软雅黑" w:hAnsi="微软雅黑" w:eastAsia="微软雅黑" w:cs="微软雅黑"/>
          <w:sz w:val="30"/>
          <w:szCs w:val="30"/>
        </w:rPr>
      </w:pPr>
    </w:p>
    <w:p w14:paraId="14257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commandments declare the essence of divine worship.</w:t>
      </w:r>
    </w:p>
    <w:p w14:paraId="192ED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这些诫命宣告了神圣敬拜的本质。</w:t>
      </w:r>
    </w:p>
    <w:p w14:paraId="083A8373">
      <w:pPr>
        <w:spacing w:line="264" w:lineRule="auto"/>
        <w:rPr>
          <w:rFonts w:hint="eastAsia" w:ascii="微软雅黑" w:hAnsi="微软雅黑" w:eastAsia="微软雅黑" w:cs="微软雅黑"/>
          <w:sz w:val="30"/>
          <w:szCs w:val="30"/>
        </w:rPr>
      </w:pPr>
    </w:p>
    <w:p w14:paraId="25AAE7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James writes, “Pure religion and undefiled before God the Father is this: to visit the fatherless and widows in their affliction, and to keep oneself unspotted from the world” (James 1:27).</w:t>
      </w:r>
    </w:p>
    <w:p w14:paraId="7A753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因此雅各写道，“在上帝我们的父面前，那清洁没有玷污的虔诚，就是看顾在患难中的孤儿寡妇，并且保守自己不沾染世俗”（雅各书 1:27）。</w:t>
      </w:r>
    </w:p>
    <w:p w14:paraId="3BC74092">
      <w:pPr>
        <w:spacing w:line="264" w:lineRule="auto"/>
        <w:rPr>
          <w:rFonts w:hint="eastAsia" w:ascii="微软雅黑" w:hAnsi="微软雅黑" w:eastAsia="微软雅黑" w:cs="微软雅黑"/>
          <w:sz w:val="30"/>
          <w:szCs w:val="30"/>
        </w:rPr>
      </w:pPr>
    </w:p>
    <w:p w14:paraId="36D1E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likewise teaches, “The true worshipers shall worship the Father in spirit and in truth” (John 4:24).</w:t>
      </w:r>
    </w:p>
    <w:p w14:paraId="07C0C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基督同样教导说，“那真正拜父的，要用心灵和诚实拜祂”（约翰福音 4:24）。</w:t>
      </w:r>
    </w:p>
    <w:p w14:paraId="719B238A">
      <w:pPr>
        <w:spacing w:line="264" w:lineRule="auto"/>
        <w:rPr>
          <w:rFonts w:hint="eastAsia" w:ascii="微软雅黑" w:hAnsi="微软雅黑" w:eastAsia="微软雅黑" w:cs="微软雅黑"/>
          <w:sz w:val="30"/>
          <w:szCs w:val="30"/>
        </w:rPr>
      </w:pPr>
    </w:p>
    <w:p w14:paraId="73CEF7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spirit He means not only the heart, but also the renewed motions of the heart by the Holy Spirit—as Paul says, “Love from a pure heart, a good conscience, and faith unfeigned” (1 Timothy 1:5).</w:t>
      </w:r>
    </w:p>
    <w:p w14:paraId="3A7D3E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通过灵，祂指的不仅是内心，还有通过圣灵产生的内心的更新运动——如保罗所说，“从清洁的心和无亏的良心，无伪的信心生出来的爱”（提摩太前书 1:5）。</w:t>
      </w:r>
    </w:p>
    <w:p w14:paraId="04FD0D56">
      <w:pPr>
        <w:spacing w:line="264" w:lineRule="auto"/>
        <w:rPr>
          <w:rFonts w:hint="eastAsia" w:ascii="微软雅黑" w:hAnsi="微软雅黑" w:eastAsia="微软雅黑" w:cs="微软雅黑"/>
          <w:sz w:val="30"/>
          <w:szCs w:val="30"/>
        </w:rPr>
      </w:pPr>
    </w:p>
    <w:p w14:paraId="787BE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here opposes spirit to the ceremonial worship of the Jews, which was carnal and outward, standing in rites that could not sanctify (Hebrews 10:1).</w:t>
      </w:r>
    </w:p>
    <w:p w14:paraId="20010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基督在这里将灵与犹太人的仪文敬拜相对立，后者是属肉体的、外在的，存在于不能使人成圣的礼仪中（希伯来书 10:1）。</w:t>
      </w:r>
    </w:p>
    <w:p w14:paraId="3704A08A">
      <w:pPr>
        <w:spacing w:line="264" w:lineRule="auto"/>
        <w:rPr>
          <w:rFonts w:hint="eastAsia" w:ascii="微软雅黑" w:hAnsi="微软雅黑" w:eastAsia="微软雅黑" w:cs="微软雅黑"/>
          <w:sz w:val="30"/>
          <w:szCs w:val="30"/>
        </w:rPr>
      </w:pPr>
    </w:p>
    <w:p w14:paraId="3C43E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truth He means not sincerity merely, but all the real duties that were shadowed forth by the old ceremonies—especially mortification, renewal of life, and the fruits of holiness.</w:t>
      </w:r>
    </w:p>
    <w:p w14:paraId="183BB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通过真实（诚实），祂指的不仅仅是真诚，还包括旧礼仪所预表的所有真实义务——特别是治死旧人、生命的更新以及圣洁的果子。</w:t>
      </w:r>
    </w:p>
    <w:p w14:paraId="11B5B07E">
      <w:pPr>
        <w:spacing w:line="264" w:lineRule="auto"/>
        <w:rPr>
          <w:rFonts w:hint="eastAsia" w:ascii="微软雅黑" w:hAnsi="微软雅黑" w:eastAsia="微软雅黑" w:cs="微软雅黑"/>
          <w:sz w:val="30"/>
          <w:szCs w:val="30"/>
        </w:rPr>
      </w:pPr>
    </w:p>
    <w:p w14:paraId="6ADF9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“He that serves Christ in these things”—righteousness, peace, and joy in the Holy Spirit— “is acceptable to God” (Romans 14:18).</w:t>
      </w:r>
    </w:p>
    <w:p w14:paraId="44DF8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保罗说，“在这几样上（即公义、和平并圣灵中的喜乐）事奉基督的，就为上帝所悦纳”（罗马书 14:18）。</w:t>
      </w:r>
    </w:p>
    <w:p w14:paraId="00D992F5">
      <w:pPr>
        <w:spacing w:line="264" w:lineRule="auto"/>
        <w:rPr>
          <w:rFonts w:hint="eastAsia" w:ascii="微软雅黑" w:hAnsi="微软雅黑" w:eastAsia="微软雅黑" w:cs="微软雅黑"/>
          <w:sz w:val="30"/>
          <w:szCs w:val="30"/>
        </w:rPr>
      </w:pPr>
    </w:p>
    <w:p w14:paraId="73002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“Present your bodies a living sacrifice, holy, acceptable unto God, which is your reasonable service” (Romans 12:1).</w:t>
      </w:r>
    </w:p>
    <w:p w14:paraId="388A3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他又说，“将身体献上，当作活祭，是圣洁的，是上帝所喜悦的；你们如此事奉乃是理所当然的”（罗马书 12:1）。</w:t>
      </w:r>
    </w:p>
    <w:p w14:paraId="2790E2FF">
      <w:pPr>
        <w:spacing w:line="264" w:lineRule="auto"/>
        <w:rPr>
          <w:rFonts w:hint="eastAsia" w:ascii="微软雅黑" w:hAnsi="微软雅黑" w:eastAsia="微软雅黑" w:cs="微软雅黑"/>
          <w:sz w:val="30"/>
          <w:szCs w:val="30"/>
        </w:rPr>
      </w:pPr>
    </w:p>
    <w:p w14:paraId="49885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speaks of serving God, but few think of this true service—which consists in being conformed to His image in righteousness and holiness.</w:t>
      </w:r>
    </w:p>
    <w:p w14:paraId="082BA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每个人都谈论事奉上帝，但很少有人想到这种真实的事奉——它在于公义和圣洁中效法祂的形象。</w:t>
      </w:r>
    </w:p>
    <w:p w14:paraId="25FC5C6A">
      <w:pPr>
        <w:spacing w:line="264" w:lineRule="auto"/>
        <w:rPr>
          <w:rFonts w:hint="eastAsia" w:ascii="微软雅黑" w:hAnsi="微软雅黑" w:eastAsia="微软雅黑" w:cs="微软雅黑"/>
          <w:sz w:val="30"/>
          <w:szCs w:val="30"/>
        </w:rPr>
      </w:pPr>
    </w:p>
    <w:p w14:paraId="572AC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Principal Worship</w:t>
      </w:r>
    </w:p>
    <w:p w14:paraId="620C2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主要敬拜的属性</w:t>
      </w:r>
    </w:p>
    <w:p w14:paraId="340D539E">
      <w:pPr>
        <w:spacing w:line="264" w:lineRule="auto"/>
        <w:rPr>
          <w:rFonts w:hint="eastAsia" w:ascii="微软雅黑" w:hAnsi="微软雅黑" w:eastAsia="微软雅黑" w:cs="微软雅黑"/>
          <w:sz w:val="30"/>
          <w:szCs w:val="30"/>
        </w:rPr>
      </w:pPr>
    </w:p>
    <w:p w14:paraId="601FD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principal worship has two chief properties.</w:t>
      </w:r>
    </w:p>
    <w:p w14:paraId="7F7BC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这种主要的敬拜具有两个主要属性。</w:t>
      </w:r>
    </w:p>
    <w:p w14:paraId="6846CC7D">
      <w:pPr>
        <w:spacing w:line="264" w:lineRule="auto"/>
        <w:rPr>
          <w:rFonts w:hint="eastAsia" w:ascii="微软雅黑" w:hAnsi="微软雅黑" w:eastAsia="微软雅黑" w:cs="微软雅黑"/>
          <w:sz w:val="30"/>
          <w:szCs w:val="30"/>
        </w:rPr>
      </w:pPr>
    </w:p>
    <w:p w14:paraId="6FEC7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eternal.</w:t>
      </w:r>
    </w:p>
    <w:p w14:paraId="57E3D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第一，它是永恒的。</w:t>
      </w:r>
    </w:p>
    <w:p w14:paraId="106A5853">
      <w:pPr>
        <w:spacing w:line="264" w:lineRule="auto"/>
        <w:rPr>
          <w:rFonts w:hint="eastAsia" w:ascii="微软雅黑" w:hAnsi="微软雅黑" w:eastAsia="微软雅黑" w:cs="微软雅黑"/>
          <w:sz w:val="30"/>
          <w:szCs w:val="30"/>
        </w:rPr>
      </w:pPr>
    </w:p>
    <w:p w14:paraId="1CFB0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in this life and is perfected in the life to come, for it is that everlasting worship by which angels and glorified saints serve God in heaven.</w:t>
      </w:r>
    </w:p>
    <w:p w14:paraId="57802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它始于今生，并在来生得以成全，因为它是天使和得荣耀的圣徒在天上事奉上帝的那种永恒敬拜。</w:t>
      </w:r>
    </w:p>
    <w:p w14:paraId="0A716539">
      <w:pPr>
        <w:spacing w:line="264" w:lineRule="auto"/>
        <w:rPr>
          <w:rFonts w:hint="eastAsia" w:ascii="微软雅黑" w:hAnsi="微软雅黑" w:eastAsia="微软雅黑" w:cs="微软雅黑"/>
          <w:sz w:val="30"/>
          <w:szCs w:val="30"/>
        </w:rPr>
      </w:pPr>
    </w:p>
    <w:p w14:paraId="70031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it differs from ceremonies and sacraments, which have their end in this present world.</w:t>
      </w:r>
    </w:p>
    <w:p w14:paraId="2C024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在这点上，它不同于仪式和圣礼，后者的终点就在这个现世。</w:t>
      </w:r>
    </w:p>
    <w:p w14:paraId="6E30B91E">
      <w:pPr>
        <w:spacing w:line="264" w:lineRule="auto"/>
        <w:rPr>
          <w:rFonts w:hint="eastAsia" w:ascii="微软雅黑" w:hAnsi="微软雅黑" w:eastAsia="微软雅黑" w:cs="微软雅黑"/>
          <w:sz w:val="30"/>
          <w:szCs w:val="30"/>
        </w:rPr>
      </w:pPr>
    </w:p>
    <w:p w14:paraId="19B21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pleasing to God in itself, even apart from ceremonies or sacraments, so long as these are not despised—as in the case of the penitent thief upon the cross.</w:t>
      </w:r>
    </w:p>
    <w:p w14:paraId="3C4DF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第二，只要这些圣礼不被鄙视，它本身就是讨上帝悦纳的，即便没有仪式或圣礼也是如此——正如十字架上悔改的强盗的情况。</w:t>
      </w:r>
    </w:p>
    <w:p w14:paraId="212B62AE">
      <w:pPr>
        <w:spacing w:line="264" w:lineRule="auto"/>
        <w:rPr>
          <w:rFonts w:hint="eastAsia" w:ascii="微软雅黑" w:hAnsi="微软雅黑" w:eastAsia="微软雅黑" w:cs="微软雅黑"/>
          <w:sz w:val="30"/>
          <w:szCs w:val="30"/>
        </w:rPr>
      </w:pPr>
    </w:p>
    <w:p w14:paraId="34A2C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plain: God, being a spiritual and infinite Being, is perfectly sufficient in Himself and receives no delight from anything the creature can contribute, but rather from the communication of His goodness to us, and from all those duties by which we reflect His likeness and magnify His grace.</w:t>
      </w:r>
    </w:p>
    <w:p w14:paraId="7E824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很明显：上帝作为属灵且无限的存在，在其自身中是完全自足的，祂并不从受造物能贡献的任何东西中获得喜悦，而是从祂向我们传达的良善中，以及从我们反映祂的形象并彰显祂恩典的所有义务中获得喜悦。</w:t>
      </w:r>
    </w:p>
    <w:p w14:paraId="5B1412B7">
      <w:pPr>
        <w:spacing w:line="264" w:lineRule="auto"/>
        <w:rPr>
          <w:rFonts w:hint="eastAsia" w:ascii="微软雅黑" w:hAnsi="微软雅黑" w:eastAsia="微软雅黑" w:cs="微软雅黑"/>
          <w:sz w:val="30"/>
          <w:szCs w:val="30"/>
        </w:rPr>
      </w:pPr>
    </w:p>
    <w:p w14:paraId="73BE7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says that “God is not worshiped with men’s hands, as though He needed anything” (Acts 17:25).</w:t>
      </w:r>
    </w:p>
    <w:p w14:paraId="52089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因此保罗说，“上帝也不用人手服事，好像缺少什么”（使徒行传 17:25）。</w:t>
      </w:r>
    </w:p>
    <w:p w14:paraId="201171B4">
      <w:pPr>
        <w:spacing w:line="264" w:lineRule="auto"/>
        <w:rPr>
          <w:rFonts w:hint="eastAsia" w:ascii="微软雅黑" w:hAnsi="微软雅黑" w:eastAsia="微软雅黑" w:cs="微软雅黑"/>
          <w:sz w:val="30"/>
          <w:szCs w:val="30"/>
        </w:rPr>
      </w:pPr>
    </w:p>
    <w:p w14:paraId="5DCA4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psalmist records the Lord’s words: “I will not reprove you for your sacrifices; I will take no bullock out of your house” (Psalm 50:8).</w:t>
      </w:r>
    </w:p>
    <w:p w14:paraId="3675C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诗人记录了主的话：“我并不因你的祭物责备你；我不从你家中取公牛”（诗篇 50:8）。</w:t>
      </w:r>
    </w:p>
    <w:p w14:paraId="51D4239A">
      <w:pPr>
        <w:spacing w:line="264" w:lineRule="auto"/>
        <w:rPr>
          <w:rFonts w:hint="eastAsia" w:ascii="微软雅黑" w:hAnsi="微软雅黑" w:eastAsia="微软雅黑" w:cs="微软雅黑"/>
          <w:sz w:val="30"/>
          <w:szCs w:val="30"/>
        </w:rPr>
      </w:pPr>
    </w:p>
    <w:p w14:paraId="7DF68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delights in the sacrifices of thanksgiving and praise (Psalm 50:14).</w:t>
      </w:r>
    </w:p>
    <w:p w14:paraId="37509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相反，祂喜悦感谢和赞美的祭（诗篇 50:14）。</w:t>
      </w:r>
    </w:p>
    <w:p w14:paraId="7204D941">
      <w:pPr>
        <w:spacing w:line="264" w:lineRule="auto"/>
        <w:rPr>
          <w:rFonts w:hint="eastAsia" w:ascii="微软雅黑" w:hAnsi="微软雅黑" w:eastAsia="微软雅黑" w:cs="微软雅黑"/>
          <w:sz w:val="30"/>
          <w:szCs w:val="30"/>
        </w:rPr>
      </w:pPr>
    </w:p>
    <w:p w14:paraId="67BFB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Parts of Principal Worship</w:t>
      </w:r>
    </w:p>
    <w:p w14:paraId="0B9704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主要敬拜的组成部分</w:t>
      </w:r>
    </w:p>
    <w:p w14:paraId="7B75E784">
      <w:pPr>
        <w:spacing w:line="264" w:lineRule="auto"/>
        <w:rPr>
          <w:rFonts w:hint="eastAsia" w:ascii="微软雅黑" w:hAnsi="微软雅黑" w:eastAsia="微软雅黑" w:cs="微软雅黑"/>
          <w:sz w:val="30"/>
          <w:szCs w:val="30"/>
        </w:rPr>
      </w:pPr>
    </w:p>
    <w:p w14:paraId="7F72E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worship of God consists of two parts:</w:t>
      </w:r>
    </w:p>
    <w:p w14:paraId="7631F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对上帝主要的敬拜由两部分组成：</w:t>
      </w:r>
    </w:p>
    <w:p w14:paraId="1984F10D">
      <w:pPr>
        <w:spacing w:line="264" w:lineRule="auto"/>
        <w:rPr>
          <w:rFonts w:hint="eastAsia" w:ascii="微软雅黑" w:hAnsi="微软雅黑" w:eastAsia="微软雅黑" w:cs="微软雅黑"/>
          <w:sz w:val="30"/>
          <w:szCs w:val="30"/>
        </w:rPr>
      </w:pPr>
    </w:p>
    <w:p w14:paraId="488FA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Subjection—yielding ourselves wholly to God and acknowledging His supreme majesty.</w:t>
      </w:r>
    </w:p>
    <w:p w14:paraId="17EB4A40">
      <w:pPr>
        <w:spacing w:line="264" w:lineRule="auto"/>
        <w:rPr>
          <w:rFonts w:hint="eastAsia" w:ascii="微软雅黑" w:hAnsi="微软雅黑" w:eastAsia="微软雅黑" w:cs="微软雅黑"/>
          <w:sz w:val="30"/>
          <w:szCs w:val="30"/>
        </w:rPr>
      </w:pPr>
    </w:p>
    <w:p w14:paraId="1799A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归服——将我们全身心地交给上帝并承认祂至高的威严。</w:t>
      </w:r>
    </w:p>
    <w:p w14:paraId="4B94C7F0">
      <w:pPr>
        <w:spacing w:line="264" w:lineRule="auto"/>
        <w:rPr>
          <w:rFonts w:hint="eastAsia" w:ascii="微软雅黑" w:hAnsi="微软雅黑" w:eastAsia="微软雅黑" w:cs="微软雅黑"/>
          <w:sz w:val="30"/>
          <w:szCs w:val="30"/>
        </w:rPr>
      </w:pPr>
    </w:p>
    <w:p w14:paraId="2C272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Union—drawing near to Him and cleaving to Him as the fountain of all goodness.</w:t>
      </w:r>
    </w:p>
    <w:p w14:paraId="3DA67FC5">
      <w:pPr>
        <w:spacing w:line="264" w:lineRule="auto"/>
        <w:rPr>
          <w:rFonts w:hint="eastAsia" w:ascii="微软雅黑" w:hAnsi="微软雅黑" w:eastAsia="微软雅黑" w:cs="微软雅黑"/>
          <w:sz w:val="30"/>
          <w:szCs w:val="30"/>
        </w:rPr>
      </w:pPr>
    </w:p>
    <w:p w14:paraId="1FB68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联合——亲近祂并将祂作为万善之源而紧紧跟随祂。</w:t>
      </w:r>
    </w:p>
    <w:p w14:paraId="676A7004">
      <w:pPr>
        <w:spacing w:line="264" w:lineRule="auto"/>
        <w:rPr>
          <w:rFonts w:hint="eastAsia" w:ascii="微软雅黑" w:hAnsi="微软雅黑" w:eastAsia="微软雅黑" w:cs="微软雅黑"/>
          <w:sz w:val="30"/>
          <w:szCs w:val="30"/>
        </w:rPr>
      </w:pPr>
    </w:p>
    <w:p w14:paraId="46EA4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subjection we confess our distance and dependence upon His greatness; by union we enjoy communion with Him in His grace and holiness.</w:t>
      </w:r>
    </w:p>
    <w:p w14:paraId="6C8BC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通过归服，我们承认我们的渺小以及对祂伟大的依赖；通过联合，我们在祂的恩典和圣洁中享受与祂的契合。</w:t>
      </w:r>
    </w:p>
    <w:p w14:paraId="789E180D">
      <w:pPr>
        <w:spacing w:line="264" w:lineRule="auto"/>
        <w:rPr>
          <w:rFonts w:hint="eastAsia" w:ascii="微软雅黑" w:hAnsi="微软雅黑" w:eastAsia="微软雅黑" w:cs="微软雅黑"/>
          <w:sz w:val="30"/>
          <w:szCs w:val="30"/>
        </w:rPr>
      </w:pPr>
    </w:p>
    <w:p w14:paraId="35DC16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Subjection</w:t>
      </w:r>
    </w:p>
    <w:p w14:paraId="58E1C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论归服</w:t>
      </w:r>
    </w:p>
    <w:p w14:paraId="77910956">
      <w:pPr>
        <w:spacing w:line="264" w:lineRule="auto"/>
        <w:rPr>
          <w:rFonts w:hint="eastAsia" w:ascii="微软雅黑" w:hAnsi="微软雅黑" w:eastAsia="微软雅黑" w:cs="微软雅黑"/>
          <w:sz w:val="30"/>
          <w:szCs w:val="30"/>
        </w:rPr>
      </w:pPr>
    </w:p>
    <w:p w14:paraId="72E11B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Subjection to God is when we put away—and, as it were, banish from ourselves—our own reason and will, and make the wisdom of God our wisdom, and His will our will, even when it crosses our own.</w:t>
      </w:r>
    </w:p>
    <w:p w14:paraId="366655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对上帝的归服是指当我们放下——或者说从我们自身中驱逐——我们自己的理性和意志，并以上帝的智慧为我们的智慧，以祂的旨意为我们的旨意，即便这与我们自己的意愿相违背。</w:t>
      </w:r>
    </w:p>
    <w:p w14:paraId="6EFB42A9">
      <w:pPr>
        <w:spacing w:line="264" w:lineRule="auto"/>
        <w:rPr>
          <w:rFonts w:hint="eastAsia" w:ascii="微软雅黑" w:hAnsi="微软雅黑" w:eastAsia="微软雅黑" w:cs="微软雅黑"/>
          <w:sz w:val="30"/>
          <w:szCs w:val="30"/>
        </w:rPr>
      </w:pPr>
    </w:p>
    <w:p w14:paraId="24C45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bring our will into obedience to His, and to depend wholly upon it.</w:t>
      </w:r>
    </w:p>
    <w:p w14:paraId="39A49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它是要使我们的意志服从于祂，并完全依赖于它。</w:t>
      </w:r>
    </w:p>
    <w:p w14:paraId="4081F5C8">
      <w:pPr>
        <w:spacing w:line="264" w:lineRule="auto"/>
        <w:rPr>
          <w:rFonts w:hint="eastAsia" w:ascii="微软雅黑" w:hAnsi="微软雅黑" w:eastAsia="微软雅黑" w:cs="微软雅黑"/>
          <w:sz w:val="30"/>
          <w:szCs w:val="30"/>
        </w:rPr>
      </w:pPr>
    </w:p>
    <w:p w14:paraId="43297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of God, to which we must be subject, is revealed partly in the written Word—by commandments, promises, and threats—and partly by the events of Providence.</w:t>
      </w:r>
    </w:p>
    <w:p w14:paraId="6FE6B9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这种我们必须服从的上帝旨意，部分是在成文圣言中启示的——通过诫命、应许和威胁——部分是通过护理的事件显明。</w:t>
      </w:r>
    </w:p>
    <w:p w14:paraId="2979A256">
      <w:pPr>
        <w:spacing w:line="264" w:lineRule="auto"/>
        <w:rPr>
          <w:rFonts w:hint="eastAsia" w:ascii="微软雅黑" w:hAnsi="微软雅黑" w:eastAsia="微软雅黑" w:cs="微软雅黑"/>
          <w:sz w:val="30"/>
          <w:szCs w:val="30"/>
        </w:rPr>
      </w:pPr>
    </w:p>
    <w:p w14:paraId="065BF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sick, for instance, we know by the very event that it is God’s will he should be sick, for nothing comes to pass apart from the will of our heavenly Father.</w:t>
      </w:r>
    </w:p>
    <w:p w14:paraId="0B7BF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例如，当一个人病倒时，我们就从该事件中得知上帝的旨意是要他生病，因为若没有我们天父的旨意，任何事都不会发生。</w:t>
      </w:r>
    </w:p>
    <w:p w14:paraId="3F598BB3">
      <w:pPr>
        <w:spacing w:line="264" w:lineRule="auto"/>
        <w:rPr>
          <w:rFonts w:hint="eastAsia" w:ascii="微软雅黑" w:hAnsi="微软雅黑" w:eastAsia="微软雅黑" w:cs="微软雅黑"/>
          <w:sz w:val="30"/>
          <w:szCs w:val="30"/>
        </w:rPr>
      </w:pPr>
    </w:p>
    <w:p w14:paraId="680DD5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objected that subjection is also due to men, I answer that the subjection due to God is absolute.</w:t>
      </w:r>
    </w:p>
    <w:p w14:paraId="76A847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如果有人反对说对人的服从也是应当的，我回答说对上帝的归服是绝对的。</w:t>
      </w:r>
    </w:p>
    <w:p w14:paraId="65F198CA">
      <w:pPr>
        <w:spacing w:line="264" w:lineRule="auto"/>
        <w:rPr>
          <w:rFonts w:hint="eastAsia" w:ascii="微软雅黑" w:hAnsi="微软雅黑" w:eastAsia="微软雅黑" w:cs="微软雅黑"/>
          <w:sz w:val="30"/>
          <w:szCs w:val="30"/>
        </w:rPr>
      </w:pPr>
    </w:p>
    <w:p w14:paraId="7543F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must be given by the whole man—body, soul, and conscience.</w:t>
      </w:r>
    </w:p>
    <w:p w14:paraId="1328F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首先，因为它必须由全人——身体、灵魂和良心——献上。</w:t>
      </w:r>
    </w:p>
    <w:p w14:paraId="23826B4D">
      <w:pPr>
        <w:spacing w:line="264" w:lineRule="auto"/>
        <w:rPr>
          <w:rFonts w:hint="eastAsia" w:ascii="微软雅黑" w:hAnsi="微软雅黑" w:eastAsia="微软雅黑" w:cs="微软雅黑"/>
          <w:sz w:val="30"/>
          <w:szCs w:val="30"/>
        </w:rPr>
      </w:pPr>
    </w:p>
    <w:p w14:paraId="02EE1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it must be yielded to Him in all things without exception, whereas subjection to men must always be “in the Lord.”</w:t>
      </w:r>
    </w:p>
    <w:p w14:paraId="459C9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其次，因为它必须在所有事上毫无例外地向祂献上，而对人的服从必须始终是“在主里”。</w:t>
      </w:r>
    </w:p>
    <w:p w14:paraId="1474B7DD">
      <w:pPr>
        <w:spacing w:line="264" w:lineRule="auto"/>
        <w:rPr>
          <w:rFonts w:hint="eastAsia" w:ascii="微软雅黑" w:hAnsi="微软雅黑" w:eastAsia="微软雅黑" w:cs="微软雅黑"/>
          <w:sz w:val="30"/>
          <w:szCs w:val="30"/>
        </w:rPr>
      </w:pPr>
    </w:p>
    <w:p w14:paraId="637B5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subjection there are two essential parts.</w:t>
      </w:r>
    </w:p>
    <w:p w14:paraId="3C24C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在归服中有两个基本部分。</w:t>
      </w:r>
    </w:p>
    <w:p w14:paraId="0F31DED4">
      <w:pPr>
        <w:spacing w:line="264" w:lineRule="auto"/>
        <w:rPr>
          <w:rFonts w:hint="eastAsia" w:ascii="微软雅黑" w:hAnsi="微软雅黑" w:eastAsia="微软雅黑" w:cs="微软雅黑"/>
          <w:sz w:val="30"/>
          <w:szCs w:val="30"/>
        </w:rPr>
      </w:pPr>
    </w:p>
    <w:p w14:paraId="42E72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its foundation, which is the knowledge and faith that God is our sovereign Lord and King, and our righteous Judge, infinitely just and powerful, able to save and to destroy both body and soul.</w:t>
      </w:r>
    </w:p>
    <w:p w14:paraId="3CDD6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第一部分是它的根基，即这样的认识和信心：上帝是我们至高的主和王，是我们公义的审判者，祂无限公正且强大，能够拯救并毁灭身体和灵魂。</w:t>
      </w:r>
    </w:p>
    <w:p w14:paraId="098AA3EA">
      <w:pPr>
        <w:spacing w:line="264" w:lineRule="auto"/>
        <w:rPr>
          <w:rFonts w:hint="eastAsia" w:ascii="微软雅黑" w:hAnsi="微软雅黑" w:eastAsia="微软雅黑" w:cs="微软雅黑"/>
          <w:sz w:val="30"/>
          <w:szCs w:val="30"/>
        </w:rPr>
      </w:pPr>
    </w:p>
    <w:p w14:paraId="7B3D2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upon this knowledge, a resignation of ourselves to God’s pleasure—which appears in two ways: first, when we yield ourselves to be ruled by His Word; and second, when we submit to His will in disposing our bodies, souls, and all that we possess, in whatever way serves His glory and our good.</w:t>
      </w:r>
    </w:p>
    <w:p w14:paraId="490C5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是在这种认识之上，将我们自己交托给上帝的喜悦——这体现在两个方面：第一，当我们甘愿接受祂圣言的统治时；第二，当我们服从祂在处理我们的身体、灵魂和我们所拥有的万物上的旨意时，无论是以何种方式服务于祂的荣耀和我们的益处。</w:t>
      </w:r>
    </w:p>
    <w:p w14:paraId="279AAACD">
      <w:pPr>
        <w:spacing w:line="264" w:lineRule="auto"/>
        <w:rPr>
          <w:rFonts w:hint="eastAsia" w:ascii="微软雅黑" w:hAnsi="微软雅黑" w:eastAsia="微软雅黑" w:cs="微软雅黑"/>
          <w:sz w:val="30"/>
          <w:szCs w:val="30"/>
        </w:rPr>
      </w:pPr>
    </w:p>
    <w:p w14:paraId="1B5FB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subjection and true service to God.</w:t>
      </w:r>
    </w:p>
    <w:p w14:paraId="4B005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这就是对上帝真实的归服和真实的事奉。</w:t>
      </w:r>
    </w:p>
    <w:p w14:paraId="7E962DD7">
      <w:pPr>
        <w:spacing w:line="264" w:lineRule="auto"/>
        <w:rPr>
          <w:rFonts w:hint="eastAsia" w:ascii="微软雅黑" w:hAnsi="微软雅黑" w:eastAsia="微软雅黑" w:cs="微软雅黑"/>
          <w:sz w:val="30"/>
          <w:szCs w:val="30"/>
        </w:rPr>
      </w:pPr>
    </w:p>
    <w:p w14:paraId="62669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notable example in David, when he fled from his kingdom pursued by his son Absalom: “Let him say that I delight not in him; behold, here I am, let him do to me as seems good in his eyes” (2 Samuel 15:26).</w:t>
      </w:r>
    </w:p>
    <w:p w14:paraId="194FD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我们在大卫身上有一个显著的例子，当时他被儿子押沙龙追赶逃离他的王国：“倘若祂说：我不喜悦你，看哪，我在那里，愿祂凭自己的旨意待我”（撒母耳记下 15:26）。</w:t>
      </w:r>
    </w:p>
    <w:p w14:paraId="25272E66">
      <w:pPr>
        <w:spacing w:line="264" w:lineRule="auto"/>
        <w:rPr>
          <w:rFonts w:hint="eastAsia" w:ascii="微软雅黑" w:hAnsi="微软雅黑" w:eastAsia="微软雅黑" w:cs="微软雅黑"/>
          <w:sz w:val="30"/>
          <w:szCs w:val="30"/>
        </w:rPr>
      </w:pPr>
    </w:p>
    <w:p w14:paraId="12906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Virtues of Subjection</w:t>
      </w:r>
    </w:p>
    <w:p w14:paraId="13AC6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归服的德行</w:t>
      </w:r>
    </w:p>
    <w:p w14:paraId="14CD5409">
      <w:pPr>
        <w:spacing w:line="264" w:lineRule="auto"/>
        <w:rPr>
          <w:rFonts w:hint="eastAsia" w:ascii="微软雅黑" w:hAnsi="微软雅黑" w:eastAsia="微软雅黑" w:cs="微软雅黑"/>
          <w:sz w:val="30"/>
          <w:szCs w:val="30"/>
        </w:rPr>
      </w:pPr>
    </w:p>
    <w:p w14:paraId="359C5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Subjection to God is exercised through three principal virtues: faith, adoration, and fear.</w:t>
      </w:r>
    </w:p>
    <w:p w14:paraId="3696AE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对上帝的归服通过三项主要的德行来操练：信心、膜拜和敬畏。</w:t>
      </w:r>
    </w:p>
    <w:p w14:paraId="2FE5C423">
      <w:pPr>
        <w:spacing w:line="264" w:lineRule="auto"/>
        <w:rPr>
          <w:rFonts w:hint="eastAsia" w:ascii="微软雅黑" w:hAnsi="微软雅黑" w:eastAsia="微软雅黑" w:cs="微软雅黑"/>
          <w:sz w:val="30"/>
          <w:szCs w:val="30"/>
        </w:rPr>
      </w:pPr>
    </w:p>
    <w:p w14:paraId="5FFB6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subjection to the command of God, which bids us believe and trust Him in His Word.</w:t>
      </w:r>
    </w:p>
    <w:p w14:paraId="55D45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信心是对上帝命令的归服，这命令吩咐我们在祂的圣言中相信并倚靠祂。</w:t>
      </w:r>
    </w:p>
    <w:p w14:paraId="5CC35C10">
      <w:pPr>
        <w:spacing w:line="264" w:lineRule="auto"/>
        <w:rPr>
          <w:rFonts w:hint="eastAsia" w:ascii="微软雅黑" w:hAnsi="微软雅黑" w:eastAsia="微软雅黑" w:cs="微软雅黑"/>
          <w:sz w:val="30"/>
          <w:szCs w:val="30"/>
        </w:rPr>
      </w:pPr>
    </w:p>
    <w:p w14:paraId="3152D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faith I have spoken elsewhere, showing how the just live by faith.</w:t>
      </w:r>
    </w:p>
    <w:p w14:paraId="3E2D7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关于这种信心，我在别处已经谈过，说明义人如何因信而活。</w:t>
      </w:r>
    </w:p>
    <w:p w14:paraId="0FE5E233">
      <w:pPr>
        <w:spacing w:line="264" w:lineRule="auto"/>
        <w:rPr>
          <w:rFonts w:hint="eastAsia" w:ascii="微软雅黑" w:hAnsi="微软雅黑" w:eastAsia="微软雅黑" w:cs="微软雅黑"/>
          <w:sz w:val="30"/>
          <w:szCs w:val="30"/>
        </w:rPr>
      </w:pPr>
    </w:p>
    <w:p w14:paraId="13715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let it be added only, that faith is that “single eye” of which our Savior speaks (Matthew 6:22)—the eye that gives light and direction to all the actions of our hearts and lives.</w:t>
      </w:r>
    </w:p>
    <w:p w14:paraId="56A7D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这里只补充一点，信心就是我们的救主所说的“单纯的眼”（马太福音 6:22）——这只眼睛为我们内心和生活的所有行为提供光照和方向。</w:t>
      </w:r>
    </w:p>
    <w:p w14:paraId="13B29B71">
      <w:pPr>
        <w:spacing w:line="264" w:lineRule="auto"/>
        <w:rPr>
          <w:rFonts w:hint="eastAsia" w:ascii="微软雅黑" w:hAnsi="微软雅黑" w:eastAsia="微软雅黑" w:cs="微软雅黑"/>
          <w:sz w:val="30"/>
          <w:szCs w:val="30"/>
        </w:rPr>
      </w:pPr>
    </w:p>
    <w:p w14:paraId="3BEF69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Adoration is the humbling of ourselves before the greatness and majesty of God.</w:t>
      </w:r>
    </w:p>
    <w:p w14:paraId="3A09FA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膜拜是在上帝的伟大和威严面前谦卑我们自己。</w:t>
      </w:r>
    </w:p>
    <w:p w14:paraId="278EE486">
      <w:pPr>
        <w:spacing w:line="264" w:lineRule="auto"/>
        <w:rPr>
          <w:rFonts w:hint="eastAsia" w:ascii="微软雅黑" w:hAnsi="微软雅黑" w:eastAsia="微软雅黑" w:cs="微软雅黑"/>
          <w:sz w:val="30"/>
          <w:szCs w:val="30"/>
        </w:rPr>
      </w:pPr>
    </w:p>
    <w:p w14:paraId="5F0F5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are two actions: the exaltation of God to the highest degree, and the abasement of ourselves to the lowest.</w:t>
      </w:r>
    </w:p>
    <w:p w14:paraId="54CFA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其中有两项行动：将上帝推崇到最高点，并将我们自己贬低到最低点。</w:t>
      </w:r>
    </w:p>
    <w:p w14:paraId="446E5301">
      <w:pPr>
        <w:spacing w:line="264" w:lineRule="auto"/>
        <w:rPr>
          <w:rFonts w:hint="eastAsia" w:ascii="微软雅黑" w:hAnsi="微软雅黑" w:eastAsia="微软雅黑" w:cs="微软雅黑"/>
          <w:sz w:val="30"/>
          <w:szCs w:val="30"/>
        </w:rPr>
      </w:pPr>
    </w:p>
    <w:p w14:paraId="1CEE5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in prayer called God “his Lord” and himself “dust and ashes” (Genesis 18:27).</w:t>
      </w:r>
    </w:p>
    <w:p w14:paraId="4C71E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因此亚伯拉罕在祷告中称上帝为“他的主”，称自己为“尘土灰砾”（创世记 18:27）。</w:t>
      </w:r>
    </w:p>
    <w:p w14:paraId="13C5E0F0">
      <w:pPr>
        <w:spacing w:line="264" w:lineRule="auto"/>
        <w:rPr>
          <w:rFonts w:hint="eastAsia" w:ascii="微软雅黑" w:hAnsi="微软雅黑" w:eastAsia="微软雅黑" w:cs="微软雅黑"/>
          <w:sz w:val="30"/>
          <w:szCs w:val="30"/>
        </w:rPr>
      </w:pPr>
    </w:p>
    <w:p w14:paraId="26B36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Daniel, in confession, ascribed “righteousness to God, and to us confusion of face” (Daniel 9:7–8).</w:t>
      </w:r>
    </w:p>
    <w:p w14:paraId="52BFB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因此但以理在忏悔中，将“公义归于上帝，而我们脸上满带羞愧”（但以理书 9:7–8）。</w:t>
      </w:r>
    </w:p>
    <w:p w14:paraId="1BF39CD7">
      <w:pPr>
        <w:spacing w:line="264" w:lineRule="auto"/>
        <w:rPr>
          <w:rFonts w:hint="eastAsia" w:ascii="微软雅黑" w:hAnsi="微软雅黑" w:eastAsia="微软雅黑" w:cs="微软雅黑"/>
          <w:sz w:val="30"/>
          <w:szCs w:val="30"/>
        </w:rPr>
      </w:pPr>
    </w:p>
    <w:p w14:paraId="3A3F5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woman of Canaan adored Christ by calling Him “Lord” and confessing herself “a dog” (Matthew 15:27).</w:t>
      </w:r>
    </w:p>
    <w:p w14:paraId="10331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因此迦南妇人通过称呼基督为“主”并承认自己是“狗”来膜拜祂（马太福音 15:27）。</w:t>
      </w:r>
    </w:p>
    <w:p w14:paraId="175024D3">
      <w:pPr>
        <w:spacing w:line="264" w:lineRule="auto"/>
        <w:rPr>
          <w:rFonts w:hint="eastAsia" w:ascii="微软雅黑" w:hAnsi="微软雅黑" w:eastAsia="微软雅黑" w:cs="微软雅黑"/>
          <w:sz w:val="30"/>
          <w:szCs w:val="30"/>
        </w:rPr>
      </w:pPr>
    </w:p>
    <w:p w14:paraId="179F9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subjection to the threatenings and commandments of God.</w:t>
      </w:r>
    </w:p>
    <w:p w14:paraId="674CF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敬畏是对上帝的威胁和诫命的归服。</w:t>
      </w:r>
    </w:p>
    <w:p w14:paraId="20083E80">
      <w:pPr>
        <w:spacing w:line="264" w:lineRule="auto"/>
        <w:rPr>
          <w:rFonts w:hint="eastAsia" w:ascii="微软雅黑" w:hAnsi="微软雅黑" w:eastAsia="微软雅黑" w:cs="微软雅黑"/>
          <w:sz w:val="30"/>
          <w:szCs w:val="30"/>
        </w:rPr>
      </w:pPr>
    </w:p>
    <w:p w14:paraId="2C5C72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fear, which is a part of divine worship, two things are required: the foundation and the property.</w:t>
      </w:r>
    </w:p>
    <w:p w14:paraId="2DCB5B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在这种作为神圣敬拜一部分的敬畏中，需要两点：根基和属性。</w:t>
      </w:r>
    </w:p>
    <w:p w14:paraId="03CAE679">
      <w:pPr>
        <w:spacing w:line="264" w:lineRule="auto"/>
        <w:rPr>
          <w:rFonts w:hint="eastAsia" w:ascii="微软雅黑" w:hAnsi="微软雅黑" w:eastAsia="微软雅黑" w:cs="微软雅黑"/>
          <w:sz w:val="30"/>
          <w:szCs w:val="30"/>
        </w:rPr>
      </w:pPr>
    </w:p>
    <w:p w14:paraId="355C8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holy fear is the knowledge of three things.</w:t>
      </w:r>
    </w:p>
    <w:p w14:paraId="2506F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圣洁敬畏的根基是对三件事的认识。</w:t>
      </w:r>
    </w:p>
    <w:p w14:paraId="7D2D86A5">
      <w:pPr>
        <w:spacing w:line="264" w:lineRule="auto"/>
        <w:rPr>
          <w:rFonts w:hint="eastAsia" w:ascii="微软雅黑" w:hAnsi="微软雅黑" w:eastAsia="微软雅黑" w:cs="微软雅黑"/>
          <w:sz w:val="30"/>
          <w:szCs w:val="30"/>
        </w:rPr>
      </w:pPr>
    </w:p>
    <w:p w14:paraId="661C4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God’s precepts: “I will cause them to hear My words, that they may learn to fear Me” (Deuteronomy 4:10).</w:t>
      </w:r>
    </w:p>
    <w:p w14:paraId="468ECADC">
      <w:pPr>
        <w:spacing w:line="264" w:lineRule="auto"/>
        <w:rPr>
          <w:rFonts w:hint="eastAsia" w:ascii="微软雅黑" w:hAnsi="微软雅黑" w:eastAsia="微软雅黑" w:cs="微软雅黑"/>
          <w:sz w:val="30"/>
          <w:szCs w:val="30"/>
        </w:rPr>
      </w:pPr>
    </w:p>
    <w:p w14:paraId="3989A7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对上帝诫命的认识：“我要使他们听见我的话，使他们学习敬畏我”（申命记 4:10）。</w:t>
      </w:r>
    </w:p>
    <w:p w14:paraId="32171844">
      <w:pPr>
        <w:spacing w:line="264" w:lineRule="auto"/>
        <w:rPr>
          <w:rFonts w:hint="eastAsia" w:ascii="微软雅黑" w:hAnsi="微软雅黑" w:eastAsia="微软雅黑" w:cs="微软雅黑"/>
          <w:sz w:val="30"/>
          <w:szCs w:val="30"/>
        </w:rPr>
      </w:pPr>
    </w:p>
    <w:p w14:paraId="598AF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His threatenings and judgments: “The righteous shall see it”—that is, the destruction of Doeg—“and fear” (Psalm 52:6).</w:t>
      </w:r>
    </w:p>
    <w:p w14:paraId="51C8F250">
      <w:pPr>
        <w:spacing w:line="264" w:lineRule="auto"/>
        <w:rPr>
          <w:rFonts w:hint="eastAsia" w:ascii="微软雅黑" w:hAnsi="微软雅黑" w:eastAsia="微软雅黑" w:cs="微软雅黑"/>
          <w:sz w:val="30"/>
          <w:szCs w:val="30"/>
        </w:rPr>
      </w:pPr>
    </w:p>
    <w:p w14:paraId="6FCAB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对祂威胁和审判的认识：“义人要看见（即多益的毁灭）而惧怕”（诗篇 52:6）。</w:t>
      </w:r>
    </w:p>
    <w:p w14:paraId="7500B94A">
      <w:pPr>
        <w:spacing w:line="264" w:lineRule="auto"/>
        <w:rPr>
          <w:rFonts w:hint="eastAsia" w:ascii="微软雅黑" w:hAnsi="微软雅黑" w:eastAsia="微软雅黑" w:cs="微软雅黑"/>
          <w:sz w:val="30"/>
          <w:szCs w:val="30"/>
        </w:rPr>
      </w:pPr>
    </w:p>
    <w:p w14:paraId="18831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and consideration of God’s presence: Cornelius is said to be “a devout man, and one that feared God,” and the Holy Spirit gives the ground of that fear in his own words: “We are all here in the presence of God, to hear all things that are commanded you of God” (Acts 10:2, 33).</w:t>
      </w:r>
    </w:p>
    <w:p w14:paraId="50163719">
      <w:pPr>
        <w:spacing w:line="264" w:lineRule="auto"/>
        <w:rPr>
          <w:rFonts w:hint="eastAsia" w:ascii="微软雅黑" w:hAnsi="微软雅黑" w:eastAsia="微软雅黑" w:cs="微软雅黑"/>
          <w:sz w:val="30"/>
          <w:szCs w:val="30"/>
        </w:rPr>
      </w:pPr>
    </w:p>
    <w:p w14:paraId="46395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对上帝临在的认识和考虑：哥尼流被说成是“一个虔诚的人，且是敬畏上帝的人”，圣灵用他自己的话给出了那敬畏的根据：“现今我们都在上帝面前，要听主所吩咐你的一切话”（使徒行传 10:2, 33）。</w:t>
      </w:r>
    </w:p>
    <w:p w14:paraId="7250AD40">
      <w:pPr>
        <w:spacing w:line="264" w:lineRule="auto"/>
        <w:rPr>
          <w:rFonts w:hint="eastAsia" w:ascii="微软雅黑" w:hAnsi="微软雅黑" w:eastAsia="微软雅黑" w:cs="微软雅黑"/>
          <w:sz w:val="30"/>
          <w:szCs w:val="30"/>
        </w:rPr>
      </w:pPr>
    </w:p>
    <w:p w14:paraId="5ACCE8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property of true fear is to make us stand in awe of God in our hearts, and to fear, hate, and avoid the offense of Him.</w:t>
      </w:r>
    </w:p>
    <w:p w14:paraId="66653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真实敬畏的属性是使我们在心中对上帝存敬畏之心，并且惧怕、痛恨并避免冒犯祂。</w:t>
      </w:r>
    </w:p>
    <w:p w14:paraId="2AF39E6E">
      <w:pPr>
        <w:spacing w:line="264" w:lineRule="auto"/>
        <w:rPr>
          <w:rFonts w:hint="eastAsia" w:ascii="微软雅黑" w:hAnsi="微软雅黑" w:eastAsia="微软雅黑" w:cs="微软雅黑"/>
          <w:sz w:val="30"/>
          <w:szCs w:val="30"/>
        </w:rPr>
      </w:pPr>
    </w:p>
    <w:p w14:paraId="6CCBF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to hate evil, pride, arrogance, and the evil way” (Proverbs 8:13).</w:t>
      </w:r>
    </w:p>
    <w:p w14:paraId="7CDE8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“敬畏耶和华在乎恨恶邪恶；那骄傲、狂妄，并恶道……都为我所恨恶”（箴言 8:13）。</w:t>
      </w:r>
    </w:p>
    <w:p w14:paraId="133B3E0B">
      <w:pPr>
        <w:spacing w:line="264" w:lineRule="auto"/>
        <w:rPr>
          <w:rFonts w:hint="eastAsia" w:ascii="微软雅黑" w:hAnsi="微软雅黑" w:eastAsia="微软雅黑" w:cs="微软雅黑"/>
          <w:sz w:val="30"/>
          <w:szCs w:val="30"/>
        </w:rPr>
      </w:pPr>
    </w:p>
    <w:p w14:paraId="5CD36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fear shall be before your faces, that you sin not” (Exodus 20:20).</w:t>
      </w:r>
    </w:p>
    <w:p w14:paraId="260E7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“祂的敬畏常在你们面前，叫你们不至犯罪”（出埃及记 20:20）。</w:t>
      </w:r>
    </w:p>
    <w:p w14:paraId="366069D3">
      <w:pPr>
        <w:spacing w:line="264" w:lineRule="auto"/>
        <w:rPr>
          <w:rFonts w:hint="eastAsia" w:ascii="微软雅黑" w:hAnsi="微软雅黑" w:eastAsia="微软雅黑" w:cs="微软雅黑"/>
          <w:sz w:val="30"/>
          <w:szCs w:val="30"/>
        </w:rPr>
      </w:pPr>
    </w:p>
    <w:p w14:paraId="3E1B9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asked why we are to fear offending God, I answer: first, it is to be feared for its own sake, because it is the offense of God.</w:t>
      </w:r>
    </w:p>
    <w:p w14:paraId="76020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如果问为什么要惧怕冒犯上帝，我回答：第一，由于该行为本身的原因应当惧怕，因为那是对上帝的冒犯。</w:t>
      </w:r>
    </w:p>
    <w:p w14:paraId="6184DDDA">
      <w:pPr>
        <w:spacing w:line="264" w:lineRule="auto"/>
        <w:rPr>
          <w:rFonts w:hint="eastAsia" w:ascii="微软雅黑" w:hAnsi="微软雅黑" w:eastAsia="微软雅黑" w:cs="微软雅黑"/>
          <w:sz w:val="30"/>
          <w:szCs w:val="30"/>
        </w:rPr>
      </w:pPr>
    </w:p>
    <w:p w14:paraId="496B1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were no punishment to follow, it would still be the greatest evil that could befall a creature—to offend its Creator.</w:t>
      </w:r>
    </w:p>
    <w:p w14:paraId="25F5A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即便没有后续的惩罚，对受造物而言，冒犯其造物主仍然是可能发生的最大邪恶。</w:t>
      </w:r>
    </w:p>
    <w:p w14:paraId="0824E3D4">
      <w:pPr>
        <w:spacing w:line="264" w:lineRule="auto"/>
        <w:rPr>
          <w:rFonts w:hint="eastAsia" w:ascii="微软雅黑" w:hAnsi="微软雅黑" w:eastAsia="微软雅黑" w:cs="微软雅黑"/>
          <w:sz w:val="30"/>
          <w:szCs w:val="30"/>
        </w:rPr>
      </w:pPr>
    </w:p>
    <w:p w14:paraId="23D77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to be feared because of the punishment that follows.</w:t>
      </w:r>
    </w:p>
    <w:p w14:paraId="4FDC3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第二，由于后续的惩罚而应当惧怕。</w:t>
      </w:r>
    </w:p>
    <w:p w14:paraId="742DCBE0">
      <w:pPr>
        <w:spacing w:line="264" w:lineRule="auto"/>
        <w:rPr>
          <w:rFonts w:hint="eastAsia" w:ascii="微软雅黑" w:hAnsi="微软雅黑" w:eastAsia="微软雅黑" w:cs="微软雅黑"/>
          <w:sz w:val="30"/>
          <w:szCs w:val="30"/>
        </w:rPr>
      </w:pPr>
    </w:p>
    <w:p w14:paraId="25B4D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fear which regards punishment only, and not the offense itself, is no true worship of God.</w:t>
      </w:r>
    </w:p>
    <w:p w14:paraId="7EF63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然而，那种只看重惩罚而不看重冒犯行为本身的惧怕，并不是对上帝真实的敬拜。</w:t>
      </w:r>
    </w:p>
    <w:p w14:paraId="21429341">
      <w:pPr>
        <w:spacing w:line="264" w:lineRule="auto"/>
        <w:rPr>
          <w:rFonts w:hint="eastAsia" w:ascii="微软雅黑" w:hAnsi="微软雅黑" w:eastAsia="微软雅黑" w:cs="微软雅黑"/>
          <w:sz w:val="30"/>
          <w:szCs w:val="30"/>
        </w:rPr>
      </w:pPr>
    </w:p>
    <w:p w14:paraId="26AE1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and Excellence of Subjection</w:t>
      </w:r>
    </w:p>
    <w:p w14:paraId="34DED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归服的必要性与卓越性</w:t>
      </w:r>
    </w:p>
    <w:p w14:paraId="67F5CC03">
      <w:pPr>
        <w:spacing w:line="264" w:lineRule="auto"/>
        <w:rPr>
          <w:rFonts w:hint="eastAsia" w:ascii="微软雅黑" w:hAnsi="微软雅黑" w:eastAsia="微软雅黑" w:cs="微软雅黑"/>
          <w:sz w:val="30"/>
          <w:szCs w:val="30"/>
        </w:rPr>
      </w:pPr>
    </w:p>
    <w:p w14:paraId="518AE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seen what true subjection to God is, we must learn to yield it continually.</w:t>
      </w:r>
    </w:p>
    <w:p w14:paraId="07778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既然已经看到了对上帝真实的归服是什么，我们就必须学习不断地献上它。</w:t>
      </w:r>
    </w:p>
    <w:p w14:paraId="70D3D26E">
      <w:pPr>
        <w:spacing w:line="264" w:lineRule="auto"/>
        <w:rPr>
          <w:rFonts w:hint="eastAsia" w:ascii="微软雅黑" w:hAnsi="微软雅黑" w:eastAsia="微软雅黑" w:cs="微软雅黑"/>
          <w:sz w:val="30"/>
          <w:szCs w:val="30"/>
        </w:rPr>
      </w:pPr>
    </w:p>
    <w:p w14:paraId="65C88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is God’s commandment: “Take My yoke upon you, and learn of Me; for I am meek and lowly in heart, and you shall find rest for your souls” (Matthew 11:29).</w:t>
      </w:r>
    </w:p>
    <w:p w14:paraId="34905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首先，因为这是上帝的命令：“我心里柔和谦卑，你们当负我的轭，学我的样式；这样，你们心里就必得享安息”（马太福音 11:29）。</w:t>
      </w:r>
    </w:p>
    <w:p w14:paraId="1A6A427F">
      <w:pPr>
        <w:spacing w:line="264" w:lineRule="auto"/>
        <w:rPr>
          <w:rFonts w:hint="eastAsia" w:ascii="微软雅黑" w:hAnsi="微软雅黑" w:eastAsia="微软雅黑" w:cs="微软雅黑"/>
          <w:sz w:val="30"/>
          <w:szCs w:val="30"/>
        </w:rPr>
      </w:pPr>
    </w:p>
    <w:p w14:paraId="7B8BF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yoke is subjection to God both in His precepts and in His corrections.</w:t>
      </w:r>
    </w:p>
    <w:p w14:paraId="4C68A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这一负轭就是对上帝在祂的诫命和祂的纠正中的双重归服。</w:t>
      </w:r>
    </w:p>
    <w:p w14:paraId="64F888D2">
      <w:pPr>
        <w:spacing w:line="264" w:lineRule="auto"/>
        <w:rPr>
          <w:rFonts w:hint="eastAsia" w:ascii="微软雅黑" w:hAnsi="微软雅黑" w:eastAsia="微软雅黑" w:cs="微软雅黑"/>
          <w:sz w:val="30"/>
          <w:szCs w:val="30"/>
        </w:rPr>
      </w:pPr>
    </w:p>
    <w:p w14:paraId="0F8E9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subjection is a thing of great excellency.</w:t>
      </w:r>
    </w:p>
    <w:p w14:paraId="48237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第二，归服是一件极其卓越的事。</w:t>
      </w:r>
    </w:p>
    <w:p w14:paraId="185FF20B">
      <w:pPr>
        <w:spacing w:line="264" w:lineRule="auto"/>
        <w:rPr>
          <w:rFonts w:hint="eastAsia" w:ascii="微软雅黑" w:hAnsi="微软雅黑" w:eastAsia="微软雅黑" w:cs="微软雅黑"/>
          <w:sz w:val="30"/>
          <w:szCs w:val="30"/>
        </w:rPr>
      </w:pPr>
    </w:p>
    <w:p w14:paraId="3DBE0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subjection brings no benefit to God but much to ourselves.</w:t>
      </w:r>
    </w:p>
    <w:p w14:paraId="41D2F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我们的归服对上帝没有益处，但对我们自己大有裨益。</w:t>
      </w:r>
    </w:p>
    <w:p w14:paraId="7D2C2C72">
      <w:pPr>
        <w:spacing w:line="264" w:lineRule="auto"/>
        <w:rPr>
          <w:rFonts w:hint="eastAsia" w:ascii="微软雅黑" w:hAnsi="微软雅黑" w:eastAsia="微软雅黑" w:cs="微软雅黑"/>
          <w:sz w:val="30"/>
          <w:szCs w:val="30"/>
        </w:rPr>
      </w:pPr>
    </w:p>
    <w:p w14:paraId="6F0F4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subject to God is perfect liberty; it is to have the kingdom of God within us.</w:t>
      </w:r>
    </w:p>
    <w:p w14:paraId="617CD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归服于上帝是完全的自由；它是使上帝的国在我们里面。</w:t>
      </w:r>
    </w:p>
    <w:p w14:paraId="53476A0F">
      <w:pPr>
        <w:spacing w:line="264" w:lineRule="auto"/>
        <w:rPr>
          <w:rFonts w:hint="eastAsia" w:ascii="微软雅黑" w:hAnsi="微软雅黑" w:eastAsia="微软雅黑" w:cs="微软雅黑"/>
          <w:sz w:val="30"/>
          <w:szCs w:val="30"/>
        </w:rPr>
      </w:pPr>
    </w:p>
    <w:p w14:paraId="02F86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a matter of absolute necessity.</w:t>
      </w:r>
    </w:p>
    <w:p w14:paraId="037E00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第三，这绝对是必要的。</w:t>
      </w:r>
    </w:p>
    <w:p w14:paraId="12325E30">
      <w:pPr>
        <w:spacing w:line="264" w:lineRule="auto"/>
        <w:rPr>
          <w:rFonts w:hint="eastAsia" w:ascii="微软雅黑" w:hAnsi="微软雅黑" w:eastAsia="微软雅黑" w:cs="微软雅黑"/>
          <w:sz w:val="30"/>
          <w:szCs w:val="30"/>
        </w:rPr>
      </w:pPr>
    </w:p>
    <w:p w14:paraId="76659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and the damned, whether they will or not, must yield subjection; there is no escape from it.</w:t>
      </w:r>
    </w:p>
    <w:p w14:paraId="58A8B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鬼魔和受咒诅的人，无论愿意与否，都必须归服；那是无法逃避的。</w:t>
      </w:r>
    </w:p>
    <w:p w14:paraId="1E3DD07B">
      <w:pPr>
        <w:spacing w:line="264" w:lineRule="auto"/>
        <w:rPr>
          <w:rFonts w:hint="eastAsia" w:ascii="微软雅黑" w:hAnsi="微软雅黑" w:eastAsia="微软雅黑" w:cs="微软雅黑"/>
          <w:sz w:val="30"/>
          <w:szCs w:val="30"/>
        </w:rPr>
      </w:pPr>
    </w:p>
    <w:p w14:paraId="1EF87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willingly submit ourselves now to God.</w:t>
      </w:r>
    </w:p>
    <w:p w14:paraId="1C79C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因此，让我们现在就自愿向上帝投降服事。</w:t>
      </w:r>
    </w:p>
    <w:p w14:paraId="1E8FC2F1">
      <w:pPr>
        <w:spacing w:line="264" w:lineRule="auto"/>
        <w:rPr>
          <w:rFonts w:hint="eastAsia" w:ascii="微软雅黑" w:hAnsi="微软雅黑" w:eastAsia="微软雅黑" w:cs="微软雅黑"/>
          <w:sz w:val="30"/>
          <w:szCs w:val="30"/>
        </w:rPr>
      </w:pPr>
    </w:p>
    <w:p w14:paraId="74403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to deny subjection, or to murmur against it, is the mark of a wicked man.</w:t>
      </w:r>
    </w:p>
    <w:p w14:paraId="1026D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第四，拒绝归服，或者对其发怨言，是恶人的标志。</w:t>
      </w:r>
    </w:p>
    <w:p w14:paraId="117ACFDA">
      <w:pPr>
        <w:spacing w:line="264" w:lineRule="auto"/>
        <w:rPr>
          <w:rFonts w:hint="eastAsia" w:ascii="微软雅黑" w:hAnsi="微软雅黑" w:eastAsia="微软雅黑" w:cs="微软雅黑"/>
          <w:sz w:val="30"/>
          <w:szCs w:val="30"/>
        </w:rPr>
      </w:pPr>
    </w:p>
    <w:p w14:paraId="5170F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 Almighty,” says the wicked, “that we should serve Him?” (Job 21:15).</w:t>
      </w:r>
    </w:p>
    <w:p w14:paraId="436F0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恶人说，“全能者是谁，我们竟要事奉祂呢？”（约伯记 21:15）。</w:t>
      </w:r>
    </w:p>
    <w:p w14:paraId="678BE5D9">
      <w:pPr>
        <w:spacing w:line="264" w:lineRule="auto"/>
        <w:rPr>
          <w:rFonts w:hint="eastAsia" w:ascii="微软雅黑" w:hAnsi="微软雅黑" w:eastAsia="微软雅黑" w:cs="微软雅黑"/>
          <w:sz w:val="30"/>
          <w:szCs w:val="30"/>
        </w:rPr>
      </w:pPr>
    </w:p>
    <w:p w14:paraId="214B2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consider the punishment of those who refuse to be subject.</w:t>
      </w:r>
    </w:p>
    <w:p w14:paraId="4732C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最后，考虑那些拒绝归服之人的惩罚。</w:t>
      </w:r>
    </w:p>
    <w:p w14:paraId="3374F65E">
      <w:pPr>
        <w:spacing w:line="264" w:lineRule="auto"/>
        <w:rPr>
          <w:rFonts w:hint="eastAsia" w:ascii="微软雅黑" w:hAnsi="微软雅黑" w:eastAsia="微软雅黑" w:cs="微软雅黑"/>
          <w:sz w:val="30"/>
          <w:szCs w:val="30"/>
        </w:rPr>
      </w:pPr>
    </w:p>
    <w:p w14:paraId="1DD81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My enemies,” says the Son of God, “who would not that I should reign over them, bring them hither and slay them before Me” (Luke 19:27).</w:t>
      </w:r>
    </w:p>
    <w:p w14:paraId="197941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上帝之子说，“至于我那些仇敌，不要我作他们王的，把他们拉来，在我面前杀了吧”（路加福音 19:27）。</w:t>
      </w:r>
    </w:p>
    <w:p w14:paraId="159BB874">
      <w:pPr>
        <w:spacing w:line="264" w:lineRule="auto"/>
        <w:rPr>
          <w:rFonts w:hint="eastAsia" w:ascii="微软雅黑" w:hAnsi="微软雅黑" w:eastAsia="微软雅黑" w:cs="微软雅黑"/>
          <w:sz w:val="30"/>
          <w:szCs w:val="30"/>
        </w:rPr>
      </w:pPr>
    </w:p>
    <w:p w14:paraId="1C29E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subjection brings peace and rest to the soul; for the yoke of Christ is easy, and His burden is light.</w:t>
      </w:r>
    </w:p>
    <w:p w14:paraId="53725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但相反，归服为灵魂带来平安和安息；因为基督的轭是容易的，祂的担子是轻省的。</w:t>
      </w:r>
    </w:p>
    <w:p w14:paraId="6A7EBACA">
      <w:pPr>
        <w:spacing w:line="264" w:lineRule="auto"/>
        <w:rPr>
          <w:rFonts w:hint="eastAsia" w:ascii="微软雅黑" w:hAnsi="微软雅黑" w:eastAsia="微软雅黑" w:cs="微软雅黑"/>
          <w:sz w:val="30"/>
          <w:szCs w:val="30"/>
        </w:rPr>
      </w:pPr>
    </w:p>
    <w:p w14:paraId="47F3A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Cleaving to God by Faith, Love, and Confidence</w:t>
      </w:r>
    </w:p>
    <w:p w14:paraId="64915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在信心、爱心和靠赖中紧紧跟随上帝</w:t>
      </w:r>
    </w:p>
    <w:p w14:paraId="77FF2FA3">
      <w:pPr>
        <w:spacing w:line="264" w:lineRule="auto"/>
        <w:rPr>
          <w:rFonts w:hint="eastAsia" w:ascii="微软雅黑" w:hAnsi="微软雅黑" w:eastAsia="微软雅黑" w:cs="微软雅黑"/>
          <w:sz w:val="30"/>
          <w:szCs w:val="30"/>
        </w:rPr>
      </w:pPr>
    </w:p>
    <w:p w14:paraId="0E3F0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 of the principal worship of God is to cleave to Him—to be inwardly united to Him without any intention of separation.</w:t>
      </w:r>
    </w:p>
    <w:p w14:paraId="3E50E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对上帝主要敬拜的第二部分是紧紧跟随祂——即在内心与祂联合，而没有任何分离的意图。</w:t>
      </w:r>
    </w:p>
    <w:p w14:paraId="3E7A887A">
      <w:pPr>
        <w:spacing w:line="264" w:lineRule="auto"/>
        <w:rPr>
          <w:rFonts w:hint="eastAsia" w:ascii="微软雅黑" w:hAnsi="微软雅黑" w:eastAsia="微软雅黑" w:cs="微软雅黑"/>
          <w:sz w:val="30"/>
          <w:szCs w:val="30"/>
        </w:rPr>
      </w:pPr>
    </w:p>
    <w:p w14:paraId="48447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we have both command and promise.</w:t>
      </w:r>
    </w:p>
    <w:p w14:paraId="0043C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关于这一点，我们既有命令也有应许。</w:t>
      </w:r>
    </w:p>
    <w:p w14:paraId="51A1A105">
      <w:pPr>
        <w:spacing w:line="264" w:lineRule="auto"/>
        <w:rPr>
          <w:rFonts w:hint="eastAsia" w:ascii="微软雅黑" w:hAnsi="微软雅黑" w:eastAsia="微软雅黑" w:cs="微软雅黑"/>
          <w:sz w:val="30"/>
          <w:szCs w:val="30"/>
        </w:rPr>
      </w:pPr>
    </w:p>
    <w:p w14:paraId="4928E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is plain: “Serve the Lord your God, and cleave to Him” (Deuteronomy 10:20).</w:t>
      </w:r>
    </w:p>
    <w:p w14:paraId="2EAF6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诫命是很明确的：“你当……侍奉祂（耶和华），专靠祂”（申命记 10:20）。</w:t>
      </w:r>
    </w:p>
    <w:p w14:paraId="1FCDE3F5">
      <w:pPr>
        <w:spacing w:line="264" w:lineRule="auto"/>
        <w:rPr>
          <w:rFonts w:hint="eastAsia" w:ascii="微软雅黑" w:hAnsi="微软雅黑" w:eastAsia="微软雅黑" w:cs="微软雅黑"/>
          <w:sz w:val="30"/>
          <w:szCs w:val="30"/>
        </w:rPr>
      </w:pPr>
    </w:p>
    <w:p w14:paraId="30B58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follows: “Draw near to God, and He will draw near to you” (James 4:8).</w:t>
      </w:r>
    </w:p>
    <w:p w14:paraId="5CFE5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应许随之而来：“你们亲近上帝，上帝就必亲近你们”（雅各书 4:8）。</w:t>
      </w:r>
    </w:p>
    <w:p w14:paraId="4B626A98">
      <w:pPr>
        <w:spacing w:line="264" w:lineRule="auto"/>
        <w:rPr>
          <w:rFonts w:hint="eastAsia" w:ascii="微软雅黑" w:hAnsi="微软雅黑" w:eastAsia="微软雅黑" w:cs="微软雅黑"/>
          <w:sz w:val="30"/>
          <w:szCs w:val="30"/>
        </w:rPr>
      </w:pPr>
    </w:p>
    <w:p w14:paraId="4F890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written, “The Lord is with you while you are with Him; if you seek Him, He will be found of you; but if you forsake Him, He will forsake you” (2 Chronicles 15:2).</w:t>
      </w:r>
    </w:p>
    <w:p w14:paraId="13D39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又记着说，“你们若顺从耶和华，耶和华必与你们同在；你们若寻求祂，就必寻见；你们若离弃祂，祂必离弃你们”（历代志下 15:2）。</w:t>
      </w:r>
    </w:p>
    <w:p w14:paraId="4B76587E">
      <w:pPr>
        <w:spacing w:line="264" w:lineRule="auto"/>
        <w:rPr>
          <w:rFonts w:hint="eastAsia" w:ascii="微软雅黑" w:hAnsi="微软雅黑" w:eastAsia="微软雅黑" w:cs="微软雅黑"/>
          <w:sz w:val="30"/>
          <w:szCs w:val="30"/>
        </w:rPr>
      </w:pPr>
    </w:p>
    <w:p w14:paraId="320BB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cleave to God chiefly by two virtues—love and confidence.</w:t>
      </w:r>
    </w:p>
    <w:p w14:paraId="2B56D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我们主要通过两项德行紧紧跟随上帝——爱心和靠赖。</w:t>
      </w:r>
    </w:p>
    <w:p w14:paraId="09EC5578">
      <w:pPr>
        <w:spacing w:line="264" w:lineRule="auto"/>
        <w:rPr>
          <w:rFonts w:hint="eastAsia" w:ascii="微软雅黑" w:hAnsi="微软雅黑" w:eastAsia="微软雅黑" w:cs="微软雅黑"/>
          <w:sz w:val="30"/>
          <w:szCs w:val="30"/>
        </w:rPr>
      </w:pPr>
    </w:p>
    <w:p w14:paraId="2D94E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w:t>
      </w:r>
    </w:p>
    <w:p w14:paraId="3A435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爱心</w:t>
      </w:r>
    </w:p>
    <w:p w14:paraId="599B6F71">
      <w:pPr>
        <w:spacing w:line="264" w:lineRule="auto"/>
        <w:rPr>
          <w:rFonts w:hint="eastAsia" w:ascii="微软雅黑" w:hAnsi="微软雅黑" w:eastAsia="微软雅黑" w:cs="微软雅黑"/>
          <w:sz w:val="30"/>
          <w:szCs w:val="30"/>
        </w:rPr>
      </w:pPr>
    </w:p>
    <w:p w14:paraId="46552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we are to consider both its foundation and its properties.</w:t>
      </w:r>
    </w:p>
    <w:p w14:paraId="1C2F2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在爱心中，我们要考虑其根基及其属性。</w:t>
      </w:r>
    </w:p>
    <w:p w14:paraId="6873BB25">
      <w:pPr>
        <w:spacing w:line="264" w:lineRule="auto"/>
        <w:rPr>
          <w:rFonts w:hint="eastAsia" w:ascii="微软雅黑" w:hAnsi="微软雅黑" w:eastAsia="微软雅黑" w:cs="微软雅黑"/>
          <w:sz w:val="30"/>
          <w:szCs w:val="30"/>
        </w:rPr>
      </w:pPr>
    </w:p>
    <w:p w14:paraId="2BFD0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love is the knowledge of God’s love and mercy toward us.</w:t>
      </w:r>
    </w:p>
    <w:p w14:paraId="56911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爱心的根基是对上帝向我们所施之爱和怜悯的认识。</w:t>
      </w:r>
    </w:p>
    <w:p w14:paraId="79BAC252">
      <w:pPr>
        <w:spacing w:line="264" w:lineRule="auto"/>
        <w:rPr>
          <w:rFonts w:hint="eastAsia" w:ascii="微软雅黑" w:hAnsi="微软雅黑" w:eastAsia="微软雅黑" w:cs="微软雅黑"/>
          <w:sz w:val="30"/>
          <w:szCs w:val="30"/>
        </w:rPr>
      </w:pPr>
    </w:p>
    <w:p w14:paraId="56192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 (1 John 4:19).</w:t>
      </w:r>
    </w:p>
    <w:p w14:paraId="38720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“我们爱，因为上帝先爱我们”（约翰一书 4:19）。</w:t>
      </w:r>
    </w:p>
    <w:p w14:paraId="627C55BB">
      <w:pPr>
        <w:spacing w:line="264" w:lineRule="auto"/>
        <w:rPr>
          <w:rFonts w:hint="eastAsia" w:ascii="微软雅黑" w:hAnsi="微软雅黑" w:eastAsia="微软雅黑" w:cs="微软雅黑"/>
          <w:sz w:val="30"/>
          <w:szCs w:val="30"/>
        </w:rPr>
      </w:pPr>
    </w:p>
    <w:p w14:paraId="72EAE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love the Lord because He has heard my prayer” (Psalm 116:1).</w:t>
      </w:r>
    </w:p>
    <w:p w14:paraId="69515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“我爱耶和华，因为祂听了我的声音和我的恳求”（诗篇 116:1）。</w:t>
      </w:r>
    </w:p>
    <w:p w14:paraId="6D118657">
      <w:pPr>
        <w:spacing w:line="264" w:lineRule="auto"/>
        <w:rPr>
          <w:rFonts w:hint="eastAsia" w:ascii="微软雅黑" w:hAnsi="微软雅黑" w:eastAsia="微软雅黑" w:cs="微软雅黑"/>
          <w:sz w:val="30"/>
          <w:szCs w:val="30"/>
        </w:rPr>
      </w:pPr>
    </w:p>
    <w:p w14:paraId="75E0E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“Love the Lord, all you His saints; for the Lord preserves the faithful” (Psalm 31:23).</w:t>
      </w:r>
    </w:p>
    <w:p w14:paraId="10309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他又说，“耶和华的圣民哪，你们都要爱祂！耶和华保护诚实人”（诗篇 31:23）。</w:t>
      </w:r>
    </w:p>
    <w:p w14:paraId="35F78912">
      <w:pPr>
        <w:spacing w:line="264" w:lineRule="auto"/>
        <w:rPr>
          <w:rFonts w:hint="eastAsia" w:ascii="微软雅黑" w:hAnsi="微软雅黑" w:eastAsia="微软雅黑" w:cs="微软雅黑"/>
          <w:sz w:val="30"/>
          <w:szCs w:val="30"/>
        </w:rPr>
      </w:pPr>
    </w:p>
    <w:p w14:paraId="507A6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love are two.</w:t>
      </w:r>
    </w:p>
    <w:p w14:paraId="65213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爱心的属性有两项。</w:t>
      </w:r>
    </w:p>
    <w:p w14:paraId="4FFB0073">
      <w:pPr>
        <w:spacing w:line="264" w:lineRule="auto"/>
        <w:rPr>
          <w:rFonts w:hint="eastAsia" w:ascii="微软雅黑" w:hAnsi="微软雅黑" w:eastAsia="微软雅黑" w:cs="微软雅黑"/>
          <w:sz w:val="30"/>
          <w:szCs w:val="30"/>
        </w:rPr>
      </w:pPr>
    </w:p>
    <w:p w14:paraId="5932D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love maintains a heavenly fellowship and communion with God and Christ.</w:t>
      </w:r>
    </w:p>
    <w:p w14:paraId="545C4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第一，爱心维持了与上帝和基督神圣的契合与沟通。</w:t>
      </w:r>
    </w:p>
    <w:p w14:paraId="20FF45D0">
      <w:pPr>
        <w:spacing w:line="264" w:lineRule="auto"/>
        <w:rPr>
          <w:rFonts w:hint="eastAsia" w:ascii="微软雅黑" w:hAnsi="微软雅黑" w:eastAsia="微软雅黑" w:cs="微软雅黑"/>
          <w:sz w:val="30"/>
          <w:szCs w:val="30"/>
        </w:rPr>
      </w:pPr>
    </w:p>
    <w:p w14:paraId="34D8FE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nature of love is to unite itself, as far as possible, with the one loved.</w:t>
      </w:r>
    </w:p>
    <w:p w14:paraId="086A8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爱的本质就是尽可能地使自己与所爱的一方联合。</w:t>
      </w:r>
    </w:p>
    <w:p w14:paraId="054BEE8E">
      <w:pPr>
        <w:spacing w:line="264" w:lineRule="auto"/>
        <w:rPr>
          <w:rFonts w:hint="eastAsia" w:ascii="微软雅黑" w:hAnsi="微软雅黑" w:eastAsia="微软雅黑" w:cs="微软雅黑"/>
          <w:sz w:val="30"/>
          <w:szCs w:val="30"/>
        </w:rPr>
      </w:pPr>
    </w:p>
    <w:p w14:paraId="5607C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fellowship is lacking, love stirs within us a longing and holy desire after it, according to God’s will, above all things in the world.</w:t>
      </w:r>
    </w:p>
    <w:p w14:paraId="3CE70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当这种契合缺乏时，爱会在我们里面激发起对它的渴望和神圣愿望，根据上帝的旨意，胜过世上的一切。</w:t>
      </w:r>
    </w:p>
    <w:p w14:paraId="74F53246">
      <w:pPr>
        <w:spacing w:line="264" w:lineRule="auto"/>
        <w:rPr>
          <w:rFonts w:hint="eastAsia" w:ascii="微软雅黑" w:hAnsi="微软雅黑" w:eastAsia="微软雅黑" w:cs="微软雅黑"/>
          <w:sz w:val="30"/>
          <w:szCs w:val="30"/>
        </w:rPr>
      </w:pPr>
    </w:p>
    <w:p w14:paraId="36D8F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spouse of Christ—that is, the church, or every believing soul—says of Him, “I sat down under His shadow with great delight,” and again, “I am sick of love” (Song of Solomon 2:3, 5).</w:t>
      </w:r>
    </w:p>
    <w:p w14:paraId="7168E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因此，基督的配偶——即教会，或每一个信主的灵魂——谈到祂说：“我欢欢喜喜坐在祂的荫下，”又说：“我思爱成病”（雅歌 2:3, 5）。</w:t>
      </w:r>
    </w:p>
    <w:p w14:paraId="3D5D6503">
      <w:pPr>
        <w:spacing w:line="264" w:lineRule="auto"/>
        <w:rPr>
          <w:rFonts w:hint="eastAsia" w:ascii="微软雅黑" w:hAnsi="微软雅黑" w:eastAsia="微软雅黑" w:cs="微软雅黑"/>
          <w:sz w:val="30"/>
          <w:szCs w:val="30"/>
        </w:rPr>
      </w:pPr>
    </w:p>
    <w:p w14:paraId="70A6F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 faint, for I lack that communion with Christ my Head which I long for.”</w:t>
      </w:r>
    </w:p>
    <w:p w14:paraId="2A6A6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也就是说，“我感到虚弱，因为我缺乏那与我元首基督所渴望的契合。”</w:t>
      </w:r>
    </w:p>
    <w:p w14:paraId="113072DD">
      <w:pPr>
        <w:spacing w:line="264" w:lineRule="auto"/>
        <w:rPr>
          <w:rFonts w:hint="eastAsia" w:ascii="微软雅黑" w:hAnsi="微软雅黑" w:eastAsia="微软雅黑" w:cs="微软雅黑"/>
          <w:sz w:val="30"/>
          <w:szCs w:val="30"/>
        </w:rPr>
      </w:pPr>
    </w:p>
    <w:p w14:paraId="637C5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add the words according to His will for two reasons.</w:t>
      </w:r>
    </w:p>
    <w:p w14:paraId="1BD32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我加上“根据祂的旨意”这些词是出于两个原因。</w:t>
      </w:r>
    </w:p>
    <w:p w14:paraId="05BA4F88">
      <w:pPr>
        <w:spacing w:line="264" w:lineRule="auto"/>
        <w:rPr>
          <w:rFonts w:hint="eastAsia" w:ascii="微软雅黑" w:hAnsi="微软雅黑" w:eastAsia="微软雅黑" w:cs="微软雅黑"/>
          <w:sz w:val="30"/>
          <w:szCs w:val="30"/>
        </w:rPr>
      </w:pPr>
    </w:p>
    <w:p w14:paraId="1253D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true love seeks communion with God only by those means He has appointed for the communication of Himself—namely, His Word preached, prayer, and the sacraments—not in visions, dreams, or self-devised revelations.</w:t>
      </w:r>
    </w:p>
    <w:p w14:paraId="2F086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第一，因为真实的爱只通过祂为传达祂自己而命定的那些手段来寻求与上帝的契合——即祂宣讲的圣言、祷告和圣礼——而不是通过幻象、梦境或自创的启示。</w:t>
      </w:r>
    </w:p>
    <w:p w14:paraId="253659F5">
      <w:pPr>
        <w:spacing w:line="264" w:lineRule="auto"/>
        <w:rPr>
          <w:rFonts w:hint="eastAsia" w:ascii="微软雅黑" w:hAnsi="微软雅黑" w:eastAsia="微软雅黑" w:cs="微软雅黑"/>
          <w:sz w:val="30"/>
          <w:szCs w:val="30"/>
        </w:rPr>
      </w:pPr>
    </w:p>
    <w:p w14:paraId="069824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genuine love manifests itself toward God in the things by which He wills to be loved—particularly in the love of our neighbor, and especially of the poor.</w:t>
      </w:r>
    </w:p>
    <w:p w14:paraId="3ADC9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第二，因为真挚的爱在上帝旨意中受爱的方式上向祂表现出来——特别是通过对邻舍的爱，尤其是对穷人的爱。</w:t>
      </w:r>
    </w:p>
    <w:p w14:paraId="3BAA9C4C">
      <w:pPr>
        <w:spacing w:line="264" w:lineRule="auto"/>
        <w:rPr>
          <w:rFonts w:hint="eastAsia" w:ascii="微软雅黑" w:hAnsi="微软雅黑" w:eastAsia="微软雅黑" w:cs="微软雅黑"/>
          <w:sz w:val="30"/>
          <w:szCs w:val="30"/>
        </w:rPr>
      </w:pPr>
    </w:p>
    <w:p w14:paraId="55044D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our neighbor, in this respect, to stand in His place; and in loving our neighbor with sincerity, we love God Himself.</w:t>
      </w:r>
    </w:p>
    <w:p w14:paraId="74465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上帝在这方面已指定我们的邻舍站在祂的位置上；而在真诚地爱我们邻舍的过程中，我们也就是在爱上帝本人。</w:t>
      </w:r>
    </w:p>
    <w:p w14:paraId="63EACF30">
      <w:pPr>
        <w:spacing w:line="264" w:lineRule="auto"/>
        <w:rPr>
          <w:rFonts w:hint="eastAsia" w:ascii="微软雅黑" w:hAnsi="微软雅黑" w:eastAsia="微软雅黑" w:cs="微软雅黑"/>
          <w:sz w:val="30"/>
          <w:szCs w:val="30"/>
        </w:rPr>
      </w:pPr>
    </w:p>
    <w:p w14:paraId="5889C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Paul says, “The love of our neighbor is the fulfilling of the whole law” (Galatians 5:14).</w:t>
      </w:r>
    </w:p>
    <w:p w14:paraId="1753B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因此保罗说，“全律法都包在‘爱人如己’这一句话之内了”（加拉太书 5:14）。</w:t>
      </w:r>
    </w:p>
    <w:p w14:paraId="47BC7AA4">
      <w:pPr>
        <w:spacing w:line="264" w:lineRule="auto"/>
        <w:rPr>
          <w:rFonts w:hint="eastAsia" w:ascii="微软雅黑" w:hAnsi="微软雅黑" w:eastAsia="微软雅黑" w:cs="微软雅黑"/>
          <w:sz w:val="30"/>
          <w:szCs w:val="30"/>
        </w:rPr>
      </w:pPr>
    </w:p>
    <w:p w14:paraId="44A01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love moves the heart to do and fulfill the will of God.</w:t>
      </w:r>
    </w:p>
    <w:p w14:paraId="3006B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第二，爱心驱动内心去行出并成就上帝的旨意。</w:t>
      </w:r>
    </w:p>
    <w:p w14:paraId="3C0A82DF">
      <w:pPr>
        <w:spacing w:line="264" w:lineRule="auto"/>
        <w:rPr>
          <w:rFonts w:hint="eastAsia" w:ascii="微软雅黑" w:hAnsi="微软雅黑" w:eastAsia="微软雅黑" w:cs="微软雅黑"/>
          <w:sz w:val="30"/>
          <w:szCs w:val="30"/>
        </w:rPr>
      </w:pPr>
    </w:p>
    <w:p w14:paraId="51D2A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love is to make us ready to accomplish the desire of the one we love.</w:t>
      </w:r>
    </w:p>
    <w:p w14:paraId="3E402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爱的本质是使我们准备好去实现我们所爱之人的愿望。</w:t>
      </w:r>
    </w:p>
    <w:p w14:paraId="2B9D954F">
      <w:pPr>
        <w:spacing w:line="264" w:lineRule="auto"/>
        <w:rPr>
          <w:rFonts w:hint="eastAsia" w:ascii="微软雅黑" w:hAnsi="微软雅黑" w:eastAsia="微软雅黑" w:cs="微软雅黑"/>
          <w:sz w:val="30"/>
          <w:szCs w:val="30"/>
        </w:rPr>
      </w:pPr>
    </w:p>
    <w:p w14:paraId="74D2F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“He that has My commandments and keeps them, he it is that loves Me” (John 14:21).</w:t>
      </w:r>
    </w:p>
    <w:p w14:paraId="2918E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基督说，“有了我的命令又遵守的，这人就是爱我的”（约翰福音 14:21）。</w:t>
      </w:r>
    </w:p>
    <w:p w14:paraId="4C4FBA0E">
      <w:pPr>
        <w:spacing w:line="264" w:lineRule="auto"/>
        <w:rPr>
          <w:rFonts w:hint="eastAsia" w:ascii="微软雅黑" w:hAnsi="微软雅黑" w:eastAsia="微软雅黑" w:cs="微软雅黑"/>
          <w:sz w:val="30"/>
          <w:szCs w:val="30"/>
        </w:rPr>
      </w:pPr>
    </w:p>
    <w:p w14:paraId="0BD67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John writes, “This is the love of God, that we keep His commandments” (1 John 5:3).</w:t>
      </w:r>
    </w:p>
    <w:p w14:paraId="75A06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使徒约翰写道，“我们遵守上帝的诫命，这就是爱祂了”（约翰一书 5:3）。</w:t>
      </w:r>
    </w:p>
    <w:p w14:paraId="7AED0790">
      <w:pPr>
        <w:spacing w:line="264" w:lineRule="auto"/>
        <w:rPr>
          <w:rFonts w:hint="eastAsia" w:ascii="微软雅黑" w:hAnsi="微软雅黑" w:eastAsia="微软雅黑" w:cs="微软雅黑"/>
          <w:sz w:val="30"/>
          <w:szCs w:val="30"/>
        </w:rPr>
      </w:pPr>
    </w:p>
    <w:p w14:paraId="728BB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w:t>
      </w:r>
    </w:p>
    <w:p w14:paraId="1A291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靠赖</w:t>
      </w:r>
    </w:p>
    <w:p w14:paraId="4A4C5845">
      <w:pPr>
        <w:spacing w:line="264" w:lineRule="auto"/>
        <w:rPr>
          <w:rFonts w:hint="eastAsia" w:ascii="微软雅黑" w:hAnsi="微软雅黑" w:eastAsia="微软雅黑" w:cs="微软雅黑"/>
          <w:sz w:val="30"/>
          <w:szCs w:val="30"/>
        </w:rPr>
      </w:pPr>
    </w:p>
    <w:p w14:paraId="1FE5BE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virtue by which we cleave to God is confidence—that steadfast trust of the soul which rests wholly upon Him.</w:t>
      </w:r>
    </w:p>
    <w:p w14:paraId="31BEF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我们紧紧跟随上帝的第二项德行是靠赖——即灵魂完全仰仗于祂的那种坚定信赖。</w:t>
      </w:r>
    </w:p>
    <w:p w14:paraId="0AF1F84B">
      <w:pPr>
        <w:spacing w:line="264" w:lineRule="auto"/>
        <w:rPr>
          <w:rFonts w:hint="eastAsia" w:ascii="微软雅黑" w:hAnsi="微软雅黑" w:eastAsia="微软雅黑" w:cs="微软雅黑"/>
          <w:sz w:val="30"/>
          <w:szCs w:val="30"/>
        </w:rPr>
      </w:pPr>
    </w:p>
    <w:p w14:paraId="083C4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foundation is the knowledge of God’s wisdom, goodness, justice, mercy, and especially His power and faithfulness in performing what He has promised.</w:t>
      </w:r>
    </w:p>
    <w:p w14:paraId="703828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它的根基是对上帝智慧、良善、公正、怜悯的认识，特别是对祂履行应许的能力和信实的认识。</w:t>
      </w:r>
    </w:p>
    <w:p w14:paraId="22EEDEBC">
      <w:pPr>
        <w:spacing w:line="264" w:lineRule="auto"/>
        <w:rPr>
          <w:rFonts w:hint="eastAsia" w:ascii="微软雅黑" w:hAnsi="微软雅黑" w:eastAsia="微软雅黑" w:cs="微软雅黑"/>
          <w:sz w:val="30"/>
          <w:szCs w:val="30"/>
        </w:rPr>
      </w:pPr>
    </w:p>
    <w:p w14:paraId="44277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seen in Abraham, who trusted God because he was fully persuaded that what He had promised, He was able also to perform.</w:t>
      </w:r>
    </w:p>
    <w:p w14:paraId="4ABF0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这在亚伯拉罕身上清晰可见，他信靠上帝是因为他深信上帝所应许的，祂必能成就。</w:t>
      </w:r>
    </w:p>
    <w:p w14:paraId="0A48E610">
      <w:pPr>
        <w:spacing w:line="264" w:lineRule="auto"/>
        <w:rPr>
          <w:rFonts w:hint="eastAsia" w:ascii="微软雅黑" w:hAnsi="微软雅黑" w:eastAsia="微软雅黑" w:cs="微软雅黑"/>
          <w:sz w:val="30"/>
          <w:szCs w:val="30"/>
        </w:rPr>
      </w:pPr>
    </w:p>
    <w:p w14:paraId="0F6E9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property of confidence is to make us rest upon the bare and naked promise of God—without means, and even against means—and to quiet and compose our hearts in His will when His providence comes to pass.</w:t>
      </w:r>
    </w:p>
    <w:p w14:paraId="45730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靠赖的属性是使我们安息于上帝那赤裸直接的应许之上——即便没有手段，甚至在违背手段的情况下——并且当祂的护理显明时，在祂的旨意中平息并安定我们的心。</w:t>
      </w:r>
    </w:p>
    <w:p w14:paraId="45FFBC3A">
      <w:pPr>
        <w:spacing w:line="264" w:lineRule="auto"/>
        <w:rPr>
          <w:rFonts w:hint="eastAsia" w:ascii="微软雅黑" w:hAnsi="微软雅黑" w:eastAsia="微软雅黑" w:cs="微软雅黑"/>
          <w:sz w:val="30"/>
          <w:szCs w:val="30"/>
        </w:rPr>
      </w:pPr>
    </w:p>
    <w:p w14:paraId="19901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relied upon God for offspring when he himself was old and Sarah barren, and when he raised the knife against his only son Isaac.</w:t>
      </w:r>
    </w:p>
    <w:p w14:paraId="2BE2E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因此，当亚伯拉罕自己已老且撒拉不生育时，以及当他举刀刺向独子以撒时，他仍依靠上帝赐予后嗣。</w:t>
      </w:r>
    </w:p>
    <w:p w14:paraId="3CDCD5DD">
      <w:pPr>
        <w:spacing w:line="264" w:lineRule="auto"/>
        <w:rPr>
          <w:rFonts w:hint="eastAsia" w:ascii="微软雅黑" w:hAnsi="微软雅黑" w:eastAsia="微软雅黑" w:cs="微软雅黑"/>
          <w:sz w:val="30"/>
          <w:szCs w:val="30"/>
        </w:rPr>
      </w:pPr>
    </w:p>
    <w:p w14:paraId="3BE9C8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likewise, when the vast armies of Ammon and Moab came against him, prayed in humble confidence: “O Lord, we know not what to do, but our eyes are upon Thee” (2 Chronicles 20:12).</w:t>
      </w:r>
    </w:p>
    <w:p w14:paraId="78557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同样，当亚扪和摩押的大军前来攻击约沙法时，他在谦卑的靠赖中祷告：“我们无力抵挡这大军，我们也不知道该怎么行，我们的眼目单仰望祢”（历代志下 20:12）。</w:t>
      </w:r>
    </w:p>
    <w:p w14:paraId="5E6221B2">
      <w:pPr>
        <w:spacing w:line="264" w:lineRule="auto"/>
        <w:rPr>
          <w:rFonts w:hint="eastAsia" w:ascii="微软雅黑" w:hAnsi="微软雅黑" w:eastAsia="微软雅黑" w:cs="微软雅黑"/>
          <w:sz w:val="30"/>
          <w:szCs w:val="30"/>
        </w:rPr>
      </w:pPr>
    </w:p>
    <w:p w14:paraId="14580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in times of danger and distress, when outward help and comfort fail, to rest ourselves upon the Word of God alone, and to stand firm upon His bare promise—having nothing else to lean upon but His faithful testimony—is the truest way to honor and worship Him.</w:t>
      </w:r>
    </w:p>
    <w:p w14:paraId="18AB7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因此，在危险和痛苦的时刻，当外在的帮助和安慰失效时，唯独安息在上帝的圣言之上，并坚定地站在祂赤裸直接的应许上——除了祂信实的见证外别无倚靠——这就是尊崇并敬拜祂最真实的方式。</w:t>
      </w:r>
    </w:p>
    <w:p w14:paraId="62F42410">
      <w:pPr>
        <w:spacing w:line="264" w:lineRule="auto"/>
        <w:rPr>
          <w:rFonts w:hint="eastAsia" w:ascii="微软雅黑" w:hAnsi="微软雅黑" w:eastAsia="微软雅黑" w:cs="微软雅黑"/>
          <w:sz w:val="30"/>
          <w:szCs w:val="30"/>
        </w:rPr>
      </w:pPr>
    </w:p>
    <w:p w14:paraId="1FA89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Mixture of the Former</w:t>
      </w:r>
    </w:p>
    <w:p w14:paraId="3A8F9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前述各点的混合</w:t>
      </w:r>
    </w:p>
    <w:p w14:paraId="354F7596">
      <w:pPr>
        <w:spacing w:line="264" w:lineRule="auto"/>
        <w:rPr>
          <w:rFonts w:hint="eastAsia" w:ascii="微软雅黑" w:hAnsi="微软雅黑" w:eastAsia="微软雅黑" w:cs="微软雅黑"/>
          <w:sz w:val="30"/>
          <w:szCs w:val="30"/>
        </w:rPr>
      </w:pPr>
    </w:p>
    <w:p w14:paraId="79EC4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distinct points of divine worship already described, there is also a kind of mixed and compounded worship of God, wherein, in one and the same act, we both yield subjection to Him and cleave to Him.</w:t>
      </w:r>
    </w:p>
    <w:p w14:paraId="1A4A4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除了已经描述过的神圣敬拜的各个明确要点外，还有一种混合且复合的对上帝的敬拜，其中在同一个行为里，我们既向祂归服，又紧紧跟随祂。</w:t>
      </w:r>
    </w:p>
    <w:p w14:paraId="6AEFA409">
      <w:pPr>
        <w:spacing w:line="264" w:lineRule="auto"/>
        <w:rPr>
          <w:rFonts w:hint="eastAsia" w:ascii="微软雅黑" w:hAnsi="微软雅黑" w:eastAsia="微软雅黑" w:cs="微软雅黑"/>
          <w:sz w:val="30"/>
          <w:szCs w:val="30"/>
        </w:rPr>
      </w:pPr>
    </w:p>
    <w:p w14:paraId="14F6C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worship is expressed chiefly in four things: humility, patience, prayer, and thanksgiving.</w:t>
      </w:r>
    </w:p>
    <w:p w14:paraId="0B3D8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这种敬拜主要表现在四个方面：谦卑、忍耐、祈祷和感谢。</w:t>
      </w:r>
    </w:p>
    <w:p w14:paraId="2C99B6F5">
      <w:pPr>
        <w:spacing w:line="264" w:lineRule="auto"/>
        <w:rPr>
          <w:rFonts w:hint="eastAsia" w:ascii="微软雅黑" w:hAnsi="微软雅黑" w:eastAsia="微软雅黑" w:cs="微软雅黑"/>
          <w:sz w:val="30"/>
          <w:szCs w:val="30"/>
        </w:rPr>
      </w:pPr>
    </w:p>
    <w:p w14:paraId="1A4EC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Humility</w:t>
      </w:r>
    </w:p>
    <w:p w14:paraId="7A5B8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论谦卑</w:t>
      </w:r>
    </w:p>
    <w:p w14:paraId="4D536C14">
      <w:pPr>
        <w:spacing w:line="264" w:lineRule="auto"/>
        <w:rPr>
          <w:rFonts w:hint="eastAsia" w:ascii="微软雅黑" w:hAnsi="微软雅黑" w:eastAsia="微软雅黑" w:cs="微软雅黑"/>
          <w:sz w:val="30"/>
          <w:szCs w:val="30"/>
        </w:rPr>
      </w:pPr>
    </w:p>
    <w:p w14:paraId="33063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the inward humbling of the heart before God.</w:t>
      </w:r>
    </w:p>
    <w:p w14:paraId="39108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谦卑是内心在上帝面前的降服。</w:t>
      </w:r>
    </w:p>
    <w:p w14:paraId="185346F6">
      <w:pPr>
        <w:spacing w:line="264" w:lineRule="auto"/>
        <w:rPr>
          <w:rFonts w:hint="eastAsia" w:ascii="微软雅黑" w:hAnsi="微软雅黑" w:eastAsia="微软雅黑" w:cs="微软雅黑"/>
          <w:sz w:val="30"/>
          <w:szCs w:val="30"/>
        </w:rPr>
      </w:pPr>
    </w:p>
    <w:p w14:paraId="4B4AD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prophet says, “He has shown you, O man, what is good; and what does the Lord require of you but to do justice, to love mercy, and to walk humbly with your God?” (Micah 6:8).</w:t>
      </w:r>
    </w:p>
    <w:p w14:paraId="1E004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对此，先知说：“世人哪，耶和华已指示你何为善。祂向你所要的是什么呢？只要你行公义，好怜悯，存谦卑的心，与你的上帝同行”（弥迦书 6:8）。</w:t>
      </w:r>
    </w:p>
    <w:p w14:paraId="7B46120D">
      <w:pPr>
        <w:spacing w:line="264" w:lineRule="auto"/>
        <w:rPr>
          <w:rFonts w:hint="eastAsia" w:ascii="微软雅黑" w:hAnsi="微软雅黑" w:eastAsia="微软雅黑" w:cs="微软雅黑"/>
          <w:sz w:val="30"/>
          <w:szCs w:val="30"/>
        </w:rPr>
      </w:pPr>
    </w:p>
    <w:p w14:paraId="5A82A4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notable example in Manasseh, who, in his affliction, prayed to God and humbled himself greatly before the God of his fathers—and was heard and delivered (2 Chronicles 33:12).</w:t>
      </w:r>
    </w:p>
    <w:p w14:paraId="7309A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我们在玛拿西身上看到了一个显著的例子，他在患难中向上帝祈祷，在列祖的上帝面前极其自卑——祂便垂听了他的祷告并拯救了他（历代志下 33:12）。</w:t>
      </w:r>
    </w:p>
    <w:p w14:paraId="57BEE338">
      <w:pPr>
        <w:spacing w:line="264" w:lineRule="auto"/>
        <w:rPr>
          <w:rFonts w:hint="eastAsia" w:ascii="微软雅黑" w:hAnsi="微软雅黑" w:eastAsia="微软雅黑" w:cs="微软雅黑"/>
          <w:sz w:val="30"/>
          <w:szCs w:val="30"/>
        </w:rPr>
      </w:pPr>
    </w:p>
    <w:p w14:paraId="0B004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true humility there are two parts.</w:t>
      </w:r>
    </w:p>
    <w:p w14:paraId="70BA94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在真实的谦卑中有两个部分。</w:t>
      </w:r>
    </w:p>
    <w:p w14:paraId="1FBC2246">
      <w:pPr>
        <w:spacing w:line="264" w:lineRule="auto"/>
        <w:rPr>
          <w:rFonts w:hint="eastAsia" w:ascii="微软雅黑" w:hAnsi="微软雅黑" w:eastAsia="微软雅黑" w:cs="微软雅黑"/>
          <w:sz w:val="30"/>
          <w:szCs w:val="30"/>
        </w:rPr>
      </w:pPr>
    </w:p>
    <w:p w14:paraId="0EBFE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glorifying and exalting of God, when we ascribe wholly to Him whatever we are, have, or can do that is truly good.</w:t>
      </w:r>
    </w:p>
    <w:p w14:paraId="23D6B5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第一部分是荣耀并推崇上帝，即当我们把自己所是的、所有的或所能做的任何真实良善的事都完全归功于祂时。</w:t>
      </w:r>
    </w:p>
    <w:p w14:paraId="18B4F746">
      <w:pPr>
        <w:spacing w:line="264" w:lineRule="auto"/>
        <w:rPr>
          <w:rFonts w:hint="eastAsia" w:ascii="微软雅黑" w:hAnsi="微软雅黑" w:eastAsia="微软雅黑" w:cs="微软雅黑"/>
          <w:sz w:val="30"/>
          <w:szCs w:val="30"/>
        </w:rPr>
      </w:pPr>
    </w:p>
    <w:p w14:paraId="78658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poverty of our spirit, which manifests itself in three actions.</w:t>
      </w:r>
    </w:p>
    <w:p w14:paraId="018AE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第二部分是我们灵里的贫穷，这体现在三个行动上。</w:t>
      </w:r>
    </w:p>
    <w:p w14:paraId="542BC0ED">
      <w:pPr>
        <w:spacing w:line="264" w:lineRule="auto"/>
        <w:rPr>
          <w:rFonts w:hint="eastAsia" w:ascii="微软雅黑" w:hAnsi="微软雅黑" w:eastAsia="微软雅黑" w:cs="微软雅黑"/>
          <w:sz w:val="30"/>
          <w:szCs w:val="30"/>
        </w:rPr>
      </w:pPr>
    </w:p>
    <w:p w14:paraId="70265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Annihilation, as some call it—that is, when we acknowledge in our hearts that we are nothing in ourselves, and that of ourselves we can do nothing that is truly good; indeed, that we are vile and wretched sinners deserving nothing but everlasting perdition.</w:t>
      </w:r>
    </w:p>
    <w:p w14:paraId="490F1079">
      <w:pPr>
        <w:spacing w:line="264" w:lineRule="auto"/>
        <w:rPr>
          <w:rFonts w:hint="eastAsia" w:ascii="微软雅黑" w:hAnsi="微软雅黑" w:eastAsia="微软雅黑" w:cs="微软雅黑"/>
          <w:sz w:val="30"/>
          <w:szCs w:val="30"/>
        </w:rPr>
      </w:pPr>
    </w:p>
    <w:p w14:paraId="29C50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归零（Annihilation），如某些人所称——也就是说，当我们从心底承认我们自己本身算不得什么，并且凭我们自己做不出任何真实良善的事；事实上，我们是卑鄙且悲惨的罪人，除了永恒的沉沦外不配得任何东西。</w:t>
      </w:r>
    </w:p>
    <w:p w14:paraId="03C160A9">
      <w:pPr>
        <w:spacing w:line="264" w:lineRule="auto"/>
        <w:rPr>
          <w:rFonts w:hint="eastAsia" w:ascii="微软雅黑" w:hAnsi="微软雅黑" w:eastAsia="微软雅黑" w:cs="微软雅黑"/>
          <w:sz w:val="30"/>
          <w:szCs w:val="30"/>
        </w:rPr>
      </w:pPr>
    </w:p>
    <w:p w14:paraId="50995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not the despair of the damned, but a holy despair—when we are utterly void of hope of salvation as it pertains to our own strength, virtues, works, or any power in us.</w:t>
      </w:r>
    </w:p>
    <w:p w14:paraId="05F74F2B">
      <w:pPr>
        <w:spacing w:line="264" w:lineRule="auto"/>
        <w:rPr>
          <w:rFonts w:hint="eastAsia" w:ascii="微软雅黑" w:hAnsi="微软雅黑" w:eastAsia="微软雅黑" w:cs="微软雅黑"/>
          <w:sz w:val="30"/>
          <w:szCs w:val="30"/>
        </w:rPr>
      </w:pPr>
    </w:p>
    <w:p w14:paraId="32C08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绝望，并不是指受咒诅者的那种绝望，而是一种神圣的绝望——即当涉及到我们自己的力量、德行、善工或我们内在的任何能力时，我们对得救完全不抱希望。</w:t>
      </w:r>
    </w:p>
    <w:p w14:paraId="6220A722">
      <w:pPr>
        <w:spacing w:line="264" w:lineRule="auto"/>
        <w:rPr>
          <w:rFonts w:hint="eastAsia" w:ascii="微软雅黑" w:hAnsi="微软雅黑" w:eastAsia="微软雅黑" w:cs="微软雅黑"/>
          <w:sz w:val="30"/>
          <w:szCs w:val="30"/>
        </w:rPr>
      </w:pPr>
    </w:p>
    <w:p w14:paraId="5C8B0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Flight to mercy—when, upon the sense of our spiritual poverty, we go out of ourselves, as beggars out of their houses, and flee to the throne of grace, pleading nothing but mercy—yes, mere mercy, in all times, both of life and death.</w:t>
      </w:r>
    </w:p>
    <w:p w14:paraId="65811059">
      <w:pPr>
        <w:spacing w:line="264" w:lineRule="auto"/>
        <w:rPr>
          <w:rFonts w:hint="eastAsia" w:ascii="微软雅黑" w:hAnsi="微软雅黑" w:eastAsia="微软雅黑" w:cs="微软雅黑"/>
          <w:sz w:val="30"/>
          <w:szCs w:val="30"/>
        </w:rPr>
      </w:pPr>
    </w:p>
    <w:p w14:paraId="02A13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奔向怜悯——即当我们感受到属灵的贫穷时，我们走出自我，就像乞丐走出家门一样，奔向恩典的宝座，除了怜悯别无所求——是的，在生与死的任何时刻，只求纯粹的怜悯。</w:t>
      </w:r>
    </w:p>
    <w:p w14:paraId="6AF67C67">
      <w:pPr>
        <w:spacing w:line="264" w:lineRule="auto"/>
        <w:rPr>
          <w:rFonts w:hint="eastAsia" w:ascii="微软雅黑" w:hAnsi="微软雅黑" w:eastAsia="微软雅黑" w:cs="微软雅黑"/>
          <w:sz w:val="30"/>
          <w:szCs w:val="30"/>
        </w:rPr>
      </w:pPr>
    </w:p>
    <w:p w14:paraId="0E760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what humility is, and how we are to humble ourselves before God.</w:t>
      </w:r>
    </w:p>
    <w:p w14:paraId="6947F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通过这些我们看到什么是谦卑，以及我们应当如何在上帝面前自卑。</w:t>
      </w:r>
    </w:p>
    <w:p w14:paraId="5793AC52">
      <w:pPr>
        <w:spacing w:line="264" w:lineRule="auto"/>
        <w:rPr>
          <w:rFonts w:hint="eastAsia" w:ascii="微软雅黑" w:hAnsi="微软雅黑" w:eastAsia="微软雅黑" w:cs="微软雅黑"/>
          <w:sz w:val="30"/>
          <w:szCs w:val="30"/>
        </w:rPr>
      </w:pPr>
    </w:p>
    <w:p w14:paraId="49357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desire truly to serve Him learn well this lesson from our Savior: “Learn from Me, for I am meek and humble in heart” (Matthew 11:29).</w:t>
      </w:r>
    </w:p>
    <w:p w14:paraId="4E776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愿所有真心渴望事奉祂的人，都从我们的救主那里学好这一课：“学我的样式，因为我心里柔和谦卑”（马太福音 11:29）。</w:t>
      </w:r>
    </w:p>
    <w:p w14:paraId="12434CF6">
      <w:pPr>
        <w:spacing w:line="264" w:lineRule="auto"/>
        <w:rPr>
          <w:rFonts w:hint="eastAsia" w:ascii="微软雅黑" w:hAnsi="微软雅黑" w:eastAsia="微软雅黑" w:cs="微软雅黑"/>
          <w:sz w:val="30"/>
          <w:szCs w:val="30"/>
        </w:rPr>
      </w:pPr>
    </w:p>
    <w:p w14:paraId="0D4B1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weighty reasons to persuade us to this counsel.</w:t>
      </w:r>
    </w:p>
    <w:p w14:paraId="67E9D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有许多重大的理由说服我们接受这一劝导。</w:t>
      </w:r>
    </w:p>
    <w:p w14:paraId="0953B9B7">
      <w:pPr>
        <w:spacing w:line="264" w:lineRule="auto"/>
        <w:rPr>
          <w:rFonts w:hint="eastAsia" w:ascii="微软雅黑" w:hAnsi="微软雅黑" w:eastAsia="微软雅黑" w:cs="微软雅黑"/>
          <w:sz w:val="30"/>
          <w:szCs w:val="30"/>
        </w:rPr>
      </w:pPr>
    </w:p>
    <w:p w14:paraId="6CFCC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humility is the path to heavenly wisdom.</w:t>
      </w:r>
    </w:p>
    <w:p w14:paraId="05805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首先，谦卑是通往神圣智慧的路径。</w:t>
      </w:r>
    </w:p>
    <w:p w14:paraId="3900C1A1">
      <w:pPr>
        <w:spacing w:line="264" w:lineRule="auto"/>
        <w:rPr>
          <w:rFonts w:hint="eastAsia" w:ascii="微软雅黑" w:hAnsi="微软雅黑" w:eastAsia="微软雅黑" w:cs="微软雅黑"/>
          <w:sz w:val="30"/>
          <w:szCs w:val="30"/>
        </w:rPr>
      </w:pPr>
    </w:p>
    <w:p w14:paraId="2C7C6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meek will He guide in judgment, and the meek will He teach His way” (Psalm 25:9).</w:t>
      </w:r>
    </w:p>
    <w:p w14:paraId="11712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“祂必按公平引领谦卑人，将祂的道指教他们”（诗篇 25:9）。</w:t>
      </w:r>
    </w:p>
    <w:p w14:paraId="35A8A5B4">
      <w:pPr>
        <w:spacing w:line="264" w:lineRule="auto"/>
        <w:rPr>
          <w:rFonts w:hint="eastAsia" w:ascii="微软雅黑" w:hAnsi="微软雅黑" w:eastAsia="微软雅黑" w:cs="微软雅黑"/>
          <w:sz w:val="30"/>
          <w:szCs w:val="30"/>
        </w:rPr>
      </w:pPr>
    </w:p>
    <w:p w14:paraId="2BFE4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humility brings a blessed transformation of life when it takes root in the heart.</w:t>
      </w:r>
    </w:p>
    <w:p w14:paraId="66359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其次，当谦卑在心中扎根时，会带来生命被赐福的转化。</w:t>
      </w:r>
    </w:p>
    <w:p w14:paraId="48D8F7F1">
      <w:pPr>
        <w:spacing w:line="264" w:lineRule="auto"/>
        <w:rPr>
          <w:rFonts w:hint="eastAsia" w:ascii="微软雅黑" w:hAnsi="微软雅黑" w:eastAsia="微软雅黑" w:cs="微软雅黑"/>
          <w:sz w:val="30"/>
          <w:szCs w:val="30"/>
        </w:rPr>
      </w:pPr>
    </w:p>
    <w:p w14:paraId="66B24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restrains envy, grief, and resentment that commonly arise when others possess greater gifts or higher callings.</w:t>
      </w:r>
    </w:p>
    <w:p w14:paraId="46B93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它抑制了当他人拥有更大的恩赐或更高的职分时通常产生的嫉妒、忧伤和愤恨。</w:t>
      </w:r>
    </w:p>
    <w:p w14:paraId="51A7E879">
      <w:pPr>
        <w:spacing w:line="264" w:lineRule="auto"/>
        <w:rPr>
          <w:rFonts w:hint="eastAsia" w:ascii="微软雅黑" w:hAnsi="微软雅黑" w:eastAsia="微软雅黑" w:cs="微软雅黑"/>
          <w:sz w:val="30"/>
          <w:szCs w:val="30"/>
        </w:rPr>
      </w:pPr>
    </w:p>
    <w:p w14:paraId="51AC5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Joshua was troubled that Eldad and Medad prophesied in the camp, Moses replied, “Do you envy for my sake? Would God that all the Lord’s people were prophets!” (Numbers 11:29).</w:t>
      </w:r>
    </w:p>
    <w:p w14:paraId="13CF6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当约书亚因为伊利达和米达在营里说预言而感到不安时，摩西回答说：“你为我的缘故嫉妒人吗？唯愿耶和华的百姓都受感说话（作先知）！”（民数记 11:29）。</w:t>
      </w:r>
    </w:p>
    <w:p w14:paraId="44C15D3E">
      <w:pPr>
        <w:spacing w:line="264" w:lineRule="auto"/>
        <w:rPr>
          <w:rFonts w:hint="eastAsia" w:ascii="微软雅黑" w:hAnsi="微软雅黑" w:eastAsia="微软雅黑" w:cs="微软雅黑"/>
          <w:sz w:val="30"/>
          <w:szCs w:val="30"/>
        </w:rPr>
      </w:pPr>
    </w:p>
    <w:p w14:paraId="5BA58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it was no sorrow but joy to John the Baptist that “Christ must increase, and I must decrease” (John 3:30).</w:t>
      </w:r>
    </w:p>
    <w:p w14:paraId="07873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同样，施洗约翰认为“祂必兴旺，我必衰微”并非忧伤而是喜乐（约翰福音 3:30）。</w:t>
      </w:r>
    </w:p>
    <w:p w14:paraId="3821BC10">
      <w:pPr>
        <w:spacing w:line="264" w:lineRule="auto"/>
        <w:rPr>
          <w:rFonts w:hint="eastAsia" w:ascii="微软雅黑" w:hAnsi="微软雅黑" w:eastAsia="微软雅黑" w:cs="微软雅黑"/>
          <w:sz w:val="30"/>
          <w:szCs w:val="30"/>
        </w:rPr>
      </w:pPr>
    </w:p>
    <w:p w14:paraId="6F975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teaches us not to scorn or condemn others, but to esteem them better than ourselves; not to fret when others surpass us, but to rejoice and give them due honor; to be content with our gifts, our condition, and our calling; to desire no higher place than God has appointed; and to accept being despised, knowing ourselves worthy of contempt.</w:t>
      </w:r>
    </w:p>
    <w:p w14:paraId="6696C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教导我们不要蔑视或谴责他人，而要看他人比自己强；当他人超越我们时不要烦躁，而要欢喜并给予他们应得的尊荣；要对我们的恩赐、境遇和职分感到知足；不追求高于上帝所指定的地位；并且在被轻视时能坦然接受，深知我们自己本就配受蔑视。</w:t>
      </w:r>
    </w:p>
    <w:p w14:paraId="36944D46">
      <w:pPr>
        <w:spacing w:line="264" w:lineRule="auto"/>
        <w:rPr>
          <w:rFonts w:hint="eastAsia" w:ascii="微软雅黑" w:hAnsi="微软雅黑" w:eastAsia="微软雅黑" w:cs="微软雅黑"/>
          <w:sz w:val="30"/>
          <w:szCs w:val="30"/>
        </w:rPr>
      </w:pPr>
    </w:p>
    <w:p w14:paraId="1846B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humility is the posture in which we receive the grace and presence of God.</w:t>
      </w:r>
    </w:p>
    <w:p w14:paraId="4928B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第三，谦卑是我们领受上帝恩典和临在的姿态。</w:t>
      </w:r>
    </w:p>
    <w:p w14:paraId="28BBB3D3">
      <w:pPr>
        <w:spacing w:line="264" w:lineRule="auto"/>
        <w:rPr>
          <w:rFonts w:hint="eastAsia" w:ascii="微软雅黑" w:hAnsi="微软雅黑" w:eastAsia="微软雅黑" w:cs="微软雅黑"/>
          <w:sz w:val="30"/>
          <w:szCs w:val="30"/>
        </w:rPr>
      </w:pPr>
    </w:p>
    <w:p w14:paraId="36ABC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fills the hungry with good things” (Luke 1:53).</w:t>
      </w:r>
    </w:p>
    <w:p w14:paraId="572F4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“祂叫饥饿的得饱美食”（路加福音 1:53）。</w:t>
      </w:r>
    </w:p>
    <w:p w14:paraId="08F87D32">
      <w:pPr>
        <w:spacing w:line="264" w:lineRule="auto"/>
        <w:rPr>
          <w:rFonts w:hint="eastAsia" w:ascii="微软雅黑" w:hAnsi="微软雅黑" w:eastAsia="微软雅黑" w:cs="微软雅黑"/>
          <w:sz w:val="30"/>
          <w:szCs w:val="30"/>
        </w:rPr>
      </w:pPr>
    </w:p>
    <w:p w14:paraId="779F3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resists the proud, but gives grace to the humble” (1 Peter 5:5).</w:t>
      </w:r>
    </w:p>
    <w:p w14:paraId="37666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“上帝阻挡骄傲的人，赐恩给谦卑的人”（彼得前书 5:5）。</w:t>
      </w:r>
    </w:p>
    <w:p w14:paraId="3DF9B5EF">
      <w:pPr>
        <w:spacing w:line="264" w:lineRule="auto"/>
        <w:rPr>
          <w:rFonts w:hint="eastAsia" w:ascii="微软雅黑" w:hAnsi="微软雅黑" w:eastAsia="微软雅黑" w:cs="微软雅黑"/>
          <w:sz w:val="30"/>
          <w:szCs w:val="30"/>
        </w:rPr>
      </w:pPr>
    </w:p>
    <w:p w14:paraId="40A79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dwell with him who is of a contrite and humble spirit, to revive the spirit of the humble” (Isaiah 57:15).</w:t>
      </w:r>
    </w:p>
    <w:p w14:paraId="54362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“我也与心灵痛悔谦卑的人同居，要使谦卑人的灵苏醒”（以赛亚书 57:15）。</w:t>
      </w:r>
    </w:p>
    <w:p w14:paraId="00180F57">
      <w:pPr>
        <w:spacing w:line="264" w:lineRule="auto"/>
        <w:rPr>
          <w:rFonts w:hint="eastAsia" w:ascii="微软雅黑" w:hAnsi="微软雅黑" w:eastAsia="微软雅黑" w:cs="微软雅黑"/>
          <w:sz w:val="30"/>
          <w:szCs w:val="30"/>
        </w:rPr>
      </w:pPr>
    </w:p>
    <w:p w14:paraId="73442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“To this man will I look: to him who is poor and of a contrite spirit, and trembles at My Word” (Isaiah 66:2).</w:t>
      </w:r>
    </w:p>
    <w:p w14:paraId="10004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他又说，“但我所看顾的，就是虚心痛悔、因我言语战兢的人”（以赛亚书 66:2）。</w:t>
      </w:r>
    </w:p>
    <w:p w14:paraId="45AF78B8">
      <w:pPr>
        <w:spacing w:line="264" w:lineRule="auto"/>
        <w:rPr>
          <w:rFonts w:hint="eastAsia" w:ascii="微软雅黑" w:hAnsi="微软雅黑" w:eastAsia="微软雅黑" w:cs="微软雅黑"/>
          <w:sz w:val="30"/>
          <w:szCs w:val="30"/>
        </w:rPr>
      </w:pPr>
    </w:p>
    <w:p w14:paraId="0F036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humility is the way to eternal life.</w:t>
      </w:r>
    </w:p>
    <w:p w14:paraId="5B6DB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最后，谦卑是通往永生的道路。</w:t>
      </w:r>
    </w:p>
    <w:p w14:paraId="2DFFD20F">
      <w:pPr>
        <w:spacing w:line="264" w:lineRule="auto"/>
        <w:rPr>
          <w:rFonts w:hint="eastAsia" w:ascii="微软雅黑" w:hAnsi="微软雅黑" w:eastAsia="微软雅黑" w:cs="微软雅黑"/>
          <w:sz w:val="30"/>
          <w:szCs w:val="30"/>
        </w:rPr>
      </w:pPr>
    </w:p>
    <w:p w14:paraId="0C7F8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humbled Himself and was therefore exalted by the Father (Philippians 2:8–9).</w:t>
      </w:r>
    </w:p>
    <w:p w14:paraId="4E2373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基督降卑了祂自己，因此被父升为至高（腓立比书 2:8–9）。</w:t>
      </w:r>
    </w:p>
    <w:p w14:paraId="6CBA6D85">
      <w:pPr>
        <w:spacing w:line="264" w:lineRule="auto"/>
        <w:rPr>
          <w:rFonts w:hint="eastAsia" w:ascii="微软雅黑" w:hAnsi="微软雅黑" w:eastAsia="微软雅黑" w:cs="微软雅黑"/>
          <w:sz w:val="30"/>
          <w:szCs w:val="30"/>
        </w:rPr>
      </w:pPr>
    </w:p>
    <w:p w14:paraId="3FDE7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 would enter the kingdom of heaven must become as little children in humility (Matthew 18:3–4).</w:t>
      </w:r>
    </w:p>
    <w:p w14:paraId="5229F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而凡想要进天国的人，必须在谦卑上变得像小孩子一样（马太福音 18:3–4）。</w:t>
      </w:r>
    </w:p>
    <w:p w14:paraId="2CA4119B">
      <w:pPr>
        <w:spacing w:line="264" w:lineRule="auto"/>
        <w:rPr>
          <w:rFonts w:hint="eastAsia" w:ascii="微软雅黑" w:hAnsi="微软雅黑" w:eastAsia="微软雅黑" w:cs="微软雅黑"/>
          <w:sz w:val="30"/>
          <w:szCs w:val="30"/>
        </w:rPr>
      </w:pPr>
    </w:p>
    <w:p w14:paraId="04A0C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devote ourselves to serve our God by humbling our spirits before His majesty.</w:t>
      </w:r>
    </w:p>
    <w:p w14:paraId="25E14B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因此，让我们致力于通过在祂的威严面前谦卑我们的灵来事奉我们的上帝。</w:t>
      </w:r>
    </w:p>
    <w:p w14:paraId="0D48F626">
      <w:pPr>
        <w:spacing w:line="264" w:lineRule="auto"/>
        <w:rPr>
          <w:rFonts w:hint="eastAsia" w:ascii="微软雅黑" w:hAnsi="微软雅黑" w:eastAsia="微软雅黑" w:cs="微软雅黑"/>
          <w:sz w:val="30"/>
          <w:szCs w:val="30"/>
        </w:rPr>
      </w:pPr>
    </w:p>
    <w:p w14:paraId="72B51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service to Him, for He regards not the outward service of the multitude that consists only of ceremonies and lip-labor.</w:t>
      </w:r>
    </w:p>
    <w:p w14:paraId="299B6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这是对祂真实的事奉，因为祂并不看重那些仅由仪式和嘴唇劳作组成的群众性外在奉事。</w:t>
      </w:r>
    </w:p>
    <w:p w14:paraId="564319CF">
      <w:pPr>
        <w:spacing w:line="264" w:lineRule="auto"/>
        <w:rPr>
          <w:rFonts w:hint="eastAsia" w:ascii="微软雅黑" w:hAnsi="微软雅黑" w:eastAsia="微软雅黑" w:cs="微软雅黑"/>
          <w:sz w:val="30"/>
          <w:szCs w:val="30"/>
        </w:rPr>
      </w:pPr>
    </w:p>
    <w:p w14:paraId="55A77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Patience</w:t>
      </w:r>
    </w:p>
    <w:p w14:paraId="7643A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论忍耐</w:t>
      </w:r>
    </w:p>
    <w:p w14:paraId="0B4BDDE9">
      <w:pPr>
        <w:spacing w:line="264" w:lineRule="auto"/>
        <w:rPr>
          <w:rFonts w:hint="eastAsia" w:ascii="微软雅黑" w:hAnsi="微软雅黑" w:eastAsia="微软雅黑" w:cs="微软雅黑"/>
          <w:sz w:val="30"/>
          <w:szCs w:val="30"/>
        </w:rPr>
      </w:pPr>
    </w:p>
    <w:p w14:paraId="0E747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patience we must first consider its foundation, which is faith and hope.</w:t>
      </w:r>
    </w:p>
    <w:p w14:paraId="636F8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在忍耐中，我们必须首先考虑其根基，即信心和盼望。</w:t>
      </w:r>
    </w:p>
    <w:p w14:paraId="6A8761AD">
      <w:pPr>
        <w:spacing w:line="264" w:lineRule="auto"/>
        <w:rPr>
          <w:rFonts w:hint="eastAsia" w:ascii="微软雅黑" w:hAnsi="微软雅黑" w:eastAsia="微软雅黑" w:cs="微软雅黑"/>
          <w:sz w:val="30"/>
          <w:szCs w:val="30"/>
        </w:rPr>
      </w:pPr>
    </w:p>
    <w:p w14:paraId="432B7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are persuaded that God is just in all His corrections, wise in ordering them for good ends, and merciful in not dealing with us according to our deserts.</w:t>
      </w:r>
    </w:p>
    <w:p w14:paraId="4D6D6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通过信心，我们确信上帝在祂所有的管教中都是公正的，在为了良善的目的安排这些管教上是智慧的，并且在不按我们应得的报应待我们上是怜悯的。</w:t>
      </w:r>
    </w:p>
    <w:p w14:paraId="6259A21C">
      <w:pPr>
        <w:spacing w:line="264" w:lineRule="auto"/>
        <w:rPr>
          <w:rFonts w:hint="eastAsia" w:ascii="微软雅黑" w:hAnsi="微软雅黑" w:eastAsia="微软雅黑" w:cs="微软雅黑"/>
          <w:sz w:val="30"/>
          <w:szCs w:val="30"/>
        </w:rPr>
      </w:pPr>
    </w:p>
    <w:p w14:paraId="040EA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“Afflictions produce patience” (Romans 5:3)—not of themselves, but as they are joined with the sense of “the love of God shed abroad in our hearts” (v. 5).</w:t>
      </w:r>
    </w:p>
    <w:p w14:paraId="57826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保罗说，“患难生忍耐”（罗马书 5:3）——这并非患难本身的作用，而是当患难与“上帝的爱浇灌在我们心里”的感受结合时（第 5 节）。</w:t>
      </w:r>
    </w:p>
    <w:p w14:paraId="00A9C666">
      <w:pPr>
        <w:spacing w:line="264" w:lineRule="auto"/>
        <w:rPr>
          <w:rFonts w:hint="eastAsia" w:ascii="微软雅黑" w:hAnsi="微软雅黑" w:eastAsia="微软雅黑" w:cs="微软雅黑"/>
          <w:sz w:val="30"/>
          <w:szCs w:val="30"/>
        </w:rPr>
      </w:pPr>
    </w:p>
    <w:p w14:paraId="53E8E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James teaches that “the trying of your faith produces patience” (James 1:3); that is, faith tested by afflictions proves itself genuine and brings forth patience.</w:t>
      </w:r>
    </w:p>
    <w:p w14:paraId="174F2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同样，雅各教导说，“你们的信心经过试验，就生忍耐”（雅各书 1:3）；也就是说，被患难试验过的信心证明了其真实性，并产生了忍耐。</w:t>
      </w:r>
    </w:p>
    <w:p w14:paraId="6A615F3B">
      <w:pPr>
        <w:spacing w:line="264" w:lineRule="auto"/>
        <w:rPr>
          <w:rFonts w:hint="eastAsia" w:ascii="微软雅黑" w:hAnsi="微软雅黑" w:eastAsia="微软雅黑" w:cs="微软雅黑"/>
          <w:sz w:val="30"/>
          <w:szCs w:val="30"/>
        </w:rPr>
      </w:pPr>
    </w:p>
    <w:p w14:paraId="1F077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hope patience is sustained, for hope preserves what faith begins, causing us to look for relief, or an end, or everlasting life amid afflictions.</w:t>
      </w:r>
    </w:p>
    <w:p w14:paraId="06F24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忍耐是通过盼望得以维持的，因为盼望保守了信心所开启的事工，使我们在患难中寻找解脱、终点或永恒的生命。</w:t>
      </w:r>
    </w:p>
    <w:p w14:paraId="74637E63">
      <w:pPr>
        <w:spacing w:line="264" w:lineRule="auto"/>
        <w:rPr>
          <w:rFonts w:hint="eastAsia" w:ascii="微软雅黑" w:hAnsi="微软雅黑" w:eastAsia="微软雅黑" w:cs="微软雅黑"/>
          <w:sz w:val="30"/>
          <w:szCs w:val="30"/>
        </w:rPr>
      </w:pPr>
    </w:p>
    <w:p w14:paraId="2E878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patience is called “the patience of hope” (1 Thessalonians 1:3).</w:t>
      </w:r>
    </w:p>
    <w:p w14:paraId="702EB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因此忍耐被称为“盼望的忍耐”（帖撒罗尼迦前书 1:3）。</w:t>
      </w:r>
    </w:p>
    <w:p w14:paraId="127AB98E">
      <w:pPr>
        <w:spacing w:line="264" w:lineRule="auto"/>
        <w:rPr>
          <w:rFonts w:hint="eastAsia" w:ascii="微软雅黑" w:hAnsi="微软雅黑" w:eastAsia="微软雅黑" w:cs="微软雅黑"/>
          <w:sz w:val="30"/>
          <w:szCs w:val="30"/>
        </w:rPr>
      </w:pPr>
    </w:p>
    <w:p w14:paraId="3E470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property of patience is to make us quietly and willingly yield subjection to the hand of God in every affliction, even unto death, and to moderate our passions by considering His sovereign will.</w:t>
      </w:r>
    </w:p>
    <w:p w14:paraId="4722C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忍耐的属性是使我们在每一次患难中，甚至直到死亡，都能安静且乐意地归服于上帝的手下，并由于考虑到祂至高的旨意而克制我们的激情。</w:t>
      </w:r>
    </w:p>
    <w:p w14:paraId="2150CF83">
      <w:pPr>
        <w:spacing w:line="264" w:lineRule="auto"/>
        <w:rPr>
          <w:rFonts w:hint="eastAsia" w:ascii="微软雅黑" w:hAnsi="微软雅黑" w:eastAsia="微软雅黑" w:cs="微软雅黑"/>
          <w:sz w:val="30"/>
          <w:szCs w:val="30"/>
        </w:rPr>
      </w:pPr>
    </w:p>
    <w:p w14:paraId="7DDD3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“Commune with your own heart upon your bed, and be still” (Psalm 4:4).</w:t>
      </w:r>
    </w:p>
    <w:p w14:paraId="62468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“你们要肃静，在床上的时候要与自己的心说话”（诗篇 4:4）。</w:t>
      </w:r>
    </w:p>
    <w:p w14:paraId="5B5E352E">
      <w:pPr>
        <w:spacing w:line="264" w:lineRule="auto"/>
        <w:rPr>
          <w:rFonts w:hint="eastAsia" w:ascii="微软雅黑" w:hAnsi="微软雅黑" w:eastAsia="微软雅黑" w:cs="微软雅黑"/>
          <w:sz w:val="30"/>
          <w:szCs w:val="30"/>
        </w:rPr>
      </w:pPr>
    </w:p>
    <w:p w14:paraId="2AD4A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silent to the Lord, and wait patiently for Him” (Psalm 37:7).</w:t>
      </w:r>
    </w:p>
    <w:p w14:paraId="1487B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“你当默然倚靠耶和华，耐性等候祂”（诗篇 37:7）。</w:t>
      </w:r>
    </w:p>
    <w:p w14:paraId="1631DA80">
      <w:pPr>
        <w:spacing w:line="264" w:lineRule="auto"/>
        <w:rPr>
          <w:rFonts w:hint="eastAsia" w:ascii="微软雅黑" w:hAnsi="微软雅黑" w:eastAsia="微软雅黑" w:cs="微软雅黑"/>
          <w:sz w:val="30"/>
          <w:szCs w:val="30"/>
        </w:rPr>
      </w:pPr>
    </w:p>
    <w:p w14:paraId="0E23E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silence is not of the tongue only, but of the heart—that inward stillness whereby we submit without murmuring, fretting, or rebellion, resigning our wills to God and being content with His dealings.</w:t>
      </w:r>
    </w:p>
    <w:p w14:paraId="63F96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这种沉默不仅是指舌头，更是指内心——那是一种内在的宁静，借此我们不发怨言、不烦躁、不背叛，将我们的意志交托给上帝，并对祂的安排感到知足。</w:t>
      </w:r>
    </w:p>
    <w:p w14:paraId="0C098262">
      <w:pPr>
        <w:spacing w:line="264" w:lineRule="auto"/>
        <w:rPr>
          <w:rFonts w:hint="eastAsia" w:ascii="微软雅黑" w:hAnsi="微软雅黑" w:eastAsia="微软雅黑" w:cs="微软雅黑"/>
          <w:sz w:val="30"/>
          <w:szCs w:val="30"/>
        </w:rPr>
      </w:pPr>
    </w:p>
    <w:p w14:paraId="2C0F3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hand was heavy upon Job, he worshiped and said, “The Lord gave, and the Lord has taken away; blessed be the name of the Lord” (Job 1:21), adding that we must “receive evil from the Lord as well as good” (Job 2:10).</w:t>
      </w:r>
    </w:p>
    <w:p w14:paraId="761D6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当上帝的手沉重地压在约伯身上时，他俯伏敬拜说：“赏赐的是耶和华，收取的也是耶和华；耶和华的名是应当称颂的”（约伯记 1:21），并补充说我们必须“从上帝手里得福，也当受祸”（约伯记 2:10）。</w:t>
      </w:r>
    </w:p>
    <w:p w14:paraId="0A290AC5">
      <w:pPr>
        <w:spacing w:line="264" w:lineRule="auto"/>
        <w:rPr>
          <w:rFonts w:hint="eastAsia" w:ascii="微软雅黑" w:hAnsi="微软雅黑" w:eastAsia="微软雅黑" w:cs="微软雅黑"/>
          <w:sz w:val="30"/>
          <w:szCs w:val="30"/>
        </w:rPr>
      </w:pPr>
    </w:p>
    <w:p w14:paraId="5C0164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perfect example, in His agony prayed, “Father, if it be possible, let this cup pass from Me; nevertheless, not My will, but Yours be done” (Matthew 26:39).</w:t>
      </w:r>
    </w:p>
    <w:p w14:paraId="7303A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基督是我们完美的榜样，祂在极度痛苦中祷告说：“我父啊，倘若可行，求祢叫这杯离开我；然而，不要照我的意思，只要照祢的意思”（马太福音 26:39）。</w:t>
      </w:r>
    </w:p>
    <w:p w14:paraId="30C8A7C6">
      <w:pPr>
        <w:spacing w:line="264" w:lineRule="auto"/>
        <w:rPr>
          <w:rFonts w:hint="eastAsia" w:ascii="微软雅黑" w:hAnsi="微软雅黑" w:eastAsia="微软雅黑" w:cs="微软雅黑"/>
          <w:sz w:val="30"/>
          <w:szCs w:val="30"/>
        </w:rPr>
      </w:pPr>
    </w:p>
    <w:p w14:paraId="1F1A5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could have called for “twelve legions of angels” (v. 53), He would not, because His Father’s will must be fulfilled.</w:t>
      </w:r>
    </w:p>
    <w:p w14:paraId="1F4E9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虽然祂本可以求“十二营多天使”（第 53 节），但祂没有这样做，因为父的旨意必须成就。</w:t>
      </w:r>
    </w:p>
    <w:p w14:paraId="13162E71">
      <w:pPr>
        <w:spacing w:line="264" w:lineRule="auto"/>
        <w:rPr>
          <w:rFonts w:hint="eastAsia" w:ascii="微软雅黑" w:hAnsi="微软雅黑" w:eastAsia="微软雅黑" w:cs="微软雅黑"/>
          <w:sz w:val="30"/>
          <w:szCs w:val="30"/>
        </w:rPr>
      </w:pPr>
    </w:p>
    <w:p w14:paraId="79B9A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patience.</w:t>
      </w:r>
    </w:p>
    <w:p w14:paraId="4D47E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这就是真实的忍耐。</w:t>
      </w:r>
    </w:p>
    <w:p w14:paraId="523C595C">
      <w:pPr>
        <w:spacing w:line="264" w:lineRule="auto"/>
        <w:rPr>
          <w:rFonts w:hint="eastAsia" w:ascii="微软雅黑" w:hAnsi="微软雅黑" w:eastAsia="微软雅黑" w:cs="微软雅黑"/>
          <w:sz w:val="30"/>
          <w:szCs w:val="30"/>
        </w:rPr>
      </w:pPr>
    </w:p>
    <w:p w14:paraId="186A1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and his angels are subject to God in their punishment, yet unwillingly and by constraint.</w:t>
      </w:r>
    </w:p>
    <w:p w14:paraId="33801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鬼魔及其使者在受罚时也是服从上帝的，然而那是由于被迫和约束。</w:t>
      </w:r>
    </w:p>
    <w:p w14:paraId="099F5BC3">
      <w:pPr>
        <w:spacing w:line="264" w:lineRule="auto"/>
        <w:rPr>
          <w:rFonts w:hint="eastAsia" w:ascii="微软雅黑" w:hAnsi="微软雅黑" w:eastAsia="微软雅黑" w:cs="微软雅黑"/>
          <w:sz w:val="30"/>
          <w:szCs w:val="30"/>
        </w:rPr>
      </w:pPr>
    </w:p>
    <w:p w14:paraId="43AC8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 of God, in affliction, willingly yields to the good pleasure of the Lord, not seeking deliverance when he knows it is God’s will that he endure.</w:t>
      </w:r>
    </w:p>
    <w:p w14:paraId="47E33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但上帝的孩子在患难中，甘心顺从主的美意，当他知道上帝的旨意是要他忍受时，他并不寻求逃避。</w:t>
      </w:r>
    </w:p>
    <w:p w14:paraId="7C798822">
      <w:pPr>
        <w:spacing w:line="264" w:lineRule="auto"/>
        <w:rPr>
          <w:rFonts w:hint="eastAsia" w:ascii="微软雅黑" w:hAnsi="微软雅黑" w:eastAsia="微软雅黑" w:cs="微软雅黑"/>
          <w:sz w:val="30"/>
          <w:szCs w:val="30"/>
        </w:rPr>
      </w:pPr>
    </w:p>
    <w:p w14:paraId="77B62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says, “I have learned in whatever state I am, therewith to be content” (Philippians 4:11).</w:t>
      </w:r>
    </w:p>
    <w:p w14:paraId="5F956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正如保罗所说，“我无论在什么景况都可以知足，这是我已经学会了”（腓立比书 4:11）。</w:t>
      </w:r>
    </w:p>
    <w:p w14:paraId="68BECE88">
      <w:pPr>
        <w:spacing w:line="264" w:lineRule="auto"/>
        <w:rPr>
          <w:rFonts w:hint="eastAsia" w:ascii="微软雅黑" w:hAnsi="微软雅黑" w:eastAsia="微软雅黑" w:cs="微软雅黑"/>
          <w:sz w:val="30"/>
          <w:szCs w:val="30"/>
        </w:rPr>
      </w:pPr>
    </w:p>
    <w:p w14:paraId="6024C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patient submission is true service to God, for to those who endure affliction as sons, God “offers Himself as a Father” (Hebrews 12:7).</w:t>
      </w:r>
    </w:p>
    <w:p w14:paraId="0E2F1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这种耐心的顺服是对上帝真实的事奉，因为对于那些像儿子一样忍受患难的人，上帝“待他们如同待儿子（父向他们表现出祂的父性）”（希伯来书 12:7）。</w:t>
      </w:r>
    </w:p>
    <w:p w14:paraId="59C34F3F">
      <w:pPr>
        <w:spacing w:line="265" w:lineRule="auto"/>
        <w:rPr>
          <w:rFonts w:hint="eastAsia" w:ascii="微软雅黑" w:hAnsi="微软雅黑" w:eastAsia="微软雅黑" w:cs="微软雅黑"/>
          <w:sz w:val="30"/>
          <w:szCs w:val="30"/>
        </w:rPr>
      </w:pPr>
    </w:p>
    <w:p w14:paraId="7065A17C">
      <w:pPr>
        <w:spacing w:line="298" w:lineRule="auto"/>
        <w:rPr>
          <w:rFonts w:hint="eastAsia" w:ascii="微软雅黑" w:hAnsi="微软雅黑" w:eastAsia="微软雅黑" w:cs="微软雅黑"/>
          <w:sz w:val="30"/>
          <w:szCs w:val="30"/>
        </w:rPr>
      </w:pPr>
      <w:bookmarkStart w:id="0" w:name="bookmark7"/>
      <w:bookmarkEnd w:id="0"/>
    </w:p>
    <w:p w14:paraId="6CD379E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w:t>
      </w:r>
    </w:p>
    <w:p w14:paraId="594BF13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论祷告</w:t>
      </w:r>
    </w:p>
    <w:p w14:paraId="77C39359">
      <w:pPr>
        <w:spacing w:line="298" w:lineRule="auto"/>
        <w:rPr>
          <w:rFonts w:hint="eastAsia" w:ascii="微软雅黑" w:hAnsi="微软雅黑" w:eastAsia="微软雅黑" w:cs="微软雅黑"/>
          <w:sz w:val="30"/>
          <w:szCs w:val="30"/>
        </w:rPr>
      </w:pPr>
    </w:p>
    <w:p w14:paraId="407299A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of the heart, distinguished from mere vocal prayer, two things are to be observed.</w:t>
      </w:r>
    </w:p>
    <w:p w14:paraId="792A861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在心中的祷告中，为了与仅仅口头的祷告相区别，必须留意两件事。</w:t>
      </w:r>
    </w:p>
    <w:p w14:paraId="36469A1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rule of prayer is the will of God, according to which we must ask whatever we ask.</w:t>
      </w:r>
    </w:p>
    <w:p w14:paraId="52090EA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第一，祷告的准则是神的旨意，我们无论求什么，都必须照此而求。</w:t>
      </w:r>
    </w:p>
    <w:p w14:paraId="0157905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 every petition we offer, we must have either a command, a promise, or both.</w:t>
      </w:r>
    </w:p>
    <w:p w14:paraId="4DDA7D3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因此，对于我们发出的每一个恳求，我们都必须依据命令、应许，或两者兼有。</w:t>
      </w:r>
    </w:p>
    <w:p w14:paraId="17E4DB2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prayer contains a double action of the heart.</w:t>
      </w:r>
    </w:p>
    <w:p w14:paraId="18F7FE5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第二，祷告包含内心的双重运作。</w:t>
      </w:r>
    </w:p>
    <w:p w14:paraId="17C24126">
      <w:pPr>
        <w:spacing w:line="298" w:lineRule="auto"/>
        <w:rPr>
          <w:rFonts w:hint="eastAsia" w:ascii="微软雅黑" w:hAnsi="微软雅黑" w:eastAsia="微软雅黑" w:cs="微软雅黑"/>
          <w:sz w:val="30"/>
          <w:szCs w:val="30"/>
        </w:rPr>
      </w:pPr>
    </w:p>
    <w:p w14:paraId="3665D74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heart touched and feeling, we present to God our holy desires and godly sorrows.</w:t>
      </w:r>
    </w:p>
    <w:p w14:paraId="69D71004">
      <w:pPr>
        <w:spacing w:line="298" w:lineRule="auto"/>
        <w:rPr>
          <w:rFonts w:hint="eastAsia" w:ascii="微软雅黑" w:hAnsi="微软雅黑" w:eastAsia="微软雅黑" w:cs="微软雅黑"/>
          <w:sz w:val="30"/>
          <w:szCs w:val="30"/>
        </w:rPr>
      </w:pPr>
    </w:p>
    <w:p w14:paraId="7485FBF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我们怀着被触动和有感触的心，向神陈明我们圣洁的渴望和敬虔的忧伤。</w:t>
      </w:r>
    </w:p>
    <w:p w14:paraId="5733692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true and living requests before Him.</w:t>
      </w:r>
    </w:p>
    <w:p w14:paraId="1A1A68E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这些在祂面前是真实且有生命的请求。</w:t>
      </w:r>
    </w:p>
    <w:p w14:paraId="63FF427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hears the desire of the humble” (Psalm 10:17).</w:t>
      </w:r>
    </w:p>
    <w:p w14:paraId="1D3653A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“耶和华阿，谦卑人的心愿，你早已听见”（诗篇 10:17）。</w:t>
      </w:r>
    </w:p>
    <w:p w14:paraId="531E98C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intercedes for us with groanings that cannot be uttered” (Romans 8:26).</w:t>
      </w:r>
    </w:p>
    <w:p w14:paraId="416D632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“圣灵亲自用说不出来的叹息替我们祷告”（罗马书 8:26）。</w:t>
      </w:r>
    </w:p>
    <w:p w14:paraId="3C82CBF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holy desires we mean those longings that God’s name may be glorified, that His kingdom may be established in our hearts, that we may obey His will, depend upon His providence for our needs, receive His mercy and forgiveness, and be strengthened by His presence in temptation.</w:t>
      </w:r>
    </w:p>
    <w:p w14:paraId="13BC744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所谓圣洁的渴望，我们指的是那些愿神的名得荣耀、愿祂的国度在我们心中建立的切慕，愿我们遵行祂的旨意，在需用上依靠祂的护理，领受祂的怜悯与赦免，并在试探中因祂的同在而得坚固。</w:t>
      </w:r>
    </w:p>
    <w:p w14:paraId="7E606E8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godly sorrow we mean grief for the absence or loss of these graces and blessings.</w:t>
      </w:r>
    </w:p>
    <w:p w14:paraId="10ACA2A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所谓敬虔的忧伤，我们指的是因缺乏或失去这些恩典与祝福而产生的悲痛。</w:t>
      </w:r>
    </w:p>
    <w:p w14:paraId="2E10B0ED">
      <w:pPr>
        <w:spacing w:line="298" w:lineRule="auto"/>
        <w:rPr>
          <w:rFonts w:hint="eastAsia" w:ascii="微软雅黑" w:hAnsi="微软雅黑" w:eastAsia="微软雅黑" w:cs="微软雅黑"/>
          <w:sz w:val="30"/>
          <w:szCs w:val="30"/>
        </w:rPr>
      </w:pPr>
    </w:p>
    <w:p w14:paraId="56D3DFC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action is, by faith, to rest upon God and trust Him for the fulfillment of these holy desires.</w:t>
      </w:r>
    </w:p>
    <w:p w14:paraId="312F2067">
      <w:pPr>
        <w:spacing w:line="298" w:lineRule="auto"/>
        <w:rPr>
          <w:rFonts w:hint="eastAsia" w:ascii="微软雅黑" w:hAnsi="微软雅黑" w:eastAsia="微软雅黑" w:cs="微软雅黑"/>
          <w:sz w:val="30"/>
          <w:szCs w:val="30"/>
        </w:rPr>
      </w:pPr>
    </w:p>
    <w:p w14:paraId="49D7EB8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第二个运作是，藉着信，安歇在神里面，并信靠祂必成全这些圣洁的渴望。</w:t>
      </w:r>
    </w:p>
    <w:p w14:paraId="51DD7BC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ask in faith, nothing wavering” (James 1:6).</w:t>
      </w:r>
    </w:p>
    <w:p w14:paraId="7B9B9DD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“只要凭着信心求，一点不疑惑”（雅各书 1:6）。</w:t>
      </w:r>
    </w:p>
    <w:p w14:paraId="07D1BF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prayer is “the pouring out of the soul before the Lord” (1 Samuel 1:15), “the seeking of God” (Psalm 77:2), and “the fleeing to Him for refuge” (Psalm 32:6–7).</w:t>
      </w:r>
    </w:p>
    <w:p w14:paraId="5BB8643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如此，祷告便是“在耶和华面前倾心吐意”（撒母耳记上 1:15），“寻求神”（诗篇 77:2），以及“投奔祂作避难所”（诗篇 32:6–7）。</w:t>
      </w:r>
    </w:p>
    <w:p w14:paraId="27F49A61">
      <w:pPr>
        <w:spacing w:line="298" w:lineRule="auto"/>
        <w:rPr>
          <w:rFonts w:hint="eastAsia" w:ascii="微软雅黑" w:hAnsi="微软雅黑" w:eastAsia="微软雅黑" w:cs="微软雅黑"/>
          <w:sz w:val="30"/>
          <w:szCs w:val="30"/>
        </w:rPr>
      </w:pPr>
    </w:p>
    <w:p w14:paraId="0908027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Thanksgiving</w:t>
      </w:r>
    </w:p>
    <w:p w14:paraId="0BFCAD9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论感恩</w:t>
      </w:r>
    </w:p>
    <w:p w14:paraId="3AFDECA0">
      <w:pPr>
        <w:spacing w:line="298" w:lineRule="auto"/>
        <w:rPr>
          <w:rFonts w:hint="eastAsia" w:ascii="微软雅黑" w:hAnsi="微软雅黑" w:eastAsia="微软雅黑" w:cs="微软雅黑"/>
          <w:sz w:val="30"/>
          <w:szCs w:val="30"/>
        </w:rPr>
      </w:pPr>
    </w:p>
    <w:p w14:paraId="2C2FA8A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thanksgiving to God there are likewise two parts.</w:t>
      </w:r>
    </w:p>
    <w:p w14:paraId="6BACA81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在向神感恩中，同样也有两个部分。</w:t>
      </w:r>
    </w:p>
    <w:p w14:paraId="6A37F4E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remembrance, meditation, and serious acknowledgment of the blessings of God bestowed upon us—especially the blessing of redemption through Christ.</w:t>
      </w:r>
    </w:p>
    <w:p w14:paraId="72AF1B6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第一是记念、默想并严肃地承认神赐给我们的福分——特别是藉着基督而得的救赎之福。</w:t>
      </w:r>
    </w:p>
    <w:p w14:paraId="5C05D8C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is the dedication and consecration of our bodies, souls, and all that we possess to God’s service, as a thankful offering to His honor (Romans 12:1).</w:t>
      </w:r>
    </w:p>
    <w:p w14:paraId="6B191E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第二是将我们的身体、灵魂和我们所拥有的一切，都奉献并分别为圣，归神使用，作为向祂尊荣的感恩祭（罗马书 12:1）。</w:t>
      </w:r>
    </w:p>
    <w:p w14:paraId="1508A84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prefigured in the sacrifices ofthe Old Testament, which were first presented before the altar and then offered to God.</w:t>
      </w:r>
    </w:p>
    <w:p w14:paraId="6E39F89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这在旧约的祭祀中已预表了，那些祭物首先呈现在坛前，然后献给神。</w:t>
      </w:r>
    </w:p>
    <w:p w14:paraId="50B4DB0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in the intention of our minds and the purpose of our hearts, must set ourselves apart for His glory.</w:t>
      </w:r>
    </w:p>
    <w:p w14:paraId="7F81FE8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照样，我们在心思的意念和内心的定意上，也必须将自己分别为圣，是为了祂的荣耀。</w:t>
      </w:r>
    </w:p>
    <w:p w14:paraId="412F69C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dedication was first made in our baptism and is continually renewed in the Lord’s Supper.</w:t>
      </w:r>
    </w:p>
    <w:p w14:paraId="472DDE5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这种奉献首先是在我们受洗时做出的，并在圣餐中不断更新。</w:t>
      </w:r>
    </w:p>
    <w:p w14:paraId="41D1FB0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seen the chief heads of the principal worship of God.</w:t>
      </w:r>
    </w:p>
    <w:p w14:paraId="38B4E5A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这样，我们已经看到了敬拜神之主要原则的要点。</w:t>
      </w:r>
    </w:p>
    <w:p w14:paraId="05CE7F8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be exhorted to offer Him the worship of our spirits— faith, fear, love, confidence, humility, patience, and thankfulness of heart.</w:t>
      </w:r>
    </w:p>
    <w:p w14:paraId="5FC2E23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因此，让我们接受劝勉，向祂献上我们心灵的敬拜——即信心、敬畏、爱心、信靠、谦卑、忍耐和心中的感恩。</w:t>
      </w:r>
    </w:p>
    <w:p w14:paraId="768C7DC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we must labor to be renewed in the spirit of our minds.</w:t>
      </w:r>
    </w:p>
    <w:p w14:paraId="6CE68F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既然如此，我们就必须竭力在我们心思的灵里得以更新。</w:t>
      </w:r>
    </w:p>
    <w:p w14:paraId="69FD237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circumcision nor uncircumcision, neither baptism nor the Lord’s Supper, neither preaching nor hearing, nor even the outward profession of the gospel, that avails before God— but the new creation in a pure heart, a good conscience, and faith unfeigned.</w:t>
      </w:r>
    </w:p>
    <w:p w14:paraId="66820B9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在神面前，受割礼或不受割礼，洗礼或圣餐，讲道或听道，甚至外表承认福音，都全无功效——唯有清洁的心、无亏的良心和无伪的信心中的新造的人，才是有功效的。</w:t>
      </w:r>
    </w:p>
    <w:p w14:paraId="78804C9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spiritual worship of God.</w:t>
      </w:r>
    </w:p>
    <w:p w14:paraId="00DFBF1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这才是对神真正的属灵敬拜。</w:t>
      </w:r>
    </w:p>
    <w:p w14:paraId="51DCCDF2">
      <w:pPr>
        <w:spacing w:line="298" w:lineRule="auto"/>
        <w:rPr>
          <w:rFonts w:hint="eastAsia" w:ascii="微软雅黑" w:hAnsi="微软雅黑" w:eastAsia="微软雅黑" w:cs="微软雅黑"/>
          <w:sz w:val="30"/>
          <w:szCs w:val="30"/>
        </w:rPr>
      </w:pPr>
    </w:p>
    <w:p w14:paraId="5413E3D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Lesser Principal</w:t>
      </w:r>
    </w:p>
    <w:p w14:paraId="79F5042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次要原则</w:t>
      </w:r>
    </w:p>
    <w:p w14:paraId="30476E1A">
      <w:pPr>
        <w:spacing w:line="298" w:lineRule="auto"/>
        <w:rPr>
          <w:rFonts w:hint="eastAsia" w:ascii="微软雅黑" w:hAnsi="微软雅黑" w:eastAsia="微软雅黑" w:cs="微软雅黑"/>
          <w:sz w:val="30"/>
          <w:szCs w:val="30"/>
        </w:rPr>
      </w:pPr>
    </w:p>
    <w:p w14:paraId="6F02CB5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spoken of the principal worship of God.</w:t>
      </w:r>
    </w:p>
    <w:p w14:paraId="0DBECF3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到目前为止，我们已经讲论了敬拜神的主要原则。</w:t>
      </w:r>
    </w:p>
    <w:p w14:paraId="527F583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lesser principal is the outward worship of God, which consists of various exercises of godliness.</w:t>
      </w:r>
    </w:p>
    <w:p w14:paraId="19FF3EC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次要原则是对神的外在敬拜，它由各种敬虔的操练组成。</w:t>
      </w:r>
    </w:p>
    <w:p w14:paraId="182DD5D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must be generally considered concerning outward worship.</w:t>
      </w:r>
    </w:p>
    <w:p w14:paraId="49392B7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关于外在敬拜，必须概略地考虑两件事。</w:t>
      </w:r>
    </w:p>
    <w:p w14:paraId="38B5D13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though it be lesser in degree, yet it is altogether necessary.</w:t>
      </w:r>
    </w:p>
    <w:p w14:paraId="2E8AAEE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第一，虽然它在程度上是次要的，但它却是完全必要的。</w:t>
      </w:r>
    </w:p>
    <w:p w14:paraId="1EE867D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love God with all our strength; therefore love must not only be conceived in the heart, but also expressed in the actions of the body.</w:t>
      </w:r>
    </w:p>
    <w:p w14:paraId="7A22EDC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我们受命要尽力爱神；因此，爱不仅要在心中孕育，还必须在身体的行动中表达出来。</w:t>
      </w:r>
    </w:p>
    <w:p w14:paraId="55699D5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the body as well as the soul.</w:t>
      </w:r>
    </w:p>
    <w:p w14:paraId="4490E58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神创造了身体，也创造了灵魂。</w:t>
      </w:r>
    </w:p>
    <w:p w14:paraId="2BB0660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redeemed both body and soul.</w:t>
      </w:r>
    </w:p>
    <w:p w14:paraId="05C706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基督救赎了身体，也救赎了灵魂。</w:t>
      </w:r>
    </w:p>
    <w:p w14:paraId="552C26D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says, “Glorify God in your body and in your spirit, which are God’s” (1 Corinthians 6:20).</w:t>
      </w:r>
    </w:p>
    <w:p w14:paraId="56BC96D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因此使徒说：“要在你们的身子上荣耀神”（哥林多前书 6:20）。</w:t>
      </w:r>
    </w:p>
    <w:p w14:paraId="3ED7879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Head of the whole man—body and soul alike—and for this reason both must be brought into subjection to Him.</w:t>
      </w:r>
    </w:p>
    <w:p w14:paraId="4933C87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基督是全人的头——包括身体和灵魂——因此，两者都必须顺服于祂。</w:t>
      </w:r>
    </w:p>
    <w:p w14:paraId="64DE22A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says, “With the heart man believes unto righteousness, and with the mouth confession is made unto salvation” (Romans 10:10).</w:t>
      </w:r>
    </w:p>
    <w:p w14:paraId="54AD34E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保罗也说：“人心里相信，就可以称义；口里承认，就可以得救”（罗马书 10:10）。</w:t>
      </w:r>
    </w:p>
    <w:p w14:paraId="38EC456D">
      <w:pPr>
        <w:spacing w:line="298" w:lineRule="auto"/>
        <w:rPr>
          <w:rFonts w:hint="eastAsia" w:ascii="微软雅黑" w:hAnsi="微软雅黑" w:eastAsia="微软雅黑" w:cs="微软雅黑"/>
          <w:sz w:val="30"/>
          <w:szCs w:val="30"/>
        </w:rPr>
      </w:pPr>
    </w:p>
    <w:p w14:paraId="7243418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Worship: Concerning External Adoration</w:t>
      </w:r>
    </w:p>
    <w:p w14:paraId="077F35C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外在敬拜：论外在的崇敬</w:t>
      </w:r>
    </w:p>
    <w:p w14:paraId="4D8630FC">
      <w:pPr>
        <w:spacing w:line="298" w:lineRule="auto"/>
        <w:rPr>
          <w:rFonts w:hint="eastAsia" w:ascii="微软雅黑" w:hAnsi="微软雅黑" w:eastAsia="微软雅黑" w:cs="微软雅黑"/>
          <w:sz w:val="30"/>
          <w:szCs w:val="30"/>
        </w:rPr>
      </w:pPr>
    </w:p>
    <w:p w14:paraId="62BB488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bodily worship of God is called adoration, consisting in such gestures as bowing the knee, bending or prostrating the body, lifting up the hands, or raising the eyes toward heaven.</w:t>
      </w:r>
    </w:p>
    <w:p w14:paraId="3CBB6C7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对神身体上的敬拜称为崇敬，包括屈膝、弯腰或俯伏、举手或举目望天等姿势。</w:t>
      </w:r>
    </w:p>
    <w:p w14:paraId="2C91EB3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then be asked: May adoration be given to any other than God, and if so, how far?</w:t>
      </w:r>
    </w:p>
    <w:p w14:paraId="5F72868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于是有人可能会问：崇敬可以归给神以外的任何人吗？如果可以，其限度如何？</w:t>
      </w:r>
    </w:p>
    <w:p w14:paraId="64E882B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 gesture of adoration properly signifies reverence and subjection.</w:t>
      </w:r>
    </w:p>
    <w:p w14:paraId="65A787B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我回答：崇敬的姿势恰当地表明了尊敬和顺服。</w:t>
      </w:r>
    </w:p>
    <w:p w14:paraId="32AF9C1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adoration may be lawfully given to those to whom reverence, humility, or subjection is due.</w:t>
      </w:r>
    </w:p>
    <w:p w14:paraId="1C8EE01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因此，崇敬可以合法地归给那些理应得到尊敬、谦卑对待或顺服的对象。</w:t>
      </w:r>
    </w:p>
    <w:p w14:paraId="118547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God’s will that men be subject first and chiefly to Himself, and secondarily to certain creatures—but in different kinds of subjection.</w:t>
      </w:r>
    </w:p>
    <w:p w14:paraId="214139A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如今，神的旨意是让人首先且主要地顺服祂自己，其次顺服某些受造物——但顺服的种类不同。</w:t>
      </w:r>
    </w:p>
    <w:p w14:paraId="109D7A5F">
      <w:pPr>
        <w:spacing w:line="298" w:lineRule="auto"/>
        <w:rPr>
          <w:rFonts w:hint="eastAsia" w:ascii="微软雅黑" w:hAnsi="微软雅黑" w:eastAsia="微软雅黑" w:cs="微软雅黑"/>
          <w:sz w:val="30"/>
          <w:szCs w:val="30"/>
        </w:rPr>
      </w:pPr>
    </w:p>
    <w:p w14:paraId="272CF0D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subjection due to God is absolute and for Himself alone.</w:t>
      </w:r>
    </w:p>
    <w:p w14:paraId="59403D1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归给神的顺服是绝对的，且单单归给祂自己。</w:t>
      </w:r>
    </w:p>
    <w:p w14:paraId="5136034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first, because He is the sovereign Lord of our bodies, souls, and consciences; and second, because of the infinite excellency of His divine attributes—especially that He is the Author and Giver of all good things, and the Hearer and Helper of all who call upon Him, even in the secret thoughts of their hearts.</w:t>
      </w:r>
    </w:p>
    <w:p w14:paraId="66A7B1D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第一，祂是我们身体、灵魂和良心的至高主宰；第二，是因为祂神圣属性的无限卓越——特别是祂是万善的创始者和赐予者，并且是所有求告祂之人的垂听者和帮助者，即便是在他们内心隐秘的思想中求告。</w:t>
      </w:r>
    </w:p>
    <w:p w14:paraId="6F7FC64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adoration that acknowledges and signifies these truths is the adoration proper to God, which is therefore called divine or religious adoration.</w:t>
      </w:r>
    </w:p>
    <w:p w14:paraId="7C5DB39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承认并表明这些真理的崇敬，是神所独有的崇敬，因此被称为神圣的或宗教性的崇敬。</w:t>
      </w:r>
    </w:p>
    <w:p w14:paraId="5748B57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Christ says, “You shall worship the Lord your God, and Him only shall you serve” (Matthew 4:10).</w:t>
      </w:r>
    </w:p>
    <w:p w14:paraId="53AE36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关于这一点，基督说：“当拜主你的神，单要事奉祂”（马太福音 4:10）。</w:t>
      </w:r>
    </w:p>
    <w:p w14:paraId="158839E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angels refused this worship when men attempted to offer it to them.</w:t>
      </w:r>
    </w:p>
    <w:p w14:paraId="3CAD930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当人试图向圣天使献上这种敬拜时，他们拒绝了。</w:t>
      </w:r>
    </w:p>
    <w:p w14:paraId="12B91C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chose rather to be cast into the lions’ den than to give such adoration to Darius—or even to allow the appearance that he did so.</w:t>
      </w:r>
    </w:p>
    <w:p w14:paraId="4367519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但以理宁愿被扔进狮子坑，也不愿将这种崇敬归给大流士——甚至不愿让人看到他有这样做的嫌疑。</w:t>
      </w:r>
    </w:p>
    <w:p w14:paraId="3AF64BA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Subjection is also due to certain creatures appointed over us by God—whether for the greater gifts He has bestowed upon them, or for the office of government they bear.</w:t>
      </w:r>
    </w:p>
    <w:p w14:paraId="05036E9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顺服也理当归给神在我们之上所设立的某些受造物——无论是因神赐给他们更大的恩赐，还是因他们担任治理的职分。</w:t>
      </w:r>
    </w:p>
    <w:p w14:paraId="798D654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subjection is not absolute but limited—in part, and for God’s sake—to signify our reverent acknowledgment of His gifts and the order He has established among men.</w:t>
      </w:r>
    </w:p>
    <w:p w14:paraId="4BE7F85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然而，这种顺服不是绝对的，而是有限的——是局部的，且是为了神的缘故——以表明我们恭敬地承认祂的恩赐和祂在人中间设立的秩序。</w:t>
      </w:r>
    </w:p>
    <w:p w14:paraId="3AB1EBA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gesture of adoration that accompanies such acknowledgment is called civil adoration.</w:t>
      </w:r>
    </w:p>
    <w:p w14:paraId="376F624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伴随这种承认的外在崇敬姿势称为民事崇敬。</w:t>
      </w:r>
    </w:p>
    <w:p w14:paraId="7AEDC93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diversity of offices and gifts among men, there are varying degrees of dignity; and so there are corresponding degrees of honor and forms of reverent gesture, of which the chief is the prostration of the body.</w:t>
      </w:r>
    </w:p>
    <w:p w14:paraId="64B194F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根据人中间职分和恩赐的多样性，尊严的程度也各不相同；因此，也就有相应程度的荣誉和恭敬姿势的形式，其中最主要的是俯伏在地。</w:t>
      </w:r>
    </w:p>
    <w:p w14:paraId="483DE55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it is God’s will that man should yield subjection—and consequently external adoration—only to creatures more excellent than himself.</w:t>
      </w:r>
    </w:p>
    <w:p w14:paraId="6B23A5C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由此可见，神的旨意是，人只应向那些比自己更尊贵的受造物表示顺服——并随之表示外在的崇敬。</w:t>
      </w:r>
    </w:p>
    <w:p w14:paraId="4874F15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w:t>
      </w:r>
    </w:p>
    <w:p w14:paraId="3382843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486294D1">
      <w:pPr>
        <w:spacing w:line="298" w:lineRule="auto"/>
        <w:rPr>
          <w:rFonts w:hint="eastAsia" w:ascii="微软雅黑" w:hAnsi="微软雅黑" w:eastAsia="微软雅黑" w:cs="微软雅黑"/>
          <w:sz w:val="30"/>
          <w:szCs w:val="30"/>
        </w:rPr>
      </w:pPr>
    </w:p>
    <w:p w14:paraId="0B4DDA5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God’s will that man should bow to irrational creatures or give them any form of civil or religious adoration— much less to images.</w:t>
      </w:r>
    </w:p>
    <w:p w14:paraId="0EDD603A">
      <w:pPr>
        <w:spacing w:line="298" w:lineRule="auto"/>
        <w:rPr>
          <w:rFonts w:hint="eastAsia" w:ascii="微软雅黑" w:hAnsi="微软雅黑" w:eastAsia="微软雅黑" w:cs="微软雅黑"/>
          <w:sz w:val="30"/>
          <w:szCs w:val="30"/>
        </w:rPr>
      </w:pPr>
    </w:p>
    <w:p w14:paraId="3889B54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神的旨意不是让人向无理性的受造物鞠躬，或给予它们任何形式的民事或宗教崇敬——更不用说向偶像了。</w:t>
      </w:r>
    </w:p>
    <w:p w14:paraId="50B7B933">
      <w:pPr>
        <w:spacing w:line="298" w:lineRule="auto"/>
        <w:rPr>
          <w:rFonts w:hint="eastAsia" w:ascii="微软雅黑" w:hAnsi="微软雅黑" w:eastAsia="微软雅黑" w:cs="微软雅黑"/>
          <w:sz w:val="30"/>
          <w:szCs w:val="30"/>
        </w:rPr>
      </w:pPr>
    </w:p>
    <w:p w14:paraId="3037A00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adore wicked spirits, who are God’s enemies and condemned to eternal punishment; rather, we are to hold them accursed, as God does.</w:t>
      </w:r>
    </w:p>
    <w:p w14:paraId="505D9932">
      <w:pPr>
        <w:spacing w:line="298" w:lineRule="auto"/>
        <w:rPr>
          <w:rFonts w:hint="eastAsia" w:ascii="微软雅黑" w:hAnsi="微软雅黑" w:eastAsia="微软雅黑" w:cs="微软雅黑"/>
          <w:sz w:val="30"/>
          <w:szCs w:val="30"/>
        </w:rPr>
      </w:pPr>
    </w:p>
    <w:p w14:paraId="14041DA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我们不可崇敬邪灵，它们是神的仇敌，被定罪受永刑；相反，我们要像神一样，视它们为被咒诅的。</w:t>
      </w:r>
    </w:p>
    <w:p w14:paraId="56DA79BB">
      <w:pPr>
        <w:spacing w:line="298" w:lineRule="auto"/>
        <w:rPr>
          <w:rFonts w:hint="eastAsia" w:ascii="微软雅黑" w:hAnsi="微软雅黑" w:eastAsia="微软雅黑" w:cs="微软雅黑"/>
          <w:sz w:val="30"/>
          <w:szCs w:val="30"/>
        </w:rPr>
      </w:pPr>
    </w:p>
    <w:p w14:paraId="6863272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angels, because they surpass men in nature and gifts, were rightly honored by the patriarchs when they visibly appeared.</w:t>
      </w:r>
    </w:p>
    <w:p w14:paraId="0C8FA4ED">
      <w:pPr>
        <w:spacing w:line="298" w:lineRule="auto"/>
        <w:rPr>
          <w:rFonts w:hint="eastAsia" w:ascii="微软雅黑" w:hAnsi="微软雅黑" w:eastAsia="微软雅黑" w:cs="微软雅黑"/>
          <w:sz w:val="30"/>
          <w:szCs w:val="30"/>
        </w:rPr>
      </w:pPr>
    </w:p>
    <w:p w14:paraId="39453B7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善良的天使，因在本质和恩赐上超越人类，当他们显现时，列祖曾正确地尊荣他们。</w:t>
      </w:r>
    </w:p>
    <w:p w14:paraId="5F35E96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since they no longer appear in such manner, no adoration is to be given them now.</w:t>
      </w:r>
    </w:p>
    <w:p w14:paraId="56267C6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然而，既然他们不再以这种方式显现，现在就不应给他们任何崇敬。</w:t>
      </w:r>
    </w:p>
    <w:p w14:paraId="1BA96E42">
      <w:pPr>
        <w:spacing w:line="298" w:lineRule="auto"/>
        <w:rPr>
          <w:rFonts w:hint="eastAsia" w:ascii="微软雅黑" w:hAnsi="微软雅黑" w:eastAsia="微软雅黑" w:cs="微软雅黑"/>
          <w:sz w:val="30"/>
          <w:szCs w:val="30"/>
        </w:rPr>
      </w:pPr>
    </w:p>
    <w:p w14:paraId="233B461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Civil or political adoration—such as bowing or showing reverence—may, without sin or injury to God, be given to men who hold office or excel in gifts.</w:t>
      </w:r>
    </w:p>
    <w:p w14:paraId="315FE090">
      <w:pPr>
        <w:spacing w:line="298" w:lineRule="auto"/>
        <w:rPr>
          <w:rFonts w:hint="eastAsia" w:ascii="微软雅黑" w:hAnsi="微软雅黑" w:eastAsia="微软雅黑" w:cs="微软雅黑"/>
          <w:sz w:val="30"/>
          <w:szCs w:val="30"/>
        </w:rPr>
      </w:pPr>
    </w:p>
    <w:p w14:paraId="5930BE0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民事或政治上的崇敬——如鞠躬或表示尊敬——可以毫无罪过或不损及神地归给那些担任职分或在恩赐上卓越的人。</w:t>
      </w:r>
    </w:p>
    <w:p w14:paraId="183EBEF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this is due by divine ordinance and cannot be omitted without fault.</w:t>
      </w:r>
    </w:p>
    <w:p w14:paraId="1BBAB1F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这通常是出于神的定例，若省略不作即为过失。</w:t>
      </w:r>
    </w:p>
    <w:p w14:paraId="462C4C1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Abraham bowed himself before the Hittites (Genesis 23:7); Joseph’s brothers bowed before him (Genesis 43:26); Mephibosheth fell before David (2 Samuel 9:6); and Paul commands, “Render honor to whom honor is due” (Romans 13:7).</w:t>
      </w:r>
    </w:p>
    <w:p w14:paraId="015B26B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因此，亚伯拉罕在赫人面前下拜（创世记 23:7）；约瑟的兄弟在他面前下拜（创世记 43:26）；米非波设伏在戴维面前（撒母耳记下 9:6）；保罗也命令说：“当得尊荣的，给他尊荣”（罗马书 13:7）。</w:t>
      </w:r>
    </w:p>
    <w:p w14:paraId="7188049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civil adoration two cautions must be remembered.</w:t>
      </w:r>
    </w:p>
    <w:p w14:paraId="34BBDD6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关于这民事崇敬，必须记住两个警戒。</w:t>
      </w:r>
    </w:p>
    <w:p w14:paraId="14B4019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must not exceed the custom of the country where it is performed.</w:t>
      </w:r>
    </w:p>
    <w:p w14:paraId="45DB6AD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第一，它不得超过施行地所在国家的习俗。</w:t>
      </w:r>
    </w:p>
    <w:p w14:paraId="6C68804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must be done to the person as a mere creature, though he be a prince.</w:t>
      </w:r>
    </w:p>
    <w:p w14:paraId="09E2594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第二，它必须是向仅仅作为受造物的人行的，即便他是君王。</w:t>
      </w:r>
    </w:p>
    <w:p w14:paraId="66A6E2B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exceeds in either respect, it inclines toward religious worship.</w:t>
      </w:r>
    </w:p>
    <w:p w14:paraId="0F7309B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如果在任何一方面超过了限度，它就倾向于宗教敬拜了。</w:t>
      </w:r>
    </w:p>
    <w:p w14:paraId="7DDEDDB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Cornelius, for example, did not worship Peter as though he were a god by nature—he knew him to be a man—but he revered him as one exalted by extraordinary grace above the ordinary state of men, though not equal to God Himself.</w:t>
      </w:r>
    </w:p>
    <w:p w14:paraId="4F1A250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例如，哥尼流并没有把彼得当作本性上的神来敬拜——他知道彼得是人——但他尊敬他，视他为一位被非凡恩典高举超过普通人状态的人，虽不与神自己同等。</w:t>
      </w:r>
    </w:p>
    <w:p w14:paraId="467822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adoration, meant to acknowledge such a condition, was refused by Peter (Acts 10:25–26).</w:t>
      </w:r>
    </w:p>
    <w:p w14:paraId="2E7C38F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然而，这种旨在承认此种地位的崇敬，却被彼得拒绝了（使徒行传 10:25–26）。</w:t>
      </w:r>
    </w:p>
    <w:p w14:paraId="3302F5E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given to the Pope is of this kind—civil adoration bordering upon religious honor—since the kissing of the foot is accorded to no other man or prince on earth.</w:t>
      </w:r>
    </w:p>
    <w:p w14:paraId="2FCFDC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归给教皇的敬拜就是这类——即近乎宗教尊荣的民事崇敬——因为亲吻脚礼并未给予地上任何其他人或君王。</w:t>
      </w:r>
    </w:p>
    <w:p w14:paraId="1A9A543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rendered to him not merely as a man, but as the so-called “vicar of Christ,” claimed to possess power over conscience and the forgiveness of sins.</w:t>
      </w:r>
    </w:p>
    <w:p w14:paraId="50DD380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此外，这不仅是把他作为一个人，而是作为所谓的“基督的代表”献给他的，声称他拥有掌管良心和赦罪的权柄。</w:t>
      </w:r>
    </w:p>
    <w:p w14:paraId="31EA58E4">
      <w:pPr>
        <w:spacing w:line="298" w:lineRule="auto"/>
        <w:rPr>
          <w:rFonts w:hint="eastAsia" w:ascii="微软雅黑" w:hAnsi="微软雅黑" w:eastAsia="微软雅黑" w:cs="微软雅黑"/>
          <w:sz w:val="30"/>
          <w:szCs w:val="30"/>
        </w:rPr>
      </w:pPr>
    </w:p>
    <w:p w14:paraId="50C1F72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Outward to Inward Worship</w:t>
      </w:r>
    </w:p>
    <w:p w14:paraId="4C48724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外在敬拜与内在敬拜的关系</w:t>
      </w:r>
    </w:p>
    <w:p w14:paraId="55A20D12">
      <w:pPr>
        <w:spacing w:line="298" w:lineRule="auto"/>
        <w:rPr>
          <w:rFonts w:hint="eastAsia" w:ascii="微软雅黑" w:hAnsi="微软雅黑" w:eastAsia="微软雅黑" w:cs="微软雅黑"/>
          <w:sz w:val="30"/>
          <w:szCs w:val="30"/>
        </w:rPr>
      </w:pPr>
    </w:p>
    <w:p w14:paraId="6569133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to note is that outward worship does not please God in itself, but only insofar as it proceeds from inward worship.</w:t>
      </w:r>
    </w:p>
    <w:p w14:paraId="255D2D1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第二个要注意的要点是，外在敬拜本身并不讨神喜悦，只有当它源于内在敬拜时才蒙悦纳。</w:t>
      </w:r>
    </w:p>
    <w:p w14:paraId="41521F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worship is not spiritual by its own nature, for it consists of bodily actions; it is spiritual only by reason of the inward devotion from which it flows and of which it is the outward sign.</w:t>
      </w:r>
    </w:p>
    <w:p w14:paraId="11CC25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外在敬拜就其本性而言不是属灵的，因为它由身体的动作组成；只有因其所流露出的内在虔诚，并作为这虔诚的外在记号时，它才是属灵的。</w:t>
      </w:r>
    </w:p>
    <w:p w14:paraId="3AF92B4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separated from inward worship, it becomes a mere show— worship in appearance, not in truth.</w:t>
      </w:r>
    </w:p>
    <w:p w14:paraId="0BB3143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当与内在敬拜分离时，它就成了仅仅的表演——是外表上的敬拜，而非真理中的敬拜。</w:t>
      </w:r>
    </w:p>
    <w:p w14:paraId="1AD6C6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eye be evil,” says Christ, “the whole body is full of darkness” (Matthew 6:23).</w:t>
      </w:r>
    </w:p>
    <w:p w14:paraId="0A6C698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基督说：“你的眼睛若昏花，全身就黑暗”（马太福音 6:23）。</w:t>
      </w:r>
    </w:p>
    <w:p w14:paraId="2028BCE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rebukes the Pharisees: “Cleanse first the inside of the cup and of the platter, that the outside may be clean also” (Matthew 23:26).</w:t>
      </w:r>
    </w:p>
    <w:p w14:paraId="2503CFA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祂也责备法利赛人：“先洗净杯盘的里面，好叫外面也干净了”（马太福音 23:26）。</w:t>
      </w:r>
    </w:p>
    <w:p w14:paraId="51D1ED7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impure, both mind and conscience are defiled, and so all things become unclean.</w:t>
      </w:r>
    </w:p>
    <w:p w14:paraId="498A091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对于不洁的人，连思想和良心也都污秽了，于是万物都变成了不洁。</w:t>
      </w:r>
    </w:p>
    <w:p w14:paraId="43F3CB8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outward worship without inward truth is but the shadow of service, not the substance.</w:t>
      </w:r>
    </w:p>
    <w:p w14:paraId="4DE9CFD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因此，没有内在真理的外在敬拜只是事奉的影儿，而非实体。</w:t>
      </w:r>
    </w:p>
    <w:p w14:paraId="010FD6E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delights not in empty gestures, but in the heart that bows before Him in spirit and in truth.</w:t>
      </w:r>
    </w:p>
    <w:p w14:paraId="1E83F07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神不喜悦空洞的姿势，只喜悦那在心灵和真理中向祂俯伏的心。</w:t>
      </w:r>
    </w:p>
    <w:p w14:paraId="2372DF4B">
      <w:pPr>
        <w:spacing w:line="298" w:lineRule="auto"/>
        <w:rPr>
          <w:rFonts w:hint="eastAsia" w:ascii="微软雅黑" w:hAnsi="微软雅黑" w:eastAsia="微软雅黑" w:cs="微软雅黑"/>
          <w:sz w:val="30"/>
          <w:szCs w:val="30"/>
        </w:rPr>
      </w:pPr>
    </w:p>
    <w:p w14:paraId="23B75636">
      <w:pPr>
        <w:pStyle w:val="3"/>
        <w:bidi w:val="0"/>
        <w:rPr>
          <w:rFonts w:hint="eastAsia"/>
        </w:rPr>
      </w:pPr>
      <w:r>
        <w:rPr>
          <w:rFonts w:hint="eastAsia"/>
        </w:rPr>
        <w:t>The Parts of This Worship Are Three</w:t>
      </w:r>
    </w:p>
    <w:p w14:paraId="10DBF0A3">
      <w:pPr>
        <w:pStyle w:val="3"/>
        <w:bidi w:val="0"/>
        <w:rPr>
          <w:rFonts w:hint="eastAsia"/>
        </w:rPr>
      </w:pPr>
      <w:r>
        <w:rPr>
          <w:rFonts w:hint="eastAsia"/>
        </w:rPr>
        <w:t>这种敬拜的部分有三</w:t>
      </w:r>
    </w:p>
    <w:p w14:paraId="57661C04">
      <w:pPr>
        <w:spacing w:line="298" w:lineRule="auto"/>
        <w:rPr>
          <w:rFonts w:hint="eastAsia" w:ascii="微软雅黑" w:hAnsi="微软雅黑" w:eastAsia="微软雅黑" w:cs="微软雅黑"/>
          <w:sz w:val="30"/>
          <w:szCs w:val="30"/>
        </w:rPr>
      </w:pPr>
    </w:p>
    <w:p w14:paraId="5915CB5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worship of God is either general to all or special to some.</w:t>
      </w:r>
    </w:p>
    <w:p w14:paraId="4DD79A8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神的外在敬拜要么是对所有人的普遍敬拜，要么是对某些人的特殊敬拜。</w:t>
      </w:r>
    </w:p>
    <w:p w14:paraId="6553468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common to all is of two kinds—church-service and household-service.</w:t>
      </w:r>
    </w:p>
    <w:p w14:paraId="43425D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普遍适用于所有人的敬拜有两种——教会敬拜和家庭敬拜。</w:t>
      </w:r>
    </w:p>
    <w:p w14:paraId="1A7ABAE1">
      <w:pPr>
        <w:spacing w:line="298" w:lineRule="auto"/>
        <w:rPr>
          <w:rFonts w:hint="eastAsia" w:ascii="微软雅黑" w:hAnsi="微软雅黑" w:eastAsia="微软雅黑" w:cs="微软雅黑"/>
          <w:sz w:val="30"/>
          <w:szCs w:val="30"/>
        </w:rPr>
      </w:pPr>
    </w:p>
    <w:p w14:paraId="327A687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Church-Service</w:t>
      </w:r>
    </w:p>
    <w:p w14:paraId="0CE97D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教会敬拜</w:t>
      </w:r>
    </w:p>
    <w:p w14:paraId="1AB46CE2">
      <w:pPr>
        <w:spacing w:line="298" w:lineRule="auto"/>
        <w:rPr>
          <w:rFonts w:hint="eastAsia" w:ascii="微软雅黑" w:hAnsi="微软雅黑" w:eastAsia="微软雅黑" w:cs="微软雅黑"/>
          <w:sz w:val="30"/>
          <w:szCs w:val="30"/>
        </w:rPr>
      </w:pPr>
    </w:p>
    <w:p w14:paraId="4358CC1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Church-service is that worship which is performed publicly in the congregation of God’s people.</w:t>
      </w:r>
    </w:p>
    <w:p w14:paraId="40873F8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教会敬拜是在神百姓的会众中公开进行的敬拜。</w:t>
      </w:r>
    </w:p>
    <w:p w14:paraId="5DAD16C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this worship is that we not only separate ourselves from idols, but also join ourselves to the true Church and people of God.</w:t>
      </w:r>
    </w:p>
    <w:p w14:paraId="7FF3ECB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这种敬拜的基础是，我们不仅要与偶像分离，还要加入真教会和神的百姓中。</w:t>
      </w:r>
    </w:p>
    <w:p w14:paraId="0BCA4F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Church of God on earth is the kingdom of heaven, wherein righteousness, peace of conscience, and joy in the Holy Ghost—with every other spiritual blessing—are to be found.</w:t>
      </w:r>
    </w:p>
    <w:p w14:paraId="56F9AB5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因为神在地上的教会就是天国，其中有公义、良心的平安、在圣灵里的喜乐——以及其他一切属灵的福分——可寻。</w:t>
      </w:r>
    </w:p>
    <w:p w14:paraId="0D7457D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it are only shame and confusion.</w:t>
      </w:r>
    </w:p>
    <w:p w14:paraId="4FCBB52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在它之外只有羞耻和混乱。</w:t>
      </w:r>
    </w:p>
    <w:p w14:paraId="36EABEF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on earth is, as it were, the suburbs of the city of God, the gate of heaven; and therefore, entrance into heaven must be made in and through the Church.</w:t>
      </w:r>
    </w:p>
    <w:p w14:paraId="1774202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神在地上的教会，就好比是神之城的郊区，是天堂的门；因此，进入天堂必须在教会里并通过教会进行。</w:t>
      </w:r>
    </w:p>
    <w:p w14:paraId="3152E6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Luke testifies, “And the Lord added to the Church daily such as should be saved” (Acts 2:47).</w:t>
      </w:r>
    </w:p>
    <w:p w14:paraId="35A2D96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因此路加作证说：“主将得救的人天天加给他们”（使徒行传 2:47）。</w:t>
      </w:r>
    </w:p>
    <w:p w14:paraId="0B00DCB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Jeroboam set up golden calves in Dan and Bethel, the priests, Levites, and all who set their hearts to seek the Lord joined themselves with Judah and Jerusalem (2 Chronicles 11:16).</w:t>
      </w:r>
    </w:p>
    <w:p w14:paraId="4C7ECE4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当耶罗波安在但和伯特利设立金牛犊时，祭司、利未人和凡立定心意寻求耶和华的人，都归向了犹大和耶路撒冷（历代志下 11:16）。</w:t>
      </w:r>
    </w:p>
    <w:p w14:paraId="4CAC942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we must do likewise whenever we dwell among idolaters or superstitious people.</w:t>
      </w:r>
    </w:p>
    <w:p w14:paraId="403A5D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同样，每当我们居住在拜偶像或迷信的人中间时，我们也必须这样做。</w:t>
      </w:r>
    </w:p>
    <w:p w14:paraId="47B04E01">
      <w:pPr>
        <w:spacing w:line="298" w:lineRule="auto"/>
        <w:rPr>
          <w:rFonts w:hint="eastAsia" w:ascii="微软雅黑" w:hAnsi="微软雅黑" w:eastAsia="微软雅黑" w:cs="微软雅黑"/>
          <w:sz w:val="30"/>
          <w:szCs w:val="30"/>
        </w:rPr>
      </w:pPr>
    </w:p>
    <w:p w14:paraId="1B5E080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Parts of Church-Service</w:t>
      </w:r>
    </w:p>
    <w:p w14:paraId="4940EBD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教会敬拜的四个部分</w:t>
      </w:r>
    </w:p>
    <w:p w14:paraId="7CCEEF4E">
      <w:pPr>
        <w:spacing w:line="298" w:lineRule="auto"/>
        <w:rPr>
          <w:rFonts w:hint="eastAsia" w:ascii="微软雅黑" w:hAnsi="微软雅黑" w:eastAsia="微软雅黑" w:cs="微软雅黑"/>
          <w:sz w:val="30"/>
          <w:szCs w:val="30"/>
        </w:rPr>
      </w:pPr>
    </w:p>
    <w:p w14:paraId="405EF9E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Church-service stands upon four pillars, as recorded in Acts 2:42: “They continued steadfastly in the apostles’ doctrine and fellowship, and in breaking of bread, and in prayers. ”</w:t>
      </w:r>
    </w:p>
    <w:p w14:paraId="0DFA270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教会敬拜立在四根柱石上，正如使徒行传 2:42 所记载：“他们都恒心遵守使徒的教训，彼此交接，擘饼，祈祷。”</w:t>
      </w:r>
    </w:p>
    <w:p w14:paraId="3034DC82">
      <w:pPr>
        <w:spacing w:line="298" w:lineRule="auto"/>
        <w:rPr>
          <w:rFonts w:hint="eastAsia" w:ascii="微软雅黑" w:hAnsi="微软雅黑" w:eastAsia="微软雅黑" w:cs="微软雅黑"/>
          <w:sz w:val="30"/>
          <w:szCs w:val="30"/>
        </w:rPr>
      </w:pPr>
    </w:p>
    <w:p w14:paraId="7D95E08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w:t>
      </w:r>
    </w:p>
    <w:p w14:paraId="3A63560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w:t>
      </w:r>
    </w:p>
    <w:p w14:paraId="2BBA5D07">
      <w:pPr>
        <w:spacing w:line="298" w:lineRule="auto"/>
        <w:rPr>
          <w:rFonts w:hint="eastAsia" w:ascii="微软雅黑" w:hAnsi="微软雅黑" w:eastAsia="微软雅黑" w:cs="微软雅黑"/>
          <w:sz w:val="30"/>
          <w:szCs w:val="30"/>
        </w:rPr>
      </w:pPr>
    </w:p>
    <w:p w14:paraId="774BA8B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doctrine, I understand the hearing of the apostolic teaching as it is preached—the faithful attendance upon sermons and the ministry of the Word.</w:t>
      </w:r>
    </w:p>
    <w:p w14:paraId="35A9328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所谓教训，我理解为听讲使徒的教导——即忠实地参加讲道和圣道的侍奉。</w:t>
      </w:r>
    </w:p>
    <w:p w14:paraId="03FA886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two things must be taught: the necessity of hearing, and the manner of hearing.</w:t>
      </w:r>
    </w:p>
    <w:p w14:paraId="2E90B76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关于这一点，必须教导两件事：听道的必要性，和听道的方式。</w:t>
      </w:r>
    </w:p>
    <w:p w14:paraId="19F803E7">
      <w:pPr>
        <w:spacing w:line="298" w:lineRule="auto"/>
        <w:rPr>
          <w:rFonts w:hint="eastAsia" w:ascii="微软雅黑" w:hAnsi="微软雅黑" w:eastAsia="微软雅黑" w:cs="微软雅黑"/>
          <w:sz w:val="30"/>
          <w:szCs w:val="30"/>
        </w:rPr>
      </w:pPr>
    </w:p>
    <w:p w14:paraId="706A3EF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Hearing</w:t>
      </w:r>
    </w:p>
    <w:p w14:paraId="195D70CF">
      <w:pPr>
        <w:spacing w:line="298" w:lineRule="auto"/>
        <w:rPr>
          <w:rFonts w:hint="eastAsia" w:ascii="微软雅黑" w:hAnsi="微软雅黑" w:eastAsia="微软雅黑" w:cs="微软雅黑"/>
          <w:sz w:val="30"/>
          <w:szCs w:val="30"/>
        </w:rPr>
      </w:pPr>
    </w:p>
    <w:p w14:paraId="47C3776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听道的必要性</w:t>
      </w:r>
    </w:p>
    <w:p w14:paraId="3D863669">
      <w:pPr>
        <w:spacing w:line="298" w:lineRule="auto"/>
        <w:rPr>
          <w:rFonts w:hint="eastAsia" w:ascii="微软雅黑" w:hAnsi="微软雅黑" w:eastAsia="微软雅黑" w:cs="微软雅黑"/>
          <w:sz w:val="30"/>
          <w:szCs w:val="30"/>
        </w:rPr>
      </w:pPr>
    </w:p>
    <w:p w14:paraId="532940D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this duty is shown by many reasons.</w:t>
      </w:r>
    </w:p>
    <w:p w14:paraId="2CA315F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许多理由表明了这一本分的必要性。</w:t>
      </w:r>
    </w:p>
    <w:p w14:paraId="60FBF21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hearing of God’s Word preached by human ministry is an ordinance of God Himself.</w:t>
      </w:r>
    </w:p>
    <w:p w14:paraId="5993098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第一，听人藉着事奉传讲神的话语，是神自己设立的定例。</w:t>
      </w:r>
    </w:p>
    <w:p w14:paraId="231E5EE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Israelites at Mount Sinai said to Moses, “Speak you to us, and we will hear you; but let not the Lord speak to us, lest we die” (Exodus 20:19), the Lord approved their request, saying, “They have spoken well” (Deuteronomy 18:17).</w:t>
      </w:r>
    </w:p>
    <w:p w14:paraId="7F994E2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当以色列人在西奈山对摩西说：“求你和我们说话，我们必听；不要神和我们说话，恐怕我们死亡”（出埃及记 20:19），主批准了他们的请求，说：“他们所说的是”（申命记 18:17）。</w:t>
      </w:r>
    </w:p>
    <w:p w14:paraId="736D82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added a promise: “I will raise up for them a prophet from among their brethren, like unto you; and I will put My words in his mouth, and he shall speak to them all that I command him” (v. 18).</w:t>
      </w:r>
    </w:p>
    <w:p w14:paraId="71F8CC8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祂随即加上一个应许：“我必在他们弟兄中间，给他们兴起一位先知像你。我要将当说的话传给他；他要将我一切所吩咐的都传给他们”（18节）。</w:t>
      </w:r>
    </w:p>
    <w:p w14:paraId="5E5185E7">
      <w:pPr>
        <w:spacing w:line="298" w:lineRule="auto"/>
        <w:rPr>
          <w:rFonts w:hint="eastAsia" w:ascii="微软雅黑" w:hAnsi="微软雅黑" w:eastAsia="微软雅黑" w:cs="微软雅黑"/>
          <w:sz w:val="30"/>
          <w:szCs w:val="30"/>
        </w:rPr>
      </w:pPr>
    </w:p>
    <w:p w14:paraId="2CED78F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words refer chiefly to Christ, they include other prophets and teachers joined with Him, since that was the very desire of the people (Acts 3:22–23).</w:t>
      </w:r>
    </w:p>
    <w:p w14:paraId="06FE4B7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虽然这些话主要指基督，但也包括与祂联合的其他先知和教师，因为这正是百姓的愿望（使徒行传 3:22–23）。</w:t>
      </w:r>
    </w:p>
    <w:p w14:paraId="1199E48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 following words —“The prophet who shall presume to speak a word in My name which I have not commanded, or who speaks in the name of other gods, shall die” (Deuteronomy 18:20)—would have no fitting application to Christ.</w:t>
      </w:r>
    </w:p>
    <w:p w14:paraId="59075A1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否则，接下来这句——“若有先知擅敢托我的名说我未曾吩咐他说的话，或是奉别神的名说话，那先知就必治死”（申命记 18:20）——就无法恰当地应用在基督身上。</w:t>
      </w:r>
    </w:p>
    <w:p w14:paraId="2487A44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preaching and hearing of the Word through human messengers was ordained and established by God Himself at Sinai.</w:t>
      </w:r>
    </w:p>
    <w:p w14:paraId="47B5517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因此，藉着人类使者讲道和听道，是神自己在西奈山设立并确立的。</w:t>
      </w:r>
    </w:p>
    <w:p w14:paraId="0B037D9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renewed this ordinance when He said, “The scribes and Pharisees sit in Moses’ seat: therefore, whatsoever they bid you observe, that observe and do” (Matthew 23:2–3).</w:t>
      </w:r>
    </w:p>
    <w:p w14:paraId="593C401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基督重申了这一设立，祂说：“文士和法利赛人坐在摩西的位上，凡他们所吩咐你们的，你们都要谨守遵行”（马太福音 23:2–3）。</w:t>
      </w:r>
    </w:p>
    <w:p w14:paraId="77E3B59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ordinance should continue to the end of the world, the prophet Isaiah declares: “In the last days the mountain of the Lord’s house shall be established in the top of the mountains … .</w:t>
      </w:r>
    </w:p>
    <w:p w14:paraId="73FAF36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先知以赛亚宣告这一设立要持续到世界的末了：“末后的日子，耶和华殿的山必坚立，超乎诸山……</w:t>
      </w:r>
    </w:p>
    <w:p w14:paraId="10AAF98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people shall go and say, ‘Come, let us go up to the mountain of the Lord, to the house of the God of Jacob; and He will teach us His ways, and we will walk in His paths’” (Isaiah 2:2–3).</w:t>
      </w:r>
    </w:p>
    <w:p w14:paraId="3DA8CD8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必有许多国的民前往，说：‘来吧，我们登耶和华的山，奔雅各神的殿。主必将祂的道教训我们，我们也要行祂的路’”（以赛亚书 2:2–3）。</w:t>
      </w:r>
    </w:p>
    <w:p w14:paraId="1E126BD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preaching and hearing of the Word is the ordinary means appointed by God both to begin and to strengthen faith and all the graces that flow from it, and thus to work our salvation.</w:t>
      </w:r>
    </w:p>
    <w:p w14:paraId="15EE26A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第二，讲道和听道是神所指定的常规蒙恩之道，既用于开启和坚固信心，也用于一切源于信心的恩典，从而作成我们的救恩。</w:t>
      </w:r>
    </w:p>
    <w:p w14:paraId="6917FA6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the power of God unto salvation to everyone who believes” (Romans 1:16).</w:t>
      </w:r>
    </w:p>
    <w:p w14:paraId="1092F1E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“这福音本是神的大能，要救一切相信的”（罗马书 1:16）。</w:t>
      </w:r>
    </w:p>
    <w:p w14:paraId="08F65B5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comes by hearing, and hearing by the Word of God” (Romans 10:17).</w:t>
      </w:r>
    </w:p>
    <w:p w14:paraId="7C368E9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“信道是从听道来的，听道是从神的话来的”（罗马书 10:17）。</w:t>
      </w:r>
    </w:p>
    <w:p w14:paraId="6A954EA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believe in Him of whom they have not heard?</w:t>
      </w:r>
    </w:p>
    <w:p w14:paraId="448FDC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“未曾听见祂，怎能信祂呢？</w:t>
      </w:r>
    </w:p>
    <w:p w14:paraId="5BEAD72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shall they hear without a preacher?”</w:t>
      </w:r>
    </w:p>
    <w:p w14:paraId="030297D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没有传道的，怎能听见呢？”</w:t>
      </w:r>
    </w:p>
    <w:p w14:paraId="2FC33C2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10:14). （罗马书 10:14）。</w:t>
      </w:r>
    </w:p>
    <w:p w14:paraId="187C513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pleased God by the foolishness of preaching to save those who believe” (1 Corinthians 1:21).</w:t>
      </w:r>
    </w:p>
    <w:p w14:paraId="5B2952B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“神就乐意用人所当作愚拙的道理，拯救那些信的人”（哥林多前书 1:21）。</w:t>
      </w:r>
    </w:p>
    <w:p w14:paraId="2BD552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salvation we must have a special faith; and special faith requires a special Word.</w:t>
      </w:r>
    </w:p>
    <w:p w14:paraId="7BBBD9E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为了得救，我们必须有特殊的信心；而特殊的信心需要特殊的道。</w:t>
      </w:r>
    </w:p>
    <w:p w14:paraId="45E2A9E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Word, being otherwise general, becomes particular by application—and this application is made through the preaching of the Word, when men called of God apply to the consciences of hearers His commands and promises in His name.</w:t>
      </w:r>
    </w:p>
    <w:p w14:paraId="0A7603A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写下来的圣道本是普遍的，藉着应用才成为特定的——而这种应用是藉着讲道进行的，就是当神所呼召的人奉祂的名将祂的命令和应许应用在听众良心上的时候。</w:t>
      </w:r>
    </w:p>
    <w:p w14:paraId="4098EB5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appears what weight and dignity belong to this ordinance of preaching.</w:t>
      </w:r>
    </w:p>
    <w:p w14:paraId="4281DDF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由此可见，讲道这一设立具有何等的分量和尊荣。</w:t>
      </w:r>
    </w:p>
    <w:p w14:paraId="0954BCA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unless a person is born anew by the Holy Spirit, he cannot enter the kingdom of heaven; and the hearing of the Word is the chief means of this new birth.</w:t>
      </w:r>
    </w:p>
    <w:p w14:paraId="445C021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第三，人若不被圣灵重生，就不能进天国；而听道是这重生的主要手段。</w:t>
      </w:r>
    </w:p>
    <w:p w14:paraId="68CCF61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Jesus I have begotten you through the gospel” (1 Corinthians 4:15).</w:t>
      </w:r>
    </w:p>
    <w:p w14:paraId="21F30AA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“我在基督耶稣里用福音生了你们”（哥林多前书 4:15）。</w:t>
      </w:r>
    </w:p>
    <w:p w14:paraId="34C22FF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little children, for whom I labor in birth again until Christ be formed in you” (Galatians 4:19).</w:t>
      </w:r>
    </w:p>
    <w:p w14:paraId="1445BFE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“我小子阿，我为你们再受生产之苦，直等到基督成形在你们心里”（加拉太书 4:19）。</w:t>
      </w:r>
    </w:p>
    <w:p w14:paraId="514AD3A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therefore called “the incorruptible seed” (1 Peter 1:23).</w:t>
      </w:r>
    </w:p>
    <w:p w14:paraId="2A6B3D4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因此神的话被称为“不能坏的种子”（彼得前书 1:23）。</w:t>
      </w:r>
    </w:p>
    <w:p w14:paraId="70B6CC9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hearing of the Word, then, is not—as many vainly suppose—a matter of indifference.</w:t>
      </w:r>
    </w:p>
    <w:p w14:paraId="14CCDF2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那么，听道并不像许多人虚妄地认为的那样，是一件无关紧要的事。</w:t>
      </w:r>
    </w:p>
    <w:p w14:paraId="402B203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hearing of the Word is a mark of true service and subjection to God.</w:t>
      </w:r>
    </w:p>
    <w:p w14:paraId="60645AF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第四，听道是真正事奉和顺服神的标志。</w:t>
      </w:r>
    </w:p>
    <w:p w14:paraId="68E8E85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of God hears God’s words” (John 8:47).</w:t>
      </w:r>
    </w:p>
    <w:p w14:paraId="060DB1F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“出于神的，必听神的话”（约翰福音 8:47）。</w:t>
      </w:r>
    </w:p>
    <w:p w14:paraId="6BB181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sheep hear My voice, and I know them, and they follow Me” (John 10:27).</w:t>
      </w:r>
    </w:p>
    <w:p w14:paraId="7E78C74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“我的羊听我的声音，我也认识他们，他们也跟着我”（约翰福音 10:27）。</w:t>
      </w:r>
    </w:p>
    <w:p w14:paraId="6908E617">
      <w:pPr>
        <w:spacing w:line="298" w:lineRule="auto"/>
        <w:rPr>
          <w:rFonts w:hint="eastAsia" w:ascii="微软雅黑" w:hAnsi="微软雅黑" w:eastAsia="微软雅黑" w:cs="微软雅黑"/>
          <w:sz w:val="30"/>
          <w:szCs w:val="30"/>
        </w:rPr>
      </w:pPr>
    </w:p>
    <w:p w14:paraId="7025481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absence of preaching and hearing is one of the greatest judgments of God upon the earth.</w:t>
      </w:r>
    </w:p>
    <w:p w14:paraId="4C6647E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第五，缺乏讲道和听道是神在地上最大的审判之一。</w:t>
      </w:r>
    </w:p>
    <w:p w14:paraId="03F9C33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vision, the people perish” (Proverbs 29:18).</w:t>
      </w:r>
    </w:p>
    <w:p w14:paraId="753132F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“没有异象，民就放肆”（箴言 29:18）。</w:t>
      </w:r>
    </w:p>
    <w:p w14:paraId="1B83F0A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Amos declares that the greatest famine is not of bread or water, but of “hearing the words of the Lord” (Amos 8:11).</w:t>
      </w:r>
    </w:p>
    <w:p w14:paraId="5D40AC6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先知阿摩司宣告，最大的饥荒不是因为没有饼或没有水，乃是因为“不听耶和华的话”（阿摩司书 8:11）。</w:t>
      </w:r>
    </w:p>
    <w:p w14:paraId="0344F5A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likewise warns: “The days of visitation have come; the days of recompense have come; Israel shall know it.</w:t>
      </w:r>
    </w:p>
    <w:p w14:paraId="2CF1F09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何西阿同样警告说：“降罚的日子临近，报应的日子来到；以色列人应当知道。</w:t>
      </w:r>
    </w:p>
    <w:p w14:paraId="5835F57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 a fool, the man of the spirit is mad, because of the multitude of your iniquity” (Hosea 9:7).</w:t>
      </w:r>
    </w:p>
    <w:p w14:paraId="5E7679A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先知愚昧，受灵感的人狂妄，皆因你罪孽众多”（何西阿书 9:7）。</w:t>
      </w:r>
    </w:p>
    <w:p w14:paraId="60D69DE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preaching of the Word is the chief means to overthrow the kingdom of the devil and to open the kingdom of heaven.</w:t>
      </w:r>
    </w:p>
    <w:p w14:paraId="632094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第六，讲道是推翻魔鬼国度并开启天国的主要手段。</w:t>
      </w:r>
    </w:p>
    <w:p w14:paraId="65712F6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disciples returned from preaching, Christ said, “I beheld Satan fall like lightning from heaven” (Luke 10:18).</w:t>
      </w:r>
    </w:p>
    <w:p w14:paraId="5AF4800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当门徒传道回来时，基督说：“我曾看见撒但从天上坠落，像闪电一样”（路加福音 10:18）。</w:t>
      </w:r>
    </w:p>
    <w:p w14:paraId="0A90A2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promising authority to Peter for dispensing the Word, He said, “I will give you the keys ofthe kingdom of heaven” (Matthew 16:19).</w:t>
      </w:r>
    </w:p>
    <w:p w14:paraId="090A744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当祂应许给彼得传讲圣道的权柄时，祂说：“我要把天国的钥匙给你”（马太福音 16:19）。</w:t>
      </w:r>
    </w:p>
    <w:p w14:paraId="61BAF4F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has been the ancient and constant practice of God’s people to attend upon the preaching of the Word.</w:t>
      </w:r>
    </w:p>
    <w:p w14:paraId="70561B9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最后，参加讲道自古以来就是神子民恒久的惯例。</w:t>
      </w:r>
    </w:p>
    <w:p w14:paraId="55DCEA2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Shunammite woman sought the prophet, her husband asked, “Why will you go to him today?</w:t>
      </w:r>
    </w:p>
    <w:p w14:paraId="35C9B65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当书念妇人去见先知时，她的丈夫问：“你今日为什么去见他呢？</w:t>
      </w:r>
    </w:p>
    <w:p w14:paraId="30A076B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new moon nor Sabbath” (2 Kings 4:23)— implying that those were the appointed days for resorting to the prophets.</w:t>
      </w:r>
    </w:p>
    <w:p w14:paraId="237D899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既不是月朔，也不是安息日”（列王纪下 4:23）——这意味着那是前往先知那里的指定日子。</w:t>
      </w:r>
    </w:p>
    <w:p w14:paraId="07D59A0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likewise foretold the practice of the New Testament church: “Many people shall go and say, ‘Come, let us go up to the mountain of the Lord, to the house of the God of Jacob; and He will teach us His ways, and we will walk in His paths’” (Isaiah 2:3).</w:t>
      </w:r>
    </w:p>
    <w:p w14:paraId="4C572E5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以赛亚同样预言了新约教会的做法：“必有许多国的民前往，说：‘来吧，我们登耶和华的山，奔雅各神的殿。主必将祂的道教训我们，我们也要行祂的路’”（以赛亚书 2:3）。</w:t>
      </w:r>
    </w:p>
    <w:p w14:paraId="0EA7414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preaching and hearing of the Word, being divinely instituted, spiritually effectual, and historically practiced by the saints, is a principal part of the outward worship of God in His Church.</w:t>
      </w:r>
    </w:p>
    <w:p w14:paraId="6CA1687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因此，讲道和听道，既然是神所设立的、在属灵上有效的，并且是历代圣徒所实行的，就是神在祂教会中外在敬拜的一个主要部分。</w:t>
      </w:r>
    </w:p>
    <w:p w14:paraId="3E4A97DC">
      <w:pPr>
        <w:spacing w:line="298" w:lineRule="auto"/>
        <w:rPr>
          <w:rFonts w:hint="eastAsia" w:ascii="微软雅黑" w:hAnsi="微软雅黑" w:eastAsia="微软雅黑" w:cs="微软雅黑"/>
          <w:sz w:val="30"/>
          <w:szCs w:val="30"/>
        </w:rPr>
      </w:pPr>
    </w:p>
    <w:p w14:paraId="04F9CE8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Objection</w:t>
      </w:r>
    </w:p>
    <w:p w14:paraId="6F82EB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第一个反对意见</w:t>
      </w:r>
    </w:p>
    <w:p w14:paraId="0A8486EC">
      <w:pPr>
        <w:spacing w:line="298" w:lineRule="auto"/>
        <w:rPr>
          <w:rFonts w:hint="eastAsia" w:ascii="微软雅黑" w:hAnsi="微软雅黑" w:eastAsia="微软雅黑" w:cs="微软雅黑"/>
          <w:sz w:val="30"/>
          <w:szCs w:val="30"/>
        </w:rPr>
      </w:pPr>
    </w:p>
    <w:p w14:paraId="1D33EC3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Enthusiasts say, “No creature can work faith or regenerate us.</w:t>
      </w:r>
    </w:p>
    <w:p w14:paraId="612E047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狂热派说：“没有受造物能产生信心或使我们重生。</w:t>
      </w:r>
    </w:p>
    <w:p w14:paraId="6884665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preached is but a creature, for it is only a sound composed of letters and syllables; its virtue can do no more than signify to us the will of God.”</w:t>
      </w:r>
    </w:p>
    <w:p w14:paraId="1394FD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被传讲的道不过是受造物，因为它只是由字母和音节组成的声音；它的功效充其量只能向我们表明神的旨意。”</w:t>
      </w:r>
    </w:p>
    <w:p w14:paraId="5C00719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Word preached and the right use of it must be distinguished.</w:t>
      </w:r>
    </w:p>
    <w:p w14:paraId="52BCFA9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回答：必须区分被传讲的道与对它的正确使用。</w:t>
      </w:r>
    </w:p>
    <w:p w14:paraId="26327FB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use of the Word is when we understand it, meditate upon it, and endeavor both to believe and obey it.</w:t>
      </w:r>
    </w:p>
    <w:p w14:paraId="3609B1B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正确使用圣道是当我们理解它、默想它，并努力去相信和遵行它的时候。</w:t>
      </w:r>
    </w:p>
    <w:p w14:paraId="5CA0D86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preached has power—not simply because it is uttered, or because its sound enters our ears—but because, when it is rightly heard, it is accompanied by the blessing of God upon hearts that are humble, teachable, and obedient.</w:t>
      </w:r>
    </w:p>
    <w:p w14:paraId="4A65B87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被传讲的道有能力——不仅是因为它被说出来，或因为它的声音进入我们的耳朵——而是因为当它被正确地听受时，神的祝福伴随着它，临到那些谦卑、受教和顺服的心。</w:t>
      </w:r>
    </w:p>
    <w:p w14:paraId="4918BA0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when used rightly, is not the principal cause of faith and regeneration, but only an instrument.</w:t>
      </w:r>
    </w:p>
    <w:p w14:paraId="05C54F6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圣道被正确使用时，并不是信心和重生的主要原因，而只是一个工具。</w:t>
      </w:r>
    </w:p>
    <w:p w14:paraId="4F2C010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an instrument because it contains in itself a natural power to produce faith, as a medicine heals the body, but because, when we hear and ponder the Word, God joins His Spirit to it—working within us that which the Word signifies and testifies—so that we hear not only with our outward ears but also with the ears of our hearts, in submission and faith.</w:t>
      </w:r>
    </w:p>
    <w:p w14:paraId="23A8196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是工具，并不是因为它本身包含产生信心的自然能力，像药物医治身体那样，而是因为当我们听并思想圣道时，神将祂的灵与道结合——在我们里面作成道所表明和见证的——以致我们不仅用外在的耳朵听，也用心的耳朵在顺服和信心中听。</w:t>
      </w:r>
    </w:p>
    <w:p w14:paraId="5323FB6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“My Spirit that is upon you, and My words which I have put in your mouth, shall not depart out of your mouth” (Isaiah 59:21).</w:t>
      </w:r>
    </w:p>
    <w:p w14:paraId="0BD090C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耶和华说：“我加给你的灵，传给你的话，必不离你的口”（以赛亚书 59:21）。</w:t>
      </w:r>
    </w:p>
    <w:p w14:paraId="355506E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inseparable union between the Word and the Spirit—whereby the Word, through the senses, conveys to the mind what the Spirit works in the heart—the preaching of the Word is rightly called an instrument of grace, and no otherwise.</w:t>
      </w:r>
    </w:p>
    <w:p w14:paraId="617F0FB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由于道与灵之间这种不可分割的联合——藉此，道通过感官将灵在心中所作的传达给头脑——讲道被正确地称为恩典的工具，别无他解。</w:t>
      </w:r>
    </w:p>
    <w:p w14:paraId="079C29D4">
      <w:pPr>
        <w:spacing w:line="298" w:lineRule="auto"/>
        <w:rPr>
          <w:rFonts w:hint="eastAsia" w:ascii="微软雅黑" w:hAnsi="微软雅黑" w:eastAsia="微软雅黑" w:cs="微软雅黑"/>
          <w:sz w:val="30"/>
          <w:szCs w:val="30"/>
        </w:rPr>
      </w:pPr>
    </w:p>
    <w:p w14:paraId="3095CB9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Objection</w:t>
      </w:r>
    </w:p>
    <w:p w14:paraId="65AD42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第二个反对意见</w:t>
      </w:r>
    </w:p>
    <w:p w14:paraId="28D11DD8">
      <w:pPr>
        <w:spacing w:line="298" w:lineRule="auto"/>
        <w:rPr>
          <w:rFonts w:hint="eastAsia" w:ascii="微软雅黑" w:hAnsi="微软雅黑" w:eastAsia="微软雅黑" w:cs="微软雅黑"/>
          <w:sz w:val="30"/>
          <w:szCs w:val="30"/>
        </w:rPr>
      </w:pPr>
    </w:p>
    <w:p w14:paraId="27F1775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further say, “The preaching of the Word serves only for the conversion of the elect; but since no one knows who the elect are, all exhortations to repentance are therefore in vain.”</w:t>
      </w:r>
    </w:p>
    <w:p w14:paraId="0E4E6C3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他们进一步说：“讲道只用于选民的归正；但既然没人知道谁是选民，所有悔改的劝勉因此都是徒劳的。”</w:t>
      </w:r>
    </w:p>
    <w:p w14:paraId="1FBA4A85">
      <w:pPr>
        <w:spacing w:line="298" w:lineRule="auto"/>
        <w:rPr>
          <w:rFonts w:hint="eastAsia" w:ascii="微软雅黑" w:hAnsi="微软雅黑" w:eastAsia="微软雅黑" w:cs="微软雅黑"/>
          <w:sz w:val="30"/>
          <w:szCs w:val="30"/>
        </w:rPr>
      </w:pPr>
    </w:p>
    <w:p w14:paraId="2454139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 reply, first, that the minister of the Word, in preaching, is by the judgment of charity to presume all his hearers to be among the elect, leaving the secret determination of that matter to God.</w:t>
      </w:r>
    </w:p>
    <w:p w14:paraId="1514445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回答：我首先回复，圣道的执事在讲道时，应凭着爱心的判断，假定他所有的听众都在选民之列，将那事的隐秘判定留给神。</w:t>
      </w:r>
    </w:p>
    <w:p w14:paraId="1242D02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Paul, in his letters, addresses the Ephesians, Philippians, and Thessalonians as the elect of God (Ephesians 1:4; 1 Thessalonians 1:4).</w:t>
      </w:r>
    </w:p>
    <w:p w14:paraId="4E18860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因此使徒保罗在他的书信中，称以弗所人、腓立比人和帖撒罗尼迦人为神的选民（以弗所书 1:4；帖撒罗尼迦前书 1:4）。</w:t>
      </w:r>
    </w:p>
    <w:p w14:paraId="3323DB7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Word preached does indeed serve principally for the calling and conversion of the elect—but not only for that.</w:t>
      </w:r>
    </w:p>
    <w:p w14:paraId="0D36327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第二，被传讲的道确实主要用于选民的呼召和归正——但不止于此。</w:t>
      </w:r>
    </w:p>
    <w:p w14:paraId="458A77F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serves to harden the obstinate and to leave the non-elect without excuse.</w:t>
      </w:r>
    </w:p>
    <w:p w14:paraId="73245C8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它也用于使顽固的人刚硬，并使非选民无可推诿。</w:t>
      </w:r>
    </w:p>
    <w:p w14:paraId="1F0276F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to Isaiah, “Go, and say to this people, ‘Hear indeed, but understand not; make the heart of this people fat, make their ears heavy, and shut their eyes; lest they see with their eyes, and hear with their ears, and understand with their heart, and convert, and be healed’” (Isaiah 6:9–10).</w:t>
      </w:r>
    </w:p>
    <w:p w14:paraId="23FDEEB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主对以赛亚说：“你去告诉这百姓说：‘你们听是要听见，却不明白；要使这百姓心蒙脂油，耳朵发沉，眼睛昏迷；恐怕眼睛看见，耳朵听见，心里明白，回转过来，便得医治’”（以赛亚书 6:9–10）。</w:t>
      </w:r>
    </w:p>
    <w:p w14:paraId="779C5AF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wonder, then, that the same Word which converts some should harden others.</w:t>
      </w:r>
    </w:p>
    <w:p w14:paraId="5374DA4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那么，同一道使一些人归正却使另一些人刚硬，我们不必感到惊奇。</w:t>
      </w:r>
    </w:p>
    <w:p w14:paraId="141813D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hardened deserve their hardening; and God, who is sovereign in mercy, “will have compassion on whom He will have compassion.”</w:t>
      </w:r>
    </w:p>
    <w:p w14:paraId="3191903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那些被刚硬的人是罪有应得；而神在怜悯上有主权，“祂要怜悯谁就怜悯谁。”</w:t>
      </w:r>
    </w:p>
    <w:p w14:paraId="7368BA9A">
      <w:pPr>
        <w:spacing w:line="298" w:lineRule="auto"/>
        <w:rPr>
          <w:rFonts w:hint="eastAsia" w:ascii="微软雅黑" w:hAnsi="微软雅黑" w:eastAsia="微软雅黑" w:cs="微软雅黑"/>
          <w:sz w:val="30"/>
          <w:szCs w:val="30"/>
        </w:rPr>
      </w:pPr>
    </w:p>
    <w:p w14:paraId="734FD0D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Objection</w:t>
      </w:r>
    </w:p>
    <w:p w14:paraId="2ED763C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第三个反对意见</w:t>
      </w:r>
    </w:p>
    <w:p w14:paraId="21920B7B">
      <w:pPr>
        <w:spacing w:line="298" w:lineRule="auto"/>
        <w:rPr>
          <w:rFonts w:hint="eastAsia" w:ascii="微软雅黑" w:hAnsi="微软雅黑" w:eastAsia="微软雅黑" w:cs="微软雅黑"/>
          <w:sz w:val="30"/>
          <w:szCs w:val="30"/>
        </w:rPr>
      </w:pPr>
    </w:p>
    <w:p w14:paraId="3845B56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runs thus: “Those who are ordained to salvation shall be saved, whether they hear the Word preached or not; therefore there is no great need of hearing.”</w:t>
      </w:r>
    </w:p>
    <w:p w14:paraId="14219E6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另一个反对意见如下：“那些预定得救的人，无论听不听道，终必得救；因此听道没有多大必要。”</w:t>
      </w:r>
    </w:p>
    <w:p w14:paraId="5B1F24A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is a false conclusion.</w:t>
      </w:r>
    </w:p>
    <w:p w14:paraId="1638E06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回答：这是一个错误的结论。</w:t>
      </w:r>
    </w:p>
    <w:p w14:paraId="32C4652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ordained to eternal life cannot but hear the Word.</w:t>
      </w:r>
    </w:p>
    <w:p w14:paraId="7AF74B6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那些预定得永生的人不能不听道。</w:t>
      </w:r>
    </w:p>
    <w:p w14:paraId="07500D3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who are ordained to the end are also ordained to the means by which that end is attained.</w:t>
      </w:r>
    </w:p>
    <w:p w14:paraId="20EEA5A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因为那些被预定得结局的人，也被预定藉着手段达到那结局。</w:t>
      </w:r>
    </w:p>
    <w:p w14:paraId="32C0CDE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predestined, them He also called” (Romans 8:30).</w:t>
      </w:r>
    </w:p>
    <w:p w14:paraId="013F37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“预先所定下的人又召他们来”（罗马书 8:30）。</w:t>
      </w:r>
    </w:p>
    <w:p w14:paraId="1355869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“As many as were ordained to eternal life believed” (Acts 13:48).</w:t>
      </w:r>
    </w:p>
    <w:p w14:paraId="0F0099E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还有，“凡预定得永生的人都信了”（使徒行传 13:48）。</w:t>
      </w:r>
    </w:p>
    <w:p w14:paraId="2F66197B">
      <w:pPr>
        <w:spacing w:line="298" w:lineRule="auto"/>
        <w:rPr>
          <w:rFonts w:hint="eastAsia" w:ascii="微软雅黑" w:hAnsi="微软雅黑" w:eastAsia="微软雅黑" w:cs="微软雅黑"/>
          <w:sz w:val="30"/>
          <w:szCs w:val="30"/>
        </w:rPr>
      </w:pPr>
    </w:p>
    <w:p w14:paraId="128D427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eternal counsel, the appointment of the means is as certain as the appointment of the end.</w:t>
      </w:r>
    </w:p>
    <w:p w14:paraId="5645EDC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在神永恒的旨意中，手段的指定与结局的指定一样确定。</w:t>
      </w:r>
    </w:p>
    <w:p w14:paraId="3C900FB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despise or neglect the means is to despise the wisdom of God Himself.</w:t>
      </w:r>
    </w:p>
    <w:p w14:paraId="75EB5A6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因此，藐视或忽略手段，就是藐视神自己的智慧。</w:t>
      </w:r>
    </w:p>
    <w:p w14:paraId="3CF5C87D">
      <w:pPr>
        <w:spacing w:line="298" w:lineRule="auto"/>
        <w:rPr>
          <w:rFonts w:hint="eastAsia" w:ascii="微软雅黑" w:hAnsi="微软雅黑" w:eastAsia="微软雅黑" w:cs="微软雅黑"/>
          <w:sz w:val="30"/>
          <w:szCs w:val="30"/>
        </w:rPr>
      </w:pPr>
    </w:p>
    <w:p w14:paraId="7DA678D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Objection</w:t>
      </w:r>
    </w:p>
    <w:p w14:paraId="1F6D8A9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第四个反对意见</w:t>
      </w:r>
    </w:p>
    <w:p w14:paraId="29103012">
      <w:pPr>
        <w:spacing w:line="298" w:lineRule="auto"/>
        <w:rPr>
          <w:rFonts w:hint="eastAsia" w:ascii="微软雅黑" w:hAnsi="微软雅黑" w:eastAsia="微软雅黑" w:cs="微软雅黑"/>
          <w:sz w:val="30"/>
          <w:szCs w:val="30"/>
        </w:rPr>
      </w:pPr>
    </w:p>
    <w:p w14:paraId="68C20D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“The hearing of the Word is unprofitable without the Spirit of God, and the Spirit is not given to all. Therefore, we must wait until we receive the Spirit, and only then hear.”</w:t>
      </w:r>
    </w:p>
    <w:p w14:paraId="1609964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他们辩称：“若没有神的灵，听道是无益的，而圣灵并不是赐给所有人的。因此，我们必须等到领受了圣灵，然后再去听。”</w:t>
      </w:r>
    </w:p>
    <w:p w14:paraId="70A71D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that same reasoning, one might refuse food, drink, clothing, and every means necessary for bodily life.</w:t>
      </w:r>
    </w:p>
    <w:p w14:paraId="62497D7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回答：照同样的推理，人也可以拒绝食物、饮料、衣服和身体生命所需的一切手段。</w:t>
      </w:r>
    </w:p>
    <w:p w14:paraId="2A7C932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without God’s blessing these things also are unprofitable.</w:t>
      </w:r>
    </w:p>
    <w:p w14:paraId="025D9DC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因为若没有神的祝福，这些东西也是无益的。</w:t>
      </w:r>
    </w:p>
    <w:p w14:paraId="35D75AA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such perverse counsel, we should wait until we feel His blessing in our bodies before eating or drinking—and so, by our folly, commit self- destruction.</w:t>
      </w:r>
    </w:p>
    <w:p w14:paraId="3FB4F37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按照这种乖谬的建议，我们应该等到感觉身体里有了祂的祝福再吃喝——如此，我们就因愚昧而自取灭亡。</w:t>
      </w:r>
    </w:p>
    <w:p w14:paraId="21985D7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we must use the means first, and then, in the use of them, we shall find the blessing of God.</w:t>
      </w:r>
    </w:p>
    <w:p w14:paraId="2D2AE15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事实上，我们必须先使用手段，然后，在使用它们的过程中，我们必会找到神的祝福。</w:t>
      </w:r>
    </w:p>
    <w:p w14:paraId="17451F5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preaching of the Word: we are to hear it diligently, and in the hearing, the Spirit of God will accompany it and make it effectual.</w:t>
      </w:r>
    </w:p>
    <w:p w14:paraId="07F5DEE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讲道也是如此：我们当殷勤地听，在听的过程中，神的灵会伴随着它并使之有效。</w:t>
      </w:r>
    </w:p>
    <w:p w14:paraId="6DFEDA83">
      <w:pPr>
        <w:spacing w:line="298" w:lineRule="auto"/>
        <w:rPr>
          <w:rFonts w:hint="eastAsia" w:ascii="微软雅黑" w:hAnsi="微软雅黑" w:eastAsia="微软雅黑" w:cs="微软雅黑"/>
          <w:sz w:val="30"/>
          <w:szCs w:val="30"/>
        </w:rPr>
      </w:pPr>
    </w:p>
    <w:p w14:paraId="6C40544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Objection</w:t>
      </w:r>
    </w:p>
    <w:p w14:paraId="4CE95AF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第五个反对意见</w:t>
      </w:r>
    </w:p>
    <w:p w14:paraId="7550A032">
      <w:pPr>
        <w:spacing w:line="298" w:lineRule="auto"/>
        <w:rPr>
          <w:rFonts w:hint="eastAsia" w:ascii="微软雅黑" w:hAnsi="微软雅黑" w:eastAsia="微软雅黑" w:cs="微软雅黑"/>
          <w:sz w:val="30"/>
          <w:szCs w:val="30"/>
        </w:rPr>
      </w:pPr>
    </w:p>
    <w:p w14:paraId="44D74F3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allege that “The ministers of the New Testament are not ministers of the letter—that is,” they say, “of the written or spoken Word” (2 Corinthians 3:6).</w:t>
      </w:r>
    </w:p>
    <w:p w14:paraId="6E0FBA2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最后，他们声称“新约的执事不是凭着字句——也就是说，”他们说，“不是凭着写下来或说出来的道”（哥林多后书 3:6）。</w:t>
      </w:r>
    </w:p>
    <w:p w14:paraId="4C07250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“the letter,” the apostle does not mean the written Word itself, but the bare law without the gospel.</w:t>
      </w:r>
    </w:p>
    <w:p w14:paraId="25AFE4E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回答：使徒所说的“字句”，不是指写下来的圣道本身，而是指没有福音的纯粹律法。</w:t>
      </w:r>
    </w:p>
    <w:p w14:paraId="74174F2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letter” because it was written by the finger of God on tables of stone (v. 7).</w:t>
      </w:r>
    </w:p>
    <w:p w14:paraId="5CEA591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它被称为“字句”，因为是神用指头写在石版上的（7节）。</w:t>
      </w:r>
    </w:p>
    <w:p w14:paraId="6E07F36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ministers of the New Testament are not ministers of that law apart from grace, but of the gospel joined with the Spirit—the Word written not merely on stone, but upon the hearts of the faithful.</w:t>
      </w:r>
    </w:p>
    <w:p w14:paraId="0DC54D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新约的执事，不是那脱离恩典之律法的执事，而是与圣灵联合之福音的执事——这道不仅写在石版上，也写在信徒的心版上。</w:t>
      </w:r>
    </w:p>
    <w:p w14:paraId="50B25ED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these objections, whether from proud Enthusiasts or the careless multitude, cannot overthrow the ordinance of preaching, which God Himself has appointed as the living means of calling sinners, converting souls, and building up His Church unto eternal life.</w:t>
      </w:r>
    </w:p>
    <w:p w14:paraId="6DDADDB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因此，这些反对意见，无论是来自骄傲的狂热派，还是来自漫不经心的众人，都不能推翻讲道这一设立，因为是神自己设立它，作为呼召罪人、归正灵魂、并建立祂的教会直到永生的活泼蒙恩之道。</w:t>
      </w:r>
    </w:p>
    <w:p w14:paraId="3C694231">
      <w:pPr>
        <w:spacing w:line="298" w:lineRule="auto"/>
        <w:rPr>
          <w:rFonts w:hint="eastAsia" w:ascii="微软雅黑" w:hAnsi="微软雅黑" w:eastAsia="微软雅黑" w:cs="微软雅黑"/>
          <w:sz w:val="30"/>
          <w:szCs w:val="30"/>
        </w:rPr>
      </w:pPr>
    </w:p>
    <w:p w14:paraId="48CFFBF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of the Common People</w:t>
      </w:r>
    </w:p>
    <w:p w14:paraId="040FD68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平民百姓的反对意见</w:t>
      </w:r>
    </w:p>
    <w:p w14:paraId="289A528F">
      <w:pPr>
        <w:spacing w:line="298" w:lineRule="auto"/>
        <w:rPr>
          <w:rFonts w:hint="eastAsia" w:ascii="微软雅黑" w:hAnsi="微软雅黑" w:eastAsia="微软雅黑" w:cs="微软雅黑"/>
          <w:sz w:val="30"/>
          <w:szCs w:val="30"/>
        </w:rPr>
      </w:pPr>
    </w:p>
    <w:p w14:paraId="23B38B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of the common people are many.</w:t>
      </w:r>
    </w:p>
    <w:p w14:paraId="01D4CAC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平民百姓的反对意见有很多。</w:t>
      </w:r>
    </w:p>
    <w:p w14:paraId="2E7B166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say, “If Christ Himself would preach, or if an angel from heaven were to speak, we would gladly hear; but since mere men, like ourselves, are the ones who speak, we care little for hearing.”</w:t>
      </w:r>
    </w:p>
    <w:p w14:paraId="44284BC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第一，有人说：“如果是基督亲自讲道，或是有天使从天上说话，我们就乐意听；但既然说话的只是和我们一样的人，我们就不怎么在乎听了。”</w:t>
      </w:r>
    </w:p>
    <w:p w14:paraId="7C9116E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it is the ordinance ofGod that men should speak in His stead, and that their doctrine should be received as though the Lord Himself were speaking.</w:t>
      </w:r>
    </w:p>
    <w:p w14:paraId="07B7260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对此我回答：神的设立是，人应当代替祂说话，他们的教训应当被领受，如同主亲自说话一样。</w:t>
      </w:r>
    </w:p>
    <w:p w14:paraId="4CAE5AA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“He that hears you, hears Me; and he that despises you, despises Me” (Luke 10:16).</w:t>
      </w:r>
    </w:p>
    <w:p w14:paraId="28D1B9A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基督说：“听从你们的，就是听从我；弃绝你们的，就是弃绝我”（路加福音 10:16）。</w:t>
      </w:r>
    </w:p>
    <w:p w14:paraId="4C15662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affirms, “We are ambassadors for Christ, as though God were pleading through us; we implore you on Christ’s behalf, be reconciled to God” (2 Corinthians 5:20).</w:t>
      </w:r>
    </w:p>
    <w:p w14:paraId="3DABF70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保罗也证实说：“我们作基督的使者，就好像神藉我们劝你们一般。我们替基督求你们，与神和好”（哥林多后书 5:20）。</w:t>
      </w:r>
    </w:p>
    <w:p w14:paraId="2FB2238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commends the Thessalonians for receiving his teaching not as the word of man, but “as it is in truth, the Word of God,” adding, “which also works effectually in you who believe” (1 Thessalonians 2:13).</w:t>
      </w:r>
    </w:p>
    <w:p w14:paraId="2B3BE14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他称赞帖撒罗尼迦人领受他的教导，不当作是人的话，乃“实实在在是神的话”，并补充说，“这道也运行在你们信主的人心中”（帖撒罗尼迦前书 2:13）。</w:t>
      </w:r>
    </w:p>
    <w:p w14:paraId="10DF299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God’s will that the “treasure” of His Word be delivered to us “in earthen vessels” (2 Corinthians 4:7), that all glory might redound to Him alone.</w:t>
      </w:r>
    </w:p>
    <w:p w14:paraId="673C439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此外，神的旨意是将祂圣言的“宝贝”放在“瓦器里”传给我们（哥林多后书 4:7），为要使一切荣耀都单单归给祂。</w:t>
      </w:r>
    </w:p>
    <w:p w14:paraId="6F434CD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days of the apostles, there were some at Corinth who would hear none but Christ Himself—and for this proud conceit Paul reproves them.</w:t>
      </w:r>
    </w:p>
    <w:p w14:paraId="5CD202C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即使在使徒时代，哥林多有些人除了基督自己，谁的话都不听——保罗为这骄傲的自负责备了他们。</w:t>
      </w:r>
    </w:p>
    <w:p w14:paraId="4F920278">
      <w:pPr>
        <w:spacing w:line="298" w:lineRule="auto"/>
        <w:rPr>
          <w:rFonts w:hint="eastAsia" w:ascii="微软雅黑" w:hAnsi="微软雅黑" w:eastAsia="微软雅黑" w:cs="微软雅黑"/>
          <w:sz w:val="30"/>
          <w:szCs w:val="30"/>
        </w:rPr>
      </w:pPr>
    </w:p>
    <w:p w14:paraId="404E341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others say, “We can read the Bible in our homes; there we have the most perfect sermons of Christ and His apostles.</w:t>
      </w:r>
    </w:p>
    <w:p w14:paraId="0742DA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第二，另一些人说：“我们可以在家读圣经；那里有基督和祂使徒们最完美的讲道。</w:t>
      </w:r>
    </w:p>
    <w:p w14:paraId="553DD2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can serve God as well at home as those who hear all the sermons in the world.”</w:t>
      </w:r>
    </w:p>
    <w:p w14:paraId="7876161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因此，我们在家事奉神，可以和那些听遍世上所有讲道的人一样好。”</w:t>
      </w:r>
    </w:p>
    <w:p w14:paraId="48C3059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reply, first, that though the sermons of Christ and His apostles are perfect in themselves, yet they are not most profitable to us until they are explained, applied, and brought home to our consciences through the ministry of preaching.</w:t>
      </w:r>
    </w:p>
    <w:p w14:paraId="731006F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对此我首先回复，基督和祂使徒们的讲道本身是完美的，但若不藉着讲道的事奉加以解释、应用、并带入我们的良心，它们对我们就不是最有益的。</w:t>
      </w:r>
    </w:p>
    <w:p w14:paraId="7942588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whole loaf of the finest bread cannot nourish until it is broken and portioned out, so the Word must be rightly divided to feed the soul.</w:t>
      </w:r>
    </w:p>
    <w:p w14:paraId="3E8410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正如一整块上好的面包，若不擘开分份，就不能滋养人，圣道也必须按正意分解，才能喂养灵魂。</w:t>
      </w:r>
    </w:p>
    <w:p w14:paraId="4F1DF19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public preaching is itself a part of the public worship of God.</w:t>
      </w:r>
    </w:p>
    <w:p w14:paraId="2FCB2E7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第二，公开讲道本身就是公开敬拜神的一部分。</w:t>
      </w:r>
    </w:p>
    <w:p w14:paraId="4290432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“Whom I serve with my spirit in the gospel of His Son” (Romans 1:9).</w:t>
      </w:r>
    </w:p>
    <w:p w14:paraId="6BFFF95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保罗说：“我在祂儿子的福音上，用心灵所事奉的神”（罗马书 1:9）。</w:t>
      </w:r>
    </w:p>
    <w:p w14:paraId="5536941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not lawful for men to lie idly at home, neglecting the assembly of the saints; they must join themselves to the congregation and serve God in the gospel of His Son.</w:t>
      </w:r>
    </w:p>
    <w:p w14:paraId="422B3BC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因此，人懒散在家，忽略圣徒的聚会，是不合法的；他们必须加入会众，在祂儿子的福音上事奉神。</w:t>
      </w:r>
    </w:p>
    <w:p w14:paraId="409E784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some boast that they have “knowledge enough,” and therefore have no need to hear sermons.</w:t>
      </w:r>
    </w:p>
    <w:p w14:paraId="470B28D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第三，有些人夸口自己“知识够了”，因此不需要听道。</w:t>
      </w:r>
    </w:p>
    <w:p w14:paraId="3E684AE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persons forget that even the wisest “know but in part” (1 Corinthians 13:12), and that the ministry of the Word is ordained “for the building up of the body of Christ, till we all come…unto a perfect man” (Ephesians 4:13)—and that perfection is not attained in this life.</w:t>
      </w:r>
    </w:p>
    <w:p w14:paraId="49751F9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但这样的人忘了，即使最智慧的人也“知道的有限”（哥林多前书 13:12），而圣道的事奉是为“建立基督的身体，直等到我们众人都……得以长大成人”（以弗所书 4:13）而设立的——而这种完全在此生是无法达到的。</w:t>
      </w:r>
    </w:p>
    <w:p w14:paraId="023D442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preaching of the Word serves not only to impart knowledge, but to stir us to the practice of it.</w:t>
      </w:r>
    </w:p>
    <w:p w14:paraId="0AF09DB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此外，讲道不仅是为了传授知识，也是为了激励我们去实践它。</w:t>
      </w:r>
    </w:p>
    <w:p w14:paraId="40863EE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 men, however learned, must still be hearers.</w:t>
      </w:r>
    </w:p>
    <w:p w14:paraId="1C83998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因此，所有人，无论多么有学问，都必须仍然是听道者。</w:t>
      </w:r>
    </w:p>
    <w:p w14:paraId="0201155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some object that “sermons are sometimes erroneous and may lead into error,” whereas, they say, “there is no such danger in reading.”</w:t>
      </w:r>
    </w:p>
    <w:p w14:paraId="502F821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第四，有些人反对说“讲道有时是错误的，可能会引入错谬”，而他们说“阅读就没有这种危险”。</w:t>
      </w:r>
    </w:p>
    <w:p w14:paraId="5A698F4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conclude that they will content themselves with reading alone.</w:t>
      </w:r>
    </w:p>
    <w:p w14:paraId="0835590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因此他们得出结论，他们只满足于阅读。</w:t>
      </w:r>
    </w:p>
    <w:p w14:paraId="1308122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answers plainly, “Despise not prophecy” (1 Thessalonians 5:20).</w:t>
      </w:r>
    </w:p>
    <w:p w14:paraId="79491B4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但保罗清楚地回答说：“不要藐视先知的讲论”（帖撒罗尼迦前书 5:20）。</w:t>
      </w:r>
    </w:p>
    <w:p w14:paraId="5CC8A1A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anyone object that prophets may at times teach falsely, he adds, “Prove all things; hold fast that which is good” (v. 21).</w:t>
      </w:r>
    </w:p>
    <w:p w14:paraId="64E7848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为免有人反对说先知有时会教导错谬，他又补充说：“凡事察验；善美的要持守”（21节）。</w:t>
      </w:r>
    </w:p>
    <w:p w14:paraId="3F60FBD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because of the imperfections of preachers, we should reject preaching altogether, then by the same reasoning we should abolish reading also.</w:t>
      </w:r>
    </w:p>
    <w:p w14:paraId="7E2ABB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如果因为讲道者的不完美，我们就要完全拒绝讲道，那么照同样的道理，我们也应该废除阅读。</w:t>
      </w:r>
    </w:p>
    <w:p w14:paraId="0555BE5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reading, too, there is sometimes misreading, sometimes misunderstanding, sometimes misapplication of the Word.</w:t>
      </w:r>
    </w:p>
    <w:p w14:paraId="437C244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因为在阅读中，也时有误读、时有误解、时有误用圣道。</w:t>
      </w:r>
    </w:p>
    <w:p w14:paraId="463164C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these defects are corrected and clarified by faithful preaching.</w:t>
      </w:r>
    </w:p>
    <w:p w14:paraId="1FB66FA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然而，所有这些缺陷都藉着忠信的讲道得以纠正和澄清。</w:t>
      </w:r>
    </w:p>
    <w:p w14:paraId="39C7AEB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others say, “If we were to frequent sermons, we would be called ‘precise’ and mocked for our zeal.”</w:t>
      </w:r>
    </w:p>
    <w:p w14:paraId="6AEA561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第五，另一些人说：“如果我们常去听道，我们就会被称为‘严谨派’，并因我们的热心而受嘲笑。”</w:t>
      </w:r>
    </w:p>
    <w:p w14:paraId="7C466A6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remember that whoever is ashamed of Christ and His Word, the Father will be ashamed of him at the day of judgment.</w:t>
      </w:r>
    </w:p>
    <w:p w14:paraId="5B86B7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但我们必须记住，凡为基督和祂的道羞耻的，父在审判的日子也必为他羞耻。</w:t>
      </w:r>
    </w:p>
    <w:p w14:paraId="4F1FA2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Nicodemus’s coming to Christ that was faulty, but that he came by night, ashamed to be seen as His disciple.</w:t>
      </w:r>
    </w:p>
    <w:p w14:paraId="0F8C70F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尼哥底母来到基督面前本身没有错，错的是他夜里来，羞于被人看作是祂的门徒。</w:t>
      </w:r>
    </w:p>
    <w:p w14:paraId="0A0DA0C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add, “No good comes from sermons, for none are worse than those who are constant hearers.”</w:t>
      </w:r>
    </w:p>
    <w:p w14:paraId="32FEBCA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其他人补充说：“讲道没带来什么好处，因为没有比那些常听道的人更坏的了。”</w:t>
      </w:r>
    </w:p>
    <w:p w14:paraId="01887A4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this fault lies not in preaching or hearing, but in the hearers themselves.</w:t>
      </w:r>
    </w:p>
    <w:p w14:paraId="3022D99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我回答：这过错不在于讲道或听道，而在于听道者自己。</w:t>
      </w:r>
    </w:p>
    <w:p w14:paraId="07E8D9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none worse than habitual frequenters of taverns—yet buying and selling wine is not unlawful.</w:t>
      </w:r>
    </w:p>
    <w:p w14:paraId="764EAF3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没有比常去酒馆的人更坏的了——但买卖酒并非不合法。</w:t>
      </w:r>
    </w:p>
    <w:p w14:paraId="09F094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among the hearers of Christ Himself, there were four sorts: three bad, and one only good.</w:t>
      </w:r>
    </w:p>
    <w:p w14:paraId="25C0F44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即使在基督自己的听众中，也有四种人：三种是坏的，只有一种是好的。</w:t>
      </w:r>
    </w:p>
    <w:p w14:paraId="700AE90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 of many is no argument against the ordinance of God.</w:t>
      </w:r>
    </w:p>
    <w:p w14:paraId="1B461E3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许多人的败坏，不能作为反对神之设立的理由。</w:t>
      </w:r>
    </w:p>
    <w:p w14:paraId="48915EB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some say, “We will provide for our bodies and leave our souls to God.”</w:t>
      </w:r>
    </w:p>
    <w:p w14:paraId="5044F0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最后，有人说：“我们会照顾我们的身体，把灵魂交给神。”</w:t>
      </w:r>
    </w:p>
    <w:p w14:paraId="6401A44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commands, “Seek first the kingdom of God and His righteousness” (Matthew 6:33).</w:t>
      </w:r>
    </w:p>
    <w:p w14:paraId="0AE6551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但基督命令说：“你们要先求祂的国和祂的义”（马太福音 6:33）。</w:t>
      </w:r>
    </w:p>
    <w:p w14:paraId="75117CB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neglect the care of the soul while being diligent for the body is not faith but presumption.</w:t>
      </w:r>
    </w:p>
    <w:p w14:paraId="66C0F2D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为身体殷勤却忽略灵魂的看顾，不是信心而是任意妄为。</w:t>
      </w:r>
    </w:p>
    <w:p w14:paraId="17D4F56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obedience seeks God’s kingdom first, trusting that all other things shall be added in due season.</w:t>
      </w:r>
    </w:p>
    <w:p w14:paraId="7C99F64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真正的顺服是先求神的国，相信其他一切事物都必在适当的时候加给你们。</w:t>
      </w:r>
    </w:p>
    <w:p w14:paraId="71AB584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it is clear that we are all bound in conscience to attend the preaching of God’s Word as often as liberty, ability, and opportunity permit.</w:t>
      </w:r>
    </w:p>
    <w:p w14:paraId="167F050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综上所述，显然我们所有人都凭良心有责任，在自由、能力和机会允许的情况下，尽可能多地参加神的道的宣讲。</w:t>
      </w:r>
    </w:p>
    <w:p w14:paraId="0CCFD01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seldom or never join the congregation, but take liberty to hear only when they please, greatly offend God and ought, if possible, to be corrected by the lawful authority of the magistrate.</w:t>
      </w:r>
    </w:p>
    <w:p w14:paraId="0AB0C10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那些很少或从不参加会众，随己意高兴时才来听道的人，大大地得罪了神，如果可能，应当由地方长官的合法权力加以纠正。</w:t>
      </w:r>
    </w:p>
    <w:p w14:paraId="286B2DC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much for the necessity of hearing.</w:t>
      </w:r>
    </w:p>
    <w:p w14:paraId="102D6E9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关于听道的必要性，就说这么多。</w:t>
      </w:r>
    </w:p>
    <w:p w14:paraId="4F185E6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manner of hearing.</w:t>
      </w:r>
    </w:p>
    <w:p w14:paraId="7F3A849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接下来是听道的方式。</w:t>
      </w:r>
    </w:p>
    <w:p w14:paraId="7886209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right hearing of the Word two things are required: first, that we yield ourselves in subjection to the Word we hear; and second, that we fix our hearts upon it.</w:t>
      </w:r>
    </w:p>
    <w:p w14:paraId="4EE8E72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在正确地听道中有两件事是必须的：第一，我们要顺服所听的道；第二，我们要将心专注于其上。</w:t>
      </w:r>
    </w:p>
    <w:p w14:paraId="1C457DA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deals with us in and through His Word; therefore, the honor we render to Him must be shown by reverence and submission to His Word.</w:t>
      </w:r>
    </w:p>
    <w:p w14:paraId="55A7734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因为神在祂的道中并通过祂的道对待我们；因此，我们对祂的尊崇必须藉着敬畏和顺服祂的道来显明。</w:t>
      </w:r>
    </w:p>
    <w:p w14:paraId="4CE8521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Subjection to God is shown by our subjection to His Word, and our cleaving to God is shown by our steadfast affection for His Word.</w:t>
      </w:r>
    </w:p>
    <w:p w14:paraId="2F099EB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对神的顺服藉着我们对祂圣言的顺服显明，我们对神的紧紧依靠藉着我们对祂圣言坚定的爱慕显明。</w:t>
      </w:r>
    </w:p>
    <w:p w14:paraId="3AAF8E2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commands, “Let the Word of Christ dwell in you richly” (Colossians 3:16).</w:t>
      </w:r>
    </w:p>
    <w:p w14:paraId="3585D59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保罗命令说：“当用各样的智慧，把基督的道理丰丰富富地存在心里”（歌罗西书 3:16）。</w:t>
      </w:r>
    </w:p>
    <w:p w14:paraId="4C61EEE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dwells in us when we both retain it in memory and grant it dominion over us, allowing ourselves to be ruled and guided by it.</w:t>
      </w:r>
    </w:p>
    <w:p w14:paraId="64B40B6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当我们既把它记在心里，又让它在我们身上掌权，容许自己被它管治和引导时，它就住在我们里面了。</w:t>
      </w:r>
    </w:p>
    <w:p w14:paraId="3BC161C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subjection is expressed through faith, fear, and humility.</w:t>
      </w:r>
    </w:p>
    <w:p w14:paraId="28CD2B8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这种顺服通过信心、敬畏和谦卑表达出来。</w:t>
      </w:r>
    </w:p>
    <w:p w14:paraId="67C6467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consists in giving full credence to the entire Word of God, whether it contains promises, commandments, or threats.</w:t>
      </w:r>
    </w:p>
    <w:p w14:paraId="4A93152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信心在于完全相信神的全部话语，无论其中包含的是应许、诫命还是威胁。</w:t>
      </w:r>
    </w:p>
    <w:p w14:paraId="282E0EC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commends the Thessalonians, who received the Word “with much assurance” (1 Thessalonians 1:5).</w:t>
      </w:r>
    </w:p>
    <w:p w14:paraId="51EEBB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因此保罗称赞帖撒罗尼迦人，他们领受了这道，“存着十足的信心”（帖撒罗尼迦前书 1:5）。</w:t>
      </w:r>
    </w:p>
    <w:p w14:paraId="2E49099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the Word is but a dead letter; as it is written, “The Word preached did not profit them, not being mixed with faith in those who heard it” (Hebrews 4:2).</w:t>
      </w:r>
    </w:p>
    <w:p w14:paraId="6606AE1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没有信心，道只是死的字句；正如经上所记：“所听见的道与他们无益，因为他们没有信心与所听见的道调和”（希伯来书 4:2）。</w:t>
      </w:r>
    </w:p>
    <w:p w14:paraId="6704FC3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likewise required, for true fear of God consists in reverencing Him in His Word and in avoiding its breach.</w:t>
      </w:r>
    </w:p>
    <w:p w14:paraId="5CCFC59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敬畏同样是必需的，因为真正敬畏神在于在祂的道中尊敬祂，并避免违背祂的道。</w:t>
      </w:r>
    </w:p>
    <w:p w14:paraId="77CA8ED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declares that He has respect to those who are “of a contrite spirit, and tremble at His Word” (Isaiah 66:2).</w:t>
      </w:r>
    </w:p>
    <w:p w14:paraId="2D97F1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主亲自宣告祂看顾那些“灵里痛悔、因祂话而战兢的人”（以赛亚书 66:2）。</w:t>
      </w:r>
    </w:p>
    <w:p w14:paraId="0E501E9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in hearing is also necessary, that we may bow ourselves before God by means of the Word.</w:t>
      </w:r>
    </w:p>
    <w:p w14:paraId="1E0EBAA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听道时的谦卑也是必要的，好叫我们藉着道在神面前俯伏。</w:t>
      </w:r>
    </w:p>
    <w:p w14:paraId="39C4CE0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exhorts us to “receive with meekness the implanted Word, which is able to save your souls” (James 1:21).</w:t>
      </w:r>
    </w:p>
    <w:p w14:paraId="0A73341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雅各劝勉我们“要存温柔的心领受那所栽种的道，就是能救你们灵魂的道”（雅各书 1:21）。</w:t>
      </w:r>
    </w:p>
    <w:p w14:paraId="1C80C51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King Josiah heard the law read, “his heart melted” (2 Kings 22:19), and he humbled himself before the Lord.</w:t>
      </w:r>
    </w:p>
    <w:p w14:paraId="3F45C21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当约西亚王听见宣读律法书时，他“心里就软了”（列王纪下 22:19），并在主面前自卑。</w:t>
      </w:r>
    </w:p>
    <w:p w14:paraId="206AE643">
      <w:pPr>
        <w:spacing w:line="298" w:lineRule="auto"/>
        <w:rPr>
          <w:rFonts w:hint="eastAsia" w:ascii="微软雅黑" w:hAnsi="微软雅黑" w:eastAsia="微软雅黑" w:cs="微软雅黑"/>
          <w:sz w:val="30"/>
          <w:szCs w:val="30"/>
        </w:rPr>
      </w:pPr>
    </w:p>
    <w:p w14:paraId="18A9746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Peter preached at Pentecost, the hearers were “pierced to the heart” and cried out, “Men and brethren, what shall we do?” (Acts 2:37).</w:t>
      </w:r>
    </w:p>
    <w:p w14:paraId="7210F50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同样，当彼得在五旬节讲道时，听的人“觉得扎心”，就喊着说：“弟兄们，我们当怎样行？”（使徒行传 2:37）。</w:t>
      </w:r>
    </w:p>
    <w:p w14:paraId="11327AE5">
      <w:pPr>
        <w:spacing w:line="298" w:lineRule="auto"/>
        <w:rPr>
          <w:rFonts w:hint="eastAsia" w:ascii="微软雅黑" w:hAnsi="微软雅黑" w:eastAsia="微软雅黑" w:cs="微软雅黑"/>
          <w:sz w:val="30"/>
          <w:szCs w:val="30"/>
        </w:rPr>
      </w:pPr>
    </w:p>
    <w:p w14:paraId="5E11F17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Fixing the Heart Upon the Word</w:t>
      </w:r>
    </w:p>
    <w:p w14:paraId="52D694D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将心专注于道</w:t>
      </w:r>
    </w:p>
    <w:p w14:paraId="06F5E9C5">
      <w:pPr>
        <w:spacing w:line="298" w:lineRule="auto"/>
        <w:rPr>
          <w:rFonts w:hint="eastAsia" w:ascii="微软雅黑" w:hAnsi="微软雅黑" w:eastAsia="微软雅黑" w:cs="微软雅黑"/>
          <w:sz w:val="30"/>
          <w:szCs w:val="30"/>
        </w:rPr>
      </w:pPr>
    </w:p>
    <w:p w14:paraId="2DDF404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fixed upon the Word ofGod in two ways.</w:t>
      </w:r>
    </w:p>
    <w:p w14:paraId="67D17DA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我们的心以两种方式专注于神的话语。</w:t>
      </w:r>
    </w:p>
    <w:p w14:paraId="45E12CE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we make it our treasure—loving it above all things and finding our chief delight in it.</w:t>
      </w:r>
    </w:p>
    <w:p w14:paraId="2B0E6AA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第一，当我们以它为我们的至宝——爱它胜过万物，并在其中找到我们最大的喜乐。</w:t>
      </w:r>
    </w:p>
    <w:p w14:paraId="346B091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testifies, “The law of Your mouth is better to me than thousands of gold and silver” (Psalm 119:72), and again, “Oh how I love Your law!</w:t>
      </w:r>
    </w:p>
    <w:p w14:paraId="139FF5F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大卫见证说：“你口中的律法，与我有益，胜于千万的金银”（诗篇 119:72），又说：“我何等爱慕你的律法！</w:t>
      </w:r>
    </w:p>
    <w:p w14:paraId="35CFCE3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meditation all the day” (v. 97).</w:t>
      </w:r>
    </w:p>
    <w:p w14:paraId="4333810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终日不住地思想”（97节）。</w:t>
      </w:r>
    </w:p>
    <w:p w14:paraId="4047AC2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would be a good hearer and grow in the school of Christ must, from the heart, esteem the Word of God above all earthly riches or pleasures.</w:t>
      </w:r>
    </w:p>
    <w:p w14:paraId="73974D7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凡愿作一个好听众并在基督的学校里成长的人，必须从心里看重神的话语，过于一切属地的财富或享乐。</w:t>
      </w:r>
    </w:p>
    <w:p w14:paraId="1F94AF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fix our hearts upon the Word when we make it our stay or foundation, building our lives upon it.</w:t>
      </w:r>
    </w:p>
    <w:p w14:paraId="7FA5339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第二，当我们以道为我们的依靠或根基，将我们的生命建立在其上时，我们就将心专注于道。</w:t>
      </w:r>
    </w:p>
    <w:p w14:paraId="29A4FC0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exhorts, “Build yourselves up on your most holy faith” (Jude 20)—that is, upon the Word of God believed.</w:t>
      </w:r>
    </w:p>
    <w:p w14:paraId="5072832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犹大劝勉说：“在至圣的真道上造就自己”（犹大书 20）——也就是说，在所信的神的话语上。</w:t>
      </w:r>
    </w:p>
    <w:p w14:paraId="0C04965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around us is like a restless sea, offering no firm footing; therefore, we must cling to the Word as our rock and foundation.</w:t>
      </w:r>
    </w:p>
    <w:p w14:paraId="09A9D69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我们周围的世界如同翻腾的海，没有坚实的立足之地；因此，我们必须紧紧抓住道，以它为我们的磐石和根基。</w:t>
      </w:r>
    </w:p>
    <w:p w14:paraId="78A4253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foundation in two respects.</w:t>
      </w:r>
    </w:p>
    <w:p w14:paraId="1FE4C7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道在两方面是根基。</w:t>
      </w:r>
    </w:p>
    <w:p w14:paraId="340E9749">
      <w:pPr>
        <w:spacing w:line="298" w:lineRule="auto"/>
        <w:rPr>
          <w:rFonts w:hint="eastAsia" w:ascii="微软雅黑" w:hAnsi="微软雅黑" w:eastAsia="微软雅黑" w:cs="微软雅黑"/>
          <w:sz w:val="30"/>
          <w:szCs w:val="30"/>
        </w:rPr>
      </w:pPr>
    </w:p>
    <w:p w14:paraId="7DFBB07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foundation of our actions.</w:t>
      </w:r>
    </w:p>
    <w:p w14:paraId="44D8C3B6">
      <w:pPr>
        <w:spacing w:line="298" w:lineRule="auto"/>
        <w:rPr>
          <w:rFonts w:hint="eastAsia" w:ascii="微软雅黑" w:hAnsi="微软雅黑" w:eastAsia="微软雅黑" w:cs="微软雅黑"/>
          <w:sz w:val="30"/>
          <w:szCs w:val="30"/>
        </w:rPr>
      </w:pPr>
    </w:p>
    <w:p w14:paraId="63A31F4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它是我们行动的根基。</w:t>
      </w:r>
    </w:p>
    <w:p w14:paraId="01C4380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“Your testimonies are my counselors” (Psalm 119:24).</w:t>
      </w:r>
    </w:p>
    <w:p w14:paraId="385CDDC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大卫说：“你的法度是我所喜乐的，是我的谋士”（诗篇 119:24）。</w:t>
      </w:r>
    </w:p>
    <w:p w14:paraId="2DC835B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Rebekah felt her children struggle within her, she went to “inquire of the Lord”— that is, to seek His Word from the prophet (Genesis 25:22).</w:t>
      </w:r>
    </w:p>
    <w:p w14:paraId="63F017F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当利百加感到孩子们在她腹中相争时，她就去“求问耶和华”——也就是，去向先知寻求祂的话语（创世记 25:22）。</w:t>
      </w:r>
    </w:p>
    <w:p w14:paraId="4FB936E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we seek direction from the Word in all our undertakings.</w:t>
      </w:r>
    </w:p>
    <w:p w14:paraId="3A5D796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照样，我们在一切所行之事上都必须从道中寻求指引。</w:t>
      </w:r>
    </w:p>
    <w:p w14:paraId="79A9BDA0">
      <w:pPr>
        <w:spacing w:line="298" w:lineRule="auto"/>
        <w:rPr>
          <w:rFonts w:hint="eastAsia" w:ascii="微软雅黑" w:hAnsi="微软雅黑" w:eastAsia="微软雅黑" w:cs="微软雅黑"/>
          <w:sz w:val="30"/>
          <w:szCs w:val="30"/>
        </w:rPr>
      </w:pPr>
    </w:p>
    <w:p w14:paraId="58B41D5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foundation of our comfort, both in life and in death.</w:t>
      </w:r>
    </w:p>
    <w:p w14:paraId="71B1A143">
      <w:pPr>
        <w:spacing w:line="298" w:lineRule="auto"/>
        <w:rPr>
          <w:rFonts w:hint="eastAsia" w:ascii="微软雅黑" w:hAnsi="微软雅黑" w:eastAsia="微软雅黑" w:cs="微软雅黑"/>
          <w:sz w:val="30"/>
          <w:szCs w:val="30"/>
        </w:rPr>
      </w:pPr>
    </w:p>
    <w:p w14:paraId="3BFDE27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它是我们安慰的根基，无论在生时还是死时。</w:t>
      </w:r>
    </w:p>
    <w:p w14:paraId="55F5265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prayed, “Remember Your word to Your servant, upon which You have caused me to hope.</w:t>
      </w:r>
    </w:p>
    <w:p w14:paraId="7E41191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大卫祷告说：“求你记念向你仆人所说的话，叫我有盼望。</w:t>
      </w:r>
    </w:p>
    <w:p w14:paraId="706E703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comfort in my affliction, for Your promise has given me life” (Psalm 119:49–50).</w:t>
      </w:r>
    </w:p>
    <w:p w14:paraId="023EE8F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这话将我救活了；我在患难中，因此得安慰”（诗篇 119:49–50）。</w:t>
      </w:r>
    </w:p>
    <w:p w14:paraId="4651E3EE">
      <w:pPr>
        <w:spacing w:line="298" w:lineRule="auto"/>
        <w:rPr>
          <w:rFonts w:hint="eastAsia" w:ascii="微软雅黑" w:hAnsi="微软雅黑" w:eastAsia="微软雅黑" w:cs="微软雅黑"/>
          <w:sz w:val="30"/>
          <w:szCs w:val="30"/>
        </w:rPr>
      </w:pPr>
    </w:p>
    <w:p w14:paraId="764FF1F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likewise declares that “through patience and the comfort of the Scriptures we might have hope” (Romans 15:4).</w:t>
      </w:r>
    </w:p>
    <w:p w14:paraId="100435F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保罗同样宣告，我们“因圣经的忍耐和安慰，可以得着盼望”（罗马书 15:4）。</w:t>
      </w:r>
    </w:p>
    <w:p w14:paraId="06667CA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His presence, favor, and protection in life and death to all who trust in His Word.</w:t>
      </w:r>
    </w:p>
    <w:p w14:paraId="643A390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神已应许，凡信靠祂话语的人，无论生死，祂都必与他们同在，施恩并保护他们。</w:t>
      </w:r>
    </w:p>
    <w:p w14:paraId="4D968F2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promise we must settle our hearts amid every sorrow and trial, and against all fear of death and condemnation.</w:t>
      </w:r>
    </w:p>
    <w:p w14:paraId="3A13ACB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在这应许中，我们必须在一切忧伤和试炼中，并对抗一切死亡和定罪的恐惧，安顿我们的心。</w:t>
      </w:r>
    </w:p>
    <w:p w14:paraId="1E44DB8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concludes the first part of the public worship of God—the hearing and frequenting of sermons.</w:t>
      </w:r>
    </w:p>
    <w:p w14:paraId="5C0FA57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至此，公开敬拜神的第一部分——听道和常参加讲道——就结束了。</w:t>
      </w:r>
    </w:p>
    <w:p w14:paraId="4925671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follows, namely, fellowship.</w:t>
      </w:r>
    </w:p>
    <w:p w14:paraId="5C5E3BE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接下来是第二部分，即交接。</w:t>
      </w:r>
    </w:p>
    <w:p w14:paraId="11A8993C">
      <w:pPr>
        <w:spacing w:line="298" w:lineRule="auto"/>
        <w:rPr>
          <w:rFonts w:hint="eastAsia" w:ascii="微软雅黑" w:hAnsi="微软雅黑" w:eastAsia="微软雅黑" w:cs="微软雅黑"/>
          <w:sz w:val="30"/>
          <w:szCs w:val="30"/>
        </w:rPr>
      </w:pPr>
    </w:p>
    <w:p w14:paraId="036310C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or Almsgiving</w:t>
      </w:r>
    </w:p>
    <w:p w14:paraId="6890B21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交接或施舍</w:t>
      </w:r>
    </w:p>
    <w:p w14:paraId="604BFBD4">
      <w:pPr>
        <w:spacing w:line="298" w:lineRule="auto"/>
        <w:rPr>
          <w:rFonts w:hint="eastAsia" w:ascii="微软雅黑" w:hAnsi="微软雅黑" w:eastAsia="微软雅黑" w:cs="微软雅黑"/>
          <w:sz w:val="30"/>
          <w:szCs w:val="30"/>
        </w:rPr>
      </w:pPr>
    </w:p>
    <w:p w14:paraId="3F81CB9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is a work of mercy, consisting in the relief of those who are in need.</w:t>
      </w:r>
    </w:p>
    <w:p w14:paraId="0FC6FCF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交接是一项怜悯之工，在于救济有需要的人。</w:t>
      </w:r>
    </w:p>
    <w:p w14:paraId="7792B0F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noble and essential part of the worship of God, as Scripture declares: “To do good and to share, forget not; for with such sacrifices God is well pleased” (Hebrews 13:16).</w:t>
      </w:r>
    </w:p>
    <w:p w14:paraId="4FCBD25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这是敬拜神的一个高尚且必要的部份，正如圣经宣告：“只是不可忘记行善和捐输的事，因为这样的祭是神所喜悦的”（希伯来书 13:16）。</w:t>
      </w:r>
    </w:p>
    <w:p w14:paraId="4C89D5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alms of Cornelius, we read, “ascended as a memorial before God” (Acts 10:4).</w:t>
      </w:r>
    </w:p>
    <w:p w14:paraId="5153622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我们读到，哥尼流的周济，“达到神面前，蒙记念了”（使徒行传 10:4）。</w:t>
      </w:r>
    </w:p>
    <w:p w14:paraId="08BED55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clearer understanding of this holy fellowship, we will consider five things: Who must give relief, how it must be given, in how many ways, in what order, and with what spirit or mind.</w:t>
      </w:r>
    </w:p>
    <w:p w14:paraId="0F37381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为更清楚地理解这神圣的交接，我们将思想五件事：谁必须施予救济，必须如何施予，以多少种方式施予，按什么次序施予，以及怀着何种心灵或意念施予。</w:t>
      </w:r>
    </w:p>
    <w:p w14:paraId="59102C37">
      <w:pPr>
        <w:spacing w:line="298" w:lineRule="auto"/>
        <w:rPr>
          <w:rFonts w:hint="eastAsia" w:ascii="微软雅黑" w:hAnsi="微软雅黑" w:eastAsia="微软雅黑" w:cs="微软雅黑"/>
          <w:sz w:val="30"/>
          <w:szCs w:val="30"/>
        </w:rPr>
      </w:pPr>
    </w:p>
    <w:p w14:paraId="54E1AF8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Must Give Relief</w:t>
      </w:r>
    </w:p>
    <w:p w14:paraId="22C437C2">
      <w:pPr>
        <w:spacing w:line="298" w:lineRule="auto"/>
        <w:rPr>
          <w:rFonts w:hint="eastAsia" w:ascii="微软雅黑" w:hAnsi="微软雅黑" w:eastAsia="微软雅黑" w:cs="微软雅黑"/>
          <w:sz w:val="30"/>
          <w:szCs w:val="30"/>
        </w:rPr>
      </w:pPr>
    </w:p>
    <w:p w14:paraId="65829E0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谁必须施予救济</w:t>
      </w:r>
    </w:p>
    <w:p w14:paraId="0D0778EE">
      <w:pPr>
        <w:spacing w:line="298" w:lineRule="auto"/>
        <w:rPr>
          <w:rFonts w:hint="eastAsia" w:ascii="微软雅黑" w:hAnsi="微软雅黑" w:eastAsia="微软雅黑" w:cs="微软雅黑"/>
          <w:sz w:val="30"/>
          <w:szCs w:val="30"/>
        </w:rPr>
      </w:pPr>
    </w:p>
    <w:p w14:paraId="54B1FEF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distinguishes between two kinds of people: those who have possessions and are therefore givers, and those who are in want and must be receivers.</w:t>
      </w:r>
    </w:p>
    <w:p w14:paraId="3A71812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圣经区分两种人：拥有财物因而为施予者的人，以及贫乏而必须为领受者的人。</w:t>
      </w:r>
    </w:p>
    <w:p w14:paraId="509EC9D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third category; every person must be either a giver or a receiver.</w:t>
      </w:r>
    </w:p>
    <w:p w14:paraId="043DF63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没有第三类；每个人都必须要么是施予者，要么是领受者。</w:t>
      </w:r>
    </w:p>
    <w:p w14:paraId="54E2A9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earns his living by labor “must labor, working with his hands the thing which is good, that he may have to give to him that needs” (Ephesians 4:28).</w:t>
      </w:r>
    </w:p>
    <w:p w14:paraId="1E33ECE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靠劳力谋生的人“总要劳力，亲手作正经事，就可有余，分给那缺少的人”（以弗所书 4:28）。</w:t>
      </w:r>
    </w:p>
    <w:p w14:paraId="3D272B27">
      <w:pPr>
        <w:spacing w:line="298" w:lineRule="auto"/>
        <w:rPr>
          <w:rFonts w:hint="eastAsia" w:ascii="微软雅黑" w:hAnsi="微软雅黑" w:eastAsia="微软雅黑" w:cs="微软雅黑"/>
          <w:sz w:val="30"/>
          <w:szCs w:val="30"/>
        </w:rPr>
      </w:pPr>
    </w:p>
    <w:p w14:paraId="7A2DBC3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poor widow cast her two mites into the treasury (Luke 21:3), and though Christ Himself was poor, yet He gave alms (John 13:29).</w:t>
      </w:r>
    </w:p>
    <w:p w14:paraId="0F4DED6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即使是穷寡妇也把她的两个小钱投进库里（路加福音 21:3），基督自己虽然贫穷，却也施舍（约翰福音 13:29）。</w:t>
      </w:r>
    </w:p>
    <w:p w14:paraId="3AC984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could not bring vessels of gold for the building of the tabernacle brought goats’ hair and rams’ skins instead, and it was accepted.</w:t>
      </w:r>
    </w:p>
    <w:p w14:paraId="6B93C55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那些不能为建造会幕带来金器的人，就带来山羊毛和公羊皮代替，也被悦纳了。</w:t>
      </w:r>
    </w:p>
    <w:p w14:paraId="3734B9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every person who has any ability at all— however small—should give something, however little; for in so doing, they honor and worship God.</w:t>
      </w:r>
    </w:p>
    <w:p w14:paraId="4384B28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因此，每个有任何能力的人——无论多小——都应该奉献一些东西，无论多少；因为这样做，他们就是尊荣并敬拜神。</w:t>
      </w:r>
    </w:p>
    <w:p w14:paraId="0693525B">
      <w:pPr>
        <w:spacing w:line="298" w:lineRule="auto"/>
        <w:rPr>
          <w:rFonts w:hint="eastAsia" w:ascii="微软雅黑" w:hAnsi="微软雅黑" w:eastAsia="微软雅黑" w:cs="微软雅黑"/>
          <w:sz w:val="30"/>
          <w:szCs w:val="30"/>
        </w:rPr>
      </w:pPr>
    </w:p>
    <w:p w14:paraId="6A3ADFC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Should Be Given</w:t>
      </w:r>
    </w:p>
    <w:p w14:paraId="76B5EB88">
      <w:pPr>
        <w:spacing w:line="298" w:lineRule="auto"/>
        <w:rPr>
          <w:rFonts w:hint="eastAsia" w:ascii="微软雅黑" w:hAnsi="微软雅黑" w:eastAsia="微软雅黑" w:cs="微软雅黑"/>
          <w:sz w:val="30"/>
          <w:szCs w:val="30"/>
        </w:rPr>
      </w:pPr>
    </w:p>
    <w:p w14:paraId="55725E4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应当奉献多少</w:t>
      </w:r>
    </w:p>
    <w:p w14:paraId="284BBBEA">
      <w:pPr>
        <w:spacing w:line="298" w:lineRule="auto"/>
        <w:rPr>
          <w:rFonts w:hint="eastAsia" w:ascii="微软雅黑" w:hAnsi="微软雅黑" w:eastAsia="微软雅黑" w:cs="微软雅黑"/>
          <w:sz w:val="30"/>
          <w:szCs w:val="30"/>
        </w:rPr>
      </w:pPr>
    </w:p>
    <w:p w14:paraId="3A52FD7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each person must give according to his ability—and if need requires, even beyond his ability.</w:t>
      </w:r>
    </w:p>
    <w:p w14:paraId="184923E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第一，每个人必须按自己的能力奉献——如果需要，甚至要超过自己的能力。</w:t>
      </w:r>
    </w:p>
    <w:p w14:paraId="7BC54E7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commends the Macedonians, saying, “I bear witness that they gave according to their means, and beyond their means, of their own accord” (2 Corinthians 8:3).</w:t>
      </w:r>
    </w:p>
    <w:p w14:paraId="5F55C8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保罗称赞马其顿人说：“我可以证明，他们是按着力量，而且也过了力量，自己甘心乐意的捐助”（哥林多后书 8:3）。</w:t>
      </w:r>
    </w:p>
    <w:p w14:paraId="1E476B7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adds a wise caution: “It is not that others should be relieved and you burdened” (v. 13).</w:t>
      </w:r>
    </w:p>
    <w:p w14:paraId="319B9E3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然而他又加上一个智慧的警戒：“我原不是要别人轻省，你们受累”（13节）。</w:t>
      </w:r>
    </w:p>
    <w:p w14:paraId="2FA80D3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every congregation ought to provide sufficient relief for its own poor, drawing from its own members if possible, or with help from others if need be.</w:t>
      </w:r>
    </w:p>
    <w:p w14:paraId="4E5719E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第二，每个会众都应当为其贫穷的人提供足够的救济，如果可能，从自己的成员中筹集，如果需要，也可以寻求他人的帮助。</w:t>
      </w:r>
    </w:p>
    <w:p w14:paraId="533BCDC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instructs, “Let not the church be burdened, that it may relieve those who are truly widows” (1 Timothy 5:16).</w:t>
      </w:r>
    </w:p>
    <w:p w14:paraId="53819A0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因此保罗指示说：“叫教会不必受累，得救济那真为寡妇的”（提摩太前书 5:16）。</w:t>
      </w:r>
    </w:p>
    <w:p w14:paraId="1408237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ensure sufficiency, three cautions must be observed:</w:t>
      </w:r>
    </w:p>
    <w:p w14:paraId="12EC0FE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为确保充足，必须遵守三个警戒：</w:t>
      </w:r>
    </w:p>
    <w:p w14:paraId="29846C5F">
      <w:pPr>
        <w:spacing w:line="298" w:lineRule="auto"/>
        <w:rPr>
          <w:rFonts w:hint="eastAsia" w:ascii="微软雅黑" w:hAnsi="微软雅黑" w:eastAsia="微软雅黑" w:cs="微软雅黑"/>
          <w:sz w:val="30"/>
          <w:szCs w:val="30"/>
        </w:rPr>
      </w:pPr>
    </w:p>
    <w:p w14:paraId="78B713F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able to labor must be required to labor, and if they refuse, they must not be relieved (2 Thessalonians 3:10).</w:t>
      </w:r>
    </w:p>
    <w:p w14:paraId="05A6004C">
      <w:pPr>
        <w:spacing w:line="298" w:lineRule="auto"/>
        <w:rPr>
          <w:rFonts w:hint="eastAsia" w:ascii="微软雅黑" w:hAnsi="微软雅黑" w:eastAsia="微软雅黑" w:cs="微软雅黑"/>
          <w:sz w:val="30"/>
          <w:szCs w:val="30"/>
        </w:rPr>
      </w:pPr>
    </w:p>
    <w:p w14:paraId="62390C1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那些有能力劳动的，必须被要求劳动，如果他们拒绝，就不可救济他们（帖撒罗尼迦后书 3:10）。</w:t>
      </w:r>
    </w:p>
    <w:p w14:paraId="2EAF767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ability to work is a form of wealth; neglecting labor harms both church and commonwealth.</w:t>
      </w:r>
    </w:p>
    <w:p w14:paraId="78C8DFB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工作的能力是一种财富；忽略劳动既损害教会也损害国家。</w:t>
      </w:r>
    </w:p>
    <w:p w14:paraId="1B5262D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commands that men should “eat their own bread” (2 Thessalonians 3:12), providing for themselves as far as they are able.</w:t>
      </w:r>
    </w:p>
    <w:p w14:paraId="33E1BA1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主命令人应当“吃自己的饭”（帖撒罗尼迦后书 3:12），尽其所能地供养自己。</w:t>
      </w:r>
    </w:p>
    <w:p w14:paraId="6AFCEFEA">
      <w:pPr>
        <w:spacing w:line="298" w:lineRule="auto"/>
        <w:rPr>
          <w:rFonts w:hint="eastAsia" w:ascii="微软雅黑" w:hAnsi="微软雅黑" w:eastAsia="微软雅黑" w:cs="微软雅黑"/>
          <w:sz w:val="30"/>
          <w:szCs w:val="30"/>
        </w:rPr>
      </w:pPr>
    </w:p>
    <w:p w14:paraId="7890DD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and superfluous expenses—in feasting, luxury, costly apparel, and gaming—must be cut off.</w:t>
      </w:r>
    </w:p>
    <w:p w14:paraId="5D792A89">
      <w:pPr>
        <w:spacing w:line="298" w:lineRule="auto"/>
        <w:rPr>
          <w:rFonts w:hint="eastAsia" w:ascii="微软雅黑" w:hAnsi="微软雅黑" w:eastAsia="微软雅黑" w:cs="微软雅黑"/>
          <w:sz w:val="30"/>
          <w:szCs w:val="30"/>
        </w:rPr>
      </w:pPr>
    </w:p>
    <w:p w14:paraId="4B49675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虚荣和多余的开销——在宴乐、奢华、昂贵的衣着和赌博上——必须戒除。</w:t>
      </w:r>
    </w:p>
    <w:p w14:paraId="20742D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waste weakens our ability to do good and robs the poor of help that is rightly theirs.</w:t>
      </w:r>
    </w:p>
    <w:p w14:paraId="5627A38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这种浪费削弱了我们行善的能力，也剥夺了穷人本该得到的帮助。</w:t>
      </w:r>
    </w:p>
    <w:p w14:paraId="1A78D298">
      <w:pPr>
        <w:spacing w:line="298" w:lineRule="auto"/>
        <w:rPr>
          <w:rFonts w:hint="eastAsia" w:ascii="微软雅黑" w:hAnsi="微软雅黑" w:eastAsia="微软雅黑" w:cs="微软雅黑"/>
          <w:sz w:val="30"/>
          <w:szCs w:val="30"/>
        </w:rPr>
      </w:pPr>
    </w:p>
    <w:p w14:paraId="7FC97A4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extreme necessity, when no other means remain, we must be willing to sell our goods to provide relief.</w:t>
      </w:r>
    </w:p>
    <w:p w14:paraId="0BE43E21">
      <w:pPr>
        <w:spacing w:line="298" w:lineRule="auto"/>
        <w:rPr>
          <w:rFonts w:hint="eastAsia" w:ascii="微软雅黑" w:hAnsi="微软雅黑" w:eastAsia="微软雅黑" w:cs="微软雅黑"/>
          <w:sz w:val="30"/>
          <w:szCs w:val="30"/>
        </w:rPr>
      </w:pPr>
    </w:p>
    <w:p w14:paraId="652EA5D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在极度需要的时候，当没有其他办法时，我们必须愿意变卖我们的财物来提供救济。</w:t>
      </w:r>
    </w:p>
    <w:p w14:paraId="4873D5B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intent of Christ’s command: “Sell what you have and give alms” (Luke 12:33).</w:t>
      </w:r>
    </w:p>
    <w:p w14:paraId="1F56EB0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这是基督命令的意图：“要变卖你们所有的周济人”（路加福音 12:33）。</w:t>
      </w:r>
    </w:p>
    <w:p w14:paraId="66B872D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likewise declares, “He has dispersed abroad, he has given to the poor” (Psalm 112:9).</w:t>
      </w:r>
    </w:p>
    <w:p w14:paraId="3EA3CD5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诗人同样宣告：“他施舍钱财，周济贫穷”（诗篇 112:9）。</w:t>
      </w:r>
    </w:p>
    <w:p w14:paraId="232D362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early Christians “sold their possessions and goods and distributed to all, as anyone had need” (Acts 2:45).</w:t>
      </w:r>
    </w:p>
    <w:p w14:paraId="59252F9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因此，早期基督徒“并且卖了田产家业，照各人所需用的分给各人”（使徒行传 2:45）。</w:t>
      </w:r>
    </w:p>
    <w:p w14:paraId="615FCB69">
      <w:pPr>
        <w:spacing w:line="298" w:lineRule="auto"/>
        <w:rPr>
          <w:rFonts w:hint="eastAsia" w:ascii="微软雅黑" w:hAnsi="微软雅黑" w:eastAsia="微软雅黑" w:cs="微软雅黑"/>
          <w:sz w:val="30"/>
          <w:szCs w:val="30"/>
        </w:rPr>
      </w:pPr>
    </w:p>
    <w:p w14:paraId="10E6A3F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of Giving Relief</w:t>
      </w:r>
    </w:p>
    <w:p w14:paraId="68AA7843">
      <w:pPr>
        <w:spacing w:line="298" w:lineRule="auto"/>
        <w:rPr>
          <w:rFonts w:hint="eastAsia" w:ascii="微软雅黑" w:hAnsi="微软雅黑" w:eastAsia="微软雅黑" w:cs="微软雅黑"/>
          <w:sz w:val="30"/>
          <w:szCs w:val="30"/>
        </w:rPr>
      </w:pPr>
    </w:p>
    <w:p w14:paraId="25FCF57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施予救济的方式</w:t>
      </w:r>
    </w:p>
    <w:p w14:paraId="51AF4D19">
      <w:pPr>
        <w:spacing w:line="298" w:lineRule="auto"/>
        <w:rPr>
          <w:rFonts w:hint="eastAsia" w:ascii="微软雅黑" w:hAnsi="微软雅黑" w:eastAsia="微软雅黑" w:cs="微软雅黑"/>
          <w:sz w:val="30"/>
          <w:szCs w:val="30"/>
        </w:rPr>
      </w:pPr>
    </w:p>
    <w:p w14:paraId="7B8886C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chief ways of providing relief:</w:t>
      </w:r>
    </w:p>
    <w:p w14:paraId="043306A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提供救济主要有三种方式：</w:t>
      </w:r>
    </w:p>
    <w:p w14:paraId="633CB43B">
      <w:pPr>
        <w:spacing w:line="298" w:lineRule="auto"/>
        <w:rPr>
          <w:rFonts w:hint="eastAsia" w:ascii="微软雅黑" w:hAnsi="微软雅黑" w:eastAsia="微软雅黑" w:cs="微软雅黑"/>
          <w:sz w:val="30"/>
          <w:szCs w:val="30"/>
        </w:rPr>
      </w:pPr>
    </w:p>
    <w:p w14:paraId="5606ED9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Almsgiving—the direct giving of goods or money to those who lack both means and ability to help themselves.</w:t>
      </w:r>
    </w:p>
    <w:p w14:paraId="47F18091">
      <w:pPr>
        <w:spacing w:line="298" w:lineRule="auto"/>
        <w:rPr>
          <w:rFonts w:hint="eastAsia" w:ascii="微软雅黑" w:hAnsi="微软雅黑" w:eastAsia="微软雅黑" w:cs="微软雅黑"/>
          <w:sz w:val="30"/>
          <w:szCs w:val="30"/>
        </w:rPr>
      </w:pPr>
    </w:p>
    <w:p w14:paraId="7B71717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施舍——直接将物品或金钱给予那些既无谋生手段也无自救能力的人。</w:t>
      </w:r>
    </w:p>
    <w:p w14:paraId="2765DE9E">
      <w:pPr>
        <w:spacing w:line="298" w:lineRule="auto"/>
        <w:rPr>
          <w:rFonts w:hint="eastAsia" w:ascii="微软雅黑" w:hAnsi="微软雅黑" w:eastAsia="微软雅黑" w:cs="微软雅黑"/>
          <w:sz w:val="30"/>
          <w:szCs w:val="30"/>
        </w:rPr>
      </w:pPr>
    </w:p>
    <w:p w14:paraId="6CC5FC2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lending—lending goods or money without interest to those who can maintain themselves in part if they are thus helped.</w:t>
      </w:r>
    </w:p>
    <w:p w14:paraId="7F787DD2">
      <w:pPr>
        <w:spacing w:line="298" w:lineRule="auto"/>
        <w:rPr>
          <w:rFonts w:hint="eastAsia" w:ascii="微软雅黑" w:hAnsi="微软雅黑" w:eastAsia="微软雅黑" w:cs="微软雅黑"/>
          <w:sz w:val="30"/>
          <w:szCs w:val="30"/>
        </w:rPr>
      </w:pPr>
    </w:p>
    <w:p w14:paraId="44A2C8C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无息借贷——将物品或金钱无息借给那些若得到此帮助就能部分维持生计的人。</w:t>
      </w:r>
    </w:p>
    <w:p w14:paraId="2EB5BBA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expressly commands this duty (Deuteronomy 15:7–8; Luke 6:35).</w:t>
      </w:r>
    </w:p>
    <w:p w14:paraId="2203125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主明确地命令这项本分（申命记 15:7–8；路加福音 6:35）。</w:t>
      </w:r>
    </w:p>
    <w:p w14:paraId="0EBEE54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mercy is now little practiced.</w:t>
      </w:r>
    </w:p>
    <w:p w14:paraId="4B67804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然而这项怜悯之举如今很少实行。</w:t>
      </w:r>
    </w:p>
    <w:p w14:paraId="78E9970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are quick to lend for gain but slow to lend out of compassion; thus the poor are left without hope or help.</w:t>
      </w:r>
    </w:p>
    <w:p w14:paraId="1138478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富人为了获利而迅速放贷，却出于怜悯而迟缓借出；因此穷人被撇下，无望也无助。</w:t>
      </w:r>
    </w:p>
    <w:p w14:paraId="35D939B2">
      <w:pPr>
        <w:spacing w:line="298" w:lineRule="auto"/>
        <w:rPr>
          <w:rFonts w:hint="eastAsia" w:ascii="微软雅黑" w:hAnsi="微软雅黑" w:eastAsia="微软雅黑" w:cs="微软雅黑"/>
          <w:sz w:val="30"/>
          <w:szCs w:val="30"/>
        </w:rPr>
      </w:pPr>
    </w:p>
    <w:p w14:paraId="7936464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Forgiving debts—remitting what is owed by those who have fallen into poverty through no fault of their own.</w:t>
      </w:r>
    </w:p>
    <w:p w14:paraId="262AE9CC">
      <w:pPr>
        <w:spacing w:line="298" w:lineRule="auto"/>
        <w:rPr>
          <w:rFonts w:hint="eastAsia" w:ascii="微软雅黑" w:hAnsi="微软雅黑" w:eastAsia="微软雅黑" w:cs="微软雅黑"/>
          <w:sz w:val="30"/>
          <w:szCs w:val="30"/>
        </w:rPr>
      </w:pPr>
    </w:p>
    <w:p w14:paraId="306B656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免除债务——豁免那些非因己过而陷入贫困之人的欠款。</w:t>
      </w:r>
    </w:p>
    <w:p w14:paraId="00576FB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Nehemiah’s example in chapter 5 is an excellent pattern of this mercy.</w:t>
      </w:r>
    </w:p>
    <w:p w14:paraId="1AFED2F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尼希米记第5章中尼希米的榜样是这种怜悯的绝佳典范。</w:t>
      </w:r>
    </w:p>
    <w:p w14:paraId="008B3387">
      <w:pPr>
        <w:spacing w:line="298" w:lineRule="auto"/>
        <w:rPr>
          <w:rFonts w:hint="eastAsia" w:ascii="微软雅黑" w:hAnsi="微软雅黑" w:eastAsia="微软雅黑" w:cs="微软雅黑"/>
          <w:sz w:val="30"/>
          <w:szCs w:val="30"/>
        </w:rPr>
      </w:pPr>
    </w:p>
    <w:p w14:paraId="4CA0345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Relief</w:t>
      </w:r>
    </w:p>
    <w:p w14:paraId="70291326">
      <w:pPr>
        <w:spacing w:line="298" w:lineRule="auto"/>
        <w:rPr>
          <w:rFonts w:hint="eastAsia" w:ascii="微软雅黑" w:hAnsi="微软雅黑" w:eastAsia="微软雅黑" w:cs="微软雅黑"/>
          <w:sz w:val="30"/>
          <w:szCs w:val="30"/>
        </w:rPr>
      </w:pPr>
    </w:p>
    <w:p w14:paraId="6978F56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救济的次序</w:t>
      </w:r>
    </w:p>
    <w:p w14:paraId="13C9E65A">
      <w:pPr>
        <w:spacing w:line="298" w:lineRule="auto"/>
        <w:rPr>
          <w:rFonts w:hint="eastAsia" w:ascii="微软雅黑" w:hAnsi="微软雅黑" w:eastAsia="微软雅黑" w:cs="微软雅黑"/>
          <w:sz w:val="30"/>
          <w:szCs w:val="30"/>
        </w:rPr>
      </w:pPr>
    </w:p>
    <w:p w14:paraId="1BFCA2D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must not be left to wander from door to door begging for alms.</w:t>
      </w:r>
    </w:p>
    <w:p w14:paraId="24C95D0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不可让穷人挨家挨户地游荡乞讨。</w:t>
      </w:r>
    </w:p>
    <w:p w14:paraId="0324E1E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public begging proclaims to the world both the hardness of men’s hearts and the decay of charity.</w:t>
      </w:r>
    </w:p>
    <w:p w14:paraId="3347CEC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这种公开乞讨向世界宣告了人心的刚硬和爱心的衰残。</w:t>
      </w:r>
    </w:p>
    <w:p w14:paraId="50B4E07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begging breeds disorder, for the bold beggar gains much while the modest one gains nothing.</w:t>
      </w:r>
    </w:p>
    <w:p w14:paraId="68BB9C6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此外，乞讨滋生混乱，因为大胆的乞丐获利甚多，而谦逊的乞丐一无所获。</w:t>
      </w:r>
    </w:p>
    <w:p w14:paraId="28CC832F">
      <w:pPr>
        <w:spacing w:line="298" w:lineRule="auto"/>
        <w:rPr>
          <w:rFonts w:hint="eastAsia" w:ascii="微软雅黑" w:hAnsi="微软雅黑" w:eastAsia="微软雅黑" w:cs="微软雅黑"/>
          <w:sz w:val="30"/>
          <w:szCs w:val="30"/>
        </w:rPr>
      </w:pPr>
    </w:p>
    <w:p w14:paraId="677E0D6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Allowing begging also establishes a school of idleness; once it is known that alms maybe had by begging, many abandon honest labor and take up begging as their trade, teaching it even to their children as an occupation.</w:t>
      </w:r>
    </w:p>
    <w:p w14:paraId="6B13996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允许乞讨也建立了一所懒惰的学校；一旦人们知道可以通过乞讨得到施舍，许多人就放弃了诚实的劳动，以乞讨为业，甚至将其作为一种职业教给他们的孩子。</w:t>
      </w:r>
    </w:p>
    <w:p w14:paraId="4C460DB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proper order is that relief be collected and distributed by competent and godly men.</w:t>
      </w:r>
    </w:p>
    <w:p w14:paraId="21686A4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因此，正确的次序是，救济应当由能干且敬虔的人收集和分配。</w:t>
      </w:r>
    </w:p>
    <w:p w14:paraId="7F638F4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Jews, tithes and offerings were brought into storehouses and the temple treasury for later distribution according to each person’s need (Deuteronomy 14:28–29; Nehemiah 10:37; Luke 21:1).</w:t>
      </w:r>
    </w:p>
    <w:p w14:paraId="1474DF1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在犹太人中，什一奉献和供物被带入仓库和圣殿的府库，以便日后按各人所需分配（申命记 14:28–29；尼希米记 10:37；路加福音 21:1）。</w:t>
      </w:r>
    </w:p>
    <w:p w14:paraId="35B9A04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Church, the proceeds of sold possessions were “laid at the apostles’ feet,” who appointed deacons to oversee the distribution (Acts 6:1–3).</w:t>
      </w:r>
    </w:p>
    <w:p w14:paraId="2A95F54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在早期教会，变卖产业所得的价银被“放在使徒脚前”，使徒们指派执事监督分配（使徒行传 6:1–3）。</w:t>
      </w:r>
    </w:p>
    <w:p w14:paraId="3F88DA8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providence, a similar order exists in our own Church and land.</w:t>
      </w:r>
    </w:p>
    <w:p w14:paraId="0581864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藉着神的护理，我们自己的教会和土地上也存在类似的秩序。</w:t>
      </w:r>
    </w:p>
    <w:p w14:paraId="093345B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God’s ordinance, all should support and uphold it; those who knowingly neglect this duty cannot be counted true friends either to God or to their country.</w:t>
      </w:r>
    </w:p>
    <w:p w14:paraId="4FEB4B2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因为这是神的设立，所有人都应支持和维护它；那些明知故犯地忽略这项本分的人，不能被算为神或他们国家的真正朋友。</w:t>
      </w:r>
    </w:p>
    <w:p w14:paraId="7881C224">
      <w:pPr>
        <w:spacing w:line="298" w:lineRule="auto"/>
        <w:rPr>
          <w:rFonts w:hint="eastAsia" w:ascii="微软雅黑" w:hAnsi="微软雅黑" w:eastAsia="微软雅黑" w:cs="微软雅黑"/>
          <w:sz w:val="30"/>
          <w:szCs w:val="30"/>
        </w:rPr>
      </w:pPr>
    </w:p>
    <w:p w14:paraId="328AB36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 Which Relief Is Given</w:t>
      </w:r>
    </w:p>
    <w:p w14:paraId="7786EF6D">
      <w:pPr>
        <w:spacing w:line="298" w:lineRule="auto"/>
        <w:rPr>
          <w:rFonts w:hint="eastAsia" w:ascii="微软雅黑" w:hAnsi="微软雅黑" w:eastAsia="微软雅黑" w:cs="微软雅黑"/>
          <w:sz w:val="30"/>
          <w:szCs w:val="30"/>
        </w:rPr>
      </w:pPr>
    </w:p>
    <w:p w14:paraId="5753BBC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施予救济时当有的心灵</w:t>
      </w:r>
    </w:p>
    <w:p w14:paraId="72372232">
      <w:pPr>
        <w:spacing w:line="298" w:lineRule="auto"/>
        <w:rPr>
          <w:rFonts w:hint="eastAsia" w:ascii="微软雅黑" w:hAnsi="微软雅黑" w:eastAsia="微软雅黑" w:cs="微软雅黑"/>
          <w:sz w:val="30"/>
          <w:szCs w:val="30"/>
        </w:rPr>
      </w:pPr>
    </w:p>
    <w:p w14:paraId="39B448A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Relief must be given with a right and godly mind.</w:t>
      </w:r>
    </w:p>
    <w:p w14:paraId="2DC34CA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施予救济必须怀着正确和敬虔的心。</w:t>
      </w:r>
    </w:p>
    <w:p w14:paraId="2E4836D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with a thankful heart to God.</w:t>
      </w:r>
    </w:p>
    <w:p w14:paraId="53557B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第一，怀着对神的感恩之心。</w:t>
      </w:r>
    </w:p>
    <w:p w14:paraId="6A2260F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that God has given Christ to us; therefore, in gratitude, we must offer ourselves—body, soul, and substance—to His service.</w:t>
      </w:r>
    </w:p>
    <w:p w14:paraId="0926D86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我们必须记住，神已将基督赐给我们；因此，为感恩，我们必须将自己——身体、灵魂和财产——献给祂使用。</w:t>
      </w:r>
    </w:p>
    <w:p w14:paraId="709E02C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ourselves to God, we shall then freely give of our goods to the poor.</w:t>
      </w:r>
    </w:p>
    <w:p w14:paraId="38640D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将自己献给神之后，我们就当甘心乐意地将我们的财物分给穷人。</w:t>
      </w:r>
    </w:p>
    <w:p w14:paraId="0B8CC77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praises the Macedonians, who “first gave their own selves to the Lord, and then to us by the will of God” (2 Corinthians 8:5).</w:t>
      </w:r>
    </w:p>
    <w:p w14:paraId="024258E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保罗称赞马其顿人，他们“先把自己献给主，又归附了我们，这是出于神的旨意”（哥林多后书 8:5）。</w:t>
      </w:r>
    </w:p>
    <w:p w14:paraId="72AA88E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Isaiah prophesied of Tyre’s conversion: “Her merchandise and her hire shall be holiness to the Lord…for those who dwell before the Lord to eat sufficiently and for durable clothing” (Isaiah 23:18).</w:t>
      </w:r>
    </w:p>
    <w:p w14:paraId="540C9EC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同样，以赛亚预言推罗的归正说：“他的货财和利息要归耶和华为圣……给那些住在耶和华面前的人，作食物吃，足以饱足，作华美的衣服穿”（以赛亚书 23:18）。</w:t>
      </w:r>
    </w:p>
    <w:p w14:paraId="2D9513D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relief must be given in love, for the poor are our own flesh.</w:t>
      </w:r>
    </w:p>
    <w:p w14:paraId="21D415F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第二，救济必须本着爱心而行，因为穷人是我们的骨肉之亲。</w:t>
      </w:r>
    </w:p>
    <w:p w14:paraId="7EEEC7C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give all my goods to feed the poor and have not love,” says Paul, “it profits me nothing” (1 Corinthians 13:3).</w:t>
      </w:r>
    </w:p>
    <w:p w14:paraId="274D37A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保罗说：“我若将所有的周济穷人，又舍己身叫人焚烧，却没有爱，仍然与我无益”（哥林多前书 13:3）。</w:t>
      </w:r>
    </w:p>
    <w:p w14:paraId="73C2832E">
      <w:pPr>
        <w:spacing w:line="298" w:lineRule="auto"/>
        <w:rPr>
          <w:rFonts w:hint="eastAsia" w:ascii="微软雅黑" w:hAnsi="微软雅黑" w:eastAsia="微软雅黑" w:cs="微软雅黑"/>
          <w:sz w:val="30"/>
          <w:szCs w:val="30"/>
        </w:rPr>
      </w:pPr>
    </w:p>
    <w:p w14:paraId="35909B4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must be given with pity and compassion.</w:t>
      </w:r>
    </w:p>
    <w:p w14:paraId="59DAA11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第三，必须怀着怜悯和同情之心施予。</w:t>
      </w:r>
    </w:p>
    <w:p w14:paraId="5E34F68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exhorts, “Draw out your soul to the hungry” (Isaiah 58:10), and we are commanded to “remember those who are in bonds as though bound with them, and those who suffer adversity as being yourselves also in the body” (Hebrews 13:3).</w:t>
      </w:r>
    </w:p>
    <w:p w14:paraId="2A8E1D6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以赛亚劝勉说：“你心若向饥饿的人发怜悯”（以赛亚书 58:10），我们也被命令要“记念被捆绑的人，好像与他们同受捆绑；也要记念遭苦害的人，想到自己也在肉身之内”（希伯来书 13:3）。</w:t>
      </w:r>
    </w:p>
    <w:p w14:paraId="053F78E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must be given in simplicity—that is, with a single- hearted desire to please and obey God, seeking neither profit nor praise.</w:t>
      </w:r>
    </w:p>
    <w:p w14:paraId="77CD895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第四，必须以单纯的心施予——即，怀着单纯讨神喜悦和顺服神的心愿，不求利益也不求称赞。</w:t>
      </w:r>
    </w:p>
    <w:p w14:paraId="694503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gives,” says Paul, “let him do it with simplicity” (Romans 12:8).</w:t>
      </w:r>
    </w:p>
    <w:p w14:paraId="6D1B0C1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保罗说：“施舍的，就当诚实”（罗马书 12:8）。</w:t>
      </w:r>
    </w:p>
    <w:p w14:paraId="0810D2A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adds, “When you give alms, do not let your left hand know what your right hand is doing” (Matthew 6:3).</w:t>
      </w:r>
    </w:p>
    <w:p w14:paraId="1C33C67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我们的主又补充说：“你施舍的时候，不要叫左手知道右手所作的”（马太福音 6:3）。</w:t>
      </w:r>
    </w:p>
    <w:p w14:paraId="5F53F8B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that we are not to give for show or human approval, but to approve our hearts to God alone.</w:t>
      </w:r>
    </w:p>
    <w:p w14:paraId="5FAF509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这教导我们，施舍不是为了炫耀或得人的赞同，而是为了唯独向神表明我们的心。</w:t>
      </w:r>
    </w:p>
    <w:p w14:paraId="677E794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cheerfulness is required in giving: “The Lord loves a cheerful giver” (2 Corinthians 9:7).</w:t>
      </w:r>
    </w:p>
    <w:p w14:paraId="07CC94B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第五，施予时需要甘心乐意：“捐得乐意的人是神所喜爱的”（哥林多后书 9:7）。</w:t>
      </w:r>
    </w:p>
    <w:p w14:paraId="0FC8F82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exhorts the rich “to be ready to distribute and willing to share” (1 Timothy 6:18).</w:t>
      </w:r>
    </w:p>
    <w:p w14:paraId="4794950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保罗劝勉富足的人“甘心施舍，乐意供给人”（提摩太前书 6:18）。</w:t>
      </w:r>
    </w:p>
    <w:p w14:paraId="5DE82EA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Solomon warns, “Do not say to your neighbor, ‘Go, and come again tomorrow, and I will give,’ when you have it with you” (Proverbs 3:28).</w:t>
      </w:r>
    </w:p>
    <w:p w14:paraId="3256561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同样，所罗门警告说：“你那里若有现成的，不可对邻舍说：‘去吧，明天再来，我必给你’”（箴言 3:28）。</w:t>
      </w:r>
    </w:p>
    <w:p w14:paraId="272D3B2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testifies that he “never withheld the desire of the poor, nor caused the eyes of the widow to fail” (Job 31:16).</w:t>
      </w:r>
    </w:p>
    <w:p w14:paraId="2106990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约伯见证说，他“未尝拦阻穷人所愿的，也未尝使寡妇眼中的指望落空”（约伯记 31:16）。</w:t>
      </w:r>
    </w:p>
    <w:p w14:paraId="400B93B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bountifulness is required, which the Lord commands when He bids us to “open wide our hand to the poor” (Deuteronomy 15:11), promising a rich reward.</w:t>
      </w:r>
    </w:p>
    <w:p w14:paraId="78EA3EE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第六，需要慷慨，主命令我们“要向穷人松开手”（申命记 15:11），并应许丰厚的回报。</w:t>
      </w:r>
    </w:p>
    <w:p w14:paraId="3045DC2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sows bountifully shall reap bountifully” (2 Corinthians 9:6).</w:t>
      </w:r>
    </w:p>
    <w:p w14:paraId="6EC03AC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“多种的多收”（哥林多后书 9:6）。</w:t>
      </w:r>
    </w:p>
    <w:p w14:paraId="45A9B16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justice is required—that our mercy may be joined with uprightness, and that we give only of what is truly our own.</w:t>
      </w:r>
    </w:p>
    <w:p w14:paraId="7C9B259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第七，需要公义——好叫我们的怜悯与正直相结合，并且我们只施予真正属于我们自己的东西。</w:t>
      </w:r>
    </w:p>
    <w:p w14:paraId="182F205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cannot stand with injustice.</w:t>
      </w:r>
    </w:p>
    <w:p w14:paraId="71CD887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怜悯不能与不义并存。</w:t>
      </w:r>
    </w:p>
    <w:p w14:paraId="2EDAFF9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commands that we “deal our bread to the hungry” (Isaiah 58:7), not another’s bread.</w:t>
      </w:r>
    </w:p>
    <w:p w14:paraId="63AC524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主命令我们“把你的饼分给饥饿的人”（以赛亚书 58:7），而不是别人的饼。</w:t>
      </w:r>
    </w:p>
    <w:p w14:paraId="037C544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 sincerity is required—that our giving not be in hypocrisy but in truth.</w:t>
      </w:r>
    </w:p>
    <w:p w14:paraId="60DCA9A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第八，需要真诚——好叫我们的施予不是出于假冒为善，而是出于真理。</w:t>
      </w:r>
    </w:p>
    <w:p w14:paraId="559EE4A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love in word or tongue only, but in deed and in truth” (1 John 3:18).</w:t>
      </w:r>
    </w:p>
    <w:p w14:paraId="53C24FE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“我们相爱，不要只在言语和舌头上，总要在行为和诚实上”（约翰一书 3:18）。</w:t>
      </w:r>
    </w:p>
    <w:p w14:paraId="2B8FCB8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condemns the empty profession of saying to the needy, “Be warmed and filled,” without actually giving them what they require (James 2:16).</w:t>
      </w:r>
    </w:p>
    <w:p w14:paraId="589C418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雅各谴责空洞的宣称，对有需要的人说“愿你们穿得暖吃得饱”，却不实际地给他们所需要的（雅各书 2:16）。</w:t>
      </w:r>
    </w:p>
    <w:p w14:paraId="1D29D679">
      <w:pPr>
        <w:spacing w:line="298" w:lineRule="auto"/>
        <w:rPr>
          <w:rFonts w:hint="eastAsia" w:ascii="微软雅黑" w:hAnsi="微软雅黑" w:eastAsia="微软雅黑" w:cs="微软雅黑"/>
          <w:sz w:val="30"/>
          <w:szCs w:val="30"/>
        </w:rPr>
      </w:pPr>
    </w:p>
    <w:p w14:paraId="0A1F4C7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 to the Practice of Mercy</w:t>
      </w:r>
    </w:p>
    <w:p w14:paraId="159FB99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劝勉力行怜悯</w:t>
      </w:r>
    </w:p>
    <w:p w14:paraId="747F97EE">
      <w:pPr>
        <w:spacing w:line="298" w:lineRule="auto"/>
        <w:rPr>
          <w:rFonts w:hint="eastAsia" w:ascii="微软雅黑" w:hAnsi="微软雅黑" w:eastAsia="微软雅黑" w:cs="微软雅黑"/>
          <w:sz w:val="30"/>
          <w:szCs w:val="30"/>
        </w:rPr>
      </w:pPr>
    </w:p>
    <w:p w14:paraId="65D8CF4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shown the parts and manner of relief, we are now to be exhorted to practice this duty as God has commanded.</w:t>
      </w:r>
    </w:p>
    <w:p w14:paraId="79570F2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既然已经说明了救济的部分和方式，我们现在要受劝勉，遵照神的命令去实行这本分。</w:t>
      </w:r>
    </w:p>
    <w:p w14:paraId="727FA53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strong inducements urge us to it.</w:t>
      </w:r>
    </w:p>
    <w:p w14:paraId="5E663B2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许多强烈的动因敦促我们如此行。</w:t>
      </w:r>
    </w:p>
    <w:p w14:paraId="4BC9EE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expressly commanded by God to give relief to the needy.</w:t>
      </w:r>
    </w:p>
    <w:p w14:paraId="54C734A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第一，神明确命令要救济有需要的人。</w:t>
      </w:r>
    </w:p>
    <w:p w14:paraId="4BB1B45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command He has added both promise and threat.</w:t>
      </w:r>
    </w:p>
    <w:p w14:paraId="15075CF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在这命令上，祂既加上了应许，也加上了威胁。</w:t>
      </w:r>
    </w:p>
    <w:p w14:paraId="3C7A2D6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“Blessed are the merciful, for they shall obtain mercy” (Matthew 5:7).</w:t>
      </w:r>
    </w:p>
    <w:p w14:paraId="0FB4123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应许是：“怜恤人的人有福了！因为他们必蒙怜恤”（马太福音 5:7）。</w:t>
      </w:r>
    </w:p>
    <w:p w14:paraId="77DD46A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 “Judgment without mercy shall be shown to him that has shown no mercy” (James 2:13).</w:t>
      </w:r>
    </w:p>
    <w:p w14:paraId="331D877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威胁是：“那不怜悯人的，也要受无怜悯的审判”（雅各书 2:13）。</w:t>
      </w:r>
    </w:p>
    <w:p w14:paraId="5E5152B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this ground shall the sentence of condemnation proceed at the last day: “I was hungry, and you gave Me no food; I was thirsty, and you gave Me no drink … .</w:t>
      </w:r>
    </w:p>
    <w:p w14:paraId="024BEE7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并且在末日，定罪的判决将基于此：“因为我饿了，你们不给我吃；渴了，你们不给我喝……</w:t>
      </w:r>
    </w:p>
    <w:p w14:paraId="60F9FBF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Me, you cursed, into everlasting fire” (Matthew 25:41–42).</w:t>
      </w:r>
    </w:p>
    <w:p w14:paraId="6BDCC85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你们这被咒诅的人，离开我，进入那永火里去！”（马太福音 25:41–42）。</w:t>
      </w:r>
    </w:p>
    <w:p w14:paraId="4FDC3D7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work of mercy is excellent in many respects:</w:t>
      </w:r>
    </w:p>
    <w:p w14:paraId="2311ECF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第二，怜悯之工在许多方面是卓越的：</w:t>
      </w:r>
    </w:p>
    <w:p w14:paraId="639F0A7B">
      <w:pPr>
        <w:spacing w:line="298" w:lineRule="auto"/>
        <w:rPr>
          <w:rFonts w:hint="eastAsia" w:ascii="微软雅黑" w:hAnsi="微软雅黑" w:eastAsia="微软雅黑" w:cs="微软雅黑"/>
          <w:sz w:val="30"/>
          <w:szCs w:val="30"/>
        </w:rPr>
      </w:pPr>
    </w:p>
    <w:p w14:paraId="05B21FC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best form of spiritual thrift or holy husbandry.</w:t>
      </w:r>
    </w:p>
    <w:p w14:paraId="243C329D">
      <w:pPr>
        <w:spacing w:line="298" w:lineRule="auto"/>
        <w:rPr>
          <w:rFonts w:hint="eastAsia" w:ascii="微软雅黑" w:hAnsi="微软雅黑" w:eastAsia="微软雅黑" w:cs="微软雅黑"/>
          <w:sz w:val="30"/>
          <w:szCs w:val="30"/>
        </w:rPr>
      </w:pPr>
    </w:p>
    <w:p w14:paraId="6936D55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它是属灵节俭或圣洁经营的最佳形式。</w:t>
      </w:r>
    </w:p>
    <w:p w14:paraId="65125FD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sows bountifully shall reap bountifully,” says the Lord (2 Corinthians 9:6).</w:t>
      </w:r>
    </w:p>
    <w:p w14:paraId="5E66B1D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主说：“多种的多收”（哥林多后书 9:6）。</w:t>
      </w:r>
    </w:p>
    <w:p w14:paraId="5ED0083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are as fertile ground, already prepared by God’s providence, into which we may cast our seed of mercy.</w:t>
      </w:r>
    </w:p>
    <w:p w14:paraId="5AFC074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穷人如同肥沃的土地，已由神的护理预备好，我们可以将怜悯的种子撒在其中。</w:t>
      </w:r>
    </w:p>
    <w:p w14:paraId="78E49A8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sowing, we are promised to reap the full harvest ourselves.</w:t>
      </w:r>
    </w:p>
    <w:p w14:paraId="2B3B1A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并且为这撒种，我们蒙应许将亲自收割全部的庄稼。</w:t>
      </w:r>
    </w:p>
    <w:p w14:paraId="703E7369">
      <w:pPr>
        <w:spacing w:line="298" w:lineRule="auto"/>
        <w:rPr>
          <w:rFonts w:hint="eastAsia" w:ascii="微软雅黑" w:hAnsi="微软雅黑" w:eastAsia="微软雅黑" w:cs="微软雅黑"/>
          <w:sz w:val="30"/>
          <w:szCs w:val="30"/>
        </w:rPr>
      </w:pPr>
    </w:p>
    <w:p w14:paraId="618442E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giving, but lending—to the Lord Himself.</w:t>
      </w:r>
    </w:p>
    <w:p w14:paraId="0F8203C8">
      <w:pPr>
        <w:spacing w:line="298" w:lineRule="auto"/>
        <w:rPr>
          <w:rFonts w:hint="eastAsia" w:ascii="微软雅黑" w:hAnsi="微软雅黑" w:eastAsia="微软雅黑" w:cs="微软雅黑"/>
          <w:sz w:val="30"/>
          <w:szCs w:val="30"/>
        </w:rPr>
      </w:pPr>
    </w:p>
    <w:p w14:paraId="47F1E31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这不是给予，而是借贷——借给主自己。</w:t>
      </w:r>
    </w:p>
    <w:p w14:paraId="55FA1BA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pity on the poor lends to the Lord, and He will repay him” (Proverbs 19:17).</w:t>
      </w:r>
    </w:p>
    <w:p w14:paraId="117D2DD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“怜悯贫穷的，就是借给耶和华，他的善行，耶和华必偿还”（箴言 19:17）。</w:t>
      </w:r>
    </w:p>
    <w:p w14:paraId="7173FC7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becomes debtor to our compassion, and in His time repays with increase.</w:t>
      </w:r>
    </w:p>
    <w:p w14:paraId="11C72D2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全能者因我们的怜悯而成为欠债者，并在祂的时候连本带利地偿还。</w:t>
      </w:r>
    </w:p>
    <w:p w14:paraId="048DEE47">
      <w:pPr>
        <w:spacing w:line="298" w:lineRule="auto"/>
        <w:rPr>
          <w:rFonts w:hint="eastAsia" w:ascii="微软雅黑" w:hAnsi="微软雅黑" w:eastAsia="微软雅黑" w:cs="微软雅黑"/>
          <w:sz w:val="30"/>
          <w:szCs w:val="30"/>
        </w:rPr>
      </w:pPr>
    </w:p>
    <w:p w14:paraId="4F5DAA9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best exchange.</w:t>
      </w:r>
    </w:p>
    <w:p w14:paraId="37846E01">
      <w:pPr>
        <w:spacing w:line="298" w:lineRule="auto"/>
        <w:rPr>
          <w:rFonts w:hint="eastAsia" w:ascii="微软雅黑" w:hAnsi="微软雅黑" w:eastAsia="微软雅黑" w:cs="微软雅黑"/>
          <w:sz w:val="30"/>
          <w:szCs w:val="30"/>
        </w:rPr>
      </w:pPr>
    </w:p>
    <w:p w14:paraId="63E3E1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这是最好的交换。</w:t>
      </w:r>
    </w:p>
    <w:p w14:paraId="52D8BEF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relieving the poor, we trade earthly treasure for heavenly.</w:t>
      </w:r>
    </w:p>
    <w:p w14:paraId="70A0082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在救济穷人时，我们是用属地的财宝换取属天的财宝。</w:t>
      </w:r>
    </w:p>
    <w:p w14:paraId="5E1DC3C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alms,” says Christ, “and lay up for yourselves treasure in heaven” (Luke 12:33).</w:t>
      </w:r>
    </w:p>
    <w:p w14:paraId="50BEFBE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基督说：“要周济人……为自己预备财宝在天上”（路加福音 12:33）。</w:t>
      </w:r>
    </w:p>
    <w:p w14:paraId="2472C33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better bargain can there be than to exchange that which must perish for that which endures forever?</w:t>
      </w:r>
    </w:p>
    <w:p w14:paraId="269181B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还有什么比用必朽坏的换取永存的更好的交易呢？</w:t>
      </w:r>
    </w:p>
    <w:p w14:paraId="4C41138F">
      <w:pPr>
        <w:spacing w:line="298" w:lineRule="auto"/>
        <w:rPr>
          <w:rFonts w:hint="eastAsia" w:ascii="微软雅黑" w:hAnsi="微软雅黑" w:eastAsia="微软雅黑" w:cs="微软雅黑"/>
          <w:sz w:val="30"/>
          <w:szCs w:val="30"/>
        </w:rPr>
      </w:pPr>
    </w:p>
    <w:p w14:paraId="3F7F463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and assurance of God’s mercy toward us.</w:t>
      </w:r>
    </w:p>
    <w:p w14:paraId="4A57F404">
      <w:pPr>
        <w:spacing w:line="298" w:lineRule="auto"/>
        <w:rPr>
          <w:rFonts w:hint="eastAsia" w:ascii="微软雅黑" w:hAnsi="微软雅黑" w:eastAsia="微软雅黑" w:cs="微软雅黑"/>
          <w:sz w:val="30"/>
          <w:szCs w:val="30"/>
        </w:rPr>
      </w:pPr>
    </w:p>
    <w:p w14:paraId="08B58F9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这是神对我们怜悯的一个记号和确据。</w:t>
      </w:r>
    </w:p>
    <w:p w14:paraId="6EC7B1B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mercy and truth,” says Solomon, “iniquity is purged” (Proverbs 16:6)—that is, we gain inward assurance that our sins are forgiven.</w:t>
      </w:r>
    </w:p>
    <w:p w14:paraId="0D087F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所罗门说：“因怜悯诚实，罪孽得赎”（箴言 16:6）——也就是说，我们内心得到罪得赦免的确据。</w:t>
      </w:r>
    </w:p>
    <w:p w14:paraId="26961CA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exhorts the rich to “lay up a good foundation for the time to come” (1 Timothy 6:19), not as the cause of salvation, but as a confirmation of it.</w:t>
      </w:r>
    </w:p>
    <w:p w14:paraId="29576E3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因此保罗劝勉富人要“为自己积成美好的根基，预备将来”（提摩太前书 6:19），不是作为得救的原因，而是作为得救的印证。</w:t>
      </w:r>
    </w:p>
    <w:p w14:paraId="682DD21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Christ bids us, “Make friends by means of the mammon of unrighteousness, that when you fail, they may receive you into everlasting habitations” (Luke 16:9).</w:t>
      </w:r>
    </w:p>
    <w:p w14:paraId="025699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基督也同样吩咐我们：“要藉着那不义的钱财结交朋友，到了钱财无用的时候，他们可以接你们到永存的帐幕里去”（路加福音 16:9）。</w:t>
      </w:r>
    </w:p>
    <w:p w14:paraId="6E36AFD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and testimonies of the poor, whom we have helped, will bear witness for us that we are heirs of heaven.</w:t>
      </w:r>
    </w:p>
    <w:p w14:paraId="6113E5B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我们所帮助过的穷人的祷告和见证，将为我们作证，证明我们是天国的后嗣。</w:t>
      </w:r>
    </w:p>
    <w:p w14:paraId="749450E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compassion found in us is the reflection of God’s mercy stamped upon the heart; by the small flame of our pity we perceive the infinite fire of His love.</w:t>
      </w:r>
    </w:p>
    <w:p w14:paraId="087E393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在我们里面的怜悯之心，是神印在心上的怜悯的反映；藉着我们怜悯的微小火焰，我们得以感知祂无限的爱火。</w:t>
      </w:r>
    </w:p>
    <w:p w14:paraId="74FE062F">
      <w:pPr>
        <w:spacing w:line="298" w:lineRule="auto"/>
        <w:rPr>
          <w:rFonts w:hint="eastAsia" w:ascii="微软雅黑" w:hAnsi="微软雅黑" w:eastAsia="微软雅黑" w:cs="微软雅黑"/>
          <w:sz w:val="30"/>
          <w:szCs w:val="30"/>
        </w:rPr>
      </w:pPr>
    </w:p>
    <w:p w14:paraId="4AD1395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restores the right use of earthly goods.</w:t>
      </w:r>
    </w:p>
    <w:p w14:paraId="10DAFC6F">
      <w:pPr>
        <w:spacing w:line="298" w:lineRule="auto"/>
        <w:rPr>
          <w:rFonts w:hint="eastAsia" w:ascii="微软雅黑" w:hAnsi="微软雅黑" w:eastAsia="微软雅黑" w:cs="微软雅黑"/>
          <w:sz w:val="30"/>
          <w:szCs w:val="30"/>
        </w:rPr>
      </w:pPr>
    </w:p>
    <w:p w14:paraId="268C4B5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它恢复了属地财物的正当使用。</w:t>
      </w:r>
    </w:p>
    <w:p w14:paraId="774EE3A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alms,” says Christ, “and behold, all things are clean to you” (Luke 11:41).</w:t>
      </w:r>
    </w:p>
    <w:p w14:paraId="6D56700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基督说：“只要把里面的施舍给人，凡物于你们就都洁净了”（路加福音 11:41）。</w:t>
      </w:r>
    </w:p>
    <w:p w14:paraId="0951C13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repent of covetousness and oppression, and show your repentance by works of mercy.</w:t>
      </w:r>
    </w:p>
    <w:p w14:paraId="266A71A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也就是说，要悔改贪婪和欺压，并用怜悯之工来显明你的悔改。</w:t>
      </w:r>
    </w:p>
    <w:p w14:paraId="73FC465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corruption of greed be healed, and you shall again enjoy a pure and sanctified use of what God has given you.</w:t>
      </w:r>
    </w:p>
    <w:p w14:paraId="1F63A1E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那时，贪婪的败坏必得医治，你将再次享用神所赐之物纯洁且分别为圣的用途。</w:t>
      </w:r>
    </w:p>
    <w:p w14:paraId="137610E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physician says, “Your sickness comes of fullness—abstain, and you shall be well.”</w:t>
      </w:r>
    </w:p>
    <w:p w14:paraId="42DD1F5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正如医生所说：“你的病源于过饱——节制，你就会康复。”</w:t>
      </w:r>
    </w:p>
    <w:p w14:paraId="5953096F">
      <w:pPr>
        <w:spacing w:line="298" w:lineRule="auto"/>
        <w:rPr>
          <w:rFonts w:hint="eastAsia" w:ascii="微软雅黑" w:hAnsi="微软雅黑" w:eastAsia="微软雅黑" w:cs="微软雅黑"/>
          <w:sz w:val="30"/>
          <w:szCs w:val="30"/>
        </w:rPr>
      </w:pPr>
    </w:p>
    <w:p w14:paraId="74C5F9D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at times, as a means of satisfaction and restitution.</w:t>
      </w:r>
    </w:p>
    <w:p w14:paraId="02C5FC14">
      <w:pPr>
        <w:spacing w:line="298" w:lineRule="auto"/>
        <w:rPr>
          <w:rFonts w:hint="eastAsia" w:ascii="微软雅黑" w:hAnsi="微软雅黑" w:eastAsia="微软雅黑" w:cs="微软雅黑"/>
          <w:sz w:val="30"/>
          <w:szCs w:val="30"/>
        </w:rPr>
      </w:pPr>
    </w:p>
    <w:p w14:paraId="4528EAA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它有时作为一种补赎和赔偿的方式。</w:t>
      </w:r>
    </w:p>
    <w:p w14:paraId="52F3CC0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requires restitution, and when it is uncertain to whom restitution must be made, almsgiving becomes a just and fitting substitute.</w:t>
      </w:r>
    </w:p>
    <w:p w14:paraId="545EC12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真正的悔改需要赔偿，当不确定应向谁赔偿时，施舍就成了一种公正且合适的替代方式。</w:t>
      </w:r>
    </w:p>
    <w:p w14:paraId="5E2A8CB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Daniel counseled Nebuchadnezzar, who had enriched himself by oppression: “Break off your sins by righteousness, and your iniquities by showing mercy to the poor” (Daniel 4:27).</w:t>
      </w:r>
    </w:p>
    <w:p w14:paraId="52575F7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因此但以理劝告曾藉欺压自肥的尼布甲尼撒王说：“以施行公义断绝罪过，以怜悯穷人除掉罪孽”（但以理书 4:27）。</w:t>
      </w:r>
    </w:p>
    <w:p w14:paraId="55CF4F2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Zacchaeus, upon his conversion, restored fourfold for his known wrongs; and because many were unknown, he further gave half his goods to the poor (Luke 19:8).</w:t>
      </w:r>
    </w:p>
    <w:p w14:paraId="6276CFC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同样，撒该悔改后，对他所知的错谬作了四倍的偿还；又因许多是未知的，他更将自己所有的一半给了穷人（路加福音 19:8）。</w:t>
      </w:r>
    </w:p>
    <w:p w14:paraId="1010EBF4">
      <w:pPr>
        <w:spacing w:line="298" w:lineRule="auto"/>
        <w:rPr>
          <w:rFonts w:hint="eastAsia" w:ascii="微软雅黑" w:hAnsi="微软雅黑" w:eastAsia="微软雅黑" w:cs="微软雅黑"/>
          <w:sz w:val="30"/>
          <w:szCs w:val="30"/>
        </w:rPr>
      </w:pPr>
    </w:p>
    <w:p w14:paraId="1E37426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are moved by the examples of mercy in Scripture.</w:t>
      </w:r>
    </w:p>
    <w:p w14:paraId="0F3DD1A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第三，我们被圣经中怜悯的榜样所感动。</w:t>
      </w:r>
    </w:p>
    <w:p w14:paraId="1EE0B3E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who is the fountain of all riches, “became poor, that we through His poverty might be made rich” (2 Corinthians 8:9).</w:t>
      </w:r>
    </w:p>
    <w:p w14:paraId="48B0056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“基督”是一切丰富之源，“祂本来富足，却为你们成了贫穷，叫你们因祂的贫穷，可以成为富足”（哥林多后书 8:9）。</w:t>
      </w:r>
    </w:p>
    <w:p w14:paraId="1D5C839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merchants of Tyre were converted, they ceased from their covetous gain and devoted their merchandise to sacred uses, a portion being set apart for the poor (Isaiah 23:18).</w:t>
      </w:r>
    </w:p>
    <w:p w14:paraId="5DE4BB3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当推罗的商人归正时，他们停止了贪婪的营利，将他们的商品奉献于圣用，其中一部分拨出来给穷人（以赛亚书 23:18）。</w:t>
      </w:r>
    </w:p>
    <w:p w14:paraId="7792F37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mercy shines as a beacon of righteousness (Job 31:16–20).</w:t>
      </w:r>
    </w:p>
    <w:p w14:paraId="4633200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约伯的怜悯如公义的灯塔闪耀（约伯记 31:16–20）。</w:t>
      </w:r>
    </w:p>
    <w:p w14:paraId="71EA036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in the early Church, seeing their brethren in distress, sold their possessions and “distributed to all, as anyone had need” (Acts 4:34– 35).</w:t>
      </w:r>
    </w:p>
    <w:p w14:paraId="5936FFA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早期教会的信徒，见弟兄有穷乏的，就变卖了田产，“照各人所需用的分给各人”（使徒行传 4:34–35）。</w:t>
      </w:r>
    </w:p>
    <w:p w14:paraId="66B35E8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commands, promises, benefits, and examples, let every heart be stirred to mercy.</w:t>
      </w:r>
    </w:p>
    <w:p w14:paraId="1C3C48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愿每颗心都因这些命令、应许、益处和榜样而被激动，生发怜悯。</w:t>
      </w:r>
    </w:p>
    <w:p w14:paraId="02767AC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relieving the poor, we not only serve man, but we worship God Himself, whose image they bear, and who will one day repay all acts of compassion with everlasting reward.</w:t>
      </w:r>
    </w:p>
    <w:p w14:paraId="064DCF6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因为在救济穷人时，我们不仅服事了人，更是敬拜了神自己，穷人带有祂的形象，将来有一天祂必以永恒的赏赐报答一切怜悯的行为。</w:t>
      </w:r>
    </w:p>
    <w:p w14:paraId="4BDFA41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many excuses to avoid this duty of mercy.</w:t>
      </w:r>
    </w:p>
    <w:p w14:paraId="44339F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人们有许多借口来逃避这怜悯的本分。</w:t>
      </w:r>
    </w:p>
    <w:p w14:paraId="2E20986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they are poor and have little, and therefore cannot give relief.</w:t>
      </w:r>
    </w:p>
    <w:p w14:paraId="0212B0B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有些人说他们贫穷，拥有不多，因此不能施予救济。</w:t>
      </w:r>
    </w:p>
    <w:p w14:paraId="59B261A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must know that “if there is a willing mind, it is accepted according to what one has, and not according to what he has not” (2 Corinthians 8:12).</w:t>
      </w:r>
    </w:p>
    <w:p w14:paraId="5F622EF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但这样的人必须知道，“人若有愿作的心，必蒙悦纳，乃是照他所有的，并不是照他所无的”（哥林多后书 8:12）。</w:t>
      </w:r>
    </w:p>
    <w:p w14:paraId="0CC984B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widow’s mite, given out of her poverty, was more esteemed by Christ than the abundance of the rich.</w:t>
      </w:r>
    </w:p>
    <w:p w14:paraId="4BC35DA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寡妇出于贫穷所献的小钱，在基督看来，比富人的丰裕更为宝贵。</w:t>
      </w:r>
    </w:p>
    <w:p w14:paraId="6F8A179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plead that if they give to the poor, they themselves will lack.</w:t>
      </w:r>
    </w:p>
    <w:p w14:paraId="012101F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另一些人辩称，如果他们施予穷人，他们自己就会缺乏。</w:t>
      </w:r>
    </w:p>
    <w:p w14:paraId="27A5025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not so— for Solomon says, “He who gives to the poor shall not want” (Proverbs 28:27).</w:t>
      </w:r>
    </w:p>
    <w:p w14:paraId="39A7998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我回答，并非如此——因为所罗门说：“周济贫穷的，不致缺乏”（箴言 28:27）。</w:t>
      </w:r>
    </w:p>
    <w:p w14:paraId="26B01DE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though what we give may seem lost, “cast upon the waters,” yet “you shall find it after many days” (Ecclesiastes 11:1).</w:t>
      </w:r>
    </w:p>
    <w:p w14:paraId="0795390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再说，虽然我们所施予的看似失落了，“当将你的粮食撒在水面”，但“因为日久必能得着”（传道书 11:1）。</w:t>
      </w:r>
    </w:p>
    <w:p w14:paraId="54CB835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they must spare for their children.</w:t>
      </w:r>
    </w:p>
    <w:p w14:paraId="3455D02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有些人说他们必须为儿女积蓄。</w:t>
      </w:r>
    </w:p>
    <w:p w14:paraId="1962564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reply with David: “I have not seen the righteous forsaken, nor his seed begging bread” (Psalm 37:25).</w:t>
      </w:r>
    </w:p>
    <w:p w14:paraId="00BD9D5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我用大卫的话回答：“我未见过义人被弃，也未见过他的后裔讨饭”（诗篇 37:25）。</w:t>
      </w:r>
    </w:p>
    <w:p w14:paraId="188B30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beg, as Lazarus did, but not both the righteous and his seed.</w:t>
      </w:r>
    </w:p>
    <w:p w14:paraId="0C2E222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一个人可能会乞讨，像拉撒路那样，但义人和他的后裔不会一同乞讨。</w:t>
      </w:r>
    </w:p>
    <w:p w14:paraId="5BCC8BE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fix their hearts on storing up for their children often withhold from the poor and thereby bring a curse upon their own substance; and that curse is executed when some descendant wastes all in riot and excess.</w:t>
      </w:r>
    </w:p>
    <w:p w14:paraId="39112DB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那些定意为儿女积财的人，常常克扣穷人，因此给自己的财产带来咒诅；当某个后代在放荡和奢侈中挥霍殆尽时，那咒诅就应验了。</w:t>
      </w:r>
    </w:p>
    <w:p w14:paraId="4454E7C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excuse themselves by saying that the poor are wicked, idle, or unworthy, and abuse what they receive.</w:t>
      </w:r>
    </w:p>
    <w:p w14:paraId="3433BC0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另一些人以穷人邪恶、懒惰或不配，并滥用所领受的为由为自己开脱。</w:t>
      </w:r>
    </w:p>
    <w:p w14:paraId="699C707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though Paul commanded that “if anyone will not work, neither shall he eat,” he also adds, “be not weary in well doing” (2 Thessalonians 3:10, 13).</w:t>
      </w:r>
    </w:p>
    <w:p w14:paraId="64D937D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我回答：虽然保罗命令说“若有人不肯作工，就不可吃饭”，但他也补充说：“行善不可丧志”（帖撒罗尼迦后书 3:10, 13）。</w:t>
      </w:r>
    </w:p>
    <w:p w14:paraId="6F5485A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some among the poor may curse us with their tongues, yet, as Job says, “the loins of the poor” whom we relieve “shall bless us” (Job 31:20).</w:t>
      </w:r>
    </w:p>
    <w:p w14:paraId="2AC54AC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虽然穷人中有些人可能会用舌头咒骂我们，但正如约伯所说，我们所救济的“穷人的腰”必“为我祝福”（约伯记 31:20）。</w:t>
      </w:r>
    </w:p>
    <w:p w14:paraId="0E959B5A">
      <w:pPr>
        <w:spacing w:line="298" w:lineRule="auto"/>
        <w:rPr>
          <w:rFonts w:hint="eastAsia" w:ascii="微软雅黑" w:hAnsi="微软雅黑" w:eastAsia="微软雅黑" w:cs="微软雅黑"/>
          <w:sz w:val="30"/>
          <w:szCs w:val="30"/>
        </w:rPr>
      </w:pPr>
    </w:p>
    <w:p w14:paraId="290E782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Sacraments</w:t>
      </w:r>
    </w:p>
    <w:p w14:paraId="7905904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w:t>
      </w:r>
    </w:p>
    <w:p w14:paraId="779E8D49">
      <w:pPr>
        <w:spacing w:line="298" w:lineRule="auto"/>
        <w:rPr>
          <w:rFonts w:hint="eastAsia" w:ascii="微软雅黑" w:hAnsi="微软雅黑" w:eastAsia="微软雅黑" w:cs="微软雅黑"/>
          <w:sz w:val="30"/>
          <w:szCs w:val="30"/>
        </w:rPr>
      </w:pPr>
    </w:p>
    <w:p w14:paraId="5529469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part of public worship, which Saint Luke calls “the breaking of bread,” signifies both the love feasts of the early Christians and, chiefly, the use of the Lord’s Supper—which, together with baptism, is a holy part of God’s service under the New Covenant.</w:t>
      </w:r>
    </w:p>
    <w:p w14:paraId="2FD6568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公开敬拜的第三部分，圣路加称之为“擘饼”，既指早期基督徒的爱筵，也主要指圣餐的施行——它与洗礼一起，是新约之下神事奉的一个圣洁部分。</w:t>
      </w:r>
    </w:p>
    <w:p w14:paraId="74FD425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must be considered here: its necessity and its manner.</w:t>
      </w:r>
    </w:p>
    <w:p w14:paraId="62C52DC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这里必须考虑两件事：其必要性及其实行的方式。</w:t>
      </w:r>
    </w:p>
    <w:p w14:paraId="12CD4DC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receiving the Lord’s Supper, according to the order of the Church of which we are members, appears because it is a divinely appointed act of worship.</w:t>
      </w:r>
    </w:p>
    <w:p w14:paraId="6A60C42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根据我们所属教会的规程，领受圣餐的必要性显而易见，因为这是一项神所设立的敬拜行为。</w:t>
      </w:r>
    </w:p>
    <w:p w14:paraId="5378066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it by commandment: “Let a man examine himself, and so let him eat of that bread and drink of that cup” (1 Corinthians 11:28).</w:t>
      </w:r>
    </w:p>
    <w:p w14:paraId="0B1B9E7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我们受诫命的约束：“人应当自己省察，然后吃这饼，喝这杯”（哥林多前书 11:28）。</w:t>
      </w:r>
    </w:p>
    <w:p w14:paraId="32E2BE6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whoever neglected the Passover when he had liberty and opportunity to keep it was “cut off from among his people” (Numbers 9:13).</w:t>
      </w:r>
    </w:p>
    <w:p w14:paraId="64CF79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在旧约中，凡有自由和机会守逾越节却忽略不守的，就要“从民中剪除”（民数记 9:13）。</w:t>
      </w:r>
    </w:p>
    <w:p w14:paraId="1F9C926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great a regard as was due to the Passover in the old covenant is due now to the Lord’s Supper in the new.</w:t>
      </w:r>
    </w:p>
    <w:p w14:paraId="66E670D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旧约中对逾越节应有的重视，如今在新约中对圣餐也同样应有。</w:t>
      </w:r>
    </w:p>
    <w:p w14:paraId="00F3E75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exposes two common abuses.</w:t>
      </w:r>
    </w:p>
    <w:p w14:paraId="5A8579E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这暴露了两种常见的滥用。</w:t>
      </w:r>
    </w:p>
    <w:p w14:paraId="451451B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some leave the congregation during the administration of baptism, as though it were no part of God’s worship or of any concern to them.</w:t>
      </w:r>
    </w:p>
    <w:p w14:paraId="53496E8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第一，有些人在施行洗礼时离开会众，仿佛那不是神敬拜的一部分，也与他们无关。</w:t>
      </w:r>
    </w:p>
    <w:p w14:paraId="1857D46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many take liberty to receive the Lord’s Supper as often—or as seldom —as they please, as though it were a matter of indifference.</w:t>
      </w:r>
    </w:p>
    <w:p w14:paraId="5588052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第二，许多人随意领受圣餐，次数随心所欲，仿佛这是一件无关紧要的事。</w:t>
      </w:r>
    </w:p>
    <w:p w14:paraId="71DC10E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excuse themselves by saying they are not in charity or that they have fallen into sin; and therefore, if they were to receive, they would “eat and drink judgment to themselves.”</w:t>
      </w:r>
    </w:p>
    <w:p w14:paraId="45B3276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他们为自己辩解说，他们没有爱心，或者他们犯了罪；因此，如果他们领受，就会“吃喝自己的罪了”。</w:t>
      </w:r>
    </w:p>
    <w:p w14:paraId="2547375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if they are out of charity, let them be reconciled to God and man; if they have fallen into sin, let them renew repentance without delay and then come to the Table.</w:t>
      </w:r>
    </w:p>
    <w:p w14:paraId="6A3B300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我回答：如果他们没有爱心，就让他们与神与人和好；如果他们犯了罪，就让他们毫不迟延地更新悔改，然后来到主的桌前。</w:t>
      </w:r>
    </w:p>
    <w:p w14:paraId="5C11ED4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abstain is only to double their sin—for they persist in their former guilt and add disobedience to God’s command concerning His sacrament.</w:t>
      </w:r>
    </w:p>
    <w:p w14:paraId="1AAC0EA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戒绝只会使他们的罪加倍——因为他们固执于先前的罪咎，又加上了对神关于祂圣礼之命令的悖逆。</w:t>
      </w:r>
    </w:p>
    <w:p w14:paraId="06AC602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use of the Lord’s Supper consists in three things.</w:t>
      </w:r>
    </w:p>
    <w:p w14:paraId="02E29E0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正确施行圣餐在于三件事。</w:t>
      </w:r>
    </w:p>
    <w:p w14:paraId="646118C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must observe the institution strictly, without addition, subtraction, or alteration.</w:t>
      </w:r>
    </w:p>
    <w:p w14:paraId="5CFC2A1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第一，我们必须严格遵守设立，不加添、不删减、不更改。</w:t>
      </w:r>
    </w:p>
    <w:p w14:paraId="045D60C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communicants must come with not only true faith and initial repentance, but also a fresh renewing of both, in view of their daily sins.</w:t>
      </w:r>
    </w:p>
    <w:p w14:paraId="45689ED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第二，领餐者不仅必须带着真实的信心和起初的悔改前来，也必须因他们每日的罪而有这两者新鲜的更新。</w:t>
      </w:r>
    </w:p>
    <w:p w14:paraId="3D36DF5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had faith and repentance, yet because they neglected this renewal, many of them became unworthy receivers and “ate judgment to themselves.”</w:t>
      </w:r>
    </w:p>
    <w:p w14:paraId="15FE37B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哥林多人有信心和悔改，但因为他们忽略了这种更新，他们中有许多人成了不配的领受者，并且“吃喝自己的罪了”。</w:t>
      </w:r>
    </w:p>
    <w:p w14:paraId="1FB94BB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sacrament must be applied to its proper ends: as a means to lead us to Christ, as a seal to strengthen our faith in Him, as a sign of thanksgiving to God, and as a means to increase love among the brethren.</w:t>
      </w:r>
    </w:p>
    <w:p w14:paraId="048679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第三，圣礼必须用于其正当的目的：作为引我们到基督面前的途径，作为坚固我们对祂信心的印记，作为对神感恩的记号，以及作为增进弟兄间爱心的途径。</w:t>
      </w:r>
    </w:p>
    <w:p w14:paraId="6A736EE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and no other, is the Lord’s Supper to be used.</w:t>
      </w:r>
    </w:p>
    <w:p w14:paraId="58874BF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圣餐当为此目的使用，别无他用。</w:t>
      </w:r>
    </w:p>
    <w:p w14:paraId="2EDC932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grievously profaned in the Church of Rome, where it is administered only in one kind, contrary to Christ’s institution, and applied to superstition rather than faith—being made a means to convey grace merely by the work performed (ex opere operato).</w:t>
      </w:r>
    </w:p>
    <w:p w14:paraId="5356A9B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因此，它在罗马教会中被严重亵渎，那里只用一种饼来施行，违背了基督的设立，并且被用于迷信而非信心——被当作仅凭礼仪本身（ex opere operato）就能传递恩典的工具。</w:t>
      </w:r>
    </w:p>
    <w:p w14:paraId="3BBD457F">
      <w:pPr>
        <w:spacing w:line="298" w:lineRule="auto"/>
        <w:rPr>
          <w:rFonts w:hint="eastAsia" w:ascii="微软雅黑" w:hAnsi="微软雅黑" w:eastAsia="微软雅黑" w:cs="微软雅黑"/>
          <w:sz w:val="30"/>
          <w:szCs w:val="30"/>
        </w:rPr>
      </w:pPr>
    </w:p>
    <w:p w14:paraId="018BC54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Prayer</w:t>
      </w:r>
    </w:p>
    <w:p w14:paraId="15D3398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公众祷告</w:t>
      </w:r>
    </w:p>
    <w:p w14:paraId="4735B9C0">
      <w:pPr>
        <w:spacing w:line="298" w:lineRule="auto"/>
        <w:rPr>
          <w:rFonts w:hint="eastAsia" w:ascii="微软雅黑" w:hAnsi="微软雅黑" w:eastAsia="微软雅黑" w:cs="微软雅黑"/>
          <w:sz w:val="30"/>
          <w:szCs w:val="30"/>
        </w:rPr>
      </w:pPr>
    </w:p>
    <w:p w14:paraId="6A44F91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part of church service is public prayer, in which all are to be present and to join together.</w:t>
      </w:r>
    </w:p>
    <w:p w14:paraId="445C6D1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教会敬拜的第四部分是公众祷告，所有人都应当在场并一同参与。</w:t>
      </w:r>
    </w:p>
    <w:p w14:paraId="58CE464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debt we owe to God, as David says: “Praise waits for You, O God, in Zion, and to You shall the vow be performed” (Psalm 65:1).</w:t>
      </w:r>
    </w:p>
    <w:p w14:paraId="68AC8BA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这是我们欠神的债，正如大卫所说：“神啊，锡安的人都等候赞美你，所许的愿也要向你偿还”（诗篇 65:1）。</w:t>
      </w:r>
    </w:p>
    <w:p w14:paraId="1855E1E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He adds His promise: “Where two or three are gathered together in My name, there am I in the midst of them” (Matthew 18:20).</w:t>
      </w:r>
    </w:p>
    <w:p w14:paraId="6196ACE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对此祂又加上祂的应许：“因为无论在哪里，有两三个人奉我的名聚会，那里就有我在他们中间”（马太福音 18:20）。</w:t>
      </w:r>
    </w:p>
    <w:p w14:paraId="27544AD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united petitions of God’s people are more powerful than the solitary prayers of individuals.</w:t>
      </w:r>
    </w:p>
    <w:p w14:paraId="208D7AC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神子民联合的祈求比个人独自的祷告更有力量。</w:t>
      </w:r>
    </w:p>
    <w:p w14:paraId="1BB0077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David declares the “tabernacles of God” to be most dear to him (Psalm 84:1), and that he would rather “be a doorkeeper in the house of the Lord than dwell in the tents of wickedness” (Psalm 84:10).</w:t>
      </w:r>
    </w:p>
    <w:p w14:paraId="68E9E2C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因此，大卫宣告“神的帐幕”对他最为可爱（诗篇 84:1），他宁愿“在耶和华的殿中看门，不愿住在恶人的帐棚里”（诗篇 84:10）。</w:t>
      </w:r>
    </w:p>
    <w:p w14:paraId="506A56B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Zechariah foretold the zeal of believers under the New Covenant: “The inhabitants of one city shall go to another, saying, ‘Let us go speedily to pray before the Lord, and to seek the Lord of hosts: I will go also’” (Zechariah 8:21).</w:t>
      </w:r>
    </w:p>
    <w:p w14:paraId="5294590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撒迦利亚预言了新约下信徒的热心：“这城的居民必到那城，说：‘我们要快去祷告耶和华，寻求万军之耶和华；我也要去’”（撒迦利亚书 8:21）。</w:t>
      </w:r>
    </w:p>
    <w:p w14:paraId="2861305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fulfilled, for the early Christians gathered in whatever place they could find, so long as they might freely call upon God (Acts 16:13).</w:t>
      </w:r>
    </w:p>
    <w:p w14:paraId="411BA2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这预言应验了，因为早期基督徒只要能自由地呼求神，就在任何能找到的地方聚集（使徒行传 16:13）。</w:t>
      </w:r>
    </w:p>
    <w:p w14:paraId="2B093FC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joining in public prayer is this: ministers, in preaching, are the mouth of God to the people; in prayer, they are the mouth of the people to God.</w:t>
      </w:r>
    </w:p>
    <w:p w14:paraId="413E1C3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参与公众祷告的方式是这样的：牧师在讲道时，是神对百姓的口；在祷告时，是百姓对神的口。</w:t>
      </w:r>
    </w:p>
    <w:p w14:paraId="6C7D724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congregation must, with fervent affection, lift up their hearts with the minister, giving inward assent to the petitions offered in their name.</w:t>
      </w:r>
    </w:p>
    <w:p w14:paraId="3AFF1F1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因此，会众必须怀着热切的情感，与牧师一同举心，对以他们之名献上的祈求表示内心的赞同。</w:t>
      </w:r>
    </w:p>
    <w:p w14:paraId="25287B4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we all say, Amen.</w:t>
      </w:r>
    </w:p>
    <w:p w14:paraId="2AD3A69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为此我们都说，阿们。</w:t>
      </w:r>
    </w:p>
    <w:p w14:paraId="3DD9C81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a great fault to leave the assembly during prayer, or to sit idle and thoughtless, as if we had no souls, or to let our minds wander on worldly matters while we stand before the Lord.</w:t>
      </w:r>
    </w:p>
    <w:p w14:paraId="6C73B1C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因此，在祷告期间离开聚会，或懒散无思地坐着，仿佛我们没有灵魂，或在我们站在主面前时让心思游荡于属世之事上，都是大错。</w:t>
      </w:r>
    </w:p>
    <w:p w14:paraId="617E1FC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the true service of the Church consists in the reverent hearing of the Word, in faithful prayer, in the right use of the sacraments, and in works of mercy.</w:t>
      </w:r>
    </w:p>
    <w:p w14:paraId="720FBC8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这样我们就看到，教会真正的敬拜在于恭敬地听道，忠信地祷告，正当地使用圣礼，以及行怜悯之工。</w:t>
      </w:r>
    </w:p>
    <w:p w14:paraId="10770A8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therefore, must be admonished to acknowledge their ignorance who imagine that to recite the Creed, the Ten Commandments, or the Lord’s Prayer in the congregation is to serve and worship God fully—though they profit nothing by the Word, the prayers, or the sacraments.</w:t>
      </w:r>
    </w:p>
    <w:p w14:paraId="055D3E9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因此，许多人必须受到劝诫，要承认自己的无知，他们以为在会众中背诵信经、十诫或主祷文就是完全地事奉和敬拜神——尽管他们从圣道、祷告或圣礼中一无所获。</w:t>
      </w:r>
    </w:p>
    <w:p w14:paraId="2E10B14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outward form without inward devotion is not worship but shadow.</w:t>
      </w:r>
    </w:p>
    <w:p w14:paraId="0029A3F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这种没有内在虔诚的外在形式不是敬拜，而是影儿。</w:t>
      </w:r>
    </w:p>
    <w:p w14:paraId="149C4BA1">
      <w:pPr>
        <w:spacing w:line="298" w:lineRule="auto"/>
        <w:rPr>
          <w:rFonts w:hint="eastAsia" w:ascii="微软雅黑" w:hAnsi="微软雅黑" w:eastAsia="微软雅黑" w:cs="微软雅黑"/>
          <w:sz w:val="30"/>
          <w:szCs w:val="30"/>
        </w:rPr>
      </w:pPr>
    </w:p>
    <w:p w14:paraId="23AAD2DA">
      <w:pPr>
        <w:pStyle w:val="3"/>
        <w:bidi w:val="0"/>
        <w:rPr>
          <w:rFonts w:hint="eastAsia"/>
        </w:rPr>
      </w:pPr>
      <w:r>
        <w:rPr>
          <w:rFonts w:hint="eastAsia"/>
        </w:rPr>
        <w:t>Household Worship</w:t>
      </w:r>
    </w:p>
    <w:p w14:paraId="46C1C68D">
      <w:pPr>
        <w:pStyle w:val="3"/>
        <w:bidi w:val="0"/>
        <w:rPr>
          <w:rFonts w:hint="eastAsia"/>
        </w:rPr>
      </w:pPr>
      <w:r>
        <w:rPr>
          <w:rFonts w:hint="eastAsia"/>
        </w:rPr>
        <w:t>家庭敬拜</w:t>
      </w:r>
    </w:p>
    <w:p w14:paraId="51B5F1E2">
      <w:pPr>
        <w:spacing w:line="298" w:lineRule="auto"/>
        <w:rPr>
          <w:rFonts w:hint="eastAsia" w:ascii="微软雅黑" w:hAnsi="微软雅黑" w:eastAsia="微软雅黑" w:cs="微软雅黑"/>
          <w:sz w:val="30"/>
          <w:szCs w:val="30"/>
        </w:rPr>
      </w:pPr>
    </w:p>
    <w:p w14:paraId="7549D00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church service, we now come to household service.</w:t>
      </w:r>
    </w:p>
    <w:p w14:paraId="3E5926E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讲完教会敬拜之后，我们现在来讲家庭敬拜。</w:t>
      </w:r>
    </w:p>
    <w:p w14:paraId="4D66097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must here be considered.</w:t>
      </w:r>
    </w:p>
    <w:p w14:paraId="46D5184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这里必须考虑三件事。</w:t>
      </w:r>
    </w:p>
    <w:p w14:paraId="38341AE2">
      <w:pPr>
        <w:spacing w:line="298" w:lineRule="auto"/>
        <w:rPr>
          <w:rFonts w:hint="eastAsia" w:ascii="微软雅黑" w:hAnsi="微软雅黑" w:eastAsia="微软雅黑" w:cs="微软雅黑"/>
          <w:sz w:val="30"/>
          <w:szCs w:val="30"/>
        </w:rPr>
      </w:pPr>
    </w:p>
    <w:p w14:paraId="6E2EE99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necessary that in every family the worship and service of God be maintained.</w:t>
      </w:r>
    </w:p>
    <w:p w14:paraId="4E73948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第一，每个家庭都必须维持对神的敬拜和事奉。</w:t>
      </w:r>
    </w:p>
    <w:p w14:paraId="45B91A1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express commandment of God: “I will therefore that men pray everywhere, lifting up holy hands” (1 Timothy 2:8).</w:t>
      </w:r>
    </w:p>
    <w:p w14:paraId="598AF7F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这是神明确的命令：“我愿男人无忿怒，无争论，举起圣洁的手，随处祷告”（提摩太前书 2:8）。</w:t>
      </w:r>
    </w:p>
    <w:p w14:paraId="44BAFB9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Zechariah foretells that when God pours out the Spirit of grace and supplication upon His people in the latter days, “every family apart shall mourn” for their sins, whereby they have pierced Christ (Zechariah 12:10–12).</w:t>
      </w:r>
    </w:p>
    <w:p w14:paraId="1EB2798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因此撒迦利亚预言，当神在末后的日子将那施恩叫人恳求的灵浇灌祂的子民时，“每一家都要独自哀哭”，为他们刺透基督的罪（撒迦利亚书 12:10–12）。</w:t>
      </w:r>
    </w:p>
    <w:p w14:paraId="1D09105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where Adam’s family assembled is called “the face of God” (Genesis 4:14), because there they prayed and offered sacrifice—and there also God manifested His presence and favor.</w:t>
      </w:r>
    </w:p>
    <w:p w14:paraId="78BA0A4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亚当家人聚集的地方被称为“神的面”（创世记 4:14），因为他们在那里祷告献祭——神也在那里彰显祂的同在和恩惠。</w:t>
      </w:r>
    </w:p>
    <w:p w14:paraId="5E5017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declared, “As for me and my house, we will serve the Lord” (Joshua 24:15).</w:t>
      </w:r>
    </w:p>
    <w:p w14:paraId="299EE83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约书亚宣告说：“至于我和我家，我们必定事奉耶和华”（约书亚记 24:15）。</w:t>
      </w:r>
    </w:p>
    <w:p w14:paraId="1C41C78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Cornelius is said to have “feared God with all his household” (Acts 10:2).</w:t>
      </w:r>
    </w:p>
    <w:p w14:paraId="46A6887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据说哥尼流“和他全家都敬畏神”（使徒行传 10:2）。</w:t>
      </w:r>
    </w:p>
    <w:p w14:paraId="6A9E671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writes, “Priscilla and Aquila greet you, and the church that is in their house” (1 Corinthians 16:19).</w:t>
      </w:r>
    </w:p>
    <w:p w14:paraId="61E09B3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保罗写道：“百基拉、亚居拉，和在他们家里的教会，也问你们安”（哥林多前书 16:19）。</w:t>
      </w:r>
    </w:p>
    <w:p w14:paraId="3DFFC33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house was thus called a church, not merely because believers met there, but because it was a household devoted to the worship of God—a little church within the Church.</w:t>
      </w:r>
    </w:p>
    <w:p w14:paraId="0546E21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他们的家因此被称为教会，不仅因为信徒在那里聚会，更因为它是一个致力于敬拜神的家庭——是教会中的一个小教会。</w:t>
      </w:r>
    </w:p>
    <w:p w14:paraId="3E2A47B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family cannot stand without the blessing and protection of God, and this blessing is inseparably joined to His worship.</w:t>
      </w:r>
    </w:p>
    <w:p w14:paraId="46857FD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一个家庭若没有神的祝福和保护就无法存立，而这祝福与对祂的敬拜是密不可分的。</w:t>
      </w:r>
    </w:p>
    <w:p w14:paraId="615AD3A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says Paul, “has promise for the life that now is, and for that which is to come” (1 Timothy 4:8).</w:t>
      </w:r>
    </w:p>
    <w:p w14:paraId="15D0BA6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保罗说：“敬虔在今生和来生都有应许”（提摩太前书 4:8）。</w:t>
      </w:r>
    </w:p>
    <w:p w14:paraId="4F1B3DD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households that neglect His worship are little better than companies of atheists; for one mark of the atheist is that “he does not call upon the Lord” (Psalm 14:4).</w:t>
      </w:r>
    </w:p>
    <w:p w14:paraId="619DF6C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相反，忽略祂敬拜的家庭，与无神论者的群体相差无几；因为无神论者的一个标志是“他不求告耶和华”（诗篇 14:4）。</w:t>
      </w:r>
    </w:p>
    <w:p w14:paraId="6639436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such as think it enough to pray only in the public congregation take due warning from this truth.</w:t>
      </w:r>
    </w:p>
    <w:p w14:paraId="597EC9F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那些认为只在公众聚会中祷告就足够的人，当从这真理中得到应有的警戒。</w:t>
      </w:r>
    </w:p>
    <w:p w14:paraId="002A7D6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is necessary that God be worshiped in every household, the time, place, and manner of such worship are left to the godly discretion of the family’s head, to be ordered with wisdom and reverence.</w:t>
      </w:r>
    </w:p>
    <w:p w14:paraId="0BED0BF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虽然每个家庭敬拜神是必要的，但这种敬拜的时间、地点和方式，则留给家主凭敬虔的判断，以智慧和敬畏之心来安排。</w:t>
      </w:r>
    </w:p>
    <w:p w14:paraId="4FA1623E">
      <w:pPr>
        <w:spacing w:line="298" w:lineRule="auto"/>
        <w:rPr>
          <w:rFonts w:hint="eastAsia" w:ascii="微软雅黑" w:hAnsi="微软雅黑" w:eastAsia="微软雅黑" w:cs="微软雅黑"/>
          <w:sz w:val="30"/>
          <w:szCs w:val="30"/>
        </w:rPr>
      </w:pPr>
    </w:p>
    <w:p w14:paraId="03C17D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Parts of Household Worship</w:t>
      </w:r>
    </w:p>
    <w:p w14:paraId="043F04F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家庭敬拜的部分</w:t>
      </w:r>
    </w:p>
    <w:p w14:paraId="3D9F1982">
      <w:pPr>
        <w:spacing w:line="298" w:lineRule="auto"/>
        <w:rPr>
          <w:rFonts w:hint="eastAsia" w:ascii="微软雅黑" w:hAnsi="微软雅黑" w:eastAsia="微软雅黑" w:cs="微软雅黑"/>
          <w:sz w:val="30"/>
          <w:szCs w:val="30"/>
        </w:rPr>
      </w:pPr>
    </w:p>
    <w:p w14:paraId="6A181D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parts of this worship are two: instruction and prayer.</w:t>
      </w:r>
    </w:p>
    <w:p w14:paraId="266C8C6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这种敬拜有两个部分：教导和祷告。</w:t>
      </w:r>
    </w:p>
    <w:p w14:paraId="0A6F51A3">
      <w:pPr>
        <w:spacing w:line="298" w:lineRule="auto"/>
        <w:rPr>
          <w:rFonts w:hint="eastAsia" w:ascii="微软雅黑" w:hAnsi="微软雅黑" w:eastAsia="微软雅黑" w:cs="微软雅黑"/>
          <w:sz w:val="30"/>
          <w:szCs w:val="30"/>
        </w:rPr>
      </w:pPr>
    </w:p>
    <w:p w14:paraId="6724772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consists in teaching and learning the will of God, and is called by Paul “the nurture and admonition of the Lord” (Ephesians 6:4).</w:t>
      </w:r>
    </w:p>
    <w:p w14:paraId="0BCA7A5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教导在于教导和学习神的旨意，保罗称之为“主的教养和警戒”（以弗所书 6:4）。</w:t>
      </w:r>
    </w:p>
    <w:p w14:paraId="31D666B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include three things:</w:t>
      </w:r>
    </w:p>
    <w:p w14:paraId="4BD766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它应当包括三件事：</w:t>
      </w:r>
    </w:p>
    <w:p w14:paraId="7C8FCB72">
      <w:pPr>
        <w:spacing w:line="298" w:lineRule="auto"/>
        <w:rPr>
          <w:rFonts w:hint="eastAsia" w:ascii="微软雅黑" w:hAnsi="微软雅黑" w:eastAsia="微软雅黑" w:cs="微软雅黑"/>
          <w:sz w:val="30"/>
          <w:szCs w:val="30"/>
        </w:rPr>
      </w:pPr>
    </w:p>
    <w:p w14:paraId="3F253E8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in the commandments of God.</w:t>
      </w:r>
    </w:p>
    <w:p w14:paraId="7CC0653E">
      <w:pPr>
        <w:spacing w:line="298" w:lineRule="auto"/>
        <w:rPr>
          <w:rFonts w:hint="eastAsia" w:ascii="微软雅黑" w:hAnsi="微软雅黑" w:eastAsia="微软雅黑" w:cs="微软雅黑"/>
          <w:sz w:val="30"/>
          <w:szCs w:val="30"/>
        </w:rPr>
      </w:pPr>
    </w:p>
    <w:p w14:paraId="43E4BE3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教导神的诫命。</w:t>
      </w:r>
    </w:p>
    <w:p w14:paraId="41594E6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teach them diligently to your children,” says the Lord (Deuteronomy 6:7).</w:t>
      </w:r>
    </w:p>
    <w:p w14:paraId="1DC6F2D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主说：“也要殷勤教训你的儿女”（申命记 6:7）。</w:t>
      </w:r>
    </w:p>
    <w:p w14:paraId="0FF50EE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children and servants are often slow to learn, parents must not be discouraged but urged to sharpen these truths upon them—as one sharpens a stake to drive it deep.</w:t>
      </w:r>
    </w:p>
    <w:p w14:paraId="2B5954F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因为儿女和仆人常常学得慢，父母不可灰心，反要受激励将这些真理磨砺在他们身上——如同人磨尖木桩以便深钉。</w:t>
      </w:r>
    </w:p>
    <w:p w14:paraId="25D0879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parents are commanded to “charge their children to observe all the words of this law” (Deuteronomy 32:46).</w:t>
      </w:r>
    </w:p>
    <w:p w14:paraId="256E064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再者，父母受命要“吩咐你们的儿女谨守遵行这律法上的一切话”（申命记 32:46）。</w:t>
      </w:r>
    </w:p>
    <w:p w14:paraId="41D264D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Abraham the Lord gave this commendation: “I know him, that he will command his children and his household after him to keep the way of the Lord, to do justice and judgment” (Genesis 18:19).</w:t>
      </w:r>
    </w:p>
    <w:p w14:paraId="540BB75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论到亚伯拉罕，主曾这样称赞说：“我眷顾他，为要叫他吩咐他的众子和他的眷属，遵守我的道，秉公行义”（创世记 18:19）。</w:t>
      </w:r>
    </w:p>
    <w:p w14:paraId="4141FCB4">
      <w:pPr>
        <w:spacing w:line="298" w:lineRule="auto"/>
        <w:rPr>
          <w:rFonts w:hint="eastAsia" w:ascii="微软雅黑" w:hAnsi="微软雅黑" w:eastAsia="微软雅黑" w:cs="微软雅黑"/>
          <w:sz w:val="30"/>
          <w:szCs w:val="30"/>
        </w:rPr>
      </w:pPr>
    </w:p>
    <w:p w14:paraId="1D434C2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concerning the ordinances of God.</w:t>
      </w:r>
    </w:p>
    <w:p w14:paraId="27DBD18C">
      <w:pPr>
        <w:spacing w:line="298" w:lineRule="auto"/>
        <w:rPr>
          <w:rFonts w:hint="eastAsia" w:ascii="微软雅黑" w:hAnsi="微软雅黑" w:eastAsia="微软雅黑" w:cs="微软雅黑"/>
          <w:sz w:val="30"/>
          <w:szCs w:val="30"/>
        </w:rPr>
      </w:pPr>
    </w:p>
    <w:p w14:paraId="70A638C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关于神之典章的教导。</w:t>
      </w:r>
    </w:p>
    <w:p w14:paraId="3B61034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were required to explain to their children the meaning of the Passover (Exodus 12:26), the consecration of the firstborn (Exodus 13:14), and the twelve stones taken from the Jordan (Joshua 4:22).</w:t>
      </w:r>
    </w:p>
    <w:p w14:paraId="63B82FA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以色列人被要求向他们的儿女解释逾越节（出埃及记 12:26）、分别为圣头生的（出埃及记 13:14）以及从约旦河取出的十二块石头的意义（约书亚记 4:22）。</w:t>
      </w:r>
    </w:p>
    <w:p w14:paraId="35E180A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every Christian household should teach the purpose and meaning of baptism, the Lord’s Supper, and the public ministry of the Word.</w:t>
      </w:r>
    </w:p>
    <w:p w14:paraId="7476651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同样，每个基督徒家庭都应当教导洗礼、圣餐和圣道公开事奉的目的与意义。</w:t>
      </w:r>
    </w:p>
    <w:p w14:paraId="6E5D62D3">
      <w:pPr>
        <w:spacing w:line="298" w:lineRule="auto"/>
        <w:rPr>
          <w:rFonts w:hint="eastAsia" w:ascii="微软雅黑" w:hAnsi="微软雅黑" w:eastAsia="微软雅黑" w:cs="微软雅黑"/>
          <w:sz w:val="30"/>
          <w:szCs w:val="30"/>
        </w:rPr>
      </w:pPr>
    </w:p>
    <w:p w14:paraId="6994E4E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concerning the works of God—His judgments and mercies.</w:t>
      </w:r>
    </w:p>
    <w:p w14:paraId="05180528">
      <w:pPr>
        <w:spacing w:line="298" w:lineRule="auto"/>
        <w:rPr>
          <w:rFonts w:hint="eastAsia" w:ascii="微软雅黑" w:hAnsi="微软雅黑" w:eastAsia="微软雅黑" w:cs="微软雅黑"/>
          <w:sz w:val="30"/>
          <w:szCs w:val="30"/>
        </w:rPr>
      </w:pPr>
    </w:p>
    <w:p w14:paraId="4FE6DA6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关于神作为的教导——祂的审判和怜悯。</w:t>
      </w:r>
    </w:p>
    <w:p w14:paraId="728EAC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are commanded to make known to their children and their children’s children the things they have seen (Deuteronomy 4:9).</w:t>
      </w:r>
    </w:p>
    <w:p w14:paraId="5BBE36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父母受命要将他们所看见的事告诉他们的子子孙孙（申命记 4:9）。</w:t>
      </w:r>
    </w:p>
    <w:p w14:paraId="153DCE0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after his recovery from mortal sickness, said, “The father to the children shall make known Your truth” (Isaiah 38:19).</w:t>
      </w:r>
    </w:p>
    <w:p w14:paraId="59CFD05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希西家从绝症中痊愈后说：“父亲必将你的信实传与儿女”（以赛亚书 38:19）。</w:t>
      </w:r>
    </w:p>
    <w:p w14:paraId="4E2B405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the second part of family worship, has been treated before.</w:t>
      </w:r>
    </w:p>
    <w:p w14:paraId="29AFE5B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祷告，家庭敬拜的第二部分，前面已经论述过。</w:t>
      </w:r>
    </w:p>
    <w:p w14:paraId="33136EB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both daily and sincere, offered in faith and reverence by the household together before the Lord.</w:t>
      </w:r>
    </w:p>
    <w:p w14:paraId="0047D68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它必须是每日且真诚的，由全家一同在主面前凭信心和敬畏献上。</w:t>
      </w:r>
    </w:p>
    <w:p w14:paraId="06E01BFA">
      <w:pPr>
        <w:spacing w:line="298" w:lineRule="auto"/>
        <w:rPr>
          <w:rFonts w:hint="eastAsia" w:ascii="微软雅黑" w:hAnsi="微软雅黑" w:eastAsia="微软雅黑" w:cs="微软雅黑"/>
          <w:sz w:val="30"/>
          <w:szCs w:val="30"/>
        </w:rPr>
      </w:pPr>
    </w:p>
    <w:p w14:paraId="1DA9186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the Head of the Household</w:t>
      </w:r>
    </w:p>
    <w:p w14:paraId="195F2D1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家主的责任</w:t>
      </w:r>
    </w:p>
    <w:p w14:paraId="6B3AA3B6">
      <w:pPr>
        <w:spacing w:line="298" w:lineRule="auto"/>
        <w:rPr>
          <w:rFonts w:hint="eastAsia" w:ascii="微软雅黑" w:hAnsi="微软雅黑" w:eastAsia="微软雅黑" w:cs="微软雅黑"/>
          <w:sz w:val="30"/>
          <w:szCs w:val="30"/>
        </w:rPr>
      </w:pPr>
    </w:p>
    <w:p w14:paraId="32DE0EC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of the family bears the chief care and charge of household worship.</w:t>
      </w:r>
    </w:p>
    <w:p w14:paraId="05D6113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一家之主对家庭敬拜负有主要的看顾和责任。</w:t>
      </w:r>
    </w:p>
    <w:p w14:paraId="59C237B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office is twofold.</w:t>
      </w:r>
    </w:p>
    <w:p w14:paraId="6534749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他的职分是双重的。</w:t>
      </w:r>
    </w:p>
    <w:p w14:paraId="0B9935C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must prepare and fit his family for the worship of God, whether public or private.</w:t>
      </w:r>
    </w:p>
    <w:p w14:paraId="7747AA0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第一，他必须预备并使他的家人适合敬拜神，无论是公开的还是私下的。</w:t>
      </w:r>
    </w:p>
    <w:p w14:paraId="4122CF4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 was to worship at Bethel, he said to his household, “Put away the strange gods that are among you, and be clean” (Genesis 35:2).</w:t>
      </w:r>
    </w:p>
    <w:p w14:paraId="0377AA6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当雅各要在伯特利敬拜时，他对家中的人说：“你们要除掉你们中间的外邦神，也要自洁”（创世记 35:2）。</w:t>
      </w:r>
    </w:p>
    <w:p w14:paraId="1D6E04B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likewise “sent and sanctified his children” before offering sacrifice for them (Job 1:5).</w:t>
      </w:r>
    </w:p>
    <w:p w14:paraId="282FC8B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约伯同样在为儿女献祭前，“打发人去叫他们自洁”（约伯记 1:5）。</w:t>
      </w:r>
    </w:p>
    <w:p w14:paraId="059D432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sanctifying of the family consists in two things: (1) purging the household from open sins and corrupt practices, and (2) seeing that every member, at least outwardly, walks in the ways of God.</w:t>
      </w:r>
    </w:p>
    <w:p w14:paraId="5663A16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使家庭分别为圣在于两件事：（1）清除家中公开的罪和败坏的习俗，（2）确保每个成员，至少在表面上，行在神的道中。</w:t>
      </w:r>
    </w:p>
    <w:p w14:paraId="2077D42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priests and Levites were negligent, and many of the people unprepared to eat the Passover, Hezekiah prayed for them, and the Lord accepted his intercession (2 Chronicles 30:18–20).</w:t>
      </w:r>
    </w:p>
    <w:p w14:paraId="65939F2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当祭司和利未人疏忽，许多百姓未预备好守逾越节时，希西家为他们祷告，主悦纳了他的代求（历代志下 30:18–20）。</w:t>
      </w:r>
    </w:p>
    <w:p w14:paraId="1F92EC9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every Christian head of household stand in the gap for his own home.</w:t>
      </w:r>
    </w:p>
    <w:p w14:paraId="64D7EEA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照样，每个基督徒家主也必须为自己的家站在破口中。</w:t>
      </w:r>
    </w:p>
    <w:p w14:paraId="22AC272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the teaching of God’s Word is laid expressly upon the master of the family: “You shall teach these words diligently to your children” (Deuteronomy 6:7).</w:t>
      </w:r>
    </w:p>
    <w:p w14:paraId="705373E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为此目的，教导神话语的责任明确地落在家主身上：“你要殷勤教训这些话给你的儿女”（申命记 6:7）。</w:t>
      </w:r>
    </w:p>
    <w:p w14:paraId="2544701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implies the same when he says, “If the wife will learn anything, let her ask her husband at home” (1 Corinthians 14:35).</w:t>
      </w:r>
    </w:p>
    <w:p w14:paraId="05FC047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保罗也暗示了同样的意思，他说：“妻子若要学什么，可以在家里问自己的丈夫”（哥林多前书 14:35）。</w:t>
      </w:r>
    </w:p>
    <w:p w14:paraId="305CB49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husband must be the spiritual instructor of his household.</w:t>
      </w:r>
    </w:p>
    <w:p w14:paraId="1B28A47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因此丈夫必须是他家的属灵导师。</w:t>
      </w:r>
    </w:p>
    <w:p w14:paraId="75F8FB4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wife also bears a subordinate part in this duty, as appears in Bathsheba’s counsel to Solomon (Proverbs 31:1) and in the godly nurture of Timothy by Lois and Eunice (2 Timothy 1:5).</w:t>
      </w:r>
    </w:p>
    <w:p w14:paraId="02B2949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然而妻子在这项责任中也负有从属的部分，正如拔示巴对所罗门的劝告（箴言 31:1）以及罗以和友妮基对提摩太的敬虔养育所显明的（提摩太后书 1:5）。</w:t>
      </w:r>
    </w:p>
    <w:p w14:paraId="30918EF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instruction may not be fruitless, the master of the house is also given authority to command obedience, as Abraham did (Genesis 18:19).</w:t>
      </w:r>
    </w:p>
    <w:p w14:paraId="579E60E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为使这教导不至徒然，家主也被赋予权柄来命令顺服，正如亚伯拉罕所行的（创世记 18:19）。</w:t>
      </w:r>
    </w:p>
    <w:p w14:paraId="06CB15F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object that if a householder must teach and exhort, he does the work of a minister.</w:t>
      </w:r>
    </w:p>
    <w:p w14:paraId="1B69DFC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有些人反对说，如果一家之主必须教导和劝勉，他就是在做牧师的工作。</w:t>
      </w:r>
    </w:p>
    <w:p w14:paraId="78E75BD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teaching of the master of a house differs greatly from that of the minister, as household government differs from civil magistracy.</w:t>
      </w:r>
    </w:p>
    <w:p w14:paraId="274A3EB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但家主的教导与牧师的教导大不相同，正如家庭治理与民事治理不同一样。</w:t>
      </w:r>
    </w:p>
    <w:p w14:paraId="094134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teaches by domestic authority—as master, husband, or parent—while the minister teaches by divine authority in the name of Christ, as His ambassador (2 Corinthians 5:20).</w:t>
      </w:r>
    </w:p>
    <w:p w14:paraId="1D32FE8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父亲凭家庭权柄——作为主人、丈夫或家长——教导，而牧师则凭神圣的权柄，奉基督的名，作为祂的使者教导（哥林多后书 5:20）。</w:t>
      </w:r>
    </w:p>
    <w:p w14:paraId="491725F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stand in the place of God and speak in His name, whereas householders teach as private men under God, preparing their families to profit from the public ministry.</w:t>
      </w:r>
    </w:p>
    <w:p w14:paraId="4447FF4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牧师站在神的地位上，奉祂的名说话，而家主则作为在神之下的平信徒教导，预备他们的家人从公开的事奉中得益。</w:t>
      </w:r>
    </w:p>
    <w:p w14:paraId="6B6BA02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teaching, therefore, is subordinate to public teaching, and must be ruled by it.</w:t>
      </w:r>
    </w:p>
    <w:p w14:paraId="3CF0ACB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因此，私下教导是从属于公开教导的，并且必须受其管辖。</w:t>
      </w:r>
    </w:p>
    <w:p w14:paraId="25804AA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not teach in their homes whatever pleases them, but only that sound doctrine which they have received from the ministry of the Church.</w:t>
      </w:r>
    </w:p>
    <w:p w14:paraId="227AEA9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人不可在家中教导任何他们喜欢的东西，只能教导他们从教会的事奉中所领受的纯正教义。</w:t>
      </w:r>
    </w:p>
    <w:p w14:paraId="57C8C97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the matter of instruction is the same in house and church, the office of teaching is not.</w:t>
      </w:r>
    </w:p>
    <w:p w14:paraId="69085AE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因此，虽然家庭和教会中教导的内容相同，但教导的职分是不同的。</w:t>
      </w:r>
    </w:p>
    <w:p w14:paraId="029D37E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asked whether the head of the family must teach in person or by another, the answer is: as much as possible, he must perform it himself.</w:t>
      </w:r>
    </w:p>
    <w:p w14:paraId="0A1AF8B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若问家主必须亲自教导还是可以由他人代劳，答案是：他必须尽可能地亲自履行。</w:t>
      </w:r>
    </w:p>
    <w:p w14:paraId="74A2257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necessity require—through the largeness of the household, or his employment in public affairs—he may appoint a deputy to teach in his stead, as Abraham entrusted his servant with the most weighty business concerning his family, the choice of a wife for Isaac (Genesis 24).</w:t>
      </w:r>
    </w:p>
    <w:p w14:paraId="17763CF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然而，如果需要——因家庭人口众多，或他忙于公共事务——他可以指派一位代理人代替他教导，正如亚伯拉罕将关乎他家庭最重大的事，即为以撒择妻，委托给他的仆人一样（创世记 24）。</w:t>
      </w:r>
    </w:p>
    <w:p w14:paraId="1750005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master of the household must be the chief leader and example in all parts of family worship.</w:t>
      </w:r>
    </w:p>
    <w:p w14:paraId="20D7608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第二，家主必须在家庭敬拜的各方面成为主要的带领者和榜样。</w:t>
      </w:r>
    </w:p>
    <w:p w14:paraId="46FCBD9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the fourth commandment is directed first to him: he must see that the Sabbath is kept holy and must be foremost in every act of devotion.</w:t>
      </w:r>
    </w:p>
    <w:p w14:paraId="0BDF819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为此缘故，第四条诫命首先是针对他的：他必须确保安息日被守为圣，并且在每项敬虔行动中都必须以身作则。</w:t>
      </w:r>
    </w:p>
    <w:p w14:paraId="02ED0BD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fulfilled this role in His own household of disciples, among whom He administered the worship of God (Luke 22:17–20).</w:t>
      </w:r>
    </w:p>
    <w:p w14:paraId="141E05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基督自己在祂的门徒家中履行了这一角色，在他们中间施行了对神的敬拜（路加福音 22:17–20）。</w:t>
      </w:r>
    </w:p>
    <w:p w14:paraId="2C05DB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householders therefore consider their duty and be exhorted to perform it with conscience and diligence.</w:t>
      </w:r>
    </w:p>
    <w:p w14:paraId="68E8898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因此，愿家主们思考他们的责任，并受劝勉，凭良心和勤勉去履行它。</w:t>
      </w:r>
    </w:p>
    <w:p w14:paraId="5560BC4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Moses’s example: though he was appointed to deliver Israel and serve God in Egypt, yet the Lord met him in the way and sought to slay him (Exodus 4:24)—because he had neglected to sanctify his own family, leaving his son uncircumcised.</w:t>
      </w:r>
    </w:p>
    <w:p w14:paraId="3B24F0A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要留意摩西的榜样：虽然他被指派去拯救以色列并在埃及事奉神，主却在路上遇见他，想要杀他（出埃及记 4:24）——因为他忽略了使自己的家庭分别为圣，让他的儿子未受割礼。</w:t>
      </w:r>
    </w:p>
    <w:p w14:paraId="5E08F45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men in our day expect the like judgments, if they live in the same neglect.</w:t>
      </w:r>
    </w:p>
    <w:p w14:paraId="4B0479E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所以，在我们这个时代的人，如果活在同样的忽略中，也可能预料到同样的审判。</w:t>
      </w:r>
    </w:p>
    <w:p w14:paraId="4C33BE84">
      <w:pPr>
        <w:spacing w:line="298" w:lineRule="auto"/>
        <w:rPr>
          <w:rFonts w:hint="eastAsia" w:ascii="微软雅黑" w:hAnsi="微软雅黑" w:eastAsia="微软雅黑" w:cs="微软雅黑"/>
          <w:sz w:val="30"/>
          <w:szCs w:val="30"/>
        </w:rPr>
      </w:pPr>
    </w:p>
    <w:p w14:paraId="05CCA358">
      <w:pPr>
        <w:pStyle w:val="3"/>
        <w:bidi w:val="0"/>
        <w:rPr>
          <w:rFonts w:hint="eastAsia"/>
        </w:rPr>
      </w:pPr>
      <w:r>
        <w:rPr>
          <w:rFonts w:hint="eastAsia"/>
        </w:rPr>
        <w:t>Personal Worship</w:t>
      </w:r>
    </w:p>
    <w:p w14:paraId="34C6524D">
      <w:pPr>
        <w:pStyle w:val="3"/>
        <w:bidi w:val="0"/>
        <w:rPr>
          <w:rFonts w:hint="eastAsia"/>
        </w:rPr>
      </w:pPr>
      <w:r>
        <w:rPr>
          <w:rFonts w:hint="eastAsia"/>
        </w:rPr>
        <w:t>个人敬拜</w:t>
      </w:r>
    </w:p>
    <w:p w14:paraId="60A14BEB">
      <w:pPr>
        <w:spacing w:line="298" w:lineRule="auto"/>
        <w:rPr>
          <w:rFonts w:hint="eastAsia" w:ascii="微软雅黑" w:hAnsi="微软雅黑" w:eastAsia="微软雅黑" w:cs="微软雅黑"/>
          <w:sz w:val="30"/>
          <w:szCs w:val="30"/>
        </w:rPr>
      </w:pPr>
    </w:p>
    <w:p w14:paraId="637E7E1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kind of worship is that which concerns the individual person in his own place an</w:t>
      </w:r>
      <w:bookmarkStart w:id="1" w:name="_GoBack"/>
      <w:bookmarkEnd w:id="1"/>
      <w:r>
        <w:rPr>
          <w:rFonts w:hint="eastAsia" w:ascii="微软雅黑" w:hAnsi="微软雅黑" w:eastAsia="微软雅黑" w:cs="微软雅黑"/>
          <w:sz w:val="30"/>
          <w:szCs w:val="30"/>
        </w:rPr>
        <w:t>d calling.</w:t>
      </w:r>
    </w:p>
    <w:p w14:paraId="2CA7151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最后一种敬拜，是关乎个人在其自己的地方和呼召中的敬拜。</w:t>
      </w:r>
    </w:p>
    <w:p w14:paraId="559FEE1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consists in maintaining faith—that is, true religion—together with hope of everlasting life and a clear conscience before God and man.</w:t>
      </w:r>
    </w:p>
    <w:p w14:paraId="142115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这在于持守信心——即，纯正的信仰——连同对永生的盼望以及在神和人面前无亏的良心。</w:t>
      </w:r>
    </w:p>
    <w:p w14:paraId="6FB4BF8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service of God, not the careless uttering of a few words, morning or evening, without understanding or affection.</w:t>
      </w:r>
    </w:p>
    <w:p w14:paraId="6BC7698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这才是对神真正的敬拜，而不是早晚漫不经心地念叨几句，没有理解也没有情感。</w:t>
      </w:r>
    </w:p>
    <w:p w14:paraId="138B7A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teaches this in his own example: “After the way which they call heresy, so I worship the God of my fathers, believing all things written in the Law and the Prophets, and having hope toward God that there shall be a resurrection of the dead, both of the just and unjust.</w:t>
      </w:r>
    </w:p>
    <w:p w14:paraId="03133C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保罗用自己的榜样教导了这一点：“但有一件事我向你承认，就是他们所称为异端的道，我正按着那道事奉我祖宗的神，又信合乎律法的和先知书上一切所记载的；并且靠着神，盼望死人，无论善恶，都要复活。</w:t>
      </w:r>
    </w:p>
    <w:p w14:paraId="25CD61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do I exercise myself, to have always a conscience void of offense toward God and toward men” (Acts 24:14–16).</w:t>
      </w:r>
    </w:p>
    <w:p w14:paraId="5059BF8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我因此自己勉励，对神对人，常存无亏的良心”（使徒行传 24:14–16）。</w:t>
      </w:r>
    </w:p>
    <w:p w14:paraId="424F9A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personal worship may be both rightly performed and faithfully continued, two duties must be diligently practiced.</w:t>
      </w:r>
    </w:p>
    <w:p w14:paraId="7981E2C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为使这一个人敬拜既能正确地实行又能忠信地持续，有两项责任必须殷勤地履行。</w:t>
      </w:r>
    </w:p>
    <w:p w14:paraId="689BBA82">
      <w:pPr>
        <w:spacing w:line="298" w:lineRule="auto"/>
        <w:rPr>
          <w:rFonts w:hint="eastAsia" w:ascii="微软雅黑" w:hAnsi="微软雅黑" w:eastAsia="微软雅黑" w:cs="微软雅黑"/>
          <w:sz w:val="30"/>
          <w:szCs w:val="30"/>
        </w:rPr>
      </w:pPr>
    </w:p>
    <w:p w14:paraId="4414CE2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Reading of the Scriptures</w:t>
      </w:r>
    </w:p>
    <w:p w14:paraId="4AE11F31">
      <w:pPr>
        <w:spacing w:line="298" w:lineRule="auto"/>
        <w:rPr>
          <w:rFonts w:hint="eastAsia" w:ascii="微软雅黑" w:hAnsi="微软雅黑" w:eastAsia="微软雅黑" w:cs="微软雅黑"/>
          <w:sz w:val="30"/>
          <w:szCs w:val="30"/>
        </w:rPr>
      </w:pPr>
    </w:p>
    <w:p w14:paraId="25894D8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私下读经</w:t>
      </w:r>
    </w:p>
    <w:p w14:paraId="2FB86779">
      <w:pPr>
        <w:spacing w:line="298" w:lineRule="auto"/>
        <w:rPr>
          <w:rFonts w:hint="eastAsia" w:ascii="微软雅黑" w:hAnsi="微软雅黑" w:eastAsia="微软雅黑" w:cs="微软雅黑"/>
          <w:sz w:val="30"/>
          <w:szCs w:val="30"/>
        </w:rPr>
      </w:pPr>
    </w:p>
    <w:p w14:paraId="6F53C63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private reading and study of Holy Scripture.</w:t>
      </w:r>
    </w:p>
    <w:p w14:paraId="38C9141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第一是私下阅读和研习圣经。</w:t>
      </w:r>
    </w:p>
    <w:p w14:paraId="53F610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common and continual practice of the Jews.</w:t>
      </w:r>
    </w:p>
    <w:p w14:paraId="4881DDF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这是犹太人普遍且持续的操练。</w:t>
      </w:r>
    </w:p>
    <w:p w14:paraId="4C0C7CB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said, “Search the Scriptures” (John 5:39).</w:t>
      </w:r>
    </w:p>
    <w:p w14:paraId="5055927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基督自己说：“你们查考圣经”（约翰福音 5:39）。</w:t>
      </w:r>
    </w:p>
    <w:p w14:paraId="39C8731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light shining in a dark place” (2 Peter 1:19); therefore we must attend to them while we journey through this world’s night.</w:t>
      </w:r>
    </w:p>
    <w:p w14:paraId="5691D11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它们是“照在暗处的灯”（彼得后书 1:19）；因此，当我们行经这世界之夜时，必须留意它们。</w:t>
      </w:r>
    </w:p>
    <w:p w14:paraId="7EA7E69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attend to them unless we read them.</w:t>
      </w:r>
    </w:p>
    <w:p w14:paraId="1E921E3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但我们若不阅读，就无法留意它们。</w:t>
      </w:r>
    </w:p>
    <w:p w14:paraId="04B01CD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“the sword of the Spirit” (Ephesians 6:17), and no man can skillfully wield this sword unless he is well acquainted with it.</w:t>
      </w:r>
    </w:p>
    <w:p w14:paraId="1932453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神的话语是“圣灵的宝剑”（以弗所书 6:17），没有人能熟练地使用这把剑，除非他非常熟悉它。</w:t>
      </w:r>
    </w:p>
    <w:p w14:paraId="3A0FC3D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 a prophet, read and meditated in the Scriptures continually (Psalm 119:97).</w:t>
      </w:r>
    </w:p>
    <w:p w14:paraId="2AE8CC8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大卫虽是先知，却持续不断地阅读和默想圣经（诗篇 119:97）。</w:t>
      </w:r>
    </w:p>
    <w:p w14:paraId="3BB2470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though divinely inspired, read the writings of Jeremiah to understand the time of deliverance (Daniel 9:2).</w:t>
      </w:r>
    </w:p>
    <w:p w14:paraId="06BD33B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但以理虽受神默示，却阅读耶利米的著作以明白得拯救的时候（但以理书 9:2）。</w:t>
      </w:r>
    </w:p>
    <w:p w14:paraId="76A8CC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our day, this duty is greatly neglected.</w:t>
      </w:r>
    </w:p>
    <w:p w14:paraId="50A8ACE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然而在我们这个时代，这项责任被大大忽略了。</w:t>
      </w:r>
    </w:p>
    <w:p w14:paraId="6CAE30D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homes one may find a fine table, yet no Bible.</w:t>
      </w:r>
    </w:p>
    <w:p w14:paraId="5669090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在许多家庭中，人可能找到一张精美的桌子，却没有圣经。</w:t>
      </w:r>
    </w:p>
    <w:p w14:paraId="2904A9E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not part with enough money to purchase the Word of life.</w:t>
      </w:r>
    </w:p>
    <w:p w14:paraId="28F64F6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有些人不愿花足够的钱去购买生命之道。</w:t>
      </w:r>
    </w:p>
    <w:p w14:paraId="48691E3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take delight in reading vain tales, songs, and idle discourses, but have no desire for Scripture.</w:t>
      </w:r>
    </w:p>
    <w:p w14:paraId="1750F53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另一些人乐于阅读虚空的故事、歌曲和无聊的言论，却对圣经没有渴望。</w:t>
      </w:r>
    </w:p>
    <w:p w14:paraId="5DB8982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evil sign.</w:t>
      </w:r>
    </w:p>
    <w:p w14:paraId="38A704E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这是一个不祥之兆。</w:t>
      </w:r>
    </w:p>
    <w:p w14:paraId="53BE2CF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stomach refuses wholesome food, the body is diseased; so when the heart finds no savor in God’s Word, it betrays spiritual corruption.</w:t>
      </w:r>
    </w:p>
    <w:p w14:paraId="49908C0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当胃拒绝有益的食物时，身体就生病了；照样，当心在神的话语中找不到滋味时，就显露出属灵的败坏。</w:t>
      </w:r>
    </w:p>
    <w:p w14:paraId="7F2507D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like fragrant spices—the more they are ground and pressed, the sweeter their aroma.</w:t>
      </w:r>
    </w:p>
    <w:p w14:paraId="09A5FBC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圣经就像芬芳的香料——越是研磨和压榨，其香气就越甜美。</w:t>
      </w:r>
    </w:p>
    <w:p w14:paraId="7C19E28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of them brings God’s judgment: “My people are gone into captivity because they have no knowledge” (Isaiah 5:13).</w:t>
      </w:r>
    </w:p>
    <w:p w14:paraId="2C0280B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忽略圣经会带来神的审判：“我的百姓因无知就被掳去”（以赛亚书 5:13）。</w:t>
      </w:r>
    </w:p>
    <w:p w14:paraId="0A0AD8D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that turns away his ear from hearing the law, even his prayer shall be abomination” (Proverbs 28:9).</w:t>
      </w:r>
    </w:p>
    <w:p w14:paraId="78FFD8D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再说，“转耳不听律法的，他的祈祷也为可憎”（箴言 28:9）。</w:t>
      </w:r>
    </w:p>
    <w:p w14:paraId="6481A946">
      <w:pPr>
        <w:spacing w:line="298" w:lineRule="auto"/>
        <w:rPr>
          <w:rFonts w:hint="eastAsia" w:ascii="微软雅黑" w:hAnsi="微软雅黑" w:eastAsia="微软雅黑" w:cs="微软雅黑"/>
          <w:sz w:val="30"/>
          <w:szCs w:val="30"/>
        </w:rPr>
      </w:pPr>
    </w:p>
    <w:p w14:paraId="6F1A619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Prayer</w:t>
      </w:r>
    </w:p>
    <w:p w14:paraId="12E17AF7">
      <w:pPr>
        <w:spacing w:line="298" w:lineRule="auto"/>
        <w:rPr>
          <w:rFonts w:hint="eastAsia" w:ascii="微软雅黑" w:hAnsi="微软雅黑" w:eastAsia="微软雅黑" w:cs="微软雅黑"/>
          <w:sz w:val="30"/>
          <w:szCs w:val="30"/>
        </w:rPr>
      </w:pPr>
    </w:p>
    <w:p w14:paraId="01817FB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私下祷告</w:t>
      </w:r>
    </w:p>
    <w:p w14:paraId="335AEE94">
      <w:pPr>
        <w:spacing w:line="298" w:lineRule="auto"/>
        <w:rPr>
          <w:rFonts w:hint="eastAsia" w:ascii="微软雅黑" w:hAnsi="微软雅黑" w:eastAsia="微软雅黑" w:cs="微软雅黑"/>
          <w:sz w:val="30"/>
          <w:szCs w:val="30"/>
        </w:rPr>
      </w:pPr>
    </w:p>
    <w:p w14:paraId="2A97199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means of maintaining faith, hope, and a good conscience is private or secret prayer.</w:t>
      </w:r>
    </w:p>
    <w:p w14:paraId="681608E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维持信心、盼望和无亏良心的第二个方法是私下或暗中的祷告。</w:t>
      </w:r>
    </w:p>
    <w:p w14:paraId="700C484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went out into the field in the evening to meditate and pray (Genesis 24:63).</w:t>
      </w:r>
    </w:p>
    <w:p w14:paraId="0ED576B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以撒傍晚时分到田间去默想祷告（创世记 24:63）。</w:t>
      </w:r>
    </w:p>
    <w:p w14:paraId="19E22EF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interceded forty days and forty nights for Israel (Deuteronomy 9:18).</w:t>
      </w:r>
    </w:p>
    <w:p w14:paraId="3C5F4D7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摩西为以色列代求四十昼夜（申命记 9:18）。</w:t>
      </w:r>
    </w:p>
    <w:p w14:paraId="2A76CCF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said, “God forbid that I should sin against the Lord in ceasing to pray for you” (1 Samuel 12:23).</w:t>
      </w:r>
    </w:p>
    <w:p w14:paraId="1E7C0DC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撒母耳说：“至于我，断不停止为你们祷告，以致得罪耶和华”（撒母耳记上 12:23）。</w:t>
      </w:r>
    </w:p>
    <w:p w14:paraId="4228DE1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prayed morning, noon, and evening (Psalm 55:17), and seven times a day praised God (Psalm 119:164).</w:t>
      </w:r>
    </w:p>
    <w:p w14:paraId="2C46348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大卫早、午、晚祷告（诗篇 55:17），并且一日七次赞美神（诗篇 119:164）。</w:t>
      </w:r>
    </w:p>
    <w:p w14:paraId="2B40117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though sinless, often withdrew to solitary places and continued in prayer through the night (Luke 6:12).</w:t>
      </w:r>
    </w:p>
    <w:p w14:paraId="7D09F10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我们的主耶稣基督虽无罪，却常常退到旷野，彻夜祷告（路加福音 6:12）。</w:t>
      </w:r>
    </w:p>
    <w:p w14:paraId="152C146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charges the faithful, “Pray without ceasing” (1 Thessalonians 5:17).</w:t>
      </w:r>
    </w:p>
    <w:p w14:paraId="19F93F0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保罗也吩咐信徒：“不住地祷告”（帖撒罗尼迦前书 5:17）。</w:t>
      </w:r>
    </w:p>
    <w:p w14:paraId="4652227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should say, “How shall we hold to true faith and religion when so many disputes and divisions confuse us, so that we scarcely know which is true?”</w:t>
      </w:r>
    </w:p>
    <w:p w14:paraId="38C3516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如果有人说：“当如此多的争论和分裂使我们困惑，以致我们几乎不知道哪个是真的时，我们如何能持守纯正的信仰和宗教呢？”</w:t>
      </w:r>
    </w:p>
    <w:p w14:paraId="73BCF14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subject your hearts and lives to God; obey Him in all His commandments, and you shall certainly come to the knowledge of the truth.</w:t>
      </w:r>
    </w:p>
    <w:p w14:paraId="0535A87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我回答：将你的心和生命顺服于神；在祂的一切诫命中顺服祂，你就必能认识真理。</w:t>
      </w:r>
    </w:p>
    <w:p w14:paraId="74AF6E3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secret of the Lord is with those who fear Him” (Psalm 25:14), and Christ Himself declares, “If anyone wills to do His will, he shall know concerning the doctrine, whether it is of God” (John 7:17).</w:t>
      </w:r>
    </w:p>
    <w:p w14:paraId="507F88F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因为“耶和华的秘密是与敬畏祂的人同在的”（诗篇 25:14），基督自己也宣告说：“人若立志遵着祂的旨意行，就必晓得这教训或是出于神”（约翰福音 7:17）。</w:t>
      </w:r>
    </w:p>
    <w:p w14:paraId="2492708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well: truth is not attained by clever disputation, but by humble obedience.</w:t>
      </w:r>
    </w:p>
    <w:p w14:paraId="5413626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要牢记这一点：真理不是通过巧妙的辩论获得的，而是通过谦卑的顺服。</w:t>
      </w:r>
    </w:p>
    <w:p w14:paraId="3E46A859">
      <w:pPr>
        <w:spacing w:line="298" w:lineRule="auto"/>
        <w:rPr>
          <w:rFonts w:hint="eastAsia" w:ascii="微软雅黑" w:hAnsi="微软雅黑" w:eastAsia="微软雅黑" w:cs="微软雅黑"/>
          <w:sz w:val="30"/>
          <w:szCs w:val="30"/>
        </w:rPr>
      </w:pPr>
    </w:p>
    <w:p w14:paraId="10922A5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Keeping of a Good Conscience</w:t>
      </w:r>
    </w:p>
    <w:p w14:paraId="364AB23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保守无亏的良心</w:t>
      </w:r>
    </w:p>
    <w:p w14:paraId="68045654">
      <w:pPr>
        <w:spacing w:line="298" w:lineRule="auto"/>
        <w:rPr>
          <w:rFonts w:hint="eastAsia" w:ascii="微软雅黑" w:hAnsi="微软雅黑" w:eastAsia="微软雅黑" w:cs="微软雅黑"/>
          <w:sz w:val="30"/>
          <w:szCs w:val="30"/>
        </w:rPr>
      </w:pPr>
    </w:p>
    <w:p w14:paraId="6A6F1D2B">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preserve a clear conscience before God, two duties especially are required.</w:t>
      </w:r>
    </w:p>
    <w:p w14:paraId="048027E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为在神面前保守无亏的良心，特别需要两项责任。</w:t>
      </w:r>
    </w:p>
    <w:p w14:paraId="1096FC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must abide within the limits of our calling—that is, the particular duty God has assigned us in relation to Himself and to men.</w:t>
      </w:r>
    </w:p>
    <w:p w14:paraId="2ACDB81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第一，我们必须谨守在我们呼召的界限之内——也就是，神在祂与人的关系中指派给我们的特定责任。</w:t>
      </w:r>
    </w:p>
    <w:p w14:paraId="349C602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beware of leaving our proper sphere or meddling with that which does not belong to us.</w:t>
      </w:r>
    </w:p>
    <w:p w14:paraId="34E8659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我们必须谨防离开我们应有的范围，或干预不属于我们的事。</w:t>
      </w:r>
    </w:p>
    <w:p w14:paraId="33B9072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to distinguish between necessary duties and unnecessary activities.</w:t>
      </w:r>
    </w:p>
    <w:p w14:paraId="59AF598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让我们学习区分必要的责任和不必要的活动。</w:t>
      </w:r>
    </w:p>
    <w:p w14:paraId="545AC96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we must diligently perform; the second we must leave alone, that we be not busybodies in other men’s matters.</w:t>
      </w:r>
    </w:p>
    <w:p w14:paraId="2905143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前者我们必须殷勤履行；后者我们必须置之不理，免得我们好管闲事。</w:t>
      </w:r>
    </w:p>
    <w:p w14:paraId="2635111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must perform the works of our calling in a right manner.</w:t>
      </w:r>
    </w:p>
    <w:p w14:paraId="1101E50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第二，我们必须以正确的方式履行我们呼召的工作。</w:t>
      </w:r>
    </w:p>
    <w:p w14:paraId="44908BB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several things are needful:</w:t>
      </w:r>
    </w:p>
    <w:p w14:paraId="6739BCD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为此，有几件事是必需的：</w:t>
      </w:r>
    </w:p>
    <w:p w14:paraId="1E340779">
      <w:pPr>
        <w:spacing w:line="298" w:lineRule="auto"/>
        <w:rPr>
          <w:rFonts w:hint="eastAsia" w:ascii="微软雅黑" w:hAnsi="微软雅黑" w:eastAsia="微软雅黑" w:cs="微软雅黑"/>
          <w:sz w:val="30"/>
          <w:szCs w:val="30"/>
        </w:rPr>
      </w:pPr>
    </w:p>
    <w:p w14:paraId="62F9D91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done in obedience to God—with a sincere intention to please and honor Him.</w:t>
      </w:r>
    </w:p>
    <w:p w14:paraId="2FB2947C">
      <w:pPr>
        <w:spacing w:line="298" w:lineRule="auto"/>
        <w:rPr>
          <w:rFonts w:hint="eastAsia" w:ascii="微软雅黑" w:hAnsi="微软雅黑" w:eastAsia="微软雅黑" w:cs="微软雅黑"/>
          <w:sz w:val="30"/>
          <w:szCs w:val="30"/>
        </w:rPr>
      </w:pPr>
    </w:p>
    <w:p w14:paraId="37215BD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它们必须在顺服神中行——怀着真诚的意图去取悦并荣耀祂。</w:t>
      </w:r>
    </w:p>
    <w:p w14:paraId="0C8C49F7">
      <w:pPr>
        <w:spacing w:line="298" w:lineRule="auto"/>
        <w:rPr>
          <w:rFonts w:hint="eastAsia" w:ascii="微软雅黑" w:hAnsi="微软雅黑" w:eastAsia="微软雅黑" w:cs="微软雅黑"/>
          <w:sz w:val="30"/>
          <w:szCs w:val="30"/>
        </w:rPr>
      </w:pPr>
    </w:p>
    <w:p w14:paraId="69390B4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done in the name of Christ—with prayer and thanksgiving through His mediation (Colossians 3:17).</w:t>
      </w:r>
    </w:p>
    <w:p w14:paraId="508BE941">
      <w:pPr>
        <w:spacing w:line="298" w:lineRule="auto"/>
        <w:rPr>
          <w:rFonts w:hint="eastAsia" w:ascii="微软雅黑" w:hAnsi="微软雅黑" w:eastAsia="微软雅黑" w:cs="微软雅黑"/>
          <w:sz w:val="30"/>
          <w:szCs w:val="30"/>
        </w:rPr>
      </w:pPr>
    </w:p>
    <w:p w14:paraId="0FDEED8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它们必须奉基督的名行——藉着祂的中保，以祷告和感谢行（歌罗西书 3:17）。</w:t>
      </w:r>
    </w:p>
    <w:p w14:paraId="072604DC">
      <w:pPr>
        <w:spacing w:line="298" w:lineRule="auto"/>
        <w:rPr>
          <w:rFonts w:hint="eastAsia" w:ascii="微软雅黑" w:hAnsi="微软雅黑" w:eastAsia="微软雅黑" w:cs="微软雅黑"/>
          <w:sz w:val="30"/>
          <w:szCs w:val="30"/>
        </w:rPr>
      </w:pPr>
    </w:p>
    <w:p w14:paraId="5D4474BF">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done in faith—depending wholly upon God for His blessing and the good success of our labor.</w:t>
      </w:r>
    </w:p>
    <w:p w14:paraId="633713B3">
      <w:pPr>
        <w:spacing w:line="298" w:lineRule="auto"/>
        <w:rPr>
          <w:rFonts w:hint="eastAsia" w:ascii="微软雅黑" w:hAnsi="微软雅黑" w:eastAsia="微软雅黑" w:cs="微软雅黑"/>
          <w:sz w:val="30"/>
          <w:szCs w:val="30"/>
        </w:rPr>
      </w:pPr>
    </w:p>
    <w:p w14:paraId="3355CBF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它们必须凭信心行——完全依靠神赐福并使我们的劳苦成功。</w:t>
      </w:r>
    </w:p>
    <w:p w14:paraId="1BB4B5DB">
      <w:pPr>
        <w:spacing w:line="298" w:lineRule="auto"/>
        <w:rPr>
          <w:rFonts w:hint="eastAsia" w:ascii="微软雅黑" w:hAnsi="微软雅黑" w:eastAsia="微软雅黑" w:cs="微软雅黑"/>
          <w:sz w:val="30"/>
          <w:szCs w:val="30"/>
        </w:rPr>
      </w:pPr>
    </w:p>
    <w:p w14:paraId="5F2257E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done in love—for both God and neighbor; for all true religion and every grace of the heart must express itself in the works of our particular calling.</w:t>
      </w:r>
    </w:p>
    <w:p w14:paraId="2A1DD029">
      <w:pPr>
        <w:spacing w:line="298" w:lineRule="auto"/>
        <w:rPr>
          <w:rFonts w:hint="eastAsia" w:ascii="微软雅黑" w:hAnsi="微软雅黑" w:eastAsia="微软雅黑" w:cs="微软雅黑"/>
          <w:sz w:val="30"/>
          <w:szCs w:val="30"/>
        </w:rPr>
      </w:pPr>
    </w:p>
    <w:p w14:paraId="1829FFE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它们必须在爱中行——为神也为邻舍；因为一切纯正的信仰和内心的每一样恩典都必须在我们特定呼召的工作中表达出来。</w:t>
      </w:r>
    </w:p>
    <w:p w14:paraId="4A2EA7E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man is in his calling, that indeed he is before God.</w:t>
      </w:r>
    </w:p>
    <w:p w14:paraId="031E4CE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一个人在他的呼召中是怎样的人，他在神面前也确是怎样的人。</w:t>
      </w:r>
    </w:p>
    <w:p w14:paraId="5CE1F3C0">
      <w:pPr>
        <w:spacing w:line="298" w:lineRule="auto"/>
        <w:rPr>
          <w:rFonts w:hint="eastAsia" w:ascii="微软雅黑" w:hAnsi="微软雅黑" w:eastAsia="微软雅黑" w:cs="微软雅黑"/>
          <w:sz w:val="30"/>
          <w:szCs w:val="30"/>
        </w:rPr>
      </w:pPr>
    </w:p>
    <w:p w14:paraId="1C72268E">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they must be done with patience.</w:t>
      </w:r>
    </w:p>
    <w:p w14:paraId="290C9A52">
      <w:pPr>
        <w:spacing w:line="298" w:lineRule="auto"/>
        <w:rPr>
          <w:rFonts w:hint="eastAsia" w:ascii="微软雅黑" w:hAnsi="微软雅黑" w:eastAsia="微软雅黑" w:cs="微软雅黑"/>
          <w:sz w:val="30"/>
          <w:szCs w:val="30"/>
        </w:rPr>
      </w:pPr>
    </w:p>
    <w:p w14:paraId="61984B1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最后，它们必须以忍耐行。</w:t>
      </w:r>
    </w:p>
    <w:p w14:paraId="4D71C99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ground,” says Christ, “brings forth fruit with patience” (Luke 8:15).</w:t>
      </w:r>
    </w:p>
    <w:p w14:paraId="490FF9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基督说：“那落在好土里的，就结实，有百倍的”（路加福音 8:15）。</w:t>
      </w:r>
    </w:p>
    <w:p w14:paraId="5C62166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the will of God to exercise His servants with manifold trials in every condition of life.</w:t>
      </w:r>
    </w:p>
    <w:p w14:paraId="0E5B407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因为神的旨意是要在生命的各种境况中，用多样的试炼来操练祂的仆人。</w:t>
      </w:r>
    </w:p>
    <w:p w14:paraId="56A4F30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works of our callings are thus performed—in obedience, faith, love, and patience—they are the fruits of a good conscience and the true service of God.</w:t>
      </w:r>
    </w:p>
    <w:p w14:paraId="6ED2EC0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当我们的呼召之工如此——在顺服、信心、爱心和忍耐中——履行时，它们就是无亏良心的果子，也是对神真正的敬拜。</w:t>
      </w:r>
    </w:p>
    <w:p w14:paraId="4068E5E0">
      <w:pPr>
        <w:spacing w:line="298" w:lineRule="auto"/>
        <w:rPr>
          <w:rFonts w:hint="eastAsia" w:ascii="微软雅黑" w:hAnsi="微软雅黑" w:eastAsia="微软雅黑" w:cs="微软雅黑"/>
          <w:sz w:val="30"/>
          <w:szCs w:val="30"/>
        </w:rPr>
      </w:pPr>
    </w:p>
    <w:p w14:paraId="2403AAF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4F1D14C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w:t>
      </w:r>
    </w:p>
    <w:p w14:paraId="53321831">
      <w:pPr>
        <w:spacing w:line="298" w:lineRule="auto"/>
        <w:rPr>
          <w:rFonts w:hint="eastAsia" w:ascii="微软雅黑" w:hAnsi="微软雅黑" w:eastAsia="微软雅黑" w:cs="微软雅黑"/>
          <w:sz w:val="30"/>
          <w:szCs w:val="30"/>
        </w:rPr>
      </w:pPr>
    </w:p>
    <w:p w14:paraId="347385E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03A75B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书籍</w:t>
      </w:r>
    </w:p>
    <w:p w14:paraId="3233909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Warning Against the Idolatry of the Last Times, by William Perkins, Copyright © 2025</w:t>
      </w:r>
    </w:p>
    <w:p w14:paraId="72ADBFEA">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《末世偶像崇拜之警戒》，作者威廉·珀金斯，版权所有 © 2025</w:t>
      </w:r>
    </w:p>
    <w:p w14:paraId="56FF49E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666E7E6">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38E0643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745B457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下载此电子书，即表示您已获得在屏幕上访问和阅读此电子书文本的非独家、不可转让的权利。</w:t>
      </w:r>
    </w:p>
    <w:p w14:paraId="6EB50207">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CA9A86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书籍的明确书面许可，不得以任何形式或任何方式（无论是电子的还是机械的，无论是现在已知的还是以后发明的）复制、传播、下载、反编译、逆向工程或存储、引入任何信息存储和检索系统。</w:t>
      </w:r>
    </w:p>
    <w:p w14:paraId="70F09245">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edition has been carefully modernized for clarity and accessibility while preserving the theological precision, reverent cadence, and Puritan tone of the original.</w:t>
      </w:r>
    </w:p>
    <w:p w14:paraId="55105163">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此版本经过精心现代化，以求清晰易懂，同时保留了原作的神学精确性、敬虔的韵律和清教徒的基调。</w:t>
      </w:r>
    </w:p>
    <w:p w14:paraId="094DCE0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Archaic grammar, syntax, and vocabulary have been updated, and overly complex constructions smoothed for modern readers, without altering the author’s meaning or doctrinal intent.</w:t>
      </w:r>
    </w:p>
    <w:p w14:paraId="04C47922">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陈旧的语法、句法和词汇已更新，过于复杂的结构已为现代读者简化，但未改变作者的原意或教义意图。</w:t>
      </w:r>
    </w:p>
    <w:p w14:paraId="785B0D5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Artificial Intelligence (AI) was employed under human supervision to assist in this editorial process.</w:t>
      </w:r>
    </w:p>
    <w:p w14:paraId="23E97DD8">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在人工监督下，使用了人工智能（AI）来协助此编辑过程。</w:t>
      </w:r>
    </w:p>
    <w:p w14:paraId="19A33F70">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 review and editing were conducted by the editor to ensure full fidelity to the original text.</w:t>
      </w:r>
    </w:p>
    <w:p w14:paraId="1E83F5D4">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最终的审校和编辑由编辑完成，以确保完全忠实于原文。</w:t>
      </w:r>
    </w:p>
    <w:p w14:paraId="7BF54951">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October 2025.</w:t>
      </w:r>
    </w:p>
    <w:p w14:paraId="7310707C">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2025年10月。</w:t>
      </w:r>
    </w:p>
    <w:p w14:paraId="17A5B159">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31985B4D">
      <w:pPr>
        <w:spacing w:line="29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信息咨询请联系：Monergism Books, PO Box 491, West Linn, OR 97068</w:t>
      </w:r>
    </w:p>
    <w:p w14:paraId="3CCB24EE">
      <w:pPr>
        <w:pStyle w:val="4"/>
        <w:spacing w:before="85" w:line="350" w:lineRule="exact"/>
      </w:pPr>
    </w:p>
    <w:sectPr>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FEE78">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CD86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A380C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424</Pages>
  <Words>8409</Words>
  <Characters>38542</Characters>
  <TotalTime>18</TotalTime>
  <ScaleCrop>false</ScaleCrop>
  <LinksUpToDate>false</LinksUpToDate>
  <CharactersWithSpaces>48296</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2025-10-16T22:30:00Z</dcterms:created>
  <dc:creator>74658</dc:creator>
  <cp:lastModifiedBy>Gd一生戊卉</cp:lastModifiedBy>
  <dcterms:modified xsi:type="dcterms:W3CDTF">2026-01-28T07:39:38Z</dcterms:modified>
  <dc:title>A Warning Against the Idolatry of the Last Times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2026-01-28T10:46:43Z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2052-12.1.0.24657</vt:lpwstr>
  </property>
  <property fmtid="{D5CDD505-2E9C-101B-9397-08002B2CF9AE}" pid="6" name="ICV">
    <vt:lpwstr>08F03DC16F7947F3A5F98EAEC89B3839_13</vt:lpwstr>
  </property>
</Properties>
</file>