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AD99B6">
      <w:pPr>
        <w:spacing w:line="15827" w:lineRule="exact"/>
        <w:jc w:val="center"/>
        <w:rPr>
          <w:rFonts w:hint="eastAsia" w:eastAsia="宋体"/>
          <w:lang w:eastAsia="zh-CN"/>
        </w:rPr>
      </w:pPr>
      <w:r>
        <w:rPr>
          <w:rFonts w:hint="eastAsia" w:eastAsia="宋体"/>
          <w:lang w:eastAsia="zh-CN"/>
        </w:rPr>
        <w:drawing>
          <wp:inline distT="0" distB="0" distL="114300" distR="114300">
            <wp:extent cx="4992370" cy="7987665"/>
            <wp:effectExtent l="0" t="0" r="11430" b="635"/>
            <wp:docPr id="1" name="图片 1" descr="homiletics-and-pastoral-theolog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omiletics-and-pastoral-theology800"/>
                    <pic:cNvPicPr>
                      <a:picLocks noChangeAspect="1"/>
                    </pic:cNvPicPr>
                  </pic:nvPicPr>
                  <pic:blipFill>
                    <a:blip r:embed="rId8"/>
                    <a:stretch>
                      <a:fillRect/>
                    </a:stretch>
                  </pic:blipFill>
                  <pic:spPr>
                    <a:xfrm>
                      <a:off x="0" y="0"/>
                      <a:ext cx="4992370" cy="7987665"/>
                    </a:xfrm>
                    <a:prstGeom prst="rect">
                      <a:avLst/>
                    </a:prstGeom>
                  </pic:spPr>
                </pic:pic>
              </a:graphicData>
            </a:graphic>
          </wp:inline>
        </w:drawing>
      </w:r>
    </w:p>
    <w:p w14:paraId="31B6D33D">
      <w:pPr>
        <w:spacing w:line="15827" w:lineRule="exact"/>
        <w:sectPr>
          <w:headerReference r:id="rId5" w:type="default"/>
          <w:footerReference r:id="rId6" w:type="default"/>
          <w:pgSz w:w="12240" w:h="15840"/>
          <w:pgMar w:top="1" w:right="0" w:bottom="1" w:left="0" w:header="0" w:footer="0" w:gutter="0"/>
          <w:cols w:space="720" w:num="1"/>
        </w:sectPr>
      </w:pPr>
    </w:p>
    <w:p w14:paraId="2E6DE715">
      <w:pPr>
        <w:spacing w:line="258" w:lineRule="auto"/>
        <w:rPr>
          <w:rFonts w:ascii="Arial"/>
          <w:sz w:val="21"/>
        </w:rPr>
      </w:pPr>
    </w:p>
    <w:p w14:paraId="33974E14">
      <w:pPr>
        <w:spacing w:line="258" w:lineRule="auto"/>
        <w:rPr>
          <w:rFonts w:ascii="Arial"/>
          <w:sz w:val="21"/>
        </w:rPr>
      </w:pPr>
    </w:p>
    <w:p w14:paraId="31D7344B">
      <w:pPr>
        <w:spacing w:line="258" w:lineRule="auto"/>
        <w:rPr>
          <w:rFonts w:ascii="Arial"/>
          <w:sz w:val="21"/>
        </w:rPr>
      </w:pPr>
    </w:p>
    <w:p w14:paraId="48D23A80">
      <w:pPr>
        <w:spacing w:line="259" w:lineRule="auto"/>
        <w:rPr>
          <w:rFonts w:ascii="Arial"/>
          <w:sz w:val="21"/>
        </w:rPr>
      </w:pPr>
    </w:p>
    <w:p w14:paraId="71C84FF0">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51609F7">
      <w:pPr>
        <w:spacing w:line="7275" w:lineRule="exact"/>
        <w:sectPr>
          <w:pgSz w:w="12240" w:h="15840"/>
          <w:pgMar w:top="400" w:right="1836" w:bottom="400" w:left="1836" w:header="0" w:footer="0" w:gutter="0"/>
          <w:cols w:space="720" w:num="1"/>
        </w:sectPr>
      </w:pPr>
    </w:p>
    <w:p w14:paraId="5B808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5FEDE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6A70A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7A3D4D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294CB919">
      <w:pPr>
        <w:spacing w:line="264" w:lineRule="auto"/>
        <w:rPr>
          <w:rFonts w:hint="eastAsia" w:ascii="微软雅黑" w:hAnsi="微软雅黑" w:eastAsia="微软雅黑" w:cs="微软雅黑"/>
          <w:sz w:val="30"/>
          <w:szCs w:val="30"/>
        </w:rPr>
      </w:pPr>
    </w:p>
    <w:p w14:paraId="006B1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0CF02BC4">
      <w:pPr>
        <w:spacing w:line="264" w:lineRule="auto"/>
        <w:rPr>
          <w:rFonts w:hint="eastAsia" w:ascii="微软雅黑" w:hAnsi="微软雅黑" w:eastAsia="微软雅黑" w:cs="微软雅黑"/>
          <w:sz w:val="30"/>
          <w:szCs w:val="30"/>
        </w:rPr>
      </w:pPr>
    </w:p>
    <w:p w14:paraId="1B278DF7">
      <w:pPr>
        <w:spacing w:line="264" w:lineRule="auto"/>
        <w:rPr>
          <w:rFonts w:hint="eastAsia" w:ascii="微软雅黑" w:hAnsi="微软雅黑" w:eastAsia="微软雅黑" w:cs="微软雅黑"/>
          <w:sz w:val="30"/>
          <w:szCs w:val="30"/>
        </w:rPr>
      </w:pPr>
    </w:p>
    <w:p w14:paraId="72CDB100">
      <w:pPr>
        <w:spacing w:line="264" w:lineRule="auto"/>
        <w:rPr>
          <w:rFonts w:hint="eastAsia" w:ascii="微软雅黑" w:hAnsi="微软雅黑" w:eastAsia="微软雅黑" w:cs="微软雅黑"/>
          <w:sz w:val="30"/>
          <w:szCs w:val="30"/>
        </w:rPr>
      </w:pPr>
    </w:p>
    <w:p w14:paraId="616296F1">
      <w:pPr>
        <w:spacing w:line="264" w:lineRule="auto"/>
        <w:rPr>
          <w:rFonts w:hint="eastAsia" w:ascii="微软雅黑" w:hAnsi="微软雅黑" w:eastAsia="微软雅黑" w:cs="微软雅黑"/>
          <w:sz w:val="30"/>
          <w:szCs w:val="30"/>
        </w:rPr>
      </w:pPr>
    </w:p>
    <w:p w14:paraId="69313CBA">
      <w:pPr>
        <w:spacing w:line="264" w:lineRule="auto"/>
        <w:rPr>
          <w:rFonts w:hint="eastAsia" w:ascii="微软雅黑" w:hAnsi="微软雅黑" w:eastAsia="微软雅黑" w:cs="微软雅黑"/>
          <w:sz w:val="30"/>
          <w:szCs w:val="30"/>
        </w:rPr>
      </w:pPr>
    </w:p>
    <w:p w14:paraId="33CC9EDA">
      <w:pPr>
        <w:spacing w:line="26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Homiletics and Pastoral Theology</w:t>
      </w:r>
    </w:p>
    <w:p w14:paraId="347B8A90">
      <w:pPr>
        <w:spacing w:line="26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讲道学与牧养神学</w:t>
      </w:r>
    </w:p>
    <w:p w14:paraId="706A722C">
      <w:pPr>
        <w:spacing w:line="264" w:lineRule="auto"/>
        <w:jc w:val="center"/>
        <w:rPr>
          <w:rFonts w:hint="eastAsia" w:ascii="微软雅黑" w:hAnsi="微软雅黑" w:eastAsia="微软雅黑" w:cs="微软雅黑"/>
          <w:sz w:val="56"/>
          <w:szCs w:val="56"/>
        </w:rPr>
      </w:pPr>
    </w:p>
    <w:p w14:paraId="0DDEDB73">
      <w:pPr>
        <w:spacing w:line="26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by W. G. T. Shedd</w:t>
      </w:r>
    </w:p>
    <w:p w14:paraId="59BC2062">
      <w:pPr>
        <w:spacing w:line="264" w:lineRule="auto"/>
        <w:jc w:val="center"/>
        <w:rPr>
          <w:rFonts w:hint="eastAsia" w:ascii="微软雅黑" w:hAnsi="微软雅黑" w:eastAsia="微软雅黑" w:cs="微软雅黑"/>
          <w:sz w:val="56"/>
          <w:szCs w:val="56"/>
        </w:rPr>
      </w:pPr>
      <w:r>
        <w:rPr>
          <w:rFonts w:hint="eastAsia" w:ascii="微软雅黑" w:hAnsi="微软雅黑" w:eastAsia="微软雅黑" w:cs="微软雅黑"/>
          <w:sz w:val="56"/>
          <w:szCs w:val="56"/>
        </w:rPr>
        <w:t>W. G. T. 舍德 著</w:t>
      </w:r>
    </w:p>
    <w:p w14:paraId="13CA18E1">
      <w:pPr>
        <w:spacing w:line="264" w:lineRule="auto"/>
        <w:rPr>
          <w:rFonts w:hint="eastAsia" w:ascii="微软雅黑" w:hAnsi="微软雅黑" w:eastAsia="微软雅黑" w:cs="微软雅黑"/>
          <w:sz w:val="30"/>
          <w:szCs w:val="30"/>
        </w:rPr>
      </w:pPr>
    </w:p>
    <w:p w14:paraId="27EDE48B">
      <w:pPr>
        <w:spacing w:line="264" w:lineRule="auto"/>
        <w:rPr>
          <w:rFonts w:hint="eastAsia" w:ascii="微软雅黑" w:hAnsi="微软雅黑" w:eastAsia="微软雅黑" w:cs="微软雅黑"/>
          <w:sz w:val="30"/>
          <w:szCs w:val="30"/>
        </w:rPr>
      </w:pPr>
    </w:p>
    <w:p w14:paraId="28F473EE">
      <w:pPr>
        <w:spacing w:line="264" w:lineRule="auto"/>
        <w:rPr>
          <w:rFonts w:hint="eastAsia" w:ascii="微软雅黑" w:hAnsi="微软雅黑" w:eastAsia="微软雅黑" w:cs="微软雅黑"/>
          <w:sz w:val="30"/>
          <w:szCs w:val="30"/>
        </w:rPr>
      </w:pPr>
    </w:p>
    <w:p w14:paraId="442EA628">
      <w:pPr>
        <w:spacing w:line="264" w:lineRule="auto"/>
        <w:rPr>
          <w:rFonts w:hint="eastAsia" w:ascii="微软雅黑" w:hAnsi="微软雅黑" w:eastAsia="微软雅黑" w:cs="微软雅黑"/>
          <w:sz w:val="30"/>
          <w:szCs w:val="30"/>
        </w:rPr>
      </w:pPr>
    </w:p>
    <w:p w14:paraId="1387F6CF">
      <w:pPr>
        <w:spacing w:line="264" w:lineRule="auto"/>
        <w:rPr>
          <w:rFonts w:hint="eastAsia" w:ascii="微软雅黑" w:hAnsi="微软雅黑" w:eastAsia="微软雅黑" w:cs="微软雅黑"/>
          <w:sz w:val="30"/>
          <w:szCs w:val="30"/>
        </w:rPr>
      </w:pPr>
    </w:p>
    <w:p w14:paraId="09320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0B54FF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7226EFF">
      <w:pPr>
        <w:spacing w:line="264" w:lineRule="auto"/>
        <w:rPr>
          <w:rFonts w:hint="eastAsia" w:ascii="微软雅黑" w:hAnsi="微软雅黑" w:eastAsia="微软雅黑" w:cs="微软雅黑"/>
          <w:sz w:val="30"/>
          <w:szCs w:val="30"/>
        </w:rPr>
      </w:pPr>
    </w:p>
    <w:p w14:paraId="15343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PREFATORY NOTE</w:t>
      </w:r>
    </w:p>
    <w:p w14:paraId="736F63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前言</w:t>
      </w:r>
    </w:p>
    <w:p w14:paraId="168A4DAC">
      <w:pPr>
        <w:spacing w:line="264" w:lineRule="auto"/>
        <w:rPr>
          <w:rFonts w:hint="eastAsia" w:ascii="微软雅黑" w:hAnsi="微软雅黑" w:eastAsia="微软雅黑" w:cs="微软雅黑"/>
          <w:sz w:val="30"/>
          <w:szCs w:val="30"/>
        </w:rPr>
      </w:pPr>
    </w:p>
    <w:p w14:paraId="7240A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 HOMILETICS</w:t>
      </w:r>
    </w:p>
    <w:p w14:paraId="25B43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第一部分：讲道学</w:t>
      </w:r>
    </w:p>
    <w:p w14:paraId="7ECAE1DC">
      <w:pPr>
        <w:spacing w:line="264" w:lineRule="auto"/>
        <w:rPr>
          <w:rFonts w:hint="eastAsia" w:ascii="微软雅黑" w:hAnsi="微软雅黑" w:eastAsia="微软雅黑" w:cs="微软雅黑"/>
          <w:sz w:val="30"/>
          <w:szCs w:val="30"/>
        </w:rPr>
      </w:pPr>
    </w:p>
    <w:p w14:paraId="625F86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Relation of Sacred Eloquence to Biblical Exegesis</w:t>
      </w:r>
    </w:p>
    <w:p w14:paraId="3960B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第一章：神圣雄辩与圣经解经的关系</w:t>
      </w:r>
    </w:p>
    <w:p w14:paraId="30B3855D">
      <w:pPr>
        <w:spacing w:line="264" w:lineRule="auto"/>
        <w:rPr>
          <w:rFonts w:hint="eastAsia" w:ascii="微软雅黑" w:hAnsi="微软雅黑" w:eastAsia="微软雅黑" w:cs="微软雅黑"/>
          <w:sz w:val="30"/>
          <w:szCs w:val="30"/>
        </w:rPr>
      </w:pPr>
    </w:p>
    <w:p w14:paraId="7201F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Distinctive Nature of Homiletics and Reasons for its Cultivation</w:t>
      </w:r>
    </w:p>
    <w:p w14:paraId="32DE82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第二章：讲道学的独特性质及其操练的理由</w:t>
      </w:r>
    </w:p>
    <w:p w14:paraId="6CF10272">
      <w:pPr>
        <w:spacing w:line="264" w:lineRule="auto"/>
        <w:rPr>
          <w:rFonts w:hint="eastAsia" w:ascii="微软雅黑" w:hAnsi="微软雅黑" w:eastAsia="微软雅黑" w:cs="微软雅黑"/>
          <w:sz w:val="30"/>
          <w:szCs w:val="30"/>
        </w:rPr>
      </w:pPr>
    </w:p>
    <w:p w14:paraId="750F3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Fundamental Properties of Style</w:t>
      </w:r>
    </w:p>
    <w:p w14:paraId="59616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第三章：文体的基本属性</w:t>
      </w:r>
    </w:p>
    <w:p w14:paraId="6D41DF10">
      <w:pPr>
        <w:spacing w:line="264" w:lineRule="auto"/>
        <w:rPr>
          <w:rFonts w:hint="eastAsia" w:ascii="微软雅黑" w:hAnsi="微软雅黑" w:eastAsia="微软雅黑" w:cs="微软雅黑"/>
          <w:sz w:val="30"/>
          <w:szCs w:val="30"/>
        </w:rPr>
      </w:pPr>
    </w:p>
    <w:p w14:paraId="68F7C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General Maxims for Sermonizing</w:t>
      </w:r>
    </w:p>
    <w:p w14:paraId="39D0C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第四章：讲道的一般准则</w:t>
      </w:r>
    </w:p>
    <w:p w14:paraId="541F33F0">
      <w:pPr>
        <w:spacing w:line="264" w:lineRule="auto"/>
        <w:rPr>
          <w:rFonts w:hint="eastAsia" w:ascii="微软雅黑" w:hAnsi="微软雅黑" w:eastAsia="微软雅黑" w:cs="微软雅黑"/>
          <w:sz w:val="30"/>
          <w:szCs w:val="30"/>
        </w:rPr>
      </w:pPr>
    </w:p>
    <w:p w14:paraId="59C86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Special Maxims for Sermonizing</w:t>
      </w:r>
    </w:p>
    <w:p w14:paraId="629C2B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第五章：讲道的特别准则</w:t>
      </w:r>
    </w:p>
    <w:p w14:paraId="71CD2B38">
      <w:pPr>
        <w:spacing w:line="264" w:lineRule="auto"/>
        <w:rPr>
          <w:rFonts w:hint="eastAsia" w:ascii="微软雅黑" w:hAnsi="微软雅黑" w:eastAsia="微软雅黑" w:cs="微软雅黑"/>
          <w:sz w:val="30"/>
          <w:szCs w:val="30"/>
        </w:rPr>
      </w:pPr>
    </w:p>
    <w:p w14:paraId="7DC05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The different Species of Sermons</w:t>
      </w:r>
    </w:p>
    <w:p w14:paraId="2626E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第六章：讲道的不同种类</w:t>
      </w:r>
    </w:p>
    <w:p w14:paraId="668726C5">
      <w:pPr>
        <w:spacing w:line="264" w:lineRule="auto"/>
        <w:rPr>
          <w:rFonts w:hint="eastAsia" w:ascii="微软雅黑" w:hAnsi="微软雅黑" w:eastAsia="微软雅黑" w:cs="微软雅黑"/>
          <w:sz w:val="30"/>
          <w:szCs w:val="30"/>
        </w:rPr>
      </w:pPr>
    </w:p>
    <w:p w14:paraId="69ECF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 The Nature and Choice of a Text</w:t>
      </w:r>
    </w:p>
    <w:p w14:paraId="51C93E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第七章：经文的性质与选择</w:t>
      </w:r>
    </w:p>
    <w:p w14:paraId="5ED227FB">
      <w:pPr>
        <w:spacing w:line="264" w:lineRule="auto"/>
        <w:rPr>
          <w:rFonts w:hint="eastAsia" w:ascii="微软雅黑" w:hAnsi="微软雅黑" w:eastAsia="微软雅黑" w:cs="微软雅黑"/>
          <w:sz w:val="30"/>
          <w:szCs w:val="30"/>
        </w:rPr>
      </w:pPr>
    </w:p>
    <w:p w14:paraId="32702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VIII: The Plan of a Sermon</w:t>
      </w:r>
    </w:p>
    <w:p w14:paraId="59092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第八章：讲章的大纲</w:t>
      </w:r>
    </w:p>
    <w:p w14:paraId="45ED8776">
      <w:pPr>
        <w:spacing w:line="264" w:lineRule="auto"/>
        <w:rPr>
          <w:rFonts w:hint="eastAsia" w:ascii="微软雅黑" w:hAnsi="微软雅黑" w:eastAsia="微软雅黑" w:cs="微软雅黑"/>
          <w:sz w:val="30"/>
          <w:szCs w:val="30"/>
        </w:rPr>
      </w:pPr>
    </w:p>
    <w:p w14:paraId="5C856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IX: Extemporaneous Preaching</w:t>
      </w:r>
    </w:p>
    <w:p w14:paraId="183BC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第九章：即兴讲道</w:t>
      </w:r>
    </w:p>
    <w:p w14:paraId="331D2DDE">
      <w:pPr>
        <w:spacing w:line="264" w:lineRule="auto"/>
        <w:rPr>
          <w:rFonts w:hint="eastAsia" w:ascii="微软雅黑" w:hAnsi="微软雅黑" w:eastAsia="微软雅黑" w:cs="微软雅黑"/>
          <w:sz w:val="30"/>
          <w:szCs w:val="30"/>
        </w:rPr>
      </w:pPr>
    </w:p>
    <w:p w14:paraId="66333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 The Matter, Manner, and Spirit of Preaching</w:t>
      </w:r>
    </w:p>
    <w:p w14:paraId="3E7B15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第十章：讲道的内容、方式与灵性</w:t>
      </w:r>
    </w:p>
    <w:p w14:paraId="21D49ABA">
      <w:pPr>
        <w:spacing w:line="264" w:lineRule="auto"/>
        <w:rPr>
          <w:rFonts w:hint="eastAsia" w:ascii="微软雅黑" w:hAnsi="微软雅黑" w:eastAsia="微软雅黑" w:cs="微软雅黑"/>
          <w:sz w:val="30"/>
          <w:szCs w:val="30"/>
        </w:rPr>
      </w:pPr>
    </w:p>
    <w:p w14:paraId="532E4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 Reciprocal Relations of Preacher and Hearer</w:t>
      </w:r>
    </w:p>
    <w:p w14:paraId="1E8928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第十一章：讲道者与听道者的相互关系</w:t>
      </w:r>
    </w:p>
    <w:p w14:paraId="3B6ED045">
      <w:pPr>
        <w:spacing w:line="264" w:lineRule="auto"/>
        <w:rPr>
          <w:rFonts w:hint="eastAsia" w:ascii="微软雅黑" w:hAnsi="微软雅黑" w:eastAsia="微软雅黑" w:cs="微软雅黑"/>
          <w:sz w:val="30"/>
          <w:szCs w:val="30"/>
        </w:rPr>
      </w:pPr>
    </w:p>
    <w:p w14:paraId="74931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XII: Liturgical Cultivation of the Preacher</w:t>
      </w:r>
    </w:p>
    <w:p w14:paraId="2F63B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第十二章：讲道者的礼拜操练</w:t>
      </w:r>
    </w:p>
    <w:p w14:paraId="60FD4B7B">
      <w:pPr>
        <w:spacing w:line="264" w:lineRule="auto"/>
        <w:rPr>
          <w:rFonts w:hint="eastAsia" w:ascii="微软雅黑" w:hAnsi="微软雅黑" w:eastAsia="微软雅黑" w:cs="微软雅黑"/>
          <w:sz w:val="30"/>
          <w:szCs w:val="30"/>
        </w:rPr>
      </w:pPr>
    </w:p>
    <w:p w14:paraId="33E022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 PASTORAL THEOLOGY</w:t>
      </w:r>
    </w:p>
    <w:p w14:paraId="6D88E2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第二部分：牧养神学</w:t>
      </w:r>
    </w:p>
    <w:p w14:paraId="02C648A2">
      <w:pPr>
        <w:spacing w:line="264" w:lineRule="auto"/>
        <w:rPr>
          <w:rFonts w:hint="eastAsia" w:ascii="微软雅黑" w:hAnsi="微软雅黑" w:eastAsia="微软雅黑" w:cs="微软雅黑"/>
          <w:sz w:val="30"/>
          <w:szCs w:val="30"/>
        </w:rPr>
      </w:pPr>
    </w:p>
    <w:p w14:paraId="44409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Definition of Pastoral Theology</w:t>
      </w:r>
    </w:p>
    <w:p w14:paraId="3352C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第一章：牧养神学的定义</w:t>
      </w:r>
    </w:p>
    <w:p w14:paraId="35FD67F1">
      <w:pPr>
        <w:spacing w:line="264" w:lineRule="auto"/>
        <w:rPr>
          <w:rFonts w:hint="eastAsia" w:ascii="微软雅黑" w:hAnsi="微软雅黑" w:eastAsia="微软雅黑" w:cs="微软雅黑"/>
          <w:sz w:val="30"/>
          <w:szCs w:val="30"/>
        </w:rPr>
      </w:pPr>
    </w:p>
    <w:p w14:paraId="3FDFF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Religious Character and Habits of the Clergyman</w:t>
      </w:r>
    </w:p>
    <w:p w14:paraId="6A096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第二章：教牧人员的宗教品格与习惯</w:t>
      </w:r>
    </w:p>
    <w:p w14:paraId="3F578CA2">
      <w:pPr>
        <w:spacing w:line="264" w:lineRule="auto"/>
        <w:rPr>
          <w:rFonts w:hint="eastAsia" w:ascii="微软雅黑" w:hAnsi="微软雅黑" w:eastAsia="微软雅黑" w:cs="微软雅黑"/>
          <w:sz w:val="30"/>
          <w:szCs w:val="30"/>
        </w:rPr>
      </w:pPr>
    </w:p>
    <w:p w14:paraId="2C7C0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Intellectual Character and Habits of the Clergyman</w:t>
      </w:r>
    </w:p>
    <w:p w14:paraId="3AFFB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第三章：教牧人员的知识品格与习惯</w:t>
      </w:r>
    </w:p>
    <w:p w14:paraId="18F84EDB">
      <w:pPr>
        <w:spacing w:line="264" w:lineRule="auto"/>
        <w:rPr>
          <w:rFonts w:hint="eastAsia" w:ascii="微软雅黑" w:hAnsi="微软雅黑" w:eastAsia="微软雅黑" w:cs="微软雅黑"/>
          <w:sz w:val="30"/>
          <w:szCs w:val="30"/>
        </w:rPr>
      </w:pPr>
    </w:p>
    <w:p w14:paraId="2B791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Social and Professional Character of the Clergyman</w:t>
      </w:r>
    </w:p>
    <w:p w14:paraId="08DF7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第四章：教牧人员的社会与职业品格</w:t>
      </w:r>
    </w:p>
    <w:p w14:paraId="045BEB59">
      <w:pPr>
        <w:spacing w:line="264" w:lineRule="auto"/>
        <w:rPr>
          <w:rFonts w:hint="eastAsia" w:ascii="微软雅黑" w:hAnsi="微软雅黑" w:eastAsia="微软雅黑" w:cs="微软雅黑"/>
          <w:sz w:val="30"/>
          <w:szCs w:val="30"/>
        </w:rPr>
      </w:pPr>
    </w:p>
    <w:p w14:paraId="13816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Pastoral Visiting</w:t>
      </w:r>
    </w:p>
    <w:p w14:paraId="01ABE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第五章：牧养探访</w:t>
      </w:r>
    </w:p>
    <w:p w14:paraId="22CC35B3">
      <w:pPr>
        <w:spacing w:line="264" w:lineRule="auto"/>
        <w:rPr>
          <w:rFonts w:hint="eastAsia" w:ascii="微软雅黑" w:hAnsi="微软雅黑" w:eastAsia="微软雅黑" w:cs="微软雅黑"/>
          <w:sz w:val="30"/>
          <w:szCs w:val="30"/>
        </w:rPr>
      </w:pPr>
    </w:p>
    <w:p w14:paraId="3A3FD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VI: Catechising</w:t>
      </w:r>
    </w:p>
    <w:p w14:paraId="3D4EA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第六章：教理问答</w:t>
      </w:r>
    </w:p>
    <w:p w14:paraId="7744FE4D">
      <w:pPr>
        <w:spacing w:line="264" w:lineRule="auto"/>
        <w:rPr>
          <w:rFonts w:hint="eastAsia" w:ascii="微软雅黑" w:hAnsi="微软雅黑" w:eastAsia="微软雅黑" w:cs="微软雅黑"/>
          <w:sz w:val="30"/>
          <w:szCs w:val="30"/>
        </w:rPr>
      </w:pPr>
    </w:p>
    <w:p w14:paraId="560DEF85">
      <w:pPr>
        <w:pStyle w:val="2"/>
        <w:bidi w:val="0"/>
        <w:jc w:val="center"/>
        <w:rPr>
          <w:rFonts w:hint="eastAsia"/>
        </w:rPr>
      </w:pPr>
      <w:r>
        <w:rPr>
          <w:rFonts w:hint="eastAsia"/>
        </w:rPr>
        <w:t>PREFATORY NOTE</w:t>
      </w:r>
    </w:p>
    <w:p w14:paraId="7970CC15">
      <w:pPr>
        <w:pStyle w:val="2"/>
        <w:bidi w:val="0"/>
        <w:jc w:val="center"/>
        <w:rPr>
          <w:rFonts w:hint="eastAsia"/>
        </w:rPr>
      </w:pPr>
      <w:r>
        <w:rPr>
          <w:rFonts w:hint="eastAsia"/>
        </w:rPr>
        <w:t>前言</w:t>
      </w:r>
    </w:p>
    <w:p w14:paraId="7A611673">
      <w:pPr>
        <w:spacing w:line="264" w:lineRule="auto"/>
        <w:rPr>
          <w:rFonts w:hint="eastAsia" w:ascii="微软雅黑" w:hAnsi="微软雅黑" w:eastAsia="微软雅黑" w:cs="微软雅黑"/>
          <w:sz w:val="30"/>
          <w:szCs w:val="30"/>
        </w:rPr>
      </w:pPr>
    </w:p>
    <w:p w14:paraId="7A2AB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the materials of this treatise were originally composed, in the form of Lectures, in the years 1852 and 1853, when the author held the Professorship of Sacred Rhetoric and Pastoral Theology, in Auburn Theological Seminary.</w:t>
      </w:r>
    </w:p>
    <w:p w14:paraId="339230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本论著的大部分材料最初是以讲义的形式编写的，时间是在1852年和1853年，当时作者在奥本神学院担任神圣修辞学和牧养神学的教授职。</w:t>
      </w:r>
    </w:p>
    <w:p w14:paraId="40F37E20">
      <w:pPr>
        <w:spacing w:line="264" w:lineRule="auto"/>
        <w:rPr>
          <w:rFonts w:hint="eastAsia" w:ascii="微软雅黑" w:hAnsi="微软雅黑" w:eastAsia="微软雅黑" w:cs="微软雅黑"/>
          <w:sz w:val="30"/>
          <w:szCs w:val="30"/>
        </w:rPr>
      </w:pPr>
    </w:p>
    <w:p w14:paraId="46A5C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entering on other lines of study and instruction, they were thrown aside.</w:t>
      </w:r>
    </w:p>
    <w:p w14:paraId="206B8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在进入其他研究和教学领域后，这些材料曾被搁置一旁。</w:t>
      </w:r>
    </w:p>
    <w:p w14:paraId="3A41834A">
      <w:pPr>
        <w:spacing w:line="264" w:lineRule="auto"/>
        <w:rPr>
          <w:rFonts w:hint="eastAsia" w:ascii="微软雅黑" w:hAnsi="微软雅黑" w:eastAsia="微软雅黑" w:cs="微软雅黑"/>
          <w:sz w:val="30"/>
          <w:szCs w:val="30"/>
        </w:rPr>
      </w:pPr>
    </w:p>
    <w:p w14:paraId="01BC2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of them, within the last two years, have appeared in the American Theological Review, and the interest which they seemed to awaken has led to the revision of the whole series, and to their combination (with two or three other Essays, upon kindred topics), into the form of a book.</w:t>
      </w:r>
    </w:p>
    <w:p w14:paraId="3DB89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在过去的两年中，其中几篇发表在《美国神学评论》上，由于它们引起的关注，促使我对整个系列进行了修订，并将它们（连同两三篇关于类似主题的论文）合并成书。</w:t>
      </w:r>
    </w:p>
    <w:p w14:paraId="3F82ADF9">
      <w:pPr>
        <w:spacing w:line="264" w:lineRule="auto"/>
        <w:rPr>
          <w:rFonts w:hint="eastAsia" w:ascii="微软雅黑" w:hAnsi="微软雅黑" w:eastAsia="微软雅黑" w:cs="微软雅黑"/>
          <w:sz w:val="30"/>
          <w:szCs w:val="30"/>
        </w:rPr>
      </w:pPr>
    </w:p>
    <w:p w14:paraId="1A380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constructed in this manner, the author believes that one "increasing purpose" runs through the volume, and hopes that it may serve to promote, what is now the great need of the Church, a masculine and vigorous Rhetoric, wedded with an earnest and active Pastoral zeal.</w:t>
      </w:r>
    </w:p>
    <w:p w14:paraId="09313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尽管是以这种方式构成的，作者相信全书贯穿着一个“递增的宗旨”，并希望它能有助于促进现今教会极大的需要，即一种刚健有力的修辞，与诚挚活跃的牧养热忱相结合。</w:t>
      </w:r>
    </w:p>
    <w:p w14:paraId="0C895192">
      <w:pPr>
        <w:spacing w:line="264" w:lineRule="auto"/>
        <w:rPr>
          <w:rFonts w:hint="eastAsia" w:ascii="微软雅黑" w:hAnsi="微软雅黑" w:eastAsia="微软雅黑" w:cs="微软雅黑"/>
          <w:sz w:val="30"/>
          <w:szCs w:val="30"/>
        </w:rPr>
      </w:pPr>
    </w:p>
    <w:p w14:paraId="62B4E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 YORK, February 16, 1867.</w:t>
      </w:r>
    </w:p>
    <w:p w14:paraId="16D64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纽约，1867年2月16日。</w:t>
      </w:r>
    </w:p>
    <w:p w14:paraId="6BB48B5F">
      <w:pPr>
        <w:spacing w:line="264" w:lineRule="auto"/>
        <w:rPr>
          <w:rFonts w:hint="eastAsia" w:ascii="微软雅黑" w:hAnsi="微软雅黑" w:eastAsia="微软雅黑" w:cs="微软雅黑"/>
          <w:sz w:val="30"/>
          <w:szCs w:val="30"/>
        </w:rPr>
      </w:pPr>
    </w:p>
    <w:p w14:paraId="69735EA8">
      <w:pPr>
        <w:pStyle w:val="2"/>
        <w:bidi w:val="0"/>
        <w:jc w:val="center"/>
        <w:rPr>
          <w:rFonts w:hint="eastAsia"/>
        </w:rPr>
      </w:pPr>
      <w:r>
        <w:rPr>
          <w:rFonts w:hint="eastAsia"/>
        </w:rPr>
        <w:t>HOMILETICS</w:t>
      </w:r>
      <w:bookmarkStart w:id="6" w:name="_GoBack"/>
      <w:bookmarkEnd w:id="6"/>
    </w:p>
    <w:p w14:paraId="561D4614">
      <w:pPr>
        <w:pStyle w:val="2"/>
        <w:bidi w:val="0"/>
        <w:jc w:val="center"/>
        <w:rPr>
          <w:rFonts w:hint="eastAsia"/>
        </w:rPr>
      </w:pPr>
      <w:r>
        <w:rPr>
          <w:rFonts w:hint="eastAsia"/>
        </w:rPr>
        <w:t>讲道学</w:t>
      </w:r>
    </w:p>
    <w:p w14:paraId="52D83C9B">
      <w:pPr>
        <w:spacing w:line="264" w:lineRule="auto"/>
        <w:rPr>
          <w:rFonts w:hint="eastAsia" w:ascii="微软雅黑" w:hAnsi="微软雅黑" w:eastAsia="微软雅黑" w:cs="微软雅黑"/>
          <w:sz w:val="30"/>
          <w:szCs w:val="30"/>
        </w:rPr>
      </w:pPr>
    </w:p>
    <w:p w14:paraId="21697814">
      <w:pPr>
        <w:pStyle w:val="2"/>
        <w:bidi w:val="0"/>
        <w:jc w:val="center"/>
        <w:rPr>
          <w:rFonts w:hint="eastAsia"/>
        </w:rPr>
      </w:pPr>
      <w:r>
        <w:rPr>
          <w:rFonts w:hint="eastAsia"/>
        </w:rPr>
        <w:t>CHAPTER I: RELATION OF SACRED ELOQUENCE TO BIBLICAL EXEGESIS</w:t>
      </w:r>
    </w:p>
    <w:p w14:paraId="636A2033">
      <w:pPr>
        <w:pStyle w:val="2"/>
        <w:bidi w:val="0"/>
        <w:jc w:val="center"/>
        <w:rPr>
          <w:rFonts w:hint="eastAsia"/>
        </w:rPr>
      </w:pPr>
      <w:r>
        <w:rPr>
          <w:rFonts w:hint="eastAsia"/>
        </w:rPr>
        <w:t>第一章：神圣雄辩与圣经解经的关系</w:t>
      </w:r>
    </w:p>
    <w:p w14:paraId="37C85459">
      <w:pPr>
        <w:spacing w:line="264" w:lineRule="auto"/>
        <w:rPr>
          <w:rFonts w:hint="eastAsia" w:ascii="微软雅黑" w:hAnsi="微软雅黑" w:eastAsia="微软雅黑" w:cs="微软雅黑"/>
          <w:sz w:val="30"/>
          <w:szCs w:val="30"/>
        </w:rPr>
      </w:pPr>
    </w:p>
    <w:p w14:paraId="41E95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sources of Sacred Eloquence, it is evident, must lie deeper than those of secular oratory.</w:t>
      </w:r>
    </w:p>
    <w:p w14:paraId="13B57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显而易见，神圣雄辩的渊源必然比世俗演说的渊源更为深远。</w:t>
      </w:r>
    </w:p>
    <w:p w14:paraId="66F1431C">
      <w:pPr>
        <w:spacing w:line="264" w:lineRule="auto"/>
        <w:rPr>
          <w:rFonts w:hint="eastAsia" w:ascii="微软雅黑" w:hAnsi="微软雅黑" w:eastAsia="微软雅黑" w:cs="微软雅黑"/>
          <w:sz w:val="30"/>
          <w:szCs w:val="30"/>
        </w:rPr>
      </w:pPr>
    </w:p>
    <w:p w14:paraId="0ABFC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address from the Christian pulpit which, in its ultimate results, has given origin to all that is best in human civilization and hopeful in human destiny, must have sprung out of an intuition totally different from that which is the secret of secular and civil oratory.</w:t>
      </w:r>
    </w:p>
    <w:p w14:paraId="64BE81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基督徒讲坛的宣讲，在其最终结果上，催生了人类文明中一切最美好的事物和人类命运中一切有希望的事物，它必然源于一种与世俗和民事演说之奥秘完全不同的直觉。</w:t>
      </w:r>
    </w:p>
    <w:p w14:paraId="711F7EDA">
      <w:pPr>
        <w:spacing w:line="264" w:lineRule="auto"/>
        <w:rPr>
          <w:rFonts w:hint="eastAsia" w:ascii="微软雅黑" w:hAnsi="微软雅黑" w:eastAsia="微软雅黑" w:cs="微软雅黑"/>
          <w:sz w:val="30"/>
          <w:szCs w:val="30"/>
        </w:rPr>
      </w:pPr>
    </w:p>
    <w:p w14:paraId="168B6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conceded by all, that eloquence is the product of ideas; and therefore, in endeavoring to determine what is the real and solid foundation of pulpit oratory, we must, in the outset, indicate the range of ideas and the class of truths from which it derives both its subject-matter and its inspiration.</w:t>
      </w:r>
    </w:p>
    <w:p w14:paraId="68182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众人皆承认，雄辩是思想的产物；因此，在努力确定讲坛演说真实而稳固的基础时，我们必须在开头就指出它所汲取的主题内容和灵感的思想范围及真理类别。</w:t>
      </w:r>
    </w:p>
    <w:p w14:paraId="6DA6A0E1">
      <w:pPr>
        <w:spacing w:line="264" w:lineRule="auto"/>
        <w:rPr>
          <w:rFonts w:hint="eastAsia" w:ascii="微软雅黑" w:hAnsi="微软雅黑" w:eastAsia="微软雅黑" w:cs="微软雅黑"/>
          <w:sz w:val="30"/>
          <w:szCs w:val="30"/>
        </w:rPr>
      </w:pPr>
    </w:p>
    <w:p w14:paraId="562C8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shall find in Divine revelation, as distinguished from human literature.</w:t>
      </w:r>
    </w:p>
    <w:p w14:paraId="4DBD3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我们将发现这些存在于上帝的启示中，以区别于人类的文学。</w:t>
      </w:r>
    </w:p>
    <w:p w14:paraId="32F82EB5">
      <w:pPr>
        <w:spacing w:line="264" w:lineRule="auto"/>
        <w:rPr>
          <w:rFonts w:hint="eastAsia" w:ascii="微软雅黑" w:hAnsi="微软雅黑" w:eastAsia="微软雅黑" w:cs="微软雅黑"/>
          <w:sz w:val="30"/>
          <w:szCs w:val="30"/>
        </w:rPr>
      </w:pPr>
    </w:p>
    <w:p w14:paraId="69184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of the Christian Church, and not the writings of the great masters of secular letters, are the fons et origo (源头与起源) of sacred eloquence.</w:t>
      </w:r>
    </w:p>
    <w:p w14:paraId="0902F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基督教教会的圣经，而非世俗文学大师的著作，才是神圣雄辩的源头与起源。</w:t>
      </w:r>
    </w:p>
    <w:p w14:paraId="35C29A3E">
      <w:pPr>
        <w:spacing w:line="264" w:lineRule="auto"/>
        <w:rPr>
          <w:rFonts w:hint="eastAsia" w:ascii="微软雅黑" w:hAnsi="微软雅黑" w:eastAsia="微软雅黑" w:cs="微软雅黑"/>
          <w:sz w:val="30"/>
          <w:szCs w:val="30"/>
        </w:rPr>
      </w:pPr>
    </w:p>
    <w:p w14:paraId="458CB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therefore be the aim of this introductory chapter in a treatise upon Homiletics, to consider the influence, in oratorical respects, upon the preacher, of the thorough exegesis and mastery of the Word of God.</w:t>
      </w:r>
    </w:p>
    <w:p w14:paraId="5900B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因此，本讲道学论著引言章节的目的，是探讨对上帝话语的透彻解经和掌握，在演说方面对讲道者的影响。</w:t>
      </w:r>
    </w:p>
    <w:p w14:paraId="1DEDD864">
      <w:pPr>
        <w:spacing w:line="264" w:lineRule="auto"/>
        <w:rPr>
          <w:rFonts w:hint="eastAsia" w:ascii="微软雅黑" w:hAnsi="微软雅黑" w:eastAsia="微软雅黑" w:cs="微软雅黑"/>
          <w:sz w:val="30"/>
          <w:szCs w:val="30"/>
        </w:rPr>
      </w:pPr>
    </w:p>
    <w:p w14:paraId="7780B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order to perform this task with most success and convincing power, it will be necessary to make some preliminary observations upon the nature of the written revelation itself, and particularly upon the relation in which the human mind stands to it.</w:t>
      </w:r>
    </w:p>
    <w:p w14:paraId="064BC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为了最成功且具说服力地完成这一任务，有必要对成文启示本身的性质，特别是人类心智与之的关系，做一些初步的观察。</w:t>
      </w:r>
    </w:p>
    <w:p w14:paraId="14FCCCD8">
      <w:pPr>
        <w:spacing w:line="264" w:lineRule="auto"/>
        <w:rPr>
          <w:rFonts w:hint="eastAsia" w:ascii="微软雅黑" w:hAnsi="微软雅黑" w:eastAsia="微软雅黑" w:cs="微软雅黑"/>
          <w:sz w:val="30"/>
          <w:szCs w:val="30"/>
        </w:rPr>
      </w:pPr>
    </w:p>
    <w:p w14:paraId="27D67E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of one of the most sagacious and suggestive of modern treatises in philosophy reads as follows: "Man, as the minister and interpreter of nature, does and understands as much as his observations on the order of nature, either with regard to matter or to mind, permit him, and neither knows nor is capable of more."</w:t>
      </w:r>
    </w:p>
    <w:p w14:paraId="28AE32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哲学中最具洞察力和启发性的论著之一，其开头如下：“人作为自然界的仆役和解释者，他所做的和所理解的，仅限于他在自然秩序中通过对物质或心智的观察所允许的范围，他既不知道更多，也没有更多的能力。”</w:t>
      </w:r>
    </w:p>
    <w:p w14:paraId="5227CBB3">
      <w:pPr>
        <w:spacing w:line="264" w:lineRule="auto"/>
        <w:rPr>
          <w:rFonts w:hint="eastAsia" w:ascii="微软雅黑" w:hAnsi="微软雅黑" w:eastAsia="微软雅黑" w:cs="微软雅黑"/>
          <w:sz w:val="30"/>
          <w:szCs w:val="30"/>
        </w:rPr>
      </w:pPr>
    </w:p>
    <w:p w14:paraId="6DD1AE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dictum of Lord Bacon, which he lays down as the corner-stone of his philosophical system, reflecting and speculating man is represented to be an interpreter.</w:t>
      </w:r>
    </w:p>
    <w:p w14:paraId="6C988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在培根勋爵的这一名言中，他将其作为自己哲学体系的基石，把反思和推测的人表现为一个解释者。</w:t>
      </w:r>
    </w:p>
    <w:p w14:paraId="604069D7">
      <w:pPr>
        <w:spacing w:line="264" w:lineRule="auto"/>
        <w:rPr>
          <w:rFonts w:hint="eastAsia" w:ascii="微软雅黑" w:hAnsi="微软雅黑" w:eastAsia="微软雅黑" w:cs="微软雅黑"/>
          <w:sz w:val="30"/>
          <w:szCs w:val="30"/>
        </w:rPr>
      </w:pPr>
    </w:p>
    <w:p w14:paraId="769237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function of the philosopher is not to originate truth, but to explain it.</w:t>
      </w:r>
    </w:p>
    <w:p w14:paraId="6FC1A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哲学家的职能不是开创真理，而是解释真理。</w:t>
      </w:r>
    </w:p>
    <w:p w14:paraId="75A85D9A">
      <w:pPr>
        <w:spacing w:line="264" w:lineRule="auto"/>
        <w:rPr>
          <w:rFonts w:hint="eastAsia" w:ascii="微软雅黑" w:hAnsi="微软雅黑" w:eastAsia="微软雅黑" w:cs="微软雅黑"/>
          <w:sz w:val="30"/>
          <w:szCs w:val="30"/>
        </w:rPr>
      </w:pPr>
    </w:p>
    <w:p w14:paraId="0ADF7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stand up before a universe of matter, and a universe of mind, and his office is to interrogate them, and hear what they say.</w:t>
      </w:r>
    </w:p>
    <w:p w14:paraId="12AD6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他要站在物质宇宙和心智宇宙面前，他的职责是询问它们，并聆听它们所说的话。</w:t>
      </w:r>
    </w:p>
    <w:p w14:paraId="62090C57">
      <w:pPr>
        <w:spacing w:line="264" w:lineRule="auto"/>
        <w:rPr>
          <w:rFonts w:hint="eastAsia" w:ascii="微软雅黑" w:hAnsi="微软雅黑" w:eastAsia="微软雅黑" w:cs="微软雅黑"/>
          <w:sz w:val="30"/>
          <w:szCs w:val="30"/>
        </w:rPr>
      </w:pPr>
    </w:p>
    <w:p w14:paraId="03156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to attempt an exertion of his own power upon them in order to reconstruct them, and thereby put a meaning into them.</w:t>
      </w:r>
    </w:p>
    <w:p w14:paraId="3EC90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他不应试图通过对自己力量的运用去重建它们，从而将某种意义强加于它们。</w:t>
      </w:r>
    </w:p>
    <w:p w14:paraId="270B3C43">
      <w:pPr>
        <w:spacing w:line="264" w:lineRule="auto"/>
        <w:rPr>
          <w:rFonts w:hint="eastAsia" w:ascii="微软雅黑" w:hAnsi="微软雅黑" w:eastAsia="微软雅黑" w:cs="微软雅黑"/>
          <w:sz w:val="30"/>
          <w:szCs w:val="30"/>
        </w:rPr>
      </w:pPr>
    </w:p>
    <w:p w14:paraId="1DDDE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to distort them, by injecting into them his own prejudices and preconceptions; but simply going up to them with reverence and with freedom, he is to take them just as they are, and to question them just as they stand, until he gets their answer.</w:t>
      </w:r>
    </w:p>
    <w:p w14:paraId="1FBD7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他不应通过注入自己的偏见和预判来歪曲它们；而只需带着敬畏与自由走向它们，照着它们的本相接纳它们，照着它们的现状询问它们，直到获得它们的答案。</w:t>
      </w:r>
    </w:p>
    <w:p w14:paraId="6CE16E25">
      <w:pPr>
        <w:spacing w:line="264" w:lineRule="auto"/>
        <w:rPr>
          <w:rFonts w:hint="eastAsia" w:ascii="微软雅黑" w:hAnsi="微软雅黑" w:eastAsia="微软雅黑" w:cs="微软雅黑"/>
          <w:sz w:val="30"/>
          <w:szCs w:val="30"/>
        </w:rPr>
      </w:pPr>
    </w:p>
    <w:p w14:paraId="32704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a philosopher, then, according to this sagacious Englishman, is no other than the spirit of an interpreter.</w:t>
      </w:r>
    </w:p>
    <w:p w14:paraId="0B5AA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那么，根据这位聪颖的英国人的观点，哲学家的精神无非就是解释者的精神。</w:t>
      </w:r>
    </w:p>
    <w:p w14:paraId="16AC29C9">
      <w:pPr>
        <w:spacing w:line="264" w:lineRule="auto"/>
        <w:rPr>
          <w:rFonts w:hint="eastAsia" w:ascii="微软雅黑" w:hAnsi="微软雅黑" w:eastAsia="微软雅黑" w:cs="微软雅黑"/>
          <w:sz w:val="30"/>
          <w:szCs w:val="30"/>
        </w:rPr>
      </w:pPr>
    </w:p>
    <w:p w14:paraId="2A4D3A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might employ his own proud phrase, "Francis Verulam thought" that the great aim and office of philosophy is hermeneutical (解释学的).</w:t>
      </w:r>
    </w:p>
    <w:p w14:paraId="75546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如果我们借用他自己那句自豪的话，“弗朗西斯·维鲁拉姆认为”，哲学的宏伟目标和职责是解释学的。</w:t>
      </w:r>
    </w:p>
    <w:p w14:paraId="0DA39B90">
      <w:pPr>
        <w:spacing w:line="264" w:lineRule="auto"/>
        <w:rPr>
          <w:rFonts w:hint="eastAsia" w:ascii="微软雅黑" w:hAnsi="微软雅黑" w:eastAsia="微软雅黑" w:cs="微软雅黑"/>
          <w:sz w:val="30"/>
          <w:szCs w:val="30"/>
        </w:rPr>
      </w:pPr>
    </w:p>
    <w:p w14:paraId="21D6A9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all speculative inquiry into the world of matter and of mind, according to this wise and substantial thinker, should be an exegesis—an explanation.</w:t>
      </w:r>
    </w:p>
    <w:p w14:paraId="7ABCA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根据这位睿智而务实的思想家的观点，对物质世界和心智世界的所有思辨性探究的结果，应当是一种解经——即一种解释。</w:t>
      </w:r>
    </w:p>
    <w:p w14:paraId="1B8FF5C7">
      <w:pPr>
        <w:spacing w:line="264" w:lineRule="auto"/>
        <w:rPr>
          <w:rFonts w:hint="eastAsia" w:ascii="微软雅黑" w:hAnsi="微软雅黑" w:eastAsia="微软雅黑" w:cs="微软雅黑"/>
          <w:sz w:val="30"/>
          <w:szCs w:val="30"/>
        </w:rPr>
      </w:pPr>
    </w:p>
    <w:p w14:paraId="4C1D5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impulse and guidance of this theory, modern science, more particularly in the sphere of material nature, has made progress.</w:t>
      </w:r>
    </w:p>
    <w:p w14:paraId="1EEF1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在这一理论的推动和指引下，现代科学，特别是在物质自然领域，取得了进步。</w:t>
      </w:r>
    </w:p>
    <w:p w14:paraId="379A37AB">
      <w:pPr>
        <w:spacing w:line="264" w:lineRule="auto"/>
        <w:rPr>
          <w:rFonts w:hint="eastAsia" w:ascii="微软雅黑" w:hAnsi="微软雅黑" w:eastAsia="微软雅黑" w:cs="微软雅黑"/>
          <w:sz w:val="30"/>
          <w:szCs w:val="30"/>
        </w:rPr>
      </w:pPr>
    </w:p>
    <w:p w14:paraId="19F810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wise and prudent interrogation of nature which has been so characteristic of the last two centuries has yielded a clear and loud response.</w:t>
      </w:r>
    </w:p>
    <w:p w14:paraId="49735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在过去的两个世纪中，那种作为其特征的对自然的睿智且谨慎的询问，已经产生了清晰而响亮的回应。</w:t>
      </w:r>
    </w:p>
    <w:p w14:paraId="0D70EB69">
      <w:pPr>
        <w:spacing w:line="264" w:lineRule="auto"/>
        <w:rPr>
          <w:rFonts w:hint="eastAsia" w:ascii="微软雅黑" w:hAnsi="微软雅黑" w:eastAsia="微软雅黑" w:cs="微软雅黑"/>
          <w:sz w:val="30"/>
          <w:szCs w:val="30"/>
        </w:rPr>
      </w:pPr>
    </w:p>
    <w:p w14:paraId="799F2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of matter has replied to many of the questions that have been put to it.</w:t>
      </w:r>
    </w:p>
    <w:p w14:paraId="64650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物质世界已经回答了向它提出的许多问题。</w:t>
      </w:r>
    </w:p>
    <w:p w14:paraId="635233CB">
      <w:pPr>
        <w:spacing w:line="264" w:lineRule="auto"/>
        <w:rPr>
          <w:rFonts w:hint="eastAsia" w:ascii="微软雅黑" w:hAnsi="微软雅黑" w:eastAsia="微软雅黑" w:cs="微软雅黑"/>
          <w:sz w:val="30"/>
          <w:szCs w:val="30"/>
        </w:rPr>
      </w:pPr>
    </w:p>
    <w:p w14:paraId="39495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stone has cried out of the wall, and the beam out of the timber has answered.</w:t>
      </w:r>
    </w:p>
    <w:p w14:paraId="3195B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石头从墙里呼叫，木梁从房屋中应声。</w:t>
      </w:r>
    </w:p>
    <w:p w14:paraId="253C46C0">
      <w:pPr>
        <w:spacing w:line="264" w:lineRule="auto"/>
        <w:rPr>
          <w:rFonts w:hint="eastAsia" w:ascii="微软雅黑" w:hAnsi="微软雅黑" w:eastAsia="微软雅黑" w:cs="微软雅黑"/>
          <w:sz w:val="30"/>
          <w:szCs w:val="30"/>
        </w:rPr>
      </w:pPr>
    </w:p>
    <w:p w14:paraId="7A0461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is true and fruitful in philosophy, it is still more so in theology.</w:t>
      </w:r>
    </w:p>
    <w:p w14:paraId="6EE49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如果这在哲学中是正确且富有成效的，那么在神学中更是如此。</w:t>
      </w:r>
    </w:p>
    <w:p w14:paraId="5DDA85CB">
      <w:pPr>
        <w:spacing w:line="264" w:lineRule="auto"/>
        <w:rPr>
          <w:rFonts w:hint="eastAsia" w:ascii="微软雅黑" w:hAnsi="微软雅黑" w:eastAsia="微软雅黑" w:cs="微软雅黑"/>
          <w:sz w:val="30"/>
          <w:szCs w:val="30"/>
        </w:rPr>
      </w:pPr>
    </w:p>
    <w:p w14:paraId="2C21F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and function of the theologian is most certainly that of an interpreter, and that alone.</w:t>
      </w:r>
    </w:p>
    <w:p w14:paraId="60D13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神学家的职责和职能无疑是且仅仅是解释者的职能。</w:t>
      </w:r>
    </w:p>
    <w:p w14:paraId="3B2F25CE">
      <w:pPr>
        <w:spacing w:line="264" w:lineRule="auto"/>
        <w:rPr>
          <w:rFonts w:hint="eastAsia" w:ascii="微软雅黑" w:hAnsi="微软雅黑" w:eastAsia="微软雅黑" w:cs="微软雅黑"/>
          <w:sz w:val="30"/>
          <w:szCs w:val="30"/>
        </w:rPr>
      </w:pPr>
    </w:p>
    <w:p w14:paraId="365CB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yet more positiveness may we adapt the phraseology of the opening sentence of the Novum Organum (《新工具》), and say: "Man, as the minister and interpreter of revelation, does and understands as much as his observations on the order and structure of revelation permit him, and neither knows nor is capable of more."</w:t>
      </w:r>
    </w:p>
    <w:p w14:paraId="1211E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我们可以更加肯定地套用《新工具》开篇句子的措辞说：“人作为启示的仆役和解释者，他所做的和所理解的，仅限于他在启示的秩序和结构中所观察到的允许他的范围，他既不知道更多，也没有更多的能力。”</w:t>
      </w:r>
    </w:p>
    <w:p w14:paraId="13AEB350">
      <w:pPr>
        <w:spacing w:line="264" w:lineRule="auto"/>
        <w:rPr>
          <w:rFonts w:hint="eastAsia" w:ascii="微软雅黑" w:hAnsi="微软雅黑" w:eastAsia="微软雅黑" w:cs="微软雅黑"/>
          <w:sz w:val="30"/>
          <w:szCs w:val="30"/>
        </w:rPr>
      </w:pPr>
    </w:p>
    <w:p w14:paraId="4C761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revelation is as much the product of the Divine intelligence as the worlds are the product of the Divine power.</w:t>
      </w:r>
    </w:p>
    <w:p w14:paraId="0CB5D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因为启示同样是上帝智慧的产物，正如诸世界是上帝能力的产物。</w:t>
      </w:r>
    </w:p>
    <w:p w14:paraId="17D10057">
      <w:pPr>
        <w:spacing w:line="264" w:lineRule="auto"/>
        <w:rPr>
          <w:rFonts w:hint="eastAsia" w:ascii="微软雅黑" w:hAnsi="微软雅黑" w:eastAsia="微软雅黑" w:cs="微软雅黑"/>
          <w:sz w:val="30"/>
          <w:szCs w:val="30"/>
        </w:rPr>
      </w:pPr>
    </w:p>
    <w:p w14:paraId="3C28F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confessedly did not originate the world, and neither did man originate the Christian Scriptures.</w:t>
      </w:r>
    </w:p>
    <w:p w14:paraId="5A104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人公认没有开创世界，人同样也没有开创基督教圣经。</w:t>
      </w:r>
    </w:p>
    <w:p w14:paraId="3DDA9DAD">
      <w:pPr>
        <w:spacing w:line="264" w:lineRule="auto"/>
        <w:rPr>
          <w:rFonts w:hint="eastAsia" w:ascii="微软雅黑" w:hAnsi="微软雅黑" w:eastAsia="微软雅黑" w:cs="微软雅黑"/>
          <w:sz w:val="30"/>
          <w:szCs w:val="30"/>
        </w:rPr>
      </w:pPr>
    </w:p>
    <w:p w14:paraId="15B80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authorship of each alike carries us back to the Infinite.</w:t>
      </w:r>
    </w:p>
    <w:p w14:paraId="0408E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这两者的最终作者身份都同样将我们带回那无限者。</w:t>
      </w:r>
    </w:p>
    <w:p w14:paraId="74AF7A98">
      <w:pPr>
        <w:spacing w:line="264" w:lineRule="auto"/>
        <w:rPr>
          <w:rFonts w:hint="eastAsia" w:ascii="微软雅黑" w:hAnsi="微软雅黑" w:eastAsia="微软雅黑" w:cs="微软雅黑"/>
          <w:sz w:val="30"/>
          <w:szCs w:val="30"/>
        </w:rPr>
      </w:pPr>
    </w:p>
    <w:p w14:paraId="31490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in the propagation of the species, and the sustentation of animal life upon the planet, the creature oftentimes seems to have an agency analogous to that of the Creator Himself, yet we well know that all things in the material universe are of God ultimately; so, likewise, though in the production of those documents which make up the canon of inspiration, many individual men were employed with a freedom and spontaneousness that looks like original authorship, yet it was the infinite and all-knowing intelligence of God which is the head-spring, the fons fontium (源头之源) of it all.</w:t>
      </w:r>
    </w:p>
    <w:p w14:paraId="6B872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在物种的繁衍和行星上动物生命的维持中，受造物往往似乎具有类似于创造者祂本身的作用，但我们深知物质宇宙中的万物最终都出于上帝；同样，尽管在产生构成默示正典的那些文献时，许多个人被录用，且其自由与自发性看起来像是原创作者，但上帝那无限且全知的智慧才是这一切的源头、源头之源。</w:t>
      </w:r>
    </w:p>
    <w:p w14:paraId="463193C9">
      <w:pPr>
        <w:spacing w:line="264" w:lineRule="auto"/>
        <w:rPr>
          <w:rFonts w:hint="eastAsia" w:ascii="微软雅黑" w:hAnsi="微软雅黑" w:eastAsia="微软雅黑" w:cs="微软雅黑"/>
          <w:sz w:val="30"/>
          <w:szCs w:val="30"/>
        </w:rPr>
      </w:pPr>
    </w:p>
    <w:p w14:paraId="20AE3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attitude, therefore, of the human mind toward revelation, should be precisely the same as toward nature.</w:t>
      </w:r>
    </w:p>
    <w:p w14:paraId="67A29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因此，人类心智对待启示的态度，应当与对待自然的态度完全一致。</w:t>
      </w:r>
    </w:p>
    <w:p w14:paraId="1CFA554B">
      <w:pPr>
        <w:spacing w:line="264" w:lineRule="auto"/>
        <w:rPr>
          <w:rFonts w:hint="eastAsia" w:ascii="微软雅黑" w:hAnsi="微软雅黑" w:eastAsia="微软雅黑" w:cs="微软雅黑"/>
          <w:sz w:val="30"/>
          <w:szCs w:val="30"/>
        </w:rPr>
      </w:pPr>
    </w:p>
    <w:p w14:paraId="08277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naturalist does not attempt to mould the mountains to his patterns; and the theologian must not strive to pre-configure the Scriptures to his private opinions.</w:t>
      </w:r>
    </w:p>
    <w:p w14:paraId="7B6E9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博物学家不会试图按自己的模式塑造山脉；神学家也绝不可努力将圣经预先塑造为符合自己的私人意见。</w:t>
      </w:r>
    </w:p>
    <w:p w14:paraId="0D3D4D46">
      <w:pPr>
        <w:spacing w:line="264" w:lineRule="auto"/>
        <w:rPr>
          <w:rFonts w:hint="eastAsia" w:ascii="微软雅黑" w:hAnsi="微软雅黑" w:eastAsia="微软雅黑" w:cs="微软雅黑"/>
          <w:sz w:val="30"/>
          <w:szCs w:val="30"/>
        </w:rPr>
      </w:pPr>
    </w:p>
    <w:p w14:paraId="7CEFD1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mountain is an object, positive, fixed, and entirely independent of the eye that looks upon it; and that mass of truth which is contained in the Christian Scriptures is also an object, positive, fixed, and entirely independent of the individual mind that contemplates it.</w:t>
      </w:r>
    </w:p>
    <w:p w14:paraId="07904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山脉是一个客体，是实在的、固定的，且完全独立于注视它的眼睛；而基督教圣经中所包含的真理整体也是一个客体，是实在的、固定的，且完全独立于沉思它的个人心智。</w:t>
      </w:r>
    </w:p>
    <w:p w14:paraId="42EC75CD">
      <w:pPr>
        <w:spacing w:line="264" w:lineRule="auto"/>
        <w:rPr>
          <w:rFonts w:hint="eastAsia" w:ascii="微软雅黑" w:hAnsi="微软雅黑" w:eastAsia="微软雅黑" w:cs="微软雅黑"/>
          <w:sz w:val="30"/>
          <w:szCs w:val="30"/>
        </w:rPr>
      </w:pPr>
    </w:p>
    <w:p w14:paraId="4F8CA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crystalline humor of the eye is confessedly passive in relation to the mountain mass that looms up before it in majesty and in glory.</w:t>
      </w:r>
    </w:p>
    <w:p w14:paraId="7AB0D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眼睛的晶状体在面对以庄严和荣耀耸立在它面前的山体时，公认是被动的。</w:t>
      </w:r>
    </w:p>
    <w:p w14:paraId="40E2E0D9">
      <w:pPr>
        <w:spacing w:line="264" w:lineRule="auto"/>
        <w:rPr>
          <w:rFonts w:hint="eastAsia" w:ascii="微软雅黑" w:hAnsi="微软雅黑" w:eastAsia="微软雅黑" w:cs="微软雅黑"/>
          <w:sz w:val="30"/>
          <w:szCs w:val="30"/>
        </w:rPr>
      </w:pPr>
    </w:p>
    <w:p w14:paraId="05607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receives an impression and experiences a sensation, not mechanically or chemically indeed, as wax melts before fire, or as an alkali effervesces under an acid, yet inevitably, and in accordance with the real and independent nature of the mountain.</w:t>
      </w:r>
    </w:p>
    <w:p w14:paraId="504EE8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它接受印象并体验感觉，确实不是以机械或化学的方式，如蜡在火前融化，或碱在酸下起泡，而是必然地，并与山脉真实而独立的性质相一致。</w:t>
      </w:r>
    </w:p>
    <w:p w14:paraId="2DC3157D">
      <w:pPr>
        <w:spacing w:line="264" w:lineRule="auto"/>
        <w:rPr>
          <w:rFonts w:hint="eastAsia" w:ascii="微软雅黑" w:hAnsi="微软雅黑" w:eastAsia="微软雅黑" w:cs="微软雅黑"/>
          <w:sz w:val="30"/>
          <w:szCs w:val="30"/>
        </w:rPr>
      </w:pPr>
    </w:p>
    <w:p w14:paraId="225B0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moral mind of man, in relation to the moral truth of God which is set over against it in His revelation, should in like manner be recipient, and take an impression that issues inevitably from the nature and qualities of fixed and eternal truth.</w:t>
      </w:r>
    </w:p>
    <w:p w14:paraId="5D81B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而人类的道德心智，在面对上帝在祂的启示中与其相对立的道德真理时，也应当同样作为接收者，并接受从固定且永恒真理的性质和品质中必然发出的印象。</w:t>
      </w:r>
    </w:p>
    <w:p w14:paraId="6E634B38">
      <w:pPr>
        <w:spacing w:line="264" w:lineRule="auto"/>
        <w:rPr>
          <w:rFonts w:hint="eastAsia" w:ascii="微软雅黑" w:hAnsi="微软雅黑" w:eastAsia="微软雅黑" w:cs="微软雅黑"/>
          <w:sz w:val="30"/>
          <w:szCs w:val="30"/>
        </w:rPr>
      </w:pPr>
    </w:p>
    <w:p w14:paraId="11A49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in the instance of the eye nor of the mind, is the function that of authorship or origination; it is that of living recipiency and acquiescence.</w:t>
      </w:r>
    </w:p>
    <w:p w14:paraId="49381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无论是在眼睛还是在心智的情况下，其职能都不是创作或开创；而是活泼的接收与顺从。</w:t>
      </w:r>
    </w:p>
    <w:p w14:paraId="1E4FAF5E">
      <w:pPr>
        <w:spacing w:line="264" w:lineRule="auto"/>
        <w:rPr>
          <w:rFonts w:hint="eastAsia" w:ascii="微软雅黑" w:hAnsi="微软雅黑" w:eastAsia="微软雅黑" w:cs="微软雅黑"/>
          <w:sz w:val="30"/>
          <w:szCs w:val="30"/>
        </w:rPr>
      </w:pPr>
    </w:p>
    <w:p w14:paraId="58A50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both nature and revelation, man, as Lord Bacon phrases it, is a minister and interpreter, and not a creator and lord.</w:t>
      </w:r>
    </w:p>
    <w:p w14:paraId="48E4E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在自然和启示面前，正如培根勋爵所言，人是仆役和解释者，而不是创造者和主宰。</w:t>
      </w:r>
    </w:p>
    <w:p w14:paraId="15200B5B">
      <w:pPr>
        <w:spacing w:line="264" w:lineRule="auto"/>
        <w:rPr>
          <w:rFonts w:hint="eastAsia" w:ascii="微软雅黑" w:hAnsi="微软雅黑" w:eastAsia="微软雅黑" w:cs="微软雅黑"/>
          <w:sz w:val="30"/>
          <w:szCs w:val="30"/>
        </w:rPr>
      </w:pPr>
    </w:p>
    <w:p w14:paraId="4652E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talent, then, which comprehends the revelation of the Eternal Mind, is not creative but exegetical.</w:t>
      </w:r>
    </w:p>
    <w:p w14:paraId="3C87F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那么，领悟永恒心智启示的天赋不是创造性的，而是解经性的。</w:t>
      </w:r>
    </w:p>
    <w:p w14:paraId="1D9C0474">
      <w:pPr>
        <w:spacing w:line="264" w:lineRule="auto"/>
        <w:rPr>
          <w:rFonts w:hint="eastAsia" w:ascii="微软雅黑" w:hAnsi="微软雅黑" w:eastAsia="微软雅黑" w:cs="微软雅黑"/>
          <w:sz w:val="30"/>
          <w:szCs w:val="30"/>
        </w:rPr>
      </w:pPr>
    </w:p>
    <w:p w14:paraId="622BE6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etymology of the term exegesis implies a leading forth (ἐξηγέομαι) into the light of a clear perception, of an idea that is shut up in human language.</w:t>
      </w:r>
    </w:p>
    <w:p w14:paraId="6BBE1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“解经”（exegesis）一词的词源暗示着将封闭在人类语言中的思想引出（ἐξηγέομαι），使其进入清晰感知的亮光之中。</w:t>
      </w:r>
    </w:p>
    <w:p w14:paraId="77664927">
      <w:pPr>
        <w:spacing w:line="264" w:lineRule="auto"/>
        <w:rPr>
          <w:rFonts w:hint="eastAsia" w:ascii="微软雅黑" w:hAnsi="微软雅黑" w:eastAsia="微软雅黑" w:cs="微软雅黑"/>
          <w:sz w:val="30"/>
          <w:szCs w:val="30"/>
        </w:rPr>
      </w:pPr>
    </w:p>
    <w:p w14:paraId="1E5C2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words,—words that are filled with thoughts that require to be conducted from behind the veil which covers them.</w:t>
      </w:r>
    </w:p>
    <w:p w14:paraId="6C75A3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它假定语言——即充满思想的词句，这些思想需要从遮盖它们的幔子后面被引导出来。</w:t>
      </w:r>
    </w:p>
    <w:p w14:paraId="78E7A9BE">
      <w:pPr>
        <w:spacing w:line="264" w:lineRule="auto"/>
        <w:rPr>
          <w:rFonts w:hint="eastAsia" w:ascii="微软雅黑" w:hAnsi="微软雅黑" w:eastAsia="微软雅黑" w:cs="微软雅黑"/>
          <w:sz w:val="30"/>
          <w:szCs w:val="30"/>
        </w:rPr>
      </w:pPr>
    </w:p>
    <w:p w14:paraId="4097B5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Exegesis, therefore, implies a written word.</w:t>
      </w:r>
    </w:p>
    <w:p w14:paraId="02C27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因此，解经意味着一种成文的话语。</w:t>
      </w:r>
    </w:p>
    <w:p w14:paraId="29B6EDEC">
      <w:pPr>
        <w:spacing w:line="264" w:lineRule="auto"/>
        <w:rPr>
          <w:rFonts w:hint="eastAsia" w:ascii="微软雅黑" w:hAnsi="微软雅黑" w:eastAsia="微软雅黑" w:cs="微软雅黑"/>
          <w:sz w:val="30"/>
          <w:szCs w:val="30"/>
        </w:rPr>
      </w:pPr>
    </w:p>
    <w:p w14:paraId="795AF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a written revelation.</w:t>
      </w:r>
    </w:p>
    <w:p w14:paraId="6A4DC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它假定一个成文的启示。</w:t>
      </w:r>
    </w:p>
    <w:p w14:paraId="40A07C5A">
      <w:pPr>
        <w:spacing w:line="264" w:lineRule="auto"/>
        <w:rPr>
          <w:rFonts w:hint="eastAsia" w:ascii="微软雅黑" w:hAnsi="微软雅黑" w:eastAsia="微软雅黑" w:cs="微软雅黑"/>
          <w:sz w:val="30"/>
          <w:szCs w:val="30"/>
        </w:rPr>
      </w:pPr>
    </w:p>
    <w:p w14:paraId="75844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interpretation unless thought has been vocalized, and fixed in outward symbols.</w:t>
      </w:r>
    </w:p>
    <w:p w14:paraId="00C54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除非思想已被发声并固定在外部符号中，否则就不可能有解释。</w:t>
      </w:r>
    </w:p>
    <w:p w14:paraId="4CB04760">
      <w:pPr>
        <w:spacing w:line="264" w:lineRule="auto"/>
        <w:rPr>
          <w:rFonts w:hint="eastAsia" w:ascii="微软雅黑" w:hAnsi="微软雅黑" w:eastAsia="微软雅黑" w:cs="微软雅黑"/>
          <w:sz w:val="30"/>
          <w:szCs w:val="30"/>
        </w:rPr>
      </w:pPr>
    </w:p>
    <w:p w14:paraId="2FF86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unwritten revelation, confined to the individual consciousness, never projected into language and never taking a literary form, could not be an object of critical examination, and could not yield the rich fruits of analysis and contemplation.</w:t>
      </w:r>
    </w:p>
    <w:p w14:paraId="3BEB1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一种未成文的启示，局限于个人的意识中，从未投射到语言中，也从未采取文学形式，不能成为评判性考察的对象，也不能产生分析和默想的丰硕果实。</w:t>
      </w:r>
    </w:p>
    <w:p w14:paraId="168B5C37">
      <w:pPr>
        <w:spacing w:line="264" w:lineRule="auto"/>
        <w:rPr>
          <w:rFonts w:hint="eastAsia" w:ascii="微软雅黑" w:hAnsi="微软雅黑" w:eastAsia="微软雅黑" w:cs="微软雅黑"/>
          <w:sz w:val="30"/>
          <w:szCs w:val="30"/>
        </w:rPr>
      </w:pPr>
    </w:p>
    <w:p w14:paraId="3EA98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theorizers who combat the doctrine of a "book revelation," and contend for only an internal and subjective communication from the mind of God to the mind of man, present a theory which, if it were transferred to the sphere of human literature, would bring all intellectual investigation and stimulation to a dead stop.</w:t>
      </w:r>
    </w:p>
    <w:p w14:paraId="6A95D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那些反对“书本启示”学说，并主张只存在从上帝心智到人心智的内在且主观沟通的理论家们，提出了一种理论，如果将其转移到人类文学领域，将使所有的理智探究和激励陷于停顿。</w:t>
      </w:r>
    </w:p>
    <w:p w14:paraId="33353456">
      <w:pPr>
        <w:spacing w:line="264" w:lineRule="auto"/>
        <w:rPr>
          <w:rFonts w:hint="eastAsia" w:ascii="微软雅黑" w:hAnsi="微软雅黑" w:eastAsia="微软雅黑" w:cs="微软雅黑"/>
          <w:sz w:val="30"/>
          <w:szCs w:val="30"/>
        </w:rPr>
      </w:pPr>
    </w:p>
    <w:p w14:paraId="735AD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thinking of man were confined to consciousness; if his ideas were never expressed in language, and written down in a literature that is the outstanding monument of what he has felt and thought; if within the sphere of secular thinking man were limited to his isolated individualism, and were never permitted to fix his eye and mind upon the results to which fellow minds had come; the most absolute stagnation would reign in the intellectual world.</w:t>
      </w:r>
    </w:p>
    <w:p w14:paraId="6203E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所有的思考都局限于意识；如果他的思想从未用语言表达，并记录在作为他所感所思的杰出丰碑的文学作品中；如果在世俗思考领域中，人被限制在他孤立的个人主义中，且从未被允许注视和思考同伴心智所达到的结果；那么理智世界将处于绝对的停滞状态。</w:t>
      </w:r>
    </w:p>
    <w:p w14:paraId="6A88625B">
      <w:pPr>
        <w:spacing w:line="264" w:lineRule="auto"/>
        <w:rPr>
          <w:rFonts w:hint="eastAsia" w:ascii="微软雅黑" w:hAnsi="微软雅黑" w:eastAsia="微软雅黑" w:cs="微软雅黑"/>
          <w:sz w:val="30"/>
          <w:szCs w:val="30"/>
        </w:rPr>
      </w:pPr>
    </w:p>
    <w:p w14:paraId="24B27D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illustration, we could conceive that the intellect of Newton had been able to go through those mathematical processes which are now embodied in his Principia, without expressing them in the symbols of mathematics and the propositions of human language; if we could conceive of the Principia as held in his individual consciousness merely, and never presented in an outward form to become a kt i ma es iéi (永恒的财富) for all generations; it is plain that the name of Newton would not be, as it now is one of the intellectual forces and influences of the human race.</w:t>
      </w:r>
    </w:p>
    <w:p w14:paraId="0C360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这一点，如果我们能想象牛顿的智力能够完成现在体现在他的《原理》中的那些数学过程，而不用数学符号和人类语言的命题来表达它们；如果我们能想象《原理》仅仅保留在他个人的意识中，而从未以一种外部形式呈现出来，从而成为万代永恒的财富；显而易见，牛顿的名字就不会像现在这样，成为人类的理智力量和影响之一。</w:t>
      </w:r>
    </w:p>
    <w:p w14:paraId="131D4219">
      <w:pPr>
        <w:spacing w:line="264" w:lineRule="auto"/>
        <w:rPr>
          <w:rFonts w:hint="eastAsia" w:ascii="微软雅黑" w:hAnsi="微软雅黑" w:eastAsia="微软雅黑" w:cs="微软雅黑"/>
          <w:sz w:val="30"/>
          <w:szCs w:val="30"/>
        </w:rPr>
      </w:pPr>
    </w:p>
    <w:p w14:paraId="26FCE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mass of pure science which has been the subject-matter of mathematical exegesis for two centuries, and which has been the living germ out of which, by the method of interpretation, the fine growths of modern mathematics have sprung, would have gone into eternity and invisibility with the spirit of Newton, and "left not a rack behind."</w:t>
      </w:r>
    </w:p>
    <w:p w14:paraId="0D5E1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那两世纪以来作为数学解经主题的大量纯科学，以及作为通过解释方法产生现代数学精良成果的活泼胚芽，都将随着牛顿的精神进入永恒和不可见之中，且“不留一丝痕迹”。</w:t>
      </w:r>
    </w:p>
    <w:p w14:paraId="5BF9FCC9">
      <w:pPr>
        <w:spacing w:line="264" w:lineRule="auto"/>
        <w:rPr>
          <w:rFonts w:hint="eastAsia" w:ascii="微软雅黑" w:hAnsi="微软雅黑" w:eastAsia="微软雅黑" w:cs="微软雅黑"/>
          <w:sz w:val="30"/>
          <w:szCs w:val="30"/>
        </w:rPr>
      </w:pPr>
    </w:p>
    <w:p w14:paraId="2D6C7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Biblical Interpretation, therefore, postulates a written word, and a sacred literature; and in now proceeding to notice some of the oratorical influences that issue from it, we mention, in the first place, the originality which it imparts to religious thinking and discourse.</w:t>
      </w:r>
    </w:p>
    <w:p w14:paraId="22E545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一、因此，圣经解释要求成文的话语和神圣的文学；现在继续注意从中产生的某些演说影响，我们首先提到它赋予宗教思考和论述的原创性。</w:t>
      </w:r>
    </w:p>
    <w:p w14:paraId="453FA896">
      <w:pPr>
        <w:spacing w:line="264" w:lineRule="auto"/>
        <w:rPr>
          <w:rFonts w:hint="eastAsia" w:ascii="微软雅黑" w:hAnsi="微软雅黑" w:eastAsia="微软雅黑" w:cs="微软雅黑"/>
          <w:sz w:val="30"/>
          <w:szCs w:val="30"/>
        </w:rPr>
      </w:pPr>
    </w:p>
    <w:p w14:paraId="29E04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maintain the position, that the sacred orator is quickened by the analytical study of the sacred volume into a freedom, freshness, and force, that are utterly beyond his reach without it.</w:t>
      </w:r>
    </w:p>
    <w:p w14:paraId="01819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我们将坚持这一立场：神圣演说家通过对神圣卷册的分析性研究，被赋予了自由、清新和力量，这些若没有它，他是完全无法企及的。</w:t>
      </w:r>
    </w:p>
    <w:p w14:paraId="1B714716">
      <w:pPr>
        <w:spacing w:line="264" w:lineRule="auto"/>
        <w:rPr>
          <w:rFonts w:hint="eastAsia" w:ascii="微软雅黑" w:hAnsi="微软雅黑" w:eastAsia="微软雅黑" w:cs="微软雅黑"/>
          <w:sz w:val="30"/>
          <w:szCs w:val="30"/>
        </w:rPr>
      </w:pPr>
    </w:p>
    <w:p w14:paraId="05057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Originality is a term often employed, rarely defined, and very often misunderstood.</w:t>
      </w:r>
    </w:p>
    <w:p w14:paraId="05301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“原创性”是一个经常被使用、很少被定义、且经常被误解的术语。</w:t>
      </w:r>
    </w:p>
    <w:p w14:paraId="0B776F16">
      <w:pPr>
        <w:spacing w:line="264" w:lineRule="auto"/>
        <w:rPr>
          <w:rFonts w:hint="eastAsia" w:ascii="微软雅黑" w:hAnsi="微软雅黑" w:eastAsia="微软雅黑" w:cs="微软雅黑"/>
          <w:sz w:val="30"/>
          <w:szCs w:val="30"/>
        </w:rPr>
      </w:pPr>
    </w:p>
    <w:p w14:paraId="19B3C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frequently supposed to be equivalent to the creation of truth.</w:t>
      </w:r>
    </w:p>
    <w:p w14:paraId="65FEA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它常被认为等同于对真理的创造。</w:t>
      </w:r>
    </w:p>
    <w:p w14:paraId="604C5587">
      <w:pPr>
        <w:spacing w:line="264" w:lineRule="auto"/>
        <w:rPr>
          <w:rFonts w:hint="eastAsia" w:ascii="微软雅黑" w:hAnsi="微软雅黑" w:eastAsia="微软雅黑" w:cs="微软雅黑"/>
          <w:sz w:val="30"/>
          <w:szCs w:val="30"/>
        </w:rPr>
      </w:pPr>
    </w:p>
    <w:p w14:paraId="737F1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original mind, it is vulgarly imagined, is one that gives expression to ideas and truths that were never heard of before,—ideas and truths "of which the human mind never had even an intimation or presentiment, and which come into it by a mortal leap, abrupt and startling, without antecedents and without premonitions."</w:t>
      </w:r>
    </w:p>
    <w:p w14:paraId="46B83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一种原创性的心智，常被庸俗地想象为那种能表达从未听闻的思想和真理的心智——即“人类心智从未有过任何暗示或预感，且是通过一种惊人且突兀的跳跃进入其中，没有前因，也没有预兆的思想和真理”。</w:t>
      </w:r>
    </w:p>
    <w:p w14:paraId="10D16881">
      <w:pPr>
        <w:spacing w:line="264" w:lineRule="auto"/>
        <w:rPr>
          <w:rFonts w:hint="eastAsia" w:ascii="微软雅黑" w:hAnsi="微软雅黑" w:eastAsia="微软雅黑" w:cs="微软雅黑"/>
          <w:sz w:val="30"/>
          <w:szCs w:val="30"/>
        </w:rPr>
      </w:pPr>
    </w:p>
    <w:p w14:paraId="096F9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such originality as this is possible to a finite intelligence.</w:t>
      </w:r>
    </w:p>
    <w:p w14:paraId="06546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但对于有限的理智来说，这种原创性是不可能的。</w:t>
      </w:r>
    </w:p>
    <w:p w14:paraId="2D596007">
      <w:pPr>
        <w:spacing w:line="264" w:lineRule="auto"/>
        <w:rPr>
          <w:rFonts w:hint="eastAsia" w:ascii="微软雅黑" w:hAnsi="微软雅黑" w:eastAsia="微软雅黑" w:cs="微软雅黑"/>
          <w:sz w:val="30"/>
          <w:szCs w:val="30"/>
        </w:rPr>
      </w:pPr>
    </w:p>
    <w:p w14:paraId="75528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aboriginality as this is the prerogative of the Creator alone, and the results of it are a revelation, in the technical and strict sense of the term.</w:t>
      </w:r>
    </w:p>
    <w:p w14:paraId="4A485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这种原始性是唯独创造者的特权，其结果是术语技术和严格意义上的启示。</w:t>
      </w:r>
    </w:p>
    <w:p w14:paraId="644FD3A9">
      <w:pPr>
        <w:spacing w:line="264" w:lineRule="auto"/>
        <w:rPr>
          <w:rFonts w:hint="eastAsia" w:ascii="微软雅黑" w:hAnsi="微软雅黑" w:eastAsia="微软雅黑" w:cs="微软雅黑"/>
          <w:sz w:val="30"/>
          <w:szCs w:val="30"/>
        </w:rPr>
      </w:pPr>
    </w:p>
    <w:p w14:paraId="349EF3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can create de nihilo (从无中创造), and only God can make a communication of truth that is absolutely new.</w:t>
      </w:r>
    </w:p>
    <w:p w14:paraId="2F4D2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只有上帝能从无中创造，且只有上帝能传达绝对新颖的真理。</w:t>
      </w:r>
    </w:p>
    <w:p w14:paraId="11752076">
      <w:pPr>
        <w:spacing w:line="264" w:lineRule="auto"/>
        <w:rPr>
          <w:rFonts w:hint="eastAsia" w:ascii="微软雅黑" w:hAnsi="微软雅黑" w:eastAsia="微软雅黑" w:cs="微软雅黑"/>
          <w:sz w:val="30"/>
          <w:szCs w:val="30"/>
        </w:rPr>
      </w:pPr>
    </w:p>
    <w:p w14:paraId="3FC6E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Originality in man is always relative, and never absolute.</w:t>
      </w:r>
    </w:p>
    <w:p w14:paraId="022FA9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人的原创性总是相对的，绝非绝对。</w:t>
      </w:r>
    </w:p>
    <w:p w14:paraId="27BB216B">
      <w:pPr>
        <w:spacing w:line="264" w:lineRule="auto"/>
        <w:rPr>
          <w:rFonts w:hint="eastAsia" w:ascii="微软雅黑" w:hAnsi="微软雅黑" w:eastAsia="微软雅黑" w:cs="微软雅黑"/>
          <w:sz w:val="30"/>
          <w:szCs w:val="30"/>
        </w:rPr>
      </w:pPr>
    </w:p>
    <w:p w14:paraId="52BED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Select, for illustration, an original thinker within the province of philosophy,—select the contemplative, the profound, the ever fresh and living Plato.</w:t>
      </w:r>
    </w:p>
    <w:p w14:paraId="2AEE20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为了说明，请在哲学领域选择一位原创思想家——选择那位深思熟虑、博大精深、永远清新且活泼的柏拉图。</w:t>
      </w:r>
    </w:p>
    <w:p w14:paraId="7B838DF4">
      <w:pPr>
        <w:spacing w:line="264" w:lineRule="auto"/>
        <w:rPr>
          <w:rFonts w:hint="eastAsia" w:ascii="微软雅黑" w:hAnsi="微软雅黑" w:eastAsia="微软雅黑" w:cs="微软雅黑"/>
          <w:sz w:val="30"/>
          <w:szCs w:val="30"/>
        </w:rPr>
      </w:pPr>
    </w:p>
    <w:p w14:paraId="5AF76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Thoughtfully peruse his weighty and his musical periods, and ask yourself whether all this wisdom is the sheer make of his intellectual energy, or whether it is not rather an emanation and efflux from a mental constitution which is as much yours as his.</w:t>
      </w:r>
    </w:p>
    <w:p w14:paraId="5DB7C6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深入研读他那厚重而富有旋律的句段，问问你自己，这所有的智慧是否纯粹是他理智能力的产物，抑或它更像是从一个同样属于你、也属于他的心智结构中发出的流露和溢出。</w:t>
      </w:r>
    </w:p>
    <w:p w14:paraId="247B1BB3">
      <w:pPr>
        <w:spacing w:line="264" w:lineRule="auto"/>
        <w:rPr>
          <w:rFonts w:hint="eastAsia" w:ascii="微软雅黑" w:hAnsi="微软雅黑" w:eastAsia="微软雅黑" w:cs="微软雅黑"/>
          <w:sz w:val="30"/>
          <w:szCs w:val="30"/>
        </w:rPr>
      </w:pPr>
    </w:p>
    <w:p w14:paraId="0D0F5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absolutely originate these first truths of ethics, these necessary forms of logic, these fixed principles of physics.</w:t>
      </w:r>
    </w:p>
    <w:p w14:paraId="06295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他并没有绝对地开创这些伦理学的首要真理、这些必要的逻辑形式、这些固定的物理学原理。</w:t>
      </w:r>
    </w:p>
    <w:p w14:paraId="3F048222">
      <w:pPr>
        <w:spacing w:line="264" w:lineRule="auto"/>
        <w:rPr>
          <w:rFonts w:hint="eastAsia" w:ascii="微软雅黑" w:hAnsi="微软雅黑" w:eastAsia="微软雅黑" w:cs="微软雅黑"/>
          <w:sz w:val="30"/>
          <w:szCs w:val="30"/>
        </w:rPr>
      </w:pPr>
    </w:p>
    <w:p w14:paraId="70D30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inlaid in his rational structure by a higher author, and by an absolute authorship; and his originality consists solely in their exegesis and interpretation.</w:t>
      </w:r>
    </w:p>
    <w:p w14:paraId="2A970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它们是由一位更高的作者，通过一种绝对的作者身份，嵌入到他的理性结构中的；他的原创性仅仅在于对它们的解经和解释。</w:t>
      </w:r>
    </w:p>
    <w:p w14:paraId="04912614">
      <w:pPr>
        <w:spacing w:line="264" w:lineRule="auto"/>
        <w:rPr>
          <w:rFonts w:hint="eastAsia" w:ascii="微软雅黑" w:hAnsi="微软雅黑" w:eastAsia="微软雅黑" w:cs="微软雅黑"/>
          <w:sz w:val="30"/>
          <w:szCs w:val="30"/>
        </w:rPr>
      </w:pPr>
    </w:p>
    <w:p w14:paraId="373D7C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reason that, on listening to his words, we do not seem to be hearing tones that are wholly unknown and wholly unheard of.</w:t>
      </w:r>
    </w:p>
    <w:p w14:paraId="1DF1E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这就是为什么在聆听他的话语时，我们似乎听到的并不是完全未知或闻所未闻的语调。</w:t>
      </w:r>
    </w:p>
    <w:p w14:paraId="79DC6158">
      <w:pPr>
        <w:spacing w:line="264" w:lineRule="auto"/>
        <w:rPr>
          <w:rFonts w:hint="eastAsia" w:ascii="微软雅黑" w:hAnsi="微软雅黑" w:eastAsia="微软雅黑" w:cs="微软雅黑"/>
          <w:sz w:val="30"/>
          <w:szCs w:val="30"/>
        </w:rPr>
      </w:pPr>
    </w:p>
    <w:p w14:paraId="26769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an answering voice to them in our own mental and moral constitution.</w:t>
      </w:r>
    </w:p>
    <w:p w14:paraId="0E98A5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我们在自己的心智和道德结构中找到了对它们的回应。</w:t>
      </w:r>
    </w:p>
    <w:p w14:paraId="6FB54164">
      <w:pPr>
        <w:spacing w:line="264" w:lineRule="auto"/>
        <w:rPr>
          <w:rFonts w:hint="eastAsia" w:ascii="微软雅黑" w:hAnsi="微软雅黑" w:eastAsia="微软雅黑" w:cs="微软雅黑"/>
          <w:sz w:val="30"/>
          <w:szCs w:val="30"/>
        </w:rPr>
      </w:pPr>
    </w:p>
    <w:p w14:paraId="521AB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contemptuous, but in a reverential and firm tone, every thinking person, even in the presence of the great thinkers of the race, may employ the language of Job, in reference to self-evident truths and propositions: "Lo, mine eye hath seen all this, mine ear hath heard and understood it. What ye know, the same do I know also; I am not inferior unto you."</w:t>
      </w:r>
    </w:p>
    <w:p w14:paraId="5F954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有思想的人，即使在人类伟大思想家面前，也可以用约伯在提到自明真理和命题时所说的话，且不是带着鄙夷而是带着敬畏和坚定的语气：“看哪，这一切，我眼都见过，我耳都听过，而且明白。你们所知道的，我也知道，我并不落后于你们。”</w:t>
      </w:r>
    </w:p>
    <w:p w14:paraId="6AC1553E">
      <w:pPr>
        <w:spacing w:line="264" w:lineRule="auto"/>
        <w:rPr>
          <w:rFonts w:hint="eastAsia" w:ascii="微软雅黑" w:hAnsi="微软雅黑" w:eastAsia="微软雅黑" w:cs="微软雅黑"/>
          <w:sz w:val="30"/>
          <w:szCs w:val="30"/>
        </w:rPr>
      </w:pPr>
    </w:p>
    <w:p w14:paraId="4533D2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great thinkers themselves are the first to acknowledge this.</w:t>
      </w:r>
    </w:p>
    <w:p w14:paraId="16009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这些伟大的思想家们本身最先承认这一点。</w:t>
      </w:r>
    </w:p>
    <w:p w14:paraId="09831826">
      <w:pPr>
        <w:spacing w:line="264" w:lineRule="auto"/>
        <w:rPr>
          <w:rFonts w:hint="eastAsia" w:ascii="微软雅黑" w:hAnsi="微软雅黑" w:eastAsia="微软雅黑" w:cs="微软雅黑"/>
          <w:sz w:val="30"/>
          <w:szCs w:val="30"/>
        </w:rPr>
      </w:pPr>
    </w:p>
    <w:p w14:paraId="7668F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fact of a community in reason, a partnership in the common ideas of humanity, Plato himself founded his famous argument for the pre-existence of the soul.</w:t>
      </w:r>
    </w:p>
    <w:p w14:paraId="7DBD8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基于理性上的共通性，即人类共同思想中的合伙关系，柏拉图本人建立了他关于灵魂先验存在的著名论证。</w:t>
      </w:r>
    </w:p>
    <w:p w14:paraId="18B5B93E">
      <w:pPr>
        <w:spacing w:line="264" w:lineRule="auto"/>
        <w:rPr>
          <w:rFonts w:hint="eastAsia" w:ascii="微软雅黑" w:hAnsi="微软雅黑" w:eastAsia="微软雅黑" w:cs="微软雅黑"/>
          <w:sz w:val="30"/>
          <w:szCs w:val="30"/>
        </w:rPr>
      </w:pPr>
    </w:p>
    <w:p w14:paraId="75918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every human creature recognizes the first truths of science and of morals as no strange and surprising dogmas, but native and familiar, would imply, in his judgment, an earlier world, a golden time, when their acquaintance was made under brighter skies, and under happier omens, than here and now.</w:t>
      </w:r>
    </w:p>
    <w:p w14:paraId="4CE420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柏拉图看来，每一个人类受造物都承认科学和道德的首要真理不是奇怪且令人惊讶的教条，而是天生且熟悉的，这一事实本身就意味着存在一个更早的世界，一个黄金时代，那时他们是在比此时此地更明朗的天空下、在更幸福的征兆中与这些真理相识的。</w:t>
      </w:r>
    </w:p>
    <w:p w14:paraId="445241EC">
      <w:pPr>
        <w:spacing w:line="264" w:lineRule="auto"/>
        <w:rPr>
          <w:rFonts w:hint="eastAsia" w:ascii="微软雅黑" w:hAnsi="微软雅黑" w:eastAsia="微软雅黑" w:cs="微软雅黑"/>
          <w:sz w:val="30"/>
          <w:szCs w:val="30"/>
        </w:rPr>
      </w:pPr>
    </w:p>
    <w:p w14:paraId="48A5B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Originality, then, within the sphere of a creature and in reference to a finite intelligence, consists in the power of interpretation.</w:t>
      </w:r>
    </w:p>
    <w:p w14:paraId="25B18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那么，在受造物的范围之内并相对于有限的理智而言，原创性在于解释的能力。</w:t>
      </w:r>
    </w:p>
    <w:p w14:paraId="14588771">
      <w:pPr>
        <w:spacing w:line="264" w:lineRule="auto"/>
        <w:rPr>
          <w:rFonts w:hint="eastAsia" w:ascii="微软雅黑" w:hAnsi="微软雅黑" w:eastAsia="微软雅黑" w:cs="微软雅黑"/>
          <w:sz w:val="30"/>
          <w:szCs w:val="30"/>
        </w:rPr>
      </w:pPr>
    </w:p>
    <w:p w14:paraId="09447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last analysis it is exegesis,—the pure, genial, and accurate exposition of an idea or a truth already existing, already communicated, already possessed.</w:t>
      </w:r>
    </w:p>
    <w:p w14:paraId="5EF02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归根结底，它是解经——即对一个已经存在、已经传达、已经拥有的思想或真理进行纯粹、亲和且准确的阐述。</w:t>
      </w:r>
    </w:p>
    <w:p w14:paraId="11065837">
      <w:pPr>
        <w:spacing w:line="264" w:lineRule="auto"/>
        <w:rPr>
          <w:rFonts w:hint="eastAsia" w:ascii="微软雅黑" w:hAnsi="微软雅黑" w:eastAsia="微软雅黑" w:cs="微软雅黑"/>
          <w:sz w:val="30"/>
          <w:szCs w:val="30"/>
        </w:rPr>
      </w:pPr>
    </w:p>
    <w:p w14:paraId="6CB2D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Plato interprets his own rational intelligence; but he was not the author of that intelligence.</w:t>
      </w:r>
    </w:p>
    <w:p w14:paraId="669381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柏拉图解释了他自己的理性智慧；但他并不是那智慧的创造者。</w:t>
      </w:r>
    </w:p>
    <w:p w14:paraId="55EB98DF">
      <w:pPr>
        <w:spacing w:line="264" w:lineRule="auto"/>
        <w:rPr>
          <w:rFonts w:hint="eastAsia" w:ascii="微软雅黑" w:hAnsi="微软雅黑" w:eastAsia="微软雅黑" w:cs="微软雅黑"/>
          <w:sz w:val="30"/>
          <w:szCs w:val="30"/>
        </w:rPr>
      </w:pPr>
    </w:p>
    <w:p w14:paraId="7CD39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expounds his own mental and moral ideas; but those ideas are the handiwork of God.</w:t>
      </w:r>
    </w:p>
    <w:p w14:paraId="5A5CD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他阐述了自己的心智和道德思想；但这些思想是上帝的手工作品。</w:t>
      </w:r>
    </w:p>
    <w:p w14:paraId="0E0BC952">
      <w:pPr>
        <w:spacing w:line="264" w:lineRule="auto"/>
        <w:rPr>
          <w:rFonts w:hint="eastAsia" w:ascii="微软雅黑" w:hAnsi="微软雅黑" w:eastAsia="微软雅黑" w:cs="微软雅黑"/>
          <w:sz w:val="30"/>
          <w:szCs w:val="30"/>
        </w:rPr>
      </w:pPr>
    </w:p>
    <w:p w14:paraId="68D53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 more his than ours.</w:t>
      </w:r>
    </w:p>
    <w:p w14:paraId="7E83A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它们属于他，正如属于我们一样。</w:t>
      </w:r>
    </w:p>
    <w:p w14:paraId="7EC1E1B4">
      <w:pPr>
        <w:spacing w:line="264" w:lineRule="auto"/>
        <w:rPr>
          <w:rFonts w:hint="eastAsia" w:ascii="微软雅黑" w:hAnsi="微软雅黑" w:eastAsia="微软雅黑" w:cs="微软雅黑"/>
          <w:sz w:val="30"/>
          <w:szCs w:val="30"/>
        </w:rPr>
      </w:pPr>
    </w:p>
    <w:p w14:paraId="1389AE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what he found, no more and no less, if he has been a truthful exegete.</w:t>
      </w:r>
    </w:p>
    <w:p w14:paraId="2171D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如果他是一位真实可靠的解经者，我们所发现的就正是他所发现的，不多也不少。</w:t>
      </w:r>
    </w:p>
    <w:p w14:paraId="1E190191">
      <w:pPr>
        <w:spacing w:line="264" w:lineRule="auto"/>
        <w:rPr>
          <w:rFonts w:hint="eastAsia" w:ascii="微软雅黑" w:hAnsi="微软雅黑" w:eastAsia="微软雅黑" w:cs="微软雅黑"/>
          <w:sz w:val="30"/>
          <w:szCs w:val="30"/>
        </w:rPr>
      </w:pPr>
    </w:p>
    <w:p w14:paraId="554A7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in his instance and that of his reader, is simply that of education and elicitation.</w:t>
      </w:r>
    </w:p>
    <w:p w14:paraId="088A3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在他和他读者的例子中，这一过程仅仅是教导与引出的过程。</w:t>
      </w:r>
    </w:p>
    <w:p w14:paraId="0CB33345">
      <w:pPr>
        <w:spacing w:line="264" w:lineRule="auto"/>
        <w:rPr>
          <w:rFonts w:hint="eastAsia" w:ascii="微软雅黑" w:hAnsi="微软雅黑" w:eastAsia="微软雅黑" w:cs="微软雅黑"/>
          <w:sz w:val="30"/>
          <w:szCs w:val="30"/>
        </w:rPr>
      </w:pPr>
    </w:p>
    <w:p w14:paraId="529E2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no creation, but only a development; no absolute authorship, but only an explication.</w:t>
      </w:r>
    </w:p>
    <w:p w14:paraId="14ABA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这里没有创造，只有发展；没有绝对的创作，只有阐释。</w:t>
      </w:r>
    </w:p>
    <w:p w14:paraId="48B2BF9C">
      <w:pPr>
        <w:spacing w:line="264" w:lineRule="auto"/>
        <w:rPr>
          <w:rFonts w:hint="eastAsia" w:ascii="微软雅黑" w:hAnsi="微软雅黑" w:eastAsia="微软雅黑" w:cs="微软雅黑"/>
          <w:sz w:val="30"/>
          <w:szCs w:val="30"/>
        </w:rPr>
      </w:pPr>
    </w:p>
    <w:p w14:paraId="6D608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fresh and original has been the mental process!</w:t>
      </w:r>
    </w:p>
    <w:p w14:paraId="3CDCE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然而，这一心智过程是多么清新且具有原创性！</w:t>
      </w:r>
    </w:p>
    <w:p w14:paraId="2FA36195">
      <w:pPr>
        <w:spacing w:line="264" w:lineRule="auto"/>
        <w:rPr>
          <w:rFonts w:hint="eastAsia" w:ascii="微软雅黑" w:hAnsi="微软雅黑" w:eastAsia="微软雅黑" w:cs="微软雅黑"/>
          <w:sz w:val="30"/>
          <w:szCs w:val="30"/>
        </w:rPr>
      </w:pPr>
    </w:p>
    <w:p w14:paraId="051A7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substantially in Plato and in the thousands of his scholars; and yet in every single instance there has been all the enthusiasm, all the stimulation, all the ebullient flow of life and feeling that attends the discovery of a new continent or a new star.</w:t>
      </w:r>
    </w:p>
    <w:p w14:paraId="72D6D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在柏拉图和他成千上万的学生中，这实质上是相同的；然而在每一个单独的例子中，都包含了伴随发现新大陆或新星而来的全部热情、全部激励、以及全部奔涌的生命和情感。</w:t>
      </w:r>
    </w:p>
    <w:p w14:paraId="2567BB67">
      <w:pPr>
        <w:spacing w:line="264" w:lineRule="auto"/>
        <w:rPr>
          <w:rFonts w:hint="eastAsia" w:ascii="微软雅黑" w:hAnsi="微软雅黑" w:eastAsia="微软雅黑" w:cs="微软雅黑"/>
          <w:sz w:val="30"/>
          <w:szCs w:val="30"/>
        </w:rPr>
      </w:pPr>
    </w:p>
    <w:p w14:paraId="3BBC1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feels he like some watcher of the skies When a new planet swims into his ken;</w:t>
      </w:r>
    </w:p>
    <w:p w14:paraId="7A646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like stout Cortez, when with eagle eyes He stared at the Pacific, and all his men Looked at each other with a wild surmise, Silent, upon a peak in Darien."</w:t>
      </w:r>
    </w:p>
    <w:p w14:paraId="2003F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“那时他感到如同某位守望星空的人，当一颗新行星游入他的视野；</w:t>
      </w:r>
    </w:p>
    <w:p w14:paraId="692B0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或如强健的科尔特斯，当他用雄鹰般的眼睛凝视太平洋，而他所有的随从都带着狂野的猜测面面相觑，在达连峰顶沉默不语。”</w:t>
      </w:r>
    </w:p>
    <w:p w14:paraId="3CACE48C">
      <w:pPr>
        <w:spacing w:line="264" w:lineRule="auto"/>
        <w:rPr>
          <w:rFonts w:hint="eastAsia" w:ascii="微软雅黑" w:hAnsi="微软雅黑" w:eastAsia="微软雅黑" w:cs="微软雅黑"/>
          <w:sz w:val="30"/>
          <w:szCs w:val="30"/>
        </w:rPr>
      </w:pPr>
    </w:p>
    <w:p w14:paraId="3AA31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Originality in man, then, is not the power of making a communication of truth, but of apprehending one.</w:t>
      </w:r>
    </w:p>
    <w:p w14:paraId="103BF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那么，人的原创性不在于传达真理的能力，而在于领会真理的能力。</w:t>
      </w:r>
    </w:p>
    <w:p w14:paraId="220E5E6E">
      <w:pPr>
        <w:spacing w:line="264" w:lineRule="auto"/>
        <w:rPr>
          <w:rFonts w:hint="eastAsia" w:ascii="微软雅黑" w:hAnsi="微软雅黑" w:eastAsia="微软雅黑" w:cs="微软雅黑"/>
          <w:sz w:val="30"/>
          <w:szCs w:val="30"/>
        </w:rPr>
      </w:pPr>
    </w:p>
    <w:p w14:paraId="53E5B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great communications have been made to him,—the one in the book of nature, and the other in the book of revelation.</w:t>
      </w:r>
    </w:p>
    <w:p w14:paraId="4BAFF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上帝对他进行了两次伟大的传达——一次在自然之书中，另一次在启示之书中。</w:t>
      </w:r>
    </w:p>
    <w:p w14:paraId="2D5C0CEE">
      <w:pPr>
        <w:spacing w:line="264" w:lineRule="auto"/>
        <w:rPr>
          <w:rFonts w:hint="eastAsia" w:ascii="微软雅黑" w:hAnsi="微软雅黑" w:eastAsia="微软雅黑" w:cs="微软雅黑"/>
          <w:sz w:val="30"/>
          <w:szCs w:val="30"/>
        </w:rPr>
      </w:pPr>
    </w:p>
    <w:p w14:paraId="483B0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truth has been conveyed through the mental and moral structure, if it has been wrought by the creative hand into the fabric of human nature, then he is the most original thinker who is most successful in reading it just as it reads, and expounding it just as it stands.</w:t>
      </w:r>
    </w:p>
    <w:p w14:paraId="126CF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如果真理是通过心智和道德结构传达的，如果它是被创造之手织入人类天性的组织中的，那么，谁最成功地按其原样阅读它，并按其现状阐述它，谁就是最具原创性的思想家。</w:t>
      </w:r>
    </w:p>
    <w:p w14:paraId="7DB8AA55">
      <w:pPr>
        <w:spacing w:line="264" w:lineRule="auto"/>
        <w:rPr>
          <w:rFonts w:hint="eastAsia" w:ascii="微软雅黑" w:hAnsi="微软雅黑" w:eastAsia="微软雅黑" w:cs="微软雅黑"/>
          <w:sz w:val="30"/>
          <w:szCs w:val="30"/>
        </w:rPr>
      </w:pPr>
    </w:p>
    <w:p w14:paraId="74B7F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truth has been communicated by miracle, by incarnation, and by the Holy Ghost; if it has been imparted by special inspiration, and lies before him an objective and written revelation; then he is the original thinker who is most successful in its interpretation,—who is most accurate in analyzing its living elements, and is most genial and cordial in receiving them into his own mental and moral being.</w:t>
      </w:r>
    </w:p>
    <w:p w14:paraId="5FB97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理是通过神迹、道成肉身和圣灵传达的；如果是通过特殊的默示传授的，并作为一个客观且成文的启示摆在他面前；那么，谁在解释上最成功——谁在分析其活泼要素上最准确，并最亲和诚恳地将其吸收到自己的心智和道德存在中，谁就是那位原创的思想家。</w:t>
      </w:r>
    </w:p>
    <w:p w14:paraId="6662C05B">
      <w:pPr>
        <w:spacing w:line="264" w:lineRule="auto"/>
        <w:rPr>
          <w:rFonts w:hint="eastAsia" w:ascii="微软雅黑" w:hAnsi="微软雅黑" w:eastAsia="微软雅黑" w:cs="微软雅黑"/>
          <w:sz w:val="30"/>
          <w:szCs w:val="30"/>
        </w:rPr>
      </w:pPr>
    </w:p>
    <w:p w14:paraId="30AE5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observations find their enforcement and illustration, the instant we apply them to the Christian Scriptures and their interpretation.</w:t>
      </w:r>
    </w:p>
    <w:p w14:paraId="5B09F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一旦我们将这些观察应用于基督教圣经及其解释，它们就立刻得到了加强和说明。</w:t>
      </w:r>
    </w:p>
    <w:p w14:paraId="1F766B06">
      <w:pPr>
        <w:spacing w:line="264" w:lineRule="auto"/>
        <w:rPr>
          <w:rFonts w:hint="eastAsia" w:ascii="微软雅黑" w:hAnsi="微软雅黑" w:eastAsia="微软雅黑" w:cs="微软雅黑"/>
          <w:sz w:val="30"/>
          <w:szCs w:val="30"/>
        </w:rPr>
      </w:pPr>
    </w:p>
    <w:p w14:paraId="74001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noticed that, in respect to the problems of religion, man can originate nothing, but must take what he finds given to him from the skies.</w:t>
      </w:r>
    </w:p>
    <w:p w14:paraId="0B5C3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我们已经注意到，关于宗教问题，人不能开创任何事物，而必须接受他所发现的从天上赐予他的事物。</w:t>
      </w:r>
    </w:p>
    <w:p w14:paraId="65FF5336">
      <w:pPr>
        <w:spacing w:line="264" w:lineRule="auto"/>
        <w:rPr>
          <w:rFonts w:hint="eastAsia" w:ascii="微软雅黑" w:hAnsi="微软雅黑" w:eastAsia="微软雅黑" w:cs="微软雅黑"/>
          <w:sz w:val="30"/>
          <w:szCs w:val="30"/>
        </w:rPr>
      </w:pPr>
    </w:p>
    <w:p w14:paraId="504AB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revealed religion be rejected, man does not escape from the authority of fixed truth, unless he adopt atheism and an absolute licentiousness of thought and action.</w:t>
      </w:r>
    </w:p>
    <w:p w14:paraId="1F412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即使拒绝启示宗教，人也无法逃脱固定真理的权威，除非他采纳无神论以及思想和行为上的绝对放荡。</w:t>
      </w:r>
    </w:p>
    <w:p w14:paraId="22C460AD">
      <w:pPr>
        <w:spacing w:line="264" w:lineRule="auto"/>
        <w:rPr>
          <w:rFonts w:hint="eastAsia" w:ascii="微软雅黑" w:hAnsi="微软雅黑" w:eastAsia="微软雅黑" w:cs="微软雅黑"/>
          <w:sz w:val="30"/>
          <w:szCs w:val="30"/>
        </w:rPr>
      </w:pPr>
    </w:p>
    <w:p w14:paraId="01049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of natural religion are a Divine communication, as really as those of revealed.</w:t>
      </w:r>
    </w:p>
    <w:p w14:paraId="7A30B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自然宗教的教义与启示宗教的教义一样，确实都是上帝的传达。</w:t>
      </w:r>
    </w:p>
    <w:p w14:paraId="5874A15D">
      <w:pPr>
        <w:spacing w:line="264" w:lineRule="auto"/>
        <w:rPr>
          <w:rFonts w:hint="eastAsia" w:ascii="微软雅黑" w:hAnsi="微软雅黑" w:eastAsia="微软雅黑" w:cs="微软雅黑"/>
          <w:sz w:val="30"/>
          <w:szCs w:val="30"/>
        </w:rPr>
      </w:pPr>
    </w:p>
    <w:p w14:paraId="60FB03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as immutable in their nature, and as independent of man's will and prejudices, as those of Christianity itself.</w:t>
      </w:r>
    </w:p>
    <w:p w14:paraId="5C7A6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它们在性质上是永恒不变的，且独立于人的意志和偏见，正如基督教本身的教义一样。</w:t>
      </w:r>
    </w:p>
    <w:p w14:paraId="1476ABBF">
      <w:pPr>
        <w:spacing w:line="264" w:lineRule="auto"/>
        <w:rPr>
          <w:rFonts w:hint="eastAsia" w:ascii="微软雅黑" w:hAnsi="微软雅黑" w:eastAsia="微软雅黑" w:cs="微软雅黑"/>
          <w:sz w:val="30"/>
          <w:szCs w:val="30"/>
        </w:rPr>
      </w:pPr>
    </w:p>
    <w:p w14:paraId="3047D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wake up to moral consciousness, and begin to reflect upon the principles of ethics that are wrought into our moral constitution, we discover that we are already under their domination and righteous despotism.</w:t>
      </w:r>
    </w:p>
    <w:p w14:paraId="79477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当我们觉醒于道德意识，并开始反思织入我们道德构造中的伦理原则时，我们发现自己已经处于它们的支配和公义的管辖之下。</w:t>
      </w:r>
    </w:p>
    <w:p w14:paraId="429E491F">
      <w:pPr>
        <w:spacing w:line="264" w:lineRule="auto"/>
        <w:rPr>
          <w:rFonts w:hint="eastAsia" w:ascii="微软雅黑" w:hAnsi="微软雅黑" w:eastAsia="微软雅黑" w:cs="微软雅黑"/>
          <w:sz w:val="30"/>
          <w:szCs w:val="30"/>
        </w:rPr>
      </w:pPr>
    </w:p>
    <w:p w14:paraId="2236B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 option.</w:t>
      </w:r>
    </w:p>
    <w:p w14:paraId="0F57C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我们别无选择。</w:t>
      </w:r>
    </w:p>
    <w:p w14:paraId="73C1BAB1">
      <w:pPr>
        <w:spacing w:line="264" w:lineRule="auto"/>
        <w:rPr>
          <w:rFonts w:hint="eastAsia" w:ascii="微软雅黑" w:hAnsi="微软雅黑" w:eastAsia="微软雅黑" w:cs="微软雅黑"/>
          <w:sz w:val="30"/>
          <w:szCs w:val="30"/>
        </w:rPr>
      </w:pPr>
    </w:p>
    <w:p w14:paraId="23AA5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we alter them; we cannot make a hair of them white or black.</w:t>
      </w:r>
    </w:p>
    <w:p w14:paraId="449A5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我们也无法改变它们；我们不能使它们的一根头发变黑变白。</w:t>
      </w:r>
    </w:p>
    <w:p w14:paraId="05DC3F08">
      <w:pPr>
        <w:spacing w:line="264" w:lineRule="auto"/>
        <w:rPr>
          <w:rFonts w:hint="eastAsia" w:ascii="微软雅黑" w:hAnsi="微软雅黑" w:eastAsia="微软雅黑" w:cs="微软雅黑"/>
          <w:sz w:val="30"/>
          <w:szCs w:val="30"/>
        </w:rPr>
      </w:pPr>
    </w:p>
    <w:p w14:paraId="2B304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compelled to take them exactly as they are given.</w:t>
      </w:r>
    </w:p>
    <w:p w14:paraId="65554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我们被迫按其所赐的原样接纳它们。</w:t>
      </w:r>
    </w:p>
    <w:p w14:paraId="33C90A16">
      <w:pPr>
        <w:spacing w:line="264" w:lineRule="auto"/>
        <w:rPr>
          <w:rFonts w:hint="eastAsia" w:ascii="微软雅黑" w:hAnsi="微软雅黑" w:eastAsia="微软雅黑" w:cs="微软雅黑"/>
          <w:sz w:val="30"/>
          <w:szCs w:val="30"/>
        </w:rPr>
      </w:pPr>
    </w:p>
    <w:p w14:paraId="22470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passive and submissive to what Cudworth denominates the "immutable morality" which antedates all finite existence, and which was in the beginning with God.</w:t>
      </w:r>
    </w:p>
    <w:p w14:paraId="1127F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我们必须被动且顺服于卡德沃斯所称的“永恒不变的道德”，它早于一切有限的存在，且在太初就与上帝同在。</w:t>
      </w:r>
    </w:p>
    <w:p w14:paraId="4CEBD39D">
      <w:pPr>
        <w:spacing w:line="264" w:lineRule="auto"/>
        <w:rPr>
          <w:rFonts w:hint="eastAsia" w:ascii="微软雅黑" w:hAnsi="微软雅黑" w:eastAsia="微软雅黑" w:cs="微软雅黑"/>
          <w:sz w:val="30"/>
          <w:szCs w:val="30"/>
        </w:rPr>
      </w:pPr>
    </w:p>
    <w:p w14:paraId="0E960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likewise when we pass from the problems of natural religion to those of revealed; when we pass from the question concerning human duty to the awful question concerning human salvation, we discover that the principles upon which this salvation reposes, and the methods by which it is to be accomplished, are settled in the heavens.</w:t>
      </w:r>
    </w:p>
    <w:p w14:paraId="479C1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同样，当我们从自然宗教的问题转向启示宗教的问题时；当我们从关于人类责任的问题转向关于人类拯救的肃穆问题时，我们发现，这种拯救所依赖的原则以及实现拯救的方法，在天上已经定下了。</w:t>
      </w:r>
    </w:p>
    <w:p w14:paraId="7908C414">
      <w:pPr>
        <w:spacing w:line="264" w:lineRule="auto"/>
        <w:rPr>
          <w:rFonts w:hint="eastAsia" w:ascii="微软雅黑" w:hAnsi="微软雅黑" w:eastAsia="微软雅黑" w:cs="微软雅黑"/>
          <w:sz w:val="30"/>
          <w:szCs w:val="30"/>
        </w:rPr>
      </w:pPr>
    </w:p>
    <w:p w14:paraId="7CAC4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written is written, and man the sinner, like man the moralist, must be recipient and submissive to the communication that is made.</w:t>
      </w:r>
    </w:p>
    <w:p w14:paraId="216625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所写的已经写下了，罪人正如道德家一样，必须接纳并顺服于那已发出的传达。</w:t>
      </w:r>
    </w:p>
    <w:p w14:paraId="71804A09">
      <w:pPr>
        <w:spacing w:line="264" w:lineRule="auto"/>
        <w:rPr>
          <w:rFonts w:hint="eastAsia" w:ascii="微软雅黑" w:hAnsi="微软雅黑" w:eastAsia="微软雅黑" w:cs="微软雅黑"/>
          <w:sz w:val="30"/>
          <w:szCs w:val="30"/>
        </w:rPr>
      </w:pPr>
    </w:p>
    <w:p w14:paraId="7253C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promises of Christianity are more entirely dependent upon the Divine option and volition, than are the principles of ethics and natural religion.</w:t>
      </w:r>
    </w:p>
    <w:p w14:paraId="432ED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因为基督教的应许比伦理学和自然宗教的原则更完全地取决于上帝的选择和意愿。</w:t>
      </w:r>
    </w:p>
    <w:p w14:paraId="189D75B2">
      <w:pPr>
        <w:spacing w:line="264" w:lineRule="auto"/>
        <w:rPr>
          <w:rFonts w:hint="eastAsia" w:ascii="微软雅黑" w:hAnsi="微软雅黑" w:eastAsia="微软雅黑" w:cs="微软雅黑"/>
          <w:sz w:val="30"/>
          <w:szCs w:val="30"/>
        </w:rPr>
      </w:pPr>
    </w:p>
    <w:p w14:paraId="6D3E2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is necessitated to punish sin, but is under no necessity of pardoning it.</w:t>
      </w:r>
    </w:p>
    <w:p w14:paraId="04B6A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神性必然要惩罚罪，但没有必要赦免罪。</w:t>
      </w:r>
    </w:p>
    <w:p w14:paraId="222DE971">
      <w:pPr>
        <w:spacing w:line="264" w:lineRule="auto"/>
        <w:rPr>
          <w:rFonts w:hint="eastAsia" w:ascii="微软雅黑" w:hAnsi="微软雅黑" w:eastAsia="微软雅黑" w:cs="微软雅黑"/>
          <w:sz w:val="30"/>
          <w:szCs w:val="30"/>
        </w:rPr>
      </w:pPr>
    </w:p>
    <w:p w14:paraId="2617E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human mind passes from ethics to evangelism, it is still more closely shut up to the record which God has given.</w:t>
      </w:r>
    </w:p>
    <w:p w14:paraId="75D44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因此，当人类心智从伦理学转向福音布道时，它被更紧密地限制在上帝所给出的记录中。</w:t>
      </w:r>
    </w:p>
    <w:p w14:paraId="386FE3DD">
      <w:pPr>
        <w:spacing w:line="264" w:lineRule="auto"/>
        <w:rPr>
          <w:rFonts w:hint="eastAsia" w:ascii="微软雅黑" w:hAnsi="微软雅黑" w:eastAsia="微软雅黑" w:cs="微软雅黑"/>
          <w:sz w:val="30"/>
          <w:szCs w:val="30"/>
        </w:rPr>
      </w:pPr>
    </w:p>
    <w:p w14:paraId="1E3B7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must take morality just as it is communicated in reason and conscience, it must most certainly take mercy on the terms upon which it is offered in the written word; because these terms depend solely upon the will and decision of the pardoning power.</w:t>
      </w:r>
    </w:p>
    <w:p w14:paraId="5B8CC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如果它必须按其在理性和良心中传达的原样接纳道德，那么它就最肯定地必须按成文话语中所提供的条款接纳怜悯；因为这些条款完全取决于赦免权力的意志和决定。</w:t>
      </w:r>
    </w:p>
    <w:p w14:paraId="4F38610F">
      <w:pPr>
        <w:spacing w:line="264" w:lineRule="auto"/>
        <w:rPr>
          <w:rFonts w:hint="eastAsia" w:ascii="微软雅黑" w:hAnsi="微软雅黑" w:eastAsia="微软雅黑" w:cs="微软雅黑"/>
          <w:sz w:val="30"/>
          <w:szCs w:val="30"/>
        </w:rPr>
      </w:pPr>
    </w:p>
    <w:p w14:paraId="08406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wise and docile recipiency of that which is fixed and eternal, we find the fountain of perennial youth and freshness for the sacred orator.</w:t>
      </w:r>
    </w:p>
    <w:p w14:paraId="4AE76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在这种对固定且永恒事物的睿智且顺服的接收中，我们为神圣演说家找到了常青且清新的泉源。</w:t>
      </w:r>
    </w:p>
    <w:p w14:paraId="583BEAAA">
      <w:pPr>
        <w:spacing w:line="264" w:lineRule="auto"/>
        <w:rPr>
          <w:rFonts w:hint="eastAsia" w:ascii="微软雅黑" w:hAnsi="微软雅黑" w:eastAsia="微软雅黑" w:cs="微软雅黑"/>
          <w:sz w:val="30"/>
          <w:szCs w:val="30"/>
        </w:rPr>
      </w:pPr>
    </w:p>
    <w:p w14:paraId="46E62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it, he is placed in vital relations to all that universe of truth which is contained in the Christian Scriptures.</w:t>
      </w:r>
    </w:p>
    <w:p w14:paraId="2768E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因为借此，他被置于与基督教圣经中所包含的全部真理宇宙的生命联系之中。</w:t>
      </w:r>
    </w:p>
    <w:p w14:paraId="7B41F301">
      <w:pPr>
        <w:spacing w:line="264" w:lineRule="auto"/>
        <w:rPr>
          <w:rFonts w:hint="eastAsia" w:ascii="微软雅黑" w:hAnsi="微软雅黑" w:eastAsia="微软雅黑" w:cs="微软雅黑"/>
          <w:sz w:val="30"/>
          <w:szCs w:val="30"/>
        </w:rPr>
      </w:pPr>
    </w:p>
    <w:p w14:paraId="2F17E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for a moment of their contents.</w:t>
      </w:r>
    </w:p>
    <w:p w14:paraId="31649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想一想其中的内容。</w:t>
      </w:r>
    </w:p>
    <w:p w14:paraId="1C52555A">
      <w:pPr>
        <w:spacing w:line="264" w:lineRule="auto"/>
        <w:rPr>
          <w:rFonts w:hint="eastAsia" w:ascii="微软雅黑" w:hAnsi="微软雅黑" w:eastAsia="微软雅黑" w:cs="微软雅黑"/>
          <w:sz w:val="30"/>
          <w:szCs w:val="30"/>
        </w:rPr>
      </w:pPr>
    </w:p>
    <w:p w14:paraId="39B5A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to mind the ideas and doctrines which hang like a constellation in these heavens.</w:t>
      </w:r>
    </w:p>
    <w:p w14:paraId="52EFD5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回想那些像星座一样悬挂在这些天空中的思想和教义。</w:t>
      </w:r>
    </w:p>
    <w:p w14:paraId="01A3BDD5">
      <w:pPr>
        <w:spacing w:line="264" w:lineRule="auto"/>
        <w:rPr>
          <w:rFonts w:hint="eastAsia" w:ascii="微软雅黑" w:hAnsi="微软雅黑" w:eastAsia="微软雅黑" w:cs="微软雅黑"/>
          <w:sz w:val="30"/>
          <w:szCs w:val="30"/>
        </w:rPr>
      </w:pPr>
    </w:p>
    <w:p w14:paraId="7FFA0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revelation made in them concerning the trinal unity of God, that infinite vortex of life, being, and blessedness, to which the meagre and narrow unit of deism presents such a feeble contrast.</w:t>
      </w:r>
    </w:p>
    <w:p w14:paraId="711ECE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想一想其中关于上帝三位一体的启示，那是生命、存在和福乐的无限旋涡，与其相比，自然神论那贫瘠狭隘的单一性显得如此软弱无力。</w:t>
      </w:r>
    </w:p>
    <w:p w14:paraId="6CA9096E">
      <w:pPr>
        <w:spacing w:line="264" w:lineRule="auto"/>
        <w:rPr>
          <w:rFonts w:hint="eastAsia" w:ascii="微软雅黑" w:hAnsi="微软雅黑" w:eastAsia="微软雅黑" w:cs="微软雅黑"/>
          <w:sz w:val="30"/>
          <w:szCs w:val="30"/>
        </w:rPr>
      </w:pPr>
    </w:p>
    <w:p w14:paraId="4256E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incarnation, in which all the plenitude of the divine nature blends, and harmonizes, with the winning helplessness and finiteness of a creature.</w:t>
      </w:r>
    </w:p>
    <w:p w14:paraId="1C173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想一想道成肉身，在其中神性的一切丰盛与受造物那迷人的无助感和有限性相融合、相协调。</w:t>
      </w:r>
    </w:p>
    <w:p w14:paraId="15E1A49F">
      <w:pPr>
        <w:spacing w:line="264" w:lineRule="auto"/>
        <w:rPr>
          <w:rFonts w:hint="eastAsia" w:ascii="微软雅黑" w:hAnsi="微软雅黑" w:eastAsia="微软雅黑" w:cs="微软雅黑"/>
          <w:sz w:val="30"/>
          <w:szCs w:val="30"/>
        </w:rPr>
      </w:pPr>
    </w:p>
    <w:p w14:paraId="2E71D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ideas that are involved in the Biblical account of the origin of man, his fall into the abyss of moral evil, and his recovery to innocence, to holiness, and to glory.</w:t>
      </w:r>
    </w:p>
    <w:p w14:paraId="6F34F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想一想圣经关于人的起源、人坠入道德邪恶的深渊、以及人恢复到纯洁、圣洁和荣耀的叙述中所包含的思想。</w:t>
      </w:r>
    </w:p>
    <w:p w14:paraId="01146512">
      <w:pPr>
        <w:spacing w:line="264" w:lineRule="auto"/>
        <w:rPr>
          <w:rFonts w:hint="eastAsia" w:ascii="微软雅黑" w:hAnsi="微软雅黑" w:eastAsia="微软雅黑" w:cs="微软雅黑"/>
          <w:sz w:val="30"/>
          <w:szCs w:val="30"/>
        </w:rPr>
      </w:pPr>
    </w:p>
    <w:p w14:paraId="5DFFE7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kingdom of God, an idea wholly foreign to the best of the natural religions of the world, with its indwelling energy of the Divine Spirit, and its continual intercourse with the invisible and the eternal.</w:t>
      </w:r>
    </w:p>
    <w:p w14:paraId="25E710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想一想上帝的国度，这是一个完全外在于世界上最好的自然宗教的思想，它具有圣灵内住的能力，并与那不可见和永恒者进行着持续的往来。</w:t>
      </w:r>
    </w:p>
    <w:p w14:paraId="191EAE77">
      <w:pPr>
        <w:spacing w:line="264" w:lineRule="auto"/>
        <w:rPr>
          <w:rFonts w:hint="eastAsia" w:ascii="微软雅黑" w:hAnsi="微软雅黑" w:eastAsia="微软雅黑" w:cs="微软雅黑"/>
          <w:sz w:val="30"/>
          <w:szCs w:val="30"/>
        </w:rPr>
      </w:pPr>
    </w:p>
    <w:p w14:paraId="3CAEE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Contemplate these new ideas that have been lodged in the consciousness of the human race by the Scriptures of the Old and New Dispensations; think of their suggestiveness, their logical connections, the new light which they flare upon the nature and destiny of man, the totally different coloring which they throw on the otherwise dark and terrible history of man on the globe; weigh this immense mass of truth and dogma in the scales of a dispassionate intelligence, and say if the mind of the preacher will not be filled with freshness, with force, and with originality, in proportion as it absorbs it.</w:t>
      </w:r>
    </w:p>
    <w:p w14:paraId="4836A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思这些由旧约和新约经文植入人类意识的新思想；想想它们的启发性、它们的逻辑联系、它们对人的本性和命运所投射的新亮光，以及它们为地球上原本黑暗可怕的人类历史所赋予的完全不同的色彩；在冷静的理智天平上衡量这庞大体量的真理和教义，并说说，如果讲道者的心智吸收了这些，它是否会按比例地充满清新、力量和原创性。</w:t>
      </w:r>
    </w:p>
    <w:p w14:paraId="284F328C">
      <w:pPr>
        <w:spacing w:line="264" w:lineRule="auto"/>
        <w:rPr>
          <w:rFonts w:hint="eastAsia" w:ascii="微软雅黑" w:hAnsi="微软雅黑" w:eastAsia="微软雅黑" w:cs="微软雅黑"/>
          <w:sz w:val="30"/>
          <w:szCs w:val="30"/>
        </w:rPr>
      </w:pPr>
    </w:p>
    <w:p w14:paraId="1B1DA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recur to our definition of originality, the human intellect is stirred into profound and genial action, only as it receives an impression from something greater and grander than itself.</w:t>
      </w:r>
    </w:p>
    <w:p w14:paraId="2082D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因为，回到我们对原创性的定义，人类智力只有在接受来自比自身更伟大、更宏伟事物的印象时，才会被激发起深刻而亲和的行动。</w:t>
      </w:r>
    </w:p>
    <w:p w14:paraId="0AECE82B">
      <w:pPr>
        <w:spacing w:line="264" w:lineRule="auto"/>
        <w:rPr>
          <w:rFonts w:hint="eastAsia" w:ascii="微软雅黑" w:hAnsi="微软雅黑" w:eastAsia="微软雅黑" w:cs="微软雅黑"/>
          <w:sz w:val="30"/>
          <w:szCs w:val="30"/>
        </w:rPr>
      </w:pPr>
    </w:p>
    <w:p w14:paraId="0040B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adopts the egotism of such a theory as that of Fichte, for example, and attempts to create from within itself, its action must be spasmodic and barren.</w:t>
      </w:r>
    </w:p>
    <w:p w14:paraId="076BB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例如，如果它采纳费希特那样理论的自我中心主义，并试图从自身内部创造，其行动必然是痉挛且贫瘠的。</w:t>
      </w:r>
    </w:p>
    <w:p w14:paraId="5E9D23B8">
      <w:pPr>
        <w:spacing w:line="264" w:lineRule="auto"/>
        <w:rPr>
          <w:rFonts w:hint="eastAsia" w:ascii="微软雅黑" w:hAnsi="微软雅黑" w:eastAsia="微软雅黑" w:cs="微软雅黑"/>
          <w:sz w:val="30"/>
          <w:szCs w:val="30"/>
        </w:rPr>
      </w:pPr>
    </w:p>
    <w:p w14:paraId="5E052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employ the often repeated comparison of Bacon, it is not the spider but the bee that is the truly original insect.</w:t>
      </w:r>
    </w:p>
    <w:p w14:paraId="3B330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借用培根常被重复的比较，真正具有原创性的昆虫不是蜘蛛，而是蜜蜂。</w:t>
      </w:r>
    </w:p>
    <w:p w14:paraId="3CF87912">
      <w:pPr>
        <w:spacing w:line="264" w:lineRule="auto"/>
        <w:rPr>
          <w:rFonts w:hint="eastAsia" w:ascii="微软雅黑" w:hAnsi="微软雅黑" w:eastAsia="微软雅黑" w:cs="微软雅黑"/>
          <w:sz w:val="30"/>
          <w:szCs w:val="30"/>
        </w:rPr>
      </w:pPr>
    </w:p>
    <w:p w14:paraId="01C67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the sermonizer and orator, by a critical analysis of the Biblical words, and their connections, saturates his mind with the Biblical elements (στοιχεῖα), and feeds upon revelation as the insect feeds upon foliage until every cell and tissue is colored with its food, will he discourse with freedom, suggestiveness, and energy.</w:t>
      </w:r>
    </w:p>
    <w:p w14:paraId="7A194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撰写者和演说家只有通过对圣经词句及其联系的批判性分析，使其心智充满圣经的要素（στοιχεῖα），并以启示为食，就像昆虫以叶子为食一样，直到每个细胞和组织都被其食物染色，他才能以自由、启发性和能量进行论述。</w:t>
      </w:r>
    </w:p>
    <w:p w14:paraId="2C24ABAB">
      <w:pPr>
        <w:spacing w:line="264" w:lineRule="auto"/>
        <w:rPr>
          <w:rFonts w:hint="eastAsia" w:ascii="微软雅黑" w:hAnsi="微软雅黑" w:eastAsia="微软雅黑" w:cs="微软雅黑"/>
          <w:sz w:val="30"/>
          <w:szCs w:val="30"/>
        </w:rPr>
      </w:pPr>
    </w:p>
    <w:p w14:paraId="6D6D9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such familiarity with revelation is well illustrated by that of the great products of uninspired literature.</w:t>
      </w:r>
    </w:p>
    <w:p w14:paraId="00D12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这种对启示的熟悉所产生的影响，可以通过非默示文学的伟大产物得到很好的说明。</w:t>
      </w:r>
    </w:p>
    <w:p w14:paraId="7589C13B">
      <w:pPr>
        <w:spacing w:line="264" w:lineRule="auto"/>
        <w:rPr>
          <w:rFonts w:hint="eastAsia" w:ascii="微软雅黑" w:hAnsi="微软雅黑" w:eastAsia="微软雅黑" w:cs="微软雅黑"/>
          <w:sz w:val="30"/>
          <w:szCs w:val="30"/>
        </w:rPr>
      </w:pPr>
    </w:p>
    <w:p w14:paraId="3D7B2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a continual and repeated perusal of Homer in animating the mind is well known.</w:t>
      </w:r>
    </w:p>
    <w:p w14:paraId="5B10B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持续且重复阅读荷马史诗对激励心智的效果是众所周知的。</w:t>
      </w:r>
    </w:p>
    <w:p w14:paraId="1E4ACB8D">
      <w:pPr>
        <w:spacing w:line="264" w:lineRule="auto"/>
        <w:rPr>
          <w:rFonts w:hint="eastAsia" w:ascii="微软雅黑" w:hAnsi="微软雅黑" w:eastAsia="微软雅黑" w:cs="微软雅黑"/>
          <w:sz w:val="30"/>
          <w:szCs w:val="30"/>
        </w:rPr>
      </w:pPr>
    </w:p>
    <w:p w14:paraId="571FA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starts the intellect into original action.</w:t>
      </w:r>
    </w:p>
    <w:p w14:paraId="3A6CB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它启动了智力的原创性行动。</w:t>
      </w:r>
    </w:p>
    <w:p w14:paraId="31DF4B21">
      <w:pPr>
        <w:spacing w:line="264" w:lineRule="auto"/>
        <w:rPr>
          <w:rFonts w:hint="eastAsia" w:ascii="微软雅黑" w:hAnsi="微软雅黑" w:eastAsia="微软雅黑" w:cs="微软雅黑"/>
          <w:sz w:val="30"/>
          <w:szCs w:val="30"/>
        </w:rPr>
      </w:pPr>
    </w:p>
    <w:p w14:paraId="2A3E2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fire glows in these poems, and kindles every thing it touches.</w:t>
      </w:r>
    </w:p>
    <w:p w14:paraId="60C7F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希腊之火在这些诗篇中燃烧，并点燃它所触及的一切。</w:t>
      </w:r>
    </w:p>
    <w:p w14:paraId="358193A3">
      <w:pPr>
        <w:spacing w:line="264" w:lineRule="auto"/>
        <w:rPr>
          <w:rFonts w:hint="eastAsia" w:ascii="微软雅黑" w:hAnsi="微软雅黑" w:eastAsia="微软雅黑" w:cs="微软雅黑"/>
          <w:sz w:val="30"/>
          <w:szCs w:val="30"/>
        </w:rPr>
      </w:pPr>
    </w:p>
    <w:p w14:paraId="04D01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range of ideas in the Iliad and Odyssey is cabined, cribbed, and confined, compared with that of a Dante or a Shakspeare, whose intuition has been immensely widened by the Christian revelation under which he lived and thought; though the old epic in which the fall of Troy is sung cannot compare for a moment in breadth, depth, and vastness, with the Christian epic in which the fall of man is told, yet every scholar knows that just in proportion as he imbibes the ideas and spirit of this single pagan poem, all tameness is banished from his own ideas, and all feebleness from his language.</w:t>
      </w:r>
    </w:p>
    <w:p w14:paraId="63E57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与但丁或莎士比亚相比，《伊利亚特》和《奥德赛》中的思想范围是狭窄、受限且封闭的，后者的直觉因其生活和思考所处的基督教启示而得到了极大的拓宽；尽管歌颂特洛伊陷落的古老史诗无法与讲述人类堕落的基督教史诗在广度、深度和辽阔度上相提并论，但每位学者都知道，只要他吸收了这篇单一异教诗歌的思想和精神，他自己思想中的一切平庸以及语言中的一切软弱都将被驱逐。</w:t>
      </w:r>
    </w:p>
    <w:p w14:paraId="38DB0AF8">
      <w:pPr>
        <w:spacing w:line="264" w:lineRule="auto"/>
        <w:rPr>
          <w:rFonts w:hint="eastAsia" w:ascii="微软雅黑" w:hAnsi="微软雅黑" w:eastAsia="微软雅黑" w:cs="微软雅黑"/>
          <w:sz w:val="30"/>
          <w:szCs w:val="30"/>
        </w:rPr>
      </w:pPr>
    </w:p>
    <w:p w14:paraId="72A89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of Gibbon's autobiography will notice in the abstract which the historian gives of his readings, that day after day the appointed task of perusing so many lines of the Iliad is recorded as having been faithfully performed.</w:t>
      </w:r>
    </w:p>
    <w:p w14:paraId="6680A8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吉本自传的读者会在该历史学家对其阅读所做的摘要中注意到，他忠实地记录了日复一日阅读《伊利亚特》若干行数的指定任务。</w:t>
      </w:r>
    </w:p>
    <w:p w14:paraId="61AD8DF3">
      <w:pPr>
        <w:spacing w:line="264" w:lineRule="auto"/>
        <w:rPr>
          <w:rFonts w:hint="eastAsia" w:ascii="微软雅黑" w:hAnsi="微软雅黑" w:eastAsia="微软雅黑" w:cs="微软雅黑"/>
          <w:sz w:val="30"/>
          <w:szCs w:val="30"/>
        </w:rPr>
      </w:pPr>
    </w:p>
    <w:p w14:paraId="75F85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he will observe that the study is done in the light of the Port Royal Greek Grammar; in the light of a careful investigation and mastery of the Greek verb.</w:t>
      </w:r>
    </w:p>
    <w:p w14:paraId="0397A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此外，读者还会观察到，这一研究是在波尔特·罗亚尔希腊语语法的光照下完成的；是在对希腊语动词的仔细调查和掌握的光照下完成的。</w:t>
      </w:r>
    </w:p>
    <w:p w14:paraId="64FC3C94">
      <w:pPr>
        <w:spacing w:line="264" w:lineRule="auto"/>
        <w:rPr>
          <w:rFonts w:hint="eastAsia" w:ascii="微软雅黑" w:hAnsi="微软雅黑" w:eastAsia="微软雅黑" w:cs="微软雅黑"/>
          <w:sz w:val="30"/>
          <w:szCs w:val="30"/>
        </w:rPr>
      </w:pPr>
    </w:p>
    <w:p w14:paraId="07AE1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venture to affirm that what there is of energy in the monotonous style of Gibbon, and what there is of originality and freshness in his naturally phlegmatic and heavy understanding, is due, in no small degree, to familiarity with the old bard of Chios.</w:t>
      </w:r>
    </w:p>
    <w:p w14:paraId="3C3BE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现在，我们敢于断言，吉本那单调文体中所具备的能量，以及他那天生冷淡沉重的理解力中所具备的原创性和清新感，在很大程度上归功于他对那位奇奥斯老诗人的熟悉。</w:t>
      </w:r>
    </w:p>
    <w:p w14:paraId="07129DF7">
      <w:pPr>
        <w:spacing w:line="264" w:lineRule="auto"/>
        <w:rPr>
          <w:rFonts w:hint="eastAsia" w:ascii="微软雅黑" w:hAnsi="微软雅黑" w:eastAsia="微软雅黑" w:cs="微软雅黑"/>
          <w:sz w:val="30"/>
          <w:szCs w:val="30"/>
        </w:rPr>
      </w:pPr>
    </w:p>
    <w:p w14:paraId="6CC65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cited this as only one example of the impulse to original action that is started in the mind, by the simple exegesis and interpretation of one truly grand product of the human intellect.</w:t>
      </w:r>
    </w:p>
    <w:p w14:paraId="5B40A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我们引用这仅作为人类智力的一项真正伟大的产物，通过简单的解经和解释而在心智中启动原创行动冲动的一个例子。</w:t>
      </w:r>
    </w:p>
    <w:p w14:paraId="495C30E0">
      <w:pPr>
        <w:spacing w:line="264" w:lineRule="auto"/>
        <w:rPr>
          <w:rFonts w:hint="eastAsia" w:ascii="微软雅黑" w:hAnsi="微软雅黑" w:eastAsia="微软雅黑" w:cs="微软雅黑"/>
          <w:sz w:val="30"/>
          <w:szCs w:val="30"/>
        </w:rPr>
      </w:pPr>
    </w:p>
    <w:p w14:paraId="00926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a similar contact with the Italian Dante, or the English Chaucer, and say whether originality is to be acquired by a dead lift, or by a genial pressure and influence.</w:t>
      </w:r>
    </w:p>
    <w:p w14:paraId="2D8E9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想一想与意大利的但丁或英国的乔叟类似的接触，并说说原创性是通过死板的提拉获得的，还是通过亲和的压力和影响获得的。</w:t>
      </w:r>
    </w:p>
    <w:p w14:paraId="54C79E40">
      <w:pPr>
        <w:spacing w:line="264" w:lineRule="auto"/>
        <w:rPr>
          <w:rFonts w:hint="eastAsia" w:ascii="微软雅黑" w:hAnsi="微软雅黑" w:eastAsia="微软雅黑" w:cs="微软雅黑"/>
          <w:sz w:val="30"/>
          <w:szCs w:val="30"/>
        </w:rPr>
      </w:pPr>
    </w:p>
    <w:p w14:paraId="0684D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now to the Christian Scriptures, we claim that they are the great and transcendent source of originality and power, for the human intellect.</w:t>
      </w:r>
    </w:p>
    <w:p w14:paraId="25023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现在回到基督教圣经，我们声称它们是人类智力原创性和力量的伟大且超凡的源泉。</w:t>
      </w:r>
    </w:p>
    <w:p w14:paraId="49C9F1C3">
      <w:pPr>
        <w:spacing w:line="264" w:lineRule="auto"/>
        <w:rPr>
          <w:rFonts w:hint="eastAsia" w:ascii="微软雅黑" w:hAnsi="微软雅黑" w:eastAsia="微软雅黑" w:cs="微软雅黑"/>
          <w:sz w:val="30"/>
          <w:szCs w:val="30"/>
        </w:rPr>
      </w:pPr>
    </w:p>
    <w:p w14:paraId="79624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examples which we have cited from the range of uninspired literature fall far short of the reality, when we pass to the written revelation of God.</w:t>
      </w:r>
    </w:p>
    <w:p w14:paraId="68048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当我们转向成文的上帝启示时，我们从非默示文学领域引用的例子就显得远远不足。</w:t>
      </w:r>
    </w:p>
    <w:p w14:paraId="352D3447">
      <w:pPr>
        <w:spacing w:line="264" w:lineRule="auto"/>
        <w:rPr>
          <w:rFonts w:hint="eastAsia" w:ascii="微软雅黑" w:hAnsi="微软雅黑" w:eastAsia="微软雅黑" w:cs="微软雅黑"/>
          <w:sz w:val="30"/>
          <w:szCs w:val="30"/>
        </w:rPr>
      </w:pPr>
    </w:p>
    <w:p w14:paraId="50BA3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grouped together in the most artless and unambitious manner; though the work of divers ages and different minds; though showing a variety and inequality that passes through the whole scale of composition, from the mere catalogue in the Book of Chronicles, to the sublime ode in Isaiah or the Apocalypse; though, so far as mere artistic form and labored attempt at impression are concerned, almost careless and indifferent, nevertheless the body of literature contained in the Hebrew and Greek Scriptures has moved upon the mind of man, in his generations, as the moon has moved upon the sea.</w:t>
      </w:r>
    </w:p>
    <w:p w14:paraId="4B5EF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是以最朴实无华、不事张扬的方式组合在一起；尽管是不同时代和不同心智的作品；尽管表现出贯穿整个写作尺度的多样性和不均等性，从《历代志》中单纯的目录到《以赛亚书》或《启示录》中崇高的颂诗；尽管就纯粹的艺术形式和刻意的感染力尝试而言，几乎显得漫不经心且漠不关心，然而希伯来文和希腊文圣经中所包含的文学整体，在世世代代的人类心智中发挥的作用，正如同月亮在海洋上发挥的作用一样。</w:t>
      </w:r>
    </w:p>
    <w:p w14:paraId="47BAE811">
      <w:pPr>
        <w:spacing w:line="264" w:lineRule="auto"/>
        <w:rPr>
          <w:rFonts w:hint="eastAsia" w:ascii="微软雅黑" w:hAnsi="微软雅黑" w:eastAsia="微软雅黑" w:cs="微软雅黑"/>
          <w:sz w:val="30"/>
          <w:szCs w:val="30"/>
        </w:rPr>
      </w:pPr>
    </w:p>
    <w:p w14:paraId="486488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has been tidal.</w:t>
      </w:r>
    </w:p>
    <w:p w14:paraId="61756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这种影响是潮汐般的。</w:t>
      </w:r>
    </w:p>
    <w:p w14:paraId="769F3CFC">
      <w:pPr>
        <w:spacing w:line="264" w:lineRule="auto"/>
        <w:rPr>
          <w:rFonts w:hint="eastAsia" w:ascii="微软雅黑" w:hAnsi="微软雅黑" w:eastAsia="微软雅黑" w:cs="微软雅黑"/>
          <w:sz w:val="30"/>
          <w:szCs w:val="30"/>
        </w:rPr>
      </w:pPr>
    </w:p>
    <w:p w14:paraId="56401F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"Exegesis," says Niebuhr, "is the fruit of finished study."</w:t>
      </w:r>
    </w:p>
    <w:p w14:paraId="18FFC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尼布尔说：“解经是研究完成后的果实。”</w:t>
      </w:r>
    </w:p>
    <w:p w14:paraId="79EB1621">
      <w:pPr>
        <w:spacing w:line="264" w:lineRule="auto"/>
        <w:rPr>
          <w:rFonts w:hint="eastAsia" w:ascii="微软雅黑" w:hAnsi="微软雅黑" w:eastAsia="微软雅黑" w:cs="微软雅黑"/>
          <w:sz w:val="30"/>
          <w:szCs w:val="30"/>
        </w:rPr>
      </w:pPr>
    </w:p>
    <w:p w14:paraId="1888D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remark which that great historian makes in his letter to a young philologist, which deserves to be perused annually by every student, secular or sacred.</w:t>
      </w:r>
    </w:p>
    <w:p w14:paraId="3218F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这是那位伟大的历史学家在给一位年轻语言学家的信中所作的评述，值得每一位学生，无论是世俗还是神圣领域的，每年研读。</w:t>
      </w:r>
    </w:p>
    <w:p w14:paraId="71908C7E">
      <w:pPr>
        <w:spacing w:line="264" w:lineRule="auto"/>
        <w:rPr>
          <w:rFonts w:hint="eastAsia" w:ascii="微软雅黑" w:hAnsi="微软雅黑" w:eastAsia="微软雅黑" w:cs="微软雅黑"/>
          <w:sz w:val="30"/>
          <w:szCs w:val="30"/>
        </w:rPr>
      </w:pPr>
    </w:p>
    <w:p w14:paraId="57DE4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read the great authors of classical antiquity," he remarks, "in order to make æsthetic reflections upon them, but in order to drink in their spirit, and fill your soul with their thoughts,—in order to gain that by reading which you would have gained by reverently listening to the discourses of great men. This is the philology which does the soul good; and learned investigations, even when we have got so far as to be able to make them, always occupy an inferior place. We must be fully masters of grammar (in the ancient sense); we must acquire every branch of antiquarian knowledge, as far as lies in our power; but even if we can make the most brilliant emendations, and explain the most difficult passages at sight, all this is nothing, and mere sleight-of-hand, if we do not acquire the wisdom and spiritual energy of the great men of antiquity,—think and feel like them."</w:t>
      </w:r>
    </w:p>
    <w:p w14:paraId="37824B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评论道：“不要为了对古典古代的伟大作家进行美学反思而阅读他们，而是为了吸收他们的精神，用他们的思想充满你的灵魂——为了通过阅读获得那些你若虔诚地聆听伟人的论说所能获得的东西。这就是对灵魂有益的语言学；而学术调查，即使当我们已经达到能够进行这种调查的程度时，也总是占据次要地位。我们必须完全掌握语法（按古代意义）；我们必须在能力范围内掌握古物知识的每一个分支；但即使我们能做出最精彩的修正，并能一眼解释最困难的段落，如果我们没有获得古代伟人的智慧和属灵能量——像他们那样思考和感受，这一切都微不足道，仅仅是戏法而已。”</w:t>
      </w:r>
    </w:p>
    <w:p w14:paraId="252919CA">
      <w:pPr>
        <w:spacing w:line="264" w:lineRule="auto"/>
        <w:rPr>
          <w:rFonts w:hint="eastAsia" w:ascii="微软雅黑" w:hAnsi="微软雅黑" w:eastAsia="微软雅黑" w:cs="微软雅黑"/>
          <w:sz w:val="30"/>
          <w:szCs w:val="30"/>
        </w:rPr>
      </w:pPr>
    </w:p>
    <w:p w14:paraId="6F225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this is the aim and influence of Biblical philology and exegesis.</w:t>
      </w:r>
    </w:p>
    <w:p w14:paraId="3D6BA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圣经语言学和解经的目标与影响正是如此。</w:t>
      </w:r>
    </w:p>
    <w:p w14:paraId="5D790852">
      <w:pPr>
        <w:spacing w:line="264" w:lineRule="auto"/>
        <w:rPr>
          <w:rFonts w:hint="eastAsia" w:ascii="微软雅黑" w:hAnsi="微软雅黑" w:eastAsia="微软雅黑" w:cs="微软雅黑"/>
          <w:sz w:val="30"/>
          <w:szCs w:val="30"/>
        </w:rPr>
      </w:pPr>
    </w:p>
    <w:p w14:paraId="38956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theologian and preacher, by his patient study of the written revelation, must gain that by reading which he would have gained by reverently listening to the discourses of the prophets, and apostles, and the incarnate Son of God.</w:t>
      </w:r>
    </w:p>
    <w:p w14:paraId="1BCDC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神学家和讲道者通过对成文启示的耐心研究，必须通过阅读获得那些他若虔诚地聆听先知、使徒以及道成肉身的上帝之子的论说所能获得的东西。</w:t>
      </w:r>
    </w:p>
    <w:p w14:paraId="662CE809">
      <w:pPr>
        <w:spacing w:line="264" w:lineRule="auto"/>
        <w:rPr>
          <w:rFonts w:hint="eastAsia" w:ascii="微软雅黑" w:hAnsi="微软雅黑" w:eastAsia="微软雅黑" w:cs="微软雅黑"/>
          <w:sz w:val="30"/>
          <w:szCs w:val="30"/>
        </w:rPr>
      </w:pPr>
    </w:p>
    <w:p w14:paraId="69AEC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uniform effect of close linguistic investigation.</w:t>
      </w:r>
    </w:p>
    <w:p w14:paraId="547F92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这就是严密的语言调查的一贯效果。</w:t>
      </w:r>
    </w:p>
    <w:p w14:paraId="18F3918C">
      <w:pPr>
        <w:spacing w:line="264" w:lineRule="auto"/>
        <w:rPr>
          <w:rFonts w:hint="eastAsia" w:ascii="微软雅黑" w:hAnsi="微软雅黑" w:eastAsia="微软雅黑" w:cs="微软雅黑"/>
          <w:sz w:val="30"/>
          <w:szCs w:val="30"/>
        </w:rPr>
      </w:pPr>
    </w:p>
    <w:p w14:paraId="346DC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a grammarian is a vernacular power.</w:t>
      </w:r>
    </w:p>
    <w:p w14:paraId="7DB77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语法学家的能力是一种母语般的能力。</w:t>
      </w:r>
    </w:p>
    <w:p w14:paraId="0F1F29A8">
      <w:pPr>
        <w:spacing w:line="264" w:lineRule="auto"/>
        <w:rPr>
          <w:rFonts w:hint="eastAsia" w:ascii="微软雅黑" w:hAnsi="微软雅黑" w:eastAsia="微软雅黑" w:cs="微软雅黑"/>
          <w:sz w:val="30"/>
          <w:szCs w:val="30"/>
        </w:rPr>
      </w:pPr>
    </w:p>
    <w:p w14:paraId="49178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for illustration, to the commentaries of some of the Greek Fathers, such as Theodoret and Chrysostom, for example, and observe the close and vivid contact which is brought about between their minds and those of the sacred writers, by reason of their homebred knowledge of the Greek language.</w:t>
      </w:r>
    </w:p>
    <w:p w14:paraId="170E9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作为说明，请转向一些希腊教父的注释书，例如狄奥多莱和金口约翰，并观察由于他们对希腊语的天生知识，在他们的心智与神圣作者的心智之间所产生的紧密而生动的联系。</w:t>
      </w:r>
    </w:p>
    <w:p w14:paraId="202D86F8">
      <w:pPr>
        <w:spacing w:line="264" w:lineRule="auto"/>
        <w:rPr>
          <w:rFonts w:hint="eastAsia" w:ascii="微软雅黑" w:hAnsi="微软雅黑" w:eastAsia="微软雅黑" w:cs="微软雅黑"/>
          <w:sz w:val="30"/>
          <w:szCs w:val="30"/>
        </w:rPr>
      </w:pPr>
    </w:p>
    <w:p w14:paraId="09A00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commentators are not equal to some of the great Latin Fathers, in respect to the insight that issues from a profound dogmatical comprehension of Christian truth.</w:t>
      </w:r>
    </w:p>
    <w:p w14:paraId="1C0D5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在出于对基督教真理深奥的教义性领悟而产生的洞察力方面，这些注释者不如一些伟大的拉丁教父。</w:t>
      </w:r>
    </w:p>
    <w:p w14:paraId="259573E7">
      <w:pPr>
        <w:spacing w:line="264" w:lineRule="auto"/>
        <w:rPr>
          <w:rFonts w:hint="eastAsia" w:ascii="微软雅黑" w:hAnsi="微软雅黑" w:eastAsia="微软雅黑" w:cs="微软雅黑"/>
          <w:sz w:val="30"/>
          <w:szCs w:val="30"/>
        </w:rPr>
      </w:pPr>
    </w:p>
    <w:p w14:paraId="60084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interpretation rests upon the analogy of faith and a comprehensive system, Chrysostom is inferior to Augustine.</w:t>
      </w:r>
    </w:p>
    <w:p w14:paraId="660052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就解释依赖于信仰的类比和综合体系而言，金口约翰逊色于奥古斯丁。</w:t>
      </w:r>
    </w:p>
    <w:p w14:paraId="01D9A20E">
      <w:pPr>
        <w:spacing w:line="264" w:lineRule="auto"/>
        <w:rPr>
          <w:rFonts w:hint="eastAsia" w:ascii="微软雅黑" w:hAnsi="微软雅黑" w:eastAsia="微软雅黑" w:cs="微软雅黑"/>
          <w:sz w:val="30"/>
          <w:szCs w:val="30"/>
        </w:rPr>
      </w:pPr>
    </w:p>
    <w:p w14:paraId="64DCD3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regard to every thing that depends upon the callida junctura verborum (词语巧妙的连接), upon the subtle nexus of verbs, nouns, and particles, these exegetes who were "native and to the manner born," must ever be the resort and the guide of the Biblical student.</w:t>
      </w:r>
    </w:p>
    <w:p w14:paraId="0733A6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但在涉及依赖于词语巧妙连接、依赖于动词、名词和虚词微妙纽带的一切事物方面，这些“天生且习得此道”的解经者，必然永远是圣经学生求助的对象和向导。</w:t>
      </w:r>
    </w:p>
    <w:p w14:paraId="5C34A961">
      <w:pPr>
        <w:spacing w:line="264" w:lineRule="auto"/>
        <w:rPr>
          <w:rFonts w:hint="eastAsia" w:ascii="微软雅黑" w:hAnsi="微软雅黑" w:eastAsia="微软雅黑" w:cs="微软雅黑"/>
          <w:sz w:val="30"/>
          <w:szCs w:val="30"/>
        </w:rPr>
      </w:pPr>
    </w:p>
    <w:p w14:paraId="73383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an exegesis as this,—an exegesis of the Scriptures that is the result of "finished" study, and that fills the soul with the very thoughts and spiritual energy of the holy men of old who spake as they were moved by the Holy Ghost,—is a well-spring of originality.</w:t>
      </w:r>
    </w:p>
    <w:p w14:paraId="71EA8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现在，像这样的解经——即这种作为“完成”研究结果的圣经解经，使灵魂充满了昔日圣徒被圣灵感动而说话时的思想和属灵能量——是原创性的泉源。</w:t>
      </w:r>
    </w:p>
    <w:p w14:paraId="52ED4825">
      <w:pPr>
        <w:spacing w:line="264" w:lineRule="auto"/>
        <w:rPr>
          <w:rFonts w:hint="eastAsia" w:ascii="微软雅黑" w:hAnsi="微软雅黑" w:eastAsia="微软雅黑" w:cs="微软雅黑"/>
          <w:sz w:val="30"/>
          <w:szCs w:val="30"/>
        </w:rPr>
      </w:pPr>
    </w:p>
    <w:p w14:paraId="02252F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it is strikingly illustrated by a comparison of the English pulpit of the sixteenth and seventeenth centuries, with that of the eighteenth.</w:t>
      </w:r>
    </w:p>
    <w:p w14:paraId="6BB43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通过将十六、十七世纪的英国讲坛与十八世纪的进行对比，可以显著地说明这种影响。</w:t>
      </w:r>
    </w:p>
    <w:p w14:paraId="1774EAF2">
      <w:pPr>
        <w:spacing w:line="264" w:lineRule="auto"/>
        <w:rPr>
          <w:rFonts w:hint="eastAsia" w:ascii="微软雅黑" w:hAnsi="微软雅黑" w:eastAsia="微软雅黑" w:cs="微软雅黑"/>
          <w:sz w:val="30"/>
          <w:szCs w:val="30"/>
        </w:rPr>
      </w:pPr>
    </w:p>
    <w:p w14:paraId="37770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minds of Hooker and Howe, of Taylor and South, of Barrow and Bates, were thoroughly imbued with the substance and spirit of the written revelation.</w:t>
      </w:r>
    </w:p>
    <w:p w14:paraId="0C1E9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胡克和豪、泰勒和索思、巴罗和贝茨的心智，都彻底浸透了成文启示的实质和精神。</w:t>
      </w:r>
    </w:p>
    <w:p w14:paraId="07D6560F">
      <w:pPr>
        <w:spacing w:line="264" w:lineRule="auto"/>
        <w:rPr>
          <w:rFonts w:hint="eastAsia" w:ascii="微软雅黑" w:hAnsi="微软雅黑" w:eastAsia="微软雅黑" w:cs="微软雅黑"/>
          <w:sz w:val="30"/>
          <w:szCs w:val="30"/>
        </w:rPr>
      </w:pPr>
    </w:p>
    <w:p w14:paraId="3C269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age of belief, of profound religious convictions, of linguistic, reverent, and contemplative study of the word of God.</w:t>
      </w:r>
    </w:p>
    <w:p w14:paraId="5F6F8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那是信仰的时代，是深刻宗教信念的时代，是对上帝话语进行语言学、敬畏且沉思式研究的时代。</w:t>
      </w:r>
    </w:p>
    <w:p w14:paraId="7FC454CD">
      <w:pPr>
        <w:spacing w:line="264" w:lineRule="auto"/>
        <w:rPr>
          <w:rFonts w:hint="eastAsia" w:ascii="微软雅黑" w:hAnsi="微软雅黑" w:eastAsia="微软雅黑" w:cs="微软雅黑"/>
          <w:sz w:val="30"/>
          <w:szCs w:val="30"/>
        </w:rPr>
      </w:pPr>
    </w:p>
    <w:p w14:paraId="04B9B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Secular literature itself was tinctured and tinged with the supernaturalism of the Bible.</w:t>
      </w:r>
    </w:p>
    <w:p w14:paraId="731FE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世俗文学本身也被圣经的超自然主义所熏陶和染成。</w:t>
      </w:r>
    </w:p>
    <w:p w14:paraId="765A218A">
      <w:pPr>
        <w:spacing w:line="264" w:lineRule="auto"/>
        <w:rPr>
          <w:rFonts w:hint="eastAsia" w:ascii="微软雅黑" w:hAnsi="微软雅黑" w:eastAsia="微软雅黑" w:cs="微软雅黑"/>
          <w:sz w:val="30"/>
          <w:szCs w:val="30"/>
        </w:rPr>
      </w:pPr>
    </w:p>
    <w:p w14:paraId="56885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plays of Shakspeare, nay, the licentious plays of the old English stage, are full of the awful workings of conscience.</w:t>
      </w:r>
    </w:p>
    <w:p w14:paraId="427F8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莎士比亚的剧作，乃至旧英国舞台上的那些放荡剧作，都充满了良心的肃穆运行。</w:t>
      </w:r>
    </w:p>
    <w:p w14:paraId="7B199743">
      <w:pPr>
        <w:spacing w:line="264" w:lineRule="auto"/>
        <w:rPr>
          <w:rFonts w:hint="eastAsia" w:ascii="微软雅黑" w:hAnsi="微软雅黑" w:eastAsia="微软雅黑" w:cs="微软雅黑"/>
          <w:sz w:val="30"/>
          <w:szCs w:val="30"/>
        </w:rPr>
      </w:pPr>
    </w:p>
    <w:p w14:paraId="66C41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sinned, they suffered for it; if they committed adultery, they were burned in hell-fire therefor.</w:t>
      </w:r>
    </w:p>
    <w:p w14:paraId="6FACE9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如果人犯罪，就要为此受苦；如果他们犯奸淫，就要为此在地狱之火中焚烧。</w:t>
      </w:r>
    </w:p>
    <w:p w14:paraId="214B5F75">
      <w:pPr>
        <w:spacing w:line="264" w:lineRule="auto"/>
        <w:rPr>
          <w:rFonts w:hint="eastAsia" w:ascii="微软雅黑" w:hAnsi="微软雅黑" w:eastAsia="微软雅黑" w:cs="微软雅黑"/>
          <w:sz w:val="30"/>
          <w:szCs w:val="30"/>
        </w:rPr>
      </w:pPr>
    </w:p>
    <w:p w14:paraId="01173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ethics, and this was the drama, of a period for which God was a living person, the Bible an inspired book, and the future life a solemn reality.</w:t>
      </w:r>
    </w:p>
    <w:p w14:paraId="7A30C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这就是上帝作为一个活生位格、圣经作为一本蒙默示之书、未来生命作为庄严现实的那段时期的伦理和戏剧。</w:t>
      </w:r>
    </w:p>
    <w:p w14:paraId="46F03C69">
      <w:pPr>
        <w:spacing w:line="264" w:lineRule="auto"/>
        <w:rPr>
          <w:rFonts w:hint="eastAsia" w:ascii="微软雅黑" w:hAnsi="微软雅黑" w:eastAsia="微软雅黑" w:cs="微软雅黑"/>
          <w:sz w:val="30"/>
          <w:szCs w:val="30"/>
        </w:rPr>
      </w:pPr>
    </w:p>
    <w:p w14:paraId="7BBA6E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sense and healthy genius of England had not yet sophisticated itself into the denial of God's holiness, and God's revelation, and the authority of the human conscience.</w:t>
      </w:r>
    </w:p>
    <w:p w14:paraId="62741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英国强烈的意识和健康的才华尚未诡辩到否认上帝的圣洁、上帝的启示以及人类良心权威的地步。</w:t>
      </w:r>
    </w:p>
    <w:p w14:paraId="36A627BB">
      <w:pPr>
        <w:spacing w:line="264" w:lineRule="auto"/>
        <w:rPr>
          <w:rFonts w:hint="eastAsia" w:ascii="微软雅黑" w:hAnsi="微软雅黑" w:eastAsia="微软雅黑" w:cs="微软雅黑"/>
          <w:sz w:val="30"/>
          <w:szCs w:val="30"/>
        </w:rPr>
      </w:pPr>
    </w:p>
    <w:p w14:paraId="1108E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had not learned, as they have since, to rush into sin, and then adjust their creed to their passions.</w:t>
      </w:r>
    </w:p>
    <w:p w14:paraId="7DAD0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人们尚未像后来那样学会先陷入罪中，然后再调整自己的信条以顺应自己的激情。</w:t>
      </w:r>
    </w:p>
    <w:p w14:paraId="3B9E7281">
      <w:pPr>
        <w:spacing w:line="264" w:lineRule="auto"/>
        <w:rPr>
          <w:rFonts w:hint="eastAsia" w:ascii="微软雅黑" w:hAnsi="微软雅黑" w:eastAsia="微软雅黑" w:cs="微软雅黑"/>
          <w:sz w:val="30"/>
          <w:szCs w:val="30"/>
        </w:rPr>
      </w:pPr>
    </w:p>
    <w:p w14:paraId="14DC62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now, into the sermonizing and eloquence of these English divines, and feel the freshness and freedom that stamp them instantaneously as original minds.</w:t>
      </w:r>
    </w:p>
    <w:p w14:paraId="56D79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现在，看看这些英国神学家的讲道和雄辩，感受那立即使他们被打上原创心智烙印的清新与自由。</w:t>
      </w:r>
    </w:p>
    <w:p w14:paraId="78101176">
      <w:pPr>
        <w:spacing w:line="264" w:lineRule="auto"/>
        <w:rPr>
          <w:rFonts w:hint="eastAsia" w:ascii="微软雅黑" w:hAnsi="微软雅黑" w:eastAsia="微软雅黑" w:cs="微软雅黑"/>
          <w:sz w:val="30"/>
          <w:szCs w:val="30"/>
        </w:rPr>
      </w:pPr>
    </w:p>
    <w:p w14:paraId="79B8C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differ much in style.</w:t>
      </w:r>
    </w:p>
    <w:p w14:paraId="62DC1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他们在风格上大相径庭。</w:t>
      </w:r>
    </w:p>
    <w:p w14:paraId="32545E8D">
      <w:pPr>
        <w:spacing w:line="264" w:lineRule="auto"/>
        <w:rPr>
          <w:rFonts w:hint="eastAsia" w:ascii="微软雅黑" w:hAnsi="微软雅黑" w:eastAsia="微软雅黑" w:cs="微软雅黑"/>
          <w:sz w:val="30"/>
          <w:szCs w:val="30"/>
        </w:rPr>
      </w:pPr>
    </w:p>
    <w:p w14:paraId="4E7CA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exhibit an involved and careless construction; others a pellucid and rhythmical flow; and one of them, according to De Quincey, is the only rhetorician to whom, in company with Sir Thomas Brown (himself a reverent and a Biblical mind), "it has been granted to open the trumpet-stop on the great organ of passion."</w:t>
      </w:r>
    </w:p>
    <w:p w14:paraId="1B7C4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的表现出复杂且随意的结构；有的则表现出清澈且有节奏的流动；根据德·昆西的说法，其中一人是唯一的修辞学家，与托马斯·布朗爵士（他本人具有敬畏和基于圣经的心智）一起，“被允许开启伟大激情风琴上的小号音栓”。</w:t>
      </w:r>
    </w:p>
    <w:p w14:paraId="45CC34F6">
      <w:pPr>
        <w:spacing w:line="264" w:lineRule="auto"/>
        <w:rPr>
          <w:rFonts w:hint="eastAsia" w:ascii="微软雅黑" w:hAnsi="微软雅黑" w:eastAsia="微软雅黑" w:cs="微软雅黑"/>
          <w:sz w:val="30"/>
          <w:szCs w:val="30"/>
        </w:rPr>
      </w:pPr>
    </w:p>
    <w:p w14:paraId="61630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alike are profound religious thinkers, and all alike are suggestive and original discoursers.</w:t>
      </w:r>
    </w:p>
    <w:p w14:paraId="15EFD2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但他们无一例外都是深刻的宗教思想家，也无一例外都是具有启发性和原创性的论述者。</w:t>
      </w:r>
    </w:p>
    <w:p w14:paraId="21DDA8C5">
      <w:pPr>
        <w:spacing w:line="264" w:lineRule="auto"/>
        <w:rPr>
          <w:rFonts w:hint="eastAsia" w:ascii="微软雅黑" w:hAnsi="微软雅黑" w:eastAsia="微软雅黑" w:cs="微软雅黑"/>
          <w:sz w:val="30"/>
          <w:szCs w:val="30"/>
        </w:rPr>
      </w:pPr>
    </w:p>
    <w:p w14:paraId="5C73B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now, into the eighteenth century, and read the discourses of Alison and Blair.</w:t>
      </w:r>
    </w:p>
    <w:p w14:paraId="1E443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现在转入十八世纪，阅读艾利森和布莱尔的论说。</w:t>
      </w:r>
    </w:p>
    <w:p w14:paraId="621D4BA1">
      <w:pPr>
        <w:spacing w:line="264" w:lineRule="auto"/>
        <w:rPr>
          <w:rFonts w:hint="eastAsia" w:ascii="微软雅黑" w:hAnsi="微软雅黑" w:eastAsia="微软雅黑" w:cs="微软雅黑"/>
          <w:sz w:val="30"/>
          <w:szCs w:val="30"/>
        </w:rPr>
      </w:pPr>
    </w:p>
    <w:p w14:paraId="63991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descended from the heights of inspired doctrine, towards the level of natural religion; from the incarnation, the apostasy, the redemption, to the truth that virtue is right and vice is wrong, that man must be virtuous, and all will be well.</w:t>
      </w:r>
    </w:p>
    <w:p w14:paraId="21E29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我们已经从蒙默示教义的高峰降到了自然宗教的层面；从道成肉身、背道、救赎降到了美德是正确的而邪恶是错误的、人必须有美德且一切都会变好这种真理。</w:t>
      </w:r>
    </w:p>
    <w:p w14:paraId="053B27BC">
      <w:pPr>
        <w:spacing w:line="264" w:lineRule="auto"/>
        <w:rPr>
          <w:rFonts w:hint="eastAsia" w:ascii="微软雅黑" w:hAnsi="微软雅黑" w:eastAsia="微软雅黑" w:cs="微软雅黑"/>
          <w:sz w:val="30"/>
          <w:szCs w:val="30"/>
        </w:rPr>
      </w:pPr>
    </w:p>
    <w:p w14:paraId="477E92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tame and unsuggestive are these smooth commonplaces.</w:t>
      </w:r>
    </w:p>
    <w:p w14:paraId="75F01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这些平滑的陈词滥调是多么平淡且缺乏启发性。</w:t>
      </w:r>
    </w:p>
    <w:p w14:paraId="1D6FA60D">
      <w:pPr>
        <w:spacing w:line="264" w:lineRule="auto"/>
        <w:rPr>
          <w:rFonts w:hint="eastAsia" w:ascii="微软雅黑" w:hAnsi="微软雅黑" w:eastAsia="微软雅黑" w:cs="微软雅黑"/>
          <w:sz w:val="30"/>
          <w:szCs w:val="30"/>
        </w:rPr>
      </w:pPr>
    </w:p>
    <w:p w14:paraId="1C7F3A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destitute of any enlarging and elevating influence upon a thoughtful mind.</w:t>
      </w:r>
    </w:p>
    <w:p w14:paraId="08CE1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对于一个有思想的心智，它们是多么缺乏任何扩展和提升的影响。</w:t>
      </w:r>
    </w:p>
    <w:p w14:paraId="15E031DE">
      <w:pPr>
        <w:spacing w:line="264" w:lineRule="auto"/>
        <w:rPr>
          <w:rFonts w:hint="eastAsia" w:ascii="微软雅黑" w:hAnsi="微软雅黑" w:eastAsia="微软雅黑" w:cs="微软雅黑"/>
          <w:sz w:val="30"/>
          <w:szCs w:val="30"/>
        </w:rPr>
      </w:pPr>
    </w:p>
    <w:p w14:paraId="673AC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low the general range of ideas.</w:t>
      </w:r>
    </w:p>
    <w:p w14:paraId="4C704F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思想的普遍范围是多么低下。</w:t>
      </w:r>
    </w:p>
    <w:p w14:paraId="62410F29">
      <w:pPr>
        <w:spacing w:line="264" w:lineRule="auto"/>
        <w:rPr>
          <w:rFonts w:hint="eastAsia" w:ascii="微软雅黑" w:hAnsi="微软雅黑" w:eastAsia="微软雅黑" w:cs="微软雅黑"/>
          <w:sz w:val="30"/>
          <w:szCs w:val="30"/>
        </w:rPr>
      </w:pPr>
    </w:p>
    <w:p w14:paraId="553AF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secret of the torpor and tameness lies in the fact, that these intellects had never worked their way into the deep mines of revelation, and found the ore in the matrix.</w:t>
      </w:r>
    </w:p>
    <w:p w14:paraId="7C0FD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这种麻木和平庸的秘密在于，这些理智从未深入到启示的矿藏深处，并在母岩中发现矿石。</w:t>
      </w:r>
    </w:p>
    <w:p w14:paraId="036BA787">
      <w:pPr>
        <w:spacing w:line="264" w:lineRule="auto"/>
        <w:rPr>
          <w:rFonts w:hint="eastAsia" w:ascii="微软雅黑" w:hAnsi="微软雅黑" w:eastAsia="微软雅黑" w:cs="微软雅黑"/>
          <w:sz w:val="30"/>
          <w:szCs w:val="30"/>
        </w:rPr>
      </w:pPr>
    </w:p>
    <w:p w14:paraId="7EB61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age in which Biblical exegesis had declined, and they had experienced only the more general influences of the written word.</w:t>
      </w:r>
    </w:p>
    <w:p w14:paraId="72EF5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那是一个圣经解经衰落的时代，他们仅体验到了成文话语较普遍的影响。</w:t>
      </w:r>
    </w:p>
    <w:p w14:paraId="04FE1153">
      <w:pPr>
        <w:spacing w:line="264" w:lineRule="auto"/>
        <w:rPr>
          <w:rFonts w:hint="eastAsia" w:ascii="微软雅黑" w:hAnsi="微软雅黑" w:eastAsia="微软雅黑" w:cs="微软雅黑"/>
          <w:sz w:val="30"/>
          <w:szCs w:val="30"/>
        </w:rPr>
      </w:pPr>
    </w:p>
    <w:p w14:paraId="463CF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elements themselves, the evangelical dogmas, had never penetrated and moulded their thinking.</w:t>
      </w:r>
    </w:p>
    <w:p w14:paraId="387B9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那些活泼的要素本身，即福音教义，从未渗透并塑造过他们的思考。</w:t>
      </w:r>
    </w:p>
    <w:p w14:paraId="5C307AED">
      <w:pPr>
        <w:spacing w:line="264" w:lineRule="auto"/>
        <w:rPr>
          <w:rFonts w:hint="eastAsia" w:ascii="微软雅黑" w:hAnsi="微软雅黑" w:eastAsia="微软雅黑" w:cs="微软雅黑"/>
          <w:sz w:val="30"/>
          <w:szCs w:val="30"/>
        </w:rPr>
      </w:pPr>
    </w:p>
    <w:p w14:paraId="519CF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look out into this nineteenth century, we observe the same fact.</w:t>
      </w:r>
    </w:p>
    <w:p w14:paraId="3C615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当我们展望这十九世纪时，我们观察到同样的事实。</w:t>
      </w:r>
    </w:p>
    <w:p w14:paraId="726BAC5A">
      <w:pPr>
        <w:spacing w:line="264" w:lineRule="auto"/>
        <w:rPr>
          <w:rFonts w:hint="eastAsia" w:ascii="微软雅黑" w:hAnsi="微软雅黑" w:eastAsia="微软雅黑" w:cs="微软雅黑"/>
          <w:sz w:val="30"/>
          <w:szCs w:val="30"/>
        </w:rPr>
      </w:pPr>
    </w:p>
    <w:p w14:paraId="6D861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originality in the Church or out of it, in sacred or in secular literature, is founded in faith.</w:t>
      </w:r>
    </w:p>
    <w:p w14:paraId="5B8F7C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教会内外、神圣或世俗文学中唯一的原创性，都建立在信仰之上。</w:t>
      </w:r>
    </w:p>
    <w:p w14:paraId="547B8F7C">
      <w:pPr>
        <w:spacing w:line="264" w:lineRule="auto"/>
        <w:rPr>
          <w:rFonts w:hint="eastAsia" w:ascii="微软雅黑" w:hAnsi="微软雅黑" w:eastAsia="微软雅黑" w:cs="微软雅黑"/>
          <w:sz w:val="30"/>
          <w:szCs w:val="30"/>
        </w:rPr>
      </w:pPr>
    </w:p>
    <w:p w14:paraId="580DAE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well aware that the age is fertile, and that a rank growth of belles-lettres has sprung up during the last twenty-five years having its root in unbelief.</w:t>
      </w:r>
    </w:p>
    <w:p w14:paraId="27711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我们深知这个时代是多产的，在过去的二十五年里，大量纯文学如雨后春笋般涌现，而其根源在于不信。</w:t>
      </w:r>
    </w:p>
    <w:p w14:paraId="5E6AE22D">
      <w:pPr>
        <w:spacing w:line="264" w:lineRule="auto"/>
        <w:rPr>
          <w:rFonts w:hint="eastAsia" w:ascii="微软雅黑" w:hAnsi="微软雅黑" w:eastAsia="微软雅黑" w:cs="微软雅黑"/>
          <w:sz w:val="30"/>
          <w:szCs w:val="30"/>
        </w:rPr>
      </w:pPr>
    </w:p>
    <w:p w14:paraId="2EACF4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crop of mushrooms.</w:t>
      </w:r>
    </w:p>
    <w:p w14:paraId="3C6CE0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但那是一丛蘑菇。</w:t>
      </w:r>
    </w:p>
    <w:p w14:paraId="41F250C4">
      <w:pPr>
        <w:spacing w:line="264" w:lineRule="auto"/>
        <w:rPr>
          <w:rFonts w:hint="eastAsia" w:ascii="微软雅黑" w:hAnsi="微软雅黑" w:eastAsia="微软雅黑" w:cs="微软雅黑"/>
          <w:sz w:val="30"/>
          <w:szCs w:val="30"/>
        </w:rPr>
      </w:pPr>
    </w:p>
    <w:p w14:paraId="46904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it all that will live one hundred years.</w:t>
      </w:r>
    </w:p>
    <w:p w14:paraId="011BC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在这一切中，没有什么能存活一百年。</w:t>
      </w:r>
    </w:p>
    <w:p w14:paraId="79BF5549">
      <w:pPr>
        <w:spacing w:line="264" w:lineRule="auto"/>
        <w:rPr>
          <w:rFonts w:hint="eastAsia" w:ascii="微软雅黑" w:hAnsi="微软雅黑" w:eastAsia="微软雅黑" w:cs="微软雅黑"/>
          <w:sz w:val="30"/>
          <w:szCs w:val="30"/>
        </w:rPr>
      </w:pPr>
    </w:p>
    <w:p w14:paraId="78602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this collection of skeptical poems, novels, and essays, these slender attempts of the modern naturalism to soar with a feeble wing into the high heaven of invention, with the unfaltering, sustained sweep of Dante, steeped in religion, and that, too, the religion of an intense supernaturalism; or of Milton, whose blood and brain were tinged through and through with Hebrew ideas and beliefs.</w:t>
      </w:r>
    </w:p>
    <w:p w14:paraId="2EA7F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将这套怀疑主义诗歌、小说和散文，将现代自然主义试图用微弱的翅膀翱翔于高远创造天堂的微薄尝试，与但丁那沉浸于宗教、且是强烈的超自然主义宗教的坚定且持续的扫荡相比；或者与弥尔顿相比，他的血液和大脑彻头彻尾地染上了希伯来思想和信仰。</w:t>
      </w:r>
    </w:p>
    <w:p w14:paraId="278CBFBE">
      <w:pPr>
        <w:spacing w:line="264" w:lineRule="auto"/>
        <w:rPr>
          <w:rFonts w:hint="eastAsia" w:ascii="微软雅黑" w:hAnsi="微软雅黑" w:eastAsia="微软雅黑" w:cs="微软雅黑"/>
          <w:sz w:val="30"/>
          <w:szCs w:val="30"/>
        </w:rPr>
      </w:pPr>
    </w:p>
    <w:p w14:paraId="1D47C3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light flutter of the current sentimentalism, with "the pride and ample pinion That the Theban eagle bear, Sailing with supreme dominion Through the azure deep of air," and tell us where shall wisdom be found, and where is the place of understanding.</w:t>
      </w:r>
    </w:p>
    <w:p w14:paraId="1AF7F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请将当前感伤主义的轻微抖动，与“底比斯雄鹰所拥有的骄傲和广阔羽翼，带着至高无上的主权穿行于蔚蓝的天空深处”相比，并告诉我们智慧在何处可寻，聪明之地在哪里。</w:t>
      </w:r>
    </w:p>
    <w:p w14:paraId="39B34A03">
      <w:pPr>
        <w:spacing w:line="264" w:lineRule="auto"/>
        <w:rPr>
          <w:rFonts w:hint="eastAsia" w:ascii="微软雅黑" w:hAnsi="微软雅黑" w:eastAsia="微软雅黑" w:cs="微软雅黑"/>
          <w:sz w:val="30"/>
          <w:szCs w:val="30"/>
        </w:rPr>
      </w:pPr>
    </w:p>
    <w:p w14:paraId="7EA80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We pass from this topic, to consider a second effect of the exegesis and apprehension of the Christian revelation, that bears yet more directly upon the office and functions of the pulpit.</w:t>
      </w:r>
    </w:p>
    <w:p w14:paraId="33D32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二、我们从这个主题转向考虑圣经解经和领会基督教启示的第二个效果，它更直接地关乎讲坛的职分和职能。</w:t>
      </w:r>
    </w:p>
    <w:p w14:paraId="6267B7D2">
      <w:pPr>
        <w:spacing w:line="264" w:lineRule="auto"/>
        <w:rPr>
          <w:rFonts w:hint="eastAsia" w:ascii="微软雅黑" w:hAnsi="微软雅黑" w:eastAsia="微软雅黑" w:cs="微软雅黑"/>
          <w:sz w:val="30"/>
          <w:szCs w:val="30"/>
        </w:rPr>
      </w:pPr>
    </w:p>
    <w:p w14:paraId="5DD56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thorough exegesis and comprehension of the written Word of God, endows the human mind with authority.</w:t>
      </w:r>
    </w:p>
    <w:p w14:paraId="5EE2B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对成文的上帝话语的彻底解经和领悟，赋予了人类心智以权威。</w:t>
      </w:r>
    </w:p>
    <w:p w14:paraId="0C9E660B">
      <w:pPr>
        <w:spacing w:line="264" w:lineRule="auto"/>
        <w:rPr>
          <w:rFonts w:hint="eastAsia" w:ascii="微软雅黑" w:hAnsi="微软雅黑" w:eastAsia="微软雅黑" w:cs="微软雅黑"/>
          <w:sz w:val="30"/>
          <w:szCs w:val="30"/>
        </w:rPr>
      </w:pPr>
    </w:p>
    <w:p w14:paraId="20EE1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authority doest thou these things? and who gave thee this authority to do these things?" was a question which the chief priests, and the scribes, and the elders put to Jesus Christ.</w:t>
      </w:r>
    </w:p>
    <w:p w14:paraId="2CE56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“你仗着什么权柄做这些事？给你这权柄的是谁呢？”这是祭司长、文士和长老向耶稣基督提出的问题。</w:t>
      </w:r>
    </w:p>
    <w:p w14:paraId="3407BF00">
      <w:pPr>
        <w:spacing w:line="264" w:lineRule="auto"/>
        <w:rPr>
          <w:rFonts w:hint="eastAsia" w:ascii="微软雅黑" w:hAnsi="微软雅黑" w:eastAsia="微软雅黑" w:cs="微软雅黑"/>
          <w:sz w:val="30"/>
          <w:szCs w:val="30"/>
        </w:rPr>
      </w:pPr>
    </w:p>
    <w:p w14:paraId="50891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a natural question for them to ask of the Son of God, it is certainly a natural question for the secular, and especially the unbelieving, world to ask of the Christian herald.</w:t>
      </w:r>
    </w:p>
    <w:p w14:paraId="3D76C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如果他们向上帝之子提出这个问题是自然的，那么世俗世界，特别是不信的世界，向基督的使者提出这个问题也同样自然。</w:t>
      </w:r>
    </w:p>
    <w:p w14:paraId="002ADDEA">
      <w:pPr>
        <w:spacing w:line="264" w:lineRule="auto"/>
        <w:rPr>
          <w:rFonts w:hint="eastAsia" w:ascii="微软雅黑" w:hAnsi="微软雅黑" w:eastAsia="微软雅黑" w:cs="微软雅黑"/>
          <w:sz w:val="30"/>
          <w:szCs w:val="30"/>
        </w:rPr>
      </w:pPr>
    </w:p>
    <w:p w14:paraId="78F7B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right, does a mortal man rise upon the rostrum, and make positive statements concerning the origin of the human race, the dark mysterious beginnings of human history, the purposes and plans of the Infinite Mind, and conclude with announcing the alternatives of eternal salvation and eternal damnation?</w:t>
      </w:r>
    </w:p>
    <w:p w14:paraId="23EB1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一个凡人凭什么权利登上讲台，对人类的起源、人类历史黑暗神秘的开端、无限心智的目的和计划做出肯定的陈述，并以宣告永恒救赎和永恒沉沦的替代方案作为结论？</w:t>
      </w:r>
    </w:p>
    <w:p w14:paraId="72DB9405">
      <w:pPr>
        <w:spacing w:line="264" w:lineRule="auto"/>
        <w:rPr>
          <w:rFonts w:hint="eastAsia" w:ascii="微软雅黑" w:hAnsi="微软雅黑" w:eastAsia="微软雅黑" w:cs="微软雅黑"/>
          <w:sz w:val="30"/>
          <w:szCs w:val="30"/>
        </w:rPr>
      </w:pPr>
    </w:p>
    <w:p w14:paraId="52696F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respect to these dark and difficult problems, all men stand upon a common level, if divine revelation is thrown out of the account.</w:t>
      </w:r>
    </w:p>
    <w:p w14:paraId="18CE90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如果不考虑上帝的启示，在这些黑暗而困难的问题上，所有人都站在共同的水平线上。</w:t>
      </w:r>
    </w:p>
    <w:p w14:paraId="03DFB86B">
      <w:pPr>
        <w:spacing w:line="264" w:lineRule="auto"/>
        <w:rPr>
          <w:rFonts w:hint="eastAsia" w:ascii="微软雅黑" w:hAnsi="微软雅黑" w:eastAsia="微软雅黑" w:cs="微软雅黑"/>
          <w:sz w:val="30"/>
          <w:szCs w:val="30"/>
        </w:rPr>
      </w:pPr>
    </w:p>
    <w:p w14:paraId="59F12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light poured upon them by a communication from the Divine Mind, Confucius and Socrates have as much right to speculate and dogmatize, as you or I.</w:t>
      </w:r>
    </w:p>
    <w:p w14:paraId="3DAE3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撇开从上帝心智发出的传达所倾注在这些问题上的光，孔子和苏格拉底与你或我一样，都有权利进行推测和立论。</w:t>
      </w:r>
    </w:p>
    <w:p w14:paraId="0F4A5761">
      <w:pPr>
        <w:spacing w:line="264" w:lineRule="auto"/>
        <w:rPr>
          <w:rFonts w:hint="eastAsia" w:ascii="微软雅黑" w:hAnsi="微软雅黑" w:eastAsia="微软雅黑" w:cs="微软雅黑"/>
          <w:sz w:val="30"/>
          <w:szCs w:val="30"/>
        </w:rPr>
      </w:pPr>
    </w:p>
    <w:p w14:paraId="3241F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right, then, does that portion of the world which calls itself Christendom, undertake to inform that portion of the world which is called heathendom, concerning God and the future life; concerning the soul, its needs, its sorrows, and its doom?</w:t>
      </w:r>
    </w:p>
    <w:p w14:paraId="68B46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那么，那个自称为基督教世界的地区，凭什么权利承担起向被称为异教世界的地区告知关于上帝和未来生命、关于灵魂及其需要、忧伤和命运的责任呢？</w:t>
      </w:r>
    </w:p>
    <w:p w14:paraId="3D2A4189">
      <w:pPr>
        <w:spacing w:line="264" w:lineRule="auto"/>
        <w:rPr>
          <w:rFonts w:hint="eastAsia" w:ascii="微软雅黑" w:hAnsi="微软雅黑" w:eastAsia="微软雅黑" w:cs="微软雅黑"/>
          <w:sz w:val="30"/>
          <w:szCs w:val="30"/>
        </w:rPr>
      </w:pPr>
    </w:p>
    <w:p w14:paraId="15B8D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authority has the Christian man above that of the pagan man, in regard to the whole subject of religion, and who gave him this authority?</w:t>
      </w:r>
    </w:p>
    <w:p w14:paraId="7205E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关于宗教的整个主题，基督徒相对于异教徒拥有什么样的权威，又是谁给了他这个权威？</w:t>
      </w:r>
    </w:p>
    <w:p w14:paraId="301D542E">
      <w:pPr>
        <w:spacing w:line="264" w:lineRule="auto"/>
        <w:rPr>
          <w:rFonts w:hint="eastAsia" w:ascii="微软雅黑" w:hAnsi="微软雅黑" w:eastAsia="微软雅黑" w:cs="微软雅黑"/>
          <w:sz w:val="30"/>
          <w:szCs w:val="30"/>
        </w:rPr>
      </w:pPr>
    </w:p>
    <w:p w14:paraId="0DEA86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not Christendom, as it peers into the darkness beyond the tomb, look reverently to Mohammedanism for light?</w:t>
      </w:r>
    </w:p>
    <w:p w14:paraId="69743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基督教世界在窥视坟墓之外的黑暗时，为什么不虔诚地向伊斯兰教寻求亮光呢？</w:t>
      </w:r>
    </w:p>
    <w:p w14:paraId="3262804F">
      <w:pPr>
        <w:spacing w:line="264" w:lineRule="auto"/>
        <w:rPr>
          <w:rFonts w:hint="eastAsia" w:ascii="微软雅黑" w:hAnsi="微软雅黑" w:eastAsia="微软雅黑" w:cs="微软雅黑"/>
          <w:sz w:val="30"/>
          <w:szCs w:val="30"/>
        </w:rPr>
      </w:pPr>
    </w:p>
    <w:p w14:paraId="15630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Christianity insist that Mohammed shall come to the mountain; and why does the mountain refuse to go to Mohammed?</w:t>
      </w:r>
    </w:p>
    <w:p w14:paraId="068608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为什么基督教坚持要穆罕默德走向大山；而大山又为什么拒绝走向穆罕默德？</w:t>
      </w:r>
    </w:p>
    <w:p w14:paraId="7A1C980C">
      <w:pPr>
        <w:spacing w:line="264" w:lineRule="auto"/>
        <w:rPr>
          <w:rFonts w:hint="eastAsia" w:ascii="微软雅黑" w:hAnsi="微软雅黑" w:eastAsia="微软雅黑" w:cs="微软雅黑"/>
          <w:sz w:val="30"/>
          <w:szCs w:val="30"/>
        </w:rPr>
      </w:pPr>
    </w:p>
    <w:p w14:paraId="23DFF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matter of fact, the entire human race is now receiving its lessons in theology and religion, from only a portion of the race.</w:t>
      </w:r>
    </w:p>
    <w:p w14:paraId="7E9C0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事实是，全人类现在仅从人类的一部分中接受神学和宗教的功课。</w:t>
      </w:r>
    </w:p>
    <w:p w14:paraId="3EFAEE55">
      <w:pPr>
        <w:spacing w:line="264" w:lineRule="auto"/>
        <w:rPr>
          <w:rFonts w:hint="eastAsia" w:ascii="微软雅黑" w:hAnsi="微软雅黑" w:eastAsia="微软雅黑" w:cs="微软雅黑"/>
          <w:sz w:val="30"/>
          <w:szCs w:val="30"/>
        </w:rPr>
      </w:pPr>
    </w:p>
    <w:p w14:paraId="02B6A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outset, this portion which set itself up as the teachers of mankind was only a mere fragment of the sum-total, a mere handful of men in a corner of Palestine.</w:t>
      </w:r>
    </w:p>
    <w:p w14:paraId="75C29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起初，这部分确立自己为全人类教师的人，仅仅是总数的一小部分，仅仅是巴勒斯坦角落里的一小撮人。</w:t>
      </w:r>
    </w:p>
    <w:p w14:paraId="63262357">
      <w:pPr>
        <w:spacing w:line="264" w:lineRule="auto"/>
        <w:rPr>
          <w:rFonts w:hint="eastAsia" w:ascii="微软雅黑" w:hAnsi="微软雅黑" w:eastAsia="微软雅黑" w:cs="微软雅黑"/>
          <w:sz w:val="30"/>
          <w:szCs w:val="30"/>
        </w:rPr>
      </w:pPr>
    </w:p>
    <w:p w14:paraId="5978E6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proportion has indeed greatly altered, during the eighteen centuries that have elapsed since the death of Christ; but the vast majority of mankind are still pagan.</w:t>
      </w:r>
    </w:p>
    <w:p w14:paraId="03049F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在基督死后的十八个世纪里，比例确实发生了巨大的变化；但人类的绝大多数仍然是异教徒。</w:t>
      </w:r>
    </w:p>
    <w:p w14:paraId="4AA746B7">
      <w:pPr>
        <w:spacing w:line="264" w:lineRule="auto"/>
        <w:rPr>
          <w:rFonts w:hint="eastAsia" w:ascii="微软雅黑" w:hAnsi="微软雅黑" w:eastAsia="微软雅黑" w:cs="微软雅黑"/>
          <w:sz w:val="30"/>
          <w:szCs w:val="30"/>
        </w:rPr>
      </w:pPr>
    </w:p>
    <w:p w14:paraId="4D4CC8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pupils still immensely outnumber the teachers.</w:t>
      </w:r>
    </w:p>
    <w:p w14:paraId="6805A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学生的数量仍然远远超过教师。</w:t>
      </w:r>
    </w:p>
    <w:p w14:paraId="6FFBA197">
      <w:pPr>
        <w:spacing w:line="264" w:lineRule="auto"/>
        <w:rPr>
          <w:rFonts w:hint="eastAsia" w:ascii="微软雅黑" w:hAnsi="微软雅黑" w:eastAsia="微软雅黑" w:cs="微软雅黑"/>
          <w:sz w:val="30"/>
          <w:szCs w:val="30"/>
        </w:rPr>
      </w:pPr>
    </w:p>
    <w:p w14:paraId="358695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title, does a mere fraction, of the equally rational and equally immortal masses that crowd this planet, arrogate to itself the position of the tutor, and demand that the remaining majority take the attitude of the pupil?</w:t>
      </w:r>
    </w:p>
    <w:p w14:paraId="2DED4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凭什么头衔，挤满这星球的同样理性且同样不朽的群众中极小的一部分，僭取了导师的地位，并要求剩余的大多数采取学生的态度？</w:t>
      </w:r>
    </w:p>
    <w:p w14:paraId="70712E49">
      <w:pPr>
        <w:spacing w:line="264" w:lineRule="auto"/>
        <w:rPr>
          <w:rFonts w:hint="eastAsia" w:ascii="微软雅黑" w:hAnsi="微软雅黑" w:eastAsia="微软雅黑" w:cs="微软雅黑"/>
          <w:sz w:val="30"/>
          <w:szCs w:val="30"/>
        </w:rPr>
      </w:pPr>
    </w:p>
    <w:p w14:paraId="5285F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narrow the circle, by what title does a small class of men rise up in Christian pulpits, and profess to impart instruction to the large congregations of their fellows and their equals, upon the most momentous and the most mysterious of themes?</w:t>
      </w:r>
    </w:p>
    <w:p w14:paraId="67CC5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而且，缩小范围来说，凭什么头衔，一小类人站在基督徒讲坛上，声称要在最重大和最神秘的主题上向他们同伴和平辈的大会众传授指导？</w:t>
      </w:r>
    </w:p>
    <w:p w14:paraId="1BEB7B5A">
      <w:pPr>
        <w:spacing w:line="264" w:lineRule="auto"/>
        <w:rPr>
          <w:rFonts w:hint="eastAsia" w:ascii="微软雅黑" w:hAnsi="微软雅黑" w:eastAsia="微软雅黑" w:cs="微软雅黑"/>
          <w:sz w:val="30"/>
          <w:szCs w:val="30"/>
        </w:rPr>
      </w:pPr>
    </w:p>
    <w:p w14:paraId="18A24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Christendom possesses a superior knowledge, it has no right to instruct heathendom; and unless the Christian clergy are endowed with the authority of a special revelation, and can bring credentials therefor, they have no right to speak to their fellow-men upon the subjects of human duty and destiny.</w:t>
      </w:r>
    </w:p>
    <w:p w14:paraId="18B6C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除非基督教世界拥有卓越的知识，否则它没有权利教导异教世界；除非基督教神职人员被赋予了特殊启示的权威，并能为此提供凭证，否则他们没有权利向他们的同辈谈论人类责任和命运的主题。</w:t>
      </w:r>
    </w:p>
    <w:p w14:paraId="55C6333F">
      <w:pPr>
        <w:spacing w:line="264" w:lineRule="auto"/>
        <w:rPr>
          <w:rFonts w:hint="eastAsia" w:ascii="微软雅黑" w:hAnsi="微软雅黑" w:eastAsia="微软雅黑" w:cs="微软雅黑"/>
          <w:sz w:val="30"/>
          <w:szCs w:val="30"/>
        </w:rPr>
      </w:pPr>
    </w:p>
    <w:p w14:paraId="4DC5B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indispensable requisite, consequently, in both speculative theology and practical homiletics, is authority; and this authority must be found in a direct and special communication from the mind of God, or it can be found nowhere.</w:t>
      </w:r>
    </w:p>
    <w:p w14:paraId="4955DF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因此，在思辨神学和实践讲道学中，首要且必不可少的要素就是权威；而这种权威必须在直接且特殊的从上帝心智而来的传达中找到，否则在任何地方都找不到。</w:t>
      </w:r>
    </w:p>
    <w:p w14:paraId="7FC0D714">
      <w:pPr>
        <w:spacing w:line="264" w:lineRule="auto"/>
        <w:rPr>
          <w:rFonts w:hint="eastAsia" w:ascii="微软雅黑" w:hAnsi="微软雅黑" w:eastAsia="微软雅黑" w:cs="微软雅黑"/>
          <w:sz w:val="30"/>
          <w:szCs w:val="30"/>
        </w:rPr>
      </w:pPr>
    </w:p>
    <w:p w14:paraId="5190C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Throw the Scriptures out of the account, and the whole human race is upon a dead level.</w:t>
      </w:r>
    </w:p>
    <w:p w14:paraId="537FB3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如果不把圣经考虑在内，全人类都处于同样的水平线上。</w:t>
      </w:r>
    </w:p>
    <w:p w14:paraId="15656BE2">
      <w:pPr>
        <w:spacing w:line="264" w:lineRule="auto"/>
        <w:rPr>
          <w:rFonts w:hint="eastAsia" w:ascii="微软雅黑" w:hAnsi="微软雅黑" w:eastAsia="微软雅黑" w:cs="微软雅黑"/>
          <w:sz w:val="30"/>
          <w:szCs w:val="30"/>
        </w:rPr>
      </w:pPr>
    </w:p>
    <w:p w14:paraId="7CFBEA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portion of it, no one age or generation of it, is entitled to teach another.</w:t>
      </w:r>
    </w:p>
    <w:p w14:paraId="02F02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它的任何一部分、任何一个时代或一代人，都没有权利教导另一部分。</w:t>
      </w:r>
    </w:p>
    <w:p w14:paraId="26759AE5">
      <w:pPr>
        <w:spacing w:line="264" w:lineRule="auto"/>
        <w:rPr>
          <w:rFonts w:hint="eastAsia" w:ascii="微软雅黑" w:hAnsi="微软雅黑" w:eastAsia="微软雅黑" w:cs="微软雅黑"/>
          <w:sz w:val="30"/>
          <w:szCs w:val="30"/>
        </w:rPr>
      </w:pPr>
    </w:p>
    <w:p w14:paraId="30CEA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clear commanding tone, without which the Christian herald has no right to speak, and without which the world will not erect its ears and hear, cannot issue from ethics and natural religion.</w:t>
      </w:r>
    </w:p>
    <w:p w14:paraId="69F5E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那种清晰且威严的语调，若没有它，基督使者就没有权利说话，若没有它，世界就不会竖起耳朵倾听，这种语调是不可能从伦理学和自然宗教中发出的。</w:t>
      </w:r>
    </w:p>
    <w:p w14:paraId="7DE8140F">
      <w:pPr>
        <w:spacing w:line="264" w:lineRule="auto"/>
        <w:rPr>
          <w:rFonts w:hint="eastAsia" w:ascii="微软雅黑" w:hAnsi="微软雅黑" w:eastAsia="微软雅黑" w:cs="微软雅黑"/>
          <w:sz w:val="30"/>
          <w:szCs w:val="30"/>
        </w:rPr>
      </w:pPr>
    </w:p>
    <w:p w14:paraId="23B49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the impulse and the vibration of the gospel.</w:t>
      </w:r>
    </w:p>
    <w:p w14:paraId="013FB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它必须是福音的冲动和震颤。</w:t>
      </w:r>
    </w:p>
    <w:p w14:paraId="3F60A200">
      <w:pPr>
        <w:spacing w:line="264" w:lineRule="auto"/>
        <w:rPr>
          <w:rFonts w:hint="eastAsia" w:ascii="微软雅黑" w:hAnsi="微软雅黑" w:eastAsia="微软雅黑" w:cs="微软雅黑"/>
          <w:sz w:val="30"/>
          <w:szCs w:val="30"/>
        </w:rPr>
      </w:pPr>
    </w:p>
    <w:p w14:paraId="75FFD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ashamed," says St. Paul, "of the gospel of Christ: for it is the power of God."</w:t>
      </w:r>
    </w:p>
    <w:p w14:paraId="354581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圣保罗说：“我不以基督的福音为耻；这福音本是上帝的大能。”</w:t>
      </w:r>
    </w:p>
    <w:p w14:paraId="745041C9">
      <w:pPr>
        <w:spacing w:line="264" w:lineRule="auto"/>
        <w:rPr>
          <w:rFonts w:hint="eastAsia" w:ascii="微软雅黑" w:hAnsi="微软雅黑" w:eastAsia="微软雅黑" w:cs="微软雅黑"/>
          <w:sz w:val="30"/>
          <w:szCs w:val="30"/>
        </w:rPr>
      </w:pPr>
    </w:p>
    <w:p w14:paraId="1DB8C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revelation, in his definition, is divine power; and power is at the bottom of authority.</w:t>
      </w:r>
    </w:p>
    <w:p w14:paraId="329E89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在他的定义中，上帝的启示就是上帝的大能；而大能是权威的根基。</w:t>
      </w:r>
    </w:p>
    <w:p w14:paraId="3A2BCFE7">
      <w:pPr>
        <w:spacing w:line="264" w:lineRule="auto"/>
        <w:rPr>
          <w:rFonts w:hint="eastAsia" w:ascii="微软雅黑" w:hAnsi="微软雅黑" w:eastAsia="微软雅黑" w:cs="微软雅黑"/>
          <w:sz w:val="30"/>
          <w:szCs w:val="30"/>
        </w:rPr>
      </w:pPr>
    </w:p>
    <w:p w14:paraId="3F8CA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generally is not ashamed, and needs not to be.</w:t>
      </w:r>
    </w:p>
    <w:p w14:paraId="4836F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大能通常是不以为耻的，也无需以为耻。</w:t>
      </w:r>
    </w:p>
    <w:p w14:paraId="3379532B">
      <w:pPr>
        <w:spacing w:line="264" w:lineRule="auto"/>
        <w:rPr>
          <w:rFonts w:hint="eastAsia" w:ascii="微软雅黑" w:hAnsi="微软雅黑" w:eastAsia="微软雅黑" w:cs="微软雅黑"/>
          <w:sz w:val="30"/>
          <w:szCs w:val="30"/>
        </w:rPr>
      </w:pPr>
    </w:p>
    <w:p w14:paraId="3F0D0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age like this, when force is worshipped, when the hero and the titan are set up as divinities, it will surely not be disputed that where there is power there need be no hesitation or timidity; and that whoever is really possessed of it, is entitled to speak out with a commanding and an authoritative intonation.</w:t>
      </w:r>
    </w:p>
    <w:p w14:paraId="38B5D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在这样一个崇拜力量、英雄和巨人都被奉为神明的时代，可以肯定的是，凡有大能的地方，就不必有犹豫或胆怯；凡真正拥有大能的人，就有权以威严且权威的语调说话。</w:t>
      </w:r>
    </w:p>
    <w:p w14:paraId="4D8CCF62">
      <w:pPr>
        <w:spacing w:line="264" w:lineRule="auto"/>
        <w:rPr>
          <w:rFonts w:hint="eastAsia" w:ascii="微软雅黑" w:hAnsi="微软雅黑" w:eastAsia="微软雅黑" w:cs="微软雅黑"/>
          <w:sz w:val="30"/>
          <w:szCs w:val="30"/>
        </w:rPr>
      </w:pPr>
    </w:p>
    <w:p w14:paraId="21117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then, and only by virtue, of its possession of the living oracles (圣言) of God, Christendom is entitled to sound a trumpet, and tell the world in all its centuries, and all its grades of civilization, that he that believeth shall be saved, and he that believeth not shall be damned.</w:t>
      </w:r>
    </w:p>
    <w:p w14:paraId="34D5D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那么，凭着且仅仅凭着拥有上帝那活泼的圣言，基督教世界就有权吹响号角，告诉世世代代和各级文明的世界：信的人必得救，不信的人必被定罪。</w:t>
      </w:r>
    </w:p>
    <w:p w14:paraId="1472CF5F">
      <w:pPr>
        <w:spacing w:line="264" w:lineRule="auto"/>
        <w:rPr>
          <w:rFonts w:hint="eastAsia" w:ascii="微软雅黑" w:hAnsi="微软雅黑" w:eastAsia="微软雅黑" w:cs="微软雅黑"/>
          <w:sz w:val="30"/>
          <w:szCs w:val="30"/>
        </w:rPr>
      </w:pPr>
    </w:p>
    <w:p w14:paraId="5BC7B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his intuition and mastery of inspired ideas and doctrines, the Christian herald is entitled to attempt "the height of the great argument. And justify the ways of God to men."</w:t>
      </w:r>
    </w:p>
    <w:p w14:paraId="595C7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凭着对蒙默示思想和教义的直觉与掌握，基督使者就有权尝试“伟大辩论的高度，并向上帝的人民辩明上帝的作为”。</w:t>
      </w:r>
    </w:p>
    <w:p w14:paraId="40B0B0FA">
      <w:pPr>
        <w:spacing w:line="264" w:lineRule="auto"/>
        <w:rPr>
          <w:rFonts w:hint="eastAsia" w:ascii="微软雅黑" w:hAnsi="微软雅黑" w:eastAsia="微软雅黑" w:cs="微软雅黑"/>
          <w:sz w:val="30"/>
          <w:szCs w:val="30"/>
        </w:rPr>
      </w:pPr>
    </w:p>
    <w:p w14:paraId="1E01E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applying this topic more particularly to the position and duties of the sermonizer and preacher, we remark, in the first place, that the close exegetical study of the Scriptures imparts a calm and conscious authority, by reducing the whole body of Holy Writ to harmony.</w:t>
      </w:r>
    </w:p>
    <w:p w14:paraId="3AC46F46">
      <w:pPr>
        <w:spacing w:line="264" w:lineRule="auto"/>
        <w:rPr>
          <w:rFonts w:hint="eastAsia" w:ascii="微软雅黑" w:hAnsi="微软雅黑" w:eastAsia="微软雅黑" w:cs="微软雅黑"/>
          <w:sz w:val="30"/>
          <w:szCs w:val="30"/>
        </w:rPr>
      </w:pPr>
    </w:p>
    <w:p w14:paraId="60064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在将这一主题更具体地应用于讲章撰写者和讲道者的地位与职责时，我们首先指出，紧密的圣经解经研究通过使整部圣经达到和谐，赋予了一种冷静且自觉的权威。</w:t>
      </w:r>
    </w:p>
    <w:p w14:paraId="624544CE">
      <w:pPr>
        <w:spacing w:line="264" w:lineRule="auto"/>
        <w:rPr>
          <w:rFonts w:hint="eastAsia" w:ascii="微软雅黑" w:hAnsi="微软雅黑" w:eastAsia="微软雅黑" w:cs="微软雅黑"/>
          <w:sz w:val="30"/>
          <w:szCs w:val="30"/>
        </w:rPr>
      </w:pPr>
    </w:p>
    <w:p w14:paraId="584EC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doubt in respect to the symmetrical agreement, and self-consistence, of the Bible, is weakening in the highest degree.</w:t>
      </w:r>
    </w:p>
    <w:p w14:paraId="454F7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对圣经匀称的一致性和自我连贯性的怀疑，其影响具有极大的削弱作用。</w:t>
      </w:r>
    </w:p>
    <w:p w14:paraId="592FFE96">
      <w:pPr>
        <w:spacing w:line="264" w:lineRule="auto"/>
        <w:rPr>
          <w:rFonts w:hint="eastAsia" w:ascii="微软雅黑" w:hAnsi="微软雅黑" w:eastAsia="微软雅黑" w:cs="微软雅黑"/>
          <w:sz w:val="30"/>
          <w:szCs w:val="30"/>
        </w:rPr>
      </w:pPr>
    </w:p>
    <w:p w14:paraId="7131E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sacred orator can be bold and commanding in his tone, if 祂 believes, or if 祂 fears, that there are fatal contradictions and irreconcilable inconsistencies in the written revelation.</w:t>
      </w:r>
    </w:p>
    <w:p w14:paraId="6F3D19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如果神圣演说家相信，或者祂担心成文启示中存在致命的矛盾和不可调和的不一致，祂的语调就不可能大胆且威严。</w:t>
      </w:r>
    </w:p>
    <w:p w14:paraId="6E8853D0">
      <w:pPr>
        <w:spacing w:line="264" w:lineRule="auto"/>
        <w:rPr>
          <w:rFonts w:hint="eastAsia" w:ascii="微软雅黑" w:hAnsi="微软雅黑" w:eastAsia="微软雅黑" w:cs="微软雅黑"/>
          <w:sz w:val="30"/>
          <w:szCs w:val="30"/>
        </w:rPr>
      </w:pPr>
    </w:p>
    <w:p w14:paraId="2C729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that infidelity is now applying its utmost acuteness and ingenuity, to detect intrinsic and absolute contradictions in the sacred records.</w:t>
      </w:r>
    </w:p>
    <w:p w14:paraId="114141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正是由于这个原因，不信派现在正运用其最大的敏锐和机智，在圣经记录中寻找内在且绝对的矛盾。</w:t>
      </w:r>
    </w:p>
    <w:p w14:paraId="7447F81E">
      <w:pPr>
        <w:spacing w:line="264" w:lineRule="auto"/>
        <w:rPr>
          <w:rFonts w:hint="eastAsia" w:ascii="微软雅黑" w:hAnsi="微软雅黑" w:eastAsia="微软雅黑" w:cs="微软雅黑"/>
          <w:sz w:val="30"/>
          <w:szCs w:val="30"/>
        </w:rPr>
      </w:pPr>
    </w:p>
    <w:p w14:paraId="125ED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 Gospels, in particular, are the field of operations.</w:t>
      </w:r>
    </w:p>
    <w:p w14:paraId="1778F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特别是四福音书，是不信派操作的领域。</w:t>
      </w:r>
    </w:p>
    <w:p w14:paraId="69D3A168">
      <w:pPr>
        <w:spacing w:line="264" w:lineRule="auto"/>
        <w:rPr>
          <w:rFonts w:hint="eastAsia" w:ascii="微软雅黑" w:hAnsi="微软雅黑" w:eastAsia="微软雅黑" w:cs="微软雅黑"/>
          <w:sz w:val="30"/>
          <w:szCs w:val="30"/>
        </w:rPr>
      </w:pPr>
    </w:p>
    <w:p w14:paraId="44B2C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be shown, if it can be demonstrated, that these biographies of the God-man fatally conflict with each other, then the portraiture of that Personage who fills all history as the sun fills the hemisphere, becomes a fancy sketch, and Christianity disappears with its Founder.</w:t>
      </w:r>
    </w:p>
    <w:p w14:paraId="74636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如果能够表明，如果能够证明这位上帝-人的传记彼此之间存在致命冲突，那么这位像太阳充满半球一样充盈所有历史的位格的肖像，就变成了虚构的素描，基督教也将随其创始人一同消失。</w:t>
      </w:r>
    </w:p>
    <w:p w14:paraId="7218FED3">
      <w:pPr>
        <w:spacing w:line="264" w:lineRule="auto"/>
        <w:rPr>
          <w:rFonts w:hint="eastAsia" w:ascii="微软雅黑" w:hAnsi="微软雅黑" w:eastAsia="微软雅黑" w:cs="微软雅黑"/>
          <w:sz w:val="30"/>
          <w:szCs w:val="30"/>
        </w:rPr>
      </w:pPr>
    </w:p>
    <w:p w14:paraId="1CB87E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certain and confident that the careful and minute study of the Evangelists, in the light of grammar, of philology, and of history, results in the unassailable conviction of their trustworthiness.</w:t>
      </w:r>
    </w:p>
    <w:p w14:paraId="18AAD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现在，我们确定且自信地认为，在语法、语言学和历史的光照下对福音书作者进行仔细且微观的研究，其结果是对其真实性产生不可动摇的信念。</w:t>
      </w:r>
    </w:p>
    <w:p w14:paraId="6C0986E8">
      <w:pPr>
        <w:spacing w:line="264" w:lineRule="auto"/>
        <w:rPr>
          <w:rFonts w:hint="eastAsia" w:ascii="微软雅黑" w:hAnsi="微软雅黑" w:eastAsia="微软雅黑" w:cs="微软雅黑"/>
          <w:sz w:val="30"/>
          <w:szCs w:val="30"/>
        </w:rPr>
      </w:pPr>
    </w:p>
    <w:p w14:paraId="7EEE3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process is one of those profound and unconscious ones which bring us to the goal before we are aware.</w:t>
      </w:r>
    </w:p>
    <w:p w14:paraId="43EB0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这个过程是那些深刻且潜意识的过程之一，在我们察觉之前就带我们达到了目标。</w:t>
      </w:r>
    </w:p>
    <w:p w14:paraId="2A5E6489">
      <w:pPr>
        <w:spacing w:line="264" w:lineRule="auto"/>
        <w:rPr>
          <w:rFonts w:hint="eastAsia" w:ascii="微软雅黑" w:hAnsi="微软雅黑" w:eastAsia="微软雅黑" w:cs="微软雅黑"/>
          <w:sz w:val="30"/>
          <w:szCs w:val="30"/>
        </w:rPr>
      </w:pPr>
    </w:p>
    <w:p w14:paraId="1E73B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conviction that the four Gospels are organically connected, and constitute one living and perfect harmony, cannot be violently and quickly forced upon the mind.</w:t>
      </w:r>
    </w:p>
    <w:p w14:paraId="14CC9D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四福音书是有机联系的并构成一个活泼且完美和谐的信念，不能被猛烈且迅速地强加给心智。</w:t>
      </w:r>
    </w:p>
    <w:p w14:paraId="24BB7CC9">
      <w:pPr>
        <w:spacing w:line="264" w:lineRule="auto"/>
        <w:rPr>
          <w:rFonts w:hint="eastAsia" w:ascii="微软雅黑" w:hAnsi="微软雅黑" w:eastAsia="微软雅黑" w:cs="微软雅黑"/>
          <w:sz w:val="30"/>
          <w:szCs w:val="30"/>
        </w:rPr>
      </w:pPr>
    </w:p>
    <w:p w14:paraId="609BB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the objections and difficulties fill the foreground; particularly, when protruded and pressed upon the notice by the dexterity of the biased and hostile critic.</w:t>
      </w:r>
    </w:p>
    <w:p w14:paraId="0BC777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初看之下，异议和困难占据了前景；特别是当偏见和敌对的批评家运用技巧将其突出并强行推入人们的注意时。</w:t>
      </w:r>
    </w:p>
    <w:p w14:paraId="61108C40">
      <w:pPr>
        <w:spacing w:line="264" w:lineRule="auto"/>
        <w:rPr>
          <w:rFonts w:hint="eastAsia" w:ascii="微软雅黑" w:hAnsi="微软雅黑" w:eastAsia="微软雅黑" w:cs="微软雅黑"/>
          <w:sz w:val="30"/>
          <w:szCs w:val="30"/>
        </w:rPr>
      </w:pPr>
    </w:p>
    <w:p w14:paraId="239553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when we look upon a grand painting, in which there is a great variety, and complexity, and apparent contrariety, of elements, it requires some little time for the eye to settle gradually, and unconsciously, into the point from which the whole shapes itself into harmony and beauty, so it requires wise delay, and the slow penetration of scholarship and meditation (默想), to reach that centre from which all the parts of the evangelical biography arrange themselves harmoniously, and all contradiction disappears forever.</w:t>
      </w:r>
    </w:p>
    <w:p w14:paraId="06EFD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当我们观看一幅宏伟的画作，其中存在着极大的多样性、复杂性和表面上的冲突要素，需要一些时间让眼睛逐渐且无意识地定格在那个使整体呈现出和谐与美感的点上；同样，也需要明智的延迟，以及学术和默想的缓慢渗透，才能到达那个中心，从那里福音传记的所有部分都和谐地排列起来，所有的矛盾都永远消失。</w:t>
      </w:r>
    </w:p>
    <w:p w14:paraId="289D92EA">
      <w:pPr>
        <w:spacing w:line="264" w:lineRule="auto"/>
        <w:rPr>
          <w:rFonts w:hint="eastAsia" w:ascii="微软雅黑" w:hAnsi="微软雅黑" w:eastAsia="微软雅黑" w:cs="微软雅黑"/>
          <w:sz w:val="30"/>
          <w:szCs w:val="30"/>
        </w:rPr>
      </w:pPr>
    </w:p>
    <w:p w14:paraId="7805D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this centre is once reached, and the intrinsic, natural, artless harmony is once perceived, there is repose, and there is boldness, and there is authority.</w:t>
      </w:r>
    </w:p>
    <w:p w14:paraId="275615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一旦到达了这个中心，一旦感知到了那内在的、自然的、质朴的和谐，就会有安息，会有胆量，会有权威。</w:t>
      </w:r>
    </w:p>
    <w:p w14:paraId="6A49F66A">
      <w:pPr>
        <w:spacing w:line="264" w:lineRule="auto"/>
        <w:rPr>
          <w:rFonts w:hint="eastAsia" w:ascii="微软雅黑" w:hAnsi="微软雅黑" w:eastAsia="微软雅黑" w:cs="微软雅黑"/>
          <w:sz w:val="30"/>
          <w:szCs w:val="30"/>
        </w:rPr>
      </w:pPr>
    </w:p>
    <w:p w14:paraId="59305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who speaks of Christ out of this intuition, speaks with freedom, with enthusiasm, with love, and with power.</w:t>
      </w:r>
    </w:p>
    <w:p w14:paraId="59DA1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凭着这种直觉谈论基督的人，祂是在自由、热忱、爱和能力中说话。</w:t>
      </w:r>
    </w:p>
    <w:p w14:paraId="2269B633">
      <w:pPr>
        <w:spacing w:line="264" w:lineRule="auto"/>
        <w:rPr>
          <w:rFonts w:hint="eastAsia" w:ascii="微软雅黑" w:hAnsi="微软雅黑" w:eastAsia="微软雅黑" w:cs="微软雅黑"/>
          <w:sz w:val="30"/>
          <w:szCs w:val="30"/>
        </w:rPr>
      </w:pPr>
    </w:p>
    <w:p w14:paraId="6644BD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which at first seemed acute now look puerile.</w:t>
      </w:r>
    </w:p>
    <w:p w14:paraId="5B457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最初似乎尖锐的异议，现在看起来却很幼稚。</w:t>
      </w:r>
    </w:p>
    <w:p w14:paraId="48717AA9">
      <w:pPr>
        <w:spacing w:line="264" w:lineRule="auto"/>
        <w:rPr>
          <w:rFonts w:hint="eastAsia" w:ascii="微软雅黑" w:hAnsi="微软雅黑" w:eastAsia="微软雅黑" w:cs="微软雅黑"/>
          <w:sz w:val="30"/>
          <w:szCs w:val="30"/>
        </w:rPr>
      </w:pPr>
    </w:p>
    <w:p w14:paraId="0C56D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piece-meal criticism, which like the fly scans only the edge of a plinth in the great edifice upon which it crawls, disappears under a criticism that is all-comprehending and all-surveying.</w:t>
      </w:r>
    </w:p>
    <w:p w14:paraId="53763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那种零碎的批评，就像苍蝇只扫描它在其上爬行的大型建筑基座的边缘，在一种全面理解且全面审视的批评下消失了。</w:t>
      </w:r>
    </w:p>
    <w:p w14:paraId="1A67DAE0">
      <w:pPr>
        <w:spacing w:line="264" w:lineRule="auto"/>
        <w:rPr>
          <w:rFonts w:hint="eastAsia" w:ascii="微软雅黑" w:hAnsi="微软雅黑" w:eastAsia="微软雅黑" w:cs="微软雅黑"/>
          <w:sz w:val="30"/>
          <w:szCs w:val="30"/>
        </w:rPr>
      </w:pPr>
    </w:p>
    <w:p w14:paraId="57102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similar to this, in the second place, is the influence of a clear understanding of the dogmatic matter of revelation.</w:t>
      </w:r>
    </w:p>
    <w:p w14:paraId="6158131E">
      <w:pPr>
        <w:spacing w:line="264" w:lineRule="auto"/>
        <w:rPr>
          <w:rFonts w:hint="eastAsia" w:ascii="微软雅黑" w:hAnsi="微软雅黑" w:eastAsia="微软雅黑" w:cs="微软雅黑"/>
          <w:sz w:val="30"/>
          <w:szCs w:val="30"/>
        </w:rPr>
      </w:pPr>
    </w:p>
    <w:p w14:paraId="51685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其次，与此类似的是清晰理解启示的教义内容所产生的影响。</w:t>
      </w:r>
    </w:p>
    <w:p w14:paraId="14452AE8">
      <w:pPr>
        <w:spacing w:line="264" w:lineRule="auto"/>
        <w:rPr>
          <w:rFonts w:hint="eastAsia" w:ascii="微软雅黑" w:hAnsi="微软雅黑" w:eastAsia="微软雅黑" w:cs="微软雅黑"/>
          <w:sz w:val="30"/>
          <w:szCs w:val="30"/>
        </w:rPr>
      </w:pPr>
    </w:p>
    <w:p w14:paraId="154BC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results in a self-consistent theological system, and this endows the mind with authority.</w:t>
      </w:r>
    </w:p>
    <w:p w14:paraId="53A4B4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这导致了一个自洽的神学体系，并赋予了心智以权威。</w:t>
      </w:r>
    </w:p>
    <w:p w14:paraId="6EF3248B">
      <w:pPr>
        <w:spacing w:line="264" w:lineRule="auto"/>
        <w:rPr>
          <w:rFonts w:hint="eastAsia" w:ascii="微软雅黑" w:hAnsi="微软雅黑" w:eastAsia="微软雅黑" w:cs="微软雅黑"/>
          <w:sz w:val="30"/>
          <w:szCs w:val="30"/>
        </w:rPr>
      </w:pPr>
    </w:p>
    <w:p w14:paraId="0A64E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what men may, it is doctrine that moves the world.</w:t>
      </w:r>
    </w:p>
    <w:p w14:paraId="7162C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无论人们怎么说，是教义在触动世界。</w:t>
      </w:r>
    </w:p>
    <w:p w14:paraId="0E404F0A">
      <w:pPr>
        <w:spacing w:line="264" w:lineRule="auto"/>
        <w:rPr>
          <w:rFonts w:hint="eastAsia" w:ascii="微软雅黑" w:hAnsi="微软雅黑" w:eastAsia="微软雅黑" w:cs="微软雅黑"/>
          <w:sz w:val="30"/>
          <w:szCs w:val="30"/>
        </w:rPr>
      </w:pPr>
    </w:p>
    <w:p w14:paraId="5BAC6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who takes no position will not sway the human intellect.</w:t>
      </w:r>
    </w:p>
    <w:p w14:paraId="305DA1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不站稳立场的人，祂无法动摇人类的理智。</w:t>
      </w:r>
    </w:p>
    <w:p w14:paraId="608AE932">
      <w:pPr>
        <w:spacing w:line="264" w:lineRule="auto"/>
        <w:rPr>
          <w:rFonts w:hint="eastAsia" w:ascii="微软雅黑" w:hAnsi="微软雅黑" w:eastAsia="微软雅黑" w:cs="微软雅黑"/>
          <w:sz w:val="30"/>
          <w:szCs w:val="30"/>
        </w:rPr>
      </w:pPr>
    </w:p>
    <w:p w14:paraId="39E7E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Logical men, dogmatic men rule the world.</w:t>
      </w:r>
    </w:p>
    <w:p w14:paraId="70FDC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有逻辑的人、有教义立场的人统治着世界。</w:t>
      </w:r>
    </w:p>
    <w:p w14:paraId="1BE51C1F">
      <w:pPr>
        <w:spacing w:line="264" w:lineRule="auto"/>
        <w:rPr>
          <w:rFonts w:hint="eastAsia" w:ascii="微软雅黑" w:hAnsi="微软雅黑" w:eastAsia="微软雅黑" w:cs="微软雅黑"/>
          <w:sz w:val="30"/>
          <w:szCs w:val="30"/>
        </w:rPr>
      </w:pPr>
    </w:p>
    <w:p w14:paraId="0783A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Kant, Augustine, Calvin,—these are names that instantaneously suggest systems; and systems that are exact, solid, and maintain their place from century to century.</w:t>
      </w:r>
    </w:p>
    <w:p w14:paraId="236FF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亚里士多德、康德、奥古斯丁、加尔文——这些名字立刻让人联想到体系；而且是精确、稳固、且世纪复一世纪维持其地位的体系。</w:t>
      </w:r>
    </w:p>
    <w:p w14:paraId="0791A3AD">
      <w:pPr>
        <w:spacing w:line="264" w:lineRule="auto"/>
        <w:rPr>
          <w:rFonts w:hint="eastAsia" w:ascii="微软雅黑" w:hAnsi="微软雅黑" w:eastAsia="微软雅黑" w:cs="微软雅黑"/>
          <w:sz w:val="30"/>
          <w:szCs w:val="30"/>
        </w:rPr>
      </w:pPr>
    </w:p>
    <w:p w14:paraId="0DF44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system is not a mere product of the human mind, like a scheme of philosophy or a theory of art, but is really the scheme and system of God Himself imparted to His creatures, and certified to them by miracle, by incarnation, and by the Holy Ghost,—when the body of doctrine has a celestial origin,—it endows the humble and docile recipient of it with a preternatural authority.</w:t>
      </w:r>
    </w:p>
    <w:p w14:paraId="388FE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体系不仅仅是人类心智的产物，如哲学方案或艺术理论，而是上帝祂本身传授给祂受造物的真实方案和体系，并由神迹、道成肉身和圣灵向他们证实——当教义体系具有属天的起源时——它就赋予了其谦卑顺服的接收者以超自然的权威。</w:t>
      </w:r>
    </w:p>
    <w:p w14:paraId="513CEDFA">
      <w:pPr>
        <w:spacing w:line="264" w:lineRule="auto"/>
        <w:rPr>
          <w:rFonts w:hint="eastAsia" w:ascii="微软雅黑" w:hAnsi="微软雅黑" w:eastAsia="微软雅黑" w:cs="微软雅黑"/>
          <w:sz w:val="30"/>
          <w:szCs w:val="30"/>
        </w:rPr>
      </w:pPr>
    </w:p>
    <w:p w14:paraId="007F7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finite can never inspire and embolden the human soul like that which is infinite.</w:t>
      </w:r>
    </w:p>
    <w:p w14:paraId="1FAFE6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有限的事物永远不能像无限的事物那样激励和壮大人类灵魂。</w:t>
      </w:r>
    </w:p>
    <w:p w14:paraId="4BC0A14B">
      <w:pPr>
        <w:spacing w:line="264" w:lineRule="auto"/>
        <w:rPr>
          <w:rFonts w:hint="eastAsia" w:ascii="微软雅黑" w:hAnsi="微软雅黑" w:eastAsia="微软雅黑" w:cs="微软雅黑"/>
          <w:sz w:val="30"/>
          <w:szCs w:val="30"/>
        </w:rPr>
      </w:pPr>
    </w:p>
    <w:p w14:paraId="5F325E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is indeed a grand and noble intelligence, and we are the last to disparage or vilify its products.</w:t>
      </w:r>
    </w:p>
    <w:p w14:paraId="02AF8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人类心智确实是一种宏大而高贵的智慧，我们最不愿贬低或诋毁它的产物。</w:t>
      </w:r>
    </w:p>
    <w:p w14:paraId="2D839BE9">
      <w:pPr>
        <w:spacing w:line="264" w:lineRule="auto"/>
        <w:rPr>
          <w:rFonts w:hint="eastAsia" w:ascii="微软雅黑" w:hAnsi="微软雅黑" w:eastAsia="微软雅黑" w:cs="微软雅黑"/>
          <w:sz w:val="30"/>
          <w:szCs w:val="30"/>
        </w:rPr>
      </w:pPr>
    </w:p>
    <w:p w14:paraId="5EDA3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with respect and veneration upon the great names in all the literatures.</w:t>
      </w:r>
    </w:p>
    <w:p w14:paraId="476B3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我们带着尊敬和崇拜注视着所有文学作品中的伟大名字。</w:t>
      </w:r>
    </w:p>
    <w:p w14:paraId="0A818359">
      <w:pPr>
        <w:spacing w:line="264" w:lineRule="auto"/>
        <w:rPr>
          <w:rFonts w:hint="eastAsia" w:ascii="微软雅黑" w:hAnsi="微软雅黑" w:eastAsia="微软雅黑" w:cs="微软雅黑"/>
          <w:sz w:val="30"/>
          <w:szCs w:val="30"/>
        </w:rPr>
      </w:pPr>
    </w:p>
    <w:p w14:paraId="2B0D3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exclaim, with Hamlet, "How noble in reason! in apprehension how like a god!"</w:t>
      </w:r>
    </w:p>
    <w:p w14:paraId="37B74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我们像哈姆雷特那样感叹：“理性是多么高贵！领悟力是多么像神明！”</w:t>
      </w:r>
    </w:p>
    <w:p w14:paraId="418E3089">
      <w:pPr>
        <w:spacing w:line="264" w:lineRule="auto"/>
        <w:rPr>
          <w:rFonts w:hint="eastAsia" w:ascii="微软雅黑" w:hAnsi="微软雅黑" w:eastAsia="微软雅黑" w:cs="微软雅黑"/>
          <w:sz w:val="30"/>
          <w:szCs w:val="30"/>
        </w:rPr>
      </w:pPr>
    </w:p>
    <w:p w14:paraId="5F0AB2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are brought face to face with the problems of religion; when the unknown issues of this existence press heavily upon the apprehensive soul; when the vortex of eternity threatens to ingulf the feeble immortal; how destitute of authority, and certainty, are all the utterances and communications of these heroes of human literature.</w:t>
      </w:r>
    </w:p>
    <w:p w14:paraId="1894D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但是，当我们面对宗教问题时；当这种存在的未知后果沉重地压在忧虑的灵魂上时；当永恒的旋涡威胁要吞噬软弱的长生者时；这些人类文学英雄的所有言论和交流是多么缺乏权威和确定性。</w:t>
      </w:r>
    </w:p>
    <w:p w14:paraId="71DD32C8">
      <w:pPr>
        <w:spacing w:line="264" w:lineRule="auto"/>
        <w:rPr>
          <w:rFonts w:hint="eastAsia" w:ascii="微软雅黑" w:hAnsi="微软雅黑" w:eastAsia="微软雅黑" w:cs="微软雅黑"/>
          <w:sz w:val="30"/>
          <w:szCs w:val="30"/>
        </w:rPr>
      </w:pPr>
    </w:p>
    <w:p w14:paraId="344EF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rise into this plane of thought, and propose this class of questions, I need a voice from the open sky to assure me.</w:t>
      </w:r>
    </w:p>
    <w:p w14:paraId="53C05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当我升入这个思想层面并提出这类问题时，我需要一个来自敞开天空的声音来向我保证。</w:t>
      </w:r>
    </w:p>
    <w:p w14:paraId="0BE6DC0E">
      <w:pPr>
        <w:spacing w:line="264" w:lineRule="auto"/>
        <w:rPr>
          <w:rFonts w:hint="eastAsia" w:ascii="微软雅黑" w:hAnsi="微软雅黑" w:eastAsia="微软雅黑" w:cs="微软雅黑"/>
          <w:sz w:val="30"/>
          <w:szCs w:val="30"/>
        </w:rPr>
      </w:pPr>
    </w:p>
    <w:p w14:paraId="63B67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demand an authority that issues from God Himself, before I can be certain and assured in my own mind, and still more before I can affirm with positiveness and power to the minds of others.</w:t>
      </w:r>
    </w:p>
    <w:p w14:paraId="78DAD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我要求一种发自上帝祂本身的权威，然后我才能在自己的心智中确定和保证，更能在对他人的心智中以肯定和能力做出断言。</w:t>
      </w:r>
    </w:p>
    <w:p w14:paraId="1A4522D2">
      <w:pPr>
        <w:spacing w:line="264" w:lineRule="auto"/>
        <w:rPr>
          <w:rFonts w:hint="eastAsia" w:ascii="微软雅黑" w:hAnsi="微软雅黑" w:eastAsia="微软雅黑" w:cs="微软雅黑"/>
          <w:sz w:val="30"/>
          <w:szCs w:val="30"/>
        </w:rPr>
      </w:pPr>
    </w:p>
    <w:p w14:paraId="2972A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we observe the difference between the dogmatism of a philosopher, and that of a theologian; between the positiveness of the secular, and that of the Christian mind.</w:t>
      </w:r>
    </w:p>
    <w:p w14:paraId="7EA7E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正是在这里，我们观察到了哲学家和神学家的教义立场之间的区别；观察到了世俗心智和基督徒心智的肯定性之间的区别。</w:t>
      </w:r>
    </w:p>
    <w:p w14:paraId="221071DF">
      <w:pPr>
        <w:spacing w:line="264" w:lineRule="auto"/>
        <w:rPr>
          <w:rFonts w:hint="eastAsia" w:ascii="微软雅黑" w:hAnsi="微软雅黑" w:eastAsia="微软雅黑" w:cs="微软雅黑"/>
          <w:sz w:val="30"/>
          <w:szCs w:val="30"/>
        </w:rPr>
      </w:pPr>
    </w:p>
    <w:p w14:paraId="4BB31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Immanuel Kant with John Calvin.</w:t>
      </w:r>
    </w:p>
    <w:p w14:paraId="66594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将伊曼努尔·康德与约翰·加尔文进行比较。</w:t>
      </w:r>
    </w:p>
    <w:p w14:paraId="63E03CD3">
      <w:pPr>
        <w:spacing w:line="264" w:lineRule="auto"/>
        <w:rPr>
          <w:rFonts w:hint="eastAsia" w:ascii="微软雅黑" w:hAnsi="微软雅黑" w:eastAsia="微软雅黑" w:cs="微软雅黑"/>
          <w:sz w:val="30"/>
          <w:szCs w:val="30"/>
        </w:rPr>
      </w:pPr>
    </w:p>
    <w:p w14:paraId="68193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being has been more successful than the sage of Königsberg, in giving an exact and transparent expression to what he himself denominates "pure reason."</w:t>
      </w:r>
    </w:p>
    <w:p w14:paraId="447C3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在对自己所称的“纯粹理性”给予精确且透明的表达方面，没有人比这位哥尼斯堡的圣贤更成功。</w:t>
      </w:r>
    </w:p>
    <w:p w14:paraId="382E2473">
      <w:pPr>
        <w:spacing w:line="264" w:lineRule="auto"/>
        <w:rPr>
          <w:rFonts w:hint="eastAsia" w:ascii="微软雅黑" w:hAnsi="微软雅黑" w:eastAsia="微软雅黑" w:cs="微软雅黑"/>
          <w:sz w:val="30"/>
          <w:szCs w:val="30"/>
        </w:rPr>
      </w:pPr>
    </w:p>
    <w:p w14:paraId="28FFF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crystal under his chemistry acquires a second crystallization.</w:t>
      </w:r>
    </w:p>
    <w:p w14:paraId="60852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水晶在他的化学作用下获得了第二次结晶。</w:t>
      </w:r>
    </w:p>
    <w:p w14:paraId="09D25721">
      <w:pPr>
        <w:spacing w:line="264" w:lineRule="auto"/>
        <w:rPr>
          <w:rFonts w:hint="eastAsia" w:ascii="微软雅黑" w:hAnsi="微软雅黑" w:eastAsia="微软雅黑" w:cs="微软雅黑"/>
          <w:sz w:val="30"/>
          <w:szCs w:val="30"/>
        </w:rPr>
      </w:pPr>
    </w:p>
    <w:p w14:paraId="172DF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 intelligence of man, as developed and expressed by him, answers to the description of wisdom in the apocryphal book: "She is more mobile than any motion; she penetrates and passes through all things by reason of her pureness."</w:t>
      </w:r>
    </w:p>
    <w:p w14:paraId="3B826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由他发展并表达的人类理性智慧，符合次经中对智慧的描述：“她比任何运动都更敏捷；因其纯洁，她渗透并穿过万物。”</w:t>
      </w:r>
    </w:p>
    <w:p w14:paraId="2597B0B1">
      <w:pPr>
        <w:spacing w:line="264" w:lineRule="auto"/>
        <w:rPr>
          <w:rFonts w:hint="eastAsia" w:ascii="微软雅黑" w:hAnsi="微软雅黑" w:eastAsia="微软雅黑" w:cs="微软雅黑"/>
          <w:sz w:val="30"/>
          <w:szCs w:val="30"/>
        </w:rPr>
      </w:pPr>
    </w:p>
    <w:p w14:paraId="18CB2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finite reason; it is human intelligence only.</w:t>
      </w:r>
    </w:p>
    <w:p w14:paraId="4C07B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但那是有限的理性；那仅仅是人类的智力。</w:t>
      </w:r>
    </w:p>
    <w:p w14:paraId="0EC2B59A">
      <w:pPr>
        <w:spacing w:line="264" w:lineRule="auto"/>
        <w:rPr>
          <w:rFonts w:hint="eastAsia" w:ascii="微软雅黑" w:hAnsi="微软雅黑" w:eastAsia="微软雅黑" w:cs="微软雅黑"/>
          <w:sz w:val="30"/>
          <w:szCs w:val="30"/>
        </w:rPr>
      </w:pPr>
    </w:p>
    <w:p w14:paraId="33EC8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questions that are raised, and the answers that are given, pertain to a limited province.</w:t>
      </w:r>
    </w:p>
    <w:p w14:paraId="485FC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所提出的问题和所给出的答案都属于一个有限的领域。</w:t>
      </w:r>
    </w:p>
    <w:p w14:paraId="42009111">
      <w:pPr>
        <w:spacing w:line="264" w:lineRule="auto"/>
        <w:rPr>
          <w:rFonts w:hint="eastAsia" w:ascii="微软雅黑" w:hAnsi="微软雅黑" w:eastAsia="微软雅黑" w:cs="微软雅黑"/>
          <w:sz w:val="30"/>
          <w:szCs w:val="30"/>
        </w:rPr>
      </w:pPr>
    </w:p>
    <w:p w14:paraId="70FA6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this province, the philosopher is clear as the sun, positive, and dogmatic of right.</w:t>
      </w:r>
    </w:p>
    <w:p w14:paraId="5DFF6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在这个领域内，哲学家像太阳一样清晰，是肯定的，且理所当然地坚持其教义立场。</w:t>
      </w:r>
    </w:p>
    <w:p w14:paraId="0BD98813">
      <w:pPr>
        <w:spacing w:line="264" w:lineRule="auto"/>
        <w:rPr>
          <w:rFonts w:hint="eastAsia" w:ascii="微软雅黑" w:hAnsi="微软雅黑" w:eastAsia="微软雅黑" w:cs="微软雅黑"/>
          <w:sz w:val="30"/>
          <w:szCs w:val="30"/>
        </w:rPr>
      </w:pPr>
    </w:p>
    <w:p w14:paraId="20362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knows whereof He affirms, and speaks with a corresponding authority.</w:t>
      </w:r>
    </w:p>
    <w:p w14:paraId="072A0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祂知道祂所断言的是什么，并以相应的权威说话。</w:t>
      </w:r>
    </w:p>
    <w:p w14:paraId="6F8354F9">
      <w:pPr>
        <w:spacing w:line="264" w:lineRule="auto"/>
        <w:rPr>
          <w:rFonts w:hint="eastAsia" w:ascii="微软雅黑" w:hAnsi="微软雅黑" w:eastAsia="微软雅黑" w:cs="微软雅黑"/>
          <w:sz w:val="30"/>
          <w:szCs w:val="30"/>
        </w:rPr>
      </w:pPr>
    </w:p>
    <w:p w14:paraId="64B225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pass these limits, and invite him to pass them, I hear another tone.</w:t>
      </w:r>
    </w:p>
    <w:p w14:paraId="2CAF9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但当我越过这些界限并邀请他越过这些界限时，我听到了另一种语调。</w:t>
      </w:r>
    </w:p>
    <w:p w14:paraId="68D515BC">
      <w:pPr>
        <w:spacing w:line="264" w:lineRule="auto"/>
        <w:rPr>
          <w:rFonts w:hint="eastAsia" w:ascii="微软雅黑" w:hAnsi="微软雅黑" w:eastAsia="微软雅黑" w:cs="微软雅黑"/>
          <w:sz w:val="30"/>
          <w:szCs w:val="30"/>
        </w:rPr>
      </w:pPr>
    </w:p>
    <w:p w14:paraId="2A2AD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positiveness and the certainty disappear, and we are both alike left to querying and vague conjecture.</w:t>
      </w:r>
    </w:p>
    <w:p w14:paraId="267A3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肯定性和确定性消失了，我们两个都同样被留在了质疑和模糊的推测中。</w:t>
      </w:r>
    </w:p>
    <w:p w14:paraId="7BBB32C6">
      <w:pPr>
        <w:spacing w:line="264" w:lineRule="auto"/>
        <w:rPr>
          <w:rFonts w:hint="eastAsia" w:ascii="微软雅黑" w:hAnsi="微软雅黑" w:eastAsia="微软雅黑" w:cs="微软雅黑"/>
          <w:sz w:val="30"/>
          <w:szCs w:val="30"/>
        </w:rPr>
      </w:pPr>
    </w:p>
    <w:p w14:paraId="76DD8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he tell me, with confidence and certainty, concerning the interior and absolute essence of God?</w:t>
      </w:r>
    </w:p>
    <w:p w14:paraId="30CC7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关于上帝内在且绝对的本质，他能带着信心和确定性告诉我什么？</w:t>
      </w:r>
    </w:p>
    <w:p w14:paraId="7FBBBF4C">
      <w:pPr>
        <w:spacing w:line="264" w:lineRule="auto"/>
        <w:rPr>
          <w:rFonts w:hint="eastAsia" w:ascii="微软雅黑" w:hAnsi="微软雅黑" w:eastAsia="微软雅黑" w:cs="微软雅黑"/>
          <w:sz w:val="30"/>
          <w:szCs w:val="30"/>
        </w:rPr>
      </w:pPr>
    </w:p>
    <w:p w14:paraId="33868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trinal unity dawn within the hemisphere of his "pure reason?"</w:t>
      </w:r>
    </w:p>
    <w:p w14:paraId="25F20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三位一体是否在他的“纯粹理性”半球内破晓？</w:t>
      </w:r>
    </w:p>
    <w:p w14:paraId="2EF4C6E5">
      <w:pPr>
        <w:spacing w:line="264" w:lineRule="auto"/>
        <w:rPr>
          <w:rFonts w:hint="eastAsia" w:ascii="微软雅黑" w:hAnsi="微软雅黑" w:eastAsia="微软雅黑" w:cs="微软雅黑"/>
          <w:sz w:val="30"/>
          <w:szCs w:val="30"/>
        </w:rPr>
      </w:pPr>
    </w:p>
    <w:p w14:paraId="47FDD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know the name of the first man?</w:t>
      </w:r>
    </w:p>
    <w:p w14:paraId="7E75B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他知道第一个人的名字吗？</w:t>
      </w:r>
    </w:p>
    <w:p w14:paraId="2C2A1686">
      <w:pPr>
        <w:spacing w:line="264" w:lineRule="auto"/>
        <w:rPr>
          <w:rFonts w:hint="eastAsia" w:ascii="微软雅黑" w:hAnsi="微软雅黑" w:eastAsia="微软雅黑" w:cs="微软雅黑"/>
          <w:sz w:val="30"/>
          <w:szCs w:val="30"/>
        </w:rPr>
      </w:pPr>
    </w:p>
    <w:p w14:paraId="6A283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describe to me the origin of that dark ground of evil which, by his own confession, inheres in every human will?</w:t>
      </w:r>
    </w:p>
    <w:p w14:paraId="1028D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他能向我描述那黑暗邪恶根源的起源吗？根据他自己的承认，这种邪恶根源存在于每一个人的意志中。</w:t>
      </w:r>
    </w:p>
    <w:p w14:paraId="4E876F36">
      <w:pPr>
        <w:spacing w:line="264" w:lineRule="auto"/>
        <w:rPr>
          <w:rFonts w:hint="eastAsia" w:ascii="微软雅黑" w:hAnsi="微软雅黑" w:eastAsia="微软雅黑" w:cs="微软雅黑"/>
          <w:sz w:val="30"/>
          <w:szCs w:val="30"/>
        </w:rPr>
      </w:pPr>
    </w:p>
    <w:p w14:paraId="5A617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tell me, with authority and certainty, when the decaying body is being lowered to its resting-place in the heart of the earth, that "all that dust shall rise?"</w:t>
      </w:r>
    </w:p>
    <w:p w14:paraId="1604B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当腐朽的身体被降入大地中心的安息之地时，他能否带着权威和确定性告诉我，“所有的尘土都将复活”？</w:t>
      </w:r>
    </w:p>
    <w:p w14:paraId="7081E460">
      <w:pPr>
        <w:spacing w:line="264" w:lineRule="auto"/>
        <w:rPr>
          <w:rFonts w:hint="eastAsia" w:ascii="微软雅黑" w:hAnsi="微软雅黑" w:eastAsia="微软雅黑" w:cs="微软雅黑"/>
          <w:sz w:val="30"/>
          <w:szCs w:val="30"/>
        </w:rPr>
      </w:pPr>
    </w:p>
    <w:p w14:paraId="3FEED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know that there is pity in those stern and ethical heavens which shut down like brass over a guilty and terrified human conscience?</w:t>
      </w:r>
    </w:p>
    <w:p w14:paraId="6CE8B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在那些像铜一样紧闭在一个有罪且恐惧的人类良心之上的严厉伦理天空中，他是否知道那里存有怜悯？</w:t>
      </w:r>
    </w:p>
    <w:p w14:paraId="7F719CE5">
      <w:pPr>
        <w:spacing w:line="264" w:lineRule="auto"/>
        <w:rPr>
          <w:rFonts w:hint="eastAsia" w:ascii="微软雅黑" w:hAnsi="微软雅黑" w:eastAsia="微软雅黑" w:cs="微软雅黑"/>
          <w:sz w:val="30"/>
          <w:szCs w:val="30"/>
        </w:rPr>
      </w:pPr>
    </w:p>
    <w:p w14:paraId="7C4F4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authority and dogmatic certainty of the philosopher stop at the limits of his domain; and it is here that the authority and certainty of the theologian begin.</w:t>
      </w:r>
    </w:p>
    <w:p w14:paraId="1BE60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哲学家的权威和教义的确定性止步于其领地的边界；而神学家的权威和确定性正是在这里开始的。</w:t>
      </w:r>
    </w:p>
    <w:p w14:paraId="06F5BAC3">
      <w:pPr>
        <w:spacing w:line="264" w:lineRule="auto"/>
        <w:rPr>
          <w:rFonts w:hint="eastAsia" w:ascii="微软雅黑" w:hAnsi="微软雅黑" w:eastAsia="微软雅黑" w:cs="微软雅黑"/>
          <w:sz w:val="30"/>
          <w:szCs w:val="30"/>
        </w:rPr>
      </w:pPr>
    </w:p>
    <w:p w14:paraId="78A92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the Institutes of the man of Geneva, and observe the boldness and high certainty of that naturally cautious and careful understanding, upon these very themes which make the man of Königsberg to hesitate and waver.</w:t>
      </w:r>
    </w:p>
    <w:p w14:paraId="7DB468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转向那位日内瓦人的《要义》，观察那种天生谨慎周密理解力在这些恰恰令哥尼斯堡人犹豫动摇的主题上所表现出的大胆和高度确定性。</w:t>
      </w:r>
    </w:p>
    <w:p w14:paraId="27A4A079">
      <w:pPr>
        <w:spacing w:line="264" w:lineRule="auto"/>
        <w:rPr>
          <w:rFonts w:hint="eastAsia" w:ascii="微软雅黑" w:hAnsi="微软雅黑" w:eastAsia="微软雅黑" w:cs="微软雅黑"/>
          <w:sz w:val="30"/>
          <w:szCs w:val="30"/>
        </w:rPr>
      </w:pPr>
    </w:p>
    <w:p w14:paraId="53015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those words with which Calvin closes, as with a clarion peal, his great argument for the necessity of the Reformation, and say whence come the sublime confidence, and overcoming energy: "We know and are verily persuaded that what we preach is the eternal truth of God. It is our wish, and a very natural one, that our ministry might prove beneficial and salutary to the world; but the measure of success is for God to give, not for us to demand. If this is what we have deserved at the hands of men whom we have struggled to benefit, to be loaded with calumny, and stung with ingratitude, that men should abandon success in despair, and hurry along with the current to utter destruction, then this is my voice (I utter words worthy of the Christian man, and let all who are willing to take their stand by this holy profession subscribe to the response), 'Ply your fagots.' But we warn you, that even in death we shall become the conquerors; not simply because we shall find, even through the fagots, a sure passage to that upper and better life, but because our blood will germinate like precious seed, and propagate that eternal truth of God which is now so scornfully rejected by the world."</w:t>
      </w:r>
    </w:p>
    <w:p w14:paraId="6726B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读加尔文结束他关于宗教改革必要性的伟论时所说的话，那如嘹亮的号角声，说说那崇高的信心和克敌制胜的能量从何而来：“我们知道并确实深信，我们所传讲的是上帝永恒的真理。这是我们的愿望，也是一个非常自然的愿望，即我们的职事能证明对世界是有益且有救治能力的；但成功的程度是由上帝赐予的，而不是由我们要求的。如果我们辛苦努力造福他人，到头来从人手中得到的是背负毁谤和蒙受忘恩负义的刺痛，以至于人们在绝望中放弃成功并随着激流冲向彻底的毁灭，那么这就是我的声音（我说出配得上基督徒身份的话，让所有愿意坚守这一神圣职业的人都赞同这一回应）：‘点燃你们的柴堆吧’。但我们要警告你们，即使在死亡中我们也将成为征服者；不仅仅是因为我们将甚至通过柴堆找到一条通往那更高、更好生命的必然通道，更因为我们的血将像珍贵的种子一样发芽，并传播那现今被世界如此轻蔑地拒绝的上帝永恒的真理。”</w:t>
      </w:r>
    </w:p>
    <w:p w14:paraId="12A2D1DA">
      <w:pPr>
        <w:spacing w:line="264" w:lineRule="auto"/>
        <w:rPr>
          <w:rFonts w:hint="eastAsia" w:ascii="微软雅黑" w:hAnsi="微软雅黑" w:eastAsia="微软雅黑" w:cs="微软雅黑"/>
          <w:sz w:val="30"/>
          <w:szCs w:val="30"/>
        </w:rPr>
      </w:pPr>
    </w:p>
    <w:p w14:paraId="302DB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positiveness, this is the high celestial dogmatism, that is necessitated by the reception of Divine Revelation.</w:t>
      </w:r>
    </w:p>
    <w:p w14:paraId="1BC8C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这就是在接受上帝启示后所必然产生的肯定性，这种崇高属天的教义立场。</w:t>
      </w:r>
    </w:p>
    <w:p w14:paraId="38F56616">
      <w:pPr>
        <w:spacing w:line="264" w:lineRule="auto"/>
        <w:rPr>
          <w:rFonts w:hint="eastAsia" w:ascii="微软雅黑" w:hAnsi="微软雅黑" w:eastAsia="微软雅黑" w:cs="微软雅黑"/>
          <w:sz w:val="30"/>
          <w:szCs w:val="30"/>
        </w:rPr>
      </w:pPr>
    </w:p>
    <w:p w14:paraId="6E997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option.</w:t>
      </w:r>
    </w:p>
    <w:p w14:paraId="766B7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别无选择。</w:t>
      </w:r>
    </w:p>
    <w:p w14:paraId="06A35A68">
      <w:pPr>
        <w:spacing w:line="264" w:lineRule="auto"/>
        <w:rPr>
          <w:rFonts w:hint="eastAsia" w:ascii="微软雅黑" w:hAnsi="微软雅黑" w:eastAsia="微软雅黑" w:cs="微软雅黑"/>
          <w:sz w:val="30"/>
          <w:szCs w:val="30"/>
        </w:rPr>
      </w:pPr>
    </w:p>
    <w:p w14:paraId="10493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natural timidity; there may be the shrinking nature of the weeping prophet; but the instant the mind perceives that the Eternal Intelligence has originated and communicated a series of revelations, the instant the ear hears the "Thus saith the Lord," a transformation takes place, and human weakness becomes immortal strength.</w:t>
      </w:r>
    </w:p>
    <w:p w14:paraId="7AE06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可能有天生的胆怯；可能有那流泪先知的畏缩天性；但当心智察觉到永恒的智慧已经开创并传达了一系列启示的瞬间，当耳朵听到“耶和华如此说”的瞬间，转变就发生了，人类的软弱变成了不朽的力量。</w:t>
      </w:r>
    </w:p>
    <w:p w14:paraId="6A7377FF">
      <w:pPr>
        <w:spacing w:line="264" w:lineRule="auto"/>
        <w:rPr>
          <w:rFonts w:hint="eastAsia" w:ascii="微软雅黑" w:hAnsi="微软雅黑" w:eastAsia="微软雅黑" w:cs="微软雅黑"/>
          <w:sz w:val="30"/>
          <w:szCs w:val="30"/>
        </w:rPr>
      </w:pPr>
    </w:p>
    <w:p w14:paraId="158F5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considered, in a rapid manner, two oratorical influences and effects of the apprehension of revealed truth.</w:t>
      </w:r>
    </w:p>
    <w:p w14:paraId="15BFF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我们以此快速考察了领会启示真理后的两种演说影响和效果。</w:t>
      </w:r>
    </w:p>
    <w:p w14:paraId="128FB65C">
      <w:pPr>
        <w:spacing w:line="264" w:lineRule="auto"/>
        <w:rPr>
          <w:rFonts w:hint="eastAsia" w:ascii="微软雅黑" w:hAnsi="微软雅黑" w:eastAsia="微软雅黑" w:cs="微软雅黑"/>
          <w:sz w:val="30"/>
          <w:szCs w:val="30"/>
        </w:rPr>
      </w:pPr>
    </w:p>
    <w:p w14:paraId="40E2E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Originality and authority issue from this source as from no other.</w:t>
      </w:r>
    </w:p>
    <w:p w14:paraId="27F9E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原创性和权威发源于此，正如不发源于其他任何地方。</w:t>
      </w:r>
    </w:p>
    <w:p w14:paraId="3C1ACEC8">
      <w:pPr>
        <w:spacing w:line="264" w:lineRule="auto"/>
        <w:rPr>
          <w:rFonts w:hint="eastAsia" w:ascii="微软雅黑" w:hAnsi="微软雅黑" w:eastAsia="微软雅黑" w:cs="微软雅黑"/>
          <w:sz w:val="30"/>
          <w:szCs w:val="30"/>
        </w:rPr>
      </w:pPr>
    </w:p>
    <w:p w14:paraId="126DC5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Sacred Eloquence is to maintain its past commanding position in human history, and is to exert a paramount influence upon human destiny, it must breathe in, and breathe out from every pore and particle, the living afflatus of inspiration.</w:t>
      </w:r>
    </w:p>
    <w:p w14:paraId="4B33A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如果神圣雄辩要维持其在人类历史上过去的威严地位，并要对人类命运发挥至高无上的影响，它必须从每一个毛孔和微粒中吸入并呼出蒙默示的活泼灵气。</w:t>
      </w:r>
    </w:p>
    <w:p w14:paraId="7CFAC7A0">
      <w:pPr>
        <w:spacing w:line="264" w:lineRule="auto"/>
        <w:rPr>
          <w:rFonts w:hint="eastAsia" w:ascii="微软雅黑" w:hAnsi="微软雅黑" w:eastAsia="微软雅黑" w:cs="微软雅黑"/>
          <w:sz w:val="30"/>
          <w:szCs w:val="30"/>
        </w:rPr>
      </w:pPr>
    </w:p>
    <w:p w14:paraId="04C8A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breath of life it must live.</w:t>
      </w:r>
    </w:p>
    <w:p w14:paraId="17DB8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它必须靠这生命之气存活。</w:t>
      </w:r>
    </w:p>
    <w:p w14:paraId="77725E49">
      <w:pPr>
        <w:spacing w:line="264" w:lineRule="auto"/>
        <w:rPr>
          <w:rFonts w:hint="eastAsia" w:ascii="微软雅黑" w:hAnsi="微软雅黑" w:eastAsia="微软雅黑" w:cs="微软雅黑"/>
          <w:sz w:val="30"/>
          <w:szCs w:val="30"/>
        </w:rPr>
      </w:pPr>
    </w:p>
    <w:p w14:paraId="62140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utterances of the pulpit are to be fresh, spiritual, and commanding, the sacred orator must be an exegete.</w:t>
      </w:r>
    </w:p>
    <w:p w14:paraId="360DE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如果讲坛的言论要是清新的、属灵的且威严的，神圣演说家必须是一个解经家。</w:t>
      </w:r>
    </w:p>
    <w:p w14:paraId="0D259ECC">
      <w:pPr>
        <w:spacing w:line="264" w:lineRule="auto"/>
        <w:rPr>
          <w:rFonts w:hint="eastAsia" w:ascii="微软雅黑" w:hAnsi="微软雅黑" w:eastAsia="微软雅黑" w:cs="微软雅黑"/>
          <w:sz w:val="30"/>
          <w:szCs w:val="30"/>
        </w:rPr>
      </w:pPr>
    </w:p>
    <w:p w14:paraId="1DB59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discourse must be but the elongation of a text.</w:t>
      </w:r>
    </w:p>
    <w:p w14:paraId="3599F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每一篇讲章都必须仅仅是经文的延伸。</w:t>
      </w:r>
    </w:p>
    <w:p w14:paraId="08A72702">
      <w:pPr>
        <w:spacing w:line="264" w:lineRule="auto"/>
        <w:rPr>
          <w:rFonts w:hint="eastAsia" w:ascii="微软雅黑" w:hAnsi="微软雅黑" w:eastAsia="微软雅黑" w:cs="微软雅黑"/>
          <w:sz w:val="30"/>
          <w:szCs w:val="30"/>
        </w:rPr>
      </w:pPr>
    </w:p>
    <w:p w14:paraId="5E2D47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there never was greater need of originality and authority within the province of religion, than now.</w:t>
      </w:r>
    </w:p>
    <w:p w14:paraId="24102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诚然，现今在宗教领域内，从未像现在这样对原创性和权威有如此大的需求。</w:t>
      </w:r>
    </w:p>
    <w:p w14:paraId="54B747E8">
      <w:pPr>
        <w:spacing w:line="264" w:lineRule="auto"/>
        <w:rPr>
          <w:rFonts w:hint="eastAsia" w:ascii="微软雅黑" w:hAnsi="微软雅黑" w:eastAsia="微软雅黑" w:cs="微软雅黑"/>
          <w:sz w:val="30"/>
          <w:szCs w:val="30"/>
        </w:rPr>
      </w:pPr>
    </w:p>
    <w:p w14:paraId="14EDEE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cultivated unbeliever is fast settling down upon the low commonplaces of ethics and natural religion, or else is on his way to the arid sands of atheism, and all the freshness of his mind is being dried up.</w:t>
      </w:r>
    </w:p>
    <w:p w14:paraId="1F42F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有教养的不信者正迅速沉溺于伦理学和自然宗教的低级陈词滥调中，或者正走向无神论的荒芜沙地，他心智中所有的清新感正在枯竭。</w:t>
      </w:r>
    </w:p>
    <w:p w14:paraId="06E65FC5">
      <w:pPr>
        <w:spacing w:line="264" w:lineRule="auto"/>
        <w:rPr>
          <w:rFonts w:hint="eastAsia" w:ascii="微软雅黑" w:hAnsi="微软雅黑" w:eastAsia="微软雅黑" w:cs="微软雅黑"/>
          <w:sz w:val="30"/>
          <w:szCs w:val="30"/>
        </w:rPr>
      </w:pPr>
    </w:p>
    <w:p w14:paraId="206CB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Rejecting all mystery, which is confessedly the parent and nurse of high thinking and lofty feeling; rejecting all supernaturalism, by which alone God comes into quickening and personal contact with His creatures; throwing out of his creed all those truths upon which Christendom rests, and without which a Christendom is impossible, and reducing the whole credenda (信条) and agenda (行动) of man to the merest and most meagre minimum,—what can he do toward the impregnation and fertilizing of the human mind?</w:t>
      </w:r>
    </w:p>
    <w:p w14:paraId="28A4A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一切奥秘，而这公认是高深思想和高尚情感的父母与乳母；拒绝一切超自然主义，而唯有借此上帝才能与祂的受造物产生使之活泼且个人的接触；从他的信条中抛弃所有基督教世界赖以生存的真理——没有这些真理，基督教世界是不可能的，并将人类的整个信条和行动缩减到极其贫瘠的最低限度——他能为人类心智的受孕和施肥做些什么呢？</w:t>
      </w:r>
    </w:p>
    <w:p w14:paraId="0514039B">
      <w:pPr>
        <w:spacing w:line="264" w:lineRule="auto"/>
        <w:rPr>
          <w:rFonts w:hint="eastAsia" w:ascii="微软雅黑" w:hAnsi="微软雅黑" w:eastAsia="微软雅黑" w:cs="微软雅黑"/>
          <w:sz w:val="30"/>
          <w:szCs w:val="30"/>
        </w:rPr>
      </w:pPr>
    </w:p>
    <w:p w14:paraId="46296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two or three religious dogmas, starved and hunger-bitten, which are left to the human intelligence after his manipulations, and tell us if literature, and art, and philosophy, will be characterized by originality if his methods prevail.</w:t>
      </w:r>
    </w:p>
    <w:p w14:paraId="09B887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看看在他操弄之后留给人类理智的那两三个饥肠辘辘、贫瘠不堪的宗教教义，并告诉我们，如果他的方法盛行，文学、艺术和哲学是否还会具有原创性的特征。</w:t>
      </w:r>
    </w:p>
    <w:p w14:paraId="3C91C352">
      <w:pPr>
        <w:spacing w:line="264" w:lineRule="auto"/>
        <w:rPr>
          <w:rFonts w:hint="eastAsia" w:ascii="微软雅黑" w:hAnsi="微软雅黑" w:eastAsia="微软雅黑" w:cs="微软雅黑"/>
          <w:sz w:val="30"/>
          <w:szCs w:val="30"/>
        </w:rPr>
      </w:pPr>
    </w:p>
    <w:p w14:paraId="2DB0C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us if pantheism will produce another Shakspeare; if anti-supernaturalism will produce another Milton; if a nerveless, voluptuous naturalism will produce another Dante.</w:t>
      </w:r>
    </w:p>
    <w:p w14:paraId="1369C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告诉我们，泛神论是否能产生另一个莎士比亚；反超自然主义是否能产生另一个弥尔顿；那种软弱无力、沉迷肉欲的自然主义是否能产生另一个但丁。</w:t>
      </w:r>
    </w:p>
    <w:p w14:paraId="321733FB">
      <w:pPr>
        <w:spacing w:line="264" w:lineRule="auto"/>
        <w:rPr>
          <w:rFonts w:hint="eastAsia" w:ascii="微软雅黑" w:hAnsi="微软雅黑" w:eastAsia="微软雅黑" w:cs="微软雅黑"/>
          <w:sz w:val="30"/>
          <w:szCs w:val="30"/>
        </w:rPr>
      </w:pPr>
    </w:p>
    <w:p w14:paraId="32E5D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 coming literature of England and America shall receive a fresh impulse and inspiration, from the old Christian ideas which penetrated and enlivened it in the days of its glory, the future will witness the utter decline and decay of one of the noblest literatures of the world.</w:t>
      </w:r>
    </w:p>
    <w:p w14:paraId="0D557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除非英美未来的文学能够从昔日荣耀岁月中渗透并激发起活力的古老基督徒思想中获得新的冲动和灵感，否则未来将见证世界上最崇高文学之一的彻底衰落和腐朽。</w:t>
      </w:r>
    </w:p>
    <w:p w14:paraId="16FCE45D">
      <w:pPr>
        <w:spacing w:line="264" w:lineRule="auto"/>
        <w:rPr>
          <w:rFonts w:hint="eastAsia" w:ascii="微软雅黑" w:hAnsi="微软雅黑" w:eastAsia="微软雅黑" w:cs="微软雅黑"/>
          <w:sz w:val="30"/>
          <w:szCs w:val="30"/>
        </w:rPr>
      </w:pPr>
    </w:p>
    <w:p w14:paraId="31D86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 of sophistry, the age of pedants, the age of critics, the age of elegant languor, will come in, and the Anglo-Norman mind, like the Greek and the Roman before it, will give place to the bolder and more original intelligence of a more believing and solemn race.</w:t>
      </w:r>
    </w:p>
    <w:p w14:paraId="4FC3E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诡辩的时代、迂腐的时代、批评家的时代、优雅慵懒的时代将会到来，英裔诺曼人的心智将像之前的希腊和罗马心智一样，让位给一个更具信仰、更严肃种族的更具胆识和原创性的智慧。</w:t>
      </w:r>
    </w:p>
    <w:p w14:paraId="2E8EDF35">
      <w:pPr>
        <w:spacing w:line="264" w:lineRule="auto"/>
        <w:rPr>
          <w:rFonts w:hint="eastAsia" w:ascii="微软雅黑" w:hAnsi="微软雅黑" w:eastAsia="微软雅黑" w:cs="微软雅黑"/>
          <w:sz w:val="30"/>
          <w:szCs w:val="30"/>
        </w:rPr>
      </w:pPr>
    </w:p>
    <w:p w14:paraId="4B356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remark is even more true, when we pass from the wide domain of general literature, to a particular province in it, like Sacred Eloquence.</w:t>
      </w:r>
    </w:p>
    <w:p w14:paraId="2E5A19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当我们从普通文学的广阔领域转向其中的一个特定分支——如神圣雄辩时，同样的评述甚至更为正确。</w:t>
      </w:r>
    </w:p>
    <w:p w14:paraId="4CD181B0">
      <w:pPr>
        <w:spacing w:line="264" w:lineRule="auto"/>
        <w:rPr>
          <w:rFonts w:hint="eastAsia" w:ascii="微软雅黑" w:hAnsi="微软雅黑" w:eastAsia="微软雅黑" w:cs="微软雅黑"/>
          <w:sz w:val="30"/>
          <w:szCs w:val="30"/>
        </w:rPr>
      </w:pPr>
    </w:p>
    <w:p w14:paraId="6DC2D6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pulpit, in this age, is in danger of losing its originality, because it is tempted to leave the written revelation, and betake itself to lower and uninspired sources of thought.</w:t>
      </w:r>
    </w:p>
    <w:p w14:paraId="2DA8E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现今时代的基督徒讲坛正处于失去其原创性的危险中，因为它受诱惑离开成文启示，而投向更低下且未经默示的思想源泉。</w:t>
      </w:r>
    </w:p>
    <w:p w14:paraId="3DBA0D9C">
      <w:pPr>
        <w:spacing w:line="264" w:lineRule="auto"/>
        <w:rPr>
          <w:rFonts w:hint="eastAsia" w:ascii="微软雅黑" w:hAnsi="微软雅黑" w:eastAsia="微软雅黑" w:cs="微软雅黑"/>
          <w:sz w:val="30"/>
          <w:szCs w:val="30"/>
        </w:rPr>
      </w:pPr>
    </w:p>
    <w:p w14:paraId="5A603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those who neglect the constituent and organific ideas of Christianity,—the doctrines of sin and guilt, of grace and redemption,—and who find their themes in that range of truths which every student sees scattered over the pages of Plato and Cicero, of Antoninus and Seneca, and tell us if they are original and stirring homiletes.</w:t>
      </w:r>
    </w:p>
    <w:p w14:paraId="26ABF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那些忽视基督教的基本且具有机性的思想——即罪与愧疚、恩典与救赎的教义——并从柏拉图和西塞罗、安东尼努斯和塞内卡的篇章中随处可见的真理范围中寻找主题的人，告诉我们他们是否是具有原创性且动人心弦的讲道家。</w:t>
      </w:r>
    </w:p>
    <w:p w14:paraId="04085E5B">
      <w:pPr>
        <w:spacing w:line="264" w:lineRule="auto"/>
        <w:rPr>
          <w:rFonts w:hint="eastAsia" w:ascii="微软雅黑" w:hAnsi="微软雅黑" w:eastAsia="微软雅黑" w:cs="微软雅黑"/>
          <w:sz w:val="30"/>
          <w:szCs w:val="30"/>
        </w:rPr>
      </w:pPr>
    </w:p>
    <w:p w14:paraId="5DAD8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doctrines of natural religion are differentiated from those of revealed, by the fact that they will not bear everlasting repetition, and constant expansion and illustration.</w:t>
      </w:r>
    </w:p>
    <w:p w14:paraId="0FB14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自然宗教教义与启示宗教教义的区别在于，前者经不起永恒的重复以及不断的扩展和说明。</w:t>
      </w:r>
    </w:p>
    <w:p w14:paraId="3955A6D7">
      <w:pPr>
        <w:spacing w:line="264" w:lineRule="auto"/>
        <w:rPr>
          <w:rFonts w:hint="eastAsia" w:ascii="微软雅黑" w:hAnsi="微软雅黑" w:eastAsia="微软雅黑" w:cs="微软雅黑"/>
          <w:sz w:val="30"/>
          <w:szCs w:val="30"/>
        </w:rPr>
      </w:pPr>
    </w:p>
    <w:p w14:paraId="545EA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preach year after year upon the immortality of the soul, and the nature of virtue, and preserve the theme ever fresh and new.</w:t>
      </w:r>
    </w:p>
    <w:p w14:paraId="3B8DB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你无法年复一年地宣讲灵魂不朽和美德本质，并保持主题永远清新和新颖。</w:t>
      </w:r>
    </w:p>
    <w:p w14:paraId="276D8BC6">
      <w:pPr>
        <w:spacing w:line="264" w:lineRule="auto"/>
        <w:rPr>
          <w:rFonts w:hint="eastAsia" w:ascii="微软雅黑" w:hAnsi="微软雅黑" w:eastAsia="微软雅黑" w:cs="微软雅黑"/>
          <w:sz w:val="30"/>
          <w:szCs w:val="30"/>
        </w:rPr>
      </w:pPr>
    </w:p>
    <w:p w14:paraId="5233D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limit in this direction that cannot be passed with safety.</w:t>
      </w:r>
    </w:p>
    <w:p w14:paraId="11EA8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在这个方向上存在一个无法安全越过的极限。</w:t>
      </w:r>
    </w:p>
    <w:p w14:paraId="06449860">
      <w:pPr>
        <w:spacing w:line="264" w:lineRule="auto"/>
        <w:rPr>
          <w:rFonts w:hint="eastAsia" w:ascii="微软雅黑" w:hAnsi="微软雅黑" w:eastAsia="微软雅黑" w:cs="微软雅黑"/>
          <w:sz w:val="30"/>
          <w:szCs w:val="30"/>
        </w:rPr>
      </w:pPr>
    </w:p>
    <w:p w14:paraId="7E5A3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with the distinctively Christian truths.</w:t>
      </w:r>
    </w:p>
    <w:p w14:paraId="31919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但具有独特性质的基督教真理并非如此。</w:t>
      </w:r>
    </w:p>
    <w:p w14:paraId="7FE860FA">
      <w:pPr>
        <w:spacing w:line="264" w:lineRule="auto"/>
        <w:rPr>
          <w:rFonts w:hint="eastAsia" w:ascii="微软雅黑" w:hAnsi="微软雅黑" w:eastAsia="微软雅黑" w:cs="微软雅黑"/>
          <w:sz w:val="30"/>
          <w:szCs w:val="30"/>
        </w:rPr>
      </w:pPr>
    </w:p>
    <w:p w14:paraId="01E806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dark, solemn theme of human corruption, expounded by one who has been instructed out of the written revelation, and the thronging, bursting consciousness of his (祂) own soul,—even this sorrowful and abstractly repellant theme, when enunciated in a genuinely Biblical manner, fascinates the natural man himself like the serpent's eye.</w:t>
      </w:r>
    </w:p>
    <w:p w14:paraId="0C7ECB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人类腐败这个黑暗、庄严的主题，由一个接受过成文启示指导的人，以及祂自己灵魂中汹涌澎湃、喷薄而出的意识所阐述时——即使是这个令人忧伤且在抽象上令人排斥的主题，当以一种真正符合圣经的方式宣告时，也会像毒蛇的眼睛一样迷住属肉体的人。</w:t>
      </w:r>
    </w:p>
    <w:p w14:paraId="0D6F301D">
      <w:pPr>
        <w:spacing w:line="264" w:lineRule="auto"/>
        <w:rPr>
          <w:rFonts w:hint="eastAsia" w:ascii="微软雅黑" w:hAnsi="微软雅黑" w:eastAsia="微软雅黑" w:cs="微软雅黑"/>
          <w:sz w:val="30"/>
          <w:szCs w:val="30"/>
        </w:rPr>
      </w:pPr>
    </w:p>
    <w:p w14:paraId="1383D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preacher is always felt to be original.</w:t>
      </w:r>
    </w:p>
    <w:p w14:paraId="7C10D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这样的讲道者总是让人感到具有原创性。</w:t>
      </w:r>
    </w:p>
    <w:p w14:paraId="753E45B3">
      <w:pPr>
        <w:spacing w:line="264" w:lineRule="auto"/>
        <w:rPr>
          <w:rFonts w:hint="eastAsia" w:ascii="微软雅黑" w:hAnsi="微软雅黑" w:eastAsia="微软雅黑" w:cs="微软雅黑"/>
          <w:sz w:val="30"/>
          <w:szCs w:val="30"/>
        </w:rPr>
      </w:pPr>
    </w:p>
    <w:p w14:paraId="04E78C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never charge him (祂) with tameness and feebleness.</w:t>
      </w:r>
    </w:p>
    <w:p w14:paraId="6F03E2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人们从不指责祂平庸和软弱。</w:t>
      </w:r>
    </w:p>
    <w:p w14:paraId="5FD17121">
      <w:pPr>
        <w:spacing w:line="264" w:lineRule="auto"/>
        <w:rPr>
          <w:rFonts w:hint="eastAsia" w:ascii="微软雅黑" w:hAnsi="微软雅黑" w:eastAsia="微软雅黑" w:cs="微软雅黑"/>
          <w:sz w:val="30"/>
          <w:szCs w:val="30"/>
        </w:rPr>
      </w:pPr>
    </w:p>
    <w:p w14:paraId="2B3A17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more is this true of that other, and antithetic, doctrine of the divine mercy in the blood of the God-man.</w:t>
      </w:r>
    </w:p>
    <w:p w14:paraId="25D4B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关于上帝-人之血中神圣怜悯的那另一个对立教义，则更是如此。</w:t>
      </w:r>
    </w:p>
    <w:p w14:paraId="4E2BA805">
      <w:pPr>
        <w:spacing w:line="264" w:lineRule="auto"/>
        <w:rPr>
          <w:rFonts w:hint="eastAsia" w:ascii="微软雅黑" w:hAnsi="微软雅黑" w:eastAsia="微软雅黑" w:cs="微软雅黑"/>
          <w:sz w:val="30"/>
          <w:szCs w:val="30"/>
        </w:rPr>
      </w:pPr>
    </w:p>
    <w:p w14:paraId="42BD1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string may be struck with the plectrum year after year, century after century, and its vibration is ever resonant and thrilling, yet sweet and æolian.</w:t>
      </w:r>
    </w:p>
    <w:p w14:paraId="070AF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这根弦可以年复一年、世纪复一世纪地被拨动，其振动永远是共鸣且令人激动的，又是甜美且如风鸣琴般的。</w:t>
      </w:r>
    </w:p>
    <w:p w14:paraId="3C1452E9">
      <w:pPr>
        <w:spacing w:line="264" w:lineRule="auto"/>
        <w:rPr>
          <w:rFonts w:hint="eastAsia" w:ascii="微软雅黑" w:hAnsi="微软雅黑" w:eastAsia="微软雅黑" w:cs="微软雅黑"/>
          <w:sz w:val="30"/>
          <w:szCs w:val="30"/>
        </w:rPr>
      </w:pPr>
    </w:p>
    <w:p w14:paraId="4B61C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 age requires in its religious heralds and teachers that other characteristic of authority.</w:t>
      </w:r>
    </w:p>
    <w:p w14:paraId="1B2245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当然，这个时代要求其宗教使者和教师具备另一个特征，即权威。</w:t>
      </w:r>
    </w:p>
    <w:p w14:paraId="080863C9">
      <w:pPr>
        <w:spacing w:line="264" w:lineRule="auto"/>
        <w:rPr>
          <w:rFonts w:hint="eastAsia" w:ascii="微软雅黑" w:hAnsi="微软雅黑" w:eastAsia="微软雅黑" w:cs="微软雅黑"/>
          <w:sz w:val="30"/>
          <w:szCs w:val="30"/>
        </w:rPr>
      </w:pPr>
    </w:p>
    <w:p w14:paraId="55F4D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(祂) speak at all, He must speak as the oracles (圣言) of God; He must speak oracularly and positively.</w:t>
      </w:r>
    </w:p>
    <w:p w14:paraId="69917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如果一个人（祂）说话，祂必须像上帝的圣言一样说话；祂必须以圣言般的且肯定的方式说话。</w:t>
      </w:r>
    </w:p>
    <w:p w14:paraId="54616620">
      <w:pPr>
        <w:spacing w:line="264" w:lineRule="auto"/>
        <w:rPr>
          <w:rFonts w:hint="eastAsia" w:ascii="微软雅黑" w:hAnsi="微软雅黑" w:eastAsia="微软雅黑" w:cs="微软雅黑"/>
          <w:sz w:val="30"/>
          <w:szCs w:val="30"/>
        </w:rPr>
      </w:pPr>
    </w:p>
    <w:p w14:paraId="47329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intellectual world is now an arena of contending ideas and systems.</w:t>
      </w:r>
    </w:p>
    <w:p w14:paraId="32CDC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因为智力世界现在是一个充满竞争思想和体系的竞技场。</w:t>
      </w:r>
    </w:p>
    <w:p w14:paraId="0AEED0A7">
      <w:pPr>
        <w:spacing w:line="264" w:lineRule="auto"/>
        <w:rPr>
          <w:rFonts w:hint="eastAsia" w:ascii="微软雅黑" w:hAnsi="微软雅黑" w:eastAsia="微软雅黑" w:cs="微软雅黑"/>
          <w:sz w:val="30"/>
          <w:szCs w:val="30"/>
        </w:rPr>
      </w:pPr>
    </w:p>
    <w:p w14:paraId="56065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all the dogmatism of the time is within the precincts of theology and the Church?</w:t>
      </w:r>
    </w:p>
    <w:p w14:paraId="22E71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你以为那个时代所有的教义立场都在神学和教会的范围内吗？</w:t>
      </w:r>
    </w:p>
    <w:p w14:paraId="192A7BBA">
      <w:pPr>
        <w:spacing w:line="264" w:lineRule="auto"/>
        <w:rPr>
          <w:rFonts w:hint="eastAsia" w:ascii="微软雅黑" w:hAnsi="微软雅黑" w:eastAsia="微软雅黑" w:cs="微软雅黑"/>
          <w:sz w:val="30"/>
          <w:szCs w:val="30"/>
        </w:rPr>
      </w:pPr>
    </w:p>
    <w:p w14:paraId="6A7423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you that skepticism stands meek and hesitating, like the ass which Sterne describes, who seemed to invite abuse, and to say to every passer-by: "Don't kick me, but if you will you may?"</w:t>
      </w:r>
    </w:p>
    <w:p w14:paraId="652A76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你以为怀疑主义是温顺且犹豫不决地站着，就像斯特恩描述的那头驴一样，似乎在招揽虐待，并对每一个路人说：“别踢我，但如果你想，你也可以踢”吗？</w:t>
      </w:r>
    </w:p>
    <w:p w14:paraId="15170BD1">
      <w:pPr>
        <w:spacing w:line="264" w:lineRule="auto"/>
        <w:rPr>
          <w:rFonts w:hint="eastAsia" w:ascii="微软雅黑" w:hAnsi="微软雅黑" w:eastAsia="微软雅黑" w:cs="微软雅黑"/>
          <w:sz w:val="30"/>
          <w:szCs w:val="30"/>
        </w:rPr>
      </w:pPr>
    </w:p>
    <w:p w14:paraId="02C73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all ideas, the false as well as the true, all systems, the heretical as well as the orthodox, are positive and assertory.</w:t>
      </w:r>
    </w:p>
    <w:p w14:paraId="51DC3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不！所有的思想，无论是假的还是真的，所有的体系，无论是异端的还是正统的，都是肯定的和断言式的。</w:t>
      </w:r>
    </w:p>
    <w:p w14:paraId="3CF13E3F">
      <w:pPr>
        <w:spacing w:line="264" w:lineRule="auto"/>
        <w:rPr>
          <w:rFonts w:hint="eastAsia" w:ascii="微软雅黑" w:hAnsi="微软雅黑" w:eastAsia="微软雅黑" w:cs="微软雅黑"/>
          <w:sz w:val="30"/>
          <w:szCs w:val="30"/>
        </w:rPr>
      </w:pPr>
    </w:p>
    <w:p w14:paraId="6D0AA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time, therefore, for Christianity,—the only system that has a right to say to the world, "Thou shalt," and "Thou shalt not"; the only system that has a right to utter its high and authoritative, "He that believeth shall be saved, and he that believeth not shall be damned",—it is no time for that absolute and ultimate religion, in and by which this miserable and ruined race must live or bear no life, to be deprecatory, and "borrow leave to be."</w:t>
      </w:r>
    </w:p>
    <w:p w14:paraId="26D83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不是基督教——这个唯一有权对世界说“你应当”和“你不应当”的体系；这个唯一有权发出其高昂且权威的“信而受洗的必然得救，不信的必被定罪”呼声的体系——现在不是这个绝对且终极的宗教——这个卑微且毁灭的种族必须靠着它生存或不承受生命的宗教——表现得唯唯诺诺并“借假托词而存在”的时候。</w:t>
      </w:r>
    </w:p>
    <w:p w14:paraId="725E7CD4">
      <w:pPr>
        <w:spacing w:line="264" w:lineRule="auto"/>
        <w:rPr>
          <w:rFonts w:hint="eastAsia" w:ascii="微软雅黑" w:hAnsi="微软雅黑" w:eastAsia="微软雅黑" w:cs="微软雅黑"/>
          <w:sz w:val="30"/>
          <w:szCs w:val="30"/>
        </w:rPr>
      </w:pPr>
    </w:p>
    <w:p w14:paraId="48645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then, be the relation existing between Sacred Eloquence and Biblical Exegesis, the Christian ministry ought to lay deep the foundations of its address to the popular mind, in the understanding and interpretation of the Word of God.</w:t>
      </w:r>
    </w:p>
    <w:p w14:paraId="2E603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那么，如果神圣雄辩与圣经解经之间存在这样的关系，基督徒职事就应当在理解和解释上帝话语的基础上，为其面向大众心智的宣讲奠定深厚的基础。</w:t>
      </w:r>
    </w:p>
    <w:p w14:paraId="70285709">
      <w:pPr>
        <w:spacing w:line="264" w:lineRule="auto"/>
        <w:rPr>
          <w:rFonts w:hint="eastAsia" w:ascii="微软雅黑" w:hAnsi="微软雅黑" w:eastAsia="微软雅黑" w:cs="微软雅黑"/>
          <w:sz w:val="30"/>
          <w:szCs w:val="30"/>
        </w:rPr>
      </w:pPr>
    </w:p>
    <w:p w14:paraId="43C33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function of the preacher is to put strictly revealed doctrine into oratorical forms for popular impression, and to imbue all discourse in the sanctuary, and upon the Sabbath, with a strictly Biblical spirit.</w:t>
      </w:r>
    </w:p>
    <w:p w14:paraId="7D279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讲道者的适当职能是将严格启示的教义转化为演说形式，以给大众留下印象，并使圣所中和安息日的所有论述都充满严格的圣经精神。</w:t>
      </w:r>
    </w:p>
    <w:p w14:paraId="1B368FF9">
      <w:pPr>
        <w:spacing w:line="264" w:lineRule="auto"/>
        <w:rPr>
          <w:rFonts w:hint="eastAsia" w:ascii="微软雅黑" w:hAnsi="微软雅黑" w:eastAsia="微软雅黑" w:cs="微软雅黑"/>
          <w:sz w:val="30"/>
          <w:szCs w:val="30"/>
        </w:rPr>
      </w:pPr>
    </w:p>
    <w:p w14:paraId="45051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after all, it is the spirit of a book, the spirit of an author, which is of chief importance.</w:t>
      </w:r>
    </w:p>
    <w:p w14:paraId="603D4D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因为归根结底，最重要的是一本书的精神，是一位作者的精神。</w:t>
      </w:r>
    </w:p>
    <w:p w14:paraId="28831DFA">
      <w:pPr>
        <w:spacing w:line="264" w:lineRule="auto"/>
        <w:rPr>
          <w:rFonts w:hint="eastAsia" w:ascii="微软雅黑" w:hAnsi="微软雅黑" w:eastAsia="微软雅黑" w:cs="微软雅黑"/>
          <w:sz w:val="30"/>
          <w:szCs w:val="30"/>
        </w:rPr>
      </w:pPr>
    </w:p>
    <w:p w14:paraId="3E5230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Pascal has left an instructive and quickening fragment upon the "geometrical spirit."</w:t>
      </w:r>
    </w:p>
    <w:p w14:paraId="4AA4F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帕斯卡留下了一篇关于“几何精神”的富有教益且使人活泼的片段。</w:t>
      </w:r>
    </w:p>
    <w:p w14:paraId="4CCE010C">
      <w:pPr>
        <w:spacing w:line="264" w:lineRule="auto"/>
        <w:rPr>
          <w:rFonts w:hint="eastAsia" w:ascii="微软雅黑" w:hAnsi="微软雅黑" w:eastAsia="微软雅黑" w:cs="微软雅黑"/>
          <w:sz w:val="30"/>
          <w:szCs w:val="30"/>
        </w:rPr>
      </w:pPr>
    </w:p>
    <w:p w14:paraId="01B5B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spirit of demonstration,—that bent and tendency in an intellectual person which spontaneously inclines him (祂) to define accurately whatever is capable of definition, and to prove irrefragably whatever is capable of proof.</w:t>
      </w:r>
    </w:p>
    <w:p w14:paraId="4D5C9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那是一种论证的精神——即一个有理智的人身上的一种倾向和趋势，这种倾向使祂自发地倾向于准确地定义任何能够被定义的事物，并无可辩驳地证明任何能够被证明的事物。</w:t>
      </w:r>
    </w:p>
    <w:p w14:paraId="5E61D2A7">
      <w:pPr>
        <w:spacing w:line="264" w:lineRule="auto"/>
        <w:rPr>
          <w:rFonts w:hint="eastAsia" w:ascii="微软雅黑" w:hAnsi="微软雅黑" w:eastAsia="微软雅黑" w:cs="微软雅黑"/>
          <w:sz w:val="30"/>
          <w:szCs w:val="30"/>
        </w:rPr>
      </w:pPr>
    </w:p>
    <w:p w14:paraId="25412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possesses this spirit takes geometry with him wherever he (祂) goes.</w:t>
      </w:r>
    </w:p>
    <w:p w14:paraId="0BDB7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谁拥有这种精神，无论祂走到哪里，都会随身带着几何学。</w:t>
      </w:r>
    </w:p>
    <w:p w14:paraId="0340F50E">
      <w:pPr>
        <w:spacing w:line="264" w:lineRule="auto"/>
        <w:rPr>
          <w:rFonts w:hint="eastAsia" w:ascii="微软雅黑" w:hAnsi="微软雅黑" w:eastAsia="微软雅黑" w:cs="微软雅黑"/>
          <w:sz w:val="30"/>
          <w:szCs w:val="30"/>
        </w:rPr>
      </w:pPr>
    </w:p>
    <w:p w14:paraId="04E7C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such a human mind,—the mind of a Pascal,—it may be said, as Plato said of the Eternal Mind, it perpetually geometrizes.</w:t>
      </w:r>
    </w:p>
    <w:p w14:paraId="0E7E5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对于这样一种人类心智——如帕斯卡的心智——可以像柏拉图评价永恒心智那样说：它永远在进行几何运算。</w:t>
      </w:r>
    </w:p>
    <w:p w14:paraId="2879D812">
      <w:pPr>
        <w:spacing w:line="264" w:lineRule="auto"/>
        <w:rPr>
          <w:rFonts w:hint="eastAsia" w:ascii="微软雅黑" w:hAnsi="微软雅黑" w:eastAsia="微软雅黑" w:cs="微软雅黑"/>
          <w:sz w:val="30"/>
          <w:szCs w:val="30"/>
        </w:rPr>
      </w:pPr>
    </w:p>
    <w:p w14:paraId="5B53F5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is true of the Biblical spirit.</w:t>
      </w:r>
    </w:p>
    <w:p w14:paraId="4939A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圣经精神也是如此。</w:t>
      </w:r>
    </w:p>
    <w:p w14:paraId="1F07CDE7">
      <w:pPr>
        <w:spacing w:line="264" w:lineRule="auto"/>
        <w:rPr>
          <w:rFonts w:hint="eastAsia" w:ascii="微软雅黑" w:hAnsi="微软雅黑" w:eastAsia="微软雅黑" w:cs="微软雅黑"/>
          <w:sz w:val="30"/>
          <w:szCs w:val="30"/>
        </w:rPr>
      </w:pPr>
    </w:p>
    <w:p w14:paraId="107CD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who has imbibed it from the close and penetrating study of the words, clauses, sentences, paragraphs, sections of the sacred volume, puts the seal of the Eternal Spirit upon every thing that He writes, and every thing that He utters.</w:t>
      </w:r>
    </w:p>
    <w:p w14:paraId="087DA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通过对神圣卷册的词、短语、句子、段落、章节进行严密且透彻的研究而吸收了这种精神的人，祂在所写的一切和所说的一切上，都盖上了永恒圣灵的印记。</w:t>
      </w:r>
    </w:p>
    <w:p w14:paraId="1DE8FF7C">
      <w:pPr>
        <w:spacing w:line="264" w:lineRule="auto"/>
        <w:rPr>
          <w:rFonts w:hint="eastAsia" w:ascii="微软雅黑" w:hAnsi="微软雅黑" w:eastAsia="微软雅黑" w:cs="微软雅黑"/>
          <w:sz w:val="30"/>
          <w:szCs w:val="30"/>
        </w:rPr>
      </w:pPr>
    </w:p>
    <w:p w14:paraId="1ED24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written word of God is not only filled with a distinctive spirit, but it is also dictated by an Eternal Spirit.</w:t>
      </w:r>
    </w:p>
    <w:p w14:paraId="112D5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上帝成文的话语不仅充满了独特的精神，而且是由永恒圣灵口授的。</w:t>
      </w:r>
    </w:p>
    <w:p w14:paraId="17B5E6E6">
      <w:pPr>
        <w:spacing w:line="264" w:lineRule="auto"/>
        <w:rPr>
          <w:rFonts w:hint="eastAsia" w:ascii="微软雅黑" w:hAnsi="微软雅黑" w:eastAsia="微软雅黑" w:cs="微软雅黑"/>
          <w:sz w:val="30"/>
          <w:szCs w:val="30"/>
        </w:rPr>
      </w:pPr>
    </w:p>
    <w:p w14:paraId="21B20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wheel within a wheel; it is a sea within a sea; it is an atmosphere within an atmosphere.</w:t>
      </w:r>
    </w:p>
    <w:p w14:paraId="32B89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它是轮中之轮；它是海中之海；它是大气中的大气。</w:t>
      </w:r>
    </w:p>
    <w:p w14:paraId="3AFEFE22">
      <w:pPr>
        <w:spacing w:line="264" w:lineRule="auto"/>
        <w:rPr>
          <w:rFonts w:hint="eastAsia" w:ascii="微软雅黑" w:hAnsi="微软雅黑" w:eastAsia="微软雅黑" w:cs="微软雅黑"/>
          <w:sz w:val="30"/>
          <w:szCs w:val="30"/>
        </w:rPr>
      </w:pPr>
    </w:p>
    <w:p w14:paraId="2012B5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in its origin, spiritual in its contents, and spiritual in all its influences and effects, well may it be the sole great aim of the pulpit orator to reach and acquire the spirit of the Scriptures.</w:t>
      </w:r>
    </w:p>
    <w:p w14:paraId="38DE0F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其起源是属灵的，其内容是属灵的，其所有的影响和效果也是属灵的，讲坛演说家达到并获得圣经的精神，理应成为其唯一伟大的目标。</w:t>
      </w:r>
    </w:p>
    <w:p w14:paraId="23FFFBF2">
      <w:pPr>
        <w:spacing w:line="264" w:lineRule="auto"/>
        <w:rPr>
          <w:rFonts w:hint="eastAsia" w:ascii="微软雅黑" w:hAnsi="微软雅黑" w:eastAsia="微软雅黑" w:cs="微软雅黑"/>
          <w:sz w:val="30"/>
          <w:szCs w:val="30"/>
        </w:rPr>
      </w:pPr>
    </w:p>
    <w:p w14:paraId="694F5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danger of mysticism in such a striving; and no false spiritualism will result from it.</w:t>
      </w:r>
    </w:p>
    <w:p w14:paraId="30CA8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在这种奋斗中没有神秘主义的危险；也不会从中产生错误的灵性主义。</w:t>
      </w:r>
    </w:p>
    <w:p w14:paraId="42B329BC">
      <w:pPr>
        <w:spacing w:line="264" w:lineRule="auto"/>
        <w:rPr>
          <w:rFonts w:hint="eastAsia" w:ascii="微软雅黑" w:hAnsi="微软雅黑" w:eastAsia="微软雅黑" w:cs="微软雅黑"/>
          <w:sz w:val="30"/>
          <w:szCs w:val="30"/>
        </w:rPr>
      </w:pPr>
    </w:p>
    <w:p w14:paraId="649C8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endeavor to drink in the pure essence of a merely human product might result in dreaminess of thought and feeling.</w:t>
      </w:r>
    </w:p>
    <w:p w14:paraId="12F22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若试图吸取纯粹人类产物的纯净精华，可能会导致思想和情感的梦幻。</w:t>
      </w:r>
    </w:p>
    <w:p w14:paraId="3F00FA77">
      <w:pPr>
        <w:spacing w:line="264" w:lineRule="auto"/>
        <w:rPr>
          <w:rFonts w:hint="eastAsia" w:ascii="微软雅黑" w:hAnsi="微软雅黑" w:eastAsia="微软雅黑" w:cs="微软雅黑"/>
          <w:sz w:val="30"/>
          <w:szCs w:val="30"/>
        </w:rPr>
      </w:pPr>
    </w:p>
    <w:p w14:paraId="2341F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undue and constant musing of the New Platonists upon the Platonic speculations finally destroyed all clear thinking and healthy mental action.</w:t>
      </w:r>
    </w:p>
    <w:p w14:paraId="7D183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新柏拉图主义者对柏拉图式思辨的过度且不断的沉思，最终摧毁了一切清晰的思考和健康的心理活动。</w:t>
      </w:r>
    </w:p>
    <w:p w14:paraId="0FCE204B">
      <w:pPr>
        <w:spacing w:line="264" w:lineRule="auto"/>
        <w:rPr>
          <w:rFonts w:hint="eastAsia" w:ascii="微软雅黑" w:hAnsi="微软雅黑" w:eastAsia="微软雅黑" w:cs="微软雅黑"/>
          <w:sz w:val="30"/>
          <w:szCs w:val="30"/>
        </w:rPr>
      </w:pPr>
    </w:p>
    <w:p w14:paraId="0BB88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was like that of the forbidden fruit upon Adam and Eve.</w:t>
      </w:r>
    </w:p>
    <w:p w14:paraId="7D4AD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其效果就像禁果对亚当和夏娃的影响。</w:t>
      </w:r>
    </w:p>
    <w:p w14:paraId="0E99B5E6">
      <w:pPr>
        <w:spacing w:line="264" w:lineRule="auto"/>
        <w:rPr>
          <w:rFonts w:hint="eastAsia" w:ascii="微软雅黑" w:hAnsi="微软雅黑" w:eastAsia="微软雅黑" w:cs="微软雅黑"/>
          <w:sz w:val="30"/>
          <w:szCs w:val="30"/>
        </w:rPr>
      </w:pPr>
    </w:p>
    <w:p w14:paraId="72CD9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"fancy that they feel Divinity within them breeding wings, Wherewith to scorn the earth."</w:t>
      </w:r>
    </w:p>
    <w:p w14:paraId="4CC6C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他们“幻想自己感觉到神性在他们体内孕育翅膀，以此蔑视大地”。</w:t>
      </w:r>
    </w:p>
    <w:p w14:paraId="4816B867">
      <w:pPr>
        <w:spacing w:line="264" w:lineRule="auto"/>
        <w:rPr>
          <w:rFonts w:hint="eastAsia" w:ascii="微软雅黑" w:hAnsi="微软雅黑" w:eastAsia="微软雅黑" w:cs="微软雅黑"/>
          <w:sz w:val="30"/>
          <w:szCs w:val="30"/>
        </w:rPr>
      </w:pPr>
    </w:p>
    <w:p w14:paraId="2E57E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written revelation is a marvellous combination of the divine with the human, of the spiritual with the material, of the reason with the understanding, of the heavenly with the earthly.</w:t>
      </w:r>
    </w:p>
    <w:p w14:paraId="18FEB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但成文的启示是神性与人性、属灵与物质、理性与悟性、属天与属地的奇妙结合。</w:t>
      </w:r>
    </w:p>
    <w:p w14:paraId="1C56362D">
      <w:pPr>
        <w:spacing w:line="264" w:lineRule="auto"/>
        <w:rPr>
          <w:rFonts w:hint="eastAsia" w:ascii="微软雅黑" w:hAnsi="微软雅黑" w:eastAsia="微软雅黑" w:cs="微软雅黑"/>
          <w:sz w:val="30"/>
          <w:szCs w:val="30"/>
        </w:rPr>
      </w:pPr>
    </w:p>
    <w:p w14:paraId="41F87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antitheses are blended, and counterpoise each other, with wonderful harmony; so that no human mind will ever become exorbitant and exaggerated by an exclusive and absorbing study of it.</w:t>
      </w:r>
    </w:p>
    <w:p w14:paraId="0A34A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所有的对立面都融合在一起，并以奇妙的和谐彼此抗衡；因此，没有任何人类心智会因对其进行排他且全神贯注的研究而变得过分和夸张。</w:t>
      </w:r>
    </w:p>
    <w:p w14:paraId="2CE63D39">
      <w:pPr>
        <w:spacing w:line="264" w:lineRule="auto"/>
        <w:rPr>
          <w:rFonts w:hint="eastAsia" w:ascii="微软雅黑" w:hAnsi="微软雅黑" w:eastAsia="微软雅黑" w:cs="微软雅黑"/>
          <w:sz w:val="30"/>
          <w:szCs w:val="30"/>
        </w:rPr>
      </w:pPr>
    </w:p>
    <w:p w14:paraId="2C33C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ocean, while it has its undulations, and an unfathomed swell which no human power can level, it never has the everlasting mountains and valleys; it never exhibits or produces extremes.</w:t>
      </w:r>
    </w:p>
    <w:p w14:paraId="2281C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就像海洋，虽然它有波动，有任何人力都无法抚平的深不可测的涌浪，但它从未有过永恒的山脉和山谷；它从不展示或产生极端。</w:t>
      </w:r>
    </w:p>
    <w:p w14:paraId="038E0A64">
      <w:pPr>
        <w:spacing w:line="264" w:lineRule="auto"/>
        <w:rPr>
          <w:rFonts w:hint="eastAsia" w:ascii="微软雅黑" w:hAnsi="微软雅黑" w:eastAsia="微软雅黑" w:cs="微软雅黑"/>
          <w:sz w:val="30"/>
          <w:szCs w:val="30"/>
        </w:rPr>
      </w:pPr>
    </w:p>
    <w:p w14:paraId="132FC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then, whose public discourse is pervaded with the spirit of revelation, and who speaks as the oracles (圣言) of God, will be eloquent in the highest style.</w:t>
      </w:r>
    </w:p>
    <w:p w14:paraId="44BBA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那么，祂若在公开论述中充满了启示的精神，并像上帝的圣言那样说话，祂就将具备最高风格的雄辩。</w:t>
      </w:r>
    </w:p>
    <w:p w14:paraId="10652C30">
      <w:pPr>
        <w:spacing w:line="264" w:lineRule="auto"/>
        <w:rPr>
          <w:rFonts w:hint="eastAsia" w:ascii="微软雅黑" w:hAnsi="微软雅黑" w:eastAsia="微软雅黑" w:cs="微软雅黑"/>
          <w:sz w:val="30"/>
          <w:szCs w:val="30"/>
        </w:rPr>
      </w:pPr>
    </w:p>
    <w:p w14:paraId="3396C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will impart weight, and sincerity will impart earnestness, and feeling will impart glow, and at times devout enthusiasm will impart color and beauty, to his oratory, and He will verify the affirmation which the most highly educated and the loftiest of English poets puts into the mouth of the Son of God, in His (祂的) reply to Satan, who pleaded the cause of secular letters against that of inspiration:</w:t>
      </w:r>
    </w:p>
    <w:p w14:paraId="5CF5C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将赋予分量，诚挚将赋予恳切，感情将赋予光彩，有时虔诚的热忱将为祂的演说赋予色彩与美感。祂将证实那位受教育程度最高、地位最崇高的英国诗人，在上帝之子回复撒旦时借祂之口所作的断言，当时撒旦正为世俗文学辩护以反对默示：</w:t>
      </w:r>
    </w:p>
    <w:p w14:paraId="0C849221">
      <w:pPr>
        <w:spacing w:line="264" w:lineRule="auto"/>
        <w:rPr>
          <w:rFonts w:hint="eastAsia" w:ascii="微软雅黑" w:hAnsi="微软雅黑" w:eastAsia="微软雅黑" w:cs="微软雅黑"/>
          <w:sz w:val="30"/>
          <w:szCs w:val="30"/>
        </w:rPr>
      </w:pPr>
    </w:p>
    <w:p w14:paraId="2B222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orators thou then extoll'st as those The top of eloquence:</w:t>
      </w:r>
    </w:p>
    <w:p w14:paraId="707B6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herein to our prophets far beneath,</w:t>
      </w:r>
    </w:p>
    <w:p w14:paraId="6FC6D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men divinely taught, and better teaching, In their majestic unaffected style,</w:t>
      </w:r>
    </w:p>
    <w:p w14:paraId="17C3E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 all the oratory of Greece and Rome."</w:t>
      </w:r>
    </w:p>
    <w:p w14:paraId="5AE23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“你赞美他们的演说家是雄辩之巅：</w:t>
      </w:r>
    </w:p>
    <w:p w14:paraId="3A2D3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但在这一点上，他们远逊于我们的先知，</w:t>
      </w:r>
    </w:p>
    <w:p w14:paraId="4BF11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因为我们的先知受上帝教导，且教导得更好，</w:t>
      </w:r>
    </w:p>
    <w:p w14:paraId="4A4D0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其庄严自然之风格，</w:t>
      </w:r>
    </w:p>
    <w:p w14:paraId="7C4AB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胜过希腊与罗马的所有演说。”</w:t>
      </w:r>
    </w:p>
    <w:p w14:paraId="528C8A6F">
      <w:pPr>
        <w:spacing w:line="264" w:lineRule="auto"/>
        <w:rPr>
          <w:rFonts w:hint="eastAsia" w:ascii="微软雅黑" w:hAnsi="微软雅黑" w:eastAsia="微软雅黑" w:cs="微软雅黑"/>
          <w:sz w:val="30"/>
          <w:szCs w:val="30"/>
        </w:rPr>
      </w:pPr>
    </w:p>
    <w:p w14:paraId="3D0FD558">
      <w:pPr>
        <w:spacing w:line="264" w:lineRule="auto"/>
        <w:rPr>
          <w:rFonts w:hint="eastAsia" w:ascii="微软雅黑" w:hAnsi="微软雅黑" w:eastAsia="微软雅黑" w:cs="微软雅黑"/>
          <w:sz w:val="30"/>
          <w:szCs w:val="30"/>
        </w:rPr>
      </w:pPr>
    </w:p>
    <w:p w14:paraId="7FFEB5F4">
      <w:pPr>
        <w:spacing w:line="264" w:lineRule="auto"/>
        <w:rPr>
          <w:rFonts w:hint="eastAsia" w:ascii="微软雅黑" w:hAnsi="微软雅黑" w:eastAsia="微软雅黑" w:cs="微软雅黑"/>
          <w:sz w:val="30"/>
          <w:szCs w:val="30"/>
        </w:rPr>
      </w:pPr>
    </w:p>
    <w:p w14:paraId="1187B530">
      <w:pPr>
        <w:spacing w:line="265" w:lineRule="auto"/>
        <w:rPr>
          <w:rFonts w:hint="eastAsia" w:ascii="微软雅黑" w:hAnsi="微软雅黑" w:eastAsia="微软雅黑" w:cs="微软雅黑"/>
          <w:sz w:val="30"/>
          <w:szCs w:val="30"/>
        </w:rPr>
      </w:pPr>
    </w:p>
    <w:p w14:paraId="53C60DEC">
      <w:pPr>
        <w:spacing w:line="270" w:lineRule="auto"/>
        <w:rPr>
          <w:rFonts w:hint="eastAsia" w:ascii="微软雅黑" w:hAnsi="微软雅黑" w:eastAsia="微软雅黑" w:cs="微软雅黑"/>
          <w:sz w:val="30"/>
          <w:szCs w:val="30"/>
        </w:rPr>
      </w:pPr>
    </w:p>
    <w:p w14:paraId="44B5532A">
      <w:pPr>
        <w:spacing w:line="270" w:lineRule="auto"/>
        <w:rPr>
          <w:rFonts w:hint="eastAsia" w:ascii="微软雅黑" w:hAnsi="微软雅黑" w:eastAsia="微软雅黑" w:cs="微软雅黑"/>
          <w:sz w:val="30"/>
          <w:szCs w:val="30"/>
        </w:rPr>
      </w:pPr>
    </w:p>
    <w:p w14:paraId="7DEB70E7">
      <w:pPr>
        <w:spacing w:line="270" w:lineRule="auto"/>
        <w:rPr>
          <w:rFonts w:hint="eastAsia" w:ascii="微软雅黑" w:hAnsi="微软雅黑" w:eastAsia="微软雅黑" w:cs="微软雅黑"/>
          <w:sz w:val="30"/>
          <w:szCs w:val="30"/>
        </w:rPr>
      </w:pPr>
    </w:p>
    <w:p w14:paraId="7EB9B867">
      <w:pPr>
        <w:pStyle w:val="2"/>
        <w:bidi w:val="0"/>
        <w:jc w:val="center"/>
        <w:rPr>
          <w:rFonts w:hint="eastAsia"/>
        </w:rPr>
      </w:pPr>
      <w:r>
        <w:rPr>
          <w:rFonts w:hint="eastAsia"/>
        </w:rPr>
        <w:t>CHAPTER II: DISTINCTIVE NATURE OF HOMILETICS, AND REASONS FOR ITS CULTIVATION</w:t>
      </w:r>
    </w:p>
    <w:p w14:paraId="06D4DFE5">
      <w:pPr>
        <w:pStyle w:val="2"/>
        <w:bidi w:val="0"/>
        <w:jc w:val="center"/>
        <w:rPr>
          <w:rFonts w:hint="eastAsia"/>
        </w:rPr>
      </w:pPr>
      <w:r>
        <w:rPr>
          <w:rFonts w:hint="eastAsia"/>
        </w:rPr>
        <w:t>第二章：讲道学的独特本质及其操练的理由</w:t>
      </w:r>
    </w:p>
    <w:p w14:paraId="5E31850F">
      <w:pPr>
        <w:spacing w:line="270" w:lineRule="auto"/>
        <w:rPr>
          <w:rFonts w:hint="eastAsia" w:ascii="微软雅黑" w:hAnsi="微软雅黑" w:eastAsia="微软雅黑" w:cs="微软雅黑"/>
          <w:sz w:val="30"/>
          <w:szCs w:val="30"/>
        </w:rPr>
      </w:pPr>
    </w:p>
    <w:p w14:paraId="40DC7A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HOMILETICS is the term that has been chosen to denote the application of the principles of rhetoric to preaching.</w:t>
      </w:r>
    </w:p>
    <w:p w14:paraId="1D75C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讲道学是选用来表示将修辞学原理应用于讲道的术语。</w:t>
      </w:r>
    </w:p>
    <w:p w14:paraId="70833B78">
      <w:pPr>
        <w:spacing w:line="270" w:lineRule="auto"/>
        <w:rPr>
          <w:rFonts w:hint="eastAsia" w:ascii="微软雅黑" w:hAnsi="微软雅黑" w:eastAsia="微软雅黑" w:cs="微软雅黑"/>
          <w:sz w:val="30"/>
          <w:szCs w:val="30"/>
        </w:rPr>
      </w:pPr>
    </w:p>
    <w:p w14:paraId="31B531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synonymous, consequently, with Sacred Rhetoric.</w:t>
      </w:r>
    </w:p>
    <w:p w14:paraId="650609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因此，它与神圣修辞学是同义词。</w:t>
      </w:r>
    </w:p>
    <w:p w14:paraId="67ED1104">
      <w:pPr>
        <w:spacing w:line="270" w:lineRule="auto"/>
        <w:rPr>
          <w:rFonts w:hint="eastAsia" w:ascii="微软雅黑" w:hAnsi="微软雅黑" w:eastAsia="微软雅黑" w:cs="微软雅黑"/>
          <w:sz w:val="30"/>
          <w:szCs w:val="30"/>
        </w:rPr>
      </w:pPr>
    </w:p>
    <w:p w14:paraId="4D3CCA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derivation of the word from the Greek verb ὁμιλεῖν shows that the primary purpose of the homily or sermon was instruction.</w:t>
      </w:r>
    </w:p>
    <w:p w14:paraId="0696E4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该词源于希腊语动词ὁμιλεῖν，这表明讲道或讲章的首要目的是教导。</w:t>
      </w:r>
    </w:p>
    <w:p w14:paraId="2C1144A8">
      <w:pPr>
        <w:spacing w:line="270" w:lineRule="auto"/>
        <w:rPr>
          <w:rFonts w:hint="eastAsia" w:ascii="微软雅黑" w:hAnsi="微软雅黑" w:eastAsia="微软雅黑" w:cs="微软雅黑"/>
          <w:sz w:val="30"/>
          <w:szCs w:val="30"/>
        </w:rPr>
      </w:pPr>
    </w:p>
    <w:p w14:paraId="1551DE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sermons were, undoubtedly, much more didactic than rhetorical in their form and substance.</w:t>
      </w:r>
    </w:p>
    <w:p w14:paraId="3BAFA3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毫无疑问，最初的讲道在形式和实质上教导性远强于修辞性。</w:t>
      </w:r>
    </w:p>
    <w:p w14:paraId="4DEED436">
      <w:pPr>
        <w:spacing w:line="270" w:lineRule="auto"/>
        <w:rPr>
          <w:rFonts w:hint="eastAsia" w:ascii="微软雅黑" w:hAnsi="微软雅黑" w:eastAsia="微软雅黑" w:cs="微软雅黑"/>
          <w:sz w:val="30"/>
          <w:szCs w:val="30"/>
        </w:rPr>
      </w:pPr>
    </w:p>
    <w:p w14:paraId="0BCE9C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have been so for several reasons.</w:t>
      </w:r>
    </w:p>
    <w:p w14:paraId="679C33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由于几个原因，情况必然如此。</w:t>
      </w:r>
    </w:p>
    <w:p w14:paraId="3D52E98D">
      <w:pPr>
        <w:spacing w:line="270" w:lineRule="auto"/>
        <w:rPr>
          <w:rFonts w:hint="eastAsia" w:ascii="微软雅黑" w:hAnsi="微软雅黑" w:eastAsia="微软雅黑" w:cs="微软雅黑"/>
          <w:sz w:val="30"/>
          <w:szCs w:val="30"/>
        </w:rPr>
      </w:pPr>
    </w:p>
    <w:p w14:paraId="064204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assemblies to which the sermon was first addressed were more private and social in their character, than the modern congregation.</w:t>
      </w:r>
    </w:p>
    <w:p w14:paraId="0CECAE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首先，最初接受讲道的集会在性质上比现代会众更具私密性和社交性。</w:t>
      </w:r>
    </w:p>
    <w:p w14:paraId="4E1124BE">
      <w:pPr>
        <w:spacing w:line="270" w:lineRule="auto"/>
        <w:rPr>
          <w:rFonts w:hint="eastAsia" w:ascii="微软雅黑" w:hAnsi="微软雅黑" w:eastAsia="微软雅黑" w:cs="微软雅黑"/>
          <w:sz w:val="30"/>
          <w:szCs w:val="30"/>
        </w:rPr>
      </w:pPr>
    </w:p>
    <w:p w14:paraId="59298F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was in its infancy, and had not become an acknowledged and public religion; and hence its ordinances and instructions were isolated from those of society at large.</w:t>
      </w:r>
    </w:p>
    <w:p w14:paraId="411E72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基督教当时处于萌芽阶段，尚未成为公认的公开宗教；因此，其圣礼和教导与整个社会的圣礼和教导是隔绝的。</w:t>
      </w:r>
    </w:p>
    <w:p w14:paraId="34388778">
      <w:pPr>
        <w:spacing w:line="270" w:lineRule="auto"/>
        <w:rPr>
          <w:rFonts w:hint="eastAsia" w:ascii="微软雅黑" w:hAnsi="微软雅黑" w:eastAsia="微软雅黑" w:cs="微软雅黑"/>
          <w:sz w:val="30"/>
          <w:szCs w:val="30"/>
        </w:rPr>
      </w:pPr>
    </w:p>
    <w:p w14:paraId="516FCA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one of the principal charges brought against Christianity by its first opponents, that it was unsocial, exclusive, and sectarian.</w:t>
      </w:r>
    </w:p>
    <w:p w14:paraId="7CF9CA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基督教最早的反对者对其提出的主要指控之一，就是它不合群、排外且具有宗派色彩。</w:t>
      </w:r>
    </w:p>
    <w:p w14:paraId="3DB7B2D8">
      <w:pPr>
        <w:spacing w:line="270" w:lineRule="auto"/>
        <w:rPr>
          <w:rFonts w:hint="eastAsia" w:ascii="微软雅黑" w:hAnsi="微软雅黑" w:eastAsia="微软雅黑" w:cs="微软雅黑"/>
          <w:sz w:val="30"/>
          <w:szCs w:val="30"/>
        </w:rPr>
      </w:pPr>
    </w:p>
    <w:p w14:paraId="4B1F20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complained that the Christian, so far as religion was concerned, was not an integral part of the state, but was a morose, solitary, and unpatriotic man.</w:t>
      </w:r>
    </w:p>
    <w:p w14:paraId="52400C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罗马人抱怨说，就宗教而言，基督徒不是国家不可分割的一部分，而是一个孤僻、离群且不爱国的人。</w:t>
      </w:r>
    </w:p>
    <w:p w14:paraId="6E5E4281">
      <w:pPr>
        <w:spacing w:line="270" w:lineRule="auto"/>
        <w:rPr>
          <w:rFonts w:hint="eastAsia" w:ascii="微软雅黑" w:hAnsi="微软雅黑" w:eastAsia="微软雅黑" w:cs="微软雅黑"/>
          <w:sz w:val="30"/>
          <w:szCs w:val="30"/>
        </w:rPr>
      </w:pPr>
    </w:p>
    <w:p w14:paraId="3BA3E8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Christian congregation being thus small, thus isolated and private, it was natural that the style of address upon the part of the preacher should be more familiar than it can be before a large audience, and upon a strictly public occasion.</w:t>
      </w:r>
    </w:p>
    <w:p w14:paraId="5C7076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由于最初的基督徒会众如此之小，如此孤立和私密，讲道者的宣讲风格自然比在大众面前或严格的公开场合更为亲切。</w:t>
      </w:r>
    </w:p>
    <w:p w14:paraId="7571179A">
      <w:pPr>
        <w:spacing w:line="270" w:lineRule="auto"/>
        <w:rPr>
          <w:rFonts w:hint="eastAsia" w:ascii="微软雅黑" w:hAnsi="微软雅黑" w:eastAsia="微软雅黑" w:cs="微软雅黑"/>
          <w:sz w:val="30"/>
          <w:szCs w:val="30"/>
        </w:rPr>
      </w:pPr>
    </w:p>
    <w:p w14:paraId="30EB1F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sermon in the early history of the Church was much more homiletical, that is, conversational, than rhetorical in its character.</w:t>
      </w:r>
    </w:p>
    <w:p w14:paraId="7C4F1E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因此，在教会早期历史上，讲道在性质上更具谈话性，即交谈式的，而非修辞性的。</w:t>
      </w:r>
    </w:p>
    <w:p w14:paraId="475B90AA">
      <w:pPr>
        <w:spacing w:line="270" w:lineRule="auto"/>
        <w:rPr>
          <w:rFonts w:hint="eastAsia" w:ascii="微软雅黑" w:hAnsi="微软雅黑" w:eastAsia="微软雅黑" w:cs="微软雅黑"/>
          <w:sz w:val="30"/>
          <w:szCs w:val="30"/>
        </w:rPr>
      </w:pPr>
    </w:p>
    <w:p w14:paraId="1A203C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those free and familiar lectures which the modern preacher delivers to a limited audience, on the evening of a secular day, the first sermons possessed fewer of those oratorical elements which enter so largely into the discourses that are now prepared for the great congregation in the house of public worship, and on the Sabbath, the great public day of Christendom.</w:t>
      </w:r>
    </w:p>
    <w:p w14:paraId="13C34C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现代讲道者在平日晚上向有限的听众发表的那些自由而亲切的讲座一样，最初的讲道较少具有演说要素，而这些要素在现今为公共礼拜堂的大型会众以及在安息日——基督教世界重大的公共日子——所准备的讲章中占据了很大比重。</w:t>
      </w:r>
    </w:p>
    <w:p w14:paraId="0C1E9BAD">
      <w:pPr>
        <w:spacing w:line="270" w:lineRule="auto"/>
        <w:rPr>
          <w:rFonts w:hint="eastAsia" w:ascii="微软雅黑" w:hAnsi="微软雅黑" w:eastAsia="微软雅黑" w:cs="微软雅黑"/>
          <w:sz w:val="30"/>
          <w:szCs w:val="30"/>
        </w:rPr>
      </w:pPr>
    </w:p>
    <w:p w14:paraId="46CE27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first sermons were naturally and properly more didactic than rhetorical, because the principal work to which the first preachers of Christianity were summoned was instruction.</w:t>
      </w:r>
    </w:p>
    <w:p w14:paraId="00365C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其次，最初的讲道自然且理所应当是以教导为主而非修辞，因为基督教的首批讲道者受召从事的主要工作就是教导。</w:t>
      </w:r>
    </w:p>
    <w:p w14:paraId="503FFE13">
      <w:pPr>
        <w:spacing w:line="270" w:lineRule="auto"/>
        <w:rPr>
          <w:rFonts w:hint="eastAsia" w:ascii="微软雅黑" w:hAnsi="微软雅黑" w:eastAsia="微软雅黑" w:cs="微软雅黑"/>
          <w:sz w:val="30"/>
          <w:szCs w:val="30"/>
        </w:rPr>
      </w:pPr>
    </w:p>
    <w:p w14:paraId="591C25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cardinal doctrines of Christianity were not, as they are now, matters of general knowledge.</w:t>
      </w:r>
    </w:p>
    <w:p w14:paraId="035FD9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基督教的核心教义不像现在这样是普遍常识。</w:t>
      </w:r>
    </w:p>
    <w:p w14:paraId="14A9C83C">
      <w:pPr>
        <w:spacing w:line="270" w:lineRule="auto"/>
        <w:rPr>
          <w:rFonts w:hint="eastAsia" w:ascii="微软雅黑" w:hAnsi="微软雅黑" w:eastAsia="微软雅黑" w:cs="微软雅黑"/>
          <w:sz w:val="30"/>
          <w:szCs w:val="30"/>
        </w:rPr>
      </w:pPr>
    </w:p>
    <w:p w14:paraId="4FA8F6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mind was preoccupied with the views and notions of polytheism, and with altogether false conceptions of the nature and principles of the Christian religion; and hence there was unusual need, during the first centuries of the Church, to indoctrinate the Greek and Roman world.</w:t>
      </w:r>
    </w:p>
    <w:p w14:paraId="32B00F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大众的思想被多神论的观点和想法所占据，对基督教信仰的本质和原则完全持有错误的观念；因此，在教会最初的几个世纪里，特别需要向希腊和罗马世界灌输教义。</w:t>
      </w:r>
    </w:p>
    <w:p w14:paraId="33209D17">
      <w:pPr>
        <w:spacing w:line="270" w:lineRule="auto"/>
        <w:rPr>
          <w:rFonts w:hint="eastAsia" w:ascii="微软雅黑" w:hAnsi="微软雅黑" w:eastAsia="微软雅黑" w:cs="微软雅黑"/>
          <w:sz w:val="30"/>
          <w:szCs w:val="30"/>
        </w:rPr>
      </w:pPr>
    </w:p>
    <w:p w14:paraId="020C64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Expository instruction was, consequently, the first great business of the Christian herald, coupled with an effort to disabuse the human mind of those errors to which it was enslaved by a false religious system.</w:t>
      </w:r>
    </w:p>
    <w:p w14:paraId="65E401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因此，解经式的教导是基督使者的首要大事，同时也致力于使人类心智从受虚假宗教体系奴役的错误中解脱出来。</w:t>
      </w:r>
    </w:p>
    <w:p w14:paraId="3FE8AB87">
      <w:pPr>
        <w:spacing w:line="270" w:lineRule="auto"/>
        <w:rPr>
          <w:rFonts w:hint="eastAsia" w:ascii="微软雅黑" w:hAnsi="微软雅黑" w:eastAsia="微软雅黑" w:cs="微软雅黑"/>
          <w:sz w:val="30"/>
          <w:szCs w:val="30"/>
        </w:rPr>
      </w:pPr>
    </w:p>
    <w:p w14:paraId="2B6D26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at first was compelled to address itself to the understandings of men, in order to prepare the way for an address to their hearts and wills; and hence its first discourses were rather didactic than oratorical.</w:t>
      </w:r>
    </w:p>
    <w:p w14:paraId="5EEDB0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基督教最初被迫针对人的悟性进行宣讲，以便为针对他们的心灵和意志进行宣讲铺平道路；因此，它最早的论述与其说是演说性的，不如说是教导性的。</w:t>
      </w:r>
    </w:p>
    <w:p w14:paraId="5746F0AB">
      <w:pPr>
        <w:spacing w:line="270" w:lineRule="auto"/>
        <w:rPr>
          <w:rFonts w:hint="eastAsia" w:ascii="微软雅黑" w:hAnsi="微软雅黑" w:eastAsia="微软雅黑" w:cs="微软雅黑"/>
          <w:sz w:val="30"/>
          <w:szCs w:val="30"/>
        </w:rPr>
      </w:pPr>
    </w:p>
    <w:p w14:paraId="4FE3D1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remark holds true of missionary preaching in the modern world.</w:t>
      </w:r>
    </w:p>
    <w:p w14:paraId="2F873D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这一评价同样适用于现代世界的宣教讲道。</w:t>
      </w:r>
    </w:p>
    <w:p w14:paraId="437E05DE">
      <w:pPr>
        <w:spacing w:line="270" w:lineRule="auto"/>
        <w:rPr>
          <w:rFonts w:hint="eastAsia" w:ascii="微软雅黑" w:hAnsi="微软雅黑" w:eastAsia="微软雅黑" w:cs="微软雅黑"/>
          <w:sz w:val="30"/>
          <w:szCs w:val="30"/>
        </w:rPr>
      </w:pPr>
    </w:p>
    <w:p w14:paraId="7FB1FE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missionary repeats the process of the primitive preacher.</w:t>
      </w:r>
    </w:p>
    <w:p w14:paraId="29EA75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宣教士重复了原始讲道者的过程。</w:t>
      </w:r>
    </w:p>
    <w:p w14:paraId="250F2A3B">
      <w:pPr>
        <w:spacing w:line="270" w:lineRule="auto"/>
        <w:rPr>
          <w:rFonts w:hint="eastAsia" w:ascii="微软雅黑" w:hAnsi="微软雅黑" w:eastAsia="微软雅黑" w:cs="微软雅黑"/>
          <w:sz w:val="30"/>
          <w:szCs w:val="30"/>
        </w:rPr>
      </w:pPr>
    </w:p>
    <w:p w14:paraId="6D061E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audiences are not public, but private.</w:t>
      </w:r>
    </w:p>
    <w:p w14:paraId="7D3606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祂的听众不是公开的，而是私下的。</w:t>
      </w:r>
    </w:p>
    <w:p w14:paraId="27B32B7F">
      <w:pPr>
        <w:spacing w:line="270" w:lineRule="auto"/>
        <w:rPr>
          <w:rFonts w:hint="eastAsia" w:ascii="微软雅黑" w:hAnsi="微软雅黑" w:eastAsia="微软雅黑" w:cs="微软雅黑"/>
          <w:sz w:val="30"/>
          <w:szCs w:val="30"/>
        </w:rPr>
      </w:pPr>
    </w:p>
    <w:p w14:paraId="10E818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addresses are more conversational than oratorical; more for purposes of instruction than of persuasion.</w:t>
      </w:r>
    </w:p>
    <w:p w14:paraId="4F9331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祂的宣讲更具谈话性而非演说性；更多是为了教导的目的而非说服的目的。</w:t>
      </w:r>
    </w:p>
    <w:p w14:paraId="7F839657">
      <w:pPr>
        <w:spacing w:line="270" w:lineRule="auto"/>
        <w:rPr>
          <w:rFonts w:hint="eastAsia" w:ascii="微软雅黑" w:hAnsi="微软雅黑" w:eastAsia="微软雅黑" w:cs="微软雅黑"/>
          <w:sz w:val="30"/>
          <w:szCs w:val="30"/>
        </w:rPr>
      </w:pPr>
    </w:p>
    <w:p w14:paraId="750744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two causes, the sermon was originally an instructive conversation (ὁμιλία) rather than an oration.</w:t>
      </w:r>
    </w:p>
    <w:p w14:paraId="152E58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由于这两个原因，讲道最初是一种具有教导意义的谈话（ὁμιλία），而不是演说。</w:t>
      </w:r>
    </w:p>
    <w:p w14:paraId="5299245D">
      <w:pPr>
        <w:spacing w:line="270" w:lineRule="auto"/>
        <w:rPr>
          <w:rFonts w:hint="eastAsia" w:ascii="微软雅黑" w:hAnsi="微软雅黑" w:eastAsia="微软雅黑" w:cs="微软雅黑"/>
          <w:sz w:val="30"/>
          <w:szCs w:val="30"/>
        </w:rPr>
      </w:pPr>
    </w:p>
    <w:p w14:paraId="5D5CF3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relations of the modern preacher are considerably different from those of the ancient; although the Christian preacher is much more a public man than 祂 was at first, because Christianity is the public religion of the modern world, and the Christian Sabbath is its public holy day, and the Christian congregation is its public religious assembly; although Homiletics has necessarily become more strictly rhetorical in its character because the sermon has become more oratorical in its form and style; we must recognize and acknowledge the fact that Sacred Rhetoric is in its own nature more didactic than Secular.</w:t>
      </w:r>
    </w:p>
    <w:p w14:paraId="386478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现代讲道者的关系与古代显著不同；尽管基督徒讲道者现在比最初更多地是一个公众人物，因为基督教是现代世界的公共宗教，基督徒安息日是其公共圣日，基督徒会众是其公共宗教集会；尽管由于讲章在形式和风格上变得更具演说性，讲道学在性质上必然变得更严格地属于修辞学；我们必须承认并确认这样一个事实：神圣修辞学就其本质而言，比世俗修辞学更具教导性。</w:t>
      </w:r>
    </w:p>
    <w:p w14:paraId="69755D7D">
      <w:pPr>
        <w:spacing w:line="270" w:lineRule="auto"/>
        <w:rPr>
          <w:rFonts w:hint="eastAsia" w:ascii="微软雅黑" w:hAnsi="微软雅黑" w:eastAsia="微软雅黑" w:cs="微软雅黑"/>
          <w:sz w:val="30"/>
          <w:szCs w:val="30"/>
        </w:rPr>
      </w:pPr>
    </w:p>
    <w:p w14:paraId="12005F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 change in the relations of Christianity to society and to the state, and with all the corresponding change in the circumstances and position of the preacher, it is still true that one very important part of 祂的 duty is that of exegetical instruction.</w:t>
      </w:r>
    </w:p>
    <w:p w14:paraId="7813CF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随着基督教与社会及国家关系的所有变化，以及讲道者境况和地位的所有相应变化，祂职责中一个非常重要的部分仍然是解经式的教导。</w:t>
      </w:r>
    </w:p>
    <w:p w14:paraId="09B55D16">
      <w:pPr>
        <w:spacing w:line="270" w:lineRule="auto"/>
        <w:rPr>
          <w:rFonts w:hint="eastAsia" w:ascii="微软雅黑" w:hAnsi="微软雅黑" w:eastAsia="微软雅黑" w:cs="微软雅黑"/>
          <w:sz w:val="30"/>
          <w:szCs w:val="30"/>
        </w:rPr>
      </w:pPr>
    </w:p>
    <w:p w14:paraId="3EFDFD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modern world is, generally speaking, speculatively acquainted with the Christian system, and does not need that minute instruction, and that deliverance from the errors of polytheism, which the pagan world requires, still the natural man everywhere and in all ages needs indoctrination.</w:t>
      </w:r>
    </w:p>
    <w:p w14:paraId="176A64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虽然现代世界一般而言在理论上熟悉基督教体系，不需要像异教世界那样进行细致的教导并从多神论的错误中拯救出来，但所有地方和所有时代的属肉体的人仍然需要真理的灌输。</w:t>
      </w:r>
    </w:p>
    <w:p w14:paraId="092056EC">
      <w:pPr>
        <w:spacing w:line="270" w:lineRule="auto"/>
        <w:rPr>
          <w:rFonts w:hint="eastAsia" w:ascii="微软雅黑" w:hAnsi="微软雅黑" w:eastAsia="微软雅黑" w:cs="微软雅黑"/>
          <w:sz w:val="30"/>
          <w:szCs w:val="30"/>
        </w:rPr>
      </w:pPr>
    </w:p>
    <w:p w14:paraId="3BCDE7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must be a preceptive discourse, and the information of the mind must be one of the chief ends of Sacred Eloquence.</w:t>
      </w:r>
    </w:p>
    <w:p w14:paraId="44E36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讲道必须是训诫性的论述，心智的开启必须是神圣雄辩的主要目的之一。</w:t>
      </w:r>
    </w:p>
    <w:p w14:paraId="23B3C7E9">
      <w:pPr>
        <w:spacing w:line="270" w:lineRule="auto"/>
        <w:rPr>
          <w:rFonts w:hint="eastAsia" w:ascii="微软雅黑" w:hAnsi="微软雅黑" w:eastAsia="微软雅黑" w:cs="微软雅黑"/>
          <w:sz w:val="30"/>
          <w:szCs w:val="30"/>
        </w:rPr>
      </w:pPr>
    </w:p>
    <w:p w14:paraId="7B771B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principal difference between Secular and Sacred Rhetoric.</w:t>
      </w:r>
    </w:p>
    <w:p w14:paraId="2EE4D1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这带我们来到世俗修辞学与神圣修辞学之间的主要区别。</w:t>
      </w:r>
    </w:p>
    <w:p w14:paraId="7779A5A0">
      <w:pPr>
        <w:spacing w:line="270" w:lineRule="auto"/>
        <w:rPr>
          <w:rFonts w:hint="eastAsia" w:ascii="微软雅黑" w:hAnsi="微软雅黑" w:eastAsia="微软雅黑" w:cs="微软雅黑"/>
          <w:sz w:val="30"/>
          <w:szCs w:val="30"/>
        </w:rPr>
      </w:pPr>
    </w:p>
    <w:p w14:paraId="3943D8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more didactic than the former.</w:t>
      </w:r>
    </w:p>
    <w:p w14:paraId="5644F4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后者比前者更具教导性。</w:t>
      </w:r>
    </w:p>
    <w:p w14:paraId="3F0C8453">
      <w:pPr>
        <w:spacing w:line="270" w:lineRule="auto"/>
        <w:rPr>
          <w:rFonts w:hint="eastAsia" w:ascii="微软雅黑" w:hAnsi="微软雅黑" w:eastAsia="微软雅黑" w:cs="微软雅黑"/>
          <w:sz w:val="30"/>
          <w:szCs w:val="30"/>
        </w:rPr>
      </w:pPr>
    </w:p>
    <w:p w14:paraId="508881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speaking comparatively, it will be remembered.</w:t>
      </w:r>
    </w:p>
    <w:p w14:paraId="7AC9DF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请记住，我们是在进行比较。</w:t>
      </w:r>
    </w:p>
    <w:p w14:paraId="00430B4D">
      <w:pPr>
        <w:spacing w:line="270" w:lineRule="auto"/>
        <w:rPr>
          <w:rFonts w:hint="eastAsia" w:ascii="微软雅黑" w:hAnsi="微软雅黑" w:eastAsia="微软雅黑" w:cs="微软雅黑"/>
          <w:sz w:val="30"/>
          <w:szCs w:val="30"/>
        </w:rPr>
      </w:pPr>
    </w:p>
    <w:p w14:paraId="190B57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not be understood as granting the position of some writers upon Homiletics, that there is a distinction in kind between Secular and Sacred Rhetoric,—that the didactic element enters so largely into the sermon that the properly rhetorical elements are expelled from it, and it thus loses the oratorical character altogether.</w:t>
      </w:r>
    </w:p>
    <w:p w14:paraId="6C9E68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我们不希望被误解为同意某些讲道学作家的立场，即世俗修辞学和神圣修辞学之间存在本质的区别——即教导性要素在讲道中占据如此大的比重，以至于适当的修辞要素被排挤出去，从而完全失去了演说特征。</w:t>
      </w:r>
    </w:p>
    <w:p w14:paraId="198278B2">
      <w:pPr>
        <w:spacing w:line="270" w:lineRule="auto"/>
        <w:rPr>
          <w:rFonts w:hint="eastAsia" w:ascii="微软雅黑" w:hAnsi="微软雅黑" w:eastAsia="微软雅黑" w:cs="微软雅黑"/>
          <w:sz w:val="30"/>
          <w:szCs w:val="30"/>
        </w:rPr>
      </w:pPr>
    </w:p>
    <w:p w14:paraId="3BC393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is not an essay or a treatise.</w:t>
      </w:r>
    </w:p>
    <w:p w14:paraId="6DE5D2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讲道不是论文或论著。</w:t>
      </w:r>
    </w:p>
    <w:p w14:paraId="42B75C05">
      <w:pPr>
        <w:spacing w:line="270" w:lineRule="auto"/>
        <w:rPr>
          <w:rFonts w:hint="eastAsia" w:ascii="微软雅黑" w:hAnsi="微软雅黑" w:eastAsia="微软雅黑" w:cs="微软雅黑"/>
          <w:sz w:val="30"/>
          <w:szCs w:val="30"/>
        </w:rPr>
      </w:pPr>
    </w:p>
    <w:p w14:paraId="59E7B8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address to an audience, like a secular oration.</w:t>
      </w:r>
    </w:p>
    <w:p w14:paraId="22912F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它像世俗演说一样，是对听众的宣讲。</w:t>
      </w:r>
    </w:p>
    <w:p w14:paraId="35ED1D27">
      <w:pPr>
        <w:spacing w:line="270" w:lineRule="auto"/>
        <w:rPr>
          <w:rFonts w:hint="eastAsia" w:ascii="微软雅黑" w:hAnsi="微软雅黑" w:eastAsia="微软雅黑" w:cs="微软雅黑"/>
          <w:sz w:val="30"/>
          <w:szCs w:val="30"/>
        </w:rPr>
      </w:pPr>
    </w:p>
    <w:p w14:paraId="5BD50D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purpose, like that of the secular oration, is to influence the will and conduct of the auditor.</w:t>
      </w:r>
    </w:p>
    <w:p w14:paraId="7DB521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它的目的与世俗演说的目的相同，是影响听众的意志和行为。</w:t>
      </w:r>
    </w:p>
    <w:p w14:paraId="4F9364A6">
      <w:pPr>
        <w:spacing w:line="270" w:lineRule="auto"/>
        <w:rPr>
          <w:rFonts w:hint="eastAsia" w:ascii="微软雅黑" w:hAnsi="微软雅黑" w:eastAsia="微软雅黑" w:cs="微软雅黑"/>
          <w:sz w:val="30"/>
          <w:szCs w:val="30"/>
        </w:rPr>
      </w:pPr>
    </w:p>
    <w:p w14:paraId="7D0646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secular oration, it is a product of all the powers of the human mind in the unity of their action, and not of the imagination alone, or of the understanding alone; and like the secular oration it addresses all the faculties of the hearer, ending with a movement of 祂的 will.</w:t>
      </w:r>
    </w:p>
    <w:p w14:paraId="5E3869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像世俗演说一样，它是人类心智所有力量统一行动的产物，而不是单纯来自想象力或单纯来自悟性；像世俗演说一样，它针对听众的所有机能，并以推动祂的意志为终结。</w:t>
      </w:r>
    </w:p>
    <w:p w14:paraId="54813B6E">
      <w:pPr>
        <w:spacing w:line="270" w:lineRule="auto"/>
        <w:rPr>
          <w:rFonts w:hint="eastAsia" w:ascii="微软雅黑" w:hAnsi="微软雅黑" w:eastAsia="微软雅黑" w:cs="微软雅黑"/>
          <w:sz w:val="30"/>
          <w:szCs w:val="30"/>
        </w:rPr>
      </w:pPr>
    </w:p>
    <w:p w14:paraId="1A948F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Secular and Sacred Rhetoric is not one of kind, but of degree.</w:t>
      </w:r>
    </w:p>
    <w:p w14:paraId="6C457B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世俗修辞学与神圣修辞学的区别不是种类的区别，而是程度的区别。</w:t>
      </w:r>
    </w:p>
    <w:p w14:paraId="41707F73">
      <w:pPr>
        <w:spacing w:line="270" w:lineRule="auto"/>
        <w:rPr>
          <w:rFonts w:hint="eastAsia" w:ascii="微软雅黑" w:hAnsi="微软雅黑" w:eastAsia="微软雅黑" w:cs="微软雅黑"/>
          <w:sz w:val="30"/>
          <w:szCs w:val="30"/>
        </w:rPr>
      </w:pPr>
    </w:p>
    <w:p w14:paraId="1FEA5F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sermon, there is less of the purely oratorical element than in secular orations, because of the greater need of exposition and instruction.</w:t>
      </w:r>
    </w:p>
    <w:p w14:paraId="63A206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在讲道中，纯粹演说性的要素比世俗演说要少，因为更需要阐释和教导。</w:t>
      </w:r>
    </w:p>
    <w:p w14:paraId="78DA0341">
      <w:pPr>
        <w:spacing w:line="270" w:lineRule="auto"/>
        <w:rPr>
          <w:rFonts w:hint="eastAsia" w:ascii="微软雅黑" w:hAnsi="微软雅黑" w:eastAsia="微软雅黑" w:cs="微软雅黑"/>
          <w:sz w:val="30"/>
          <w:szCs w:val="30"/>
        </w:rPr>
      </w:pPr>
    </w:p>
    <w:p w14:paraId="3D71BB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calls for more argumentation, more narration, more doctrinal information, than secular discourses contain, and hence, speaking comparatively, Secular Rhetoric is more purely and highly rhetorical than Homiletics.</w:t>
      </w:r>
    </w:p>
    <w:p w14:paraId="13CA71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讲道比世俗论述要求更多的论证、更多的叙述、更多的教义信息，因此，相比较而言，世俗修辞学比讲道学更具纯粹和高度的修辞性。</w:t>
      </w:r>
    </w:p>
    <w:p w14:paraId="1D5FF945">
      <w:pPr>
        <w:spacing w:line="270" w:lineRule="auto"/>
        <w:rPr>
          <w:rFonts w:hint="eastAsia" w:ascii="微软雅黑" w:hAnsi="微软雅黑" w:eastAsia="微软雅黑" w:cs="微软雅黑"/>
          <w:sz w:val="30"/>
          <w:szCs w:val="30"/>
        </w:rPr>
      </w:pPr>
    </w:p>
    <w:p w14:paraId="328C70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matter of fact, the sermon is more solid and weighty in its contents, more serious and earnest in its tone, and more sober in its coloring, than the deliberative, or judicial, or panegyrical oration of Secular Eloquence.</w:t>
      </w:r>
    </w:p>
    <w:p w14:paraId="18F65B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因此，事实上，讲道在内容上比世俗雄辩中议事性、司法性或颂辞性的演说更稳固、更厚重，语调更严肃、更诚挚，色彩更庄重。</w:t>
      </w:r>
    </w:p>
    <w:p w14:paraId="3C511A64">
      <w:pPr>
        <w:spacing w:line="270" w:lineRule="auto"/>
        <w:rPr>
          <w:rFonts w:hint="eastAsia" w:ascii="微软雅黑" w:hAnsi="微软雅黑" w:eastAsia="微软雅黑" w:cs="微软雅黑"/>
          <w:sz w:val="30"/>
          <w:szCs w:val="30"/>
        </w:rPr>
      </w:pPr>
    </w:p>
    <w:p w14:paraId="351AAB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graver production, less dazzling in its hues, less striking in its style, less oratorical in its general character.</w:t>
      </w:r>
    </w:p>
    <w:p w14:paraId="48E143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它是一种更严肃的作品，色彩不那么耀眼，风格不那么引人注目，总体特征不那么具演说性。</w:t>
      </w:r>
    </w:p>
    <w:p w14:paraId="07D58661">
      <w:pPr>
        <w:spacing w:line="270" w:lineRule="auto"/>
        <w:rPr>
          <w:rFonts w:hint="eastAsia" w:ascii="微软雅黑" w:hAnsi="微软雅黑" w:eastAsia="微软雅黑" w:cs="微软雅黑"/>
          <w:sz w:val="30"/>
          <w:szCs w:val="30"/>
        </w:rPr>
      </w:pPr>
    </w:p>
    <w:p w14:paraId="77BE65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Recurring to the distinction between the formal and the real sciences, we might say that Secular Eloquence partakes more of the former, and Sacred Eloquence more of the latter.</w:t>
      </w:r>
    </w:p>
    <w:p w14:paraId="2AB3EE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回到形式科学与现实科学的区别，我们可以说世俗雄辩更多地带有前者的性质，而神圣雄辩更多地带有后者的性质。</w:t>
      </w:r>
    </w:p>
    <w:p w14:paraId="19A06F39">
      <w:pPr>
        <w:spacing w:line="270" w:lineRule="auto"/>
        <w:rPr>
          <w:rFonts w:hint="eastAsia" w:ascii="微软雅黑" w:hAnsi="微软雅黑" w:eastAsia="微软雅黑" w:cs="微软雅黑"/>
          <w:sz w:val="30"/>
          <w:szCs w:val="30"/>
        </w:rPr>
      </w:pPr>
    </w:p>
    <w:p w14:paraId="470C10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brief elucidation of the distinctive nature of Homiletics, we proceed now to consider a few reasons for its cultivation.</w:t>
      </w:r>
    </w:p>
    <w:p w14:paraId="49AD29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通过对讲道学独特本质的简要阐明，我们现在开始考虑操练它的几个理由。</w:t>
      </w:r>
    </w:p>
    <w:p w14:paraId="1AF457CC">
      <w:pPr>
        <w:spacing w:line="270" w:lineRule="auto"/>
        <w:rPr>
          <w:rFonts w:hint="eastAsia" w:ascii="微软雅黑" w:hAnsi="微软雅黑" w:eastAsia="微软雅黑" w:cs="微软雅黑"/>
          <w:sz w:val="30"/>
          <w:szCs w:val="30"/>
        </w:rPr>
      </w:pPr>
    </w:p>
    <w:p w14:paraId="1766FC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reason is derived from the intrinsic dignity and importance of the sermon as a species of literature.</w:t>
      </w:r>
    </w:p>
    <w:p w14:paraId="668F1CAC">
      <w:pPr>
        <w:spacing w:line="270" w:lineRule="auto"/>
        <w:rPr>
          <w:rFonts w:hint="eastAsia" w:ascii="微软雅黑" w:hAnsi="微软雅黑" w:eastAsia="微软雅黑" w:cs="微软雅黑"/>
          <w:sz w:val="30"/>
          <w:szCs w:val="30"/>
        </w:rPr>
      </w:pPr>
    </w:p>
    <w:p w14:paraId="6D52C9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第一个理由源于讲道作为一种文学流派内在的尊严和重要性。</w:t>
      </w:r>
    </w:p>
    <w:p w14:paraId="2CEB4951">
      <w:pPr>
        <w:spacing w:line="270" w:lineRule="auto"/>
        <w:rPr>
          <w:rFonts w:hint="eastAsia" w:ascii="微软雅黑" w:hAnsi="微软雅黑" w:eastAsia="微软雅黑" w:cs="微软雅黑"/>
          <w:sz w:val="30"/>
          <w:szCs w:val="30"/>
        </w:rPr>
      </w:pPr>
    </w:p>
    <w:p w14:paraId="3D02FB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have regard to the subject matter and the end in view, the sacred oration is the most grave and weighty of all intellectual productions.</w:t>
      </w:r>
    </w:p>
    <w:p w14:paraId="3615C6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因为如果我们考虑到主题内容和最终目的，神圣演说是所有知识产物中最严肃、最有分量的。</w:t>
      </w:r>
    </w:p>
    <w:p w14:paraId="16C32AB2">
      <w:pPr>
        <w:spacing w:line="270" w:lineRule="auto"/>
        <w:rPr>
          <w:rFonts w:hint="eastAsia" w:ascii="微软雅黑" w:hAnsi="微软雅黑" w:eastAsia="微软雅黑" w:cs="微软雅黑"/>
          <w:sz w:val="30"/>
          <w:szCs w:val="30"/>
        </w:rPr>
      </w:pPr>
    </w:p>
    <w:p w14:paraId="52E1AE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salvation of the human soul, through the presentation of divine truth, is the end of preaching.</w:t>
      </w:r>
    </w:p>
    <w:p w14:paraId="269C2F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讲道的目的是通过神圣真理的呈现使人类灵魂获得永恒的救赎。</w:t>
      </w:r>
    </w:p>
    <w:p w14:paraId="1635C466">
      <w:pPr>
        <w:spacing w:line="270" w:lineRule="auto"/>
        <w:rPr>
          <w:rFonts w:hint="eastAsia" w:ascii="微软雅黑" w:hAnsi="微软雅黑" w:eastAsia="微软雅黑" w:cs="微软雅黑"/>
          <w:sz w:val="30"/>
          <w:szCs w:val="30"/>
        </w:rPr>
      </w:pPr>
    </w:p>
    <w:p w14:paraId="651415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created mind is never employed so loftily and so worthily, as when it is bending all its powers, and co-working with God 祂本身，to the attainment of this great purpose.</w:t>
      </w:r>
    </w:p>
    <w:p w14:paraId="4944F3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受造的心智从未像现在这样被如此高尚且有价值地使用，即当它竭尽全力，并与上帝祂本身同工以实现这一伟大目标时。</w:t>
      </w:r>
    </w:p>
    <w:p w14:paraId="1F7ED94D">
      <w:pPr>
        <w:spacing w:line="270" w:lineRule="auto"/>
        <w:rPr>
          <w:rFonts w:hint="eastAsia" w:ascii="微软雅黑" w:hAnsi="微软雅黑" w:eastAsia="微软雅黑" w:cs="微软雅黑"/>
          <w:sz w:val="30"/>
          <w:szCs w:val="30"/>
        </w:rPr>
      </w:pPr>
    </w:p>
    <w:p w14:paraId="399A43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discourse that accomplishes this aim is second to no species of authorship, in intrinsic dignity and importance.</w:t>
      </w:r>
    </w:p>
    <w:p w14:paraId="0C64AB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一篇实现这一目标的论述，其内在的尊严和重要性不亚于任何种类的著作。</w:t>
      </w:r>
    </w:p>
    <w:p w14:paraId="6E1C2AB1">
      <w:pPr>
        <w:spacing w:line="270" w:lineRule="auto"/>
        <w:rPr>
          <w:rFonts w:hint="eastAsia" w:ascii="微软雅黑" w:hAnsi="微软雅黑" w:eastAsia="微软雅黑" w:cs="微软雅黑"/>
          <w:sz w:val="30"/>
          <w:szCs w:val="30"/>
        </w:rPr>
      </w:pPr>
    </w:p>
    <w:p w14:paraId="7E7F93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species of literature may decline in interest and value as the redemption of the human race advances, but this species will steadily tend to its culmination.</w:t>
      </w:r>
    </w:p>
    <w:p w14:paraId="01DF68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随着人类救赎的推进，其他种类的文学在趣味和价值上可能会下降，但这一种类将稳步趋向其巅峰。</w:t>
      </w:r>
    </w:p>
    <w:p w14:paraId="320A5036">
      <w:pPr>
        <w:spacing w:line="270" w:lineRule="auto"/>
        <w:rPr>
          <w:rFonts w:hint="eastAsia" w:ascii="微软雅黑" w:hAnsi="微软雅黑" w:eastAsia="微软雅黑" w:cs="微软雅黑"/>
          <w:sz w:val="30"/>
          <w:szCs w:val="30"/>
        </w:rPr>
      </w:pPr>
    </w:p>
    <w:p w14:paraId="53681C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human intellect shall come more and more under the influence of those great ideas which relate to God and eternity, public religious discourse will gain in power and impressiveness, because of the immortal ends which it has in view.</w:t>
      </w:r>
    </w:p>
    <w:p w14:paraId="72C0E3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随着人类理智越来越多地受到那些与上帝和永恒有关的伟大思想的影响，公共宗教论述将因其所针对的不朽目标而在力量和感召力上得到增强。</w:t>
      </w:r>
    </w:p>
    <w:p w14:paraId="35720ACE">
      <w:pPr>
        <w:spacing w:line="270" w:lineRule="auto"/>
        <w:rPr>
          <w:rFonts w:hint="eastAsia" w:ascii="微软雅黑" w:hAnsi="微软雅黑" w:eastAsia="微软雅黑" w:cs="微软雅黑"/>
          <w:sz w:val="30"/>
          <w:szCs w:val="30"/>
        </w:rPr>
      </w:pPr>
    </w:p>
    <w:p w14:paraId="416133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Christian grace of charity, which will outlive prophecies, and tongues, and knowledge, Sacred Eloquence will outlive, or rather transform into its own likeness, all other forms of literature.</w:t>
      </w:r>
    </w:p>
    <w:p w14:paraId="09BA5E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就像基督徒仁爱的美德将比先知讲道、方言和知识更长久一样，神圣雄辩将比所有其他形式的文学更长久，或者说，将其转化为它自己的样式。</w:t>
      </w:r>
    </w:p>
    <w:p w14:paraId="4D955538">
      <w:pPr>
        <w:spacing w:line="270" w:lineRule="auto"/>
        <w:rPr>
          <w:rFonts w:hint="eastAsia" w:ascii="微软雅黑" w:hAnsi="微软雅黑" w:eastAsia="微软雅黑" w:cs="微软雅黑"/>
          <w:sz w:val="30"/>
          <w:szCs w:val="30"/>
        </w:rPr>
      </w:pPr>
    </w:p>
    <w:p w14:paraId="44FDC2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philosophy, and poetry, and history will cease to exist as departments of intellectual effort so long as the human race continues in this mode of being, but they will all take on a more solemn character, and assume a more serious and lofty end, whereby they will approximate more and more, in spirit and influence, to the literature proper of the Christian Church,—to the parables of our Lord, the epistles of 祂的 apostles, the sermons of 祂的 ministers.</w:t>
      </w:r>
    </w:p>
    <w:p w14:paraId="2BDCDF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人类继续以此种方式存在，哲学、诗歌和历史作为智力努力的部门就不会停止存在，但它们都将带上更庄严的特征，并承担更严肃、更崇高的目标，从而在精神和影响上越来越接近基督教会特有的文学——即我们主的比喻、祂使者的书信、祂仆人的讲章。</w:t>
      </w:r>
    </w:p>
    <w:p w14:paraId="1DF384D7">
      <w:pPr>
        <w:spacing w:line="270" w:lineRule="auto"/>
        <w:rPr>
          <w:rFonts w:hint="eastAsia" w:ascii="微软雅黑" w:hAnsi="微软雅黑" w:eastAsia="微软雅黑" w:cs="微软雅黑"/>
          <w:sz w:val="30"/>
          <w:szCs w:val="30"/>
        </w:rPr>
      </w:pPr>
    </w:p>
    <w:p w14:paraId="2E6404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written: I will destroy the wisdom of the wise, and will bring to nothing the understanding of the prudent."</w:t>
      </w:r>
    </w:p>
    <w:p w14:paraId="399919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“因为经上记着：我要灭绝智慧人的智慧，废弃聪明人的聪明。”</w:t>
      </w:r>
    </w:p>
    <w:p w14:paraId="0106677C">
      <w:pPr>
        <w:spacing w:line="270" w:lineRule="auto"/>
        <w:rPr>
          <w:rFonts w:hint="eastAsia" w:ascii="微软雅黑" w:hAnsi="微软雅黑" w:eastAsia="微软雅黑" w:cs="微软雅黑"/>
          <w:sz w:val="30"/>
          <w:szCs w:val="30"/>
        </w:rPr>
      </w:pPr>
    </w:p>
    <w:p w14:paraId="7988FC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superior dignity and importance of the sermon will appear, inasmuch as through the influence which it will have exerted upon the thinking of the race, the literature of the world will have become spiritualized and sanctified.</w:t>
      </w:r>
    </w:p>
    <w:p w14:paraId="3332A7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这样，讲道卓越的尊严和重要性就会显现出来，因为通过它对人类思考所产生的影响，世界文学将变得属灵化和神圣化。</w:t>
      </w:r>
    </w:p>
    <w:p w14:paraId="70725DD3">
      <w:pPr>
        <w:spacing w:line="270" w:lineRule="auto"/>
        <w:rPr>
          <w:rFonts w:hint="eastAsia" w:ascii="微软雅黑" w:hAnsi="微软雅黑" w:eastAsia="微软雅黑" w:cs="微软雅黑"/>
          <w:sz w:val="30"/>
          <w:szCs w:val="30"/>
        </w:rPr>
      </w:pPr>
    </w:p>
    <w:p w14:paraId="393E23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preaching of the Gospel, and the leavening of the mind with divine truth, we may expect to see the same great end, the glory of God in the eternal well-being of man, set up as the goal of universal letters.</w:t>
      </w:r>
    </w:p>
    <w:p w14:paraId="7319AA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通过福音的宣讲以及神圣真理对心智的感化，我们可以期待看到同样伟大的终局，即上帝在人类永恒福祉中的荣耀，被确立为普世文学的目标。</w:t>
      </w:r>
    </w:p>
    <w:p w14:paraId="6CA3AD4E">
      <w:pPr>
        <w:spacing w:line="270" w:lineRule="auto"/>
        <w:rPr>
          <w:rFonts w:hint="eastAsia" w:ascii="微软雅黑" w:hAnsi="微软雅黑" w:eastAsia="微软雅黑" w:cs="微软雅黑"/>
          <w:sz w:val="30"/>
          <w:szCs w:val="30"/>
        </w:rPr>
      </w:pPr>
    </w:p>
    <w:p w14:paraId="570C3A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then, there be poetry it may fail, whether there be philosophy it may cease, whether there be literature it may vanish away; but the word of God liveth and abideth forever.</w:t>
      </w:r>
    </w:p>
    <w:p w14:paraId="5A3FE4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那么，无论是诗歌，它可能会枯竭；无论是哲学，它可能会停止；无论是文学，它可能会消逝；唯有上帝的话语永远长存，永不改变。</w:t>
      </w:r>
    </w:p>
    <w:p w14:paraId="05E9D352">
      <w:pPr>
        <w:spacing w:line="270" w:lineRule="auto"/>
        <w:rPr>
          <w:rFonts w:hint="eastAsia" w:ascii="微软雅黑" w:hAnsi="微软雅黑" w:eastAsia="微软雅黑" w:cs="微软雅黑"/>
          <w:sz w:val="30"/>
          <w:szCs w:val="30"/>
        </w:rPr>
      </w:pPr>
    </w:p>
    <w:p w14:paraId="49EAB1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an ever-enduring dignity and value in that species of intellectual productions whose great end is the indoctrination of the human mind in the truths of divine revelation.</w:t>
      </w:r>
    </w:p>
    <w:p w14:paraId="435845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在那类以将神圣启示的真理灌输给人类心智为伟大目标的智力产物中，将存在着永恒持久的尊严和价值。</w:t>
      </w:r>
    </w:p>
    <w:p w14:paraId="11DB1D7E">
      <w:pPr>
        <w:spacing w:line="270" w:lineRule="auto"/>
        <w:rPr>
          <w:rFonts w:hint="eastAsia" w:ascii="微软雅黑" w:hAnsi="微软雅黑" w:eastAsia="微软雅黑" w:cs="微软雅黑"/>
          <w:sz w:val="30"/>
          <w:szCs w:val="30"/>
        </w:rPr>
      </w:pPr>
    </w:p>
    <w:p w14:paraId="4CC72C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therefore, in the gravity and importance of the sacred oration, a strong reason why the homiletic art should be most assiduously cultivated.</w:t>
      </w:r>
    </w:p>
    <w:p w14:paraId="63861E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因此，我们在神圣演说的严肃性和重要性中，找到了一个强有力的理由，说明为什么要最勤奋地操练讲道艺术。</w:t>
      </w:r>
    </w:p>
    <w:p w14:paraId="4F076D38">
      <w:pPr>
        <w:spacing w:line="270" w:lineRule="auto"/>
        <w:rPr>
          <w:rFonts w:hint="eastAsia" w:ascii="微软雅黑" w:hAnsi="微软雅黑" w:eastAsia="微软雅黑" w:cs="微软雅黑"/>
          <w:sz w:val="30"/>
          <w:szCs w:val="30"/>
        </w:rPr>
      </w:pPr>
    </w:p>
    <w:p w14:paraId="058A3C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philosopher is urged up to deep and laborious study, by the weight and solidity of 祂的 department.</w:t>
      </w:r>
    </w:p>
    <w:p w14:paraId="1A3F8C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哲学家因其学科的分量和稳固性而被驱动进行深入且艰苦的研究。</w:t>
      </w:r>
    </w:p>
    <w:p w14:paraId="4E8CF01C">
      <w:pPr>
        <w:spacing w:line="270" w:lineRule="auto"/>
        <w:rPr>
          <w:rFonts w:hint="eastAsia" w:ascii="微软雅黑" w:hAnsi="微软雅黑" w:eastAsia="微软雅黑" w:cs="微软雅黑"/>
          <w:sz w:val="30"/>
          <w:szCs w:val="30"/>
        </w:rPr>
      </w:pPr>
    </w:p>
    <w:p w14:paraId="629FEC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feels that it is worthy of 祂的 best intellectual efforts, and 祂 is willing to dedicate 祂的 whole life to it.</w:t>
      </w:r>
    </w:p>
    <w:p w14:paraId="054E57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祂感到这值得祂付出最好的智力努力，并且祂愿意为此奉献祂的一生。</w:t>
      </w:r>
    </w:p>
    <w:p w14:paraId="34CCA704">
      <w:pPr>
        <w:spacing w:line="270" w:lineRule="auto"/>
        <w:rPr>
          <w:rFonts w:hint="eastAsia" w:ascii="微软雅黑" w:hAnsi="微软雅黑" w:eastAsia="微软雅黑" w:cs="微软雅黑"/>
          <w:sz w:val="30"/>
          <w:szCs w:val="30"/>
        </w:rPr>
      </w:pPr>
    </w:p>
    <w:p w14:paraId="6EF280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 adores 祂的 art for its intrinsic nobleness and beauty, and like Milton is ambitious to glorify it by some product that shall be the most "consummate act of its author's fidelity and ripeness; the result of all 祂的 considerate diligence, all 祂的 midnight watchings, and expense of palladian oil."</w:t>
      </w:r>
    </w:p>
    <w:p w14:paraId="1F9C4F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因其艺术内在的高贵和美丽而崇拜它，并且像弥尔顿一样，雄心勃勃地通过某些作品来荣耀它，这些作品将是“作者忠诚与成熟的最完美体现；是祂所有周密的勤勉、所有深夜的守望以及智慧之油消耗的结果”。</w:t>
      </w:r>
    </w:p>
    <w:p w14:paraId="2D7DC912">
      <w:pPr>
        <w:spacing w:line="270" w:lineRule="auto"/>
        <w:rPr>
          <w:rFonts w:hint="eastAsia" w:ascii="微软雅黑" w:hAnsi="微软雅黑" w:eastAsia="微软雅黑" w:cs="微软雅黑"/>
          <w:sz w:val="30"/>
          <w:szCs w:val="30"/>
        </w:rPr>
      </w:pPr>
    </w:p>
    <w:p w14:paraId="7B63E7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historian spends long years in building up, from the solid foundation to the light and airy pinnacle, a structure that shall render 祂的 own name historic and associate it with the dignity of history.</w:t>
      </w:r>
    </w:p>
    <w:p w14:paraId="59F075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历史学家花费长年累月，从稳固的基础到轻盈灵动的顶峰，建立起一座结构，使祂自己的名字载入史册并与历史的尊严联系在一起。</w:t>
      </w:r>
    </w:p>
    <w:p w14:paraId="2CD22FD7">
      <w:pPr>
        <w:spacing w:line="270" w:lineRule="auto"/>
        <w:rPr>
          <w:rFonts w:hint="eastAsia" w:ascii="微软雅黑" w:hAnsi="微软雅黑" w:eastAsia="微软雅黑" w:cs="微软雅黑"/>
          <w:sz w:val="30"/>
          <w:szCs w:val="30"/>
        </w:rPr>
      </w:pPr>
    </w:p>
    <w:p w14:paraId="1806D9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 sacred orator be less influenced than these intellectual workmen, by the nobleness and worth of 祂的 vocation?</w:t>
      </w:r>
    </w:p>
    <w:p w14:paraId="483813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难道神圣演说家受其呼召的高贵和价值的影响，会比这些智力劳动者更小吗？</w:t>
      </w:r>
    </w:p>
    <w:p w14:paraId="086D90B2">
      <w:pPr>
        <w:spacing w:line="270" w:lineRule="auto"/>
        <w:rPr>
          <w:rFonts w:hint="eastAsia" w:ascii="微软雅黑" w:hAnsi="微软雅黑" w:eastAsia="微软雅黑" w:cs="微软雅黑"/>
          <w:sz w:val="30"/>
          <w:szCs w:val="30"/>
        </w:rPr>
      </w:pPr>
    </w:p>
    <w:p w14:paraId="6CAE93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祂 not, like the greatest of the apostolic preachers, to magnify 祂的 vocation, and feel all the importance of the department, in which 祂 has been called to labor with 祂的 brain and with 祂的 heart?</w:t>
      </w:r>
    </w:p>
    <w:p w14:paraId="50B415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难道祂不应该像最伟大的使徒讲道者一样，放大祂的呼召，并感受到祂受召用祂的大脑和心灵去劳动的那个领域的全部重要性吗？</w:t>
      </w:r>
    </w:p>
    <w:p w14:paraId="3ED7345D">
      <w:pPr>
        <w:spacing w:line="270" w:lineRule="auto"/>
        <w:rPr>
          <w:rFonts w:hint="eastAsia" w:ascii="微软雅黑" w:hAnsi="微软雅黑" w:eastAsia="微软雅黑" w:cs="微软雅黑"/>
          <w:sz w:val="30"/>
          <w:szCs w:val="30"/>
        </w:rPr>
      </w:pPr>
    </w:p>
    <w:p w14:paraId="1F9CD9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reason for cultivating Homiletics is derived from the intrinsic difficulty of producing an excellent sermon.</w:t>
      </w:r>
    </w:p>
    <w:p w14:paraId="0332ECDB">
      <w:pPr>
        <w:spacing w:line="270" w:lineRule="auto"/>
        <w:rPr>
          <w:rFonts w:hint="eastAsia" w:ascii="微软雅黑" w:hAnsi="微软雅黑" w:eastAsia="微软雅黑" w:cs="微软雅黑"/>
          <w:sz w:val="30"/>
          <w:szCs w:val="30"/>
        </w:rPr>
      </w:pPr>
    </w:p>
    <w:p w14:paraId="0DDFD4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操练讲道学的第二个理由源于创作一篇优秀讲章内在的难度。</w:t>
      </w:r>
    </w:p>
    <w:p w14:paraId="1C32988D">
      <w:pPr>
        <w:spacing w:line="270" w:lineRule="auto"/>
        <w:rPr>
          <w:rFonts w:hint="eastAsia" w:ascii="微软雅黑" w:hAnsi="微软雅黑" w:eastAsia="微软雅黑" w:cs="微软雅黑"/>
          <w:sz w:val="30"/>
          <w:szCs w:val="30"/>
        </w:rPr>
      </w:pPr>
    </w:p>
    <w:p w14:paraId="795563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there is the difficulty which pertains to the department of rhetoric generally, arising from the fact, that in order to the production of eloquence all the faculties of the mind must be in operation together, and concurring to an outward practical end.</w:t>
      </w:r>
    </w:p>
    <w:p w14:paraId="58BEC3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首先，存在着属于一般修辞领域的困难，这是由于为了产生雄辩，心智的所有功能必须同时运作，并共同指向一个外部的实践目标。</w:t>
      </w:r>
    </w:p>
    <w:p w14:paraId="43C4C705">
      <w:pPr>
        <w:spacing w:line="270" w:lineRule="auto"/>
        <w:rPr>
          <w:rFonts w:hint="eastAsia" w:ascii="微软雅黑" w:hAnsi="微软雅黑" w:eastAsia="微软雅黑" w:cs="微软雅黑"/>
          <w:sz w:val="30"/>
          <w:szCs w:val="30"/>
        </w:rPr>
      </w:pPr>
    </w:p>
    <w:p w14:paraId="58166E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production of a work of art, the imagination, as a single faculty, is allowed to do its perfect work unembarrassed by other faculties.</w:t>
      </w:r>
    </w:p>
    <w:p w14:paraId="1F2B10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在艺术作品的创作中，想象力作为一个单一的机能，被允许在不受其他机能干扰的情况下完成其完美的工作。</w:t>
      </w:r>
    </w:p>
    <w:p w14:paraId="6132DE0D">
      <w:pPr>
        <w:spacing w:line="270" w:lineRule="auto"/>
        <w:rPr>
          <w:rFonts w:hint="eastAsia" w:ascii="微软雅黑" w:hAnsi="微软雅黑" w:eastAsia="微软雅黑" w:cs="微软雅黑"/>
          <w:sz w:val="30"/>
          <w:szCs w:val="30"/>
        </w:rPr>
      </w:pPr>
    </w:p>
    <w:p w14:paraId="67681B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the Beautiful is not confused or obscured by a reference to other ideas, such as the True, the Useful, and the Good.</w:t>
      </w:r>
    </w:p>
    <w:p w14:paraId="77434E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美的观念不会因参考其他观念（如真、利和善）而变得混乱或晦暗。</w:t>
      </w:r>
    </w:p>
    <w:p w14:paraId="2C231DAE">
      <w:pPr>
        <w:spacing w:line="270" w:lineRule="auto"/>
        <w:rPr>
          <w:rFonts w:hint="eastAsia" w:ascii="微软雅黑" w:hAnsi="微软雅黑" w:eastAsia="微软雅黑" w:cs="微软雅黑"/>
          <w:sz w:val="30"/>
          <w:szCs w:val="30"/>
        </w:rPr>
      </w:pPr>
    </w:p>
    <w:p w14:paraId="55CE90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productive agency in this case is single, uncomplex, and exerted in one straight unhindered course.</w:t>
      </w:r>
    </w:p>
    <w:p w14:paraId="5EC0CD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在这种情况下，生产媒介是单一、不复杂的，且在一条笔直无阻的路径上发挥作用。</w:t>
      </w:r>
    </w:p>
    <w:p w14:paraId="78733E87">
      <w:pPr>
        <w:spacing w:line="270" w:lineRule="auto"/>
        <w:rPr>
          <w:rFonts w:hint="eastAsia" w:ascii="微软雅黑" w:hAnsi="微软雅黑" w:eastAsia="微软雅黑" w:cs="微软雅黑"/>
          <w:sz w:val="30"/>
          <w:szCs w:val="30"/>
        </w:rPr>
      </w:pPr>
    </w:p>
    <w:p w14:paraId="284323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production of a purely logical or speculative product, again, the theoretic reason, as a single faculty, is allowed to do its rigorous work, unembarrassed by either the imagination or the moral sense.</w:t>
      </w:r>
    </w:p>
    <w:p w14:paraId="635CE9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同样，在纯逻辑或思辨产物的创作中，理论理性作为一个单一的机能，被允许在不受想象力或道德感干扰的情况下进行严谨的工作。</w:t>
      </w:r>
    </w:p>
    <w:p w14:paraId="0F2DEE76">
      <w:pPr>
        <w:spacing w:line="270" w:lineRule="auto"/>
        <w:rPr>
          <w:rFonts w:hint="eastAsia" w:ascii="微软雅黑" w:hAnsi="微软雅黑" w:eastAsia="微软雅黑" w:cs="微软雅黑"/>
          <w:sz w:val="30"/>
          <w:szCs w:val="30"/>
        </w:rPr>
      </w:pPr>
    </w:p>
    <w:p w14:paraId="192AB4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philosophic essay is a product which contains but one element, and that the speculative, and hence is far easier to originate, than one in which many dissimilar elements,—speculative and practical, imaginative and moral,—are mingled, and which must, moreover, be made to amalgamate with each other.</w:t>
      </w:r>
    </w:p>
    <w:p w14:paraId="5075FB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哲学论文是仅包含思辨这一个要素的产物，因此比那些混合了许多不同要素——思辨与实践、想象与道德——且必须使它们彼此融合的作品要容易创作得多。</w:t>
      </w:r>
    </w:p>
    <w:p w14:paraId="695A79DA">
      <w:pPr>
        <w:spacing w:line="270" w:lineRule="auto"/>
        <w:rPr>
          <w:rFonts w:hint="eastAsia" w:ascii="微软雅黑" w:hAnsi="微软雅黑" w:eastAsia="微软雅黑" w:cs="微软雅黑"/>
          <w:sz w:val="30"/>
          <w:szCs w:val="30"/>
        </w:rPr>
      </w:pPr>
    </w:p>
    <w:p w14:paraId="484267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oration, on the other hand, whether secular or sacred, has a far more difficult origin than either of the above-mentioned productions.</w:t>
      </w:r>
    </w:p>
    <w:p w14:paraId="578879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另一方面，无论是世俗演说还是神圣演说，其起源都比上述任何一种作品要困难得多。</w:t>
      </w:r>
    </w:p>
    <w:p w14:paraId="138FD480">
      <w:pPr>
        <w:spacing w:line="270" w:lineRule="auto"/>
        <w:rPr>
          <w:rFonts w:hint="eastAsia" w:ascii="微软雅黑" w:hAnsi="微软雅黑" w:eastAsia="微软雅黑" w:cs="微软雅黑"/>
          <w:sz w:val="30"/>
          <w:szCs w:val="30"/>
        </w:rPr>
      </w:pPr>
    </w:p>
    <w:p w14:paraId="75F895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faculties of understanding, imagination, and feeling, must be in exercise together; while above, and beneath, and around, and through them all, must be the agency of that highest and most important of all the human faculties, the will, the character the moral force of the man.</w:t>
      </w:r>
    </w:p>
    <w:p w14:paraId="7EC7FA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悟性、想象力和情感的所有机能必须同时运作；而在这所有机能之上、之下、周围且贯穿其中的，必须是人类所有机能中最高且最重要的机能的作用，即人的意志、品格和道德力量。</w:t>
      </w:r>
    </w:p>
    <w:p w14:paraId="059018B2">
      <w:pPr>
        <w:spacing w:line="270" w:lineRule="auto"/>
        <w:rPr>
          <w:rFonts w:hint="eastAsia" w:ascii="微软雅黑" w:hAnsi="微软雅黑" w:eastAsia="微软雅黑" w:cs="微软雅黑"/>
          <w:sz w:val="30"/>
          <w:szCs w:val="30"/>
        </w:rPr>
      </w:pPr>
    </w:p>
    <w:p w14:paraId="2E621E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origination of the oration, there must be not only the co-agency of all the cognitive, imaginative and pathetic powers, but the presence and the presidency in and through them all of that deepest and most central power in which, as the seat of personality and of character, they are all rooted and grounded.</w:t>
      </w:r>
    </w:p>
    <w:p w14:paraId="4C0843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演说的创作中，不仅必须有所有认知、想象和情感力量的协同作用，而且在这一切力量之中并贯穿始终的，必须有那个最深层、最核心的力量的存在和主导，作为人格和品格的所在地，所有这些力量都植根并基于其中。</w:t>
      </w:r>
    </w:p>
    <w:p w14:paraId="22AC70A7">
      <w:pPr>
        <w:spacing w:line="270" w:lineRule="auto"/>
        <w:rPr>
          <w:rFonts w:hint="eastAsia" w:ascii="微软雅黑" w:hAnsi="微软雅黑" w:eastAsia="微软雅黑" w:cs="微软雅黑"/>
          <w:sz w:val="30"/>
          <w:szCs w:val="30"/>
        </w:rPr>
      </w:pPr>
    </w:p>
    <w:p w14:paraId="6802A5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oration, in this view, is not so much a product of the man, as it is the man 祂本身,—an embodiment of all 祂的 faculties and all 祂的 processes.</w:t>
      </w:r>
    </w:p>
    <w:p w14:paraId="131E51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从这个视角看，演说与其说是人的产物，不如说就是人祂本身——是祂所有机能和所有过程的体现。</w:t>
      </w:r>
    </w:p>
    <w:p w14:paraId="6A31EA2C">
      <w:pPr>
        <w:spacing w:line="270" w:lineRule="auto"/>
        <w:rPr>
          <w:rFonts w:hint="eastAsia" w:ascii="微软雅黑" w:hAnsi="微软雅黑" w:eastAsia="微软雅黑" w:cs="微软雅黑"/>
          <w:sz w:val="30"/>
          <w:szCs w:val="30"/>
        </w:rPr>
      </w:pPr>
    </w:p>
    <w:p w14:paraId="6D1432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general character of the department of rhetoric, then, and the general nature of its products, the origination of an excellent sacred oration is exceedingly difficult, and hence the need of a profound and philosophic study of Homiletics, or the art of Sermonizing.</w:t>
      </w:r>
    </w:p>
    <w:p w14:paraId="009333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那么，从修辞学领域的一般特征以及其产物的一般性质来看，创作一篇优秀的神圣演说是极其困难的，因此需要对讲道学或讲章撰写艺术进行深刻而富有哲学性的研究。</w:t>
      </w:r>
    </w:p>
    <w:p w14:paraId="20518996">
      <w:pPr>
        <w:spacing w:line="270" w:lineRule="auto"/>
        <w:rPr>
          <w:rFonts w:hint="eastAsia" w:ascii="微软雅黑" w:hAnsi="微软雅黑" w:eastAsia="微软雅黑" w:cs="微软雅黑"/>
          <w:sz w:val="30"/>
          <w:szCs w:val="30"/>
        </w:rPr>
      </w:pPr>
    </w:p>
    <w:p w14:paraId="3DC91A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production of the sermon is a difficult work, because of the nature and extent of the influence which it aims to exert.</w:t>
      </w:r>
    </w:p>
    <w:p w14:paraId="0A538C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其次，由于讲道旨在发挥的影响之性质和程度，创作讲章是一项困难的工作。</w:t>
      </w:r>
    </w:p>
    <w:p w14:paraId="1F6B86CF">
      <w:pPr>
        <w:spacing w:line="270" w:lineRule="auto"/>
        <w:rPr>
          <w:rFonts w:hint="eastAsia" w:ascii="微软雅黑" w:hAnsi="微软雅黑" w:eastAsia="微软雅黑" w:cs="微软雅黑"/>
          <w:sz w:val="30"/>
          <w:szCs w:val="30"/>
        </w:rPr>
      </w:pPr>
    </w:p>
    <w:p w14:paraId="410C05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is designed to produce an effect upon human character; and this, not upon its mere superficies, but its inmost principles.</w:t>
      </w:r>
    </w:p>
    <w:p w14:paraId="1E2452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讲道旨在对人类品格产生影响；而这影响不只是在其表面，而是在其最深层的原则上。</w:t>
      </w:r>
    </w:p>
    <w:p w14:paraId="694B0D03">
      <w:pPr>
        <w:spacing w:line="270" w:lineRule="auto"/>
        <w:rPr>
          <w:rFonts w:hint="eastAsia" w:ascii="微软雅黑" w:hAnsi="微软雅黑" w:eastAsia="微软雅黑" w:cs="微软雅黑"/>
          <w:sz w:val="30"/>
          <w:szCs w:val="30"/>
        </w:rPr>
      </w:pPr>
    </w:p>
    <w:p w14:paraId="48F40B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secular discourse, the sacred oration is not content with influencing men in regard to some particular or particulars of conduct, but aims at the whole nature of the man.</w:t>
      </w:r>
    </w:p>
    <w:p w14:paraId="11D440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与世俗论述不同，神圣演说不满足于在某些特定的行为细节上影响人，而是针对人的整个本性。</w:t>
      </w:r>
    </w:p>
    <w:p w14:paraId="534A678C">
      <w:pPr>
        <w:spacing w:line="270" w:lineRule="auto"/>
        <w:rPr>
          <w:rFonts w:hint="eastAsia" w:ascii="微软雅黑" w:hAnsi="微软雅黑" w:eastAsia="微软雅黑" w:cs="微软雅黑"/>
          <w:sz w:val="30"/>
          <w:szCs w:val="30"/>
        </w:rPr>
      </w:pPr>
    </w:p>
    <w:p w14:paraId="5BA7FD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political orator is content, if by 祂的 effort 祂 secures an individual vote for a single measure.</w:t>
      </w:r>
    </w:p>
    <w:p w14:paraId="56B977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政治演说家如果能通过祂的努力为单一措施争取到一张个人选票，祂就心满意足了。</w:t>
      </w:r>
    </w:p>
    <w:p w14:paraId="5108C2C9">
      <w:pPr>
        <w:spacing w:line="270" w:lineRule="auto"/>
        <w:rPr>
          <w:rFonts w:hint="eastAsia" w:ascii="微软雅黑" w:hAnsi="微软雅黑" w:eastAsia="微软雅黑" w:cs="微软雅黑"/>
          <w:sz w:val="30"/>
          <w:szCs w:val="30"/>
        </w:rPr>
      </w:pPr>
    </w:p>
    <w:p w14:paraId="0F187E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judicial orator is content, if 祂 can obtain a favorable verdict respecting the case in hand.</w:t>
      </w:r>
    </w:p>
    <w:p w14:paraId="1CE0A1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司法演说家如果能就手头的案件获得有利的判决，祂就心满意足了。</w:t>
      </w:r>
    </w:p>
    <w:p w14:paraId="045C16E6">
      <w:pPr>
        <w:spacing w:line="270" w:lineRule="auto"/>
        <w:rPr>
          <w:rFonts w:hint="eastAsia" w:ascii="微软雅黑" w:hAnsi="微软雅黑" w:eastAsia="微软雅黑" w:cs="微软雅黑"/>
          <w:sz w:val="30"/>
          <w:szCs w:val="30"/>
        </w:rPr>
      </w:pPr>
    </w:p>
    <w:p w14:paraId="50D912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orator, on the other hand, aims at the formation of an entire character,—at laying a foundation for an innumerable series of particular actions,—or else 祂 endeavors to mould and develop from the centre a character which is already in existence, as when 祂 addresses the Church in distinction from the congregation.</w:t>
      </w:r>
    </w:p>
    <w:p w14:paraId="010A6B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另一方面，神圣演说家旨在塑造整个品格——为无数系列的特定行为奠定基础——或者祂努力从核心塑造和发展一个已经存在的品格，例如当祂针对教会而非针对一般会众说话时。</w:t>
      </w:r>
    </w:p>
    <w:p w14:paraId="1B1221B9">
      <w:pPr>
        <w:spacing w:line="270" w:lineRule="auto"/>
        <w:rPr>
          <w:rFonts w:hint="eastAsia" w:ascii="微软雅黑" w:hAnsi="微软雅黑" w:eastAsia="微软雅黑" w:cs="微软雅黑"/>
          <w:sz w:val="30"/>
          <w:szCs w:val="30"/>
        </w:rPr>
      </w:pPr>
    </w:p>
    <w:p w14:paraId="5549F4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regard to the renewal of human nature, the formation within the human soul of entirely new principles of action, it is plain that the construction of a discourse adapted to produce this great effect involves many and great difficulties.</w:t>
      </w:r>
    </w:p>
    <w:p w14:paraId="78880D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如果我们考虑到人类本性的更新，在人类灵魂中形成全新的行动原则，那么显而易见，构建一篇旨在产生这种巨大效果的论述涉及到许多重大的困难。</w:t>
      </w:r>
    </w:p>
    <w:p w14:paraId="69CC6898">
      <w:pPr>
        <w:spacing w:line="270" w:lineRule="auto"/>
        <w:rPr>
          <w:rFonts w:hint="eastAsia" w:ascii="微软雅黑" w:hAnsi="微软雅黑" w:eastAsia="微软雅黑" w:cs="微软雅黑"/>
          <w:sz w:val="30"/>
          <w:szCs w:val="30"/>
        </w:rPr>
      </w:pPr>
    </w:p>
    <w:p w14:paraId="0C0B73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first and efficient cause of this effect must be sought in the special and direct operation upon the individual soul of a higher Being than man.</w:t>
      </w:r>
    </w:p>
    <w:p w14:paraId="439AE5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诚然，这种效果的首要且有效的驱动因，必须在比人更高的那一位对个人灵魂的特殊且直接的运行中寻找。</w:t>
      </w:r>
    </w:p>
    <w:p w14:paraId="19274BFC">
      <w:pPr>
        <w:spacing w:line="270" w:lineRule="auto"/>
        <w:rPr>
          <w:rFonts w:hint="eastAsia" w:ascii="微软雅黑" w:hAnsi="微软雅黑" w:eastAsia="微软雅黑" w:cs="微软雅黑"/>
          <w:sz w:val="30"/>
          <w:szCs w:val="30"/>
        </w:rPr>
      </w:pPr>
    </w:p>
    <w:p w14:paraId="5307DE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equally true, that the secondary instrumental cause of this renewal is divine truth presented by the preacher.</w:t>
      </w:r>
    </w:p>
    <w:p w14:paraId="7E057D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然而同样真实的是，这种更新的次要工具因是讲道者所呈现的神圣真理。</w:t>
      </w:r>
    </w:p>
    <w:p w14:paraId="3AD1520A">
      <w:pPr>
        <w:spacing w:line="270" w:lineRule="auto"/>
        <w:rPr>
          <w:rFonts w:hint="eastAsia" w:ascii="微软雅黑" w:hAnsi="微软雅黑" w:eastAsia="微软雅黑" w:cs="微软雅黑"/>
          <w:sz w:val="30"/>
          <w:szCs w:val="30"/>
        </w:rPr>
      </w:pPr>
    </w:p>
    <w:p w14:paraId="1068BD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therefore, be an adaptation between the cause and the effect, in this case as much as in any other.</w:t>
      </w:r>
    </w:p>
    <w:p w14:paraId="0BBD37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因此，在这种情况下，正如在任何其他情况下一样，原因和结果之间必须存在一种适应性。</w:t>
      </w:r>
    </w:p>
    <w:p w14:paraId="142B18D9">
      <w:pPr>
        <w:spacing w:line="270" w:lineRule="auto"/>
        <w:rPr>
          <w:rFonts w:hint="eastAsia" w:ascii="微软雅黑" w:hAnsi="微软雅黑" w:eastAsia="微软雅黑" w:cs="微软雅黑"/>
          <w:sz w:val="30"/>
          <w:szCs w:val="30"/>
        </w:rPr>
      </w:pPr>
    </w:p>
    <w:p w14:paraId="45A517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causes must be adapted to the effect as much as first causes.</w:t>
      </w:r>
    </w:p>
    <w:p w14:paraId="5D2DE6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次要原因必须像主要原因一样适应结果。</w:t>
      </w:r>
    </w:p>
    <w:p w14:paraId="2CB18FF2">
      <w:pPr>
        <w:spacing w:line="270" w:lineRule="auto"/>
        <w:rPr>
          <w:rFonts w:hint="eastAsia" w:ascii="微软雅黑" w:hAnsi="微软雅黑" w:eastAsia="微软雅黑" w:cs="微软雅黑"/>
          <w:sz w:val="30"/>
          <w:szCs w:val="30"/>
        </w:rPr>
      </w:pPr>
    </w:p>
    <w:p w14:paraId="1E6479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mode of presenting divine truth which is suited to produce conversion; and there is a mode which is not suited to this end.</w:t>
      </w:r>
    </w:p>
    <w:p w14:paraId="14012C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存在一种呈现神圣真理的方式，它适合产生悔改归正；也存在一种不适合这一目标的方式。</w:t>
      </w:r>
    </w:p>
    <w:p w14:paraId="74509179">
      <w:pPr>
        <w:spacing w:line="270" w:lineRule="auto"/>
        <w:rPr>
          <w:rFonts w:hint="eastAsia" w:ascii="微软雅黑" w:hAnsi="微软雅黑" w:eastAsia="微软雅黑" w:cs="微软雅黑"/>
          <w:sz w:val="30"/>
          <w:szCs w:val="30"/>
        </w:rPr>
      </w:pPr>
    </w:p>
    <w:p w14:paraId="19CC15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method of sermonizing which is adapted to develop the Christian character, and there is a method which is not at all adapted to this.</w:t>
      </w:r>
    </w:p>
    <w:p w14:paraId="683A8E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存在一种适合发展基督徒品格的讲道方法，也存在一种完全不适合此目的的方法。</w:t>
      </w:r>
    </w:p>
    <w:p w14:paraId="4B3BE77F">
      <w:pPr>
        <w:spacing w:line="270" w:lineRule="auto"/>
        <w:rPr>
          <w:rFonts w:hint="eastAsia" w:ascii="微软雅黑" w:hAnsi="微软雅黑" w:eastAsia="微软雅黑" w:cs="微软雅黑"/>
          <w:sz w:val="30"/>
          <w:szCs w:val="30"/>
        </w:rPr>
      </w:pPr>
    </w:p>
    <w:p w14:paraId="38B21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produce a discourse which, in all its parts and properties, shall fall in with the operations of the Holy Spirit, and of the human spirit when under divine influence,—which shall not blind the mind, nor impede the flow of the feelings, but shall concur with all that higher influence which is bearing upon the sinner in the work of regeneration, or upon the Christian in the hour and process of sanctification,—to produce an excellent sermon is one of the most arduous attempts of the human intellect.</w:t>
      </w:r>
    </w:p>
    <w:p w14:paraId="4F94A5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创作出一篇在其所有部分和属性上都符合圣灵运行、也符合受上帝感化时人类心灵运行的论述——即不蒙蔽心智，不阻碍感情流动，而是与那所有在重生工作中作用于罪人、或在成圣时刻与过程中作用于基督徒的高深感化相一致——创作一篇优秀的讲章是人类智力最艰巨的尝试之一。</w:t>
      </w:r>
    </w:p>
    <w:p w14:paraId="6E2ED5A0">
      <w:pPr>
        <w:spacing w:line="270" w:lineRule="auto"/>
        <w:rPr>
          <w:rFonts w:hint="eastAsia" w:ascii="微软雅黑" w:hAnsi="微软雅黑" w:eastAsia="微软雅黑" w:cs="微软雅黑"/>
          <w:sz w:val="30"/>
          <w:szCs w:val="30"/>
        </w:rPr>
      </w:pPr>
    </w:p>
    <w:p w14:paraId="003CF2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assert that the attempt can be a successful one without study and training upon the part of the preacher, is to deal differently with the department of Sacred Rhetoric, from what we do with other departments of intellectual effort.</w:t>
      </w:r>
    </w:p>
    <w:p w14:paraId="01F81D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声称讲道者无需学习和训练就能成功完成这一尝试，是由于我们对待神圣修辞学领域的方式与对待其他智力努力领域的方式不同。</w:t>
      </w:r>
    </w:p>
    <w:p w14:paraId="2F831BE9">
      <w:pPr>
        <w:spacing w:line="270" w:lineRule="auto"/>
        <w:rPr>
          <w:rFonts w:hint="eastAsia" w:ascii="微软雅黑" w:hAnsi="微软雅黑" w:eastAsia="微软雅黑" w:cs="微软雅黑"/>
          <w:sz w:val="30"/>
          <w:szCs w:val="30"/>
        </w:rPr>
      </w:pPr>
    </w:p>
    <w:p w14:paraId="6635CC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treat the higher and eternal interests of men, with more thoughtlessness and indifference than we do their lower and secular interests.</w:t>
      </w:r>
    </w:p>
    <w:p w14:paraId="4F1643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这是以比对待人类较低级的世俗利益更轻率、更冷漠的态度来对待人类更高的永恒利益。</w:t>
      </w:r>
    </w:p>
    <w:p w14:paraId="79B92025">
      <w:pPr>
        <w:spacing w:line="270" w:lineRule="auto"/>
        <w:rPr>
          <w:rFonts w:hint="eastAsia" w:ascii="微软雅黑" w:hAnsi="微软雅黑" w:eastAsia="微软雅黑" w:cs="微软雅黑"/>
          <w:sz w:val="30"/>
          <w:szCs w:val="30"/>
        </w:rPr>
      </w:pPr>
    </w:p>
    <w:p w14:paraId="36ED7C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None,—unless it be those half-educated persons who do not recognize the distinction between science and practice, between a profession and a trade, and who would annihilate all professional study and training,—none, unless it be such as these, deny the importance of a thorough discipline on the part of the jurist and the civilian.</w:t>
      </w:r>
    </w:p>
    <w:p w14:paraId="2979EA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除非是那些分不清科学与实践、专业与行当之间区别，并且想要抹杀所有专业学习和训练的半吊子，否则没有人会否认法学家和文职人员接受彻底操练的重要性。</w:t>
      </w:r>
    </w:p>
    <w:p w14:paraId="16483E6E">
      <w:pPr>
        <w:spacing w:line="270" w:lineRule="auto"/>
        <w:rPr>
          <w:rFonts w:hint="eastAsia" w:ascii="微软雅黑" w:hAnsi="微软雅黑" w:eastAsia="微软雅黑" w:cs="微软雅黑"/>
          <w:sz w:val="30"/>
          <w:szCs w:val="30"/>
        </w:rPr>
      </w:pPr>
    </w:p>
    <w:p w14:paraId="23FF8A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acknowledged, generally, that learning and culture are requisite to the production of successful pleading in court, and successful debating in the senate.</w:t>
      </w:r>
    </w:p>
    <w:p w14:paraId="3E74CA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人们普遍承认，渊博的知识和修养是法庭上成功辩护和参议院成功辩论的必要条件。</w:t>
      </w:r>
    </w:p>
    <w:p w14:paraId="543D3904">
      <w:pPr>
        <w:spacing w:line="270" w:lineRule="auto"/>
        <w:rPr>
          <w:rFonts w:hint="eastAsia" w:ascii="微软雅黑" w:hAnsi="微软雅黑" w:eastAsia="微软雅黑" w:cs="微软雅黑"/>
          <w:sz w:val="30"/>
          <w:szCs w:val="30"/>
        </w:rPr>
      </w:pPr>
    </w:p>
    <w:p w14:paraId="4805E1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one who seriously considers the depth and comprehensiveness of the aim of a sermon, and takes into account that sermonizing is not an intermittent effort, but a steady, uniform process, week after week, and year after year, will be disposed to disparage or undervalue homiletic discipline or the homiletic art.</w:t>
      </w:r>
    </w:p>
    <w:p w14:paraId="6387D4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任何严肃考虑讲道目标的深度和全面性，并考虑到讲道不是一种间歇性的努力，而是一个周而复始、年复一年稳步且统一的过程的人，都不会倾向于蔑视或低估讲道学的操练或讲道艺术。</w:t>
      </w:r>
    </w:p>
    <w:p w14:paraId="53C55474">
      <w:pPr>
        <w:spacing w:line="270" w:lineRule="auto"/>
        <w:rPr>
          <w:rFonts w:hint="eastAsia" w:ascii="微软雅黑" w:hAnsi="微软雅黑" w:eastAsia="微软雅黑" w:cs="微软雅黑"/>
          <w:sz w:val="30"/>
          <w:szCs w:val="30"/>
        </w:rPr>
      </w:pPr>
    </w:p>
    <w:p w14:paraId="217C05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one of the earliest and pithiest English writers upon Homiletics: "Preachers have enough to do, and it will take up their whole time to do it well. This is not an art that is soon learnt, this is not an accomplishment that is easily gained. He (祂) that thinks otherwise, is as weak and foolish as the man that married Tully's widow (saith Dio) to be master of 祂的 eloquence."</w:t>
      </w:r>
    </w:p>
    <w:p w14:paraId="60431B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最早且最精辟的英国讲道学作家说：“讲道者有足够的事要做，要做得好会占用祂的所有时间。这不是一种很快就能学会的艺术，这不是一种很容易获得的造诣。那些（祂）持有相反想法的人，就像狄奥所说的那个为了掌握图利（西塞罗）的雄辩而娶了祂遗孀的人一样软弱和愚蠢。”</w:t>
      </w:r>
    </w:p>
    <w:p w14:paraId="11A1D6C6">
      <w:pPr>
        <w:spacing w:line="270" w:lineRule="auto"/>
        <w:rPr>
          <w:rFonts w:hint="eastAsia" w:ascii="微软雅黑" w:hAnsi="微软雅黑" w:eastAsia="微软雅黑" w:cs="微软雅黑"/>
          <w:sz w:val="30"/>
          <w:szCs w:val="30"/>
        </w:rPr>
      </w:pPr>
    </w:p>
    <w:p w14:paraId="77B439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in the third place, of constructing an excellent sermon is clearly apparent, when we consider the nature of the impression which is sought to be made.</w:t>
      </w:r>
    </w:p>
    <w:p w14:paraId="4B15E6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第三，当我们考虑到旨在产生的印象之性质时，构建一篇优秀讲章的难度就显而易见了。</w:t>
      </w:r>
    </w:p>
    <w:p w14:paraId="59DF0CE7">
      <w:pPr>
        <w:spacing w:line="270" w:lineRule="auto"/>
        <w:rPr>
          <w:rFonts w:hint="eastAsia" w:ascii="微软雅黑" w:hAnsi="微软雅黑" w:eastAsia="微软雅黑" w:cs="微软雅黑"/>
          <w:sz w:val="30"/>
          <w:szCs w:val="30"/>
        </w:rPr>
      </w:pPr>
    </w:p>
    <w:p w14:paraId="5028BF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taking into account such characteristics as distinctness and depth of impression, and many others that would suggest themselves, let us seize upon a single one,—namely, permanence of impression,—and by a close examination perceive the need of understanding, both theoretically and practically, the art of Sermonizing.</w:t>
      </w:r>
    </w:p>
    <w:p w14:paraId="442F69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暂不考虑印象的清晰度和深度等特征，以及其他许多会让人想到的特征，让我们抓住其中一个——即印象的持久性——并通过仔细考察，察觉到在理论和实践上理解讲道艺术的必要性。</w:t>
      </w:r>
    </w:p>
    <w:p w14:paraId="022B52E8">
      <w:pPr>
        <w:spacing w:line="270" w:lineRule="auto"/>
        <w:rPr>
          <w:rFonts w:hint="eastAsia" w:ascii="微软雅黑" w:hAnsi="微软雅黑" w:eastAsia="微软雅黑" w:cs="微软雅黑"/>
          <w:sz w:val="30"/>
          <w:szCs w:val="30"/>
        </w:rPr>
      </w:pPr>
    </w:p>
    <w:p w14:paraId="66BB53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 of excellence in a sermon is continuance of influence.</w:t>
      </w:r>
    </w:p>
    <w:p w14:paraId="3C0E58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讲章优劣的测试标准是影响力的持续性。</w:t>
      </w:r>
    </w:p>
    <w:p w14:paraId="0A6714FC">
      <w:pPr>
        <w:spacing w:line="270" w:lineRule="auto"/>
        <w:rPr>
          <w:rFonts w:hint="eastAsia" w:ascii="微软雅黑" w:hAnsi="微软雅黑" w:eastAsia="微软雅黑" w:cs="微软雅黑"/>
          <w:sz w:val="30"/>
          <w:szCs w:val="30"/>
        </w:rPr>
      </w:pPr>
    </w:p>
    <w:p w14:paraId="167C9D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that an excellent sermon produces no more impression at the time of its first delivery than afterwards.</w:t>
      </w:r>
    </w:p>
    <w:p w14:paraId="12BF6A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这并不是说一篇优秀的讲章在初次宣讲时产生的影响不比以后更多。</w:t>
      </w:r>
    </w:p>
    <w:p w14:paraId="16C70343">
      <w:pPr>
        <w:spacing w:line="270" w:lineRule="auto"/>
        <w:rPr>
          <w:rFonts w:hint="eastAsia" w:ascii="微软雅黑" w:hAnsi="微软雅黑" w:eastAsia="微软雅黑" w:cs="微软雅黑"/>
          <w:sz w:val="30"/>
          <w:szCs w:val="30"/>
        </w:rPr>
      </w:pPr>
    </w:p>
    <w:p w14:paraId="6F62BD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vividness of a discourse is most apparent at the time of its origin, because it was partly the fruit of temporary circumstances, and derived something of its force from time and place.</w:t>
      </w:r>
    </w:p>
    <w:p w14:paraId="20865F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论述的生动性往往在产生之时最为明显，因为它部分是临时环境的结果，并从时间和地点中获得了一些力量。</w:t>
      </w:r>
    </w:p>
    <w:p w14:paraId="47D33B35">
      <w:pPr>
        <w:spacing w:line="270" w:lineRule="auto"/>
        <w:rPr>
          <w:rFonts w:hint="eastAsia" w:ascii="微软雅黑" w:hAnsi="微软雅黑" w:eastAsia="微软雅黑" w:cs="微软雅黑"/>
          <w:sz w:val="30"/>
          <w:szCs w:val="30"/>
        </w:rPr>
      </w:pPr>
    </w:p>
    <w:p w14:paraId="5E6B4A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after this is said, it is still true, that no sermon is truly excellent which does not contain something of permanent value for the human head and heart.</w:t>
      </w:r>
    </w:p>
    <w:p w14:paraId="1BDB54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然而，即便如此，一个事实依然成立：任何讲章若不包含对人类头脑和心灵具有持久价值的内容，就不是真正优秀的。</w:t>
      </w:r>
    </w:p>
    <w:p w14:paraId="4C66BEC0">
      <w:pPr>
        <w:spacing w:line="270" w:lineRule="auto"/>
        <w:rPr>
          <w:rFonts w:hint="eastAsia" w:ascii="微软雅黑" w:hAnsi="微软雅黑" w:eastAsia="微软雅黑" w:cs="微软雅黑"/>
          <w:sz w:val="30"/>
          <w:szCs w:val="30"/>
        </w:rPr>
      </w:pPr>
    </w:p>
    <w:p w14:paraId="186D6D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have such an idea or proposition at the bottom of it, and be arranged on such a method, and be filled up with such reflections, and inspired with such a spirit, as will make it an object of interest for any thoughtful mind in all time.</w:t>
      </w:r>
    </w:p>
    <w:p w14:paraId="675E9D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它必须在底层具有那样的思想或命题，并以那样的方法排列，充实以那样的反思，并赋予那样的精神，使其在任何时代都能成为任何有思想的心智感兴趣的对象。</w:t>
      </w:r>
    </w:p>
    <w:p w14:paraId="66412D28">
      <w:pPr>
        <w:spacing w:line="270" w:lineRule="auto"/>
        <w:rPr>
          <w:rFonts w:hint="eastAsia" w:ascii="微软雅黑" w:hAnsi="微软雅黑" w:eastAsia="微软雅黑" w:cs="微软雅黑"/>
          <w:sz w:val="30"/>
          <w:szCs w:val="30"/>
        </w:rPr>
      </w:pPr>
    </w:p>
    <w:p w14:paraId="7D3357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tried by this test, many sermons would be found wanting,—and far more of such sermons as draw miscellaneous crowds, and are fit only to be printed in a newspaper, than of such as are preached to attentive audiences, and are unknown save by the solid Christian character which they help to originate, or to cultivate,—it is true, that tried by the test of permanency of impression, the sacred, as well as the secular oration would often be found defective, and yet every such discourse ought to be subjected to it.</w:t>
      </w:r>
    </w:p>
    <w:p w14:paraId="2E9055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按这一标准衡量，许多讲道都会被发现是有欠缺的——相比于那些对专注听众宣讲、且除了它们帮助开启或培养的稳固基督徒品格之外不为人知的讲道，那些吸引杂乱人群、只适合印在报纸上的讲道，被发现欠缺的情况要多得多——诚然，按印象持久性的标准衡量，神圣演说和世俗演说往往都会被发现有缺陷，但每一篇这样的论述都应该接受这种标准的检验。</w:t>
      </w:r>
    </w:p>
    <w:p w14:paraId="0D1AF7AA">
      <w:pPr>
        <w:spacing w:line="270" w:lineRule="auto"/>
        <w:rPr>
          <w:rFonts w:hint="eastAsia" w:ascii="微软雅黑" w:hAnsi="微软雅黑" w:eastAsia="微软雅黑" w:cs="微软雅黑"/>
          <w:sz w:val="30"/>
          <w:szCs w:val="30"/>
        </w:rPr>
      </w:pPr>
    </w:p>
    <w:p w14:paraId="452AB2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first questions to be asked, for purposes of criticism, is this question: Is there in this discourse a solidity, and thoughtfulness, which gives it more or less of permanent value for the human mind?</w:t>
      </w:r>
    </w:p>
    <w:p w14:paraId="63770B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为了批评的目的而首先要问的问题之一是：这篇论述是否具有某种稳固性和深刻的思想，使其对人类心智具有或多或少的持久价值？</w:t>
      </w:r>
    </w:p>
    <w:p w14:paraId="36D0C83B">
      <w:pPr>
        <w:spacing w:line="270" w:lineRule="auto"/>
        <w:rPr>
          <w:rFonts w:hint="eastAsia" w:ascii="微软雅黑" w:hAnsi="微软雅黑" w:eastAsia="微软雅黑" w:cs="微软雅黑"/>
          <w:sz w:val="30"/>
          <w:szCs w:val="30"/>
        </w:rPr>
      </w:pPr>
    </w:p>
    <w:p w14:paraId="72B726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impossible that this weighty intellectual character, conjoined as it must be in the oration with a lively and rhetorical tone, should be attained without a very thorough discipline on the part of the preacher.</w:t>
      </w:r>
    </w:p>
    <w:p w14:paraId="4EAC43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现在，如果不经过讲道者非常透彻的操练，这种沉重的知识特征——它在演说中必须与生动且修辞性的语调结合在一起——是不可能实现的。</w:t>
      </w:r>
    </w:p>
    <w:p w14:paraId="2ED350E1">
      <w:pPr>
        <w:spacing w:line="270" w:lineRule="auto"/>
        <w:rPr>
          <w:rFonts w:hint="eastAsia" w:ascii="微软雅黑" w:hAnsi="微软雅黑" w:eastAsia="微软雅黑" w:cs="微软雅黑"/>
          <w:sz w:val="30"/>
          <w:szCs w:val="30"/>
        </w:rPr>
      </w:pPr>
    </w:p>
    <w:p w14:paraId="3F8564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such sterling, and yet opposite, qualities as thoughtfulness and energy, is the fruit of no superficial education, the result of no mere desultory efforts.</w:t>
      </w:r>
    </w:p>
    <w:p w14:paraId="7E7C84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深沉的思想与活力，这两种纯正却又相反品质的结合，绝非肤浅教育的成果，也绝非仅仅是散漫努力的结果。</w:t>
      </w:r>
    </w:p>
    <w:p w14:paraId="12C29719">
      <w:pPr>
        <w:spacing w:line="270" w:lineRule="auto"/>
        <w:rPr>
          <w:rFonts w:hint="eastAsia" w:ascii="微软雅黑" w:hAnsi="微软雅黑" w:eastAsia="微软雅黑" w:cs="微软雅黑"/>
          <w:sz w:val="30"/>
          <w:szCs w:val="30"/>
        </w:rPr>
      </w:pPr>
    </w:p>
    <w:p w14:paraId="601A64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orator needs not only a general culture, but a special culture in 祂的 own art.</w:t>
      </w:r>
    </w:p>
    <w:p w14:paraId="5B4E70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神圣演说家不仅需要通才式的修养，更需要在祂自己艺术领域的专门修养。</w:t>
      </w:r>
    </w:p>
    <w:p w14:paraId="6F89A39F">
      <w:pPr>
        <w:spacing w:line="270" w:lineRule="auto"/>
        <w:rPr>
          <w:rFonts w:hint="eastAsia" w:ascii="微软雅黑" w:hAnsi="微软雅黑" w:eastAsia="微软雅黑" w:cs="微软雅黑"/>
          <w:sz w:val="30"/>
          <w:szCs w:val="30"/>
        </w:rPr>
      </w:pPr>
    </w:p>
    <w:p w14:paraId="60B03C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祂 be acquainted with those leading departments in which every educated, and especially every professional man, is interested; 祂 must also be master of that specific art and department, upon which the clerical profession is more immediately founded.</w:t>
      </w:r>
    </w:p>
    <w:p w14:paraId="0753BC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仅仅熟悉每个受过教育的人、特别是每个专业人士都感兴趣的那些领先领域是不够的；祂还必须精通作为教牧职业直接基础的那个特定艺术和领域。</w:t>
      </w:r>
    </w:p>
    <w:p w14:paraId="523F5D37">
      <w:pPr>
        <w:spacing w:line="270" w:lineRule="auto"/>
        <w:rPr>
          <w:rFonts w:hint="eastAsia" w:ascii="微软雅黑" w:hAnsi="微软雅黑" w:eastAsia="微软雅黑" w:cs="微软雅黑"/>
          <w:sz w:val="30"/>
          <w:szCs w:val="30"/>
        </w:rPr>
      </w:pPr>
    </w:p>
    <w:p w14:paraId="56B933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be well versed in the principles and practice of Homiletics.</w:t>
      </w:r>
    </w:p>
    <w:p w14:paraId="2A93F5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祂必须精通讲道学的原理和实践。</w:t>
      </w:r>
    </w:p>
    <w:p w14:paraId="236740EA">
      <w:pPr>
        <w:spacing w:line="270" w:lineRule="auto"/>
        <w:rPr>
          <w:rFonts w:hint="eastAsia" w:ascii="微软雅黑" w:hAnsi="微软雅黑" w:eastAsia="微软雅黑" w:cs="微软雅黑"/>
          <w:sz w:val="30"/>
          <w:szCs w:val="30"/>
        </w:rPr>
      </w:pPr>
    </w:p>
    <w:p w14:paraId="53032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祂的 sermonizing will be destitute of both a present and a permanent interest.</w:t>
      </w:r>
    </w:p>
    <w:p w14:paraId="4E63BD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否则，祂的讲道将既缺乏眼下的兴趣，也缺乏持久的兴趣。</w:t>
      </w:r>
    </w:p>
    <w:p w14:paraId="4A6D6CC5">
      <w:pPr>
        <w:spacing w:line="270" w:lineRule="auto"/>
        <w:rPr>
          <w:rFonts w:hint="eastAsia" w:ascii="微软雅黑" w:hAnsi="微软雅黑" w:eastAsia="微软雅黑" w:cs="微软雅黑"/>
          <w:sz w:val="30"/>
          <w:szCs w:val="30"/>
        </w:rPr>
      </w:pPr>
    </w:p>
    <w:p w14:paraId="527B9D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be a man of learning and of reflective habits, but of no rhetorical spirit, although 祂的 discourses may be weighty in matter, and, as theological disquisitions, very meritorious, they will not produce the proper immediate effects of sacred eloquence, and neither will they exert the permanent influence of theological treatises.</w:t>
      </w:r>
    </w:p>
    <w:p w14:paraId="60A436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一个有学问、有反思习惯，但没有修辞精神的人，虽然祂的论述可能在内容上很有分量，并且作为神学专题论文很有价值，但它们不会产生神圣雄辩应有的直接效果，也不会发挥神学论著那样的持久影响。</w:t>
      </w:r>
    </w:p>
    <w:p w14:paraId="43FEDD66">
      <w:pPr>
        <w:spacing w:line="270" w:lineRule="auto"/>
        <w:rPr>
          <w:rFonts w:hint="eastAsia" w:ascii="微软雅黑" w:hAnsi="微软雅黑" w:eastAsia="微软雅黑" w:cs="微软雅黑"/>
          <w:sz w:val="30"/>
          <w:szCs w:val="30"/>
        </w:rPr>
      </w:pPr>
    </w:p>
    <w:p w14:paraId="3F9F5A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fail altogether as intellectual productions.</w:t>
      </w:r>
    </w:p>
    <w:p w14:paraId="595116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作为知识产物，它们将彻底失败。</w:t>
      </w:r>
    </w:p>
    <w:p w14:paraId="18593E32">
      <w:pPr>
        <w:spacing w:line="270" w:lineRule="auto"/>
        <w:rPr>
          <w:rFonts w:hint="eastAsia" w:ascii="微软雅黑" w:hAnsi="微软雅黑" w:eastAsia="微软雅黑" w:cs="微软雅黑"/>
          <w:sz w:val="30"/>
          <w:szCs w:val="30"/>
        </w:rPr>
      </w:pPr>
    </w:p>
    <w:p w14:paraId="7121ED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studious, thoughtful mind especially needs the influence of homiletical discipline, in order to prepare it for the work of addressing and influencing the popular audience.</w:t>
      </w:r>
    </w:p>
    <w:p w14:paraId="509394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好学、有思想的心智特别需要讲道学操练的影响，以便为面向大众听众并影响他们的工作做好准备。</w:t>
      </w:r>
    </w:p>
    <w:p w14:paraId="792A7222">
      <w:pPr>
        <w:spacing w:line="270" w:lineRule="auto"/>
        <w:rPr>
          <w:rFonts w:hint="eastAsia" w:ascii="微软雅黑" w:hAnsi="微软雅黑" w:eastAsia="微软雅黑" w:cs="微软雅黑"/>
          <w:sz w:val="30"/>
          <w:szCs w:val="30"/>
        </w:rPr>
      </w:pPr>
    </w:p>
    <w:p w14:paraId="42DFC9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method of so organizing the materials in the mind, of so arranging, and expanding, and illustrating truth, as to exert the immediate impression of rhetoric, united with the permanent impression of logic and philosophy.</w:t>
      </w:r>
    </w:p>
    <w:p w14:paraId="331F3D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存在一种在心智中组织素材、安排、扩展并阐明真理的方法，从而能发挥修辞的直接感染力，并与逻辑和哲学的持久感染力相结合。</w:t>
      </w:r>
    </w:p>
    <w:p w14:paraId="13C791BB">
      <w:pPr>
        <w:spacing w:line="270" w:lineRule="auto"/>
        <w:rPr>
          <w:rFonts w:hint="eastAsia" w:ascii="微软雅黑" w:hAnsi="微软雅黑" w:eastAsia="微软雅黑" w:cs="微软雅黑"/>
          <w:sz w:val="30"/>
          <w:szCs w:val="30"/>
        </w:rPr>
      </w:pPr>
    </w:p>
    <w:p w14:paraId="7F79C5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can be acquired only by the study and the practice of the art of Sermonizing.</w:t>
      </w:r>
    </w:p>
    <w:p w14:paraId="1FC469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这种方法只有通过对讲章撰写艺术的学习和实践才能获得。</w:t>
      </w:r>
    </w:p>
    <w:p w14:paraId="4C8AB7CD">
      <w:pPr>
        <w:spacing w:line="270" w:lineRule="auto"/>
        <w:rPr>
          <w:rFonts w:hint="eastAsia" w:ascii="微软雅黑" w:hAnsi="微软雅黑" w:eastAsia="微软雅黑" w:cs="微软雅黑"/>
          <w:sz w:val="30"/>
          <w:szCs w:val="30"/>
        </w:rPr>
      </w:pPr>
    </w:p>
    <w:p w14:paraId="2A447C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reason for cultivating Homiletics is found, in the increasingly higher demands made by the popular mind, upon its public religious teachers.</w:t>
      </w:r>
    </w:p>
    <w:p w14:paraId="35C039A6">
      <w:pPr>
        <w:spacing w:line="270" w:lineRule="auto"/>
        <w:rPr>
          <w:rFonts w:hint="eastAsia" w:ascii="微软雅黑" w:hAnsi="微软雅黑" w:eastAsia="微软雅黑" w:cs="微软雅黑"/>
          <w:sz w:val="30"/>
          <w:szCs w:val="30"/>
        </w:rPr>
      </w:pPr>
    </w:p>
    <w:p w14:paraId="218607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操练讲道学的第三个理由在于大众心智对其公共宗教教师日益提高的要求。</w:t>
      </w:r>
    </w:p>
    <w:p w14:paraId="42AA3CFE">
      <w:pPr>
        <w:spacing w:line="270" w:lineRule="auto"/>
        <w:rPr>
          <w:rFonts w:hint="eastAsia" w:ascii="微软雅黑" w:hAnsi="微软雅黑" w:eastAsia="微软雅黑" w:cs="微软雅黑"/>
          <w:sz w:val="30"/>
          <w:szCs w:val="30"/>
        </w:rPr>
      </w:pPr>
    </w:p>
    <w:p w14:paraId="1497B3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difficult to make a permanent popular impression now, than it was fifty years ago.</w:t>
      </w:r>
    </w:p>
    <w:p w14:paraId="4E8ADD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现在要产生持久的大众印象比五十年前更难。</w:t>
      </w:r>
    </w:p>
    <w:p w14:paraId="18EFD484">
      <w:pPr>
        <w:spacing w:line="270" w:lineRule="auto"/>
        <w:rPr>
          <w:rFonts w:hint="eastAsia" w:ascii="微软雅黑" w:hAnsi="微软雅黑" w:eastAsia="微软雅黑" w:cs="微软雅黑"/>
          <w:sz w:val="30"/>
          <w:szCs w:val="30"/>
        </w:rPr>
      </w:pPr>
    </w:p>
    <w:p w14:paraId="02B9E7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mind is more distracted, than it was then.</w:t>
      </w:r>
    </w:p>
    <w:p w14:paraId="33DEF0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现在的大众心智比那时更分散。</w:t>
      </w:r>
    </w:p>
    <w:p w14:paraId="0DC5F0F4">
      <w:pPr>
        <w:spacing w:line="270" w:lineRule="auto"/>
        <w:rPr>
          <w:rFonts w:hint="eastAsia" w:ascii="微软雅黑" w:hAnsi="微软雅黑" w:eastAsia="微软雅黑" w:cs="微软雅黑"/>
          <w:sz w:val="30"/>
          <w:szCs w:val="30"/>
        </w:rPr>
      </w:pPr>
    </w:p>
    <w:p w14:paraId="23531D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addressed more frequently, and by a greater variety, both of subjects and of speakers.</w:t>
      </w:r>
    </w:p>
    <w:p w14:paraId="507731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它被宣讲的频率更高，主题和演讲者的种类也更多。</w:t>
      </w:r>
    </w:p>
    <w:p w14:paraId="64E79127">
      <w:pPr>
        <w:spacing w:line="270" w:lineRule="auto"/>
        <w:rPr>
          <w:rFonts w:hint="eastAsia" w:ascii="微软雅黑" w:hAnsi="微软雅黑" w:eastAsia="微软雅黑" w:cs="微软雅黑"/>
          <w:sz w:val="30"/>
          <w:szCs w:val="30"/>
        </w:rPr>
      </w:pPr>
    </w:p>
    <w:p w14:paraId="50E85A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critical and fastidious than formerly.</w:t>
      </w:r>
    </w:p>
    <w:p w14:paraId="7EFD3C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它比以前更挑剔、更难以取悦。</w:t>
      </w:r>
    </w:p>
    <w:p w14:paraId="26F88A93">
      <w:pPr>
        <w:spacing w:line="270" w:lineRule="auto"/>
        <w:rPr>
          <w:rFonts w:hint="eastAsia" w:ascii="微软雅黑" w:hAnsi="微软雅黑" w:eastAsia="微软雅黑" w:cs="微软雅黑"/>
          <w:sz w:val="30"/>
          <w:szCs w:val="30"/>
        </w:rPr>
      </w:pPr>
    </w:p>
    <w:p w14:paraId="7270B6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possessed, we will not say of a more thorough and useful knowledge on a few subjects, but of a more extensive and various information on many subjects.</w:t>
      </w:r>
    </w:p>
    <w:p w14:paraId="0DF497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它所拥有的——我们不说是对少数主题更透彻和有用的知识，而是对许多主题更广泛、更多样化的信息。</w:t>
      </w:r>
    </w:p>
    <w:p w14:paraId="499BA269">
      <w:pPr>
        <w:spacing w:line="270" w:lineRule="auto"/>
        <w:rPr>
          <w:rFonts w:hint="eastAsia" w:ascii="微软雅黑" w:hAnsi="微软雅黑" w:eastAsia="微软雅黑" w:cs="微软雅黑"/>
          <w:sz w:val="30"/>
          <w:szCs w:val="30"/>
        </w:rPr>
      </w:pPr>
    </w:p>
    <w:p w14:paraId="63213B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the present day knows more of men and things in general, than 祂的 forefathers did, though probably not more of man and of some things in particular.</w:t>
      </w:r>
    </w:p>
    <w:p w14:paraId="15136E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现今的人对人和事物的整体了解比祂的祖先多，尽管对某些特定的人和事可能了解得并不更多。</w:t>
      </w:r>
    </w:p>
    <w:p w14:paraId="6A09DB04">
      <w:pPr>
        <w:spacing w:line="270" w:lineRule="auto"/>
        <w:rPr>
          <w:rFonts w:hint="eastAsia" w:ascii="微软雅黑" w:hAnsi="微软雅黑" w:eastAsia="微软雅黑" w:cs="微软雅黑"/>
          <w:sz w:val="30"/>
          <w:szCs w:val="30"/>
        </w:rPr>
      </w:pPr>
    </w:p>
    <w:p w14:paraId="00630A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call, consequently, in the present age, for a sermonizing that shall cover the whole field of human nature and human acquirements, that shall contain a greater variety and exhibit a greater compass, and that shall be adapted to more grades and capacities.</w:t>
      </w:r>
    </w:p>
    <w:p w14:paraId="47A2CF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因此，在当今时代，更需要一种能涵盖人类本性和人类成就之整个领域、包含更多样性、展现更大范围，并能适应更多等级和能力的讲道。</w:t>
      </w:r>
    </w:p>
    <w:p w14:paraId="60BDB29F">
      <w:pPr>
        <w:spacing w:line="270" w:lineRule="auto"/>
        <w:rPr>
          <w:rFonts w:hint="eastAsia" w:ascii="微软雅黑" w:hAnsi="微软雅黑" w:eastAsia="微软雅黑" w:cs="微软雅黑"/>
          <w:sz w:val="30"/>
          <w:szCs w:val="30"/>
        </w:rPr>
      </w:pPr>
    </w:p>
    <w:p w14:paraId="7514C0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of the present day needs to be a man of wider culture than 祂的 predecessor, because the boundaries of human knowledge have been greatly enlarged, and because 祂的 auditors have come to be acquainted, some of them thoroughly and some of them superficially, but all of them in some degree, with this new and constantly widening field.</w:t>
      </w:r>
    </w:p>
    <w:p w14:paraId="574F03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现今的讲道者需要比祂的前辈拥有更广泛的修养，因为人类知识的边界已大大扩展，也因为祂的听众已经熟悉了这个新的、不断扩大的领域，有的很透彻，有的很肤浅，但都在某种程度上有所了解。</w:t>
      </w:r>
    </w:p>
    <w:p w14:paraId="5931D0F8">
      <w:pPr>
        <w:spacing w:line="270" w:lineRule="auto"/>
        <w:rPr>
          <w:rFonts w:hint="eastAsia" w:ascii="微软雅黑" w:hAnsi="微软雅黑" w:eastAsia="微软雅黑" w:cs="微软雅黑"/>
          <w:sz w:val="30"/>
          <w:szCs w:val="30"/>
        </w:rPr>
      </w:pPr>
    </w:p>
    <w:p w14:paraId="35E83B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 single section of rhetoric like that of metaphor and illustration, and see how much greater is the stock of materials now, than it was previous to the modern discoveries in natural science, and how even the popular mind has become possessed of sufficient knowledge in these departments, not merely to understand the orator's allusions and representations, but to demand them of 祂.</w:t>
      </w:r>
    </w:p>
    <w:p w14:paraId="79EA00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一下修辞学中的一个部分，如隐喻和插图，看看现在的材料储备比现代自然科学发现之前要大得多，甚至大众心智在这些领域也已经具备了足够的知识，不仅能理解演说家的典故和表现形式，而且还要求祂使用这些。</w:t>
      </w:r>
    </w:p>
    <w:p w14:paraId="69B93AF4">
      <w:pPr>
        <w:spacing w:line="270" w:lineRule="auto"/>
        <w:rPr>
          <w:rFonts w:hint="eastAsia" w:ascii="微软雅黑" w:hAnsi="微软雅黑" w:eastAsia="微软雅黑" w:cs="微软雅黑"/>
          <w:sz w:val="30"/>
          <w:szCs w:val="30"/>
        </w:rPr>
      </w:pPr>
    </w:p>
    <w:p w14:paraId="431360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modern audience, though it may not possess a very exact knowledge of what has been accomplished in modern science, is yet possessed of sufficient information to detect any such ignorance in a public speaker, and especially in the preacher, as shows 祂 to be inferior to the educated class to which 祂 belongs, and behind the present condition of human culture and knowledge.</w:t>
      </w:r>
    </w:p>
    <w:p w14:paraId="3D0E48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听众虽然可能对现代科学所取得的成就没有非常精确的了解，但却拥有足够的信息来察觉公共演讲者——尤其是讲道者——身后的这类无知，这些无知显示出祂逊色于祂所属的受教育阶层，落后于人类文化和知识的现状。</w:t>
      </w:r>
    </w:p>
    <w:p w14:paraId="4BCCA131">
      <w:pPr>
        <w:spacing w:line="270" w:lineRule="auto"/>
        <w:rPr>
          <w:rFonts w:hint="eastAsia" w:ascii="微软雅黑" w:hAnsi="微软雅黑" w:eastAsia="微软雅黑" w:cs="微软雅黑"/>
          <w:sz w:val="30"/>
          <w:szCs w:val="30"/>
        </w:rPr>
      </w:pPr>
    </w:p>
    <w:p w14:paraId="449070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urged not many years since, by the classes of a teacher who had been distinguished in 祂的 day, and whose instructions still exhibited a solid and real excellence that ought to have overruled the objection in this instance, that 祂 had not kept up with the literary and scientific movement of the modern mind; that 祂的 style of presenting, establishing, and illustrating truth had become obsolete, although the truth itself which 祂 taught was unobjectionable.</w:t>
      </w:r>
    </w:p>
    <w:p w14:paraId="3153F6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几年前，一位在祂那个时代赫赫有名的老师的学生们提出异议——尽管祂的教学仍然展现出应能驳回该异议的稳固且真实的出众之处——认为祂没有跟上现代心智的文学和科学运动；祂呈现、确立和阐明真理的风格已经过时，尽管祂所教导的真理本身是无可指摘的。</w:t>
      </w:r>
    </w:p>
    <w:p w14:paraId="121A444F">
      <w:pPr>
        <w:spacing w:line="270" w:lineRule="auto"/>
        <w:rPr>
          <w:rFonts w:hint="eastAsia" w:ascii="微软雅黑" w:hAnsi="微软雅黑" w:eastAsia="微软雅黑" w:cs="微软雅黑"/>
          <w:sz w:val="30"/>
          <w:szCs w:val="30"/>
        </w:rPr>
      </w:pPr>
    </w:p>
    <w:p w14:paraId="4C2737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it was affirmed that certain illustrations which were taken from the astronomy that existed a century ago, but which had been rendered not only incorrect but absurd by more recent discoveries, were still allowed to stand.</w:t>
      </w:r>
    </w:p>
    <w:p w14:paraId="77B5C9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作为证据，有人声称，祂仍然允许使用某些取自一个世纪前天文学的插图，而这些插图不仅已被近期的发现证明是错误的，甚至是荒谬的。</w:t>
      </w:r>
    </w:p>
    <w:p w14:paraId="1110D549">
      <w:pPr>
        <w:spacing w:line="270" w:lineRule="auto"/>
        <w:rPr>
          <w:rFonts w:hint="eastAsia" w:ascii="微软雅黑" w:hAnsi="微软雅黑" w:eastAsia="微软雅黑" w:cs="微软雅黑"/>
          <w:sz w:val="30"/>
          <w:szCs w:val="30"/>
        </w:rPr>
      </w:pPr>
    </w:p>
    <w:p w14:paraId="27CE5E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complained that rhetoric, in this instance, had been vitiated by the telescope.</w:t>
      </w:r>
    </w:p>
    <w:p w14:paraId="1908A1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有人抱怨说，在这种情况下，修辞学被望远镜破坏了。</w:t>
      </w:r>
    </w:p>
    <w:p w14:paraId="15D99F71">
      <w:pPr>
        <w:spacing w:line="270" w:lineRule="auto"/>
        <w:rPr>
          <w:rFonts w:hint="eastAsia" w:ascii="微软雅黑" w:hAnsi="微软雅黑" w:eastAsia="微软雅黑" w:cs="微软雅黑"/>
          <w:sz w:val="30"/>
          <w:szCs w:val="30"/>
        </w:rPr>
      </w:pPr>
    </w:p>
    <w:p w14:paraId="74E3E5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popular mind, also, is nice and fastidious, and will immediately detect any appearance of deficiency in literary and scientific culture in the preacher, especially if it affects 祂的 style and diction, and will give it far more weight than it is really entitled to.</w:t>
      </w:r>
    </w:p>
    <w:p w14:paraId="5F43BC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大众心智也是敏锐且挑剔的，会立刻察觉到讲道者在文学和科学修养上的任何欠缺迹象，尤其是如果这影响到祂的风格和措辞，并且会给予其远超其实际应有分量的重视。</w:t>
      </w:r>
    </w:p>
    <w:p w14:paraId="185F8DB1">
      <w:pPr>
        <w:spacing w:line="270" w:lineRule="auto"/>
        <w:rPr>
          <w:rFonts w:hint="eastAsia" w:ascii="微软雅黑" w:hAnsi="微软雅黑" w:eastAsia="微软雅黑" w:cs="微软雅黑"/>
          <w:sz w:val="30"/>
          <w:szCs w:val="30"/>
        </w:rPr>
      </w:pPr>
    </w:p>
    <w:p w14:paraId="2485A7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take a more important part of Sacred Rhetoric than style, or diction, or illustration, consider for a moment the method and arrangement of a sermon, and see what a difficult task the popular mind of the present day imposes upon its public religious teachers.</w:t>
      </w:r>
    </w:p>
    <w:p w14:paraId="35ECC4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但是，与其考虑风格、措辞或插图，不如考虑神圣修辞学中更重要的部分，即讲道的逻辑和安排，看看当今时代的大众心智给其公共宗教教师强加了多么困难的任务。</w:t>
      </w:r>
    </w:p>
    <w:p w14:paraId="7CEA76EE">
      <w:pPr>
        <w:spacing w:line="270" w:lineRule="auto"/>
        <w:rPr>
          <w:rFonts w:hint="eastAsia" w:ascii="微软雅黑" w:hAnsi="微软雅黑" w:eastAsia="微软雅黑" w:cs="微软雅黑"/>
          <w:sz w:val="30"/>
          <w:szCs w:val="30"/>
        </w:rPr>
      </w:pPr>
    </w:p>
    <w:p w14:paraId="46A31C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difference between the men of the present day and their forefathers consists in the greater distinctness, and rapidity, of their mental processes.</w:t>
      </w:r>
    </w:p>
    <w:p w14:paraId="3EB828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现今的人们与其祖先之间最大的区别，在于他们心理过程的更清晰和更迅速。</w:t>
      </w:r>
    </w:p>
    <w:p w14:paraId="1C20006C">
      <w:pPr>
        <w:spacing w:line="270" w:lineRule="auto"/>
        <w:rPr>
          <w:rFonts w:hint="eastAsia" w:ascii="微软雅黑" w:hAnsi="微软雅黑" w:eastAsia="微软雅黑" w:cs="微软雅黑"/>
          <w:sz w:val="30"/>
          <w:szCs w:val="30"/>
        </w:rPr>
      </w:pPr>
    </w:p>
    <w:p w14:paraId="5AC2EE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more serious and thoughtful than their ancestors, but they are more vivid, animated, and direct in their thinking than they were.</w:t>
      </w:r>
    </w:p>
    <w:p w14:paraId="7BFB3F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他们并不比祖先更严肃、更有思想，但他们的思维比以前更生动、更活跃、更直接。</w:t>
      </w:r>
    </w:p>
    <w:p w14:paraId="662F1F06">
      <w:pPr>
        <w:spacing w:line="270" w:lineRule="auto"/>
        <w:rPr>
          <w:rFonts w:hint="eastAsia" w:ascii="微软雅黑" w:hAnsi="微软雅黑" w:eastAsia="微软雅黑" w:cs="微软雅黑"/>
          <w:sz w:val="30"/>
          <w:szCs w:val="30"/>
        </w:rPr>
      </w:pPr>
    </w:p>
    <w:p w14:paraId="305E0D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impatient of prolixity, of a loose method of arrangement, and of a heavy dragging movement in the exhibition of truth.</w:t>
      </w:r>
    </w:p>
    <w:p w14:paraId="617362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他们对冗长、松散的安排方式以及在展示真理时的沉重拖沓动作更加不耐烦。</w:t>
      </w:r>
    </w:p>
    <w:p w14:paraId="3B4A666D">
      <w:pPr>
        <w:spacing w:line="270" w:lineRule="auto"/>
        <w:rPr>
          <w:rFonts w:hint="eastAsia" w:ascii="微软雅黑" w:hAnsi="微软雅黑" w:eastAsia="微软雅黑" w:cs="微软雅黑"/>
          <w:sz w:val="30"/>
          <w:szCs w:val="30"/>
        </w:rPr>
      </w:pPr>
    </w:p>
    <w:p w14:paraId="58196A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Audiences a century ago would patiently listen to discourses of two hours in length, and would follow the sermonizer through a series of divisions and subdivisions that would be intolerable to a modern hearer.</w:t>
      </w:r>
    </w:p>
    <w:p w14:paraId="2C8ADB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一个世纪前的听众会耐心地听长达两个小时的论说，并跟随讲道者完成一系列的分论点和次论点，而这对现代听众来说是无法忍受的。</w:t>
      </w:r>
    </w:p>
    <w:p w14:paraId="762A5DC9">
      <w:pPr>
        <w:spacing w:line="270" w:lineRule="auto"/>
        <w:rPr>
          <w:rFonts w:hint="eastAsia" w:ascii="微软雅黑" w:hAnsi="微软雅黑" w:eastAsia="微软雅黑" w:cs="微软雅黑"/>
          <w:sz w:val="30"/>
          <w:szCs w:val="30"/>
        </w:rPr>
      </w:pPr>
    </w:p>
    <w:p w14:paraId="391210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intellect seems to have shared in that increased rapidity of motion which has been imparted to matter, by the modern improvements in machinery.</w:t>
      </w:r>
    </w:p>
    <w:p w14:paraId="483FD4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随着现代机械改良赋予物质运动更快的速度，人类理智似乎也分享了这种增加的速度。</w:t>
      </w:r>
    </w:p>
    <w:p w14:paraId="1D3A8F1A">
      <w:pPr>
        <w:spacing w:line="270" w:lineRule="auto"/>
        <w:rPr>
          <w:rFonts w:hint="eastAsia" w:ascii="微软雅黑" w:hAnsi="微软雅黑" w:eastAsia="微软雅黑" w:cs="微软雅黑"/>
          <w:sz w:val="30"/>
          <w:szCs w:val="30"/>
        </w:rPr>
      </w:pPr>
    </w:p>
    <w:p w14:paraId="725DC6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body is now carried through space at the rate of a mile a minute, and the human mind seems to have learned to keep pace with this increase of speed.</w:t>
      </w:r>
    </w:p>
    <w:p w14:paraId="33AE4E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人体现在能以每分钟一英里的速度穿过空间，而人类心智似乎也学会了跟上这种速度的增长。</w:t>
      </w:r>
    </w:p>
    <w:p w14:paraId="27302150">
      <w:pPr>
        <w:spacing w:line="270" w:lineRule="auto"/>
        <w:rPr>
          <w:rFonts w:hint="eastAsia" w:ascii="微软雅黑" w:hAnsi="微软雅黑" w:eastAsia="微软雅黑" w:cs="微软雅黑"/>
          <w:sz w:val="30"/>
          <w:szCs w:val="30"/>
        </w:rPr>
      </w:pPr>
    </w:p>
    <w:p w14:paraId="75BCF8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Mental operations are on straight lines, like the railroad and telegraph, and are far more rapid than they once were.</w:t>
      </w:r>
    </w:p>
    <w:p w14:paraId="2473C9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心理运作呈直线运动，就像铁路和电报一样，比以前快得多。</w:t>
      </w:r>
    </w:p>
    <w:p w14:paraId="46F5929F">
      <w:pPr>
        <w:spacing w:line="270" w:lineRule="auto"/>
        <w:rPr>
          <w:rFonts w:hint="eastAsia" w:ascii="微软雅黑" w:hAnsi="微软雅黑" w:eastAsia="微软雅黑" w:cs="微软雅黑"/>
          <w:sz w:val="30"/>
          <w:szCs w:val="30"/>
        </w:rPr>
      </w:pPr>
    </w:p>
    <w:p w14:paraId="07308B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audience now craves a short method, a distinct sharp statement, and a rapid and accelerating movement, upon the part of its teachers.</w:t>
      </w:r>
    </w:p>
    <w:p w14:paraId="482661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现在的公共听众渴望其教师采用简练的方法、清晰尖锐的陈述以及迅速且加速的节奏。</w:t>
      </w:r>
    </w:p>
    <w:p w14:paraId="7B9667EC">
      <w:pPr>
        <w:spacing w:line="270" w:lineRule="auto"/>
        <w:rPr>
          <w:rFonts w:hint="eastAsia" w:ascii="微软雅黑" w:hAnsi="微软雅黑" w:eastAsia="微软雅黑" w:cs="微软雅黑"/>
          <w:sz w:val="30"/>
          <w:szCs w:val="30"/>
        </w:rPr>
      </w:pPr>
    </w:p>
    <w:p w14:paraId="689FB9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preacher can meet this demand successfully, only by and through a strong methodizing power.</w:t>
      </w:r>
    </w:p>
    <w:p w14:paraId="4AA8D2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现在，讲道者唯有通过强大的条理化能力，才能成功地满足这一需求。</w:t>
      </w:r>
    </w:p>
    <w:p w14:paraId="75AC22B7">
      <w:pPr>
        <w:spacing w:line="270" w:lineRule="auto"/>
        <w:rPr>
          <w:rFonts w:hint="eastAsia" w:ascii="微软雅黑" w:hAnsi="微软雅黑" w:eastAsia="微软雅黑" w:cs="微软雅黑"/>
          <w:sz w:val="30"/>
          <w:szCs w:val="30"/>
        </w:rPr>
      </w:pPr>
    </w:p>
    <w:p w14:paraId="3EA364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cannot meet it by mere brevity.</w:t>
      </w:r>
    </w:p>
    <w:p w14:paraId="5B7A89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祂不能仅仅靠简短来满足这一需求。</w:t>
      </w:r>
    </w:p>
    <w:p w14:paraId="577ED41E">
      <w:pPr>
        <w:spacing w:line="270" w:lineRule="auto"/>
        <w:rPr>
          <w:rFonts w:hint="eastAsia" w:ascii="微软雅黑" w:hAnsi="微软雅黑" w:eastAsia="微软雅黑" w:cs="微软雅黑"/>
          <w:sz w:val="30"/>
          <w:szCs w:val="30"/>
        </w:rPr>
      </w:pPr>
    </w:p>
    <w:p w14:paraId="5C9DA2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popular mind still needs and craves instruction, and, impatient as it is of dullness, will listen with more pleasure to a discourse that possesses solid excellence, though it be tedious in its method and somewhat dull in style, than to a discourse which has no merit but that of shortness.</w:t>
      </w:r>
    </w:p>
    <w:p w14:paraId="63D12F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大众心智仍然需要并渴望教导，尽管它对乏味感到不耐烦，但与除了短小之外别无长处的论说相比，它会更愉快地倾听一篇具有实质性优点、尽管方法冗长且风格有些平淡的论说。</w:t>
      </w:r>
    </w:p>
    <w:p w14:paraId="52A23265">
      <w:pPr>
        <w:spacing w:line="270" w:lineRule="auto"/>
        <w:rPr>
          <w:rFonts w:hint="eastAsia" w:ascii="微软雅黑" w:hAnsi="微软雅黑" w:eastAsia="微软雅黑" w:cs="微软雅黑"/>
          <w:sz w:val="30"/>
          <w:szCs w:val="30"/>
        </w:rPr>
      </w:pPr>
    </w:p>
    <w:p w14:paraId="316F23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therefore, which the sacred orator of the present day has to perform, is to compress the greatest possible amount of matter into the smallest possible form, and in the most energetic possible manner.</w:t>
      </w:r>
    </w:p>
    <w:p w14:paraId="492FD8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因此，现今的神圣演说家必须执行的任务是，以最有力的方式，将尽可能大量的内容压缩成尽可能小的形式。</w:t>
      </w:r>
    </w:p>
    <w:p w14:paraId="788890F3">
      <w:pPr>
        <w:spacing w:line="270" w:lineRule="auto"/>
        <w:rPr>
          <w:rFonts w:hint="eastAsia" w:ascii="微软雅黑" w:hAnsi="微软雅黑" w:eastAsia="微软雅黑" w:cs="微软雅黑"/>
          <w:sz w:val="30"/>
          <w:szCs w:val="30"/>
        </w:rPr>
      </w:pPr>
    </w:p>
    <w:p w14:paraId="1DC98F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Multum in parvo is now the popular maxim.</w:t>
      </w:r>
    </w:p>
    <w:p w14:paraId="512AA5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“以简驭繁”是现在的流行格言。</w:t>
      </w:r>
    </w:p>
    <w:p w14:paraId="5A8ACC93">
      <w:pPr>
        <w:spacing w:line="270" w:lineRule="auto"/>
        <w:rPr>
          <w:rFonts w:hint="eastAsia" w:ascii="微软雅黑" w:hAnsi="微软雅黑" w:eastAsia="微软雅黑" w:cs="微软雅黑"/>
          <w:sz w:val="30"/>
          <w:szCs w:val="30"/>
        </w:rPr>
      </w:pPr>
    </w:p>
    <w:p w14:paraId="008AB8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Plurimum in minimo must now be the preacher's maxim.</w:t>
      </w:r>
    </w:p>
    <w:p w14:paraId="1D96B0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“微中见大”现在必须是讲道者的格言。</w:t>
      </w:r>
    </w:p>
    <w:p w14:paraId="626B70FD">
      <w:pPr>
        <w:spacing w:line="270" w:lineRule="auto"/>
        <w:rPr>
          <w:rFonts w:hint="eastAsia" w:ascii="微软雅黑" w:hAnsi="微软雅黑" w:eastAsia="微软雅黑" w:cs="微软雅黑"/>
          <w:sz w:val="30"/>
          <w:szCs w:val="30"/>
        </w:rPr>
      </w:pPr>
    </w:p>
    <w:p w14:paraId="75DE31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祂 must possess the power of seizing instantaneously the strong points of a subject, of fixing them immovably in a rigorous logical order, and of filling them up into a full rhetorical form, by such subordinate thoughts, and trains of reflection, as will carry the hearer along with the greatest possible rapidity, together with the greatest possible impression.</w:t>
      </w:r>
    </w:p>
    <w:p w14:paraId="2800CF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因此，祂必须具备瞬间抓住主题要点的能力，并以严密的逻辑顺序将其固定不动，通过能以最快速度带动听众并产生最大印象的次要思想和反思脉络，将其充实为完整的修辞形式。</w:t>
      </w:r>
    </w:p>
    <w:p w14:paraId="707558DC">
      <w:pPr>
        <w:spacing w:line="270" w:lineRule="auto"/>
        <w:rPr>
          <w:rFonts w:hint="eastAsia" w:ascii="微软雅黑" w:hAnsi="微软雅黑" w:eastAsia="微软雅黑" w:cs="微软雅黑"/>
          <w:sz w:val="30"/>
          <w:szCs w:val="30"/>
        </w:rPr>
      </w:pPr>
    </w:p>
    <w:p w14:paraId="772211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of organizing united with the other principal power of the orator, that of amplifying to the due extent, is imperatively demanded of the preacher, by the active, clear, driving mind of the present age; and whoever shall acquire it will wield an influence over the public, either for good or for evil, greater probably than could be exerted by an individual in an age characterized by slower mental processes.</w:t>
      </w:r>
    </w:p>
    <w:p w14:paraId="6C419A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组织能力结合演说家的另一项主要能力——即在适当范围内扩充的能力，是当今时代活跃、清晰、进取的心智对讲道者的迫切要求；无论谁获得了这种能力，祂对公众产生的影响——无论是好是坏——都可能比一个处在心理过程较慢时代的人所能发挥的影响大得多。</w:t>
      </w:r>
    </w:p>
    <w:p w14:paraId="14E59046">
      <w:pPr>
        <w:spacing w:line="270" w:lineRule="auto"/>
        <w:rPr>
          <w:rFonts w:hint="eastAsia" w:ascii="微软雅黑" w:hAnsi="微软雅黑" w:eastAsia="微软雅黑" w:cs="微软雅黑"/>
          <w:sz w:val="30"/>
          <w:szCs w:val="30"/>
        </w:rPr>
      </w:pPr>
    </w:p>
    <w:p w14:paraId="2BE4E6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such an ability as this a thing of spontaneous origin?</w:t>
      </w:r>
    </w:p>
    <w:p w14:paraId="448841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但是，这种能力是自发产生的吗？</w:t>
      </w:r>
    </w:p>
    <w:p w14:paraId="4147F429">
      <w:pPr>
        <w:spacing w:line="270" w:lineRule="auto"/>
        <w:rPr>
          <w:rFonts w:hint="eastAsia" w:ascii="微软雅黑" w:hAnsi="微软雅黑" w:eastAsia="微软雅黑" w:cs="微软雅黑"/>
          <w:sz w:val="30"/>
          <w:szCs w:val="30"/>
        </w:rPr>
      </w:pPr>
    </w:p>
    <w:p w14:paraId="30EB06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it be likely to be possessed by an indolent, or an uneducated mind?</w:t>
      </w:r>
    </w:p>
    <w:p w14:paraId="0A490B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懒惰或未受教育的心智可能拥有它吗？</w:t>
      </w:r>
    </w:p>
    <w:p w14:paraId="5113E92A">
      <w:pPr>
        <w:spacing w:line="270" w:lineRule="auto"/>
        <w:rPr>
          <w:rFonts w:hint="eastAsia" w:ascii="微软雅黑" w:hAnsi="微软雅黑" w:eastAsia="微软雅黑" w:cs="微软雅黑"/>
          <w:sz w:val="30"/>
          <w:szCs w:val="30"/>
        </w:rPr>
      </w:pPr>
    </w:p>
    <w:p w14:paraId="13D3C7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who will reflect a moment, will perceive that even a fine poetic or artistic talent would be far more likely "to come by nature," and without culture, than this fundamental ability of the orator.</w:t>
      </w:r>
    </w:p>
    <w:p w14:paraId="32D308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任何稍加反思的人都会察觉到，即使是优秀的诗歌或艺术天赋，也远比演说家这种基础能力更有可能“天生而成”且无需培养。</w:t>
      </w:r>
    </w:p>
    <w:p w14:paraId="0B8B2939">
      <w:pPr>
        <w:spacing w:line="270" w:lineRule="auto"/>
        <w:rPr>
          <w:rFonts w:hint="eastAsia" w:ascii="微软雅黑" w:hAnsi="微软雅黑" w:eastAsia="微软雅黑" w:cs="微软雅黑"/>
          <w:sz w:val="30"/>
          <w:szCs w:val="30"/>
        </w:rPr>
      </w:pPr>
    </w:p>
    <w:p w14:paraId="1047B4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first instances, much depends upon the impulses and gifts of genius.</w:t>
      </w:r>
    </w:p>
    <w:p w14:paraId="2ED26A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在这些首要的情况下，很大程度上取决于天才的冲动和天赋。</w:t>
      </w:r>
    </w:p>
    <w:p w14:paraId="3C560243">
      <w:pPr>
        <w:spacing w:line="270" w:lineRule="auto"/>
        <w:rPr>
          <w:rFonts w:hint="eastAsia" w:ascii="微软雅黑" w:hAnsi="微软雅黑" w:eastAsia="微软雅黑" w:cs="微软雅黑"/>
          <w:sz w:val="30"/>
          <w:szCs w:val="30"/>
        </w:rPr>
      </w:pPr>
    </w:p>
    <w:p w14:paraId="4EC1D2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of spontaneity in the poetic and artistic processes.</w:t>
      </w:r>
    </w:p>
    <w:p w14:paraId="4640FD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在诗歌和艺术过程中有很多自发性。</w:t>
      </w:r>
    </w:p>
    <w:p w14:paraId="178CBF84">
      <w:pPr>
        <w:spacing w:line="270" w:lineRule="auto"/>
        <w:rPr>
          <w:rFonts w:hint="eastAsia" w:ascii="微软雅黑" w:hAnsi="微软雅黑" w:eastAsia="微软雅黑" w:cs="微软雅黑"/>
          <w:sz w:val="30"/>
          <w:szCs w:val="30"/>
        </w:rPr>
      </w:pPr>
    </w:p>
    <w:p w14:paraId="7441A2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powerful methodizing ability implies severe tasking of the intellect, a severe exercise of its faculties, whereby it acquires the power of seizing the main points of a subject with the certainty of an instinct, and then of holding them with the strength of a vice,—and all this too, while the feelings and the imagination, the rhetorical powers of the soul, are filling out and clothing the structure with the vitality, and warmth, and beauty of a living thing.</w:t>
      </w:r>
    </w:p>
    <w:p w14:paraId="538C6F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强大的条理化能力意味着对智力的严峻考验，对其功能的严峻锻炼，借此它获得了像本能般准确地抓住主题要点的能力，并随后像虎钳般有力地把握住它们——而且这一切发生的同时，灵魂的修辞力量——情感和想象力，正为这一结构填充并披上生命体的活力、温暖和美感。</w:t>
      </w:r>
    </w:p>
    <w:p w14:paraId="15E79785">
      <w:pPr>
        <w:spacing w:line="270" w:lineRule="auto"/>
        <w:rPr>
          <w:rFonts w:hint="eastAsia" w:ascii="微软雅黑" w:hAnsi="微软雅黑" w:eastAsia="微软雅黑" w:cs="微软雅黑"/>
          <w:sz w:val="30"/>
          <w:szCs w:val="30"/>
        </w:rPr>
      </w:pPr>
    </w:p>
    <w:p w14:paraId="041569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of quickly and densely methodizing can be attained only by diligent, and persevering discipline; and hence it should be kept constantly before the eye of the preacher as an aim, from the beginning to the end of 祂的 educational and professional career.</w:t>
      </w:r>
    </w:p>
    <w:p w14:paraId="6F8B4B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这种快速而密集地进行条理化的能力，只有通过勤奋、持之以恒的操练才能获得；因此，从讲道者受教育生涯的开始到其专业生涯的结束，它都应被始终置于讲道者的视野中作为一个目标。</w:t>
      </w:r>
    </w:p>
    <w:p w14:paraId="48257030">
      <w:pPr>
        <w:spacing w:line="270" w:lineRule="auto"/>
        <w:rPr>
          <w:rFonts w:hint="eastAsia" w:ascii="微软雅黑" w:hAnsi="微软雅黑" w:eastAsia="微软雅黑" w:cs="微软雅黑"/>
          <w:sz w:val="30"/>
          <w:szCs w:val="30"/>
        </w:rPr>
      </w:pPr>
    </w:p>
    <w:p w14:paraId="3BAD15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cannot meet the demands which the public will make upon 祂 as its religious teacher, unless 祂 acquires something of this talent; and 祂 may be certain that in proportion as 祂 does acquire and employ it, 祂 will be able to convey the greatest possible amount of instruction in the shortest possible space, and, what is of equal importance for the orator's purpose, 祂 will be able to produce the strongest possible impression in the shortest possible amount of time.</w:t>
      </w:r>
    </w:p>
    <w:p w14:paraId="1EEA81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获得这类才能，否则祂无法满足公众对其作为宗教教师所提出的要求；祂可以肯定，随着祂获得并运用这种才能，祂将能在最短的篇幅内传达最大量的教导，并且——这对演说家的目标同样重要——祂将能在最短的时间内产生最强烈的印象。</w:t>
      </w:r>
    </w:p>
    <w:p w14:paraId="6317A9EC">
      <w:pPr>
        <w:spacing w:line="270" w:lineRule="auto"/>
        <w:rPr>
          <w:rFonts w:hint="eastAsia" w:ascii="微软雅黑" w:hAnsi="微软雅黑" w:eastAsia="微软雅黑" w:cs="微软雅黑"/>
          <w:sz w:val="30"/>
          <w:szCs w:val="30"/>
        </w:rPr>
      </w:pPr>
    </w:p>
    <w:p w14:paraId="5BBC9A4E">
      <w:pPr>
        <w:pStyle w:val="2"/>
        <w:bidi w:val="0"/>
        <w:jc w:val="center"/>
        <w:rPr>
          <w:rFonts w:hint="eastAsia"/>
        </w:rPr>
      </w:pPr>
      <w:r>
        <w:rPr>
          <w:rFonts w:hint="eastAsia"/>
        </w:rPr>
        <w:t>CHAPTER III: FUNDAMENTAL PROPERTIES OF STYLE</w:t>
      </w:r>
    </w:p>
    <w:p w14:paraId="0EB81B77">
      <w:pPr>
        <w:pStyle w:val="2"/>
        <w:bidi w:val="0"/>
        <w:jc w:val="center"/>
        <w:rPr>
          <w:rFonts w:hint="eastAsia"/>
        </w:rPr>
      </w:pPr>
      <w:r>
        <w:rPr>
          <w:rFonts w:hint="eastAsia"/>
        </w:rPr>
        <w:t>第三章：文体的基本属性</w:t>
      </w:r>
    </w:p>
    <w:p w14:paraId="18AC3DC0">
      <w:pPr>
        <w:spacing w:line="270" w:lineRule="auto"/>
        <w:rPr>
          <w:rFonts w:hint="eastAsia" w:ascii="微软雅黑" w:hAnsi="微软雅黑" w:eastAsia="微软雅黑" w:cs="微软雅黑"/>
          <w:sz w:val="30"/>
          <w:szCs w:val="30"/>
        </w:rPr>
      </w:pPr>
    </w:p>
    <w:p w14:paraId="2A99F9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properties of good discourse are as distinct, and distinguishable, as those of matter.</w:t>
      </w:r>
    </w:p>
    <w:p w14:paraId="795762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优秀论述的基本属性与物质的基本属性一样清晰且可区分。</w:t>
      </w:r>
    </w:p>
    <w:p w14:paraId="36D59516">
      <w:pPr>
        <w:spacing w:line="270" w:lineRule="auto"/>
        <w:rPr>
          <w:rFonts w:hint="eastAsia" w:ascii="微软雅黑" w:hAnsi="微软雅黑" w:eastAsia="微软雅黑" w:cs="微软雅黑"/>
          <w:sz w:val="30"/>
          <w:szCs w:val="30"/>
        </w:rPr>
      </w:pPr>
    </w:p>
    <w:p w14:paraId="2B406B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secondary qualities enter into it, but its primary and indispensable characteristics are reducible to three: viz., plainness, force, and beauty.</w:t>
      </w:r>
    </w:p>
    <w:p w14:paraId="078E87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许多次要品质也会进入其中，但其首要且不可或缺的特征可以归纳为三点：即简明、力量和美感。</w:t>
      </w:r>
    </w:p>
    <w:p w14:paraId="47DBFB9B">
      <w:pPr>
        <w:spacing w:line="270" w:lineRule="auto"/>
        <w:rPr>
          <w:rFonts w:hint="eastAsia" w:ascii="微软雅黑" w:hAnsi="微软雅黑" w:eastAsia="微软雅黑" w:cs="微软雅黑"/>
          <w:sz w:val="30"/>
          <w:szCs w:val="30"/>
        </w:rPr>
      </w:pPr>
    </w:p>
    <w:p w14:paraId="58328E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in this chapter, to define and illustrate these essential properties of style; and while the analysis will be founded in the general principles of rhetoric and oratory, it will also have a special reference to sacred eloquence, and the wants of the pulpit.</w:t>
      </w:r>
    </w:p>
    <w:p w14:paraId="60EA54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我们打算在本章中定义并阐明文体的这些基本属性；虽然分析将基于修辞学和演说术的一般原则，但它也将特别涉及神圣雄辩以及讲坛的需求。</w:t>
      </w:r>
    </w:p>
    <w:p w14:paraId="62B99DB8">
      <w:pPr>
        <w:spacing w:line="270" w:lineRule="auto"/>
        <w:rPr>
          <w:rFonts w:hint="eastAsia" w:ascii="微软雅黑" w:hAnsi="微软雅黑" w:eastAsia="微软雅黑" w:cs="微软雅黑"/>
          <w:sz w:val="30"/>
          <w:szCs w:val="30"/>
        </w:rPr>
      </w:pPr>
    </w:p>
    <w:p w14:paraId="2BDAAC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agreed among all writers upon rhetoric, that the first property in style is that by virtue of which it is intelligible.</w:t>
      </w:r>
    </w:p>
    <w:p w14:paraId="60BC7B64">
      <w:pPr>
        <w:spacing w:line="270" w:lineRule="auto"/>
        <w:rPr>
          <w:rFonts w:hint="eastAsia" w:ascii="微软雅黑" w:hAnsi="微软雅黑" w:eastAsia="微软雅黑" w:cs="微软雅黑"/>
          <w:sz w:val="30"/>
          <w:szCs w:val="30"/>
        </w:rPr>
      </w:pPr>
    </w:p>
    <w:p w14:paraId="0E6E79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所有修辞学作家都一致认为，文体的第一属性就是使其易于理解的属性。</w:t>
      </w:r>
    </w:p>
    <w:p w14:paraId="31BCF3C1">
      <w:pPr>
        <w:spacing w:line="270" w:lineRule="auto"/>
        <w:rPr>
          <w:rFonts w:hint="eastAsia" w:ascii="微软雅黑" w:hAnsi="微软雅黑" w:eastAsia="微软雅黑" w:cs="微软雅黑"/>
          <w:sz w:val="30"/>
          <w:szCs w:val="30"/>
        </w:rPr>
      </w:pPr>
    </w:p>
    <w:p w14:paraId="2ED7E4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is the avenue to the man.</w:t>
      </w:r>
    </w:p>
    <w:p w14:paraId="6CFFC9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悟性是通向人的途径。</w:t>
      </w:r>
    </w:p>
    <w:p w14:paraId="6AD25B4C">
      <w:pPr>
        <w:spacing w:line="270" w:lineRule="auto"/>
        <w:rPr>
          <w:rFonts w:hint="eastAsia" w:ascii="微软雅黑" w:hAnsi="微软雅黑" w:eastAsia="微软雅黑" w:cs="微软雅黑"/>
          <w:sz w:val="30"/>
          <w:szCs w:val="30"/>
        </w:rPr>
      </w:pPr>
    </w:p>
    <w:p w14:paraId="2297FE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is affected by truth who does not apprehend it.</w:t>
      </w:r>
    </w:p>
    <w:p w14:paraId="57EC81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如果不领悟真理，就没有人会被真理打动。</w:t>
      </w:r>
    </w:p>
    <w:p w14:paraId="5CF80638">
      <w:pPr>
        <w:spacing w:line="270" w:lineRule="auto"/>
        <w:rPr>
          <w:rFonts w:hint="eastAsia" w:ascii="微软雅黑" w:hAnsi="微软雅黑" w:eastAsia="微软雅黑" w:cs="微软雅黑"/>
          <w:sz w:val="30"/>
          <w:szCs w:val="30"/>
        </w:rPr>
      </w:pPr>
    </w:p>
    <w:p w14:paraId="23C083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Discourse must, therefore, first of all be plain.</w:t>
      </w:r>
    </w:p>
    <w:p w14:paraId="3B5C5C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因此，论述首先必须是简明的。</w:t>
      </w:r>
    </w:p>
    <w:p w14:paraId="520D9C5E">
      <w:pPr>
        <w:spacing w:line="270" w:lineRule="auto"/>
        <w:rPr>
          <w:rFonts w:hint="eastAsia" w:ascii="微软雅黑" w:hAnsi="微软雅黑" w:eastAsia="微软雅黑" w:cs="微软雅黑"/>
          <w:sz w:val="30"/>
          <w:szCs w:val="30"/>
        </w:rPr>
      </w:pPr>
    </w:p>
    <w:p w14:paraId="5FF15B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property was termed perspicuitas, by the Latin rhetoricians.</w:t>
      </w:r>
    </w:p>
    <w:p w14:paraId="2100ED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这一属性被罗马修辞学家称为“透彻”（perspicuitas）。</w:t>
      </w:r>
    </w:p>
    <w:p w14:paraId="2ED681B7">
      <w:pPr>
        <w:spacing w:line="270" w:lineRule="auto"/>
        <w:rPr>
          <w:rFonts w:hint="eastAsia" w:ascii="微软雅黑" w:hAnsi="微软雅黑" w:eastAsia="微软雅黑" w:cs="微软雅黑"/>
          <w:sz w:val="30"/>
          <w:szCs w:val="30"/>
        </w:rPr>
      </w:pPr>
    </w:p>
    <w:p w14:paraId="5C6B1C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transparency in discourse, as the etymology denotes.</w:t>
      </w:r>
    </w:p>
    <w:p w14:paraId="17E380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正如词源所指，它是论述中的透明性。</w:t>
      </w:r>
    </w:p>
    <w:p w14:paraId="2B4B0923">
      <w:pPr>
        <w:spacing w:line="270" w:lineRule="auto"/>
        <w:rPr>
          <w:rFonts w:hint="eastAsia" w:ascii="微软雅黑" w:hAnsi="微软雅黑" w:eastAsia="微软雅黑" w:cs="微软雅黑"/>
          <w:sz w:val="30"/>
          <w:szCs w:val="30"/>
        </w:rPr>
      </w:pPr>
    </w:p>
    <w:p w14:paraId="40BA6D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ἐνάργεια, which the Greek rhetoricians employed to mark this same characteristic, signifies distinctness of outline.</w:t>
      </w:r>
    </w:p>
    <w:p w14:paraId="7DC938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希腊修辞学家用来标记同一特征的词ἐνάργεια，意思是轮廓的清晰。</w:t>
      </w:r>
    </w:p>
    <w:p w14:paraId="2C8DEFB2">
      <w:pPr>
        <w:spacing w:line="270" w:lineRule="auto"/>
        <w:rPr>
          <w:rFonts w:hint="eastAsia" w:ascii="微软雅黑" w:hAnsi="微软雅黑" w:eastAsia="微软雅黑" w:cs="微软雅黑"/>
          <w:sz w:val="30"/>
          <w:szCs w:val="30"/>
        </w:rPr>
      </w:pPr>
    </w:p>
    <w:p w14:paraId="64B0F9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adjective ἐναργής is applied by Homer to the gods, when actually appearing to human vision in their own bright forms; when, like Apollo, they broke through the dim ether that ordinarily veiled them from mortal eyes, and stood out on the edge of the horizon distinctly defined, radiant, and splendid.</w:t>
      </w:r>
    </w:p>
    <w:p w14:paraId="4D2D87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荷马用形容词ἐναργής来形容神明，当祂们以自身明亮的形象实际显现在人类视觉中时；当祂们像阿波罗一样，冲破平时遮蔽凡人视线的阴暗乙太，耸立在地平线边缘，轮廓分明、光芒四射、灿烂夺目。</w:t>
      </w:r>
    </w:p>
    <w:p w14:paraId="0A5CDD6B">
      <w:pPr>
        <w:spacing w:line="270" w:lineRule="auto"/>
        <w:rPr>
          <w:rFonts w:hint="eastAsia" w:ascii="微软雅黑" w:hAnsi="微软雅黑" w:eastAsia="微软雅黑" w:cs="微软雅黑"/>
          <w:sz w:val="30"/>
          <w:szCs w:val="30"/>
        </w:rPr>
      </w:pPr>
    </w:p>
    <w:p w14:paraId="127B3B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Vividness seems to have been the ruling conception for the Greek, in this property of style, and transparency for the Latin.</w:t>
      </w:r>
    </w:p>
    <w:p w14:paraId="7A8052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在文体的这一属性中，生动似乎是希腊人的主导概念，而透明则是拉丁人的主导概念。</w:t>
      </w:r>
    </w:p>
    <w:p w14:paraId="3E00A2DD">
      <w:pPr>
        <w:spacing w:line="270" w:lineRule="auto"/>
        <w:rPr>
          <w:rFonts w:hint="eastAsia" w:ascii="微软雅黑" w:hAnsi="微软雅黑" w:eastAsia="微软雅黑" w:cs="微软雅黑"/>
          <w:sz w:val="30"/>
          <w:szCs w:val="30"/>
        </w:rPr>
      </w:pPr>
    </w:p>
    <w:p w14:paraId="322358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and French rhetoricians have transferred the Latin perspicuitas, to designate this quality of intelligibility in discourse.</w:t>
      </w:r>
    </w:p>
    <w:p w14:paraId="2F7820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英语和法语修辞学家沿用了拉丁语的perspicuitas来指代论述中这种易于理解的特质。</w:t>
      </w:r>
    </w:p>
    <w:p w14:paraId="51F8CE50">
      <w:pPr>
        <w:spacing w:line="270" w:lineRule="auto"/>
        <w:rPr>
          <w:rFonts w:hint="eastAsia" w:ascii="微软雅黑" w:hAnsi="微软雅黑" w:eastAsia="微软雅黑" w:cs="微软雅黑"/>
          <w:sz w:val="30"/>
          <w:szCs w:val="30"/>
        </w:rPr>
      </w:pPr>
    </w:p>
    <w:p w14:paraId="01A2CE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Germans have not transferred the Latin word, because the remarkable flexibility of their language relieves them from the necessity of transferring words from other languages, but they have coined one (Durchsichtigkeit) in their own mint, which agrees in signification precisely with the Latin perspicuitas.</w:t>
      </w:r>
    </w:p>
    <w:p w14:paraId="50B089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德国人没有沿用这个拉丁词，因为他们语言显著的灵活性使他们没有必要从其他语言转借词汇，但他们自己在造词厂里造了一个词（Durchsichtigkeit），其含义与拉丁语的perspicuitas完全一致。</w:t>
      </w:r>
    </w:p>
    <w:p w14:paraId="46C173A7">
      <w:pPr>
        <w:spacing w:line="270" w:lineRule="auto"/>
        <w:rPr>
          <w:rFonts w:hint="eastAsia" w:ascii="微软雅黑" w:hAnsi="微软雅黑" w:eastAsia="微软雅黑" w:cs="微软雅黑"/>
          <w:sz w:val="30"/>
          <w:szCs w:val="30"/>
        </w:rPr>
      </w:pPr>
    </w:p>
    <w:p w14:paraId="76951B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facts evince that the Modern mind is inclined, with the Latin, to compare the property of intelligibility in style to a clear pellucid medium; to crystal, or glass, that permits the rays of light to go through, and thus permits the human eye to see through.</w:t>
      </w:r>
    </w:p>
    <w:p w14:paraId="5064B0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这些事实证明，现代人的心智倾向于同拉丁人一样，将文体中易于理解的属性比作一种清澈透明的介质；比作水晶或玻璃，允许光线穿过，从而允许人眼看透。</w:t>
      </w:r>
    </w:p>
    <w:p w14:paraId="06BB6A65">
      <w:pPr>
        <w:spacing w:line="270" w:lineRule="auto"/>
        <w:rPr>
          <w:rFonts w:hint="eastAsia" w:ascii="微软雅黑" w:hAnsi="微软雅黑" w:eastAsia="微软雅黑" w:cs="微软雅黑"/>
          <w:sz w:val="30"/>
          <w:szCs w:val="30"/>
        </w:rPr>
      </w:pPr>
    </w:p>
    <w:p w14:paraId="056AB4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however, the attention is fixed upon this conception of transparency, and the property under consideration is denominated perspicuity, in the rhetorical nomenclature, it is important not to lose sight of that other conception of distinctness, or vividness, which was the leading one for the Greek mind.</w:t>
      </w:r>
    </w:p>
    <w:p w14:paraId="721F9A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然而，当注意力集中在透明度这一概念上，并且在修辞命名法中将所考虑的属性称为“透彻”时，重要的是不要忽视另一种概念，即清晰或生动，这曾是希腊人心智中的主导概念。</w:t>
      </w:r>
    </w:p>
    <w:p w14:paraId="2CC840C9">
      <w:pPr>
        <w:spacing w:line="270" w:lineRule="auto"/>
        <w:rPr>
          <w:rFonts w:hint="eastAsia" w:ascii="微软雅黑" w:hAnsi="微软雅黑" w:eastAsia="微软雅黑" w:cs="微软雅黑"/>
          <w:sz w:val="30"/>
          <w:szCs w:val="30"/>
        </w:rPr>
      </w:pPr>
    </w:p>
    <w:p w14:paraId="5B2BFD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Style is not only a medium; it is also a form.</w:t>
      </w:r>
    </w:p>
    <w:p w14:paraId="1C1A89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文体不仅是一种媒介；它也是一种形式。</w:t>
      </w:r>
    </w:p>
    <w:p w14:paraId="59567DBD">
      <w:pPr>
        <w:spacing w:line="270" w:lineRule="auto"/>
        <w:rPr>
          <w:rFonts w:hint="eastAsia" w:ascii="微软雅黑" w:hAnsi="微软雅黑" w:eastAsia="微软雅黑" w:cs="微软雅黑"/>
          <w:sz w:val="30"/>
          <w:szCs w:val="30"/>
        </w:rPr>
      </w:pPr>
    </w:p>
    <w:p w14:paraId="1D3573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translucent and transparent, like the undefined and all-pervading atmosphere; it also has definite outlines, like a single object.</w:t>
      </w:r>
    </w:p>
    <w:p w14:paraId="09ED20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它不仅像模糊且无处不在的大气一样半透明且透明；它还具有明确的轮廓，像一个单一的对象。</w:t>
      </w:r>
    </w:p>
    <w:p w14:paraId="529CC356">
      <w:pPr>
        <w:spacing w:line="270" w:lineRule="auto"/>
        <w:rPr>
          <w:rFonts w:hint="eastAsia" w:ascii="微软雅黑" w:hAnsi="微软雅黑" w:eastAsia="微软雅黑" w:cs="微软雅黑"/>
          <w:sz w:val="30"/>
          <w:szCs w:val="30"/>
        </w:rPr>
      </w:pPr>
    </w:p>
    <w:p w14:paraId="459196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Style is not only clear like the light; it is rotund like the sun.</w:t>
      </w:r>
    </w:p>
    <w:p w14:paraId="0CC3C2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文体不仅像光一样清晰；它还像太阳一样圆润。</w:t>
      </w:r>
    </w:p>
    <w:p w14:paraId="6BB52987">
      <w:pPr>
        <w:spacing w:line="270" w:lineRule="auto"/>
        <w:rPr>
          <w:rFonts w:hint="eastAsia" w:ascii="微软雅黑" w:hAnsi="微软雅黑" w:eastAsia="微软雅黑" w:cs="微软雅黑"/>
          <w:sz w:val="30"/>
          <w:szCs w:val="30"/>
        </w:rPr>
      </w:pPr>
    </w:p>
    <w:p w14:paraId="692F36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therefore, the conception of perspicuity of medium is retained, there should also be combined with it the conception of fulness of outline, and vividness of impression, so as to secure a comprehensive, and all-including idea of that first fundamental property of style which renders it intelligible.</w:t>
      </w:r>
    </w:p>
    <w:p w14:paraId="2A872B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因此，在保留介质透彻性概念的同时，还应当结合轮廓的丰满和印象的生动，从而获得对使文体易于理解的第一基本属性的全面且包容万象的思想。</w:t>
      </w:r>
    </w:p>
    <w:p w14:paraId="3701C434">
      <w:pPr>
        <w:spacing w:line="270" w:lineRule="auto"/>
        <w:rPr>
          <w:rFonts w:hint="eastAsia" w:ascii="微软雅黑" w:hAnsi="微软雅黑" w:eastAsia="微软雅黑" w:cs="微软雅黑"/>
          <w:sz w:val="30"/>
          <w:szCs w:val="30"/>
        </w:rPr>
      </w:pPr>
    </w:p>
    <w:p w14:paraId="3698A2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modern writers upon rhetoric have generally followed the Latin rhetoricians, and have discussed the subject almost exclusively under the conception of transparency, and the title of perspicuity, there is special reason for solicitude, lest the Greek conception of fulness of form and definiteness of outline be lost out of sight.</w:t>
      </w:r>
    </w:p>
    <w:p w14:paraId="160DE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由于现代修辞学作家通常追随拉丁修辞学家，并且几乎完全在透明的概念和透彻的题目下讨论这一主题，因此有特别的理由感到担忧，唯恐希腊式的形式丰满和轮廓明确的概念被忽视。</w:t>
      </w:r>
    </w:p>
    <w:p w14:paraId="4F946B48">
      <w:pPr>
        <w:spacing w:line="270" w:lineRule="auto"/>
        <w:rPr>
          <w:rFonts w:hint="eastAsia" w:ascii="微软雅黑" w:hAnsi="微软雅黑" w:eastAsia="微软雅黑" w:cs="微软雅黑"/>
          <w:sz w:val="30"/>
          <w:szCs w:val="30"/>
        </w:rPr>
      </w:pPr>
    </w:p>
    <w:p w14:paraId="6D7CFA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close reflection upon the nature of the case will show, that the Greek mind in this, as in most other instances, was more philosophical than the Latin.</w:t>
      </w:r>
    </w:p>
    <w:p w14:paraId="262DF7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此外，对案件性质的深入思考将表明，希腊人的心智在这一点上，正如在大多数其他情况下一样，比拉丁人更具哲学性。</w:t>
      </w:r>
    </w:p>
    <w:p w14:paraId="5A68A38D">
      <w:pPr>
        <w:spacing w:line="270" w:lineRule="auto"/>
        <w:rPr>
          <w:rFonts w:hint="eastAsia" w:ascii="微软雅黑" w:hAnsi="微软雅黑" w:eastAsia="微软雅黑" w:cs="微软雅黑"/>
          <w:sz w:val="30"/>
          <w:szCs w:val="30"/>
        </w:rPr>
      </w:pPr>
    </w:p>
    <w:p w14:paraId="58B915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seized upon a very profound and essential characteristic.</w:t>
      </w:r>
    </w:p>
    <w:p w14:paraId="734BC6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它抓住了一个非常深刻且本质的特征。</w:t>
      </w:r>
    </w:p>
    <w:p w14:paraId="74629DDD">
      <w:pPr>
        <w:spacing w:line="270" w:lineRule="auto"/>
        <w:rPr>
          <w:rFonts w:hint="eastAsia" w:ascii="微软雅黑" w:hAnsi="微软雅黑" w:eastAsia="微软雅黑" w:cs="微软雅黑"/>
          <w:sz w:val="30"/>
          <w:szCs w:val="30"/>
        </w:rPr>
      </w:pPr>
    </w:p>
    <w:p w14:paraId="4B8A6F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thoughts be seen through a clear medium; they must be seen in a distinct shape.</w:t>
      </w:r>
    </w:p>
    <w:p w14:paraId="0CBA0D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思想仅仅通过清晰的媒介被看见是不够的；它们必须以清晰的形状被看见。</w:t>
      </w:r>
    </w:p>
    <w:p w14:paraId="462E9B8B">
      <w:pPr>
        <w:spacing w:line="270" w:lineRule="auto"/>
        <w:rPr>
          <w:rFonts w:hint="eastAsia" w:ascii="微软雅黑" w:hAnsi="微软雅黑" w:eastAsia="微软雅黑" w:cs="微软雅黑"/>
          <w:sz w:val="30"/>
          <w:szCs w:val="30"/>
        </w:rPr>
      </w:pPr>
    </w:p>
    <w:p w14:paraId="005BC8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truth be visible in a clear pure air; it must also stand out in that air, a single, well-defined object.</w:t>
      </w:r>
    </w:p>
    <w:p w14:paraId="2EBBAE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真理仅仅在清澈纯净的空气中可见是不够的；它还必须在那空气中作为一个单一、明确的对象凸显出来。</w:t>
      </w:r>
    </w:p>
    <w:p w14:paraId="4B147BDA">
      <w:pPr>
        <w:spacing w:line="270" w:lineRule="auto"/>
        <w:rPr>
          <w:rFonts w:hint="eastAsia" w:ascii="微软雅黑" w:hAnsi="微软雅黑" w:eastAsia="微软雅黑" w:cs="微软雅黑"/>
          <w:sz w:val="30"/>
          <w:szCs w:val="30"/>
        </w:rPr>
      </w:pPr>
    </w:p>
    <w:p w14:paraId="59919D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atmosphere must not only be crystalline and sparkling, but the things in it must be bounded and defined by sharply-cut lines.</w:t>
      </w:r>
    </w:p>
    <w:p w14:paraId="3EDE60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大气不仅必须是晶莹剔透且闪闪发光的，其中的事物还必须由犀利的线条所界定和定义。</w:t>
      </w:r>
    </w:p>
    <w:p w14:paraId="22878103">
      <w:pPr>
        <w:spacing w:line="270" w:lineRule="auto"/>
        <w:rPr>
          <w:rFonts w:hint="eastAsia" w:ascii="微软雅黑" w:hAnsi="微软雅黑" w:eastAsia="微软雅黑" w:cs="微软雅黑"/>
          <w:sz w:val="30"/>
          <w:szCs w:val="30"/>
        </w:rPr>
      </w:pPr>
    </w:p>
    <w:p w14:paraId="01622D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perspicuity without distinctness; especially, without that vivid distinctness which is implied in the Greek ἐνάργεια.</w:t>
      </w:r>
    </w:p>
    <w:p w14:paraId="7FA61B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透彻可能不带清晰；特别是没有希腊语ἐνάργεια所暗示的那种生动的清晰。</w:t>
      </w:r>
    </w:p>
    <w:p w14:paraId="402ACB7C">
      <w:pPr>
        <w:spacing w:line="270" w:lineRule="auto"/>
        <w:rPr>
          <w:rFonts w:hint="eastAsia" w:ascii="微软雅黑" w:hAnsi="微软雅黑" w:eastAsia="微软雅黑" w:cs="微软雅黑"/>
          <w:sz w:val="30"/>
          <w:szCs w:val="30"/>
        </w:rPr>
      </w:pPr>
    </w:p>
    <w:p w14:paraId="2C6A6B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style may be as transparent as water, and yet the thoughts be destitute of boldness and individuality.</w:t>
      </w:r>
    </w:p>
    <w:p w14:paraId="60D084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一种文体可能像水一样透明，然而其思想却缺乏胆识和个性。</w:t>
      </w:r>
    </w:p>
    <w:p w14:paraId="49411883">
      <w:pPr>
        <w:spacing w:line="270" w:lineRule="auto"/>
        <w:rPr>
          <w:rFonts w:hint="eastAsia" w:ascii="微软雅黑" w:hAnsi="微软雅黑" w:eastAsia="微软雅黑" w:cs="微软雅黑"/>
          <w:sz w:val="30"/>
          <w:szCs w:val="30"/>
        </w:rPr>
      </w:pPr>
    </w:p>
    <w:p w14:paraId="6AC03A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style cannot be charged with obscurity, and yet it does not set truth before the mind of the reader or hearer, in a striking and impressive manner.</w:t>
      </w:r>
    </w:p>
    <w:p w14:paraId="6D2B29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这种文体不能被指责为晦涩，然而它并不能以一种引人注目且令人印象深刻的方式将真理呈现在读者或听众面前。</w:t>
      </w:r>
    </w:p>
    <w:p w14:paraId="33ADB62F">
      <w:pPr>
        <w:spacing w:line="270" w:lineRule="auto"/>
        <w:rPr>
          <w:rFonts w:hint="eastAsia" w:ascii="微软雅黑" w:hAnsi="微软雅黑" w:eastAsia="微软雅黑" w:cs="微软雅黑"/>
          <w:sz w:val="30"/>
          <w:szCs w:val="30"/>
        </w:rPr>
      </w:pPr>
    </w:p>
    <w:p w14:paraId="624A45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isolated perspicuity is a negative quality; it furnishes a good medium of vision, but it does not present any distinct object of vision.</w:t>
      </w:r>
    </w:p>
    <w:p w14:paraId="7F8D24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单纯孤立的透彻是一种消极的品质；它提供了一个良好的视觉媒介，但它没有呈现出任何清晰的视觉对象。</w:t>
      </w:r>
    </w:p>
    <w:p w14:paraId="4AC68F2E">
      <w:pPr>
        <w:spacing w:line="270" w:lineRule="auto"/>
        <w:rPr>
          <w:rFonts w:hint="eastAsia" w:ascii="微软雅黑" w:hAnsi="微软雅黑" w:eastAsia="微软雅黑" w:cs="微软雅黑"/>
          <w:sz w:val="30"/>
          <w:szCs w:val="30"/>
        </w:rPr>
      </w:pPr>
    </w:p>
    <w:p w14:paraId="419D07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Distinctness of outline, on the other hand, is a positive quality.</w:t>
      </w:r>
    </w:p>
    <w:p w14:paraId="32E486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另一方面，轮廓的清晰是一种积极的品质。</w:t>
      </w:r>
    </w:p>
    <w:p w14:paraId="368719C1">
      <w:pPr>
        <w:spacing w:line="270" w:lineRule="auto"/>
        <w:rPr>
          <w:rFonts w:hint="eastAsia" w:ascii="微软雅黑" w:hAnsi="微软雅黑" w:eastAsia="微软雅黑" w:cs="微软雅黑"/>
          <w:sz w:val="30"/>
          <w:szCs w:val="30"/>
        </w:rPr>
      </w:pPr>
    </w:p>
    <w:p w14:paraId="7E92C1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a vigorous action of the mind upon the truth, whereby it is moulded and shaped; whereby it is cut and chiseled like a statue; whereby it is made to assume a substantial and well-defined form which smites upon the eye, and which the eye can take in.</w:t>
      </w:r>
    </w:p>
    <w:p w14:paraId="6F8F01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它意味着心智对真理的强有力作用，通过这种作用真理被铸造和塑形；真理像雕像一样被切割和凿刻；通过这种作用真理被赋予一种坚实且轮廓分明的形式，这种形式冲击着眼睛，并能被眼睛所接收。</w:t>
      </w:r>
    </w:p>
    <w:p w14:paraId="50F3F97F">
      <w:pPr>
        <w:spacing w:line="270" w:lineRule="auto"/>
        <w:rPr>
          <w:rFonts w:hint="eastAsia" w:ascii="微软雅黑" w:hAnsi="微软雅黑" w:eastAsia="微软雅黑" w:cs="微软雅黑"/>
          <w:sz w:val="30"/>
          <w:szCs w:val="30"/>
        </w:rPr>
      </w:pPr>
    </w:p>
    <w:p w14:paraId="5ABB75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discussing these two conceptions further,—a discussion which, we would remark in passing, is most interesting, leading as it does to a consideration of the differences between the mental constitution of different nations, as displayed in their languages,—we proceed to a more particular examination of that fundamental property in style which renders it intelligible.</w:t>
      </w:r>
    </w:p>
    <w:p w14:paraId="1364CF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在不进一步讨论这两个概念的情况下——顺便说一下，这种讨论非常有趣，它引导我们思考在不同语言中表现出的不同民族心理构成的差异——我们开始对使文体易于理解的这一基本属性进行更具体的检查。</w:t>
      </w:r>
    </w:p>
    <w:p w14:paraId="04472F3F">
      <w:pPr>
        <w:spacing w:line="270" w:lineRule="auto"/>
        <w:rPr>
          <w:rFonts w:hint="eastAsia" w:ascii="微软雅黑" w:hAnsi="微软雅黑" w:eastAsia="微软雅黑" w:cs="微软雅黑"/>
          <w:sz w:val="30"/>
          <w:szCs w:val="30"/>
        </w:rPr>
      </w:pPr>
    </w:p>
    <w:p w14:paraId="18FEE7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denominate it plainness.</w:t>
      </w:r>
    </w:p>
    <w:p w14:paraId="644529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我们称之为简明。</w:t>
      </w:r>
    </w:p>
    <w:p w14:paraId="6B5AF247">
      <w:pPr>
        <w:spacing w:line="270" w:lineRule="auto"/>
        <w:rPr>
          <w:rFonts w:hint="eastAsia" w:ascii="微软雅黑" w:hAnsi="微软雅黑" w:eastAsia="微软雅黑" w:cs="微软雅黑"/>
          <w:sz w:val="30"/>
          <w:szCs w:val="30"/>
        </w:rPr>
      </w:pPr>
    </w:p>
    <w:p w14:paraId="4D7864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thing is plain (planus), when it is laid out open and smooth, upon a level surface.</w:t>
      </w:r>
    </w:p>
    <w:p w14:paraId="66E753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一件东西是平的（planus），当它被平整光滑地铺开在一个平面上时。</w:t>
      </w:r>
    </w:p>
    <w:p w14:paraId="22D8AB38">
      <w:pPr>
        <w:spacing w:line="270" w:lineRule="auto"/>
        <w:rPr>
          <w:rFonts w:hint="eastAsia" w:ascii="微软雅黑" w:hAnsi="微软雅黑" w:eastAsia="微软雅黑" w:cs="微软雅黑"/>
          <w:sz w:val="30"/>
          <w:szCs w:val="30"/>
        </w:rPr>
      </w:pPr>
    </w:p>
    <w:p w14:paraId="3FDDBB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 is in plain sight, when the form and shape of it are distinctly visible.</w:t>
      </w:r>
    </w:p>
    <w:p w14:paraId="480A17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一个物体如果其形式和形状清晰可见，就是在显而易见处。</w:t>
      </w:r>
    </w:p>
    <w:p w14:paraId="6DAE7829">
      <w:pPr>
        <w:spacing w:line="270" w:lineRule="auto"/>
        <w:rPr>
          <w:rFonts w:hint="eastAsia" w:ascii="微软雅黑" w:hAnsi="微软雅黑" w:eastAsia="微软雅黑" w:cs="微软雅黑"/>
          <w:sz w:val="30"/>
          <w:szCs w:val="30"/>
        </w:rPr>
      </w:pPr>
    </w:p>
    <w:p w14:paraId="06BC52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Chaucer, in 祂的 Canterbury Tales, makes the franklin, the English freeholder of 祂的 day, to say, when called upon for 祂的 story, "I lerned never rhetorike certain. Thing that I speke, it mote be bare and plain."</w:t>
      </w:r>
    </w:p>
    <w:p w14:paraId="4E19C7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乔叟在祂的《坎特伯雷故事集》中，让当时的英国自耕农弗兰克林在被要求讲故事时说道：“我确实从未学过修辞。我所说的话，必定是赤裸且简明的。”</w:t>
      </w:r>
    </w:p>
    <w:p w14:paraId="278F47D7">
      <w:pPr>
        <w:spacing w:line="270" w:lineRule="auto"/>
        <w:rPr>
          <w:rFonts w:hint="eastAsia" w:ascii="微软雅黑" w:hAnsi="微软雅黑" w:eastAsia="微软雅黑" w:cs="微软雅黑"/>
          <w:sz w:val="30"/>
          <w:szCs w:val="30"/>
        </w:rPr>
      </w:pPr>
    </w:p>
    <w:p w14:paraId="49E1F4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quotation shows that in Chaucer's time rhetoric was the opposite of a lucid and distinct presentation of truth.</w:t>
      </w:r>
    </w:p>
    <w:p w14:paraId="53CC48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这段引述表明，在乔叟时代，修辞学是清晰明确地呈现真理的反面。</w:t>
      </w:r>
    </w:p>
    <w:p w14:paraId="24DD5253">
      <w:pPr>
        <w:spacing w:line="270" w:lineRule="auto"/>
        <w:rPr>
          <w:rFonts w:hint="eastAsia" w:ascii="微软雅黑" w:hAnsi="微软雅黑" w:eastAsia="微软雅黑" w:cs="微软雅黑"/>
          <w:sz w:val="30"/>
          <w:szCs w:val="30"/>
        </w:rPr>
      </w:pPr>
    </w:p>
    <w:p w14:paraId="65E304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祂的 age, it had become excessively artificial in its principles, and altogether mechanical in its applications.</w:t>
      </w:r>
    </w:p>
    <w:p w14:paraId="240D25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在祂的时代，修辞学的原则变得过度人工化，应用也完全机械化。</w:t>
      </w:r>
    </w:p>
    <w:p w14:paraId="6961AD1F">
      <w:pPr>
        <w:spacing w:line="270" w:lineRule="auto"/>
        <w:rPr>
          <w:rFonts w:hint="eastAsia" w:ascii="微软雅黑" w:hAnsi="微软雅黑" w:eastAsia="微软雅黑" w:cs="微软雅黑"/>
          <w:sz w:val="30"/>
          <w:szCs w:val="30"/>
        </w:rPr>
      </w:pPr>
    </w:p>
    <w:p w14:paraId="07BC81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plain, clear-headed Englishman, whose story turns out to be told with a simplicity, and perspicuity, and raciness, that renders it truly eloquent, supposed that it must necessarily be faulty in style; because 祂的 own good sense, and keen eye, made it impossible for 祂 to discourse in the affected and false rhetoric of the schools of that day.</w:t>
      </w:r>
    </w:p>
    <w:p w14:paraId="6709CC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位质朴、清醒的英国人——祂的故事结果讲得如此简朴、透彻且生动，使其真正具有雄辩力——却认为祂的文体必然是有缺陷的；因为祂自己的常识和敏锐的眼光使祂无法用当时学校里那种做作且虚假的修辞来论述。</w:t>
      </w:r>
    </w:p>
    <w:p w14:paraId="749F3269">
      <w:pPr>
        <w:spacing w:line="270" w:lineRule="auto"/>
        <w:rPr>
          <w:rFonts w:hint="eastAsia" w:ascii="微软雅黑" w:hAnsi="微软雅黑" w:eastAsia="微软雅黑" w:cs="微软雅黑"/>
          <w:sz w:val="30"/>
          <w:szCs w:val="30"/>
        </w:rPr>
      </w:pPr>
    </w:p>
    <w:p w14:paraId="716F50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plainness of style is the product of sagacity, and keenness.</w:t>
      </w:r>
    </w:p>
    <w:p w14:paraId="40374E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因为这种文体的简明是睿智和敏锐的产物。</w:t>
      </w:r>
    </w:p>
    <w:p w14:paraId="5632F29A">
      <w:pPr>
        <w:spacing w:line="270" w:lineRule="auto"/>
        <w:rPr>
          <w:rFonts w:hint="eastAsia" w:ascii="微软雅黑" w:hAnsi="微软雅黑" w:eastAsia="微软雅黑" w:cs="微软雅黑"/>
          <w:sz w:val="30"/>
          <w:szCs w:val="30"/>
        </w:rPr>
      </w:pPr>
    </w:p>
    <w:p w14:paraId="6D7951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sagacious understanding always speaks in plain terms.</w:t>
      </w:r>
    </w:p>
    <w:p w14:paraId="2EAA81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睿智的悟性总是用朴素的术语说话。</w:t>
      </w:r>
    </w:p>
    <w:p w14:paraId="32EE0B8B">
      <w:pPr>
        <w:spacing w:line="270" w:lineRule="auto"/>
        <w:rPr>
          <w:rFonts w:hint="eastAsia" w:ascii="微软雅黑" w:hAnsi="微软雅黑" w:eastAsia="微软雅黑" w:cs="微软雅黑"/>
          <w:sz w:val="30"/>
          <w:szCs w:val="30"/>
        </w:rPr>
      </w:pPr>
    </w:p>
    <w:p w14:paraId="5A2DCC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keen vision describes like an eye-witness.</w:t>
      </w:r>
    </w:p>
    <w:p w14:paraId="56A9D8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敏锐的视觉像目击者一样描述。</w:t>
      </w:r>
    </w:p>
    <w:p w14:paraId="6781D5D6">
      <w:pPr>
        <w:spacing w:line="270" w:lineRule="auto"/>
        <w:rPr>
          <w:rFonts w:hint="eastAsia" w:ascii="微软雅黑" w:hAnsi="微软雅黑" w:eastAsia="微软雅黑" w:cs="微软雅黑"/>
          <w:sz w:val="30"/>
          <w:szCs w:val="30"/>
        </w:rPr>
      </w:pPr>
    </w:p>
    <w:p w14:paraId="634D5D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characteristic more important to the preacher than this, and none which ought to be more earnestly coveted by 祂.</w:t>
      </w:r>
    </w:p>
    <w:p w14:paraId="390D5D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对于讲道者来说，没有比这更重要的特征了，也没有一个特征是祂应当更诚挚地渴求的。</w:t>
      </w:r>
    </w:p>
    <w:p w14:paraId="3566862A">
      <w:pPr>
        <w:spacing w:line="270" w:lineRule="auto"/>
        <w:rPr>
          <w:rFonts w:hint="eastAsia" w:ascii="微软雅黑" w:hAnsi="微软雅黑" w:eastAsia="微软雅黑" w:cs="微软雅黑"/>
          <w:sz w:val="30"/>
          <w:szCs w:val="30"/>
        </w:rPr>
      </w:pPr>
    </w:p>
    <w:p w14:paraId="0AD6CF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Sermons should be plain.</w:t>
      </w:r>
    </w:p>
    <w:p w14:paraId="40D97A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讲章应当是简明的。</w:t>
      </w:r>
    </w:p>
    <w:p w14:paraId="48E43A43">
      <w:pPr>
        <w:spacing w:line="270" w:lineRule="auto"/>
        <w:rPr>
          <w:rFonts w:hint="eastAsia" w:ascii="微软雅黑" w:hAnsi="微软雅黑" w:eastAsia="微软雅黑" w:cs="微软雅黑"/>
          <w:sz w:val="30"/>
          <w:szCs w:val="30"/>
        </w:rPr>
      </w:pPr>
    </w:p>
    <w:p w14:paraId="211D7F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which the religious teacher presents to the common mind should go straight to the understanding.</w:t>
      </w:r>
    </w:p>
    <w:p w14:paraId="370AA2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宗教教师呈现给普通民众的思想应当直击悟性。</w:t>
      </w:r>
    </w:p>
    <w:p w14:paraId="3FBB4BD1">
      <w:pPr>
        <w:spacing w:line="270" w:lineRule="auto"/>
        <w:rPr>
          <w:rFonts w:hint="eastAsia" w:ascii="微软雅黑" w:hAnsi="微软雅黑" w:eastAsia="微软雅黑" w:cs="微软雅黑"/>
          <w:sz w:val="30"/>
          <w:szCs w:val="30"/>
        </w:rPr>
      </w:pPr>
    </w:p>
    <w:p w14:paraId="080A49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that covers up and envelopes the truth should be stripped off from it, so that the bare reality may be seen.</w:t>
      </w:r>
    </w:p>
    <w:p w14:paraId="66640C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凡是遮盖和包裹真理的一切都应当被剥离，以便能看见赤裸的现实。</w:t>
      </w:r>
    </w:p>
    <w:p w14:paraId="7E34D2CD">
      <w:pPr>
        <w:spacing w:line="270" w:lineRule="auto"/>
        <w:rPr>
          <w:rFonts w:hint="eastAsia" w:ascii="微软雅黑" w:hAnsi="微软雅黑" w:eastAsia="微软雅黑" w:cs="微软雅黑"/>
          <w:sz w:val="30"/>
          <w:szCs w:val="30"/>
        </w:rPr>
      </w:pPr>
    </w:p>
    <w:p w14:paraId="25CCC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prodigious power in this plainness of presentation.</w:t>
      </w:r>
    </w:p>
    <w:p w14:paraId="2A5FD0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这种简明的呈现中蕴含着巨大的力量。</w:t>
      </w:r>
    </w:p>
    <w:p w14:paraId="06015929">
      <w:pPr>
        <w:spacing w:line="270" w:lineRule="auto"/>
        <w:rPr>
          <w:rFonts w:hint="eastAsia" w:ascii="微软雅黑" w:hAnsi="微软雅黑" w:eastAsia="微软雅黑" w:cs="微软雅黑"/>
          <w:sz w:val="30"/>
          <w:szCs w:val="30"/>
        </w:rPr>
      </w:pPr>
    </w:p>
    <w:p w14:paraId="4ADBF8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power of actual contact.</w:t>
      </w:r>
    </w:p>
    <w:p w14:paraId="4AF9E2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它是实际接触的力量。</w:t>
      </w:r>
    </w:p>
    <w:p w14:paraId="0AFA99A7">
      <w:pPr>
        <w:spacing w:line="270" w:lineRule="auto"/>
        <w:rPr>
          <w:rFonts w:hint="eastAsia" w:ascii="微软雅黑" w:hAnsi="微软雅黑" w:eastAsia="微软雅黑" w:cs="微软雅黑"/>
          <w:sz w:val="30"/>
          <w:szCs w:val="30"/>
        </w:rPr>
      </w:pPr>
    </w:p>
    <w:p w14:paraId="07D064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plain writer, or speaker, makes the truth and the mind impinge upon each other.</w:t>
      </w:r>
    </w:p>
    <w:p w14:paraId="49C19F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一个简明的作者或演说家，使真理和心智彼此撞击。</w:t>
      </w:r>
    </w:p>
    <w:p w14:paraId="46281736">
      <w:pPr>
        <w:spacing w:line="270" w:lineRule="auto"/>
        <w:rPr>
          <w:rFonts w:hint="eastAsia" w:ascii="微软雅黑" w:hAnsi="微软雅黑" w:eastAsia="微软雅黑" w:cs="微软雅黑"/>
          <w:sz w:val="30"/>
          <w:szCs w:val="30"/>
        </w:rPr>
      </w:pPr>
    </w:p>
    <w:p w14:paraId="37085C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style is plain, the mind of the hearer experiences the sensation of being touched; and this sensation is always impressive, for a man starts when 祂 is touched.</w:t>
      </w:r>
    </w:p>
    <w:p w14:paraId="0A31A0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当文体简明时，听众的心智会体验到被触动的感觉；这种感觉总是令人印象深刻的，因为人被触动时会为之一震。</w:t>
      </w:r>
    </w:p>
    <w:p w14:paraId="4F81D2E9">
      <w:pPr>
        <w:spacing w:line="270" w:lineRule="auto"/>
        <w:rPr>
          <w:rFonts w:hint="eastAsia" w:ascii="微软雅黑" w:hAnsi="微软雅黑" w:eastAsia="微软雅黑" w:cs="微软雅黑"/>
          <w:sz w:val="30"/>
          <w:szCs w:val="30"/>
        </w:rPr>
      </w:pPr>
    </w:p>
    <w:p w14:paraId="1C4CF1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Fine examples of this property are found in the style of John Locke, and Thomas Hobbs.</w:t>
      </w:r>
    </w:p>
    <w:p w14:paraId="354762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在约翰·洛克和托马斯·霍布斯的文体中可以找到这一属性的绝佳范例。</w:t>
      </w:r>
    </w:p>
    <w:p w14:paraId="2DB26C40">
      <w:pPr>
        <w:spacing w:line="270" w:lineRule="auto"/>
        <w:rPr>
          <w:rFonts w:hint="eastAsia" w:ascii="微软雅黑" w:hAnsi="微软雅黑" w:eastAsia="微软雅黑" w:cs="微软雅黑"/>
          <w:sz w:val="30"/>
          <w:szCs w:val="30"/>
        </w:rPr>
      </w:pPr>
    </w:p>
    <w:p w14:paraId="0EB00F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mention these writers, because plainness is their dominant characteristic.</w:t>
      </w:r>
    </w:p>
    <w:p w14:paraId="22F3B4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我们提到这些作者，是因为简明是他们的主导特征。</w:t>
      </w:r>
    </w:p>
    <w:p w14:paraId="138B9E13">
      <w:pPr>
        <w:spacing w:line="270" w:lineRule="auto"/>
        <w:rPr>
          <w:rFonts w:hint="eastAsia" w:ascii="微软雅黑" w:hAnsi="微软雅黑" w:eastAsia="微软雅黑" w:cs="微软雅黑"/>
          <w:sz w:val="30"/>
          <w:szCs w:val="30"/>
        </w:rPr>
      </w:pPr>
    </w:p>
    <w:p w14:paraId="708D76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both of them philosophers of the senses, rather than of the reason and the spirit.</w:t>
      </w:r>
    </w:p>
    <w:p w14:paraId="113D12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他们两人都是感官哲学家，而非理性与灵魂的哲学家。</w:t>
      </w:r>
    </w:p>
    <w:p w14:paraId="2A7089E9">
      <w:pPr>
        <w:spacing w:line="270" w:lineRule="auto"/>
        <w:rPr>
          <w:rFonts w:hint="eastAsia" w:ascii="微软雅黑" w:hAnsi="微软雅黑" w:eastAsia="微软雅黑" w:cs="微软雅黑"/>
          <w:sz w:val="30"/>
          <w:szCs w:val="30"/>
        </w:rPr>
      </w:pPr>
    </w:p>
    <w:p w14:paraId="249F57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their excellencies, and hence their defects.</w:t>
      </w:r>
    </w:p>
    <w:p w14:paraId="7F10D5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因此有了他们的长处，也因此有了他们的缺陷。</w:t>
      </w:r>
    </w:p>
    <w:p w14:paraId="7621D58E">
      <w:pPr>
        <w:spacing w:line="270" w:lineRule="auto"/>
        <w:rPr>
          <w:rFonts w:hint="eastAsia" w:ascii="微软雅黑" w:hAnsi="微软雅黑" w:eastAsia="微软雅黑" w:cs="微软雅黑"/>
          <w:sz w:val="30"/>
          <w:szCs w:val="30"/>
        </w:rPr>
      </w:pPr>
    </w:p>
    <w:p w14:paraId="18CEE9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to be especially recommended for those other properties of style which spring out of a more profound, and spiritual way of thinking,—such as living energy, and ingrained beauty,—but for pure perspicuous address to the understanding, they have never been excelled.</w:t>
      </w:r>
    </w:p>
    <w:p w14:paraId="733FF6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虽然他们不因那种源于更深邃、更属灵思维方式的文体属性（如活泼的能量和根深蒂固的美感）而受到特别推荐，但在对悟性进行纯粹透彻的表达方面，他们从未被超越。</w:t>
      </w:r>
    </w:p>
    <w:p w14:paraId="7723CBD9">
      <w:pPr>
        <w:spacing w:line="270" w:lineRule="auto"/>
        <w:rPr>
          <w:rFonts w:hint="eastAsia" w:ascii="微软雅黑" w:hAnsi="微软雅黑" w:eastAsia="微软雅黑" w:cs="微软雅黑"/>
          <w:sz w:val="30"/>
          <w:szCs w:val="30"/>
        </w:rPr>
      </w:pPr>
    </w:p>
    <w:p w14:paraId="3CB296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Trying to find every thing in the senses, to convert all the mental processes ultimately into sensation, it is not surprising that whatever is exhibited by them stands out palpable, and tangible.</w:t>
      </w:r>
    </w:p>
    <w:p w14:paraId="59C883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由于试图在感官中寻找一切，并最终将所有的心理过程转化为感觉，不难理解，他们所展示的一切都显得真实可触、清晰可辨。</w:t>
      </w:r>
    </w:p>
    <w:p w14:paraId="5A9C3FD9">
      <w:pPr>
        <w:spacing w:line="270" w:lineRule="auto"/>
        <w:rPr>
          <w:rFonts w:hint="eastAsia" w:ascii="微软雅黑" w:hAnsi="微软雅黑" w:eastAsia="微软雅黑" w:cs="微软雅黑"/>
          <w:sz w:val="30"/>
          <w:szCs w:val="30"/>
        </w:rPr>
      </w:pPr>
    </w:p>
    <w:p w14:paraId="6358B6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 seems to have become material, and to strike upon the understanding like matter itself.</w:t>
      </w:r>
    </w:p>
    <w:p w14:paraId="7A2F84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思想似乎已变成了物质，并像物质本身一样冲击着悟性。</w:t>
      </w:r>
    </w:p>
    <w:p w14:paraId="25FA9569">
      <w:pPr>
        <w:spacing w:line="270" w:lineRule="auto"/>
        <w:rPr>
          <w:rFonts w:hint="eastAsia" w:ascii="微软雅黑" w:hAnsi="微软雅黑" w:eastAsia="微软雅黑" w:cs="微软雅黑"/>
          <w:sz w:val="30"/>
          <w:szCs w:val="30"/>
        </w:rPr>
      </w:pPr>
    </w:p>
    <w:p w14:paraId="6908F9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Scotchmen," said Edward Irving to Chalmers, "would handle an idea as a butcher handles an ox."</w:t>
      </w:r>
    </w:p>
    <w:p w14:paraId="6175BB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爱德华·欧文曾对查尔姆斯说：“你们苏格兰人处理思想就像屠夫处理公牛一样。”</w:t>
      </w:r>
    </w:p>
    <w:p w14:paraId="43A2935A">
      <w:pPr>
        <w:spacing w:line="270" w:lineRule="auto"/>
        <w:rPr>
          <w:rFonts w:hint="eastAsia" w:ascii="微软雅黑" w:hAnsi="微软雅黑" w:eastAsia="微软雅黑" w:cs="微软雅黑"/>
          <w:sz w:val="30"/>
          <w:szCs w:val="30"/>
        </w:rPr>
      </w:pPr>
    </w:p>
    <w:p w14:paraId="7B05CB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this is true of the Scotch mind we will not affirm, but it is certainly true of writers like Locke and Hobbs.</w:t>
      </w:r>
    </w:p>
    <w:p w14:paraId="2F5B8C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苏格兰人的心智是否如此我们不予肯定，但对于像洛克和霍布斯这样的作者来说，这绝对是真的。</w:t>
      </w:r>
    </w:p>
    <w:p w14:paraId="393FC8FE">
      <w:pPr>
        <w:spacing w:line="270" w:lineRule="auto"/>
        <w:rPr>
          <w:rFonts w:hint="eastAsia" w:ascii="微软雅黑" w:hAnsi="微软雅黑" w:eastAsia="微软雅黑" w:cs="微软雅黑"/>
          <w:sz w:val="30"/>
          <w:szCs w:val="30"/>
        </w:rPr>
      </w:pPr>
    </w:p>
    <w:p w14:paraId="1D49E3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thoughts can be seen, handled, and felt.</w:t>
      </w:r>
    </w:p>
    <w:p w14:paraId="06F3CA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他们的思想可以被看见、被触摸、被感觉到。</w:t>
      </w:r>
    </w:p>
    <w:p w14:paraId="4BEAF82A">
      <w:pPr>
        <w:spacing w:line="270" w:lineRule="auto"/>
        <w:rPr>
          <w:rFonts w:hint="eastAsia" w:ascii="微软雅黑" w:hAnsi="微软雅黑" w:eastAsia="微软雅黑" w:cs="微软雅黑"/>
          <w:sz w:val="30"/>
          <w:szCs w:val="30"/>
        </w:rPr>
      </w:pPr>
    </w:p>
    <w:p w14:paraId="59DCC9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of Archdeacon Paley, also, furnish fine examples of the property we are considering.</w:t>
      </w:r>
    </w:p>
    <w:p w14:paraId="0FB783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副主教佩利的著作也为我们正在考虑的属性提供了极好的范例。</w:t>
      </w:r>
    </w:p>
    <w:p w14:paraId="042E3637">
      <w:pPr>
        <w:spacing w:line="270" w:lineRule="auto"/>
        <w:rPr>
          <w:rFonts w:hint="eastAsia" w:ascii="微软雅黑" w:hAnsi="微软雅黑" w:eastAsia="微软雅黑" w:cs="微软雅黑"/>
          <w:sz w:val="30"/>
          <w:szCs w:val="30"/>
        </w:rPr>
      </w:pPr>
    </w:p>
    <w:p w14:paraId="0031C4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one of the most sagacious minds in English literary history; eminently characterized by what Locke denominates "large round-about sense."</w:t>
      </w:r>
    </w:p>
    <w:p w14:paraId="42F521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祂的心智是英国文学史上最睿智的心智之一；其显著特征是洛克所称的“博大而周延的常识”。</w:t>
      </w:r>
    </w:p>
    <w:p w14:paraId="6E7198A4">
      <w:pPr>
        <w:spacing w:line="270" w:lineRule="auto"/>
        <w:rPr>
          <w:rFonts w:hint="eastAsia" w:ascii="微软雅黑" w:hAnsi="微软雅黑" w:eastAsia="微软雅黑" w:cs="微软雅黑"/>
          <w:sz w:val="30"/>
          <w:szCs w:val="30"/>
        </w:rPr>
      </w:pPr>
    </w:p>
    <w:p w14:paraId="3BE6D8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mysticism in 祂的 intellectual character.</w:t>
      </w:r>
    </w:p>
    <w:p w14:paraId="3B156F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祂的理智特征中没有神秘主义。</w:t>
      </w:r>
    </w:p>
    <w:p w14:paraId="0617882C">
      <w:pPr>
        <w:spacing w:line="270" w:lineRule="auto"/>
        <w:rPr>
          <w:rFonts w:hint="eastAsia" w:ascii="微软雅黑" w:hAnsi="微软雅黑" w:eastAsia="微软雅黑" w:cs="微软雅黑"/>
          <w:sz w:val="30"/>
          <w:szCs w:val="30"/>
        </w:rPr>
      </w:pPr>
    </w:p>
    <w:p w14:paraId="7D6944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祂的 affinities for the spiritual, in either philosophy or religion, were not so strong as they ought to have been.</w:t>
      </w:r>
    </w:p>
    <w:p w14:paraId="456D67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事实上，祂在哲学或宗教中对属灵事物的亲和力，并不像它们应当有的那样强烈。</w:t>
      </w:r>
    </w:p>
    <w:p w14:paraId="468A33F2">
      <w:pPr>
        <w:spacing w:line="270" w:lineRule="auto"/>
        <w:rPr>
          <w:rFonts w:hint="eastAsia" w:ascii="微软雅黑" w:hAnsi="微软雅黑" w:eastAsia="微软雅黑" w:cs="微软雅黑"/>
          <w:sz w:val="30"/>
          <w:szCs w:val="30"/>
        </w:rPr>
      </w:pPr>
    </w:p>
    <w:p w14:paraId="4DDB76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defects in 祂的 ethical and theological systems are traceable to this.</w:t>
      </w:r>
    </w:p>
    <w:p w14:paraId="6F6A20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祂的伦理和神学体系中的缺陷可以追溯到这一点。</w:t>
      </w:r>
    </w:p>
    <w:p w14:paraId="5CFD09DA">
      <w:pPr>
        <w:spacing w:line="270" w:lineRule="auto"/>
        <w:rPr>
          <w:rFonts w:hint="eastAsia" w:ascii="微软雅黑" w:hAnsi="微软雅黑" w:eastAsia="微软雅黑" w:cs="微软雅黑"/>
          <w:sz w:val="30"/>
          <w:szCs w:val="30"/>
        </w:rPr>
      </w:pPr>
    </w:p>
    <w:p w14:paraId="60C477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upon subjects that did not call for a highly profound and spiritual mode of contemplation, upon subjects that fall properly within the range of the senses and the understanding, 祂 was perfectly at home, and always discourses with a significant plainness that renders 祂 a model for the preacher, so far as this characteristic is concerned.</w:t>
      </w:r>
    </w:p>
    <w:p w14:paraId="72F86F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然而，在那些不需要高度深邃和属灵默想模式的主题上，在那些恰好落在感官和悟性范围内的主题上，祂完全游刃有余，并且总能以一种极其简明的语调进行论述，就这一特征而言，这使祂成为讲道者的典范。</w:t>
      </w:r>
    </w:p>
    <w:p w14:paraId="1EEF545A">
      <w:pPr>
        <w:spacing w:line="270" w:lineRule="auto"/>
        <w:rPr>
          <w:rFonts w:hint="eastAsia" w:ascii="微软雅黑" w:hAnsi="微软雅黑" w:eastAsia="微软雅黑" w:cs="微软雅黑"/>
          <w:sz w:val="30"/>
          <w:szCs w:val="30"/>
        </w:rPr>
      </w:pPr>
    </w:p>
    <w:p w14:paraId="630873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following paragraph from 祂的 Natural Theology, in which 祂 disposes of the theory of creation by development, as a specimen of pure plainness in presenting thoughts.</w:t>
      </w:r>
    </w:p>
    <w:p w14:paraId="042499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请看祂《自然神学》中的以下段落，祂在其中处理了关于通过演化进行创造的理论，这堪称呈现思想纯粹简明的典范。</w:t>
      </w:r>
    </w:p>
    <w:p w14:paraId="2952A8F0">
      <w:pPr>
        <w:spacing w:line="270" w:lineRule="auto"/>
        <w:rPr>
          <w:rFonts w:hint="eastAsia" w:ascii="微软雅黑" w:hAnsi="微软雅黑" w:eastAsia="微软雅黑" w:cs="微软雅黑"/>
          <w:sz w:val="30"/>
          <w:szCs w:val="30"/>
        </w:rPr>
      </w:pPr>
    </w:p>
    <w:p w14:paraId="512936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system which has lately been brought forward, and with much ingenuity, is that of appetencies. The principle, and the short account, of the theory, is this. Pieces of soft, ductile matter, being endued with propensities or appetencies for particular actions, would, by continual endeavors carried on through a long series of generations, work themselves gradually into suitable forms; and at length acquire, though perhaps by obscure and almost imperceptible improvements, an organization fitted to the action which their respective propensities led them to exert. A piece of animated lump of matter, for example, that was endued with a propensity to fly, though ever so shapeless, though no other we will suppose than a round ball to begin with, would, in a course of ages, if not in a million of years perhaps in a hundred million of years (for our theorists, having eternity to dispose of, are never sparing in time), acquire wings. The same tendency to locomotion, in an aquatic animal, or rather in an animated lump which might happen to be surrounded by water, would end in the production of fins; in a living substance confined to the solid earth, would put out legs and feet; or, if it took a different turn, would break the body into ringlets, and conclude by crawling upon the ground."</w:t>
      </w:r>
    </w:p>
    <w:p w14:paraId="357094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提出的另一个系统极具独创性，那就是‘欲望说’。该理论的原理和简介如下：柔软、具有延展性的物质片段被赋予了特定行为的倾向或欲望，通过长达许多世代的持续努力，会逐渐演变成合适的形式；并最终通过——尽管可能是模糊且几乎难以察觉的——改进，获得一种适合其各自倾向引导其进行的行动的组织。例如，一团被赋予了飞翔倾向的生命物质，无论多么不成形，即使我们假设起初它只是一个小球，经过漫长的岁月，即便不是一百万年，也可能是上亿年（因为我们的理论家们拥有永恒可以支配，在时间上从不吝啬），也会长出翅膀。在水生动物中，或者更确切地说，在恰好被水包围的生命物质中，同样的运动倾向最终会导致鳍的产生；在局限于坚实土地的生命物质中，则会长出腿和脚；或者，如果它转向另一个方向，就会将身体分成许多环形，并最终以在地面上爬行告终。”</w:t>
      </w:r>
    </w:p>
    <w:p w14:paraId="72DBE18B">
      <w:pPr>
        <w:spacing w:line="270" w:lineRule="auto"/>
        <w:rPr>
          <w:rFonts w:hint="eastAsia" w:ascii="微软雅黑" w:hAnsi="微软雅黑" w:eastAsia="微软雅黑" w:cs="微软雅黑"/>
          <w:sz w:val="30"/>
          <w:szCs w:val="30"/>
        </w:rPr>
      </w:pPr>
    </w:p>
    <w:p w14:paraId="6C72C8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plainness and pertinency in style and phraseology are here.</w:t>
      </w:r>
    </w:p>
    <w:p w14:paraId="7A63C6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这里的文体和措辞是多么简明且贴切。</w:t>
      </w:r>
    </w:p>
    <w:p w14:paraId="2FC6EA14">
      <w:pPr>
        <w:spacing w:line="270" w:lineRule="auto"/>
        <w:rPr>
          <w:rFonts w:hint="eastAsia" w:ascii="微软雅黑" w:hAnsi="微软雅黑" w:eastAsia="微软雅黑" w:cs="微软雅黑"/>
          <w:sz w:val="30"/>
          <w:szCs w:val="30"/>
        </w:rPr>
      </w:pPr>
    </w:p>
    <w:p w14:paraId="5949D8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of comprehension are the thoughts, and yet with what directness and effect do they strike the understanding.</w:t>
      </w:r>
    </w:p>
    <w:p w14:paraId="621945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这些思想是多么易于理解，然而它们又是多么直接且有效地冲击着悟性。</w:t>
      </w:r>
    </w:p>
    <w:p w14:paraId="2C141473">
      <w:pPr>
        <w:spacing w:line="270" w:lineRule="auto"/>
        <w:rPr>
          <w:rFonts w:hint="eastAsia" w:ascii="微软雅黑" w:hAnsi="微软雅黑" w:eastAsia="微软雅黑" w:cs="微软雅黑"/>
          <w:sz w:val="30"/>
          <w:szCs w:val="30"/>
        </w:rPr>
      </w:pPr>
    </w:p>
    <w:p w14:paraId="4E233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comes into actual contact with the mind.</w:t>
      </w:r>
    </w:p>
    <w:p w14:paraId="0C5933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真理与心智产生了实际的接触。</w:t>
      </w:r>
    </w:p>
    <w:p w14:paraId="5C7F8F46">
      <w:pPr>
        <w:spacing w:line="270" w:lineRule="auto"/>
        <w:rPr>
          <w:rFonts w:hint="eastAsia" w:ascii="微软雅黑" w:hAnsi="微软雅黑" w:eastAsia="微软雅黑" w:cs="微软雅黑"/>
          <w:sz w:val="30"/>
          <w:szCs w:val="30"/>
        </w:rPr>
      </w:pPr>
    </w:p>
    <w:p w14:paraId="71A349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of the false theory is so thorough, and so plain because it is thorough, that it becomes the refutation.</w:t>
      </w:r>
    </w:p>
    <w:p w14:paraId="42A697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对错误理论的陈述是如此透彻，并且因其透彻而显得如此简明，以至于它本身就成了反驳。</w:t>
      </w:r>
    </w:p>
    <w:p w14:paraId="223CB5C0">
      <w:pPr>
        <w:spacing w:line="270" w:lineRule="auto"/>
        <w:rPr>
          <w:rFonts w:hint="eastAsia" w:ascii="微软雅黑" w:hAnsi="微软雅黑" w:eastAsia="微软雅黑" w:cs="微软雅黑"/>
          <w:sz w:val="30"/>
          <w:szCs w:val="30"/>
        </w:rPr>
      </w:pPr>
    </w:p>
    <w:p w14:paraId="4536FA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that reads, or hears, such discourse is affected with the sensation of weight, density, and solidity; as we have said before, it is impinged upon.</w:t>
      </w:r>
    </w:p>
    <w:p w14:paraId="5ACDD4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读到或听到这种论述的心智会受到重量感、密度感和稳固感的影响；正如我们之前所说的，它被撞击了。</w:t>
      </w:r>
    </w:p>
    <w:p w14:paraId="6555F9A0">
      <w:pPr>
        <w:spacing w:line="270" w:lineRule="auto"/>
        <w:rPr>
          <w:rFonts w:hint="eastAsia" w:ascii="微软雅黑" w:hAnsi="微软雅黑" w:eastAsia="微软雅黑" w:cs="微软雅黑"/>
          <w:sz w:val="30"/>
          <w:szCs w:val="30"/>
        </w:rPr>
      </w:pPr>
    </w:p>
    <w:p w14:paraId="444082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should toil after this property of style, as 祂 would toil after virtue itself.</w:t>
      </w:r>
    </w:p>
    <w:p w14:paraId="670C5B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讲道者应当像追求美德本身一样去追求文体的这种属性。</w:t>
      </w:r>
    </w:p>
    <w:p w14:paraId="0FFF4DC8">
      <w:pPr>
        <w:spacing w:line="270" w:lineRule="auto"/>
        <w:rPr>
          <w:rFonts w:hint="eastAsia" w:ascii="微软雅黑" w:hAnsi="微软雅黑" w:eastAsia="微软雅黑" w:cs="微软雅黑"/>
          <w:sz w:val="30"/>
          <w:szCs w:val="30"/>
        </w:rPr>
      </w:pPr>
    </w:p>
    <w:p w14:paraId="623012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constantly strive, first of all, to exhibit 祂的 thoughts plainly.</w:t>
      </w:r>
    </w:p>
    <w:p w14:paraId="056191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祂应当始终努力，首先要简明地展示祂的思想。</w:t>
      </w:r>
    </w:p>
    <w:p w14:paraId="5B2DE486">
      <w:pPr>
        <w:spacing w:line="270" w:lineRule="auto"/>
        <w:rPr>
          <w:rFonts w:hint="eastAsia" w:ascii="微软雅黑" w:hAnsi="微软雅黑" w:eastAsia="微软雅黑" w:cs="微软雅黑"/>
          <w:sz w:val="30"/>
          <w:szCs w:val="30"/>
        </w:rPr>
      </w:pPr>
    </w:p>
    <w:p w14:paraId="1BE6DC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祂 shall add force to plainness, and beauty to force, are matters to be considered afterwards.</w:t>
      </w:r>
    </w:p>
    <w:p w14:paraId="6D1B22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祂是否应当在简明中加入力量，在力量中加入美感，这些都是以后要考虑的事情。</w:t>
      </w:r>
    </w:p>
    <w:p w14:paraId="03E1BCFD">
      <w:pPr>
        <w:spacing w:line="270" w:lineRule="auto"/>
        <w:rPr>
          <w:rFonts w:hint="eastAsia" w:ascii="微软雅黑" w:hAnsi="微软雅黑" w:eastAsia="微软雅黑" w:cs="微软雅黑"/>
          <w:sz w:val="30"/>
          <w:szCs w:val="30"/>
        </w:rPr>
      </w:pPr>
    </w:p>
    <w:p w14:paraId="7BFE5E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in the first place begin at the beginning, and do the first thing.</w:t>
      </w:r>
    </w:p>
    <w:p w14:paraId="499F5E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让祂首先从头开始，做首要的事情。</w:t>
      </w:r>
    </w:p>
    <w:p w14:paraId="5F8BFF60">
      <w:pPr>
        <w:spacing w:line="270" w:lineRule="auto"/>
        <w:rPr>
          <w:rFonts w:hint="eastAsia" w:ascii="微软雅黑" w:hAnsi="微软雅黑" w:eastAsia="微软雅黑" w:cs="微软雅黑"/>
          <w:sz w:val="30"/>
          <w:szCs w:val="30"/>
        </w:rPr>
      </w:pPr>
    </w:p>
    <w:p w14:paraId="0B8CF9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Endeavors after force, elegance, and beauty, will be likely to succeed, provided this first fundamental in discourse is attained, and they will be sure to fail if it is not.</w:t>
      </w:r>
    </w:p>
    <w:p w14:paraId="754739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只要达到了论述中的第一个基本点，那么追求力量、优雅和美感的努力就可能成功，如果没达到，它们就注定会失败。</w:t>
      </w:r>
    </w:p>
    <w:p w14:paraId="3AC60B70">
      <w:pPr>
        <w:spacing w:line="270" w:lineRule="auto"/>
        <w:rPr>
          <w:rFonts w:hint="eastAsia" w:ascii="微软雅黑" w:hAnsi="微软雅黑" w:eastAsia="微软雅黑" w:cs="微软雅黑"/>
          <w:sz w:val="30"/>
          <w:szCs w:val="30"/>
        </w:rPr>
      </w:pPr>
    </w:p>
    <w:p w14:paraId="10D1AB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at the present time, is liable to temptation in respect to the property of style under consideration, because it is not a showy property.</w:t>
      </w:r>
    </w:p>
    <w:p w14:paraId="694BE8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目前，讲道者在考虑所讨论的文体属性时容易受到诱惑，因为它不是一种华丽的属性。</w:t>
      </w:r>
    </w:p>
    <w:p w14:paraId="17C3A75A">
      <w:pPr>
        <w:spacing w:line="270" w:lineRule="auto"/>
        <w:rPr>
          <w:rFonts w:hint="eastAsia" w:ascii="微软雅黑" w:hAnsi="微软雅黑" w:eastAsia="微软雅黑" w:cs="微软雅黑"/>
          <w:sz w:val="30"/>
          <w:szCs w:val="30"/>
        </w:rPr>
      </w:pPr>
    </w:p>
    <w:p w14:paraId="3D9814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is too eager after striking externals, for its own good.</w:t>
      </w:r>
    </w:p>
    <w:p w14:paraId="1F62BD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公众由于自身的利益，过于渴望引人注目的外在。</w:t>
      </w:r>
    </w:p>
    <w:p w14:paraId="0E4D77A8">
      <w:pPr>
        <w:spacing w:line="270" w:lineRule="auto"/>
        <w:rPr>
          <w:rFonts w:hint="eastAsia" w:ascii="微软雅黑" w:hAnsi="微软雅黑" w:eastAsia="微软雅黑" w:cs="微软雅黑"/>
          <w:sz w:val="30"/>
          <w:szCs w:val="30"/>
        </w:rPr>
      </w:pPr>
    </w:p>
    <w:p w14:paraId="75D3CD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demands brilliancy before plainness, without sufficient regard for that basis of strong sense which must ever support this quality, in order that it may have true value.</w:t>
      </w:r>
    </w:p>
    <w:p w14:paraId="7A7E1B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它要求辉煌胜过简明，却未能充分考虑到必须始终支撑这一品质的强大常识基础，以便使其具有真正的价值。</w:t>
      </w:r>
    </w:p>
    <w:p w14:paraId="79503D33">
      <w:pPr>
        <w:spacing w:line="270" w:lineRule="auto"/>
        <w:rPr>
          <w:rFonts w:hint="eastAsia" w:ascii="微软雅黑" w:hAnsi="微软雅黑" w:eastAsia="微软雅黑" w:cs="微软雅黑"/>
          <w:sz w:val="30"/>
          <w:szCs w:val="30"/>
        </w:rPr>
      </w:pPr>
    </w:p>
    <w:p w14:paraId="66EC18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is, consequently, tempted to yield to this false taste of the ill-educated, and to become like the public.</w:t>
      </w:r>
    </w:p>
    <w:p w14:paraId="30B841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因此，讲道者受诱惑屈从于这种缺乏教育的错误品味，并变得像公众一样。</w:t>
      </w:r>
    </w:p>
    <w:p w14:paraId="3A5156E9">
      <w:pPr>
        <w:spacing w:line="270" w:lineRule="auto"/>
        <w:rPr>
          <w:rFonts w:hint="eastAsia" w:ascii="微软雅黑" w:hAnsi="微软雅黑" w:eastAsia="微软雅黑" w:cs="微软雅黑"/>
          <w:sz w:val="30"/>
          <w:szCs w:val="30"/>
        </w:rPr>
      </w:pPr>
    </w:p>
    <w:p w14:paraId="095653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soon outruns the substance.</w:t>
      </w:r>
    </w:p>
    <w:p w14:paraId="56235F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形式很快超过了实质。</w:t>
      </w:r>
    </w:p>
    <w:p w14:paraId="59B3DBA9">
      <w:pPr>
        <w:spacing w:line="270" w:lineRule="auto"/>
        <w:rPr>
          <w:rFonts w:hint="eastAsia" w:ascii="微软雅黑" w:hAnsi="微软雅黑" w:eastAsia="微软雅黑" w:cs="微软雅黑"/>
          <w:sz w:val="30"/>
          <w:szCs w:val="30"/>
        </w:rPr>
      </w:pPr>
    </w:p>
    <w:p w14:paraId="30D7B4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pays more and more attention to the expression, and less and less to the thought, and degenerates into a pretentious and glittering declaimer.</w:t>
      </w:r>
    </w:p>
    <w:p w14:paraId="0981BD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祂越来越关注表达，越来越不关注思想，从而堕落成一个自命不凡、华而不实的演讲者。</w:t>
      </w:r>
    </w:p>
    <w:p w14:paraId="71DEB656">
      <w:pPr>
        <w:spacing w:line="270" w:lineRule="auto"/>
        <w:rPr>
          <w:rFonts w:hint="eastAsia" w:ascii="微软雅黑" w:hAnsi="微软雅黑" w:eastAsia="微软雅黑" w:cs="微软雅黑"/>
          <w:sz w:val="30"/>
          <w:szCs w:val="30"/>
        </w:rPr>
      </w:pPr>
    </w:p>
    <w:p w14:paraId="6286DE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nothing that will prevent a preacher from falling into this false manner, but a determination to be plain; a determination, whether 祂 does any thing else or not, to bring the truth into contact with the human understanding.</w:t>
      </w:r>
    </w:p>
    <w:p w14:paraId="04EFB9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现在，除了要做一个简明之人的决心外，没有什么能阻止讲道者陷入这种错误的方式；这种决心，无论祂是否做其他事情，都是为了让真理与人类的悟性相接触。</w:t>
      </w:r>
    </w:p>
    <w:p w14:paraId="2645C134">
      <w:pPr>
        <w:spacing w:line="270" w:lineRule="auto"/>
        <w:rPr>
          <w:rFonts w:hint="eastAsia" w:ascii="微软雅黑" w:hAnsi="微软雅黑" w:eastAsia="微软雅黑" w:cs="微软雅黑"/>
          <w:sz w:val="30"/>
          <w:szCs w:val="30"/>
        </w:rPr>
      </w:pPr>
    </w:p>
    <w:p w14:paraId="4E8404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all this clamor for fine writing and florid style, the preacher should be a resolute man, and dare to be a plain writer.</w:t>
      </w:r>
    </w:p>
    <w:p w14:paraId="537F13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在所有这些对优美写作和华丽辞藻的喧嚣中，讲道者应当做一个坚决的人，敢于做一个简明的写作者。</w:t>
      </w:r>
    </w:p>
    <w:p w14:paraId="199E9167">
      <w:pPr>
        <w:spacing w:line="270" w:lineRule="auto"/>
        <w:rPr>
          <w:rFonts w:hint="eastAsia" w:ascii="微软雅黑" w:hAnsi="微软雅黑" w:eastAsia="微软雅黑" w:cs="微软雅黑"/>
          <w:sz w:val="30"/>
          <w:szCs w:val="30"/>
        </w:rPr>
      </w:pPr>
    </w:p>
    <w:p w14:paraId="6C6D7A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doctrine of one of the best theorizers upon rhetoric, that eloquence is a virtue.</w:t>
      </w:r>
    </w:p>
    <w:p w14:paraId="1BB8DD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一位最优秀的修辞学理论家的信条是：雄辩是一种美德。</w:t>
      </w:r>
    </w:p>
    <w:p w14:paraId="0BECB6F3">
      <w:pPr>
        <w:spacing w:line="270" w:lineRule="auto"/>
        <w:rPr>
          <w:rFonts w:hint="eastAsia" w:ascii="微软雅黑" w:hAnsi="微软雅黑" w:eastAsia="微软雅黑" w:cs="微软雅黑"/>
          <w:sz w:val="30"/>
          <w:szCs w:val="30"/>
        </w:rPr>
      </w:pPr>
    </w:p>
    <w:p w14:paraId="03178E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is corroborated by the subject under discussion; for it is easy to see that in respect to that fundamental property of style which renders it intelligible, a very strong will, a very high character, is needed in the pulpit orator, in order to practise this self-denial, and also to bring the popular mind up to it.</w:t>
      </w:r>
    </w:p>
    <w:p w14:paraId="135F7B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所讨论的主题证实了这一理论；因为很容易看出，就使文体易于理解的这一基本属性而言，讲坛演说家需要非常坚强的意志和崇高的品格，才能实践这种自我否定，并使大众心智也达到这一高度。</w:t>
      </w:r>
    </w:p>
    <w:p w14:paraId="3CA70ED4">
      <w:pPr>
        <w:spacing w:line="270" w:lineRule="auto"/>
        <w:rPr>
          <w:rFonts w:hint="eastAsia" w:ascii="微软雅黑" w:hAnsi="微软雅黑" w:eastAsia="微软雅黑" w:cs="微软雅黑"/>
          <w:sz w:val="30"/>
          <w:szCs w:val="30"/>
        </w:rPr>
      </w:pPr>
    </w:p>
    <w:p w14:paraId="6AF319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preacher must make this property of style a matter of theory, and a matter of conscience.</w:t>
      </w:r>
    </w:p>
    <w:p w14:paraId="6D0A6C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此外，讲道者必须将文体的这一属性视为理论问题和良心问题。</w:t>
      </w:r>
    </w:p>
    <w:p w14:paraId="22692373">
      <w:pPr>
        <w:spacing w:line="270" w:lineRule="auto"/>
        <w:rPr>
          <w:rFonts w:hint="eastAsia" w:ascii="微软雅黑" w:hAnsi="微软雅黑" w:eastAsia="微软雅黑" w:cs="微软雅黑"/>
          <w:sz w:val="30"/>
          <w:szCs w:val="30"/>
        </w:rPr>
      </w:pPr>
    </w:p>
    <w:p w14:paraId="033DCB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distinctly perceive and acknowledge to 祂的 own mind, that plainness is the foundation of style; that the true theory of eloquence imposes this property upon the orator, as the very first one to be acquired.</w:t>
      </w:r>
    </w:p>
    <w:p w14:paraId="37CC4F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祂必须在自己的心智中清晰地察觉并承认，简明是文体的基础；真正的雄辩理论将这一属性强加给演说家，作为首要获得的属性。</w:t>
      </w:r>
    </w:p>
    <w:p w14:paraId="53A9F94B">
      <w:pPr>
        <w:spacing w:line="270" w:lineRule="auto"/>
        <w:rPr>
          <w:rFonts w:hint="eastAsia" w:ascii="微软雅黑" w:hAnsi="微软雅黑" w:eastAsia="微软雅黑" w:cs="微软雅黑"/>
          <w:sz w:val="30"/>
          <w:szCs w:val="30"/>
        </w:rPr>
      </w:pPr>
    </w:p>
    <w:p w14:paraId="7F7070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feel that 祂 cannot conscientiously pass by, or neglect, this characteristic; that the interests of truth, and of the human soul, imperatively require of 祂 that 祂 be plain-spoken, even if 祂 is nothing more.</w:t>
      </w:r>
    </w:p>
    <w:p w14:paraId="04B684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祂必须感到，凭着良心，祂不能略过或忽视这一特征；真理的利益和人类灵魂的利益迫切要求祂说话直率，即便祂没有其他长处。</w:t>
      </w:r>
    </w:p>
    <w:p w14:paraId="4D3C8B68">
      <w:pPr>
        <w:spacing w:line="270" w:lineRule="auto"/>
        <w:rPr>
          <w:rFonts w:hint="eastAsia" w:ascii="微软雅黑" w:hAnsi="微软雅黑" w:eastAsia="微软雅黑" w:cs="微软雅黑"/>
          <w:sz w:val="30"/>
          <w:szCs w:val="30"/>
        </w:rPr>
      </w:pPr>
    </w:p>
    <w:p w14:paraId="6F11A5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pressure of these two,—a correct theory of eloquence and a sober conscience,—the preacher will be likely to determine to be plain.</w:t>
      </w:r>
    </w:p>
    <w:p w14:paraId="2D4A07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在雄辩的正确理论和清醒的良心这两者的压力下，讲道者很可能会决心变得简明。</w:t>
      </w:r>
    </w:p>
    <w:p w14:paraId="29FAE6FF">
      <w:pPr>
        <w:spacing w:line="270" w:lineRule="auto"/>
        <w:rPr>
          <w:rFonts w:hint="eastAsia" w:ascii="微软雅黑" w:hAnsi="微软雅黑" w:eastAsia="微软雅黑" w:cs="微软雅黑"/>
          <w:sz w:val="30"/>
          <w:szCs w:val="30"/>
        </w:rPr>
      </w:pPr>
    </w:p>
    <w:p w14:paraId="2FCE14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determination will affect 祂的 whole sermonizing.</w:t>
      </w:r>
    </w:p>
    <w:p w14:paraId="43C737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这种决心将影响祂整个讲道的编写过程。</w:t>
      </w:r>
    </w:p>
    <w:p w14:paraId="3577E6D2">
      <w:pPr>
        <w:spacing w:line="270" w:lineRule="auto"/>
        <w:rPr>
          <w:rFonts w:hint="eastAsia" w:ascii="微软雅黑" w:hAnsi="微软雅黑" w:eastAsia="微软雅黑" w:cs="微软雅黑"/>
          <w:sz w:val="30"/>
          <w:szCs w:val="30"/>
        </w:rPr>
      </w:pPr>
    </w:p>
    <w:p w14:paraId="598070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appear in the structure of the plan, casting out of it every thing that does not belong to a clear and clean method.</w:t>
      </w:r>
    </w:p>
    <w:p w14:paraId="6FBDC4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它将体现在计划的结构中，剔除所有不属于清晰、洁净之方法的内容。</w:t>
      </w:r>
    </w:p>
    <w:p w14:paraId="7AC7DCEB">
      <w:pPr>
        <w:spacing w:line="270" w:lineRule="auto"/>
        <w:rPr>
          <w:rFonts w:hint="eastAsia" w:ascii="微软雅黑" w:hAnsi="微软雅黑" w:eastAsia="微软雅黑" w:cs="微软雅黑"/>
          <w:sz w:val="30"/>
          <w:szCs w:val="30"/>
        </w:rPr>
      </w:pPr>
    </w:p>
    <w:p w14:paraId="4AFA72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appear in the composition and manner, in a stripping, flaying hatred of circumlocutions, and of all unnecessary ornament.</w:t>
      </w:r>
    </w:p>
    <w:p w14:paraId="74474B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它将体现在作文和风格中，表现为一种剥离、剥皮般的对委婉说法和所有不必要装饰的仇恨。</w:t>
      </w:r>
    </w:p>
    <w:p w14:paraId="07D2ED7B">
      <w:pPr>
        <w:spacing w:line="270" w:lineRule="auto"/>
        <w:rPr>
          <w:rFonts w:hint="eastAsia" w:ascii="微软雅黑" w:hAnsi="微软雅黑" w:eastAsia="微软雅黑" w:cs="微软雅黑"/>
          <w:sz w:val="30"/>
          <w:szCs w:val="30"/>
        </w:rPr>
      </w:pPr>
    </w:p>
    <w:p w14:paraId="595B63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whose head is right, and whose conscience is right, will soon come to possess a love for this plainness.</w:t>
      </w:r>
    </w:p>
    <w:p w14:paraId="7AA2C1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一个头脑正确且良心正确的讲道者，很快就会对这种简明产生热爱。</w:t>
      </w:r>
    </w:p>
    <w:p w14:paraId="45E9A21D">
      <w:pPr>
        <w:spacing w:line="270" w:lineRule="auto"/>
        <w:rPr>
          <w:rFonts w:hint="eastAsia" w:ascii="微软雅黑" w:hAnsi="微软雅黑" w:eastAsia="微软雅黑" w:cs="微软雅黑"/>
          <w:sz w:val="30"/>
          <w:szCs w:val="30"/>
        </w:rPr>
      </w:pPr>
    </w:p>
    <w:p w14:paraId="4244E7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not be able to read authors who do not understand themselves.</w:t>
      </w:r>
    </w:p>
    <w:p w14:paraId="6D42D9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祂将无法阅读那些连自己都不明白自己在说什么的作者的作品。</w:t>
      </w:r>
    </w:p>
    <w:p w14:paraId="2E4BD61C">
      <w:pPr>
        <w:spacing w:line="270" w:lineRule="auto"/>
        <w:rPr>
          <w:rFonts w:hint="eastAsia" w:ascii="微软雅黑" w:hAnsi="微软雅黑" w:eastAsia="微软雅黑" w:cs="微软雅黑"/>
          <w:sz w:val="30"/>
          <w:szCs w:val="30"/>
        </w:rPr>
      </w:pPr>
    </w:p>
    <w:p w14:paraId="04BD11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be impatient with a public speaker who does not distinctly know what 祂 is saying.</w:t>
      </w:r>
    </w:p>
    <w:p w14:paraId="4B558D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对于那些不清楚自己说什么的公共演讲者，祂会感到不耐烦。</w:t>
      </w:r>
    </w:p>
    <w:p w14:paraId="0CD2000A">
      <w:pPr>
        <w:spacing w:line="270" w:lineRule="auto"/>
        <w:rPr>
          <w:rFonts w:hint="eastAsia" w:ascii="微软雅黑" w:hAnsi="微软雅黑" w:eastAsia="微软雅黑" w:cs="微软雅黑"/>
          <w:sz w:val="30"/>
          <w:szCs w:val="30"/>
        </w:rPr>
      </w:pPr>
    </w:p>
    <w:p w14:paraId="753B73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be interested in any book, and in any discourse, which sets forth plain truth.</w:t>
      </w:r>
    </w:p>
    <w:p w14:paraId="7C376D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祂会对任何阐述朴素真理的书籍和论述感兴趣。</w:t>
      </w:r>
    </w:p>
    <w:p w14:paraId="4989C57F">
      <w:pPr>
        <w:spacing w:line="270" w:lineRule="auto"/>
        <w:rPr>
          <w:rFonts w:hint="eastAsia" w:ascii="微软雅黑" w:hAnsi="微软雅黑" w:eastAsia="微软雅黑" w:cs="微软雅黑"/>
          <w:sz w:val="30"/>
          <w:szCs w:val="30"/>
        </w:rPr>
      </w:pPr>
    </w:p>
    <w:p w14:paraId="03C9CC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means of acquiring this property of style is found in the cultivation of what is termed, in common parlance, common sense.</w:t>
      </w:r>
    </w:p>
    <w:p w14:paraId="6EF682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获得文体这一属性的另一种手段是培养俗称的“常识”。</w:t>
      </w:r>
    </w:p>
    <w:p w14:paraId="0575A143">
      <w:pPr>
        <w:spacing w:line="270" w:lineRule="auto"/>
        <w:rPr>
          <w:rFonts w:hint="eastAsia" w:ascii="微软雅黑" w:hAnsi="微软雅黑" w:eastAsia="微软雅黑" w:cs="微软雅黑"/>
          <w:sz w:val="30"/>
          <w:szCs w:val="30"/>
        </w:rPr>
      </w:pPr>
    </w:p>
    <w:p w14:paraId="312B8D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sense is that innate sagacity of the understanding which detects truth by a sort of instinct, and which, for this very reason, is dissatisfied with any thing short of the truth.</w:t>
      </w:r>
    </w:p>
    <w:p w14:paraId="42457B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常识是悟性中那种天生的睿智，它能通过某种本能发现真理，也正因为如此，它对任何不及真理的事物都感到不满。</w:t>
      </w:r>
    </w:p>
    <w:p w14:paraId="10379D46">
      <w:pPr>
        <w:spacing w:line="270" w:lineRule="auto"/>
        <w:rPr>
          <w:rFonts w:hint="eastAsia" w:ascii="微软雅黑" w:hAnsi="微软雅黑" w:eastAsia="微软雅黑" w:cs="微软雅黑"/>
          <w:sz w:val="30"/>
          <w:szCs w:val="30"/>
        </w:rPr>
      </w:pPr>
    </w:p>
    <w:p w14:paraId="0A217A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instinct of any kind cannot be deceived, and it cannot be put off with appearances and pretences.</w:t>
      </w:r>
    </w:p>
    <w:p w14:paraId="24E4CF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任何形式的本能都是不能被欺骗的，也是不能被外表和假象所搪塞的。</w:t>
      </w:r>
    </w:p>
    <w:p w14:paraId="0BDFBDC5">
      <w:pPr>
        <w:spacing w:line="270" w:lineRule="auto"/>
        <w:rPr>
          <w:rFonts w:hint="eastAsia" w:ascii="微软雅黑" w:hAnsi="微软雅黑" w:eastAsia="微软雅黑" w:cs="微软雅黑"/>
          <w:sz w:val="30"/>
          <w:szCs w:val="30"/>
        </w:rPr>
      </w:pPr>
    </w:p>
    <w:p w14:paraId="148142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discontented and restless, until it meets its correlative object.</w:t>
      </w:r>
    </w:p>
    <w:p w14:paraId="0C7DCC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它会感到不满和躁动，直到遇到与其相对应的对象。</w:t>
      </w:r>
    </w:p>
    <w:p w14:paraId="1B5E1677">
      <w:pPr>
        <w:spacing w:line="270" w:lineRule="auto"/>
        <w:rPr>
          <w:rFonts w:hint="eastAsia" w:ascii="微软雅黑" w:hAnsi="微软雅黑" w:eastAsia="微软雅黑" w:cs="微软雅黑"/>
          <w:sz w:val="30"/>
          <w:szCs w:val="30"/>
        </w:rPr>
      </w:pPr>
    </w:p>
    <w:p w14:paraId="1EA6AE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swan is uneasy, until it finds the element it has never yet seen; then "with arched neck, Between 祂的 white wings mantling proudly, rows 祂的 state with oary feet."</w:t>
      </w:r>
    </w:p>
    <w:p w14:paraId="14FEC4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幼年的天鹅在找到它从未见过的元素前会感到不安；然后“弯着脖子，在祂洁白的双翼间自豪地披着羽毛，用像桨一样的脚划出祂的威仪”。</w:t>
      </w:r>
    </w:p>
    <w:p w14:paraId="0C62E63A">
      <w:pPr>
        <w:spacing w:line="270" w:lineRule="auto"/>
        <w:rPr>
          <w:rFonts w:hint="eastAsia" w:ascii="微软雅黑" w:hAnsi="微软雅黑" w:eastAsia="微软雅黑" w:cs="微软雅黑"/>
          <w:sz w:val="30"/>
          <w:szCs w:val="30"/>
        </w:rPr>
      </w:pPr>
    </w:p>
    <w:p w14:paraId="44EC3E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all nature, and all mind, the existence of an instinctive intelligence presupposes a corresponding object, in respect to which the instinct cannot be deceived, and without which it is unsatisfied.</w:t>
      </w:r>
    </w:p>
    <w:p w14:paraId="4B4DA8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在所有的自然和所有的心智中，本能智慧的存在预设了一个相应的对象，对于该对象，本能是不会被欺骗的，且若没有该对象，它就不会得到满足。</w:t>
      </w:r>
    </w:p>
    <w:p w14:paraId="7530AB8E">
      <w:pPr>
        <w:spacing w:line="270" w:lineRule="auto"/>
        <w:rPr>
          <w:rFonts w:hint="eastAsia" w:ascii="微软雅黑" w:hAnsi="微软雅黑" w:eastAsia="微软雅黑" w:cs="微软雅黑"/>
          <w:sz w:val="30"/>
          <w:szCs w:val="30"/>
        </w:rPr>
      </w:pPr>
    </w:p>
    <w:p w14:paraId="152F86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common sense of mankind is an instinctive appetency for truth, and it cannot be met with any thing short of the pure reality.</w:t>
      </w:r>
    </w:p>
    <w:p w14:paraId="5C8566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人类的这种常识是对真理的一种本能渴求，除了纯粹的现实之外，没有什么能满足它。</w:t>
      </w:r>
    </w:p>
    <w:p w14:paraId="799B453C">
      <w:pPr>
        <w:spacing w:line="270" w:lineRule="auto"/>
        <w:rPr>
          <w:rFonts w:hint="eastAsia" w:ascii="微软雅黑" w:hAnsi="微软雅黑" w:eastAsia="微软雅黑" w:cs="微软雅黑"/>
          <w:sz w:val="30"/>
          <w:szCs w:val="30"/>
        </w:rPr>
      </w:pPr>
    </w:p>
    <w:p w14:paraId="5B7882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 sophisticated mind is caught by plain utterances.</w:t>
      </w:r>
    </w:p>
    <w:p w14:paraId="2CF0FC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即使是复杂的心智也会被朴素的话语所吸引。</w:t>
      </w:r>
    </w:p>
    <w:p w14:paraId="16DE1903">
      <w:pPr>
        <w:spacing w:line="270" w:lineRule="auto"/>
        <w:rPr>
          <w:rFonts w:hint="eastAsia" w:ascii="微软雅黑" w:hAnsi="微软雅黑" w:eastAsia="微软雅黑" w:cs="微软雅黑"/>
          <w:sz w:val="30"/>
          <w:szCs w:val="30"/>
        </w:rPr>
      </w:pPr>
    </w:p>
    <w:p w14:paraId="48FF6C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has spoiled 祂的 tastes and sympathies, by an artificial and showy cultivation, is nevertheless struck by the vigor and raciness of plain sense.</w:t>
      </w:r>
    </w:p>
    <w:p w14:paraId="751C63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一个因人工和华丽的培养而败坏了品味和同理心的人，仍然会被质朴常识的活力和生动所震撼。</w:t>
      </w:r>
    </w:p>
    <w:p w14:paraId="62A48C93">
      <w:pPr>
        <w:spacing w:line="270" w:lineRule="auto"/>
        <w:rPr>
          <w:rFonts w:hint="eastAsia" w:ascii="微软雅黑" w:hAnsi="微软雅黑" w:eastAsia="微软雅黑" w:cs="微软雅黑"/>
          <w:sz w:val="30"/>
          <w:szCs w:val="30"/>
        </w:rPr>
      </w:pPr>
    </w:p>
    <w:p w14:paraId="4CDB3D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phrase of Horace, though 祂 has driven nature out of 祂的 understanding with a fork, 祂 yet returns when truth appears.</w:t>
      </w:r>
    </w:p>
    <w:p w14:paraId="0B3822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用贺拉斯的话说，虽然祂用叉子把自然从祂的悟性中赶走了，但当真理出现时，她还是会回来。</w:t>
      </w:r>
    </w:p>
    <w:p w14:paraId="76398088">
      <w:pPr>
        <w:spacing w:line="270" w:lineRule="auto"/>
        <w:rPr>
          <w:rFonts w:hint="eastAsia" w:ascii="微软雅黑" w:hAnsi="微软雅黑" w:eastAsia="微软雅黑" w:cs="微软雅黑"/>
          <w:sz w:val="30"/>
          <w:szCs w:val="30"/>
        </w:rPr>
      </w:pPr>
    </w:p>
    <w:p w14:paraId="361E10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hold which a plain speaker has upon an audience of false tastes, and false refinement.</w:t>
      </w:r>
    </w:p>
    <w:p w14:paraId="4FD11E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这就是简明的演说家在那些品味虚假、修养伪善的听众面前所拥有的掌控力。</w:t>
      </w:r>
    </w:p>
    <w:p w14:paraId="11A13136">
      <w:pPr>
        <w:spacing w:line="270" w:lineRule="auto"/>
        <w:rPr>
          <w:rFonts w:hint="eastAsia" w:ascii="微软雅黑" w:hAnsi="微软雅黑" w:eastAsia="微软雅黑" w:cs="微软雅黑"/>
          <w:sz w:val="30"/>
          <w:szCs w:val="30"/>
        </w:rPr>
      </w:pPr>
    </w:p>
    <w:p w14:paraId="102DCA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instinctive sagacity in man which needs this plainness of presentation, and which craves it, and is satisfied with it.</w:t>
      </w:r>
    </w:p>
    <w:p w14:paraId="075FD2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人身上有一种本能的睿智，它需要这种简明的呈现，渴求它，并因它而得到满足。</w:t>
      </w:r>
    </w:p>
    <w:p w14:paraId="4F6A44A4">
      <w:pPr>
        <w:spacing w:line="270" w:lineRule="auto"/>
        <w:rPr>
          <w:rFonts w:hint="eastAsia" w:ascii="微软雅黑" w:hAnsi="微软雅黑" w:eastAsia="微软雅黑" w:cs="微软雅黑"/>
          <w:sz w:val="30"/>
          <w:szCs w:val="30"/>
        </w:rPr>
      </w:pPr>
    </w:p>
    <w:p w14:paraId="3B3BE4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cultivation of this common sense, this native sagaciousness of the human understanding, that the preacher is to acquire the property in style that corresponds to it.</w:t>
      </w:r>
    </w:p>
    <w:p w14:paraId="37294E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讲道者正是通过培养这种常识——人类悟性天生的睿智，来获得与其相对应的文体属性。</w:t>
      </w:r>
    </w:p>
    <w:p w14:paraId="00571B76">
      <w:pPr>
        <w:spacing w:line="270" w:lineRule="auto"/>
        <w:rPr>
          <w:rFonts w:hint="eastAsia" w:ascii="微软雅黑" w:hAnsi="微软雅黑" w:eastAsia="微软雅黑" w:cs="微软雅黑"/>
          <w:sz w:val="30"/>
          <w:szCs w:val="30"/>
        </w:rPr>
      </w:pPr>
    </w:p>
    <w:p w14:paraId="368C68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always seek, first of all, an open and transparent view of a subject.</w:t>
      </w:r>
    </w:p>
    <w:p w14:paraId="73A18D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让祂始终首先寻求对一个主题的公开且透明的看法。</w:t>
      </w:r>
    </w:p>
    <w:p w14:paraId="1074CF1F">
      <w:pPr>
        <w:spacing w:line="270" w:lineRule="auto"/>
        <w:rPr>
          <w:rFonts w:hint="eastAsia" w:ascii="微软雅黑" w:hAnsi="微软雅黑" w:eastAsia="微软雅黑" w:cs="微软雅黑"/>
          <w:sz w:val="30"/>
          <w:szCs w:val="30"/>
        </w:rPr>
      </w:pPr>
    </w:p>
    <w:p w14:paraId="6CD6D0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pass by all superficial qualities, and aim at the substance.</w:t>
      </w:r>
    </w:p>
    <w:p w14:paraId="7107E3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让祂略过所有表面的品质，直指实质。</w:t>
      </w:r>
    </w:p>
    <w:p w14:paraId="25F82185">
      <w:pPr>
        <w:spacing w:line="270" w:lineRule="auto"/>
        <w:rPr>
          <w:rFonts w:hint="eastAsia" w:ascii="微软雅黑" w:hAnsi="微软雅黑" w:eastAsia="微软雅黑" w:cs="微软雅黑"/>
          <w:sz w:val="30"/>
          <w:szCs w:val="30"/>
        </w:rPr>
      </w:pPr>
    </w:p>
    <w:p w14:paraId="271DB5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gratify and cultivate 祂的 common sense, by a knowledge that is thorough as far as it goes.</w:t>
      </w:r>
    </w:p>
    <w:p w14:paraId="061224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让祂通过尽可能透彻的知识，来满足并培养祂的常识。</w:t>
      </w:r>
    </w:p>
    <w:p w14:paraId="53F4A307">
      <w:pPr>
        <w:spacing w:line="270" w:lineRule="auto"/>
        <w:rPr>
          <w:rFonts w:hint="eastAsia" w:ascii="微软雅黑" w:hAnsi="微软雅黑" w:eastAsia="微软雅黑" w:cs="微软雅黑"/>
          <w:sz w:val="30"/>
          <w:szCs w:val="30"/>
        </w:rPr>
      </w:pPr>
    </w:p>
    <w:p w14:paraId="4CD030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content 祂本身 with no dim and obscure apprehensions.</w:t>
      </w:r>
    </w:p>
    <w:p w14:paraId="286B85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让祂不要满足于任何模糊不清的理解。</w:t>
      </w:r>
    </w:p>
    <w:p w14:paraId="7BE11C41">
      <w:pPr>
        <w:spacing w:line="270" w:lineRule="auto"/>
        <w:rPr>
          <w:rFonts w:hint="eastAsia" w:ascii="微软雅黑" w:hAnsi="微软雅黑" w:eastAsia="微软雅黑" w:cs="微软雅黑"/>
          <w:sz w:val="30"/>
          <w:szCs w:val="30"/>
        </w:rPr>
      </w:pPr>
    </w:p>
    <w:p w14:paraId="265EF8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aid, in the acquisition of a plain style of discourse, is subtlety of mind.</w:t>
      </w:r>
    </w:p>
    <w:p w14:paraId="3EC5DF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获得简明论述风格的第四个辅助手段是心智的敏锐（subtlety）。</w:t>
      </w:r>
    </w:p>
    <w:p w14:paraId="798F22A0">
      <w:pPr>
        <w:spacing w:line="270" w:lineRule="auto"/>
        <w:rPr>
          <w:rFonts w:hint="eastAsia" w:ascii="微软雅黑" w:hAnsi="微软雅黑" w:eastAsia="微软雅黑" w:cs="微软雅黑"/>
          <w:sz w:val="30"/>
          <w:szCs w:val="30"/>
        </w:rPr>
      </w:pPr>
    </w:p>
    <w:p w14:paraId="7A0A39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distinguish subtlety, from mere acuteness.</w:t>
      </w:r>
    </w:p>
    <w:p w14:paraId="7B6D0E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区分敏锐（subtlety）与单纯的尖锐（acuteness）是很重要的。</w:t>
      </w:r>
    </w:p>
    <w:p w14:paraId="1A069DD3">
      <w:pPr>
        <w:spacing w:line="270" w:lineRule="auto"/>
        <w:rPr>
          <w:rFonts w:hint="eastAsia" w:ascii="微软雅黑" w:hAnsi="微软雅黑" w:eastAsia="微软雅黑" w:cs="微软雅黑"/>
          <w:sz w:val="30"/>
          <w:szCs w:val="30"/>
        </w:rPr>
      </w:pPr>
    </w:p>
    <w:p w14:paraId="54BF49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subtle mind perceives the interior connection or contradiction, while a merely acute mind perceives the exterior only.</w:t>
      </w:r>
    </w:p>
    <w:p w14:paraId="5E587B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敏锐的心智察觉内部的联系或矛盾，而仅仅尖锐的心智只察觉外部。</w:t>
      </w:r>
    </w:p>
    <w:p w14:paraId="096C66B0">
      <w:pPr>
        <w:spacing w:line="270" w:lineRule="auto"/>
        <w:rPr>
          <w:rFonts w:hint="eastAsia" w:ascii="微软雅黑" w:hAnsi="微软雅黑" w:eastAsia="微软雅黑" w:cs="微软雅黑"/>
          <w:sz w:val="30"/>
          <w:szCs w:val="30"/>
        </w:rPr>
      </w:pPr>
    </w:p>
    <w:p w14:paraId="24D2C0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acuteness by itself leads to hairsplitting; than which nothing is more abhorrent to the common sense of mankind.</w:t>
      </w:r>
    </w:p>
    <w:p w14:paraId="25DD77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因此，单纯的尖锐会导致钻牛角尖；这在人类常识看来是最令人厌恶的。</w:t>
      </w:r>
    </w:p>
    <w:p w14:paraId="7ACC92CF">
      <w:pPr>
        <w:spacing w:line="270" w:lineRule="auto"/>
        <w:rPr>
          <w:rFonts w:hint="eastAsia" w:ascii="微软雅黑" w:hAnsi="微软雅黑" w:eastAsia="微软雅黑" w:cs="微软雅黑"/>
          <w:sz w:val="30"/>
          <w:szCs w:val="30"/>
        </w:rPr>
      </w:pPr>
    </w:p>
    <w:p w14:paraId="243BE8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Subtlety is a profound talent which takes its distinctions in the very heart of a subject, and sees into its inner structure and fibre.</w:t>
      </w:r>
    </w:p>
    <w:p w14:paraId="6CA439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敏锐是一种深厚的才华，它在一个主题的核心处进行区分，并洞悉其内部结构和纤维。</w:t>
      </w:r>
    </w:p>
    <w:p w14:paraId="5BE28FA0">
      <w:pPr>
        <w:spacing w:line="270" w:lineRule="auto"/>
        <w:rPr>
          <w:rFonts w:hint="eastAsia" w:ascii="微软雅黑" w:hAnsi="微软雅黑" w:eastAsia="微软雅黑" w:cs="微软雅黑"/>
          <w:sz w:val="30"/>
          <w:szCs w:val="30"/>
        </w:rPr>
      </w:pPr>
    </w:p>
    <w:p w14:paraId="05C351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Subtlety, therefore, is an ally to sagacity, and contributes greatly to that distinctness and plainness in thought, which results in plainness and vividness in language.</w:t>
      </w:r>
    </w:p>
    <w:p w14:paraId="34A40C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因此，敏锐是睿智的盟友，极大地促成了思想的清晰和简明，从而导致了语言的简明和生动。</w:t>
      </w:r>
    </w:p>
    <w:p w14:paraId="372A43AC">
      <w:pPr>
        <w:spacing w:line="270" w:lineRule="auto"/>
        <w:rPr>
          <w:rFonts w:hint="eastAsia" w:ascii="微软雅黑" w:hAnsi="微软雅黑" w:eastAsia="微软雅黑" w:cs="微软雅黑"/>
          <w:sz w:val="30"/>
          <w:szCs w:val="30"/>
        </w:rPr>
      </w:pPr>
    </w:p>
    <w:p w14:paraId="3EAF04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talent aids in separating the non-essentials from the essentials of truth, so that only the leading and impressive characteristics of a subject may be exhibited to the common mind.</w:t>
      </w:r>
    </w:p>
    <w:p w14:paraId="7E0D8F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这种才华有助于将真理的非本质部分与本质部分分开，从而使一个主题中仅有的主导且令人印象深刻的特征能够展示给普通大众。</w:t>
      </w:r>
    </w:p>
    <w:p w14:paraId="210212A4">
      <w:pPr>
        <w:spacing w:line="270" w:lineRule="auto"/>
        <w:rPr>
          <w:rFonts w:hint="eastAsia" w:ascii="微软雅黑" w:hAnsi="微软雅黑" w:eastAsia="微软雅黑" w:cs="微软雅黑"/>
          <w:sz w:val="30"/>
          <w:szCs w:val="30"/>
        </w:rPr>
      </w:pPr>
    </w:p>
    <w:p w14:paraId="2C306E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instancing Locke, Hobbs, and Paley, as examples of plainness in style, we directed attention to the philosophic ground of the property.</w:t>
      </w:r>
    </w:p>
    <w:p w14:paraId="6DA9B8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在举洛克、霍布斯和佩利作为文体简明的例子时，我们引导大家注意这一属性的哲学基础。</w:t>
      </w:r>
    </w:p>
    <w:p w14:paraId="321AA332">
      <w:pPr>
        <w:spacing w:line="270" w:lineRule="auto"/>
        <w:rPr>
          <w:rFonts w:hint="eastAsia" w:ascii="微软雅黑" w:hAnsi="微软雅黑" w:eastAsia="微软雅黑" w:cs="微软雅黑"/>
          <w:sz w:val="30"/>
          <w:szCs w:val="30"/>
        </w:rPr>
      </w:pPr>
    </w:p>
    <w:p w14:paraId="6F7FB7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found it in the disposition to found all knowledge upon sensation, in distinction from conception.</w:t>
      </w:r>
    </w:p>
    <w:p w14:paraId="604503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我们发现，这种倾向是基于将所有知识建立在感觉之上，以区别于概念。</w:t>
      </w:r>
    </w:p>
    <w:p w14:paraId="36702B56">
      <w:pPr>
        <w:spacing w:line="270" w:lineRule="auto"/>
        <w:rPr>
          <w:rFonts w:hint="eastAsia" w:ascii="微软雅黑" w:hAnsi="微软雅黑" w:eastAsia="微软雅黑" w:cs="微软雅黑"/>
          <w:sz w:val="30"/>
          <w:szCs w:val="30"/>
        </w:rPr>
      </w:pPr>
    </w:p>
    <w:p w14:paraId="612F4F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mind which strongly desires to know every thing by the mode of sensation, is one whose statements are always perspicuous.</w:t>
      </w:r>
    </w:p>
    <w:p w14:paraId="5D4DFF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一个强烈渴望通过感觉模式了解一切的心智，其陈述总是透彻的。</w:t>
      </w:r>
    </w:p>
    <w:p w14:paraId="0FC7045B">
      <w:pPr>
        <w:spacing w:line="270" w:lineRule="auto"/>
        <w:rPr>
          <w:rFonts w:hint="eastAsia" w:ascii="微软雅黑" w:hAnsi="微软雅黑" w:eastAsia="微软雅黑" w:cs="微软雅黑"/>
          <w:sz w:val="30"/>
          <w:szCs w:val="30"/>
        </w:rPr>
      </w:pPr>
    </w:p>
    <w:p w14:paraId="35707D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writer or speaker, therefore, who incessantly strives to impart a conscious knowledge to 祂的 hearers or readers, must, of necessity, be lucid, because consciousness is internal sensation.</w:t>
      </w:r>
    </w:p>
    <w:p w14:paraId="6AEF0B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因此，一个不断努力将自觉知识传达给听众或读者的作者或演说家，必然是清晰的，因为意识就是内在的感觉。</w:t>
      </w:r>
    </w:p>
    <w:p w14:paraId="130561E3">
      <w:pPr>
        <w:spacing w:line="270" w:lineRule="auto"/>
        <w:rPr>
          <w:rFonts w:hint="eastAsia" w:ascii="微软雅黑" w:hAnsi="微软雅黑" w:eastAsia="微软雅黑" w:cs="微软雅黑"/>
          <w:sz w:val="30"/>
          <w:szCs w:val="30"/>
        </w:rPr>
      </w:pPr>
    </w:p>
    <w:p w14:paraId="5A1931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property thus originating will contain both of the characteristics, to which we alluded in the opening of this chapter.</w:t>
      </w:r>
    </w:p>
    <w:p w14:paraId="2CE8E6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由此产生的属性将包含我们在本章开头提到的两个特征。</w:t>
      </w:r>
    </w:p>
    <w:p w14:paraId="1983B3E0">
      <w:pPr>
        <w:spacing w:line="270" w:lineRule="auto"/>
        <w:rPr>
          <w:rFonts w:hint="eastAsia" w:ascii="微软雅黑" w:hAnsi="微软雅黑" w:eastAsia="微软雅黑" w:cs="微软雅黑"/>
          <w:sz w:val="30"/>
          <w:szCs w:val="30"/>
        </w:rPr>
      </w:pPr>
    </w:p>
    <w:p w14:paraId="41D820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combine the Latin perspicuitas, with the Greek ἐνάργεια.</w:t>
      </w:r>
    </w:p>
    <w:p w14:paraId="574CB5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它将拉丁语的perspicuitas与希腊语的ἐνάργεια结合起来。</w:t>
      </w:r>
    </w:p>
    <w:p w14:paraId="3B3DF89A">
      <w:pPr>
        <w:spacing w:line="270" w:lineRule="auto"/>
        <w:rPr>
          <w:rFonts w:hint="eastAsia" w:ascii="微软雅黑" w:hAnsi="微软雅黑" w:eastAsia="微软雅黑" w:cs="微软雅黑"/>
          <w:sz w:val="30"/>
          <w:szCs w:val="30"/>
        </w:rPr>
      </w:pPr>
    </w:p>
    <w:p w14:paraId="507D99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only be transparent, but vivid.</w:t>
      </w:r>
    </w:p>
    <w:p w14:paraId="33380C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它不仅是透明的，而且是生动的。</w:t>
      </w:r>
    </w:p>
    <w:p w14:paraId="008B4BA2">
      <w:pPr>
        <w:spacing w:line="270" w:lineRule="auto"/>
        <w:rPr>
          <w:rFonts w:hint="eastAsia" w:ascii="微软雅黑" w:hAnsi="微软雅黑" w:eastAsia="微软雅黑" w:cs="微软雅黑"/>
          <w:sz w:val="30"/>
          <w:szCs w:val="30"/>
        </w:rPr>
      </w:pPr>
    </w:p>
    <w:p w14:paraId="2D2510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quality in style, we have remarked, requires force of character in the orator.</w:t>
      </w:r>
    </w:p>
    <w:p w14:paraId="1F0E9C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我们曾评述过，这种文体品质要求演说家具有品格力量。</w:t>
      </w:r>
    </w:p>
    <w:p w14:paraId="3F6DE693">
      <w:pPr>
        <w:spacing w:line="270" w:lineRule="auto"/>
        <w:rPr>
          <w:rFonts w:hint="eastAsia" w:ascii="微软雅黑" w:hAnsi="微软雅黑" w:eastAsia="微软雅黑" w:cs="微软雅黑"/>
          <w:sz w:val="30"/>
          <w:szCs w:val="30"/>
        </w:rPr>
      </w:pPr>
    </w:p>
    <w:p w14:paraId="298C42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be determined to be so intelligible, that the mind of the hearer cannot fail to understand 祂.</w:t>
      </w:r>
    </w:p>
    <w:p w14:paraId="3F8BFD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祂必须下定决心要如此易懂，以至于听众的心智不能不理解祂。</w:t>
      </w:r>
    </w:p>
    <w:p w14:paraId="2592B44F">
      <w:pPr>
        <w:spacing w:line="270" w:lineRule="auto"/>
        <w:rPr>
          <w:rFonts w:hint="eastAsia" w:ascii="微软雅黑" w:hAnsi="微软雅黑" w:eastAsia="微软雅黑" w:cs="微软雅黑"/>
          <w:sz w:val="30"/>
          <w:szCs w:val="30"/>
        </w:rPr>
      </w:pPr>
    </w:p>
    <w:p w14:paraId="2868FA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compel the hearer to understand.</w:t>
      </w:r>
    </w:p>
    <w:p w14:paraId="55C006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祂必须强迫听众理解。</w:t>
      </w:r>
    </w:p>
    <w:p w14:paraId="616C2252">
      <w:pPr>
        <w:spacing w:line="270" w:lineRule="auto"/>
        <w:rPr>
          <w:rFonts w:hint="eastAsia" w:ascii="微软雅黑" w:hAnsi="微软雅黑" w:eastAsia="微软雅黑" w:cs="微软雅黑"/>
          <w:sz w:val="30"/>
          <w:szCs w:val="30"/>
        </w:rPr>
      </w:pPr>
    </w:p>
    <w:p w14:paraId="39795F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force 祂的 way into consciousness, by the most significant, the most direct, the very plainest address to 祂的 cognitive powers.</w:t>
      </w:r>
    </w:p>
    <w:p w14:paraId="029521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祂必须通过对祂认知能力最显著、最直接、最朴素的宣讲，强行进入其意识。</w:t>
      </w:r>
    </w:p>
    <w:p w14:paraId="2465E964">
      <w:pPr>
        <w:spacing w:line="270" w:lineRule="auto"/>
        <w:rPr>
          <w:rFonts w:hint="eastAsia" w:ascii="微软雅黑" w:hAnsi="微软雅黑" w:eastAsia="微软雅黑" w:cs="微软雅黑"/>
          <w:sz w:val="30"/>
          <w:szCs w:val="30"/>
        </w:rPr>
      </w:pPr>
    </w:p>
    <w:p w14:paraId="2EC701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one of the philosophical tracts of Fichté reads thus: "An account clear as the sun, of the real nature of my philosophy; or, an attempt to compel the reader to understand."</w:t>
      </w:r>
    </w:p>
    <w:p w14:paraId="37E63A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费希特的一篇哲学短论题目如下：“关于我哲学真实本质的如太阳般清晰的陈述；或者，试图强迫读者去理解。”</w:t>
      </w:r>
    </w:p>
    <w:p w14:paraId="21C78F56">
      <w:pPr>
        <w:spacing w:line="270" w:lineRule="auto"/>
        <w:rPr>
          <w:rFonts w:hint="eastAsia" w:ascii="微软雅黑" w:hAnsi="微软雅黑" w:eastAsia="微软雅黑" w:cs="微软雅黑"/>
          <w:sz w:val="30"/>
          <w:szCs w:val="30"/>
        </w:rPr>
      </w:pPr>
    </w:p>
    <w:p w14:paraId="20E9B7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corresponds to the contents; for the tract is one of the plainest productions, of one of the clearest heads that ever lived.</w:t>
      </w:r>
    </w:p>
    <w:p w14:paraId="43E6B4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题目与内容相符；因为这篇短论是史上最清醒头脑之一所写出的最简明的作品之一。</w:t>
      </w:r>
    </w:p>
    <w:p w14:paraId="26D4DE41">
      <w:pPr>
        <w:spacing w:line="270" w:lineRule="auto"/>
        <w:rPr>
          <w:rFonts w:hint="eastAsia" w:ascii="微软雅黑" w:hAnsi="微软雅黑" w:eastAsia="微软雅黑" w:cs="微软雅黑"/>
          <w:sz w:val="30"/>
          <w:szCs w:val="30"/>
        </w:rPr>
      </w:pPr>
    </w:p>
    <w:p w14:paraId="2D027A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temper for the orator, as well as for the philosopher.</w:t>
      </w:r>
    </w:p>
    <w:p w14:paraId="6F3EDB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这是演说家以及哲学家应当具备的性情。</w:t>
      </w:r>
    </w:p>
    <w:p w14:paraId="06EBB77E">
      <w:pPr>
        <w:spacing w:line="270" w:lineRule="auto"/>
        <w:rPr>
          <w:rFonts w:hint="eastAsia" w:ascii="微软雅黑" w:hAnsi="微软雅黑" w:eastAsia="微软雅黑" w:cs="微软雅黑"/>
          <w:sz w:val="30"/>
          <w:szCs w:val="30"/>
        </w:rPr>
      </w:pPr>
    </w:p>
    <w:p w14:paraId="486ABC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preacher, whether 祂 is master of any other properties of style, and before troubling 祂本身 about them, be clear as the sun in 祂的 presentation of truth, and then 祂 will compel men to understand.</w:t>
      </w:r>
    </w:p>
    <w:p w14:paraId="562CC6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让讲道者，无论祂是否掌握了文体的其他属性，在为此烦恼之前，先让祂呈现真理时像太阳一样清晰，然后祂就会强迫人们去理解。</w:t>
      </w:r>
    </w:p>
    <w:p w14:paraId="65DF585F">
      <w:pPr>
        <w:spacing w:line="270" w:lineRule="auto"/>
        <w:rPr>
          <w:rFonts w:hint="eastAsia" w:ascii="微软雅黑" w:hAnsi="微软雅黑" w:eastAsia="微软雅黑" w:cs="微软雅黑"/>
          <w:sz w:val="30"/>
          <w:szCs w:val="30"/>
        </w:rPr>
      </w:pPr>
    </w:p>
    <w:p w14:paraId="486860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property of style which should receive attention is force.</w:t>
      </w:r>
    </w:p>
    <w:p w14:paraId="690EACD5">
      <w:pPr>
        <w:spacing w:line="270" w:lineRule="auto"/>
        <w:rPr>
          <w:rFonts w:hint="eastAsia" w:ascii="微软雅黑" w:hAnsi="微软雅黑" w:eastAsia="微软雅黑" w:cs="微软雅黑"/>
          <w:sz w:val="30"/>
          <w:szCs w:val="30"/>
        </w:rPr>
      </w:pPr>
    </w:p>
    <w:p w14:paraId="1A565E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文体中第二个应当引起注意的属性是力量。</w:t>
      </w:r>
    </w:p>
    <w:p w14:paraId="43E3397B">
      <w:pPr>
        <w:spacing w:line="270" w:lineRule="auto"/>
        <w:rPr>
          <w:rFonts w:hint="eastAsia" w:ascii="微软雅黑" w:hAnsi="微软雅黑" w:eastAsia="微软雅黑" w:cs="微软雅黑"/>
          <w:sz w:val="30"/>
          <w:szCs w:val="30"/>
        </w:rPr>
      </w:pPr>
    </w:p>
    <w:p w14:paraId="340C2B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characteristic in discourse renders it penetrative.</w:t>
      </w:r>
    </w:p>
    <w:p w14:paraId="5A1712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论述中的这一特征使其具有穿透力。</w:t>
      </w:r>
    </w:p>
    <w:p w14:paraId="43F3E743">
      <w:pPr>
        <w:spacing w:line="270" w:lineRule="auto"/>
        <w:rPr>
          <w:rFonts w:hint="eastAsia" w:ascii="微软雅黑" w:hAnsi="微软雅黑" w:eastAsia="微软雅黑" w:cs="微软雅黑"/>
          <w:sz w:val="30"/>
          <w:szCs w:val="30"/>
        </w:rPr>
      </w:pPr>
    </w:p>
    <w:p w14:paraId="546818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Plainness is more external in its relations to the mind; force is more internal.</w:t>
      </w:r>
    </w:p>
    <w:p w14:paraId="6BF2D5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简明在其与心智的关系上更偏向外在；力量则更偏向内在。</w:t>
      </w:r>
    </w:p>
    <w:p w14:paraId="296EA62E">
      <w:pPr>
        <w:spacing w:line="270" w:lineRule="auto"/>
        <w:rPr>
          <w:rFonts w:hint="eastAsia" w:ascii="微软雅黑" w:hAnsi="微软雅黑" w:eastAsia="微软雅黑" w:cs="微软雅黑"/>
          <w:sz w:val="30"/>
          <w:szCs w:val="30"/>
        </w:rPr>
      </w:pPr>
    </w:p>
    <w:p w14:paraId="322C63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of the nature of an exhibition; the latter is of the nature of an inspiration, and a permeation.</w:t>
      </w:r>
    </w:p>
    <w:p w14:paraId="5A103F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前者具有展示的性质；后者则具有激励和渗透的性质。</w:t>
      </w:r>
    </w:p>
    <w:p w14:paraId="28D352A1">
      <w:pPr>
        <w:spacing w:line="270" w:lineRule="auto"/>
        <w:rPr>
          <w:rFonts w:hint="eastAsia" w:ascii="微软雅黑" w:hAnsi="微软雅黑" w:eastAsia="微软雅黑" w:cs="微软雅黑"/>
          <w:sz w:val="30"/>
          <w:szCs w:val="30"/>
        </w:rPr>
      </w:pPr>
    </w:p>
    <w:p w14:paraId="43F005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however, this is the general distinction between the two, it would not be proper to call plainness a superficial property, and neither should we confine force to the depths.</w:t>
      </w:r>
    </w:p>
    <w:p w14:paraId="5ABF60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然而，尽管这是两者的普遍区别，将简明称为表面属性是不恰当的，我们也不应将力量局限于深处。</w:t>
      </w:r>
    </w:p>
    <w:p w14:paraId="3D3B6648">
      <w:pPr>
        <w:spacing w:line="270" w:lineRule="auto"/>
        <w:rPr>
          <w:rFonts w:hint="eastAsia" w:ascii="微软雅黑" w:hAnsi="微软雅黑" w:eastAsia="微软雅黑" w:cs="微软雅黑"/>
          <w:sz w:val="30"/>
          <w:szCs w:val="30"/>
        </w:rPr>
      </w:pPr>
    </w:p>
    <w:p w14:paraId="05C828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plain unless 祂 sees the truth, and no man sees the truth who does not look beyond its exterior; neither is any man forcible whose contemplation never comes up to the surface, but who contents 祂本身 with a mystical intuition.</w:t>
      </w:r>
    </w:p>
    <w:p w14:paraId="2B8966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除非一个人（祂）看见了真理，否则祂就不简明，而凡是不看透真理外表的人就看不见真理；如果一个人的默想从未浮出表面，而只是满足于神秘的直觉，那么祂也就没有力量。</w:t>
      </w:r>
    </w:p>
    <w:p w14:paraId="021268D6">
      <w:pPr>
        <w:spacing w:line="270" w:lineRule="auto"/>
        <w:rPr>
          <w:rFonts w:hint="eastAsia" w:ascii="微软雅黑" w:hAnsi="微软雅黑" w:eastAsia="微软雅黑" w:cs="微软雅黑"/>
          <w:sz w:val="30"/>
          <w:szCs w:val="30"/>
        </w:rPr>
      </w:pPr>
    </w:p>
    <w:p w14:paraId="40266B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Force is power manifested; power streaming out in all directions, and from every pore of the mind.</w:t>
      </w:r>
    </w:p>
    <w:p w14:paraId="32B054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力量是能力的显现；能力向各个方向散发，并从心智的每一个毛孔中流出。</w:t>
      </w:r>
    </w:p>
    <w:p w14:paraId="1EA523F0">
      <w:pPr>
        <w:spacing w:line="270" w:lineRule="auto"/>
        <w:rPr>
          <w:rFonts w:hint="eastAsia" w:ascii="微软雅黑" w:hAnsi="微软雅黑" w:eastAsia="微软雅黑" w:cs="微软雅黑"/>
          <w:sz w:val="30"/>
          <w:szCs w:val="30"/>
        </w:rPr>
      </w:pPr>
    </w:p>
    <w:p w14:paraId="30544C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to the first source, and essential characteristic, of true force in style.</w:t>
      </w:r>
    </w:p>
    <w:p w14:paraId="4784CD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这带我们来到文体真实力量的第一源头和本质特征。</w:t>
      </w:r>
    </w:p>
    <w:p w14:paraId="7FC19D9B">
      <w:pPr>
        <w:spacing w:line="270" w:lineRule="auto"/>
        <w:rPr>
          <w:rFonts w:hint="eastAsia" w:ascii="微软雅黑" w:hAnsi="微软雅黑" w:eastAsia="微软雅黑" w:cs="微软雅黑"/>
          <w:sz w:val="30"/>
          <w:szCs w:val="30"/>
        </w:rPr>
      </w:pPr>
    </w:p>
    <w:p w14:paraId="7DF2E0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originates in truth itself, and partakes of its nature; it does not spring ultimately from the energy of the human mind, but from the power of ideas and principles.</w:t>
      </w:r>
    </w:p>
    <w:p w14:paraId="0F4B00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它源于真理本身，并具有真理的性质；它最终并非源于人类心智的能量，而是源于思想和原则的力量。</w:t>
      </w:r>
    </w:p>
    <w:p w14:paraId="699A68F7">
      <w:pPr>
        <w:spacing w:line="270" w:lineRule="auto"/>
        <w:rPr>
          <w:rFonts w:hint="eastAsia" w:ascii="微软雅黑" w:hAnsi="微软雅黑" w:eastAsia="微软雅黑" w:cs="微软雅黑"/>
          <w:sz w:val="30"/>
          <w:szCs w:val="30"/>
        </w:rPr>
      </w:pPr>
    </w:p>
    <w:p w14:paraId="253A11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consider this fact, first in its more general aspects as pertaining to philosophy, and then in reference to the rhetorical topics under consideration.</w:t>
      </w:r>
    </w:p>
    <w:p w14:paraId="18CC10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我们将首先在涉及哲学的一般层面考虑这一事实，然后参考正在讨论的修辞主题。</w:t>
      </w:r>
    </w:p>
    <w:p w14:paraId="239C1878">
      <w:pPr>
        <w:spacing w:line="270" w:lineRule="auto"/>
        <w:rPr>
          <w:rFonts w:hint="eastAsia" w:ascii="微软雅黑" w:hAnsi="微软雅黑" w:eastAsia="微软雅黑" w:cs="微软雅黑"/>
          <w:sz w:val="30"/>
          <w:szCs w:val="30"/>
        </w:rPr>
      </w:pPr>
    </w:p>
    <w:p w14:paraId="25C735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generally, then, power in the finite mind is derived, not from the mind itself, but from the objective world of truths and facts to which it is correlated.</w:t>
      </w:r>
    </w:p>
    <w:p w14:paraId="16317F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那么总的来说，有限心智中的能力并非源于心智本身，而是源于与其相关的客观真理和事实世界。</w:t>
      </w:r>
    </w:p>
    <w:p w14:paraId="4B33C1C2">
      <w:pPr>
        <w:spacing w:line="270" w:lineRule="auto"/>
        <w:rPr>
          <w:rFonts w:hint="eastAsia" w:ascii="微软雅黑" w:hAnsi="微软雅黑" w:eastAsia="微软雅黑" w:cs="微软雅黑"/>
          <w:sz w:val="30"/>
          <w:szCs w:val="30"/>
        </w:rPr>
      </w:pPr>
    </w:p>
    <w:p w14:paraId="494015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finite mind is a created thing, and all created things are dependent.</w:t>
      </w:r>
    </w:p>
    <w:p w14:paraId="18C25A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因为有限的心智是被造之物，凡被造之物都是依赖性的。</w:t>
      </w:r>
    </w:p>
    <w:p w14:paraId="3FC7A4A3">
      <w:pPr>
        <w:spacing w:line="270" w:lineRule="auto"/>
        <w:rPr>
          <w:rFonts w:hint="eastAsia" w:ascii="微软雅黑" w:hAnsi="微软雅黑" w:eastAsia="微软雅黑" w:cs="微软雅黑"/>
          <w:sz w:val="30"/>
          <w:szCs w:val="30"/>
        </w:rPr>
      </w:pPr>
    </w:p>
    <w:p w14:paraId="32D0DF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prerogative of the Infinite alone, to derive its energy from the depths of its own being.</w:t>
      </w:r>
    </w:p>
    <w:p w14:paraId="3C9FDC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唯有无限者拥有从自身存在的深处获取能量的特权。</w:t>
      </w:r>
    </w:p>
    <w:p w14:paraId="6EA8A3EB">
      <w:pPr>
        <w:spacing w:line="270" w:lineRule="auto"/>
        <w:rPr>
          <w:rFonts w:hint="eastAsia" w:ascii="微软雅黑" w:hAnsi="微软雅黑" w:eastAsia="微软雅黑" w:cs="微软雅黑"/>
          <w:sz w:val="30"/>
          <w:szCs w:val="30"/>
        </w:rPr>
      </w:pPr>
    </w:p>
    <w:p w14:paraId="4708E1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power, as 祂 has life, in 祂本身, and therefore 祂 does not sustain the relation of a dependent individual to an objective universe.</w:t>
      </w:r>
    </w:p>
    <w:p w14:paraId="3A6568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上帝在祂本身拥有大能，正如祂拥有生命一样，因此祂与客观宇宙不具有依赖性个体的关系。</w:t>
      </w:r>
    </w:p>
    <w:p w14:paraId="08410384">
      <w:pPr>
        <w:spacing w:line="270" w:lineRule="auto"/>
        <w:rPr>
          <w:rFonts w:hint="eastAsia" w:ascii="微软雅黑" w:hAnsi="微软雅黑" w:eastAsia="微软雅黑" w:cs="微软雅黑"/>
          <w:sz w:val="30"/>
          <w:szCs w:val="30"/>
        </w:rPr>
      </w:pPr>
    </w:p>
    <w:p w14:paraId="18082B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self-sufficient, and independent of all objects.</w:t>
      </w:r>
    </w:p>
    <w:p w14:paraId="1D0473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祂是自足的，独立于所有对象。</w:t>
      </w:r>
    </w:p>
    <w:p w14:paraId="6E457BFF">
      <w:pPr>
        <w:spacing w:line="270" w:lineRule="auto"/>
        <w:rPr>
          <w:rFonts w:hint="eastAsia" w:ascii="微软雅黑" w:hAnsi="微软雅黑" w:eastAsia="微软雅黑" w:cs="微软雅黑"/>
          <w:sz w:val="30"/>
          <w:szCs w:val="30"/>
        </w:rPr>
      </w:pPr>
    </w:p>
    <w:p w14:paraId="4087B1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power, on the contrary, is conditioned upon the relation which 祂 sustains to that which is other than 祂本身, greater than 祂本身, and higher than 祂本身.</w:t>
      </w:r>
    </w:p>
    <w:p w14:paraId="62EED5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相反，人的能力是以祂与那在祂之外、比祂更大、比祂更高的事物的关系为前提的。</w:t>
      </w:r>
    </w:p>
    <w:p w14:paraId="544D9D9B">
      <w:pPr>
        <w:spacing w:line="270" w:lineRule="auto"/>
        <w:rPr>
          <w:rFonts w:hint="eastAsia" w:ascii="微软雅黑" w:hAnsi="微软雅黑" w:eastAsia="微软雅黑" w:cs="微软雅黑"/>
          <w:sz w:val="30"/>
          <w:szCs w:val="30"/>
        </w:rPr>
      </w:pPr>
    </w:p>
    <w:p w14:paraId="444967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cannot draw upon 祂的 own isolated being, as the ultimate source of power, because 祂的 own being is not self-sufficient.</w:t>
      </w:r>
    </w:p>
    <w:p w14:paraId="5FEE67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祂不能把祂自己孤立的存在作为能力的最终源泉，因为祂自己的存在并非自足。</w:t>
      </w:r>
    </w:p>
    <w:p w14:paraId="514C34CE">
      <w:pPr>
        <w:spacing w:line="270" w:lineRule="auto"/>
        <w:rPr>
          <w:rFonts w:hint="eastAsia" w:ascii="微软雅黑" w:hAnsi="微软雅黑" w:eastAsia="微软雅黑" w:cs="微软雅黑"/>
          <w:sz w:val="30"/>
          <w:szCs w:val="30"/>
        </w:rPr>
      </w:pPr>
    </w:p>
    <w:p w14:paraId="04004C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power lies, therefore, in that objective world of truth and of being, over against which 祂 stands as a finite and dependent subject.</w:t>
      </w:r>
    </w:p>
    <w:p w14:paraId="4021EB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因此，祂的力量存在于真理和存在的客观世界中，祂作为一个有限且依赖性的主体与该世界相对而立。</w:t>
      </w:r>
    </w:p>
    <w:p w14:paraId="64DA6372">
      <w:pPr>
        <w:spacing w:line="270" w:lineRule="auto"/>
        <w:rPr>
          <w:rFonts w:hint="eastAsia" w:ascii="微软雅黑" w:hAnsi="微软雅黑" w:eastAsia="微软雅黑" w:cs="微软雅黑"/>
          <w:sz w:val="30"/>
          <w:szCs w:val="30"/>
        </w:rPr>
      </w:pPr>
    </w:p>
    <w:p w14:paraId="526E82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simple and common phraseology, which so often, however, contains the highest philosophic truth, man's strength is in God, and the mind's strength is in truth.</w:t>
      </w:r>
    </w:p>
    <w:p w14:paraId="4EB7E8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在简单通俗的措辞中——然而这种措辞往往包含最高的哲学真理——人的力量在上帝里面，心智的力量在真理里面。</w:t>
      </w:r>
    </w:p>
    <w:p w14:paraId="11278677">
      <w:pPr>
        <w:spacing w:line="270" w:lineRule="auto"/>
        <w:rPr>
          <w:rFonts w:hint="eastAsia" w:ascii="微软雅黑" w:hAnsi="微软雅黑" w:eastAsia="微软雅黑" w:cs="微软雅黑"/>
          <w:sz w:val="30"/>
          <w:szCs w:val="30"/>
        </w:rPr>
      </w:pPr>
    </w:p>
    <w:p w14:paraId="02C15F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here stated, and the principle upon which it is based, are of general application, and the worst errors in theory and practice have resulted from its being denied or forgotten.</w:t>
      </w:r>
    </w:p>
    <w:p w14:paraId="6CB63C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这里陈述的事实及其基于的原则具有普遍适用性，理论和实践中最严重的错误都是由于否定或遗忘这一事实而导致的。</w:t>
      </w:r>
    </w:p>
    <w:p w14:paraId="128A4508">
      <w:pPr>
        <w:spacing w:line="270" w:lineRule="auto"/>
        <w:rPr>
          <w:rFonts w:hint="eastAsia" w:ascii="微软雅黑" w:hAnsi="微软雅黑" w:eastAsia="微软雅黑" w:cs="微软雅黑"/>
          <w:sz w:val="30"/>
          <w:szCs w:val="30"/>
        </w:rPr>
      </w:pPr>
    </w:p>
    <w:p w14:paraId="131FE7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power of the human intellect results not from spinning out its own notions and figments, but from contemplating those objective and eternal ideas, to which it is pre-conformed by its rational structure.</w:t>
      </w:r>
    </w:p>
    <w:p w14:paraId="553EF1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人类理智的有效能力并非源于编造自己的观念和虚构，而是源于默想那些客观且永恒的思想，人类理智通过其理性结构预先适应了这些思想。</w:t>
      </w:r>
    </w:p>
    <w:p w14:paraId="7CD92407">
      <w:pPr>
        <w:spacing w:line="270" w:lineRule="auto"/>
        <w:rPr>
          <w:rFonts w:hint="eastAsia" w:ascii="微软雅黑" w:hAnsi="微软雅黑" w:eastAsia="微软雅黑" w:cs="微软雅黑"/>
          <w:sz w:val="30"/>
          <w:szCs w:val="30"/>
        </w:rPr>
      </w:pPr>
    </w:p>
    <w:p w14:paraId="32230D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human mind, by a hard, convulsive effort analogous to the dead lift in mechanics, attempts to create thought and feeling, without any contemplation; if it attempts to think and to feel, without beholding the proper objects of thought and feeling; it fails of necessity.</w:t>
      </w:r>
    </w:p>
    <w:p w14:paraId="375506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如果人类心智通过一种类似于机械运动中死命提拉的艰苦、痉挛性的努力，试图在没有任何默想的情况下创造思想和情感；如果它试图在不注视思想和情感的适当对象的情况下进行思考和感受；它必然会失败。</w:t>
      </w:r>
    </w:p>
    <w:p w14:paraId="0F32EDE6">
      <w:pPr>
        <w:spacing w:line="270" w:lineRule="auto"/>
        <w:rPr>
          <w:rFonts w:hint="eastAsia" w:ascii="微软雅黑" w:hAnsi="微软雅黑" w:eastAsia="微软雅黑" w:cs="微软雅黑"/>
          <w:sz w:val="30"/>
          <w:szCs w:val="30"/>
        </w:rPr>
      </w:pPr>
    </w:p>
    <w:p w14:paraId="0895B8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cannot think successfully, without an object of thought, and the heart cannot feel strongly and truly, without an object of feeling.</w:t>
      </w:r>
    </w:p>
    <w:p w14:paraId="04DD04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没有思考的对象，心智就不能成功地思考；没有感受的对象，心灵就不能强烈且真实地感受。</w:t>
      </w:r>
    </w:p>
    <w:p w14:paraId="72061DD0">
      <w:pPr>
        <w:spacing w:line="270" w:lineRule="auto"/>
        <w:rPr>
          <w:rFonts w:hint="eastAsia" w:ascii="微软雅黑" w:hAnsi="微软雅黑" w:eastAsia="微软雅黑" w:cs="微软雅黑"/>
          <w:sz w:val="30"/>
          <w:szCs w:val="30"/>
        </w:rPr>
      </w:pPr>
    </w:p>
    <w:p w14:paraId="293552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manifestation of power therefore, and no force in the finite mind, except as it has been nourished, stimulated and strengthened by an object other than itself.</w:t>
      </w:r>
    </w:p>
    <w:p w14:paraId="31DA5E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因此，除非受到自身之外对象的滋养、激励和加强，否则有限的心智就不可能显现能力，也不可能拥有力量。</w:t>
      </w:r>
    </w:p>
    <w:p w14:paraId="59956CEF">
      <w:pPr>
        <w:spacing w:line="270" w:lineRule="auto"/>
        <w:rPr>
          <w:rFonts w:hint="eastAsia" w:ascii="微软雅黑" w:hAnsi="微软雅黑" w:eastAsia="微软雅黑" w:cs="微软雅黑"/>
          <w:sz w:val="30"/>
          <w:szCs w:val="30"/>
        </w:rPr>
      </w:pPr>
    </w:p>
    <w:p w14:paraId="0EE63D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philosophical speculation teaches no truth more plain or important than this, namely, that insulation, isolation, and subjective processes generally, are destructive of all energy and vitality in the created mind, while communion with real and solid verities promotes both.</w:t>
      </w:r>
    </w:p>
    <w:p w14:paraId="206694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哲学思辨的历史教导我们，没有比这更简明或更重要的真理了，即绝缘、孤立以及一般的心理主观过程，都会破坏受造心智的所有能量和活力，而与真实稳固的真理相契合则能促进这两者。</w:t>
      </w:r>
    </w:p>
    <w:p w14:paraId="26372727">
      <w:pPr>
        <w:spacing w:line="270" w:lineRule="auto"/>
        <w:rPr>
          <w:rFonts w:hint="eastAsia" w:ascii="微软雅黑" w:hAnsi="微软雅黑" w:eastAsia="微软雅黑" w:cs="微软雅黑"/>
          <w:sz w:val="30"/>
          <w:szCs w:val="30"/>
        </w:rPr>
      </w:pPr>
    </w:p>
    <w:p w14:paraId="01443A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the systems of idealism in philosophy.</w:t>
      </w:r>
    </w:p>
    <w:p w14:paraId="4BD437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以哲学中的唯心主义体系为例。</w:t>
      </w:r>
    </w:p>
    <w:p w14:paraId="5928B849">
      <w:pPr>
        <w:spacing w:line="270" w:lineRule="auto"/>
        <w:rPr>
          <w:rFonts w:hint="eastAsia" w:ascii="微软雅黑" w:hAnsi="微软雅黑" w:eastAsia="微软雅黑" w:cs="微软雅黑"/>
          <w:sz w:val="30"/>
          <w:szCs w:val="30"/>
        </w:rPr>
      </w:pPr>
    </w:p>
    <w:p w14:paraId="268389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proceed upon the hypothesis that the truth lies ultimately in the subject, and not in the object; that, in reality, there is no object except what the mind makes for itself; that we reach truth by isolating the intellect from all external realities, and simply creating from within.</w:t>
      </w:r>
    </w:p>
    <w:p w14:paraId="147629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这些体系基于这样一种假设：真理最终存在于主体而非客体中；事实上，除了心智为自己创造的东西外，没有任何客体；我们通过将理智与所有外部现实隔离并单纯从内部创造来达到真理。</w:t>
      </w:r>
    </w:p>
    <w:p w14:paraId="680804F5">
      <w:pPr>
        <w:spacing w:line="270" w:lineRule="auto"/>
        <w:rPr>
          <w:rFonts w:hint="eastAsia" w:ascii="微软雅黑" w:hAnsi="微软雅黑" w:eastAsia="微软雅黑" w:cs="微软雅黑"/>
          <w:sz w:val="30"/>
          <w:szCs w:val="30"/>
        </w:rPr>
      </w:pPr>
    </w:p>
    <w:p w14:paraId="512AB2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mental processes, upon this theory, become speculative instead of contemplative.</w:t>
      </w:r>
    </w:p>
    <w:p w14:paraId="18FE13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根据这一理论，心理过程变成了思辨而非默想。</w:t>
      </w:r>
    </w:p>
    <w:p w14:paraId="361A0E70">
      <w:pPr>
        <w:spacing w:line="270" w:lineRule="auto"/>
        <w:rPr>
          <w:rFonts w:hint="eastAsia" w:ascii="微软雅黑" w:hAnsi="微软雅黑" w:eastAsia="微软雅黑" w:cs="微软雅黑"/>
          <w:sz w:val="30"/>
          <w:szCs w:val="30"/>
        </w:rPr>
      </w:pPr>
    </w:p>
    <w:p w14:paraId="1B1255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mental products, upon this theory, are pure figments, the manufactures of the human mind, and have no more absolute reality than a brain-image.</w:t>
      </w:r>
    </w:p>
    <w:p w14:paraId="2DC7C3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根据这一理论，心理产物纯粹是虚构，是人类心智的制造物，其绝对现实性并不比脑海中的图像更多。</w:t>
      </w:r>
    </w:p>
    <w:p w14:paraId="38BF8ED2">
      <w:pPr>
        <w:spacing w:line="270" w:lineRule="auto"/>
        <w:rPr>
          <w:rFonts w:hint="eastAsia" w:ascii="微软雅黑" w:hAnsi="微软雅黑" w:eastAsia="微软雅黑" w:cs="微软雅黑"/>
          <w:sz w:val="30"/>
          <w:szCs w:val="30"/>
        </w:rPr>
      </w:pPr>
    </w:p>
    <w:p w14:paraId="1B0EAA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such thinking is destitute of true force and vitality, because it is exercised by the mind in insulation, and isolation, from the world of outward truth and being.</w:t>
      </w:r>
    </w:p>
    <w:p w14:paraId="1D8E1B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所有这类思考都缺乏真实的力量和活力，因为它是由处于与外部真理和存在世界隔绝、孤立状态下的心智所进行的。</w:t>
      </w:r>
    </w:p>
    <w:p w14:paraId="0DA239C0">
      <w:pPr>
        <w:spacing w:line="270" w:lineRule="auto"/>
        <w:rPr>
          <w:rFonts w:hint="eastAsia" w:ascii="微软雅黑" w:hAnsi="微软雅黑" w:eastAsia="微软雅黑" w:cs="微软雅黑"/>
          <w:sz w:val="30"/>
          <w:szCs w:val="30"/>
        </w:rPr>
      </w:pPr>
    </w:p>
    <w:p w14:paraId="1945F3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mental action enough, but no intuition.</w:t>
      </w:r>
    </w:p>
    <w:p w14:paraId="4D9BC2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虽然有足够的心理活动，但没有直觉。</w:t>
      </w:r>
    </w:p>
    <w:p w14:paraId="70262F81">
      <w:pPr>
        <w:spacing w:line="270" w:lineRule="auto"/>
        <w:rPr>
          <w:rFonts w:hint="eastAsia" w:ascii="微软雅黑" w:hAnsi="微软雅黑" w:eastAsia="微软雅黑" w:cs="微软雅黑"/>
          <w:sz w:val="30"/>
          <w:szCs w:val="30"/>
        </w:rPr>
      </w:pPr>
    </w:p>
    <w:p w14:paraId="729ADC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sees nothing, but images every thing.</w:t>
      </w:r>
    </w:p>
    <w:p w14:paraId="21CACF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心智看不见任何东西，却想象着一切。</w:t>
      </w:r>
    </w:p>
    <w:p w14:paraId="3A4A6656">
      <w:pPr>
        <w:spacing w:line="270" w:lineRule="auto"/>
        <w:rPr>
          <w:rFonts w:hint="eastAsia" w:ascii="微软雅黑" w:hAnsi="微软雅黑" w:eastAsia="微软雅黑" w:cs="微软雅黑"/>
          <w:sz w:val="30"/>
          <w:szCs w:val="30"/>
        </w:rPr>
      </w:pPr>
    </w:p>
    <w:p w14:paraId="677005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intellect spins with great intensity upon its own axis, but it makes no other movement.</w:t>
      </w:r>
    </w:p>
    <w:p w14:paraId="4C3B74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理智绕着自己的轴线剧烈旋转，但没有其他动作。</w:t>
      </w:r>
    </w:p>
    <w:p w14:paraId="7BD02045">
      <w:pPr>
        <w:spacing w:line="270" w:lineRule="auto"/>
        <w:rPr>
          <w:rFonts w:hint="eastAsia" w:ascii="微软雅黑" w:hAnsi="微软雅黑" w:eastAsia="微软雅黑" w:cs="微软雅黑"/>
          <w:sz w:val="30"/>
          <w:szCs w:val="30"/>
        </w:rPr>
      </w:pPr>
    </w:p>
    <w:p w14:paraId="14A9BC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incessant motion, but no progress.</w:t>
      </w:r>
    </w:p>
    <w:p w14:paraId="0540FD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有不断的运动，却没有进步。</w:t>
      </w:r>
    </w:p>
    <w:p w14:paraId="2D80EB5E">
      <w:pPr>
        <w:spacing w:line="270" w:lineRule="auto"/>
        <w:rPr>
          <w:rFonts w:hint="eastAsia" w:ascii="微软雅黑" w:hAnsi="微软雅黑" w:eastAsia="微软雅黑" w:cs="微软雅黑"/>
          <w:sz w:val="30"/>
          <w:szCs w:val="30"/>
        </w:rPr>
      </w:pPr>
    </w:p>
    <w:p w14:paraId="3292BA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abstract discussion might be prolonged, but sufficient has been said to justify, and show the grounds of the position with which we started, namely, that the power of the human mind issues ultimately from the truth and reality which it contemplates, and that no finite mind can be energetic in its manifestations, that does not first behold objective truth.</w:t>
      </w:r>
    </w:p>
    <w:p w14:paraId="1F9C4D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这种抽象的讨论可能会被延长，但以上所言已足以证明并展示我们开始时立场的依据，即：人类心智的能力最终源于其所默想的真理和现实，任何有限的心智若不首先注视客观真理，其表现就不可能充满能量。</w:t>
      </w:r>
    </w:p>
    <w:p w14:paraId="21DD62FD">
      <w:pPr>
        <w:spacing w:line="270" w:lineRule="auto"/>
        <w:rPr>
          <w:rFonts w:hint="eastAsia" w:ascii="微软雅黑" w:hAnsi="微软雅黑" w:eastAsia="微软雅黑" w:cs="微软雅黑"/>
          <w:sz w:val="30"/>
          <w:szCs w:val="30"/>
        </w:rPr>
      </w:pPr>
    </w:p>
    <w:p w14:paraId="3D3D1B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is recipient in its nature, and not creative; it beholds truth, but it does not make it.</w:t>
      </w:r>
    </w:p>
    <w:p w14:paraId="7B7CC4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人类心智本质上是接收性的，而非创造性的；它注视真理，却不制造真理。</w:t>
      </w:r>
    </w:p>
    <w:p w14:paraId="3AB0F499">
      <w:pPr>
        <w:spacing w:line="270" w:lineRule="auto"/>
        <w:rPr>
          <w:rFonts w:hint="eastAsia" w:ascii="微软雅黑" w:hAnsi="微软雅黑" w:eastAsia="微软雅黑" w:cs="微软雅黑"/>
          <w:sz w:val="30"/>
          <w:szCs w:val="30"/>
        </w:rPr>
      </w:pPr>
    </w:p>
    <w:p w14:paraId="252495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is the application of these principles to sacred eloquence?</w:t>
      </w:r>
    </w:p>
    <w:p w14:paraId="7A5100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那么，这些原则如何应用于神圣雄辩呢？</w:t>
      </w:r>
    </w:p>
    <w:p w14:paraId="0C3B8539">
      <w:pPr>
        <w:spacing w:line="270" w:lineRule="auto"/>
        <w:rPr>
          <w:rFonts w:hint="eastAsia" w:ascii="微软雅黑" w:hAnsi="微软雅黑" w:eastAsia="微软雅黑" w:cs="微软雅黑"/>
          <w:sz w:val="30"/>
          <w:szCs w:val="30"/>
        </w:rPr>
      </w:pPr>
    </w:p>
    <w:p w14:paraId="211C7E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connection has this philosophic theory with the matter of style in the preacher?</w:t>
      </w:r>
    </w:p>
    <w:p w14:paraId="0A5E1D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这种哲学理论与讲道者的文体有什么联系？</w:t>
      </w:r>
    </w:p>
    <w:p w14:paraId="647BD47C">
      <w:pPr>
        <w:spacing w:line="270" w:lineRule="auto"/>
        <w:rPr>
          <w:rFonts w:hint="eastAsia" w:ascii="微软雅黑" w:hAnsi="微软雅黑" w:eastAsia="微软雅黑" w:cs="微软雅黑"/>
          <w:sz w:val="30"/>
          <w:szCs w:val="30"/>
        </w:rPr>
      </w:pPr>
    </w:p>
    <w:p w14:paraId="0B23A5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be able to answer this question, by considering the fact that the written revelation stands in the same relation to the sacred orator, that the world of nature does to the philosopher.</w:t>
      </w:r>
    </w:p>
    <w:p w14:paraId="558273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通过考虑到这样一个事实，即成文的启示与神圣演说家的关系，正如同自然界与哲学家的关系一样，我们将能够回答这个问题。</w:t>
      </w:r>
    </w:p>
    <w:p w14:paraId="4443B55C">
      <w:pPr>
        <w:spacing w:line="270" w:lineRule="auto"/>
        <w:rPr>
          <w:rFonts w:hint="eastAsia" w:ascii="微软雅黑" w:hAnsi="微软雅黑" w:eastAsia="微软雅黑" w:cs="微软雅黑"/>
          <w:sz w:val="30"/>
          <w:szCs w:val="30"/>
        </w:rPr>
      </w:pPr>
    </w:p>
    <w:p w14:paraId="369EB9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something objective to the human mind, and not a mass of subjective thinking which human reason has originated.</w:t>
      </w:r>
    </w:p>
    <w:p w14:paraId="4EBB56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圣经是对于人类心智而言某种客观的事物，而不是由人类理性产生的堆积如山的主观思想。</w:t>
      </w:r>
    </w:p>
    <w:p w14:paraId="0E2F20E7">
      <w:pPr>
        <w:spacing w:line="270" w:lineRule="auto"/>
        <w:rPr>
          <w:rFonts w:hint="eastAsia" w:ascii="微软雅黑" w:hAnsi="微软雅黑" w:eastAsia="微软雅黑" w:cs="微软雅黑"/>
          <w:sz w:val="30"/>
          <w:szCs w:val="30"/>
        </w:rPr>
      </w:pPr>
    </w:p>
    <w:p w14:paraId="1209F8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not a particular phase or development of the finite intellect, like the origination of a new form of government, or a new school of philosophy.</w:t>
      </w:r>
    </w:p>
    <w:p w14:paraId="7A5A76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启示不是有限理智的特定阶段或发展，不像产生一种新的政府形式或一个新的哲学流派。</w:t>
      </w:r>
    </w:p>
    <w:p w14:paraId="42952497">
      <w:pPr>
        <w:spacing w:line="270" w:lineRule="auto"/>
        <w:rPr>
          <w:rFonts w:hint="eastAsia" w:ascii="微软雅黑" w:hAnsi="微软雅黑" w:eastAsia="微软雅黑" w:cs="微软雅黑"/>
          <w:sz w:val="30"/>
          <w:szCs w:val="30"/>
        </w:rPr>
      </w:pPr>
    </w:p>
    <w:p w14:paraId="70A2DE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one fold of the varied unfolding of the human mind, and of the same piece with it.</w:t>
      </w:r>
    </w:p>
    <w:p w14:paraId="195841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它不是人类心智多种多样展开中的一环，也不与它同属一类。</w:t>
      </w:r>
    </w:p>
    <w:p w14:paraId="796C3E51">
      <w:pPr>
        <w:spacing w:line="270" w:lineRule="auto"/>
        <w:rPr>
          <w:rFonts w:hint="eastAsia" w:ascii="微软雅黑" w:hAnsi="微软雅黑" w:eastAsia="微软雅黑" w:cs="微软雅黑"/>
          <w:sz w:val="30"/>
          <w:szCs w:val="30"/>
        </w:rPr>
      </w:pPr>
    </w:p>
    <w:p w14:paraId="6D2089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is divine wisdom given to man, out and out, to be received by 祂, and taken up into 祂的 mental structure, for purposes of religious renovation and growth.</w:t>
      </w:r>
    </w:p>
    <w:p w14:paraId="04296C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相反，它是彻底赐予人类的神圣智慧，由祂（人）接收并纳入祂的心智结构中，目的是为了宗教的革新和成长。</w:t>
      </w:r>
    </w:p>
    <w:p w14:paraId="620541D3">
      <w:pPr>
        <w:spacing w:line="270" w:lineRule="auto"/>
        <w:rPr>
          <w:rFonts w:hint="eastAsia" w:ascii="微软雅黑" w:hAnsi="微软雅黑" w:eastAsia="微软雅黑" w:cs="微软雅黑"/>
          <w:sz w:val="30"/>
          <w:szCs w:val="30"/>
        </w:rPr>
      </w:pPr>
    </w:p>
    <w:p w14:paraId="62F9DB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reason, therefore, is the subject, or the knowing agent, and the Scriptures are the object, or the thing to be known.</w:t>
      </w:r>
    </w:p>
    <w:p w14:paraId="550960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因此，人类理性是主体或认识的主体，而圣经是客体或被认识的事物。</w:t>
      </w:r>
    </w:p>
    <w:p w14:paraId="636E0C1B">
      <w:pPr>
        <w:spacing w:line="270" w:lineRule="auto"/>
        <w:rPr>
          <w:rFonts w:hint="eastAsia" w:ascii="微软雅黑" w:hAnsi="微软雅黑" w:eastAsia="微软雅黑" w:cs="微软雅黑"/>
          <w:sz w:val="30"/>
          <w:szCs w:val="30"/>
        </w:rPr>
      </w:pPr>
    </w:p>
    <w:p w14:paraId="1626C1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power, consequently, in the sacred orator, springs from this body of objective verity.</w:t>
      </w:r>
    </w:p>
    <w:p w14:paraId="032E89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因此，神圣演说家所有真实的能力都源于这一客观真理的主体。</w:t>
      </w:r>
    </w:p>
    <w:p w14:paraId="15D040A3">
      <w:pPr>
        <w:spacing w:line="270" w:lineRule="auto"/>
        <w:rPr>
          <w:rFonts w:hint="eastAsia" w:ascii="微软雅黑" w:hAnsi="微软雅黑" w:eastAsia="微软雅黑" w:cs="微软雅黑"/>
          <w:sz w:val="30"/>
          <w:szCs w:val="30"/>
        </w:rPr>
      </w:pPr>
    </w:p>
    <w:p w14:paraId="358BFF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a speculative, but by a Biblical process, that 祂 is to make a powerful impression upon the popular mind.</w:t>
      </w:r>
    </w:p>
    <w:p w14:paraId="4A20DC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祂要对大众心智产生强有力的影响，不是通过思辨的过程，而是通过圣经的过程。</w:t>
      </w:r>
    </w:p>
    <w:p w14:paraId="50AED224">
      <w:pPr>
        <w:spacing w:line="270" w:lineRule="auto"/>
        <w:rPr>
          <w:rFonts w:hint="eastAsia" w:ascii="微软雅黑" w:hAnsi="微软雅黑" w:eastAsia="微软雅黑" w:cs="微软雅黑"/>
          <w:sz w:val="30"/>
          <w:szCs w:val="30"/>
        </w:rPr>
      </w:pPr>
    </w:p>
    <w:p w14:paraId="461090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neglect of revelation, and an endeavor to spin out matter from 祂的 own brain, by processes of ratiocination, must result in feeble discourse.</w:t>
      </w:r>
    </w:p>
    <w:p w14:paraId="27323F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忽视启示，并试图通过推理过程从祂自己的大脑中编造内容，必然会导致无力的论述。</w:t>
      </w:r>
    </w:p>
    <w:p w14:paraId="35586160">
      <w:pPr>
        <w:spacing w:line="270" w:lineRule="auto"/>
        <w:rPr>
          <w:rFonts w:hint="eastAsia" w:ascii="微软雅黑" w:hAnsi="微软雅黑" w:eastAsia="微软雅黑" w:cs="微软雅黑"/>
          <w:sz w:val="30"/>
          <w:szCs w:val="30"/>
        </w:rPr>
      </w:pPr>
    </w:p>
    <w:p w14:paraId="6C66C9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oratorical power of the preacher depends upon 祂的 recipiency; upon 祂的 contemplation of those ideas and doctrines which the Supreme Mind has communicated to the created and dependent spirit; upon 祂的 clearly beholding them, and receiving through this intuition a fund of knowledge, and of force, of which 祂 is naturally destitute.</w:t>
      </w:r>
    </w:p>
    <w:p w14:paraId="6B309C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讲道者的演说能力取决于祂的接收能力；取决于祂对至高心智传达给受造且依赖性之灵的那些思想和教义的默想；取决于祂清晰地注视它们，并透过这种直觉获得祂天生匮乏的知识和力量储备。</w:t>
      </w:r>
    </w:p>
    <w:p w14:paraId="47E5018C">
      <w:pPr>
        <w:spacing w:line="270" w:lineRule="auto"/>
        <w:rPr>
          <w:rFonts w:hint="eastAsia" w:ascii="微软雅黑" w:hAnsi="微软雅黑" w:eastAsia="微软雅黑" w:cs="微软雅黑"/>
          <w:sz w:val="30"/>
          <w:szCs w:val="30"/>
        </w:rPr>
      </w:pPr>
    </w:p>
    <w:p w14:paraId="571373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preacher's first duty, in respect to the property of style under consideration, is to render himself a Biblical student.</w:t>
      </w:r>
    </w:p>
    <w:p w14:paraId="31855E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因此，就所讨论的文体属性而言，讲道者的首要职责是使自己成为一名圣经学者。</w:t>
      </w:r>
    </w:p>
    <w:p w14:paraId="4D0F39EE">
      <w:pPr>
        <w:spacing w:line="270" w:lineRule="auto"/>
        <w:rPr>
          <w:rFonts w:hint="eastAsia" w:ascii="微软雅黑" w:hAnsi="微软雅黑" w:eastAsia="微软雅黑" w:cs="微软雅黑"/>
          <w:sz w:val="30"/>
          <w:szCs w:val="30"/>
        </w:rPr>
      </w:pPr>
    </w:p>
    <w:p w14:paraId="658CFF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is not employed here in its narrower signification, to denote one who is learned in the literary externals of the Bible, and nothing more.</w:t>
      </w:r>
    </w:p>
    <w:p w14:paraId="0EF5C5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这里使用的术语并非其狭义含义，即仅指一个精通圣经文学外在特征的人。</w:t>
      </w:r>
    </w:p>
    <w:p w14:paraId="400E998C">
      <w:pPr>
        <w:spacing w:line="270" w:lineRule="auto"/>
        <w:rPr>
          <w:rFonts w:hint="eastAsia" w:ascii="微软雅黑" w:hAnsi="微软雅黑" w:eastAsia="微软雅黑" w:cs="微软雅黑"/>
          <w:sz w:val="30"/>
          <w:szCs w:val="30"/>
        </w:rPr>
      </w:pPr>
    </w:p>
    <w:p w14:paraId="71CAB7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genuine Biblical student is both an exegete, and a dogmatic theologian.</w:t>
      </w:r>
    </w:p>
    <w:p w14:paraId="79984F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一个真正的圣经学者既是解经家，又是教义神学家。</w:t>
      </w:r>
    </w:p>
    <w:p w14:paraId="19D87140">
      <w:pPr>
        <w:spacing w:line="270" w:lineRule="auto"/>
        <w:rPr>
          <w:rFonts w:hint="eastAsia" w:ascii="微软雅黑" w:hAnsi="微软雅黑" w:eastAsia="微软雅黑" w:cs="微软雅黑"/>
          <w:sz w:val="30"/>
          <w:szCs w:val="30"/>
        </w:rPr>
      </w:pPr>
    </w:p>
    <w:p w14:paraId="6DD710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one whose mind is continually receiving the whole body of Holy Writ into itself in a living and genial way, and who, for this reason, is becoming more and more energetic in 祂的 methods of contemplation, and more and more forcible in 祂的 methods of presentation.</w:t>
      </w:r>
    </w:p>
    <w:p w14:paraId="0D01EB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祂的心智正不断以一种活泼且亲和的方式接收圣经的全体，并正因如此，祂的默想方法变得越来越有活力，呈现方法也变得越来越有力。</w:t>
      </w:r>
    </w:p>
    <w:p w14:paraId="08396F1F">
      <w:pPr>
        <w:spacing w:line="270" w:lineRule="auto"/>
        <w:rPr>
          <w:rFonts w:hint="eastAsia" w:ascii="微软雅黑" w:hAnsi="微软雅黑" w:eastAsia="微软雅黑" w:cs="微软雅黑"/>
          <w:sz w:val="30"/>
          <w:szCs w:val="30"/>
        </w:rPr>
      </w:pPr>
    </w:p>
    <w:p w14:paraId="42423F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mighty sacred orator is "mighty in the Scriptures."</w:t>
      </w:r>
    </w:p>
    <w:p w14:paraId="67C8F1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一个真正伟大的神圣演说家是“在圣经上大有能力的”。</w:t>
      </w:r>
    </w:p>
    <w:p w14:paraId="0D1890A3">
      <w:pPr>
        <w:spacing w:line="270" w:lineRule="auto"/>
        <w:rPr>
          <w:rFonts w:hint="eastAsia" w:ascii="微软雅黑" w:hAnsi="微软雅黑" w:eastAsia="微软雅黑" w:cs="微软雅黑"/>
          <w:sz w:val="30"/>
          <w:szCs w:val="30"/>
        </w:rPr>
      </w:pPr>
    </w:p>
    <w:p w14:paraId="37179B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that a preacher whose memory is tenacious, and holds a great number of texts which 祂 can repeat readily, is necessarily a powerful orator.</w:t>
      </w:r>
    </w:p>
    <w:p w14:paraId="59CC72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这并不是说一个记忆力强、掌握了大量经文且能随口背诵的讲道者必然是一个有能力的演说家。</w:t>
      </w:r>
    </w:p>
    <w:p w14:paraId="0426E60E">
      <w:pPr>
        <w:spacing w:line="270" w:lineRule="auto"/>
        <w:rPr>
          <w:rFonts w:hint="eastAsia" w:ascii="微软雅黑" w:hAnsi="微软雅黑" w:eastAsia="微软雅黑" w:cs="微软雅黑"/>
          <w:sz w:val="30"/>
          <w:szCs w:val="30"/>
        </w:rPr>
      </w:pPr>
    </w:p>
    <w:p w14:paraId="6A799A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Excessive quotation of Scripture is as injurious to true living force in a sermon, as pertinent and choice quotation is conducive to it.</w:t>
      </w:r>
    </w:p>
    <w:p w14:paraId="24D2C9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讲道中过度的经文引用对真实的生命力量是有害的，正如恰当且精选的引用对其有益一样。</w:t>
      </w:r>
    </w:p>
    <w:p w14:paraId="530A5C73">
      <w:pPr>
        <w:spacing w:line="270" w:lineRule="auto"/>
        <w:rPr>
          <w:rFonts w:hint="eastAsia" w:ascii="微软雅黑" w:hAnsi="微软雅黑" w:eastAsia="微软雅黑" w:cs="微软雅黑"/>
          <w:sz w:val="30"/>
          <w:szCs w:val="30"/>
        </w:rPr>
      </w:pPr>
    </w:p>
    <w:p w14:paraId="40B7A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should not lie in the preacher's mind in the form of congregated atoms, but of living, salient energies.</w:t>
      </w:r>
    </w:p>
    <w:p w14:paraId="682B0D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圣经不应以聚集原子的形式存在于讲道者的心中，而应以活泼、显著的能量形式存在。</w:t>
      </w:r>
    </w:p>
    <w:p w14:paraId="1FB9367E">
      <w:pPr>
        <w:spacing w:line="270" w:lineRule="auto"/>
        <w:rPr>
          <w:rFonts w:hint="eastAsia" w:ascii="微软雅黑" w:hAnsi="微软雅黑" w:eastAsia="微软雅黑" w:cs="微软雅黑"/>
          <w:sz w:val="30"/>
          <w:szCs w:val="30"/>
        </w:rPr>
      </w:pPr>
    </w:p>
    <w:p w14:paraId="6D961F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Biblical knowledge is dynamic, and not atomic.</w:t>
      </w:r>
    </w:p>
    <w:p w14:paraId="36C949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真正的圣经知识是动态的，而非原子的。</w:t>
      </w:r>
    </w:p>
    <w:p w14:paraId="0B2B48A2">
      <w:pPr>
        <w:spacing w:line="270" w:lineRule="auto"/>
        <w:rPr>
          <w:rFonts w:hint="eastAsia" w:ascii="微软雅黑" w:hAnsi="微软雅黑" w:eastAsia="微软雅黑" w:cs="微软雅黑"/>
          <w:sz w:val="30"/>
          <w:szCs w:val="30"/>
        </w:rPr>
      </w:pPr>
    </w:p>
    <w:p w14:paraId="45DC4E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better word to denote its nature, than the word imbue.</w:t>
      </w:r>
    </w:p>
    <w:p w14:paraId="474C25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没有比“浸透”（imbue）这个词更能表达其本质的了。</w:t>
      </w:r>
    </w:p>
    <w:p w14:paraId="18DD6493">
      <w:pPr>
        <w:spacing w:line="270" w:lineRule="auto"/>
        <w:rPr>
          <w:rFonts w:hint="eastAsia" w:ascii="微软雅黑" w:hAnsi="微软雅黑" w:eastAsia="微软雅黑" w:cs="微软雅黑"/>
          <w:sz w:val="30"/>
          <w:szCs w:val="30"/>
        </w:rPr>
      </w:pPr>
    </w:p>
    <w:p w14:paraId="21A625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by long-continued contemplation of revelation, is steeped in Divine wisdom, and saturated with it.</w:t>
      </w:r>
    </w:p>
    <w:p w14:paraId="409406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通过对启示的长期默想，心智沉浸在神圣的智慧中，并被其饱和。</w:t>
      </w:r>
    </w:p>
    <w:p w14:paraId="218A41ED">
      <w:pPr>
        <w:spacing w:line="270" w:lineRule="auto"/>
        <w:rPr>
          <w:rFonts w:hint="eastAsia" w:ascii="微软雅黑" w:hAnsi="微软雅黑" w:eastAsia="微软雅黑" w:cs="微软雅黑"/>
          <w:sz w:val="30"/>
          <w:szCs w:val="30"/>
        </w:rPr>
      </w:pPr>
    </w:p>
    <w:p w14:paraId="6C80F8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 knowledge of the Scriptures as this imparts power to the sacred orator, which manifests itself in force of style, for the following reasons.</w:t>
      </w:r>
    </w:p>
    <w:p w14:paraId="0BE778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现在，这种圣经知识赋予了神圣演说家能力，这种能力出于以下原因体现在文体的力量中。</w:t>
      </w:r>
    </w:p>
    <w:p w14:paraId="3583E09A">
      <w:pPr>
        <w:spacing w:line="270" w:lineRule="auto"/>
        <w:rPr>
          <w:rFonts w:hint="eastAsia" w:ascii="微软雅黑" w:hAnsi="微软雅黑" w:eastAsia="微软雅黑" w:cs="微软雅黑"/>
          <w:sz w:val="30"/>
          <w:szCs w:val="30"/>
        </w:rPr>
      </w:pPr>
    </w:p>
    <w:p w14:paraId="5B4165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revealed truth is not speculative, but intuitional and contemplative.</w:t>
      </w:r>
    </w:p>
    <w:p w14:paraId="24BE2F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首先，启示的真理不是思辨性的，而是直觉和默想性的。</w:t>
      </w:r>
    </w:p>
    <w:p w14:paraId="59E6850B">
      <w:pPr>
        <w:spacing w:line="270" w:lineRule="auto"/>
        <w:rPr>
          <w:rFonts w:hint="eastAsia" w:ascii="微软雅黑" w:hAnsi="微软雅黑" w:eastAsia="微软雅黑" w:cs="微软雅黑"/>
          <w:sz w:val="30"/>
          <w:szCs w:val="30"/>
        </w:rPr>
      </w:pPr>
    </w:p>
    <w:p w14:paraId="7A6AFD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single abstraction in the Scriptures.</w:t>
      </w:r>
    </w:p>
    <w:p w14:paraId="17CEF3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圣经中没有一个抽象概念。</w:t>
      </w:r>
    </w:p>
    <w:p w14:paraId="0D889174">
      <w:pPr>
        <w:spacing w:line="270" w:lineRule="auto"/>
        <w:rPr>
          <w:rFonts w:hint="eastAsia" w:ascii="微软雅黑" w:hAnsi="微软雅黑" w:eastAsia="微软雅黑" w:cs="微软雅黑"/>
          <w:sz w:val="30"/>
          <w:szCs w:val="30"/>
        </w:rPr>
      </w:pPr>
    </w:p>
    <w:p w14:paraId="7445C5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a revelation of actual facts, and practical doctrines.</w:t>
      </w:r>
    </w:p>
    <w:p w14:paraId="5482CF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圣经是实际事实和实践教义的启示。</w:t>
      </w:r>
    </w:p>
    <w:p w14:paraId="67EB8066">
      <w:pPr>
        <w:spacing w:line="270" w:lineRule="auto"/>
        <w:rPr>
          <w:rFonts w:hint="eastAsia" w:ascii="微软雅黑" w:hAnsi="微软雅黑" w:eastAsia="微软雅黑" w:cs="微软雅黑"/>
          <w:sz w:val="30"/>
          <w:szCs w:val="30"/>
        </w:rPr>
      </w:pPr>
    </w:p>
    <w:p w14:paraId="5FFB01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consequently, the action of the preacher's mind is that of simply beholding facts, and simply contemplating doctrines, it strengthens instead of exhausting itself.</w:t>
      </w:r>
    </w:p>
    <w:p w14:paraId="1DF5CA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因此，当讲道者的心理活动仅仅是注视事实和默想教义时，它是在加强而非消耗自己。</w:t>
      </w:r>
    </w:p>
    <w:p w14:paraId="34DBFCE3">
      <w:pPr>
        <w:spacing w:line="270" w:lineRule="auto"/>
        <w:rPr>
          <w:rFonts w:hint="eastAsia" w:ascii="微软雅黑" w:hAnsi="微软雅黑" w:eastAsia="微软雅黑" w:cs="微软雅黑"/>
          <w:sz w:val="30"/>
          <w:szCs w:val="30"/>
        </w:rPr>
      </w:pPr>
    </w:p>
    <w:p w14:paraId="4528B5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sermonizing process were purely speculative; if the preacher were called upon, as 祂 is on the rationalistic theory, to make a revelation instead of proclaiming one; the inherent insufficiency of the finite intellect would soon appear.</w:t>
      </w:r>
    </w:p>
    <w:p w14:paraId="700B4F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如果讲道的过程纯粹是思辨性的；如果讲道者被要求——就像在理性主义理论中那样——去制造一个启示而非宣告一个启示；有限理智内在的不足很快就会显现出来。</w:t>
      </w:r>
    </w:p>
    <w:p w14:paraId="1E75A498">
      <w:pPr>
        <w:spacing w:line="270" w:lineRule="auto"/>
        <w:rPr>
          <w:rFonts w:hint="eastAsia" w:ascii="微软雅黑" w:hAnsi="微软雅黑" w:eastAsia="微软雅黑" w:cs="微软雅黑"/>
          <w:sz w:val="30"/>
          <w:szCs w:val="30"/>
        </w:rPr>
      </w:pPr>
    </w:p>
    <w:p w14:paraId="45A6F8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Rationalism, therefore,—the theory that all revelation must be subjective, the production of the human reason,—is the worst of all theories for the sacred orator.</w:t>
      </w:r>
    </w:p>
    <w:p w14:paraId="506C3F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因此，理性主义——即认为所有启示都必然是主观的、是人类理性的产物——对神圣演说家来说是所有理论中最糟糕的一种。</w:t>
      </w:r>
    </w:p>
    <w:p w14:paraId="68521E60">
      <w:pPr>
        <w:spacing w:line="270" w:lineRule="auto"/>
        <w:rPr>
          <w:rFonts w:hint="eastAsia" w:ascii="微软雅黑" w:hAnsi="微软雅黑" w:eastAsia="微软雅黑" w:cs="微软雅黑"/>
          <w:sz w:val="30"/>
          <w:szCs w:val="30"/>
        </w:rPr>
      </w:pPr>
    </w:p>
    <w:p w14:paraId="7680E9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forces 祂 to seek 祂的 materials where they cannot be found.</w:t>
      </w:r>
    </w:p>
    <w:p w14:paraId="3C34D9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它强迫祂去找不到素材的地方寻找素材。</w:t>
      </w:r>
    </w:p>
    <w:p w14:paraId="679329D5">
      <w:pPr>
        <w:spacing w:line="270" w:lineRule="auto"/>
        <w:rPr>
          <w:rFonts w:hint="eastAsia" w:ascii="微软雅黑" w:hAnsi="微软雅黑" w:eastAsia="微软雅黑" w:cs="微软雅黑"/>
          <w:sz w:val="30"/>
          <w:szCs w:val="30"/>
        </w:rPr>
      </w:pPr>
    </w:p>
    <w:p w14:paraId="3689CB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tyrannical than the Egyptian taskmaster, it compels 祂 to make bricks, not only without straw, but without clay.</w:t>
      </w:r>
    </w:p>
    <w:p w14:paraId="1B00E1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它比埃及的监工更残暴，它强迫祂不仅在没有草的情况下做砖，甚至在没有粘土的情况下做砖。</w:t>
      </w:r>
    </w:p>
    <w:p w14:paraId="628770DA">
      <w:pPr>
        <w:spacing w:line="270" w:lineRule="auto"/>
        <w:rPr>
          <w:rFonts w:hint="eastAsia" w:ascii="微软雅黑" w:hAnsi="微软雅黑" w:eastAsia="微软雅黑" w:cs="微软雅黑"/>
          <w:sz w:val="30"/>
          <w:szCs w:val="30"/>
        </w:rPr>
      </w:pPr>
    </w:p>
    <w:p w14:paraId="1B87C1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of God is otherwise.</w:t>
      </w:r>
    </w:p>
    <w:p w14:paraId="4D5CA4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上帝的命令则不然。</w:t>
      </w:r>
    </w:p>
    <w:p w14:paraId="66E8D75F">
      <w:pPr>
        <w:spacing w:line="270" w:lineRule="auto"/>
        <w:rPr>
          <w:rFonts w:hint="eastAsia" w:ascii="微软雅黑" w:hAnsi="微软雅黑" w:eastAsia="微软雅黑" w:cs="微软雅黑"/>
          <w:sz w:val="30"/>
          <w:szCs w:val="30"/>
        </w:rPr>
      </w:pPr>
    </w:p>
    <w:p w14:paraId="164719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the preaching that I bid thee; behold these facts and these truths, which have an existence and reality independent of the individual mind; look at them steadily and long, until their meaning is seen and their power felt; and then simply proclaim them, simply preach them."</w:t>
      </w:r>
    </w:p>
    <w:p w14:paraId="6D6CB0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“传我所吩咐你的话；注视这些独立于个人心智而存在且具有真实性的事实和真理；坚定且持久地注视它们，直到看清它们的意义并感受到它们的力量；然后只需宣告它们，只需宣讲它们。”</w:t>
      </w:r>
    </w:p>
    <w:p w14:paraId="0E345C4C">
      <w:pPr>
        <w:spacing w:line="270" w:lineRule="auto"/>
        <w:rPr>
          <w:rFonts w:hint="eastAsia" w:ascii="微软雅黑" w:hAnsi="微软雅黑" w:eastAsia="微软雅黑" w:cs="微软雅黑"/>
          <w:sz w:val="30"/>
          <w:szCs w:val="30"/>
        </w:rPr>
      </w:pPr>
    </w:p>
    <w:p w14:paraId="3A7059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is a herald, and 祂的 function is proclamation.</w:t>
      </w:r>
    </w:p>
    <w:p w14:paraId="7A690F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讲道者是一个使者，祂的职能是宣告。</w:t>
      </w:r>
    </w:p>
    <w:p w14:paraId="1ED6D097">
      <w:pPr>
        <w:spacing w:line="270" w:lineRule="auto"/>
        <w:rPr>
          <w:rFonts w:hint="eastAsia" w:ascii="微软雅黑" w:hAnsi="微软雅黑" w:eastAsia="微软雅黑" w:cs="微软雅黑"/>
          <w:sz w:val="30"/>
          <w:szCs w:val="30"/>
        </w:rPr>
      </w:pPr>
    </w:p>
    <w:p w14:paraId="41226A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ideas which 祂 presents to 祂的 fellow-men augment, instead of diminishing 祂的 strength.</w:t>
      </w:r>
    </w:p>
    <w:p w14:paraId="64829E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这样，祂向同胞们呈现的思想会增加而非削弱祂的力量。</w:t>
      </w:r>
    </w:p>
    <w:p w14:paraId="5E40ECAC">
      <w:pPr>
        <w:spacing w:line="270" w:lineRule="auto"/>
        <w:rPr>
          <w:rFonts w:hint="eastAsia" w:ascii="微软雅黑" w:hAnsi="微软雅黑" w:eastAsia="微软雅黑" w:cs="微软雅黑"/>
          <w:sz w:val="30"/>
          <w:szCs w:val="30"/>
        </w:rPr>
      </w:pPr>
    </w:p>
    <w:p w14:paraId="6AEDD9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gives no faster than 祂 receives.</w:t>
      </w:r>
    </w:p>
    <w:p w14:paraId="0D6193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祂给予的速度并不比接收的速度快。</w:t>
      </w:r>
    </w:p>
    <w:p w14:paraId="706BA977">
      <w:pPr>
        <w:spacing w:line="270" w:lineRule="auto"/>
        <w:rPr>
          <w:rFonts w:hint="eastAsia" w:ascii="微软雅黑" w:hAnsi="微软雅黑" w:eastAsia="微软雅黑" w:cs="微软雅黑"/>
          <w:sz w:val="30"/>
          <w:szCs w:val="30"/>
        </w:rPr>
      </w:pPr>
    </w:p>
    <w:p w14:paraId="1ACF14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simply suffers divine truth, which is never feeble and never fails, to pass through 祂的 mind, as a medium of communication, to the minds of 祂的 fellow-men.</w:t>
      </w:r>
    </w:p>
    <w:p w14:paraId="0D3C82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祂只是让神圣真理——这真理永不软弱也永不失败——经过祂的心智这一沟通媒介，传达给祂同胞的心智。</w:t>
      </w:r>
    </w:p>
    <w:p w14:paraId="7A7AD302">
      <w:pPr>
        <w:spacing w:line="270" w:lineRule="auto"/>
        <w:rPr>
          <w:rFonts w:hint="eastAsia" w:ascii="微软雅黑" w:hAnsi="微软雅黑" w:eastAsia="微软雅黑" w:cs="微软雅黑"/>
          <w:sz w:val="30"/>
          <w:szCs w:val="30"/>
        </w:rPr>
      </w:pPr>
    </w:p>
    <w:p w14:paraId="3E1DD4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this knowledge and reception of the Bible as an objective revelation imparts power to the preacher's mind, and force to 祂的 style, because Biblical truth is more living and energetic than any other species.</w:t>
      </w:r>
    </w:p>
    <w:p w14:paraId="391E80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其次，这种将圣经作为客观启示的知识和接收，赋予了讲道者心智能力并赋予其文体力量，因为圣经真理比任何其他种类的真理都更具生命力和能量。</w:t>
      </w:r>
    </w:p>
    <w:p w14:paraId="15FC1AE7">
      <w:pPr>
        <w:spacing w:line="270" w:lineRule="auto"/>
        <w:rPr>
          <w:rFonts w:hint="eastAsia" w:ascii="微软雅黑" w:hAnsi="微软雅黑" w:eastAsia="微软雅黑" w:cs="微软雅黑"/>
          <w:sz w:val="30"/>
          <w:szCs w:val="30"/>
        </w:rPr>
      </w:pPr>
    </w:p>
    <w:p w14:paraId="33FC6C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discussion of this position would carry us over an immense expanse.</w:t>
      </w:r>
    </w:p>
    <w:p w14:paraId="6B0124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对这一立场的充分讨论将带我们跨越广阔的领域。</w:t>
      </w:r>
    </w:p>
    <w:p w14:paraId="723D5D8C">
      <w:pPr>
        <w:spacing w:line="270" w:lineRule="auto"/>
        <w:rPr>
          <w:rFonts w:hint="eastAsia" w:ascii="微软雅黑" w:hAnsi="微软雅黑" w:eastAsia="微软雅黑" w:cs="微软雅黑"/>
          <w:sz w:val="30"/>
          <w:szCs w:val="30"/>
        </w:rPr>
      </w:pPr>
    </w:p>
    <w:p w14:paraId="3BF273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field, moreover, has been of late so much ploughed and worked, that its fertility is somewhat impaired.</w:t>
      </w:r>
    </w:p>
    <w:p w14:paraId="36BAFE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此外，这一领域近来已被过度开垦和经营，以至于其肥沃程度受到了某种损害。</w:t>
      </w:r>
    </w:p>
    <w:p w14:paraId="01DB8DF1">
      <w:pPr>
        <w:spacing w:line="270" w:lineRule="auto"/>
        <w:rPr>
          <w:rFonts w:hint="eastAsia" w:ascii="微软雅黑" w:hAnsi="微软雅黑" w:eastAsia="微软雅黑" w:cs="微软雅黑"/>
          <w:sz w:val="30"/>
          <w:szCs w:val="30"/>
        </w:rPr>
      </w:pPr>
    </w:p>
    <w:p w14:paraId="24F08D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last ten years, the ministry itself has been too much occupied with eulogizing the Scriptures.</w:t>
      </w:r>
    </w:p>
    <w:p w14:paraId="07802D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在过去的十年里，教牧界本身过于忙于赞美圣经。</w:t>
      </w:r>
    </w:p>
    <w:p w14:paraId="0AFDFE8C">
      <w:pPr>
        <w:spacing w:line="270" w:lineRule="auto"/>
        <w:rPr>
          <w:rFonts w:hint="eastAsia" w:ascii="微软雅黑" w:hAnsi="微软雅黑" w:eastAsia="微软雅黑" w:cs="微软雅黑"/>
          <w:sz w:val="30"/>
          <w:szCs w:val="30"/>
        </w:rPr>
      </w:pPr>
    </w:p>
    <w:p w14:paraId="364393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mere panegyrics, as Swift has said, contain an infusion of poppy.</w:t>
      </w:r>
    </w:p>
    <w:p w14:paraId="2BD395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正如斯威夫特所说，所有纯粹的赞辞都含有罂粟成分。</w:t>
      </w:r>
    </w:p>
    <w:p w14:paraId="529D6BA0">
      <w:pPr>
        <w:spacing w:line="270" w:lineRule="auto"/>
        <w:rPr>
          <w:rFonts w:hint="eastAsia" w:ascii="微软雅黑" w:hAnsi="微软雅黑" w:eastAsia="微软雅黑" w:cs="微软雅黑"/>
          <w:sz w:val="30"/>
          <w:szCs w:val="30"/>
        </w:rPr>
      </w:pPr>
    </w:p>
    <w:p w14:paraId="73619A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better, for a while at least, to cease these attempts to render the sun luminous.</w:t>
      </w:r>
    </w:p>
    <w:p w14:paraId="3E9A08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至少在一段时间内，最好停止这些试图使太阳发光的尝试。</w:t>
      </w:r>
    </w:p>
    <w:p w14:paraId="66A91803">
      <w:pPr>
        <w:spacing w:line="270" w:lineRule="auto"/>
        <w:rPr>
          <w:rFonts w:hint="eastAsia" w:ascii="微软雅黑" w:hAnsi="微软雅黑" w:eastAsia="微软雅黑" w:cs="微软雅黑"/>
          <w:sz w:val="30"/>
          <w:szCs w:val="30"/>
        </w:rPr>
      </w:pPr>
    </w:p>
    <w:p w14:paraId="778249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better, if the ministry would so imbue themselves with the Bible itself, and would so reproduce it in their preaching, that the endeavor to prove it to be a powerful book would be a palpable and tedious superfluity.</w:t>
      </w:r>
    </w:p>
    <w:p w14:paraId="4D9F1A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如果教牧界能让自己浸透圣经本身，并在讲道中将其再现，那么试图证明它是一本有能力之书的努力，将变成显而易见且令人厌烦的多余之事。</w:t>
      </w:r>
    </w:p>
    <w:p w14:paraId="6086552C">
      <w:pPr>
        <w:spacing w:line="270" w:lineRule="auto"/>
        <w:rPr>
          <w:rFonts w:hint="eastAsia" w:ascii="微软雅黑" w:hAnsi="微软雅黑" w:eastAsia="微软雅黑" w:cs="微软雅黑"/>
          <w:sz w:val="30"/>
          <w:szCs w:val="30"/>
        </w:rPr>
      </w:pPr>
    </w:p>
    <w:p w14:paraId="78EA5A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however, there is little need of the preacher's proving to the popular mind, that revealed truth is highly energizing in its nature and influence, there is perhaps all the more need that 祂 prove it to 祂的 own mind.</w:t>
      </w:r>
    </w:p>
    <w:p w14:paraId="5D4FC9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然而，虽然讲道者几乎不需要向大众心智证明启示真理在性质和影响上具有高度的能量，但也许祂更有必要向自己的心智证明这一点。</w:t>
      </w:r>
    </w:p>
    <w:p w14:paraId="296AF3E0">
      <w:pPr>
        <w:spacing w:line="270" w:lineRule="auto"/>
        <w:rPr>
          <w:rFonts w:hint="eastAsia" w:ascii="微软雅黑" w:hAnsi="微软雅黑" w:eastAsia="微软雅黑" w:cs="微软雅黑"/>
          <w:sz w:val="30"/>
          <w:szCs w:val="30"/>
        </w:rPr>
      </w:pPr>
    </w:p>
    <w:p w14:paraId="148EEC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while 祂 is formally establishing this position to 祂的 audience, 祂 may be the greatest unbeliever of them all.</w:t>
      </w:r>
    </w:p>
    <w:p w14:paraId="301C2D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甚至当祂在形式上向听众确立这一立场时，祂自己可能是他们当中最大的不信者。</w:t>
      </w:r>
    </w:p>
    <w:p w14:paraId="479E5886">
      <w:pPr>
        <w:spacing w:line="270" w:lineRule="auto"/>
        <w:rPr>
          <w:rFonts w:hint="eastAsia" w:ascii="微软雅黑" w:hAnsi="微软雅黑" w:eastAsia="微软雅黑" w:cs="微软雅黑"/>
          <w:sz w:val="30"/>
          <w:szCs w:val="30"/>
        </w:rPr>
      </w:pPr>
    </w:p>
    <w:p w14:paraId="63BE41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that preacher is most liable to degenerate into a mere eulogist of the Bible, who finds little interest for 祂的 mind, and 祂的 heart, in its distinguishing doctrines.</w:t>
      </w:r>
    </w:p>
    <w:p w14:paraId="67E905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事实上，那些在圣经独特的教义中发现其思想和心灵几乎毫无兴趣的讲道者，最容易堕落为仅仅是圣经的赞美者。</w:t>
      </w:r>
    </w:p>
    <w:p w14:paraId="7042C15B">
      <w:pPr>
        <w:spacing w:line="270" w:lineRule="auto"/>
        <w:rPr>
          <w:rFonts w:hint="eastAsia" w:ascii="微软雅黑" w:hAnsi="微软雅黑" w:eastAsia="微软雅黑" w:cs="微软雅黑"/>
          <w:sz w:val="30"/>
          <w:szCs w:val="30"/>
        </w:rPr>
      </w:pPr>
    </w:p>
    <w:p w14:paraId="0C2DD8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whose whole soul is intensely Biblical, the man into whose intellectual and moral texture the substance of revelation has been woven, the man in whom the written Word has become incarnate,—this man is not the one to hyperbolize and elocutionize about the Scriptures.</w:t>
      </w:r>
    </w:p>
    <w:p w14:paraId="36A3B2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一个整个灵魂都具有强烈圣经色彩的人，一个启示的实质已被编织进其理智和道德结构中的人，一个成文之道在其中已化为肉身的人——这样的人不会对圣经夸大其词或玩弄辞藻。</w:t>
      </w:r>
    </w:p>
    <w:p w14:paraId="3A8D25AE">
      <w:pPr>
        <w:spacing w:line="270" w:lineRule="auto"/>
        <w:rPr>
          <w:rFonts w:hint="eastAsia" w:ascii="微软雅黑" w:hAnsi="微软雅黑" w:eastAsia="微软雅黑" w:cs="微软雅黑"/>
          <w:sz w:val="30"/>
          <w:szCs w:val="30"/>
        </w:rPr>
      </w:pPr>
    </w:p>
    <w:p w14:paraId="0B9C22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therefore, 祂 says little about it, the sacred orator should really know and feel, that revealed truth is the most profoundly energizing influence which 祂的 mind can come under.</w:t>
      </w:r>
    </w:p>
    <w:p w14:paraId="39119E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因此，虽然神圣演说家对此谈论得很少，但祂应当真正知道并感受到，启示的真理是祂心智所能承受的最深刻的激励影响。</w:t>
      </w:r>
    </w:p>
    <w:p w14:paraId="4F625B6C">
      <w:pPr>
        <w:spacing w:line="270" w:lineRule="auto"/>
        <w:rPr>
          <w:rFonts w:hint="eastAsia" w:ascii="微软雅黑" w:hAnsi="微软雅黑" w:eastAsia="微软雅黑" w:cs="微软雅黑"/>
          <w:sz w:val="30"/>
          <w:szCs w:val="30"/>
        </w:rPr>
      </w:pPr>
    </w:p>
    <w:p w14:paraId="26F63B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find the hiding-place of power, in the revealed ideas of God's personality and mercy, and man's responsibility and guilt.</w:t>
      </w:r>
    </w:p>
    <w:p w14:paraId="0AC097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祂应当在上帝的位格与怜悯、以及人的责任与罪疚这些启示的思想中，找到能力的藏身之处。</w:t>
      </w:r>
    </w:p>
    <w:p w14:paraId="27CC5476">
      <w:pPr>
        <w:spacing w:line="270" w:lineRule="auto"/>
        <w:rPr>
          <w:rFonts w:hint="eastAsia" w:ascii="微软雅黑" w:hAnsi="微软雅黑" w:eastAsia="微软雅黑" w:cs="微软雅黑"/>
          <w:sz w:val="30"/>
          <w:szCs w:val="30"/>
        </w:rPr>
      </w:pPr>
    </w:p>
    <w:p w14:paraId="442507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祂的 mind becomes Biblical in its conceptions upon these two subjects, will 祂 be an intense preacher, and a living preacher, and a powerful preacher.</w:t>
      </w:r>
    </w:p>
    <w:p w14:paraId="3BE301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随着祂在心智上对这两个主题的观念变得更符合圣经，祂将成为一个热诚的讲道者、一个活泼的讲道者和一个有能力的讲道者。</w:t>
      </w:r>
    </w:p>
    <w:p w14:paraId="5E333F54">
      <w:pPr>
        <w:spacing w:line="270" w:lineRule="auto"/>
        <w:rPr>
          <w:rFonts w:hint="eastAsia" w:ascii="微软雅黑" w:hAnsi="微软雅黑" w:eastAsia="微软雅黑" w:cs="微软雅黑"/>
          <w:sz w:val="30"/>
          <w:szCs w:val="30"/>
        </w:rPr>
      </w:pPr>
    </w:p>
    <w:p w14:paraId="7B9A84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instead of contemplating the view presented in the written Word, of the character of God and man, 祂 attempts to reach the truth upon these themes by a merely speculative process, 祂 will fall either into pantheism or deism.</w:t>
      </w:r>
    </w:p>
    <w:p w14:paraId="617EC5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但是，如果祂不去默想成文之道所呈现的关于上帝和人的性格的观点，而是试图通过单纯思辨的过程来达成这些主题的真理，祂要么会陷入泛神论，要么会陷入自然神论。</w:t>
      </w:r>
    </w:p>
    <w:p w14:paraId="3A0A0F84">
      <w:pPr>
        <w:spacing w:line="270" w:lineRule="auto"/>
        <w:rPr>
          <w:rFonts w:hint="eastAsia" w:ascii="微软雅黑" w:hAnsi="微软雅黑" w:eastAsia="微软雅黑" w:cs="微软雅黑"/>
          <w:sz w:val="30"/>
          <w:szCs w:val="30"/>
        </w:rPr>
      </w:pPr>
    </w:p>
    <w:p w14:paraId="00EC29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neither of these schemes is compatible with any vital, and powerful, address to men upon religious subjects.</w:t>
      </w:r>
    </w:p>
    <w:p w14:paraId="5668C6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这两种方案都不兼容对人类进行任何充满活力且强有力的宗教主题宣讲。</w:t>
      </w:r>
    </w:p>
    <w:p w14:paraId="355D2B05">
      <w:pPr>
        <w:spacing w:line="270" w:lineRule="auto"/>
        <w:rPr>
          <w:rFonts w:hint="eastAsia" w:ascii="微软雅黑" w:hAnsi="微软雅黑" w:eastAsia="微软雅黑" w:cs="微软雅黑"/>
          <w:sz w:val="30"/>
          <w:szCs w:val="30"/>
        </w:rPr>
      </w:pPr>
    </w:p>
    <w:p w14:paraId="46AA6C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nothing of the influence of pantheistic and rationalizing methods upon moral and religious character, it is indisputable that they are the death of eloquence.</w:t>
      </w:r>
    </w:p>
    <w:p w14:paraId="44DEB0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且不说泛神论和理性主义方法对道德和宗教性格的影响，不可否认的是，它们是雄辩的死敌。</w:t>
      </w:r>
    </w:p>
    <w:p w14:paraId="05E7ABB8">
      <w:pPr>
        <w:spacing w:line="270" w:lineRule="auto"/>
        <w:rPr>
          <w:rFonts w:hint="eastAsia" w:ascii="微软雅黑" w:hAnsi="微软雅黑" w:eastAsia="微软雅黑" w:cs="微软雅黑"/>
          <w:sz w:val="30"/>
          <w:szCs w:val="30"/>
        </w:rPr>
      </w:pPr>
    </w:p>
    <w:p w14:paraId="1BB7E3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naturalism nor rationalism has ever thrilled the common mind, from the rostrum.</w:t>
      </w:r>
    </w:p>
    <w:p w14:paraId="45F3FA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无论自然主义还是理性主义，从未从讲坛上震撼过大众心智。</w:t>
      </w:r>
    </w:p>
    <w:p w14:paraId="0E58FCCE">
      <w:pPr>
        <w:spacing w:line="270" w:lineRule="auto"/>
        <w:rPr>
          <w:rFonts w:hint="eastAsia" w:ascii="微软雅黑" w:hAnsi="微软雅黑" w:eastAsia="微软雅黑" w:cs="微软雅黑"/>
          <w:sz w:val="30"/>
          <w:szCs w:val="30"/>
        </w:rPr>
      </w:pPr>
    </w:p>
    <w:p w14:paraId="59DB2D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and as matter of fact there never has been, any vivid and electrical discourse in the Christian pulpit, when the preacher has denied, or doubted, the truth of the revealed representations of God's nature and man's character.</w:t>
      </w:r>
    </w:p>
    <w:p w14:paraId="50FB21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事实上，当讲道者否定或怀疑圣经所呈现的上帝本性和人的性格之真实性时，基督徒讲坛上不可能出现任何生动且令人振奋的论述。</w:t>
      </w:r>
    </w:p>
    <w:p w14:paraId="50E4BDE1">
      <w:pPr>
        <w:spacing w:line="270" w:lineRule="auto"/>
        <w:rPr>
          <w:rFonts w:hint="eastAsia" w:ascii="微软雅黑" w:hAnsi="微软雅黑" w:eastAsia="微软雅黑" w:cs="微软雅黑"/>
          <w:sz w:val="30"/>
          <w:szCs w:val="30"/>
        </w:rPr>
      </w:pPr>
    </w:p>
    <w:p w14:paraId="5CF4E4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all the high and commanding eloquence of the Christian Church has sprung out of an intuition like that of Paul and Luther,—a mode of conceiving and speaking of God, and man, and their mutual relations, that resulted entirely from the study of the Hebrew and Greek Scriptures.</w:t>
      </w:r>
    </w:p>
    <w:p w14:paraId="4707F2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相反，基督教会中所有崇高且威严的雄辩，都源于像保罗和马丁·路德那样的直觉——这种构思和谈论上帝、人及其相互关系的方式，完全是研究希伯来文和希腊文圣经的结果。</w:t>
      </w:r>
    </w:p>
    <w:p w14:paraId="0873DC73">
      <w:pPr>
        <w:spacing w:line="270" w:lineRule="auto"/>
        <w:rPr>
          <w:rFonts w:hint="eastAsia" w:ascii="微软雅黑" w:hAnsi="微软雅黑" w:eastAsia="微软雅黑" w:cs="微软雅黑"/>
          <w:sz w:val="30"/>
          <w:szCs w:val="30"/>
        </w:rPr>
      </w:pPr>
    </w:p>
    <w:p w14:paraId="231C08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directed attention to that theory of realism in philosophy which leads to the contemplation of an actual object, and is opposed to all merely speculative and idealizing methods, and after showing that, in the instance of the sacred orator, all 祂的 power and eloquence must take its origin in an objective revelation, and not in the operations of the unassisted and isolated human intellect, it will be appropriate to consider, very briefly, some characteristics of that property of style which we are discussing.</w:t>
      </w:r>
    </w:p>
    <w:p w14:paraId="562D1F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提请大家注意哲学中那种引导人去默想真实对象、且反对所有单纯思辨和理想化方法的实在论理论，并且说明了就神圣演说家而言，祂所有的能力和雄辩必须起源于客观启示，而非起源于未受辅助且孤立的人类智力的运作，那么，简要考虑一下我们正在讨论的文体属性的一些特征，将是恰当的。</w:t>
      </w:r>
    </w:p>
    <w:p w14:paraId="04733270">
      <w:pPr>
        <w:spacing w:line="270" w:lineRule="auto"/>
        <w:rPr>
          <w:rFonts w:hint="eastAsia" w:ascii="微软雅黑" w:hAnsi="微软雅黑" w:eastAsia="微软雅黑" w:cs="微软雅黑"/>
          <w:sz w:val="30"/>
          <w:szCs w:val="30"/>
        </w:rPr>
      </w:pPr>
    </w:p>
    <w:p w14:paraId="2F3F4A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however, it should be observed, that in pointing out where power lies, and what is the true method of coming into possession of it, we have to some extent exhibited its essential nature.</w:t>
      </w:r>
    </w:p>
    <w:p w14:paraId="359901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然而，同时也应当注意到，在指出能力所在以及获得能力的正确方法时，我们已经在某种程度上展示了其本质。</w:t>
      </w:r>
    </w:p>
    <w:p w14:paraId="50DB765F">
      <w:pPr>
        <w:spacing w:line="270" w:lineRule="auto"/>
        <w:rPr>
          <w:rFonts w:hint="eastAsia" w:ascii="微软雅黑" w:hAnsi="微软雅黑" w:eastAsia="微软雅黑" w:cs="微软雅黑"/>
          <w:sz w:val="30"/>
          <w:szCs w:val="30"/>
        </w:rPr>
      </w:pPr>
    </w:p>
    <w:p w14:paraId="6E45BD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Force, generally, cannot be disconnected from its sources, and cannot easily be described.</w:t>
      </w:r>
    </w:p>
    <w:p w14:paraId="1192A4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一般来说，力量不能与其源头分离，也不容易被描述。</w:t>
      </w:r>
    </w:p>
    <w:p w14:paraId="63F5D5E9">
      <w:pPr>
        <w:spacing w:line="270" w:lineRule="auto"/>
        <w:rPr>
          <w:rFonts w:hint="eastAsia" w:ascii="微软雅黑" w:hAnsi="微软雅黑" w:eastAsia="微软雅黑" w:cs="微软雅黑"/>
          <w:sz w:val="30"/>
          <w:szCs w:val="30"/>
        </w:rPr>
      </w:pPr>
    </w:p>
    <w:p w14:paraId="7F79D2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 can be directed to that sort of self-discipline, and that method of thinking, and those objects of thought, from which power springs of itself, but the living energy itself cannot be so pictured out to 祂 that 祂 will be able to attain it from the mere description.</w:t>
      </w:r>
    </w:p>
    <w:p w14:paraId="0406EE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可以引导演说家去进行那种自我操练、那种思考方法以及那些思考对象，从中能力会自动产生，但生命能量本身无法被如此描绘给祂，以至于祂仅凭描述就能获得它。</w:t>
      </w:r>
    </w:p>
    <w:p w14:paraId="6C54EB96">
      <w:pPr>
        <w:spacing w:line="270" w:lineRule="auto"/>
        <w:rPr>
          <w:rFonts w:hint="eastAsia" w:ascii="微软雅黑" w:hAnsi="微软雅黑" w:eastAsia="微软雅黑" w:cs="微软雅黑"/>
          <w:sz w:val="30"/>
          <w:szCs w:val="30"/>
        </w:rPr>
      </w:pPr>
    </w:p>
    <w:p w14:paraId="6F4E48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drawing has yet been made of the force of gravitation.</w:t>
      </w:r>
    </w:p>
    <w:p w14:paraId="3DF9F1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万有引力至今还没有被画出来。</w:t>
      </w:r>
    </w:p>
    <w:p w14:paraId="44D50BAD">
      <w:pPr>
        <w:spacing w:line="270" w:lineRule="auto"/>
        <w:rPr>
          <w:rFonts w:hint="eastAsia" w:ascii="微软雅黑" w:hAnsi="微软雅黑" w:eastAsia="微软雅黑" w:cs="微软雅黑"/>
          <w:sz w:val="30"/>
          <w:szCs w:val="30"/>
        </w:rPr>
      </w:pPr>
    </w:p>
    <w:p w14:paraId="3C2F4A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and only true definition of life is to show signs of life; and the best and only definition of power is a manifestation of it.</w:t>
      </w:r>
    </w:p>
    <w:p w14:paraId="3337FC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生命最好且唯一真实的定义是展示生命的迹象；而大能最好且唯一真实的定义是它的一种彰显。</w:t>
      </w:r>
    </w:p>
    <w:p w14:paraId="4B76F9F3">
      <w:pPr>
        <w:spacing w:line="271" w:lineRule="auto"/>
        <w:rPr>
          <w:rFonts w:hint="eastAsia" w:ascii="微软雅黑" w:hAnsi="微软雅黑" w:eastAsia="微软雅黑" w:cs="微软雅黑"/>
          <w:sz w:val="30"/>
          <w:szCs w:val="30"/>
        </w:rPr>
      </w:pPr>
    </w:p>
    <w:p w14:paraId="5C11EA4F">
      <w:pPr>
        <w:spacing w:line="271" w:lineRule="auto"/>
        <w:rPr>
          <w:rFonts w:hint="eastAsia" w:ascii="微软雅黑" w:hAnsi="微软雅黑" w:eastAsia="微软雅黑" w:cs="微软雅黑"/>
          <w:sz w:val="30"/>
          <w:szCs w:val="30"/>
        </w:rPr>
      </w:pPr>
    </w:p>
    <w:p w14:paraId="28E2B941">
      <w:pPr>
        <w:pStyle w:val="3"/>
        <w:spacing w:before="322" w:line="252" w:lineRule="auto"/>
        <w:ind w:left="1" w:right="3" w:firstLine="2"/>
        <w:jc w:val="both"/>
        <w:rPr>
          <w:rFonts w:hint="eastAsia" w:ascii="微软雅黑" w:hAnsi="微软雅黑" w:eastAsia="微软雅黑" w:cs="微软雅黑"/>
          <w:spacing w:val="-1"/>
          <w:sz w:val="30"/>
          <w:szCs w:val="30"/>
        </w:rPr>
      </w:pPr>
      <w:bookmarkStart w:id="0" w:name="bookmark1"/>
      <w:bookmarkEnd w:id="0"/>
    </w:p>
    <w:p w14:paraId="6EAF72D6">
      <w:pPr>
        <w:spacing w:line="262" w:lineRule="auto"/>
        <w:rPr>
          <w:rFonts w:hint="eastAsia" w:ascii="微软雅黑" w:hAnsi="微软雅黑" w:eastAsia="微软雅黑" w:cs="微软雅黑"/>
          <w:sz w:val="30"/>
          <w:szCs w:val="30"/>
        </w:rPr>
      </w:pPr>
    </w:p>
    <w:p w14:paraId="214FE6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quality in a forcible style, and that which first strikes our attention, is penetration.</w:t>
      </w:r>
    </w:p>
    <w:p w14:paraId="52B408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有力文体的主要品质，也是最先引起我们注意的，就是穿透力。</w:t>
      </w:r>
    </w:p>
    <w:p w14:paraId="0E19020A">
      <w:pPr>
        <w:spacing w:line="262" w:lineRule="auto"/>
        <w:rPr>
          <w:rFonts w:hint="eastAsia" w:ascii="微软雅黑" w:hAnsi="微软雅黑" w:eastAsia="微软雅黑" w:cs="微软雅黑"/>
          <w:sz w:val="30"/>
          <w:szCs w:val="30"/>
        </w:rPr>
      </w:pPr>
    </w:p>
    <w:p w14:paraId="63CC14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listening to a speaker of whom this property is a characteristic, our minds seem to be pricked as with needles, and pierced as with javelins.</w:t>
      </w:r>
    </w:p>
    <w:p w14:paraId="2E1BF7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当聆听一位以这种属性为特征的演讲者时，我们的心智似乎像被针刺，被标枪穿透。</w:t>
      </w:r>
    </w:p>
    <w:p w14:paraId="7DA17FD5">
      <w:pPr>
        <w:spacing w:line="262" w:lineRule="auto"/>
        <w:rPr>
          <w:rFonts w:hint="eastAsia" w:ascii="微软雅黑" w:hAnsi="微软雅黑" w:eastAsia="微软雅黑" w:cs="微软雅黑"/>
          <w:sz w:val="30"/>
          <w:szCs w:val="30"/>
        </w:rPr>
      </w:pPr>
    </w:p>
    <w:p w14:paraId="4DF022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thoughts cut through the more dull and apathetic parts, into the quick, and produce a keen sensation.</w:t>
      </w:r>
    </w:p>
    <w:p w14:paraId="2C17C4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他的思想切开那些迟钝和冷漠的部分，直入要害，产生一种强烈的感受。</w:t>
      </w:r>
    </w:p>
    <w:p w14:paraId="0DC414FE">
      <w:pPr>
        <w:spacing w:line="262" w:lineRule="auto"/>
        <w:rPr>
          <w:rFonts w:hint="eastAsia" w:ascii="微软雅黑" w:hAnsi="微软雅黑" w:eastAsia="微软雅黑" w:cs="微软雅黑"/>
          <w:sz w:val="30"/>
          <w:szCs w:val="30"/>
        </w:rPr>
      </w:pPr>
    </w:p>
    <w:p w14:paraId="3FA483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Force is electrical; it permeates and thrills.</w:t>
      </w:r>
    </w:p>
    <w:p w14:paraId="078E01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力量是带电的；它渗透并令人震撼。</w:t>
      </w:r>
    </w:p>
    <w:p w14:paraId="4DB4AE37">
      <w:pPr>
        <w:spacing w:line="262" w:lineRule="auto"/>
        <w:rPr>
          <w:rFonts w:hint="eastAsia" w:ascii="微软雅黑" w:hAnsi="微软雅黑" w:eastAsia="微软雅黑" w:cs="微软雅黑"/>
          <w:sz w:val="30"/>
          <w:szCs w:val="30"/>
        </w:rPr>
      </w:pPr>
    </w:p>
    <w:p w14:paraId="12E5D8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speaker destitute of energy never produces such a peculiar sensation as this.</w:t>
      </w:r>
    </w:p>
    <w:p w14:paraId="6A236E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缺乏能量的演讲者永远不会产生这种独特的感受。</w:t>
      </w:r>
    </w:p>
    <w:p w14:paraId="4E17133C">
      <w:pPr>
        <w:spacing w:line="262" w:lineRule="auto"/>
        <w:rPr>
          <w:rFonts w:hint="eastAsia" w:ascii="微软雅黑" w:hAnsi="微软雅黑" w:eastAsia="微软雅黑" w:cs="微软雅黑"/>
          <w:sz w:val="30"/>
          <w:szCs w:val="30"/>
        </w:rPr>
      </w:pPr>
    </w:p>
    <w:p w14:paraId="3378A6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please by the even flow of his descriptions and narrations, and by the elegance of his general method and style, but our feeling is merely that of complacency.</w:t>
      </w:r>
    </w:p>
    <w:p w14:paraId="11603C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他可能通过平稳流淌的描述和叙述，以及通过他总体方法和文体的优雅来取悦人，但我们的感受仅仅是自满。</w:t>
      </w:r>
    </w:p>
    <w:p w14:paraId="6684AFFE">
      <w:pPr>
        <w:spacing w:line="262" w:lineRule="auto"/>
        <w:rPr>
          <w:rFonts w:hint="eastAsia" w:ascii="微软雅黑" w:hAnsi="微软雅黑" w:eastAsia="微软雅黑" w:cs="微软雅黑"/>
          <w:sz w:val="30"/>
          <w:szCs w:val="30"/>
        </w:rPr>
      </w:pPr>
    </w:p>
    <w:p w14:paraId="5BD49B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conscious of a quiet satisfaction as we listen, and of a soft and tranquil mental pleasure as he closes, but of nothing more.</w:t>
      </w:r>
    </w:p>
    <w:p w14:paraId="29C1CD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我们在聆听时感到一种宁静的满足，在他结束时感到一种柔和而平静的心理愉悦，但也仅此而已。</w:t>
      </w:r>
    </w:p>
    <w:p w14:paraId="248481F5">
      <w:pPr>
        <w:spacing w:line="262" w:lineRule="auto"/>
        <w:rPr>
          <w:rFonts w:hint="eastAsia" w:ascii="微软雅黑" w:hAnsi="微软雅黑" w:eastAsia="微软雅黑" w:cs="微软雅黑"/>
          <w:sz w:val="30"/>
          <w:szCs w:val="30"/>
        </w:rPr>
      </w:pPr>
    </w:p>
    <w:p w14:paraId="5489EA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cut sharply into the heart of his subject, and consequently he has not cut sharply into the heart of his hearer.</w:t>
      </w:r>
    </w:p>
    <w:p w14:paraId="2C14A7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他没有锐利地切入他主题的核心，因此他也没有锐利地切入他听众的心。</w:t>
      </w:r>
    </w:p>
    <w:p w14:paraId="52FE4937">
      <w:pPr>
        <w:spacing w:line="262" w:lineRule="auto"/>
        <w:rPr>
          <w:rFonts w:hint="eastAsia" w:ascii="微软雅黑" w:hAnsi="微软雅黑" w:eastAsia="微软雅黑" w:cs="微软雅黑"/>
          <w:sz w:val="30"/>
          <w:szCs w:val="30"/>
        </w:rPr>
      </w:pPr>
    </w:p>
    <w:p w14:paraId="2F8A0B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perhaps the sole cause, of the success of the radical orator of the present day with his audience, is his force.</w:t>
      </w:r>
    </w:p>
    <w:p w14:paraId="6760A8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当今激进演说家在听众中取得成功的首要原因，也许是唯一原因，就是他的力量。</w:t>
      </w:r>
    </w:p>
    <w:p w14:paraId="3131D8C9">
      <w:pPr>
        <w:spacing w:line="262" w:lineRule="auto"/>
        <w:rPr>
          <w:rFonts w:hint="eastAsia" w:ascii="微软雅黑" w:hAnsi="微软雅黑" w:eastAsia="微软雅黑" w:cs="微软雅黑"/>
          <w:sz w:val="30"/>
          <w:szCs w:val="30"/>
        </w:rPr>
      </w:pPr>
    </w:p>
    <w:p w14:paraId="536C3B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man of one lone idea, and if this happens to be a great and fundamental one, as it sometimes does, it is apprehended upon one of its sides only.</w:t>
      </w:r>
    </w:p>
    <w:p w14:paraId="770C57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他是一个只有单一观念的人，如果这个观念恰好是一个重大且根本的观念（有时确实如此），那么他也只领会了其中的一个侧面。</w:t>
      </w:r>
    </w:p>
    <w:p w14:paraId="4C0C6057">
      <w:pPr>
        <w:spacing w:line="262" w:lineRule="auto"/>
        <w:rPr>
          <w:rFonts w:hint="eastAsia" w:ascii="微软雅黑" w:hAnsi="微软雅黑" w:eastAsia="微软雅黑" w:cs="微软雅黑"/>
          <w:sz w:val="30"/>
          <w:szCs w:val="30"/>
        </w:rPr>
      </w:pPr>
    </w:p>
    <w:p w14:paraId="6E0450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consequence, he is an intense man, a forcible man.</w:t>
      </w:r>
    </w:p>
    <w:p w14:paraId="3B6EAC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结果，他是一个热切的人，一个有力的人。</w:t>
      </w:r>
    </w:p>
    <w:p w14:paraId="0C772A35">
      <w:pPr>
        <w:spacing w:line="262" w:lineRule="auto"/>
        <w:rPr>
          <w:rFonts w:hint="eastAsia" w:ascii="微软雅黑" w:hAnsi="微软雅黑" w:eastAsia="微软雅黑" w:cs="微软雅黑"/>
          <w:sz w:val="30"/>
          <w:szCs w:val="30"/>
        </w:rPr>
      </w:pPr>
    </w:p>
    <w:p w14:paraId="3647A8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utterances penetrate.</w:t>
      </w:r>
    </w:p>
    <w:p w14:paraId="163C3C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他的言论具有穿透力。</w:t>
      </w:r>
    </w:p>
    <w:p w14:paraId="33AA2877">
      <w:pPr>
        <w:spacing w:line="262" w:lineRule="auto"/>
        <w:rPr>
          <w:rFonts w:hint="eastAsia" w:ascii="微软雅黑" w:hAnsi="微软雅黑" w:eastAsia="微软雅黑" w:cs="微软雅黑"/>
          <w:sz w:val="30"/>
          <w:szCs w:val="30"/>
        </w:rPr>
      </w:pPr>
    </w:p>
    <w:p w14:paraId="4FF2BC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there are among this class some of less earnest spirit, and less energetic temper; amateur reformers, who wish to make an impression upon the public mind from motives of mere vanity.</w:t>
      </w:r>
    </w:p>
    <w:p w14:paraId="06B3B0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诚然，这一类人中也有一些精神不够诚恳、性情不够充沛的人；那些业余的改革者，他们出于纯粹虚荣的动机，希望给公众心理留下印象。</w:t>
      </w:r>
    </w:p>
    <w:p w14:paraId="0F60FEF1">
      <w:pPr>
        <w:spacing w:line="262" w:lineRule="auto"/>
        <w:rPr>
          <w:rFonts w:hint="eastAsia" w:ascii="微软雅黑" w:hAnsi="微软雅黑" w:eastAsia="微软雅黑" w:cs="微软雅黑"/>
          <w:sz w:val="30"/>
          <w:szCs w:val="30"/>
        </w:rPr>
      </w:pPr>
    </w:p>
    <w:p w14:paraId="6DC896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are exceedingly feeble, and soon desist from their undertaking.</w:t>
      </w:r>
    </w:p>
    <w:p w14:paraId="1AF197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这样的人极其软弱，很快就会放弃他们的事业。</w:t>
      </w:r>
    </w:p>
    <w:p w14:paraId="15218246">
      <w:pPr>
        <w:spacing w:line="262" w:lineRule="auto"/>
        <w:rPr>
          <w:rFonts w:hint="eastAsia" w:ascii="微软雅黑" w:hAnsi="微软雅黑" w:eastAsia="微软雅黑" w:cs="微软雅黑"/>
          <w:sz w:val="30"/>
          <w:szCs w:val="30"/>
        </w:rPr>
      </w:pPr>
    </w:p>
    <w:p w14:paraId="13C1FF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the common mind is ever ready, too ready, to listen to a really earnest and forcible man, even though his force proceeds from a wrong source, and sets in an altogether wrong direction, it yet loathes a lukewarm earnestness, a counterfeited enthusiasm.</w:t>
      </w:r>
    </w:p>
    <w:p w14:paraId="1DEBA5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因为虽然普通民众随时准备着，甚至过于急切地想聆听一位真正热诚且有力的人，即使他的力量源于错误的源头，并朝着完全错误的方向发展，但他们仍然厌恶那种冷淡的热诚和伪造的热忱。</w:t>
      </w:r>
    </w:p>
    <w:p w14:paraId="68F1F219">
      <w:pPr>
        <w:spacing w:line="262" w:lineRule="auto"/>
        <w:rPr>
          <w:rFonts w:hint="eastAsia" w:ascii="微软雅黑" w:hAnsi="微软雅黑" w:eastAsia="微软雅黑" w:cs="微软雅黑"/>
          <w:sz w:val="30"/>
          <w:szCs w:val="30"/>
        </w:rPr>
      </w:pPr>
    </w:p>
    <w:p w14:paraId="0B892F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telling characters, in one of the most brilliant English comedies, is Forcible Feeble.</w:t>
      </w:r>
    </w:p>
    <w:p w14:paraId="633E9F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在一部最精彩的英国喜剧中，最生动的人物之一叫作“外强中干”（Forcible Feeble）。</w:t>
      </w:r>
    </w:p>
    <w:p w14:paraId="7578FC71">
      <w:pPr>
        <w:spacing w:line="262" w:lineRule="auto"/>
        <w:rPr>
          <w:rFonts w:hint="eastAsia" w:ascii="微软雅黑" w:hAnsi="微软雅黑" w:eastAsia="微软雅黑" w:cs="微软雅黑"/>
          <w:sz w:val="30"/>
          <w:szCs w:val="30"/>
        </w:rPr>
      </w:pPr>
    </w:p>
    <w:p w14:paraId="1204EC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from the man who goes now by the name of reformer,—the half-educated man who sees the truth but not the whole truth,—take away from him his force, and you take away his muscular system.</w:t>
      </w:r>
    </w:p>
    <w:p w14:paraId="419FF3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从现今被称为改革者的人——那些只看到真理而没看到真理全貌的半瓶醋——身上拿走他的力量，你就拿走了他的肌肉系统。</w:t>
      </w:r>
    </w:p>
    <w:p w14:paraId="5C9ABEA5">
      <w:pPr>
        <w:spacing w:line="262" w:lineRule="auto"/>
        <w:rPr>
          <w:rFonts w:hint="eastAsia" w:ascii="微软雅黑" w:hAnsi="微软雅黑" w:eastAsia="微软雅黑" w:cs="微软雅黑"/>
          <w:sz w:val="30"/>
          <w:szCs w:val="30"/>
        </w:rPr>
      </w:pPr>
    </w:p>
    <w:p w14:paraId="0E9CB4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instantaneously collapses into a flabby pulp.</w:t>
      </w:r>
    </w:p>
    <w:p w14:paraId="104C8A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他会瞬间坍塌成一团松软的烂泥。</w:t>
      </w:r>
    </w:p>
    <w:p w14:paraId="7D2EDC83">
      <w:pPr>
        <w:spacing w:line="262" w:lineRule="auto"/>
        <w:rPr>
          <w:rFonts w:hint="eastAsia" w:ascii="微软雅黑" w:hAnsi="微软雅黑" w:eastAsia="微软雅黑" w:cs="微软雅黑"/>
          <w:sz w:val="30"/>
          <w:szCs w:val="30"/>
        </w:rPr>
      </w:pPr>
    </w:p>
    <w:p w14:paraId="7F290A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penetrating quality, then, which renders discourse effective.</w:t>
      </w:r>
    </w:p>
    <w:p w14:paraId="02908C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正是这种穿透性的品质，使得论述产生果效。</w:t>
      </w:r>
    </w:p>
    <w:p w14:paraId="7AC02D8D">
      <w:pPr>
        <w:spacing w:line="262" w:lineRule="auto"/>
        <w:rPr>
          <w:rFonts w:hint="eastAsia" w:ascii="微软雅黑" w:hAnsi="微软雅黑" w:eastAsia="微软雅黑" w:cs="微软雅黑"/>
          <w:sz w:val="30"/>
          <w:szCs w:val="30"/>
        </w:rPr>
      </w:pPr>
    </w:p>
    <w:p w14:paraId="3624BA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preacher is the man, above all men, who should be characterized by it, if the theory which we have laid down respecting the origin of power is the true one.</w:t>
      </w:r>
    </w:p>
    <w:p w14:paraId="041F75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如果我们就能力来源所阐述的理论是正确的话，那么讲道者首先应当是以此为特征的人。</w:t>
      </w:r>
    </w:p>
    <w:p w14:paraId="17105817">
      <w:pPr>
        <w:spacing w:line="262" w:lineRule="auto"/>
        <w:rPr>
          <w:rFonts w:hint="eastAsia" w:ascii="微软雅黑" w:hAnsi="微软雅黑" w:eastAsia="微软雅黑" w:cs="微软雅黑"/>
          <w:sz w:val="30"/>
          <w:szCs w:val="30"/>
        </w:rPr>
      </w:pPr>
    </w:p>
    <w:p w14:paraId="0C6757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who studies and ponders the Bible as a whole, will not be a half-educated man.</w:t>
      </w:r>
    </w:p>
    <w:p w14:paraId="3C6CC2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整体性地研究并思考圣经的讲道者，不会是一个半瓶醋。</w:t>
      </w:r>
    </w:p>
    <w:p w14:paraId="2259BFB1">
      <w:pPr>
        <w:spacing w:line="262" w:lineRule="auto"/>
        <w:rPr>
          <w:rFonts w:hint="eastAsia" w:ascii="微软雅黑" w:hAnsi="微软雅黑" w:eastAsia="微软雅黑" w:cs="微软雅黑"/>
          <w:sz w:val="30"/>
          <w:szCs w:val="30"/>
        </w:rPr>
      </w:pPr>
    </w:p>
    <w:p w14:paraId="4998DE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see great ideas on one side, but on all sides, because they are so exhibited in the Scriptures.</w:t>
      </w:r>
    </w:p>
    <w:p w14:paraId="0C1CFA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他不会只从一个侧面看伟大的思想，而是会从全方位去看，因为这些思想在圣经中就是如此展示的。</w:t>
      </w:r>
    </w:p>
    <w:p w14:paraId="453C7157">
      <w:pPr>
        <w:spacing w:line="262" w:lineRule="auto"/>
        <w:rPr>
          <w:rFonts w:hint="eastAsia" w:ascii="微软雅黑" w:hAnsi="微软雅黑" w:eastAsia="微软雅黑" w:cs="微软雅黑"/>
          <w:sz w:val="30"/>
          <w:szCs w:val="30"/>
        </w:rPr>
      </w:pPr>
    </w:p>
    <w:p w14:paraId="1BEB05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power he derives from the contemplation of inspired truth will be legitimate, and it will be regulated.</w:t>
      </w:r>
    </w:p>
    <w:p w14:paraId="6F4179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他从默想蒙默示真理中汲取的任何能力都将是正统的，且将是受到规范的。</w:t>
      </w:r>
    </w:p>
    <w:p w14:paraId="1D11BBAB">
      <w:pPr>
        <w:spacing w:line="262" w:lineRule="auto"/>
        <w:rPr>
          <w:rFonts w:hint="eastAsia" w:ascii="微软雅黑" w:hAnsi="微软雅黑" w:eastAsia="微软雅黑" w:cs="微软雅黑"/>
          <w:sz w:val="30"/>
          <w:szCs w:val="30"/>
        </w:rPr>
      </w:pPr>
    </w:p>
    <w:p w14:paraId="4354DF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force will not be lawless and without an aim, like that of the man whose thoughts are mere speculations.</w:t>
      </w:r>
    </w:p>
    <w:p w14:paraId="593CEF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他的力量不会像那些思想纯属臆测的人那样毫无章法、没有目标。</w:t>
      </w:r>
    </w:p>
    <w:p w14:paraId="1DC3EDD9">
      <w:pPr>
        <w:spacing w:line="262" w:lineRule="auto"/>
        <w:rPr>
          <w:rFonts w:hint="eastAsia" w:ascii="微软雅黑" w:hAnsi="微软雅黑" w:eastAsia="微软雅黑" w:cs="微软雅黑"/>
          <w:sz w:val="30"/>
          <w:szCs w:val="30"/>
        </w:rPr>
      </w:pPr>
    </w:p>
    <w:p w14:paraId="0C767E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will be like power in material nature.</w:t>
      </w:r>
    </w:p>
    <w:p w14:paraId="549145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他的能力将如同物质自然界的能力。</w:t>
      </w:r>
    </w:p>
    <w:p w14:paraId="5617F144">
      <w:pPr>
        <w:spacing w:line="262" w:lineRule="auto"/>
        <w:rPr>
          <w:rFonts w:hint="eastAsia" w:ascii="微软雅黑" w:hAnsi="微软雅黑" w:eastAsia="微软雅黑" w:cs="微软雅黑"/>
          <w:sz w:val="30"/>
          <w:szCs w:val="30"/>
        </w:rPr>
      </w:pPr>
    </w:p>
    <w:p w14:paraId="3A676A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forces of nature are denominated, indifferently, forces or laws; and the power of the Biblical mind is one with eternal law and eternal truth.</w:t>
      </w:r>
    </w:p>
    <w:p w14:paraId="32A01C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自然界的力量可以被随意地称为力或律；基于圣经的心智其能力与永恒的律法和永恒的真理是一体的。</w:t>
      </w:r>
    </w:p>
    <w:p w14:paraId="170F99B0">
      <w:pPr>
        <w:spacing w:line="262" w:lineRule="auto"/>
        <w:rPr>
          <w:rFonts w:hint="eastAsia" w:ascii="微软雅黑" w:hAnsi="微软雅黑" w:eastAsia="微软雅黑" w:cs="微软雅黑"/>
          <w:sz w:val="30"/>
          <w:szCs w:val="30"/>
        </w:rPr>
      </w:pPr>
    </w:p>
    <w:p w14:paraId="4E2F8D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writer of the present age furnishes an example which, in the way of contrast, throws light upon the particular aspect of the subject we are considering.</w:t>
      </w:r>
    </w:p>
    <w:p w14:paraId="1259A8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当代一位引人注目的作家提供了一个例子，通过对比的方式，阐明了我们正在考虑的主题的特定方面。</w:t>
      </w:r>
    </w:p>
    <w:p w14:paraId="53D0E8ED">
      <w:pPr>
        <w:spacing w:line="262" w:lineRule="auto"/>
        <w:rPr>
          <w:rFonts w:hint="eastAsia" w:ascii="微软雅黑" w:hAnsi="微软雅黑" w:eastAsia="微软雅黑" w:cs="微软雅黑"/>
          <w:sz w:val="30"/>
          <w:szCs w:val="30"/>
        </w:rPr>
      </w:pPr>
    </w:p>
    <w:p w14:paraId="0AA7CC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allude to Thomas Carlyle.</w:t>
      </w:r>
    </w:p>
    <w:p w14:paraId="071BE7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我们指的是托马斯·卡莱尔。</w:t>
      </w:r>
    </w:p>
    <w:p w14:paraId="2A99AF98">
      <w:pPr>
        <w:spacing w:line="262" w:lineRule="auto"/>
        <w:rPr>
          <w:rFonts w:hint="eastAsia" w:ascii="微软雅黑" w:hAnsi="微软雅黑" w:eastAsia="微软雅黑" w:cs="微软雅黑"/>
          <w:sz w:val="30"/>
          <w:szCs w:val="30"/>
        </w:rPr>
      </w:pPr>
    </w:p>
    <w:p w14:paraId="53598B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Force, intense penetration, and incisive keenness, is the secret of his influence over the younger class of educated men.</w:t>
      </w:r>
    </w:p>
    <w:p w14:paraId="184EC4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力量、强烈的穿透力以及犀利的敏锐，是他对年轻受教育阶层产生影响的秘密。</w:t>
      </w:r>
    </w:p>
    <w:p w14:paraId="406EF653">
      <w:pPr>
        <w:spacing w:line="262" w:lineRule="auto"/>
        <w:rPr>
          <w:rFonts w:hint="eastAsia" w:ascii="微软雅黑" w:hAnsi="微软雅黑" w:eastAsia="微软雅黑" w:cs="微软雅黑"/>
          <w:sz w:val="30"/>
          <w:szCs w:val="30"/>
        </w:rPr>
      </w:pPr>
    </w:p>
    <w:p w14:paraId="20C127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these away from his thoughts, and there is not enough of depth, comprehensiveness and originality in them, to account for the impression which he has made, as an author, upon his generation.</w:t>
      </w:r>
    </w:p>
    <w:p w14:paraId="37B28B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如果从他的思想中拿走这些，其思想中就没有足够的深度、全面性和原创性，来解释他作为一名作者对这一代人留下的印象。</w:t>
      </w:r>
    </w:p>
    <w:p w14:paraId="14DEAC77">
      <w:pPr>
        <w:spacing w:line="262" w:lineRule="auto"/>
        <w:rPr>
          <w:rFonts w:hint="eastAsia" w:ascii="微软雅黑" w:hAnsi="微软雅黑" w:eastAsia="微软雅黑" w:cs="微软雅黑"/>
          <w:sz w:val="30"/>
          <w:szCs w:val="30"/>
        </w:rPr>
      </w:pPr>
    </w:p>
    <w:p w14:paraId="6325FD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force in Carlyle is, after all, wholly subjective, and therefore spasmodic.</w:t>
      </w:r>
    </w:p>
    <w:p w14:paraId="5D83B4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但卡莱尔的这种力量终究完全是主观的，因此是痉挛性的。</w:t>
      </w:r>
    </w:p>
    <w:p w14:paraId="24BCD59B">
      <w:pPr>
        <w:spacing w:line="262" w:lineRule="auto"/>
        <w:rPr>
          <w:rFonts w:hint="eastAsia" w:ascii="微软雅黑" w:hAnsi="微软雅黑" w:eastAsia="微软雅黑" w:cs="微软雅黑"/>
          <w:sz w:val="30"/>
          <w:szCs w:val="30"/>
        </w:rPr>
      </w:pPr>
    </w:p>
    <w:p w14:paraId="3F41F7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originate from a living reception into his mind, of the great body of objective and revealed truth.</w:t>
      </w:r>
    </w:p>
    <w:p w14:paraId="74E9B5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它并非源于他的心智对客观及启示真理之宏大体系的鲜活领受。</w:t>
      </w:r>
    </w:p>
    <w:p w14:paraId="008B7735">
      <w:pPr>
        <w:spacing w:line="262" w:lineRule="auto"/>
        <w:rPr>
          <w:rFonts w:hint="eastAsia" w:ascii="微软雅黑" w:hAnsi="微软雅黑" w:eastAsia="微软雅黑" w:cs="微软雅黑"/>
          <w:sz w:val="30"/>
          <w:szCs w:val="30"/>
        </w:rPr>
      </w:pPr>
    </w:p>
    <w:p w14:paraId="2495C3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that intellect were truly contemplative; suppose that it had brooded over those two single ideas of the Divine personality and human apostasy, with their immense implication; what a difference there would be in the quantity and the quality of its force.</w:t>
      </w:r>
    </w:p>
    <w:p w14:paraId="6775F4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假设那理智是真正默想性的；假设它曾深思过上帝位格和人类背道这两个单一思想及其巨大的内涵；那么其力量的数量和质量将会有多么大的不同。</w:t>
      </w:r>
    </w:p>
    <w:p w14:paraId="33F06D40">
      <w:pPr>
        <w:spacing w:line="262" w:lineRule="auto"/>
        <w:rPr>
          <w:rFonts w:hint="eastAsia" w:ascii="微软雅黑" w:hAnsi="微软雅黑" w:eastAsia="微软雅黑" w:cs="微软雅黑"/>
          <w:sz w:val="30"/>
          <w:szCs w:val="30"/>
        </w:rPr>
      </w:pPr>
    </w:p>
    <w:p w14:paraId="064BD3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broader and deeper would be its intuition; how much more practical and influential would be its projects for ameliorating the condition of man; and how much more permanent would be its influence in literary history.</w:t>
      </w:r>
    </w:p>
    <w:p w14:paraId="32D661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它的直觉将会宽广深厚得多；它改良人类境况的计划将会实用且有影响力得多；它在文学史上的影响也将持久得多。</w:t>
      </w:r>
    </w:p>
    <w:p w14:paraId="11E0C1D2">
      <w:pPr>
        <w:spacing w:line="262" w:lineRule="auto"/>
        <w:rPr>
          <w:rFonts w:hint="eastAsia" w:ascii="微软雅黑" w:hAnsi="微软雅黑" w:eastAsia="微软雅黑" w:cs="微软雅黑"/>
          <w:sz w:val="30"/>
          <w:szCs w:val="30"/>
        </w:rPr>
      </w:pPr>
    </w:p>
    <w:p w14:paraId="35F68C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energy in this instance is convulsive, and of the nature of a spasm.</w:t>
      </w:r>
    </w:p>
    <w:p w14:paraId="382E18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因为在这种情况下，能量是抽搐性的，带有痉挛的性质。</w:t>
      </w:r>
    </w:p>
    <w:p w14:paraId="192690E9">
      <w:pPr>
        <w:spacing w:line="262" w:lineRule="auto"/>
        <w:rPr>
          <w:rFonts w:hint="eastAsia" w:ascii="微软雅黑" w:hAnsi="微软雅黑" w:eastAsia="微软雅黑" w:cs="微软雅黑"/>
          <w:sz w:val="30"/>
          <w:szCs w:val="30"/>
        </w:rPr>
      </w:pPr>
    </w:p>
    <w:p w14:paraId="357562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force of a fury, and not of an angel.</w:t>
      </w:r>
    </w:p>
    <w:p w14:paraId="656AD8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这是复仇女神的力量，而非天使的力量。</w:t>
      </w:r>
    </w:p>
    <w:p w14:paraId="119AF385">
      <w:pPr>
        <w:spacing w:line="262" w:lineRule="auto"/>
        <w:rPr>
          <w:rFonts w:hint="eastAsia" w:ascii="微软雅黑" w:hAnsi="微软雅黑" w:eastAsia="微软雅黑" w:cs="微软雅黑"/>
          <w:sz w:val="30"/>
          <w:szCs w:val="30"/>
        </w:rPr>
      </w:pPr>
    </w:p>
    <w:p w14:paraId="29D5D6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muscle is bravely kept tight-drawn by an intense volition, and for a while there is the appearance of self-sufficient power.</w:t>
      </w:r>
    </w:p>
    <w:p w14:paraId="66B8BB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肌肉靠着强烈的意志勉强保持紧绷，短时间内呈现出一种自给自足的能力表象。</w:t>
      </w:r>
    </w:p>
    <w:p w14:paraId="0A5C4E02">
      <w:pPr>
        <w:spacing w:line="262" w:lineRule="auto"/>
        <w:rPr>
          <w:rFonts w:hint="eastAsia" w:ascii="微软雅黑" w:hAnsi="微软雅黑" w:eastAsia="微软雅黑" w:cs="微软雅黑"/>
          <w:sz w:val="30"/>
          <w:szCs w:val="30"/>
        </w:rPr>
      </w:pPr>
    </w:p>
    <w:p w14:paraId="00DC8A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creature is finite, and a slight tremor becomes visible, and the cord finally slackens.</w:t>
      </w:r>
    </w:p>
    <w:p w14:paraId="7C218C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但受造物是有限的，轻微的颤抖开始显露，绳索最终松弛。</w:t>
      </w:r>
    </w:p>
    <w:p w14:paraId="7603DC08">
      <w:pPr>
        <w:spacing w:line="262" w:lineRule="auto"/>
        <w:rPr>
          <w:rFonts w:hint="eastAsia" w:ascii="微软雅黑" w:hAnsi="微软雅黑" w:eastAsia="微软雅黑" w:cs="微软雅黑"/>
          <w:sz w:val="30"/>
          <w:szCs w:val="30"/>
        </w:rPr>
      </w:pPr>
    </w:p>
    <w:p w14:paraId="07F470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needs to repose upon something greater, deeper, grander than itself; and when, either from a false theory, or from human pride, or from both, there is not this recumbency upon objective and eternal truth, its inherent finiteness and feebleness sooner or later appear.</w:t>
      </w:r>
    </w:p>
    <w:p w14:paraId="1B5B3D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人类心智需要安息在比自身更伟大、更深邃、更宏伟的事物之上；当由于错误的理论或人类的骄傲，或两者兼而有之，而没有这种对客观且永恒真理的倚靠时，它固有的有限和软弱迟早会显现出来。</w:t>
      </w:r>
    </w:p>
    <w:p w14:paraId="7F7E0BBC">
      <w:pPr>
        <w:spacing w:line="262" w:lineRule="auto"/>
        <w:rPr>
          <w:rFonts w:hint="eastAsia" w:ascii="微软雅黑" w:hAnsi="微软雅黑" w:eastAsia="微软雅黑" w:cs="微软雅黑"/>
          <w:sz w:val="30"/>
          <w:szCs w:val="30"/>
        </w:rPr>
      </w:pPr>
    </w:p>
    <w:p w14:paraId="5CA15F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created mind may endeavor to make up for this want of inward power, by a stormy and passionate energy; but time is long, and truth is infinite, and sooner or later the overtasked, because unassisted, intellect gives out, and its possessor, weary and broken by its struggles and convulsions, rushes to the other extreme of tired and hopeless scepticism, and cries with Macbeth:</w:t>
      </w:r>
    </w:p>
    <w:p w14:paraId="1B1393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的心智可能试图通过一种狂风暴雨般、充满激情的能量来弥补内在能力的缺失；但时间漫长，真理无限，迟早那因得不到辅助而负担过重的理智会耗尽，而其拥有者在那挣扎与痉挛中感到疲惫与破碎，冲向疲惫且绝望的怀疑主义这一极端，并同麦克白一起呐喊：</w:t>
      </w:r>
    </w:p>
    <w:p w14:paraId="1C2CC026">
      <w:pPr>
        <w:spacing w:line="262" w:lineRule="auto"/>
        <w:rPr>
          <w:rFonts w:hint="eastAsia" w:ascii="微软雅黑" w:hAnsi="微软雅黑" w:eastAsia="微软雅黑" w:cs="微软雅黑"/>
          <w:sz w:val="30"/>
          <w:szCs w:val="30"/>
        </w:rPr>
      </w:pPr>
    </w:p>
    <w:p w14:paraId="69DD85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"Life's but a walking shadow; a poor player That struts and frets his hour upon the stage, And then is heard no more: it is a tale Told by an idiot, full of sound and fury Signifying nothing."</w:t>
      </w:r>
    </w:p>
    <w:p w14:paraId="42647F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“人生不过是一个行走的影子；是一个在舞台上指手画脚、烦躁不安的拙劣伶人，演完那一小时便销声匿迹：它是一个愚人所讲的故事，充满了喧哗与骚动，却毫无意义。”</w:t>
      </w:r>
    </w:p>
    <w:p w14:paraId="4318121B">
      <w:pPr>
        <w:spacing w:line="262" w:lineRule="auto"/>
        <w:rPr>
          <w:rFonts w:hint="eastAsia" w:ascii="微软雅黑" w:hAnsi="微软雅黑" w:eastAsia="微软雅黑" w:cs="微软雅黑"/>
          <w:sz w:val="30"/>
          <w:szCs w:val="30"/>
        </w:rPr>
      </w:pPr>
    </w:p>
    <w:p w14:paraId="47BC52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mind is preserved from this fault of unnatural and feeble forcefulness, because it has received into itself a complete system of truth and doctrine.</w:t>
      </w:r>
    </w:p>
    <w:p w14:paraId="331AA8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基督徒的心智之所以能免于这种不自然且软弱的能力爆发之谬误，是因为它领受了一套完整的真理和教义体系。</w:t>
      </w:r>
    </w:p>
    <w:p w14:paraId="598A4224">
      <w:pPr>
        <w:spacing w:line="262" w:lineRule="auto"/>
        <w:rPr>
          <w:rFonts w:hint="eastAsia" w:ascii="微软雅黑" w:hAnsi="微软雅黑" w:eastAsia="微软雅黑" w:cs="微软雅黑"/>
          <w:sz w:val="30"/>
          <w:szCs w:val="30"/>
        </w:rPr>
      </w:pPr>
    </w:p>
    <w:p w14:paraId="0A27E2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mind that is Biblical, is comprehensive and all-surveying.</w:t>
      </w:r>
    </w:p>
    <w:p w14:paraId="5EAD5B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任何基于圣经的心智，都是全面且具有全局视野的。</w:t>
      </w:r>
    </w:p>
    <w:p w14:paraId="66A3A874">
      <w:pPr>
        <w:spacing w:line="262" w:lineRule="auto"/>
        <w:rPr>
          <w:rFonts w:hint="eastAsia" w:ascii="微软雅黑" w:hAnsi="微软雅黑" w:eastAsia="微软雅黑" w:cs="微软雅黑"/>
          <w:sz w:val="30"/>
          <w:szCs w:val="30"/>
        </w:rPr>
      </w:pPr>
    </w:p>
    <w:p w14:paraId="296746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power originates from a full view.</w:t>
      </w:r>
    </w:p>
    <w:p w14:paraId="6AE7DF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它的能力源于全面的视野。</w:t>
      </w:r>
    </w:p>
    <w:p w14:paraId="57251564">
      <w:pPr>
        <w:spacing w:line="262" w:lineRule="auto"/>
        <w:rPr>
          <w:rFonts w:hint="eastAsia" w:ascii="微软雅黑" w:hAnsi="微软雅黑" w:eastAsia="微软雅黑" w:cs="微软雅黑"/>
          <w:sz w:val="30"/>
          <w:szCs w:val="30"/>
        </w:rPr>
      </w:pPr>
    </w:p>
    <w:p w14:paraId="444C6B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intensity springs from an intuition that is both central and peripheral.</w:t>
      </w:r>
    </w:p>
    <w:p w14:paraId="5B4264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它的强度源于一种既核心又全面的直觉。</w:t>
      </w:r>
    </w:p>
    <w:p w14:paraId="68490C40">
      <w:pPr>
        <w:spacing w:line="262" w:lineRule="auto"/>
        <w:rPr>
          <w:rFonts w:hint="eastAsia" w:ascii="微软雅黑" w:hAnsi="微软雅黑" w:eastAsia="微软雅黑" w:cs="微软雅黑"/>
          <w:sz w:val="30"/>
          <w:szCs w:val="30"/>
        </w:rPr>
      </w:pPr>
    </w:p>
    <w:p w14:paraId="779382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times demand this quality in the pulpit orator.</w:t>
      </w:r>
    </w:p>
    <w:p w14:paraId="019D34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时代要求讲坛演说家具备这种品质。</w:t>
      </w:r>
    </w:p>
    <w:p w14:paraId="1ED5B1E7">
      <w:pPr>
        <w:spacing w:line="262" w:lineRule="auto"/>
        <w:rPr>
          <w:rFonts w:hint="eastAsia" w:ascii="微软雅黑" w:hAnsi="微软雅黑" w:eastAsia="微软雅黑" w:cs="微软雅黑"/>
          <w:sz w:val="30"/>
          <w:szCs w:val="30"/>
        </w:rPr>
      </w:pPr>
    </w:p>
    <w:p w14:paraId="723A63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Rapidity is the characteristic of the mental processes of this generation.</w:t>
      </w:r>
    </w:p>
    <w:p w14:paraId="56FB75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快捷是这一代人心理过程的特征。</w:t>
      </w:r>
    </w:p>
    <w:p w14:paraId="2F3E3F45">
      <w:pPr>
        <w:spacing w:line="262" w:lineRule="auto"/>
        <w:rPr>
          <w:rFonts w:hint="eastAsia" w:ascii="微软雅黑" w:hAnsi="微软雅黑" w:eastAsia="微软雅黑" w:cs="微软雅黑"/>
          <w:sz w:val="30"/>
          <w:szCs w:val="30"/>
        </w:rPr>
      </w:pPr>
    </w:p>
    <w:p w14:paraId="5E08C6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age that is itself full of energy, craves an eloquence that is powerful.</w:t>
      </w:r>
    </w:p>
    <w:p w14:paraId="71C55B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一个本身充满能量的时代，渴求一种有能力的雄辩。</w:t>
      </w:r>
    </w:p>
    <w:p w14:paraId="759FC3E8">
      <w:pPr>
        <w:spacing w:line="262" w:lineRule="auto"/>
        <w:rPr>
          <w:rFonts w:hint="eastAsia" w:ascii="微软雅黑" w:hAnsi="微软雅黑" w:eastAsia="微软雅黑" w:cs="微软雅黑"/>
          <w:sz w:val="30"/>
          <w:szCs w:val="30"/>
        </w:rPr>
      </w:pPr>
    </w:p>
    <w:p w14:paraId="0F4FE3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power must be pure and sustained.</w:t>
      </w:r>
    </w:p>
    <w:p w14:paraId="2BA00B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而这种能力必须是纯净且持续的。</w:t>
      </w:r>
    </w:p>
    <w:p w14:paraId="7EF45FAF">
      <w:pPr>
        <w:spacing w:line="262" w:lineRule="auto"/>
        <w:rPr>
          <w:rFonts w:hint="eastAsia" w:ascii="微软雅黑" w:hAnsi="微软雅黑" w:eastAsia="微软雅黑" w:cs="微软雅黑"/>
          <w:sz w:val="30"/>
          <w:szCs w:val="30"/>
        </w:rPr>
      </w:pPr>
    </w:p>
    <w:p w14:paraId="2C81DB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energy must display itself through every fibre, and the whole fabric.</w:t>
      </w:r>
    </w:p>
    <w:p w14:paraId="3CBE5F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能量必须贯穿每一根纤维和整个结构。</w:t>
      </w:r>
    </w:p>
    <w:p w14:paraId="6484D730">
      <w:pPr>
        <w:spacing w:line="262" w:lineRule="auto"/>
        <w:rPr>
          <w:rFonts w:hint="eastAsia" w:ascii="微软雅黑" w:hAnsi="微软雅黑" w:eastAsia="微软雅黑" w:cs="微软雅黑"/>
          <w:sz w:val="30"/>
          <w:szCs w:val="30"/>
        </w:rPr>
      </w:pPr>
    </w:p>
    <w:p w14:paraId="76079A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should throb with a robust life.</w:t>
      </w:r>
    </w:p>
    <w:p w14:paraId="7EA4BA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讲道应当跳动着强健的生命力。</w:t>
      </w:r>
    </w:p>
    <w:p w14:paraId="76480687">
      <w:pPr>
        <w:spacing w:line="262" w:lineRule="auto"/>
        <w:rPr>
          <w:rFonts w:hint="eastAsia" w:ascii="微软雅黑" w:hAnsi="微软雅黑" w:eastAsia="微软雅黑" w:cs="微软雅黑"/>
          <w:sz w:val="30"/>
          <w:szCs w:val="30"/>
        </w:rPr>
      </w:pPr>
    </w:p>
    <w:p w14:paraId="6239D9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not, until the preacher has inhaled, into his own intellect, the energy and intensity of revealed ideas, and then has dared to strip away from the matter in which this force is embodied, every thing that impedes its working.</w:t>
      </w:r>
    </w:p>
    <w:p w14:paraId="2DEFC1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除非讲道者已将启示思想的能量和强度吸入他自己的理智，并敢于从承载这种力量的物质中剥离一切阻碍其运作的事物，否则讲道就不会如此。</w:t>
      </w:r>
    </w:p>
    <w:p w14:paraId="2C96A770">
      <w:pPr>
        <w:spacing w:line="262" w:lineRule="auto"/>
        <w:rPr>
          <w:rFonts w:hint="eastAsia" w:ascii="微软雅黑" w:hAnsi="微软雅黑" w:eastAsia="微软雅黑" w:cs="微软雅黑"/>
          <w:sz w:val="30"/>
          <w:szCs w:val="30"/>
        </w:rPr>
      </w:pPr>
    </w:p>
    <w:p w14:paraId="263894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Powerful writers are plain.</w:t>
      </w:r>
    </w:p>
    <w:p w14:paraId="255992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有能力的作者是简明的。</w:t>
      </w:r>
    </w:p>
    <w:p w14:paraId="4CD805F2">
      <w:pPr>
        <w:spacing w:line="262" w:lineRule="auto"/>
        <w:rPr>
          <w:rFonts w:hint="eastAsia" w:ascii="微软雅黑" w:hAnsi="微软雅黑" w:eastAsia="微软雅黑" w:cs="微软雅黑"/>
          <w:sz w:val="30"/>
          <w:szCs w:val="30"/>
        </w:rPr>
      </w:pPr>
    </w:p>
    <w:p w14:paraId="7AEFCB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properties of style are interlinked; and he who has secured plainness will secure force, while a failure to attain the former carries with it the failure to attain the latter.</w:t>
      </w:r>
    </w:p>
    <w:p w14:paraId="6A923B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文体的基本属性是环环相扣的；得着简明的人必得着力量，而无法达到前者必然导致无法达到后者。</w:t>
      </w:r>
    </w:p>
    <w:p w14:paraId="4E0C51B9">
      <w:pPr>
        <w:spacing w:line="262" w:lineRule="auto"/>
        <w:rPr>
          <w:rFonts w:hint="eastAsia" w:ascii="微软雅黑" w:hAnsi="微软雅黑" w:eastAsia="微软雅黑" w:cs="微软雅黑"/>
          <w:sz w:val="30"/>
          <w:szCs w:val="30"/>
        </w:rPr>
      </w:pPr>
    </w:p>
    <w:p w14:paraId="21FD13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fundamental property of style is beauty.</w:t>
      </w:r>
    </w:p>
    <w:p w14:paraId="1E4CA2C3">
      <w:pPr>
        <w:spacing w:line="262" w:lineRule="auto"/>
        <w:rPr>
          <w:rFonts w:hint="eastAsia" w:ascii="微软雅黑" w:hAnsi="微软雅黑" w:eastAsia="微软雅黑" w:cs="微软雅黑"/>
          <w:sz w:val="30"/>
          <w:szCs w:val="30"/>
        </w:rPr>
      </w:pPr>
    </w:p>
    <w:p w14:paraId="50CF2E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文体的第三个基本属性是美感。</w:t>
      </w:r>
    </w:p>
    <w:p w14:paraId="2EAF3D12">
      <w:pPr>
        <w:spacing w:line="262" w:lineRule="auto"/>
        <w:rPr>
          <w:rFonts w:hint="eastAsia" w:ascii="微软雅黑" w:hAnsi="微软雅黑" w:eastAsia="微软雅黑" w:cs="微软雅黑"/>
          <w:sz w:val="30"/>
          <w:szCs w:val="30"/>
        </w:rPr>
      </w:pPr>
    </w:p>
    <w:p w14:paraId="1BA30E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definition that has been given of beauty is that of the Roman school of painting, namely, il piu, nell' uno, multitude in unity.</w:t>
      </w:r>
    </w:p>
    <w:p w14:paraId="4F9131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关于美感，最好的定义是由罗马画派给出的，即“多样中的统一”（il piu, nell' uno, multitude in unity）。</w:t>
      </w:r>
    </w:p>
    <w:p w14:paraId="2E6DCE1B">
      <w:pPr>
        <w:spacing w:line="262" w:lineRule="auto"/>
        <w:rPr>
          <w:rFonts w:hint="eastAsia" w:ascii="微软雅黑" w:hAnsi="微软雅黑" w:eastAsia="微软雅黑" w:cs="微软雅黑"/>
          <w:sz w:val="30"/>
          <w:szCs w:val="30"/>
        </w:rPr>
      </w:pPr>
    </w:p>
    <w:p w14:paraId="562A2F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principle of beauty is that, by which all the manifoldness and variety in an object is moulded into unity and simplicity.</w:t>
      </w:r>
    </w:p>
    <w:p w14:paraId="4D2350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美感的本质原则是：通过这一原则，一个对象中所有的多样性和变化都被塑造成统一和简明。</w:t>
      </w:r>
    </w:p>
    <w:p w14:paraId="759070D1">
      <w:pPr>
        <w:spacing w:line="262" w:lineRule="auto"/>
        <w:rPr>
          <w:rFonts w:hint="eastAsia" w:ascii="微软雅黑" w:hAnsi="微软雅黑" w:eastAsia="微软雅黑" w:cs="微软雅黑"/>
          <w:sz w:val="30"/>
          <w:szCs w:val="30"/>
        </w:rPr>
      </w:pPr>
    </w:p>
    <w:p w14:paraId="7DAE0B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painting, for example.</w:t>
      </w:r>
    </w:p>
    <w:p w14:paraId="783784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以一幅画为例。</w:t>
      </w:r>
    </w:p>
    <w:p w14:paraId="3959E791">
      <w:pPr>
        <w:spacing w:line="262" w:lineRule="auto"/>
        <w:rPr>
          <w:rFonts w:hint="eastAsia" w:ascii="微软雅黑" w:hAnsi="微软雅黑" w:eastAsia="微软雅黑" w:cs="微软雅黑"/>
          <w:sz w:val="30"/>
          <w:szCs w:val="30"/>
        </w:rPr>
      </w:pPr>
    </w:p>
    <w:p w14:paraId="2A6D80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object, there are a great many particular elements.</w:t>
      </w:r>
    </w:p>
    <w:p w14:paraId="10C472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在这个对象中，有大量的特定要素。</w:t>
      </w:r>
    </w:p>
    <w:p w14:paraId="5170C20A">
      <w:pPr>
        <w:spacing w:line="262" w:lineRule="auto"/>
        <w:rPr>
          <w:rFonts w:hint="eastAsia" w:ascii="微软雅黑" w:hAnsi="微软雅黑" w:eastAsia="微软雅黑" w:cs="微软雅黑"/>
          <w:sz w:val="30"/>
          <w:szCs w:val="30"/>
        </w:rPr>
      </w:pPr>
    </w:p>
    <w:p w14:paraId="44206B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color of many varieties, and many shades of the same variety.</w:t>
      </w:r>
    </w:p>
    <w:p w14:paraId="50813B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有多种颜色的变化，以及同一种颜色的多种深浅。</w:t>
      </w:r>
    </w:p>
    <w:p w14:paraId="3985E7FA">
      <w:pPr>
        <w:spacing w:line="262" w:lineRule="auto"/>
        <w:rPr>
          <w:rFonts w:hint="eastAsia" w:ascii="微软雅黑" w:hAnsi="微软雅黑" w:eastAsia="微软雅黑" w:cs="微软雅黑"/>
          <w:sz w:val="30"/>
          <w:szCs w:val="30"/>
        </w:rPr>
      </w:pPr>
    </w:p>
    <w:p w14:paraId="0931D6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blending and contrast of these colors, so as to produce the varieties of light and shade.</w:t>
      </w:r>
    </w:p>
    <w:p w14:paraId="0A29CA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有这些颜色的融合与对比，从而产生光影的变化。</w:t>
      </w:r>
    </w:p>
    <w:p w14:paraId="7ECEE2BD">
      <w:pPr>
        <w:spacing w:line="262" w:lineRule="auto"/>
        <w:rPr>
          <w:rFonts w:hint="eastAsia" w:ascii="微软雅黑" w:hAnsi="微软雅黑" w:eastAsia="微软雅黑" w:cs="微软雅黑"/>
          <w:sz w:val="30"/>
          <w:szCs w:val="30"/>
        </w:rPr>
      </w:pPr>
    </w:p>
    <w:p w14:paraId="78A7D7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general harmony of tints, and a pleasing texture in the objects exhibited in the picture.</w:t>
      </w:r>
    </w:p>
    <w:p w14:paraId="4E789B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画中展示的物体具有色调的整体和谐以及令人愉悦的质感。</w:t>
      </w:r>
    </w:p>
    <w:p w14:paraId="3B759596">
      <w:pPr>
        <w:spacing w:line="262" w:lineRule="auto"/>
        <w:rPr>
          <w:rFonts w:hint="eastAsia" w:ascii="微软雅黑" w:hAnsi="微软雅黑" w:eastAsia="微软雅黑" w:cs="微软雅黑"/>
          <w:sz w:val="30"/>
          <w:szCs w:val="30"/>
        </w:rPr>
      </w:pPr>
    </w:p>
    <w:p w14:paraId="29EB9B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are, in this painting, a great many lines as well as colors, curved lines and right lines, indeed all the geometrical elements, intermingled and in every variety of relation to each other.</w:t>
      </w:r>
    </w:p>
    <w:p w14:paraId="5DFDF2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此外，在这幅画中，不仅有色彩，还有大量的线条，曲线和直线，实际上包括所有的几何要素，它们交织在一起，并以各种关系相互关联。</w:t>
      </w:r>
    </w:p>
    <w:p w14:paraId="65ACC169">
      <w:pPr>
        <w:spacing w:line="262" w:lineRule="auto"/>
        <w:rPr>
          <w:rFonts w:hint="eastAsia" w:ascii="微软雅黑" w:hAnsi="微软雅黑" w:eastAsia="微软雅黑" w:cs="微软雅黑"/>
          <w:sz w:val="30"/>
          <w:szCs w:val="30"/>
        </w:rPr>
      </w:pPr>
    </w:p>
    <w:p w14:paraId="34A592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this painting a great many different properties of matter are represented.</w:t>
      </w:r>
    </w:p>
    <w:p w14:paraId="1D353C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此外，在这幅画中表现了许多不同的物质属性。</w:t>
      </w:r>
    </w:p>
    <w:p w14:paraId="1208A6FF">
      <w:pPr>
        <w:spacing w:line="262" w:lineRule="auto"/>
        <w:rPr>
          <w:rFonts w:hint="eastAsia" w:ascii="微软雅黑" w:hAnsi="微软雅黑" w:eastAsia="微软雅黑" w:cs="微软雅黑"/>
          <w:sz w:val="30"/>
          <w:szCs w:val="30"/>
        </w:rPr>
      </w:pPr>
    </w:p>
    <w:p w14:paraId="49047B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objects in it are compressed and solid, others are diffuse and airy; some are colossal and firm, others are slender and slight; some are rigid and immovable, others are mobile and pliant.</w:t>
      </w:r>
    </w:p>
    <w:p w14:paraId="0190F1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画中的一些物体是压缩且坚实的，另一些是弥漫且轻盈的；一些是巨大且稳固的，另一些是纤细且轻微的；一些是僵硬不动的，另一些是灵动柔顺的。</w:t>
      </w:r>
    </w:p>
    <w:p w14:paraId="7BE88F1F">
      <w:pPr>
        <w:spacing w:line="262" w:lineRule="auto"/>
        <w:rPr>
          <w:rFonts w:hint="eastAsia" w:ascii="微软雅黑" w:hAnsi="微软雅黑" w:eastAsia="微软雅黑" w:cs="微软雅黑"/>
          <w:sz w:val="30"/>
          <w:szCs w:val="30"/>
        </w:rPr>
      </w:pPr>
    </w:p>
    <w:p w14:paraId="491BF5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are, in this painting, a variety of more distinctively intellectual elements, such as proportion, symmetry, exactness, neatness, elegance, grace, dignity, sublimity.</w:t>
      </w:r>
    </w:p>
    <w:p w14:paraId="447BFF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此外，在这幅画中还有各种更具独特理智色彩的要素，如比例、对称、精确、工整、典雅、优美、尊严、崇高。</w:t>
      </w:r>
    </w:p>
    <w:p w14:paraId="3BD63E24">
      <w:pPr>
        <w:spacing w:line="262" w:lineRule="auto"/>
        <w:rPr>
          <w:rFonts w:hint="eastAsia" w:ascii="微软雅黑" w:hAnsi="微软雅黑" w:eastAsia="微软雅黑" w:cs="微软雅黑"/>
          <w:sz w:val="30"/>
          <w:szCs w:val="30"/>
        </w:rPr>
      </w:pPr>
    </w:p>
    <w:p w14:paraId="031FA6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if we have regard to number alone is a great sum of separate items or elements, in this painting.</w:t>
      </w:r>
    </w:p>
    <w:p w14:paraId="3B9538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那么在这里，如果我们仅考虑数量，这幅画中就是一个由独立的条目或要素构成的庞大总和。</w:t>
      </w:r>
    </w:p>
    <w:p w14:paraId="50DB784A">
      <w:pPr>
        <w:spacing w:line="262" w:lineRule="auto"/>
        <w:rPr>
          <w:rFonts w:hint="eastAsia" w:ascii="微软雅黑" w:hAnsi="微软雅黑" w:eastAsia="微软雅黑" w:cs="微软雅黑"/>
          <w:sz w:val="30"/>
          <w:szCs w:val="30"/>
        </w:rPr>
      </w:pPr>
    </w:p>
    <w:p w14:paraId="4381F3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is distinct from all the rest.</w:t>
      </w:r>
    </w:p>
    <w:p w14:paraId="227FD9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每一项都与其余所有项不同。</w:t>
      </w:r>
    </w:p>
    <w:p w14:paraId="147A813E">
      <w:pPr>
        <w:spacing w:line="262" w:lineRule="auto"/>
        <w:rPr>
          <w:rFonts w:hint="eastAsia" w:ascii="微软雅黑" w:hAnsi="微软雅黑" w:eastAsia="微软雅黑" w:cs="微软雅黑"/>
          <w:sz w:val="30"/>
          <w:szCs w:val="30"/>
        </w:rPr>
      </w:pPr>
    </w:p>
    <w:p w14:paraId="58C471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than this, these items are also diverse from each other.</w:t>
      </w:r>
    </w:p>
    <w:p w14:paraId="28EDA7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不仅如此，这些条目之间也是多种多样的。</w:t>
      </w:r>
    </w:p>
    <w:p w14:paraId="1C8685DF">
      <w:pPr>
        <w:spacing w:line="262" w:lineRule="auto"/>
        <w:rPr>
          <w:rFonts w:hint="eastAsia" w:ascii="微软雅黑" w:hAnsi="微软雅黑" w:eastAsia="微软雅黑" w:cs="微软雅黑"/>
          <w:sz w:val="30"/>
          <w:szCs w:val="30"/>
        </w:rPr>
      </w:pPr>
    </w:p>
    <w:p w14:paraId="2F399E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sensuous elements of color are different from the geometrical elements of lines; and the more distinctively intellectual elements, such as proportion, exactness, and elegance, are different from both.</w:t>
      </w:r>
    </w:p>
    <w:p w14:paraId="0D7046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色彩的感官要素不同于线条的几何要素；而更具独特性质的理智要素，如比例、精确和典雅，又与这两者都不同。</w:t>
      </w:r>
    </w:p>
    <w:p w14:paraId="5D8A000F">
      <w:pPr>
        <w:spacing w:line="262" w:lineRule="auto"/>
        <w:rPr>
          <w:rFonts w:hint="eastAsia" w:ascii="微软雅黑" w:hAnsi="微软雅黑" w:eastAsia="微软雅黑" w:cs="微软雅黑"/>
          <w:sz w:val="30"/>
          <w:szCs w:val="30"/>
        </w:rPr>
      </w:pPr>
    </w:p>
    <w:p w14:paraId="05ACC0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more closely we analyze this painting, the more clearly shall we see that it is composed of a great amount and variety of particulars.</w:t>
      </w:r>
    </w:p>
    <w:p w14:paraId="6CE8D2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简而言之，我们越仔细地分析这幅画，就越能清晰地看到它是由大量且多样化的细节构成的。</w:t>
      </w:r>
    </w:p>
    <w:p w14:paraId="7A71AE14">
      <w:pPr>
        <w:spacing w:line="262" w:lineRule="auto"/>
        <w:rPr>
          <w:rFonts w:hint="eastAsia" w:ascii="微软雅黑" w:hAnsi="微软雅黑" w:eastAsia="微软雅黑" w:cs="微软雅黑"/>
          <w:sz w:val="30"/>
          <w:szCs w:val="30"/>
        </w:rPr>
      </w:pPr>
    </w:p>
    <w:p w14:paraId="2A425C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at its items and elements, we shall perceive that as an object it is manifold.</w:t>
      </w:r>
    </w:p>
    <w:p w14:paraId="24E8C9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如果我们观察它的条目和要素，我们将察觉到作为一个对象，它是多样的。</w:t>
      </w:r>
    </w:p>
    <w:p w14:paraId="461E6B70">
      <w:pPr>
        <w:spacing w:line="262" w:lineRule="auto"/>
        <w:rPr>
          <w:rFonts w:hint="eastAsia" w:ascii="微软雅黑" w:hAnsi="微软雅黑" w:eastAsia="微软雅黑" w:cs="微软雅黑"/>
          <w:sz w:val="30"/>
          <w:szCs w:val="30"/>
        </w:rPr>
      </w:pPr>
    </w:p>
    <w:p w14:paraId="6BD3DE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"multitude" of items and elements.</w:t>
      </w:r>
    </w:p>
    <w:p w14:paraId="713609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它是条目和要素的“集合体”。</w:t>
      </w:r>
    </w:p>
    <w:p w14:paraId="0FAA10CF">
      <w:pPr>
        <w:spacing w:line="262" w:lineRule="auto"/>
        <w:rPr>
          <w:rFonts w:hint="eastAsia" w:ascii="微软雅黑" w:hAnsi="微软雅黑" w:eastAsia="微软雅黑" w:cs="微软雅黑"/>
          <w:sz w:val="30"/>
          <w:szCs w:val="30"/>
        </w:rPr>
      </w:pPr>
    </w:p>
    <w:p w14:paraId="0309D4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if it is a beautiful picture, it is a "unity" also.</w:t>
      </w:r>
    </w:p>
    <w:p w14:paraId="376213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然而，如果它是一幅美丽的图画，它也是一个“统一体”。</w:t>
      </w:r>
    </w:p>
    <w:p w14:paraId="00932AD5">
      <w:pPr>
        <w:spacing w:line="262" w:lineRule="auto"/>
        <w:rPr>
          <w:rFonts w:hint="eastAsia" w:ascii="微软雅黑" w:hAnsi="微软雅黑" w:eastAsia="微软雅黑" w:cs="微软雅黑"/>
          <w:sz w:val="30"/>
          <w:szCs w:val="30"/>
        </w:rPr>
      </w:pPr>
    </w:p>
    <w:p w14:paraId="0D8C86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stand before a great painting like the Last Supper of Da Vinci, for example, we are conscious of receiving but one general impression.</w:t>
      </w:r>
    </w:p>
    <w:p w14:paraId="0A2F59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例如，当我们站在达芬奇的《最后的晚餐》这类伟大画作面前时，我们意识到自己只领受了一个总体的印象。</w:t>
      </w:r>
    </w:p>
    <w:p w14:paraId="1CD18B2E">
      <w:pPr>
        <w:spacing w:line="262" w:lineRule="auto"/>
        <w:rPr>
          <w:rFonts w:hint="eastAsia" w:ascii="微软雅黑" w:hAnsi="微软雅黑" w:eastAsia="微软雅黑" w:cs="微软雅黑"/>
          <w:sz w:val="30"/>
          <w:szCs w:val="30"/>
        </w:rPr>
      </w:pPr>
    </w:p>
    <w:p w14:paraId="0F264E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receive a distinct, and separate impression, from each one of these items and elements that constitute its manifoldness, but a general and total impression.</w:t>
      </w:r>
    </w:p>
    <w:p w14:paraId="1B4B81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我们领受的不是来自构成其多样性的每一项条目和要素的独特且分离的印象，而是一个普遍且完整的印象。</w:t>
      </w:r>
    </w:p>
    <w:p w14:paraId="3C6A6487">
      <w:pPr>
        <w:spacing w:line="262" w:lineRule="auto"/>
        <w:rPr>
          <w:rFonts w:hint="eastAsia" w:ascii="微软雅黑" w:hAnsi="微软雅黑" w:eastAsia="微软雅黑" w:cs="微软雅黑"/>
          <w:sz w:val="30"/>
          <w:szCs w:val="30"/>
        </w:rPr>
      </w:pPr>
    </w:p>
    <w:p w14:paraId="5C5F7E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experience a hundred thousand impressions, from an hundred thousand particulars.</w:t>
      </w:r>
    </w:p>
    <w:p w14:paraId="0B576E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我们体验到的不是来自十万个细节的十万个印象。</w:t>
      </w:r>
    </w:p>
    <w:p w14:paraId="787D15B3">
      <w:pPr>
        <w:spacing w:line="262" w:lineRule="auto"/>
        <w:rPr>
          <w:rFonts w:hint="eastAsia" w:ascii="微软雅黑" w:hAnsi="微软雅黑" w:eastAsia="微软雅黑" w:cs="微软雅黑"/>
          <w:sz w:val="30"/>
          <w:szCs w:val="30"/>
        </w:rPr>
      </w:pPr>
    </w:p>
    <w:p w14:paraId="2BEEB2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and we feel, that the work is a unity.</w:t>
      </w:r>
    </w:p>
    <w:p w14:paraId="6DEF76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我们看到，并且感受到，作品是一个统一体。</w:t>
      </w:r>
    </w:p>
    <w:p w14:paraId="76762A2C">
      <w:pPr>
        <w:spacing w:line="262" w:lineRule="auto"/>
        <w:rPr>
          <w:rFonts w:hint="eastAsia" w:ascii="微软雅黑" w:hAnsi="微软雅黑" w:eastAsia="微软雅黑" w:cs="微软雅黑"/>
          <w:sz w:val="30"/>
          <w:szCs w:val="30"/>
        </w:rPr>
      </w:pPr>
    </w:p>
    <w:p w14:paraId="741FB8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breathes one spirit, and is pervaded by one tone.</w:t>
      </w:r>
    </w:p>
    <w:p w14:paraId="57B702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它呼吸着一种精神，并充满了同一种基调。</w:t>
      </w:r>
    </w:p>
    <w:p w14:paraId="03F75024">
      <w:pPr>
        <w:spacing w:line="262" w:lineRule="auto"/>
        <w:rPr>
          <w:rFonts w:hint="eastAsia" w:ascii="微软雅黑" w:hAnsi="微软雅黑" w:eastAsia="微软雅黑" w:cs="微软雅黑"/>
          <w:sz w:val="30"/>
          <w:szCs w:val="30"/>
        </w:rPr>
      </w:pPr>
    </w:p>
    <w:p w14:paraId="00AFEF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 to the definition with which we began "multitude in unity," and hence it is beautiful.</w:t>
      </w:r>
    </w:p>
    <w:p w14:paraId="04A2C6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根据我们开始时的定义，它是“多样中的统一”，因此它是美丽的。</w:t>
      </w:r>
    </w:p>
    <w:p w14:paraId="7A70A8CE">
      <w:pPr>
        <w:spacing w:line="262" w:lineRule="auto"/>
        <w:rPr>
          <w:rFonts w:hint="eastAsia" w:ascii="微软雅黑" w:hAnsi="微软雅黑" w:eastAsia="微软雅黑" w:cs="微软雅黑"/>
          <w:sz w:val="30"/>
          <w:szCs w:val="30"/>
        </w:rPr>
      </w:pPr>
    </w:p>
    <w:p w14:paraId="0E159C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to be observed, that while, and so long as, we are busy with the particulars alone, we perceive no beauty.</w:t>
      </w:r>
    </w:p>
    <w:p w14:paraId="02E66E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因为需要观察到的是，当我们，并且只要我们仅忙于关注细节时，我们就感知不到美。</w:t>
      </w:r>
    </w:p>
    <w:p w14:paraId="19E1994D">
      <w:pPr>
        <w:spacing w:line="262" w:lineRule="auto"/>
        <w:rPr>
          <w:rFonts w:hint="eastAsia" w:ascii="微软雅黑" w:hAnsi="微软雅黑" w:eastAsia="微软雅黑" w:cs="微软雅黑"/>
          <w:sz w:val="30"/>
          <w:szCs w:val="30"/>
        </w:rPr>
      </w:pPr>
    </w:p>
    <w:p w14:paraId="0F5CAD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analytic process, while it is going on, prevents any aesthetic perception and pleasure.</w:t>
      </w:r>
    </w:p>
    <w:p w14:paraId="058176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那个分析的过程在进行时，会阻碍任何审美感知和愉悦。</w:t>
      </w:r>
    </w:p>
    <w:p w14:paraId="4269429E">
      <w:pPr>
        <w:spacing w:line="262" w:lineRule="auto"/>
        <w:rPr>
          <w:rFonts w:hint="eastAsia" w:ascii="微软雅黑" w:hAnsi="微软雅黑" w:eastAsia="微软雅黑" w:cs="微软雅黑"/>
          <w:sz w:val="30"/>
          <w:szCs w:val="30"/>
        </w:rPr>
      </w:pPr>
    </w:p>
    <w:p w14:paraId="7B3F8E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we are counting up the items of this multitude, and before we have come to the intuition of the unity of the whole work, we are unconscious of its beauty.</w:t>
      </w:r>
    </w:p>
    <w:p w14:paraId="7CF6FE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只要我们还在清点这个集合体中的各项条目，而在我们达成对整部作品统一性的直觉之前，我们是察觉不到它的美的。</w:t>
      </w:r>
    </w:p>
    <w:p w14:paraId="1D62699E">
      <w:pPr>
        <w:spacing w:line="262" w:lineRule="auto"/>
        <w:rPr>
          <w:rFonts w:hint="eastAsia" w:ascii="微软雅黑" w:hAnsi="微软雅黑" w:eastAsia="微软雅黑" w:cs="微软雅黑"/>
          <w:sz w:val="30"/>
          <w:szCs w:val="30"/>
        </w:rPr>
      </w:pPr>
    </w:p>
    <w:p w14:paraId="280CA2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the analysis stops, and the synthesis begins; it is not until we are aware that all this multitude of particulars has been moulded, by the one idea of the artist's imagination, into a single breathing unity, that we feel the beauty that is in the painting.</w:t>
      </w:r>
    </w:p>
    <w:p w14:paraId="40BDDA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直到分析停止、综合开始，直到我们意识到所有这些多样的细节已被艺术家的想象力通过一个单一的思想塑造成一个单一、有生命的统一体时，我们才能感受到画中的美。</w:t>
      </w:r>
    </w:p>
    <w:p w14:paraId="19AE941D">
      <w:pPr>
        <w:spacing w:line="262" w:lineRule="auto"/>
        <w:rPr>
          <w:rFonts w:hint="eastAsia" w:ascii="微软雅黑" w:hAnsi="微软雅黑" w:eastAsia="微软雅黑" w:cs="微软雅黑"/>
          <w:sz w:val="30"/>
          <w:szCs w:val="30"/>
        </w:rPr>
      </w:pPr>
    </w:p>
    <w:p w14:paraId="185987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mind of the beholder could never get beyond this analysis of particulars, and could never do any thing more than enumerate these items, it could never experience the feeling of beauty.</w:t>
      </w:r>
    </w:p>
    <w:p w14:paraId="09207A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如果观看者的心智永远不能超越对这些细节的分析，永远只能列举这些条目，那么他永远无法体验到美的感觉。</w:t>
      </w:r>
    </w:p>
    <w:p w14:paraId="1F46D8E8">
      <w:pPr>
        <w:spacing w:line="262" w:lineRule="auto"/>
        <w:rPr>
          <w:rFonts w:hint="eastAsia" w:ascii="微软雅黑" w:hAnsi="微软雅黑" w:eastAsia="微软雅黑" w:cs="微软雅黑"/>
          <w:sz w:val="30"/>
          <w:szCs w:val="30"/>
        </w:rPr>
      </w:pPr>
    </w:p>
    <w:p w14:paraId="4E1A57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eye of the beholder were merely a brute's eye, merely receiving the impressions made by the items and elements of the vision, it could never perceive the beautiful.</w:t>
      </w:r>
    </w:p>
    <w:p w14:paraId="71A138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如果观看者的眼睛仅仅是禽兽的眼睛，仅仅接收视觉条目和要素所产生的印象，那么它永远无法感知到美。</w:t>
      </w:r>
    </w:p>
    <w:p w14:paraId="1B2E8699">
      <w:pPr>
        <w:spacing w:line="262" w:lineRule="auto"/>
        <w:rPr>
          <w:rFonts w:hint="eastAsia" w:ascii="微软雅黑" w:hAnsi="微软雅黑" w:eastAsia="微软雅黑" w:cs="微软雅黑"/>
          <w:sz w:val="30"/>
          <w:szCs w:val="30"/>
        </w:rPr>
      </w:pPr>
    </w:p>
    <w:p w14:paraId="0BAA6E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brute's eye is impressed by the manifoldness of the object, or the scene, but never by the unity.</w:t>
      </w:r>
    </w:p>
    <w:p w14:paraId="7436C8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禽兽的眼睛被对象或场景的多样性所打动，但绝不会被其统一性所打动。</w:t>
      </w:r>
    </w:p>
    <w:p w14:paraId="2949DE0C">
      <w:pPr>
        <w:spacing w:line="262" w:lineRule="auto"/>
        <w:rPr>
          <w:rFonts w:hint="eastAsia" w:ascii="微软雅黑" w:hAnsi="微软雅黑" w:eastAsia="微软雅黑" w:cs="微软雅黑"/>
          <w:sz w:val="30"/>
          <w:szCs w:val="30"/>
        </w:rPr>
      </w:pPr>
    </w:p>
    <w:p w14:paraId="519D43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roves over the landscape spread out before it, the organ of the animal is undoubtedly subject to the same sensuous and particular impressions, as those of a Raphael; and, perhaps, if the brute were capable of analyzing and enumerating, it might detect the greater portion of those elements that make up the manifoldness of the picture.</w:t>
      </w:r>
    </w:p>
    <w:p w14:paraId="512189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当它在面前展开的景观中游走时，动物的器官无疑承受着与拉斐尔相同的感官和特定印象；或许，如果禽兽能够进行分析和列举，它也能探测到构成图画多样性的大部分要素。</w:t>
      </w:r>
    </w:p>
    <w:p w14:paraId="501BEF0F">
      <w:pPr>
        <w:spacing w:line="262" w:lineRule="auto"/>
        <w:rPr>
          <w:rFonts w:hint="eastAsia" w:ascii="微软雅黑" w:hAnsi="微软雅黑" w:eastAsia="微软雅黑" w:cs="微软雅黑"/>
          <w:sz w:val="30"/>
          <w:szCs w:val="30"/>
        </w:rPr>
      </w:pPr>
    </w:p>
    <w:p w14:paraId="186A98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modifying power is wanting.</w:t>
      </w:r>
    </w:p>
    <w:p w14:paraId="14D3BC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但它缺乏那种修饰和转化的能力。</w:t>
      </w:r>
    </w:p>
    <w:p w14:paraId="001B7033">
      <w:pPr>
        <w:spacing w:line="262" w:lineRule="auto"/>
        <w:rPr>
          <w:rFonts w:hint="eastAsia" w:ascii="微软雅黑" w:hAnsi="微软雅黑" w:eastAsia="微软雅黑" w:cs="微软雅黑"/>
          <w:sz w:val="30"/>
          <w:szCs w:val="30"/>
        </w:rPr>
      </w:pPr>
    </w:p>
    <w:p w14:paraId="463E11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unifying principle which can mould these elements into a unity, and bring simplicity into this diffusion and separation of particulars, has not been given to the brute.</w:t>
      </w:r>
    </w:p>
    <w:p w14:paraId="41393D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那种能将这些要素塑造成统一体、并将简明带入这些弥漫且分离细节中的统一原则，并未赐予禽兽。</w:t>
      </w:r>
    </w:p>
    <w:p w14:paraId="65D5CD13">
      <w:pPr>
        <w:spacing w:line="262" w:lineRule="auto"/>
        <w:rPr>
          <w:rFonts w:hint="eastAsia" w:ascii="微软雅黑" w:hAnsi="微软雅黑" w:eastAsia="微软雅黑" w:cs="微软雅黑"/>
          <w:sz w:val="30"/>
          <w:szCs w:val="30"/>
        </w:rPr>
      </w:pPr>
    </w:p>
    <w:p w14:paraId="618DD5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briefly examined this definition of beauty, not merely because it is the most philosophical of any that has been given, but because it is the most useful and safest definition for the purposes of the orator, and particularly of the sacred orator.</w:t>
      </w:r>
    </w:p>
    <w:p w14:paraId="4821B3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我们之所以如此简要地考察美感的这一定义，不仅是因为它是所有已知定义中最具哲学色彩的，也是因为它是对演说家、尤其是神圣演说家而言最有用且最安全的定义。</w:t>
      </w:r>
    </w:p>
    <w:p w14:paraId="6CB77208">
      <w:pPr>
        <w:spacing w:line="262" w:lineRule="auto"/>
        <w:rPr>
          <w:rFonts w:hint="eastAsia" w:ascii="微软雅黑" w:hAnsi="微软雅黑" w:eastAsia="微软雅黑" w:cs="微软雅黑"/>
          <w:sz w:val="30"/>
          <w:szCs w:val="30"/>
        </w:rPr>
      </w:pPr>
    </w:p>
    <w:p w14:paraId="48AAFA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much the habit to regard beauty, as mere ornamentation; as something that is added to other properties, instead of growing out of them.</w:t>
      </w:r>
    </w:p>
    <w:p w14:paraId="475152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人们太习惯于将美感视为纯粹的装饰；视为某种附加在其他属性之上的东西，而不是从中生长出来的东西。</w:t>
      </w:r>
    </w:p>
    <w:p w14:paraId="05A4C8F0">
      <w:pPr>
        <w:spacing w:line="262" w:lineRule="auto"/>
        <w:rPr>
          <w:rFonts w:hint="eastAsia" w:ascii="微软雅黑" w:hAnsi="微软雅黑" w:eastAsia="微软雅黑" w:cs="微软雅黑"/>
          <w:sz w:val="30"/>
          <w:szCs w:val="30"/>
        </w:rPr>
      </w:pPr>
    </w:p>
    <w:p w14:paraId="353B76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too much the habit to cultivate the beautiful in isolation; to set it up before the mind, as an independent quality, and to make every other quality subservient to it.</w:t>
      </w:r>
    </w:p>
    <w:p w14:paraId="645EB7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因此，人们太习惯于孤立地培养美感；在心智中将其确立为一个独立的品质，并使所有其他品质都服从于它。</w:t>
      </w:r>
    </w:p>
    <w:p w14:paraId="79A2BC41">
      <w:pPr>
        <w:spacing w:line="262" w:lineRule="auto"/>
        <w:rPr>
          <w:rFonts w:hint="eastAsia" w:ascii="微软雅黑" w:hAnsi="微软雅黑" w:eastAsia="微软雅黑" w:cs="微软雅黑"/>
          <w:sz w:val="30"/>
          <w:szCs w:val="30"/>
        </w:rPr>
      </w:pPr>
    </w:p>
    <w:p w14:paraId="412D25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department is this more pernicious, and fatal to true success, than in rhetoric.</w:t>
      </w:r>
    </w:p>
    <w:p w14:paraId="1C31E4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没有哪个领域比修辞学更受此害，且这对真正的成功是致命的。</w:t>
      </w:r>
    </w:p>
    <w:p w14:paraId="1F6FB1A3">
      <w:pPr>
        <w:spacing w:line="262" w:lineRule="auto"/>
        <w:rPr>
          <w:rFonts w:hint="eastAsia" w:ascii="微软雅黑" w:hAnsi="微软雅黑" w:eastAsia="微软雅黑" w:cs="微软雅黑"/>
          <w:sz w:val="30"/>
          <w:szCs w:val="30"/>
        </w:rPr>
      </w:pPr>
    </w:p>
    <w:p w14:paraId="1086B0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habit is founded, partly at least, upon a wrong conception of beauty.</w:t>
      </w:r>
    </w:p>
    <w:p w14:paraId="6692F9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这种习惯至少部分是建立在对美感的错误观念之上的。</w:t>
      </w:r>
    </w:p>
    <w:p w14:paraId="0E61AE09">
      <w:pPr>
        <w:spacing w:line="262" w:lineRule="auto"/>
        <w:rPr>
          <w:rFonts w:hint="eastAsia" w:ascii="微软雅黑" w:hAnsi="微软雅黑" w:eastAsia="微软雅黑" w:cs="微软雅黑"/>
          <w:sz w:val="30"/>
          <w:szCs w:val="30"/>
        </w:rPr>
      </w:pPr>
    </w:p>
    <w:p w14:paraId="3DB573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defined in accordance with its essential principle, but rather in accordance with its more superficial characteristics.</w:t>
      </w:r>
    </w:p>
    <w:p w14:paraId="3AC8F4B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它不是根据其本质原则来定义的，而是根据其更表面的特征来定义的。</w:t>
      </w:r>
    </w:p>
    <w:p w14:paraId="00BDA88F">
      <w:pPr>
        <w:spacing w:line="262" w:lineRule="auto"/>
        <w:rPr>
          <w:rFonts w:hint="eastAsia" w:ascii="微软雅黑" w:hAnsi="微软雅黑" w:eastAsia="微软雅黑" w:cs="微软雅黑"/>
          <w:sz w:val="30"/>
          <w:szCs w:val="30"/>
        </w:rPr>
      </w:pPr>
    </w:p>
    <w:p w14:paraId="2D5955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Beauty, with too many, is that which ornaments, which decks out and sets off, plainness and force, or whatever the other properties may be, with which it happens to be juxta-posed.</w:t>
      </w:r>
    </w:p>
    <w:p w14:paraId="68A72C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对太多人来说，美感就是用来修饰、装扮和烘托简明与力量，或者无论与之并列的其他属性是什么。</w:t>
      </w:r>
    </w:p>
    <w:p w14:paraId="59B90397">
      <w:pPr>
        <w:spacing w:line="262" w:lineRule="auto"/>
        <w:rPr>
          <w:rFonts w:hint="eastAsia" w:ascii="微软雅黑" w:hAnsi="微软雅黑" w:eastAsia="微软雅黑" w:cs="微软雅黑"/>
          <w:sz w:val="30"/>
          <w:szCs w:val="30"/>
        </w:rPr>
      </w:pPr>
    </w:p>
    <w:p w14:paraId="290B6C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definition that has been given be the true one, beauty is rather an inevitable accompaniment, than a labored decoration.</w:t>
      </w:r>
    </w:p>
    <w:p w14:paraId="3C6AF8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但如果所给出的定义是正确的话，美感更像是一个必然的伴随物，而不是一种费力堆砌的装饰。</w:t>
      </w:r>
    </w:p>
    <w:p w14:paraId="14C25821">
      <w:pPr>
        <w:spacing w:line="262" w:lineRule="auto"/>
        <w:rPr>
          <w:rFonts w:hint="eastAsia" w:ascii="微软雅黑" w:hAnsi="微软雅黑" w:eastAsia="微软雅黑" w:cs="微软雅黑"/>
          <w:sz w:val="30"/>
          <w:szCs w:val="30"/>
        </w:rPr>
      </w:pPr>
    </w:p>
    <w:p w14:paraId="7F609E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 spontaneous origin.</w:t>
      </w:r>
    </w:p>
    <w:p w14:paraId="0BAA1D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它具有自发的起源。</w:t>
      </w:r>
    </w:p>
    <w:p w14:paraId="46D5591F">
      <w:pPr>
        <w:spacing w:line="262" w:lineRule="auto"/>
        <w:rPr>
          <w:rFonts w:hint="eastAsia" w:ascii="微软雅黑" w:hAnsi="微软雅黑" w:eastAsia="微软雅黑" w:cs="微软雅黑"/>
          <w:sz w:val="30"/>
          <w:szCs w:val="30"/>
        </w:rPr>
      </w:pPr>
    </w:p>
    <w:p w14:paraId="7685FB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springs into existence, whenever the mind has succeeded in imparting the properties of unity and simplicity to a multitude of particulars which, taken by themselves, are destitute of these properties.</w:t>
      </w:r>
    </w:p>
    <w:p w14:paraId="12C00C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只要心智成功地将统一和简明的属性赋予那些本身缺乏这些属性的多样细节，美感就会应运而生。</w:t>
      </w:r>
    </w:p>
    <w:p w14:paraId="7368FB80">
      <w:pPr>
        <w:spacing w:line="262" w:lineRule="auto"/>
        <w:rPr>
          <w:rFonts w:hint="eastAsia" w:ascii="微软雅黑" w:hAnsi="微软雅黑" w:eastAsia="微软雅黑" w:cs="微软雅黑"/>
          <w:sz w:val="30"/>
          <w:szCs w:val="30"/>
        </w:rPr>
      </w:pPr>
    </w:p>
    <w:p w14:paraId="769A89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unity and simplicity are substantial properties; they have an intrinsic worth.</w:t>
      </w:r>
    </w:p>
    <w:p w14:paraId="29BFF9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统一与简明是实质性的属性；它们具有内在的价值。</w:t>
      </w:r>
    </w:p>
    <w:p w14:paraId="21BF1A5C">
      <w:pPr>
        <w:spacing w:line="262" w:lineRule="auto"/>
        <w:rPr>
          <w:rFonts w:hint="eastAsia" w:ascii="微软雅黑" w:hAnsi="微软雅黑" w:eastAsia="微软雅黑" w:cs="微软雅黑"/>
          <w:sz w:val="30"/>
          <w:szCs w:val="30"/>
        </w:rPr>
      </w:pPr>
    </w:p>
    <w:p w14:paraId="5CC123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beauty, therefore, springs into existence at the very time that the mind is seeking to impart to the object of its attention its most sterling and necessary characteristics.</w:t>
      </w:r>
    </w:p>
    <w:p w14:paraId="0C171C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因此，真实的美感恰恰产生于心智寻求赋予其关注对象最纯正且必要的特征之时。</w:t>
      </w:r>
    </w:p>
    <w:p w14:paraId="0943737B">
      <w:pPr>
        <w:spacing w:line="262" w:lineRule="auto"/>
        <w:rPr>
          <w:rFonts w:hint="eastAsia" w:ascii="微软雅黑" w:hAnsi="微软雅黑" w:eastAsia="微软雅黑" w:cs="微软雅黑"/>
          <w:sz w:val="30"/>
          <w:szCs w:val="30"/>
        </w:rPr>
      </w:pPr>
    </w:p>
    <w:p w14:paraId="4FA28C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arise when the mind is neglecting essential and necessary characteristics, and is aiming at an isolated, and an independent decoration.</w:t>
      </w:r>
    </w:p>
    <w:p w14:paraId="2F275B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当心智忽略基本且必要的特征，而追求孤立、独立的装饰时，它是不会产生的。</w:t>
      </w:r>
    </w:p>
    <w:p w14:paraId="75315143">
      <w:pPr>
        <w:spacing w:line="262" w:lineRule="auto"/>
        <w:rPr>
          <w:rFonts w:hint="eastAsia" w:ascii="微软雅黑" w:hAnsi="微软雅黑" w:eastAsia="微软雅黑" w:cs="微软雅黑"/>
          <w:sz w:val="30"/>
          <w:szCs w:val="30"/>
        </w:rPr>
      </w:pPr>
    </w:p>
    <w:p w14:paraId="527B24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case of the sacred orator, and see how true this position is.</w:t>
      </w:r>
    </w:p>
    <w:p w14:paraId="18A3B1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以神圣演说家为例，看看这个立场是多么正确。</w:t>
      </w:r>
    </w:p>
    <w:p w14:paraId="32B477CE">
      <w:pPr>
        <w:spacing w:line="262" w:lineRule="auto"/>
        <w:rPr>
          <w:rFonts w:hint="eastAsia" w:ascii="微软雅黑" w:hAnsi="微软雅黑" w:eastAsia="微软雅黑" w:cs="微软雅黑"/>
          <w:sz w:val="30"/>
          <w:szCs w:val="30"/>
        </w:rPr>
      </w:pPr>
    </w:p>
    <w:p w14:paraId="3EFC35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preacher, in the composition of a sermon, altogether or in part neglects the necessary property of unity, and endeavors to superinduce upon a heterogeneous mass of materials, which he has gathered together, the element and property of beauty.</w:t>
      </w:r>
    </w:p>
    <w:p w14:paraId="148E34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假设讲道者在撰写讲章时，完全或部分地忽略了必要的统一性，并试图在他收集的大量杂乱素材中强加美感的要素和属性。</w:t>
      </w:r>
    </w:p>
    <w:p w14:paraId="28D34BF1">
      <w:pPr>
        <w:spacing w:line="262" w:lineRule="auto"/>
        <w:rPr>
          <w:rFonts w:hint="eastAsia" w:ascii="微软雅黑" w:hAnsi="微软雅黑" w:eastAsia="微软雅黑" w:cs="微软雅黑"/>
          <w:sz w:val="30"/>
          <w:szCs w:val="30"/>
        </w:rPr>
      </w:pPr>
    </w:p>
    <w:p w14:paraId="41955A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supposition, he has not moulded these materials in the least.</w:t>
      </w:r>
    </w:p>
    <w:p w14:paraId="60584B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根据这个假设，他完全没有对这些素材进行塑造。</w:t>
      </w:r>
    </w:p>
    <w:p w14:paraId="0278C2DF">
      <w:pPr>
        <w:spacing w:line="262" w:lineRule="auto"/>
        <w:rPr>
          <w:rFonts w:hint="eastAsia" w:ascii="微软雅黑" w:hAnsi="微软雅黑" w:eastAsia="微软雅黑" w:cs="微软雅黑"/>
          <w:sz w:val="30"/>
          <w:szCs w:val="30"/>
        </w:rPr>
      </w:pPr>
    </w:p>
    <w:p w14:paraId="649391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lie, a great "multitude" of items and particulars, but the mind of the preacher has pervaded them with no unifying, and no simplifying principle.</w:t>
      </w:r>
    </w:p>
    <w:p w14:paraId="43FCCF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它们躺在那里，是大量“条目”和细节的集合，但讲道者的心智没有用任何统一和简明的原则去渗透它们。</w:t>
      </w:r>
    </w:p>
    <w:p w14:paraId="49BF0011">
      <w:pPr>
        <w:spacing w:line="262" w:lineRule="auto"/>
        <w:rPr>
          <w:rFonts w:hint="eastAsia" w:ascii="微软雅黑" w:hAnsi="微软雅黑" w:eastAsia="微软雅黑" w:cs="微软雅黑"/>
          <w:sz w:val="30"/>
          <w:szCs w:val="30"/>
        </w:rPr>
      </w:pPr>
    </w:p>
    <w:p w14:paraId="7D79FD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multitude, manifoldness, variety, but there is no unity.</w:t>
      </w:r>
    </w:p>
    <w:p w14:paraId="76F4D4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这里有集合、多样、变化，但没有统一。</w:t>
      </w:r>
    </w:p>
    <w:p w14:paraId="41B06063">
      <w:pPr>
        <w:spacing w:line="262" w:lineRule="auto"/>
        <w:rPr>
          <w:rFonts w:hint="eastAsia" w:ascii="微软雅黑" w:hAnsi="微软雅黑" w:eastAsia="微软雅黑" w:cs="微软雅黑"/>
          <w:sz w:val="30"/>
          <w:szCs w:val="30"/>
        </w:rPr>
      </w:pPr>
    </w:p>
    <w:p w14:paraId="378ED4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not possible, for him to compose a beautiful oration in this manner.</w:t>
      </w:r>
    </w:p>
    <w:p w14:paraId="1BCEC8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现在，他不可能以此种方式创作出一篇美丽的演说。</w:t>
      </w:r>
    </w:p>
    <w:p w14:paraId="0A7AC9E5">
      <w:pPr>
        <w:spacing w:line="262" w:lineRule="auto"/>
        <w:rPr>
          <w:rFonts w:hint="eastAsia" w:ascii="微软雅黑" w:hAnsi="微软雅黑" w:eastAsia="微软雅黑" w:cs="微软雅黑"/>
          <w:sz w:val="30"/>
          <w:szCs w:val="30"/>
        </w:rPr>
      </w:pPr>
    </w:p>
    <w:p w14:paraId="5F2ED7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decorate as much as he pleases; he may cull words, and invent metaphors, and wiredraw metaphors into similes; he may toil over his work until he is gray; but he cannot, upon this method, compose a truly beautiful work.</w:t>
      </w:r>
    </w:p>
    <w:p w14:paraId="5317BB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他可以随心所欲地装饰；他可以挑选词藻、发明隐喻，并将隐喻拉长为明喻；他可以为作品劳作直至白头；但他无法以此种方法创作出真正美丽的作品。</w:t>
      </w:r>
    </w:p>
    <w:p w14:paraId="398B6B09">
      <w:pPr>
        <w:spacing w:line="262" w:lineRule="auto"/>
        <w:rPr>
          <w:rFonts w:hint="eastAsia" w:ascii="微软雅黑" w:hAnsi="微软雅黑" w:eastAsia="微软雅黑" w:cs="微软雅黑"/>
          <w:sz w:val="30"/>
          <w:szCs w:val="30"/>
        </w:rPr>
      </w:pPr>
    </w:p>
    <w:p w14:paraId="0068DB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this sermon is destitute of a moulding and unifying principle which assimilates, and combines, this multitude of particulars into a whole, into a simple and pure unit, it cannot be made beautiful.</w:t>
      </w:r>
    </w:p>
    <w:p w14:paraId="49CADE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只要这篇讲章缺乏一个能将这些多样细节吸收并结合为一个整体、一个简明且纯净之单位的塑造和统一原则，它就无法变得美丽。</w:t>
      </w:r>
    </w:p>
    <w:p w14:paraId="6C82C224">
      <w:pPr>
        <w:spacing w:line="262" w:lineRule="auto"/>
        <w:rPr>
          <w:rFonts w:hint="eastAsia" w:ascii="微软雅黑" w:hAnsi="微软雅黑" w:eastAsia="微软雅黑" w:cs="微软雅黑"/>
          <w:sz w:val="30"/>
          <w:szCs w:val="30"/>
        </w:rPr>
      </w:pPr>
    </w:p>
    <w:p w14:paraId="1D5590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this sermon is destitute of unity, it must be destitute of beauty.</w:t>
      </w:r>
    </w:p>
    <w:p w14:paraId="0456E1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只要这篇讲章缺乏统一性，它就必然缺乏美感。</w:t>
      </w:r>
    </w:p>
    <w:p w14:paraId="4425A02D">
      <w:pPr>
        <w:spacing w:line="262" w:lineRule="auto"/>
        <w:rPr>
          <w:rFonts w:hint="eastAsia" w:ascii="微软雅黑" w:hAnsi="微软雅黑" w:eastAsia="微软雅黑" w:cs="微软雅黑"/>
          <w:sz w:val="30"/>
          <w:szCs w:val="30"/>
        </w:rPr>
      </w:pPr>
    </w:p>
    <w:p w14:paraId="016001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which the sermonizer should take in this case is plain.</w:t>
      </w:r>
    </w:p>
    <w:p w14:paraId="666F80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在这种情况下，撰写讲章者应当采取的路线是显而易见的。</w:t>
      </w:r>
    </w:p>
    <w:p w14:paraId="034D1B6A">
      <w:pPr>
        <w:spacing w:line="262" w:lineRule="auto"/>
        <w:rPr>
          <w:rFonts w:hint="eastAsia" w:ascii="微软雅黑" w:hAnsi="微软雅黑" w:eastAsia="微软雅黑" w:cs="微软雅黑"/>
          <w:sz w:val="30"/>
          <w:szCs w:val="30"/>
        </w:rPr>
      </w:pPr>
    </w:p>
    <w:p w14:paraId="74641D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cease this effort to ornament this aggregate of separate items and particulars, and begin to reduce them into unity and simplicity of form.</w:t>
      </w:r>
    </w:p>
    <w:p w14:paraId="348738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他应当停止装饰这些分离条目和细节之总和的努力，转而开始将它们归纳为统一且简明的形式。</w:t>
      </w:r>
    </w:p>
    <w:p w14:paraId="0B2BB33B">
      <w:pPr>
        <w:spacing w:line="262" w:lineRule="auto"/>
        <w:rPr>
          <w:rFonts w:hint="eastAsia" w:ascii="微软雅黑" w:hAnsi="微软雅黑" w:eastAsia="微软雅黑" w:cs="微软雅黑"/>
          <w:sz w:val="30"/>
          <w:szCs w:val="30"/>
        </w:rPr>
      </w:pPr>
    </w:p>
    <w:p w14:paraId="77C1D7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time for him to be thinking about the beauty of his sermon.</w:t>
      </w:r>
    </w:p>
    <w:p w14:paraId="789470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现在不是他考虑讲章美感的时候。</w:t>
      </w:r>
    </w:p>
    <w:p w14:paraId="1F35CEC7">
      <w:pPr>
        <w:spacing w:line="262" w:lineRule="auto"/>
        <w:rPr>
          <w:rFonts w:hint="eastAsia" w:ascii="微软雅黑" w:hAnsi="微软雅黑" w:eastAsia="微软雅黑" w:cs="微软雅黑"/>
          <w:sz w:val="30"/>
          <w:szCs w:val="30"/>
        </w:rPr>
      </w:pPr>
    </w:p>
    <w:p w14:paraId="753139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will cease altogether to think about it, and will aim at those necessary and essential properties which his sermon as yet lacks, he will find in the end that a real and true beauty has spontaneously sprung into existence.</w:t>
      </w:r>
    </w:p>
    <w:p w14:paraId="4F4C4D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如果他完全停止考虑美感，转而针对他讲章目前尚且缺乏的那些必要且本质的属性，他最终会发现一种真实且纯正的美感已经自发地产生了。</w:t>
      </w:r>
    </w:p>
    <w:p w14:paraId="7C9712F2">
      <w:pPr>
        <w:spacing w:line="262" w:lineRule="auto"/>
        <w:rPr>
          <w:rFonts w:hint="eastAsia" w:ascii="微软雅黑" w:hAnsi="微软雅黑" w:eastAsia="微软雅黑" w:cs="微软雅黑"/>
          <w:sz w:val="30"/>
          <w:szCs w:val="30"/>
        </w:rPr>
      </w:pPr>
    </w:p>
    <w:p w14:paraId="100DEC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finds beauty shall lose it, but he who loses beauty shall find it.</w:t>
      </w:r>
    </w:p>
    <w:p w14:paraId="7EC3A1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寻找美感的人必失丧美感，而失丧美感的人必得着美感。</w:t>
      </w:r>
    </w:p>
    <w:p w14:paraId="50F6EAE5">
      <w:pPr>
        <w:spacing w:line="262" w:lineRule="auto"/>
        <w:rPr>
          <w:rFonts w:hint="eastAsia" w:ascii="微软雅黑" w:hAnsi="微软雅黑" w:eastAsia="微软雅黑" w:cs="微软雅黑"/>
          <w:sz w:val="30"/>
          <w:szCs w:val="30"/>
        </w:rPr>
      </w:pPr>
    </w:p>
    <w:p w14:paraId="48E695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prematurely anxious to secure beauty will fail; but he whose anxiety has respect first to the necessary properties of style, will find beauty following in their train, as the shadow follows the substance.</w:t>
      </w:r>
    </w:p>
    <w:p w14:paraId="27D933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过早急于获得美感的人必失败；但首先关注文体必要属性的人，将发现美感紧随其后，如同影子跟随实体。</w:t>
      </w:r>
    </w:p>
    <w:p w14:paraId="63D55D02">
      <w:pPr>
        <w:spacing w:line="262" w:lineRule="auto"/>
        <w:rPr>
          <w:rFonts w:hint="eastAsia" w:ascii="微软雅黑" w:hAnsi="微软雅黑" w:eastAsia="微软雅黑" w:cs="微软雅黑"/>
          <w:sz w:val="30"/>
          <w:szCs w:val="30"/>
        </w:rPr>
      </w:pPr>
    </w:p>
    <w:p w14:paraId="73AECD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plain, that just in proportion as the sermon rounds into unity, does it swell into beauty.</w:t>
      </w:r>
    </w:p>
    <w:p w14:paraId="2B5C8F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因为显而易见，讲道越是趋向统一，就越是充满美感。</w:t>
      </w:r>
    </w:p>
    <w:p w14:paraId="60E07B9B">
      <w:pPr>
        <w:spacing w:line="262" w:lineRule="auto"/>
        <w:rPr>
          <w:rFonts w:hint="eastAsia" w:ascii="微软雅黑" w:hAnsi="微软雅黑" w:eastAsia="微软雅黑" w:cs="微软雅黑"/>
          <w:sz w:val="30"/>
          <w:szCs w:val="30"/>
        </w:rPr>
      </w:pPr>
    </w:p>
    <w:p w14:paraId="2B68A0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pleases the taste and the sense for the beautiful, just in proportion as the unifying and simplifying process goes on.</w:t>
      </w:r>
    </w:p>
    <w:p w14:paraId="521A46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随着统一与简明过程的进行，它也就按比例地满足了对美感的品味和感官。</w:t>
      </w:r>
    </w:p>
    <w:p w14:paraId="65295DD9">
      <w:pPr>
        <w:spacing w:line="262" w:lineRule="auto"/>
        <w:rPr>
          <w:rFonts w:hint="eastAsia" w:ascii="微软雅黑" w:hAnsi="微软雅黑" w:eastAsia="微软雅黑" w:cs="微软雅黑"/>
          <w:sz w:val="30"/>
          <w:szCs w:val="30"/>
        </w:rPr>
      </w:pPr>
    </w:p>
    <w:p w14:paraId="694232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at first, sees no form or comeliness in the multitude of materials, because they are a mere multitude; because they are arranged upon no method, and moulded by no principle of unity.</w:t>
      </w:r>
    </w:p>
    <w:p w14:paraId="125C43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起初，眼睛在大量的素材中看不到形象或荣美，因为它们仅仅是一个集合体；因为它们没有按任何方法排列，也没有由任何统一原则所塑造。</w:t>
      </w:r>
    </w:p>
    <w:p w14:paraId="07635AF4">
      <w:pPr>
        <w:spacing w:line="262" w:lineRule="auto"/>
        <w:rPr>
          <w:rFonts w:hint="eastAsia" w:ascii="微软雅黑" w:hAnsi="微软雅黑" w:eastAsia="微软雅黑" w:cs="微软雅黑"/>
          <w:sz w:val="30"/>
          <w:szCs w:val="30"/>
        </w:rPr>
      </w:pPr>
    </w:p>
    <w:p w14:paraId="12C5B3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gradually, the logic of the preacher's mind penetrates, and pervades, the mass of particulars; the homogeneous elements are assimilated, and the heterogeneous are sloughed off; the vital currents of a system, and a method, begin to play through the parts, and the work now takes on a rounded unity, and a chaste simplicity.</w:t>
      </w:r>
    </w:p>
    <w:p w14:paraId="2640A6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但渐渐地，讲道者心智的逻辑渗透并贯穿了大量的细节；同质的要素被吸收，异质的要素被剥离；一个体系和方法的生命之流开始在各部分之间搏动，作品现在呈现出圆润的统一和纯正的简明。</w:t>
      </w:r>
    </w:p>
    <w:p w14:paraId="57F88963">
      <w:pPr>
        <w:spacing w:line="262" w:lineRule="auto"/>
        <w:rPr>
          <w:rFonts w:hint="eastAsia" w:ascii="微软雅黑" w:hAnsi="微软雅黑" w:eastAsia="微软雅黑" w:cs="微软雅黑"/>
          <w:sz w:val="30"/>
          <w:szCs w:val="30"/>
        </w:rPr>
      </w:pPr>
    </w:p>
    <w:p w14:paraId="2F92D0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for the first time, beauty begins to appear.</w:t>
      </w:r>
    </w:p>
    <w:p w14:paraId="0BF1F8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现在，美感第一次开始出现了。</w:t>
      </w:r>
    </w:p>
    <w:p w14:paraId="5F1512E9">
      <w:pPr>
        <w:spacing w:line="262" w:lineRule="auto"/>
        <w:rPr>
          <w:rFonts w:hint="eastAsia" w:ascii="微软雅黑" w:hAnsi="微软雅黑" w:eastAsia="微软雅黑" w:cs="微软雅黑"/>
          <w:sz w:val="30"/>
          <w:szCs w:val="30"/>
        </w:rPr>
      </w:pPr>
    </w:p>
    <w:p w14:paraId="2CC5A4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is seen to be a beautiful product because it is one, and simple, in its structure and impression.</w:t>
      </w:r>
    </w:p>
    <w:p w14:paraId="78D40E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由于讲道在其结构和印象上是合一且简明的，它便被视为一件美丽的作品。</w:t>
      </w:r>
    </w:p>
    <w:p w14:paraId="274ABAFD">
      <w:pPr>
        <w:spacing w:line="262" w:lineRule="auto"/>
        <w:rPr>
          <w:rFonts w:hint="eastAsia" w:ascii="微软雅黑" w:hAnsi="微软雅黑" w:eastAsia="微软雅黑" w:cs="微软雅黑"/>
          <w:sz w:val="30"/>
          <w:szCs w:val="30"/>
        </w:rPr>
      </w:pPr>
    </w:p>
    <w:p w14:paraId="414FD4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appears, that true beauty is not an ornament washed on from without, but an efflux from within.</w:t>
      </w:r>
    </w:p>
    <w:p w14:paraId="0EC437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由此可见，真实的美感不是从外部粉刷的装饰，而是从内部发出的流露。</w:t>
      </w:r>
    </w:p>
    <w:p w14:paraId="35B7E4D5">
      <w:pPr>
        <w:spacing w:line="262" w:lineRule="auto"/>
        <w:rPr>
          <w:rFonts w:hint="eastAsia" w:ascii="微软雅黑" w:hAnsi="微软雅黑" w:eastAsia="微软雅黑" w:cs="微软雅黑"/>
          <w:sz w:val="30"/>
          <w:szCs w:val="30"/>
        </w:rPr>
      </w:pPr>
    </w:p>
    <w:p w14:paraId="7AD56A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effort to be methodical results in beauty.</w:t>
      </w:r>
    </w:p>
    <w:p w14:paraId="1C9727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追求条理性的努力会产生美感。</w:t>
      </w:r>
    </w:p>
    <w:p w14:paraId="0E87017B">
      <w:pPr>
        <w:spacing w:line="262" w:lineRule="auto"/>
        <w:rPr>
          <w:rFonts w:hint="eastAsia" w:ascii="微软雅黑" w:hAnsi="微软雅黑" w:eastAsia="微软雅黑" w:cs="微软雅黑"/>
          <w:sz w:val="30"/>
          <w:szCs w:val="30"/>
        </w:rPr>
      </w:pPr>
    </w:p>
    <w:p w14:paraId="6029A2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endeavor after unity results in beauty.</w:t>
      </w:r>
    </w:p>
    <w:p w14:paraId="5D1A6F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追求统一性的尝试会产生美感。</w:t>
      </w:r>
    </w:p>
    <w:p w14:paraId="056FED06">
      <w:pPr>
        <w:spacing w:line="262" w:lineRule="auto"/>
        <w:rPr>
          <w:rFonts w:hint="eastAsia" w:ascii="微软雅黑" w:hAnsi="微软雅黑" w:eastAsia="微软雅黑" w:cs="微软雅黑"/>
          <w:sz w:val="30"/>
          <w:szCs w:val="30"/>
        </w:rPr>
      </w:pPr>
    </w:p>
    <w:p w14:paraId="137074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effort to be simple results in beauty.</w:t>
      </w:r>
    </w:p>
    <w:p w14:paraId="76F911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追求简明性的努力会产生美感。</w:t>
      </w:r>
    </w:p>
    <w:p w14:paraId="3F7D8AD5">
      <w:pPr>
        <w:spacing w:line="262" w:lineRule="auto"/>
        <w:rPr>
          <w:rFonts w:hint="eastAsia" w:ascii="微软雅黑" w:hAnsi="微软雅黑" w:eastAsia="微软雅黑" w:cs="微软雅黑"/>
          <w:sz w:val="30"/>
          <w:szCs w:val="30"/>
        </w:rPr>
      </w:pPr>
    </w:p>
    <w:p w14:paraId="5E7307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method, unity, and simplicity, are essential properties.</w:t>
      </w:r>
    </w:p>
    <w:p w14:paraId="28ABC0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然而，方法、统一和简明都是本质的属性。</w:t>
      </w:r>
    </w:p>
    <w:p w14:paraId="2E40F04F">
      <w:pPr>
        <w:spacing w:line="262" w:lineRule="auto"/>
        <w:rPr>
          <w:rFonts w:hint="eastAsia" w:ascii="微软雅黑" w:hAnsi="微软雅黑" w:eastAsia="微软雅黑" w:cs="微软雅黑"/>
          <w:sz w:val="30"/>
          <w:szCs w:val="30"/>
        </w:rPr>
      </w:pPr>
    </w:p>
    <w:p w14:paraId="1BC984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beauty in rhetoric, therefore, is the natural and necessary accompaniment of solid and substantial characteristics, both in the matter and in the form.</w:t>
      </w:r>
    </w:p>
    <w:p w14:paraId="10BB87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因此，修辞学中真实的美感，是内容和形式上稳固且实质性特征的自然且必然的伴随物。</w:t>
      </w:r>
    </w:p>
    <w:p w14:paraId="41FAC9B3">
      <w:pPr>
        <w:spacing w:line="262" w:lineRule="auto"/>
        <w:rPr>
          <w:rFonts w:hint="eastAsia" w:ascii="微软雅黑" w:hAnsi="微软雅黑" w:eastAsia="微软雅黑" w:cs="微软雅黑"/>
          <w:sz w:val="30"/>
          <w:szCs w:val="30"/>
        </w:rPr>
      </w:pPr>
    </w:p>
    <w:p w14:paraId="3FB0CB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 in every composition that is characterized by "unity in multitude," and by simplicity in complexity.</w:t>
      </w:r>
    </w:p>
    <w:p w14:paraId="657A85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它存在于每一篇以“多样中的统一”和“复杂中的简明”为特征的作品中。</w:t>
      </w:r>
    </w:p>
    <w:p w14:paraId="1A7B5ADD">
      <w:pPr>
        <w:spacing w:line="262" w:lineRule="auto"/>
        <w:rPr>
          <w:rFonts w:hint="eastAsia" w:ascii="微软雅黑" w:hAnsi="微软雅黑" w:eastAsia="微软雅黑" w:cs="微软雅黑"/>
          <w:sz w:val="30"/>
          <w:szCs w:val="30"/>
        </w:rPr>
      </w:pPr>
    </w:p>
    <w:p w14:paraId="4293C6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stated and explained this definition, we proceed to notice some of its excellences and advantages.</w:t>
      </w:r>
    </w:p>
    <w:p w14:paraId="50F8AB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在陈述并解释了这个定义之后，我们接着指出它的一些优点和长处。</w:t>
      </w:r>
    </w:p>
    <w:p w14:paraId="5466D53E">
      <w:pPr>
        <w:spacing w:line="262" w:lineRule="auto"/>
        <w:rPr>
          <w:rFonts w:hint="eastAsia" w:ascii="微软雅黑" w:hAnsi="微软雅黑" w:eastAsia="微软雅黑" w:cs="微软雅黑"/>
          <w:sz w:val="30"/>
          <w:szCs w:val="30"/>
        </w:rPr>
      </w:pPr>
    </w:p>
    <w:p w14:paraId="188A75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first, it is a safe definition for the orator.</w:t>
      </w:r>
    </w:p>
    <w:p w14:paraId="1CBB6C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首先，对演说家来说，这是一个安全的定义。</w:t>
      </w:r>
    </w:p>
    <w:p w14:paraId="36B9490B">
      <w:pPr>
        <w:spacing w:line="262" w:lineRule="auto"/>
        <w:rPr>
          <w:rFonts w:hint="eastAsia" w:ascii="微软雅黑" w:hAnsi="微软雅黑" w:eastAsia="微软雅黑" w:cs="微软雅黑"/>
          <w:sz w:val="30"/>
          <w:szCs w:val="30"/>
        </w:rPr>
      </w:pPr>
    </w:p>
    <w:p w14:paraId="75C277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property in style so liable to be injured and spoiled by excess, as beauty.</w:t>
      </w:r>
    </w:p>
    <w:p w14:paraId="5AEE8B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文体中没有任何属性像美感这样容易因过度而受到损害和败坏。</w:t>
      </w:r>
    </w:p>
    <w:p w14:paraId="7BE7E98F">
      <w:pPr>
        <w:spacing w:line="262" w:lineRule="auto"/>
        <w:rPr>
          <w:rFonts w:hint="eastAsia" w:ascii="微软雅黑" w:hAnsi="微软雅黑" w:eastAsia="微软雅黑" w:cs="微软雅黑"/>
          <w:sz w:val="30"/>
          <w:szCs w:val="30"/>
        </w:rPr>
      </w:pPr>
    </w:p>
    <w:p w14:paraId="5CB7B1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 cannot be too plain, or too forcible, but he may be too beautiful.</w:t>
      </w:r>
    </w:p>
    <w:p w14:paraId="38C5F0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演说家不可能过于简明或过于有力，但却可能过于追求美感。</w:t>
      </w:r>
    </w:p>
    <w:p w14:paraId="3AB87F2C">
      <w:pPr>
        <w:spacing w:line="262" w:lineRule="auto"/>
        <w:rPr>
          <w:rFonts w:hint="eastAsia" w:ascii="微软雅黑" w:hAnsi="微软雅黑" w:eastAsia="微软雅黑" w:cs="微软雅黑"/>
          <w:sz w:val="30"/>
          <w:szCs w:val="30"/>
        </w:rPr>
      </w:pPr>
    </w:p>
    <w:p w14:paraId="3E2E29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aesthetic nature, unlike the rational, or the moral, may be too much developed.</w:t>
      </w:r>
    </w:p>
    <w:p w14:paraId="4F7111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与理性或道德天性不同，审美天性可能会被过度开发。</w:t>
      </w:r>
    </w:p>
    <w:p w14:paraId="5FC0E15A">
      <w:pPr>
        <w:spacing w:line="262" w:lineRule="auto"/>
        <w:rPr>
          <w:rFonts w:hint="eastAsia" w:ascii="微软雅黑" w:hAnsi="微软雅黑" w:eastAsia="微软雅黑" w:cs="微软雅黑"/>
          <w:sz w:val="30"/>
          <w:szCs w:val="30"/>
        </w:rPr>
      </w:pPr>
    </w:p>
    <w:p w14:paraId="45A9D7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development of the taste and imagination must be a symmetrical one, in order to be a just and true one.</w:t>
      </w:r>
    </w:p>
    <w:p w14:paraId="373FA0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品味和想象力的发展必须是对称的，才是公正且真实的。</w:t>
      </w:r>
    </w:p>
    <w:p w14:paraId="63B01519">
      <w:pPr>
        <w:spacing w:line="262" w:lineRule="auto"/>
        <w:rPr>
          <w:rFonts w:hint="eastAsia" w:ascii="微软雅黑" w:hAnsi="微软雅黑" w:eastAsia="微软雅黑" w:cs="微软雅黑"/>
          <w:sz w:val="30"/>
          <w:szCs w:val="30"/>
        </w:rPr>
      </w:pPr>
    </w:p>
    <w:p w14:paraId="1B7ACD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aesthetic processes should exceed their true proportion, and absorb into themselves all the rational and moral processes of the human soul, so that it should become wholly imaginative, and merely aesthetic, this would be an illegitimate and false development.</w:t>
      </w:r>
    </w:p>
    <w:p w14:paraId="321C67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如果审美过程超过了其真实比例，并将人类灵魂所有的理智和道德过程都吸收到自身中，使其变得完全是想象力的且纯粹审美的，这将是一种不当且虚假的发展。</w:t>
      </w:r>
    </w:p>
    <w:p w14:paraId="49D29BE9">
      <w:pPr>
        <w:spacing w:line="262" w:lineRule="auto"/>
        <w:rPr>
          <w:rFonts w:hint="eastAsia" w:ascii="微软雅黑" w:hAnsi="微软雅黑" w:eastAsia="微软雅黑" w:cs="微软雅黑"/>
          <w:sz w:val="30"/>
          <w:szCs w:val="30"/>
        </w:rPr>
      </w:pPr>
    </w:p>
    <w:p w14:paraId="7B07E4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proportion, in this instance, is a subordination of the imagination, and the taste, to the purposes and aims of the rational and moral faculties.</w:t>
      </w:r>
    </w:p>
    <w:p w14:paraId="5E8A37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在这种情况下，真实的比例是想象力和品味服从于理智与道德机能的目的和目标。</w:t>
      </w:r>
    </w:p>
    <w:p w14:paraId="06814631">
      <w:pPr>
        <w:spacing w:line="262" w:lineRule="auto"/>
        <w:rPr>
          <w:rFonts w:hint="eastAsia" w:ascii="微软雅黑" w:hAnsi="微软雅黑" w:eastAsia="微软雅黑" w:cs="微软雅黑"/>
          <w:sz w:val="30"/>
          <w:szCs w:val="30"/>
        </w:rPr>
      </w:pPr>
    </w:p>
    <w:p w14:paraId="4ECA38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it be said in reply to this, that proportion is equally required in the rational and moral processes of the soul; that the reason ought not to absorb the imagination, any more than the imagination the reason; we answer, that this cannot happen.</w:t>
      </w:r>
    </w:p>
    <w:p w14:paraId="76D375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现在，如果对此回应说，灵魂的理智和道德过程同样需要比例；理智不应吞噬想象，正如想象不应吞噬理智一样；我们回答说，这种情况是不会发生的。</w:t>
      </w:r>
    </w:p>
    <w:p w14:paraId="5D772211">
      <w:pPr>
        <w:spacing w:line="262" w:lineRule="auto"/>
        <w:rPr>
          <w:rFonts w:hint="eastAsia" w:ascii="微软雅黑" w:hAnsi="微软雅黑" w:eastAsia="微软雅黑" w:cs="微软雅黑"/>
          <w:sz w:val="30"/>
          <w:szCs w:val="30"/>
        </w:rPr>
      </w:pPr>
    </w:p>
    <w:p w14:paraId="7BF474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true and pure development of the rational and moral powers, a proper and subordinate development of the imaginative and aesthetic is necessitated.</w:t>
      </w:r>
    </w:p>
    <w:p w14:paraId="38637D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因为在理智和道德力量真实且纯粹的发展中，必然伴随着一个正当且处于从属地位的想象与审美的发展。</w:t>
      </w:r>
    </w:p>
    <w:p w14:paraId="38A968E5">
      <w:pPr>
        <w:spacing w:line="262" w:lineRule="auto"/>
        <w:rPr>
          <w:rFonts w:hint="eastAsia" w:ascii="微软雅黑" w:hAnsi="微软雅黑" w:eastAsia="微软雅黑" w:cs="微软雅黑"/>
          <w:sz w:val="30"/>
          <w:szCs w:val="30"/>
        </w:rPr>
      </w:pPr>
    </w:p>
    <w:p w14:paraId="292FDB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and pure unfolding of the rational and moral nature of man would inevitably be a proportionate, and hence a beautiful one.</w:t>
      </w:r>
    </w:p>
    <w:p w14:paraId="4E0DDC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人类理智与道德本性真实且纯粹的展现，必然是合比例的，因而是美丽的。</w:t>
      </w:r>
    </w:p>
    <w:p w14:paraId="51808371">
      <w:pPr>
        <w:spacing w:line="262" w:lineRule="auto"/>
        <w:rPr>
          <w:rFonts w:hint="eastAsia" w:ascii="微软雅黑" w:hAnsi="微软雅黑" w:eastAsia="微软雅黑" w:cs="微软雅黑"/>
          <w:sz w:val="30"/>
          <w:szCs w:val="30"/>
        </w:rPr>
      </w:pPr>
    </w:p>
    <w:p w14:paraId="155E6D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and right are the absolute, and in developing them, all things that rest upon them are developed also.</w:t>
      </w:r>
    </w:p>
    <w:p w14:paraId="1CE27B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理性和公义是绝对的，在发展它们的过程中，所有建立在它们之上的事物也会随之发展。</w:t>
      </w:r>
    </w:p>
    <w:p w14:paraId="74478E66">
      <w:pPr>
        <w:spacing w:line="262" w:lineRule="auto"/>
        <w:rPr>
          <w:rFonts w:hint="eastAsia" w:ascii="微软雅黑" w:hAnsi="微软雅黑" w:eastAsia="微软雅黑" w:cs="微软雅黑"/>
          <w:sz w:val="30"/>
          <w:szCs w:val="30"/>
        </w:rPr>
      </w:pPr>
    </w:p>
    <w:p w14:paraId="525BBB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and the good are necessarily beautiful.</w:t>
      </w:r>
    </w:p>
    <w:p w14:paraId="705817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真与善必然是美的。</w:t>
      </w:r>
    </w:p>
    <w:p w14:paraId="35708647">
      <w:pPr>
        <w:spacing w:line="262" w:lineRule="auto"/>
        <w:rPr>
          <w:rFonts w:hint="eastAsia" w:ascii="微软雅黑" w:hAnsi="微软雅黑" w:eastAsia="微软雅黑" w:cs="微软雅黑"/>
          <w:sz w:val="30"/>
          <w:szCs w:val="30"/>
        </w:rPr>
      </w:pPr>
    </w:p>
    <w:p w14:paraId="3F4002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such is the fact, the human mind is too unwilling to trust to the simple, and chaste beauty of truth and reason.</w:t>
      </w:r>
    </w:p>
    <w:p w14:paraId="51D279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但尽管事实如此，人类心智太不愿意信任真理和理性那简朴、纯洁的美。</w:t>
      </w:r>
    </w:p>
    <w:p w14:paraId="190DE5E7">
      <w:pPr>
        <w:spacing w:line="262" w:lineRule="auto"/>
        <w:rPr>
          <w:rFonts w:hint="eastAsia" w:ascii="微软雅黑" w:hAnsi="微软雅黑" w:eastAsia="微软雅黑" w:cs="微软雅黑"/>
          <w:sz w:val="30"/>
          <w:szCs w:val="30"/>
        </w:rPr>
      </w:pPr>
    </w:p>
    <w:p w14:paraId="0F4FB7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lusts after a divorced, and an independent beauty.</w:t>
      </w:r>
    </w:p>
    <w:p w14:paraId="42C543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它渴望一种脱离了实体的、独立的美。</w:t>
      </w:r>
    </w:p>
    <w:p w14:paraId="6F11793A">
      <w:pPr>
        <w:spacing w:line="262" w:lineRule="auto"/>
        <w:rPr>
          <w:rFonts w:hint="eastAsia" w:ascii="微软雅黑" w:hAnsi="微软雅黑" w:eastAsia="微软雅黑" w:cs="微软雅黑"/>
          <w:sz w:val="30"/>
          <w:szCs w:val="30"/>
        </w:rPr>
      </w:pPr>
    </w:p>
    <w:p w14:paraId="3FF1FB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tends to an excessive, disproportioned, unsubordinated development of the aesthetic sense.</w:t>
      </w:r>
    </w:p>
    <w:p w14:paraId="3D6EB1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它倾向于审美感官的一种过度的、不成比例的、不服从约束的发展。</w:t>
      </w:r>
    </w:p>
    <w:p w14:paraId="521D5F74">
      <w:pPr>
        <w:spacing w:line="262" w:lineRule="auto"/>
        <w:rPr>
          <w:rFonts w:hint="eastAsia" w:ascii="微软雅黑" w:hAnsi="微软雅黑" w:eastAsia="微软雅黑" w:cs="微软雅黑"/>
          <w:sz w:val="30"/>
          <w:szCs w:val="30"/>
        </w:rPr>
      </w:pPr>
    </w:p>
    <w:p w14:paraId="7C6EAC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such a tendency, upon eloquence and oratory, is pernicious in the highest degree, and one great aim of a true and high theory of eloquence is to counteract it.</w:t>
      </w:r>
    </w:p>
    <w:p w14:paraId="368608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这种倾向对雄辩和演说术的影响在最高程度上是有害的，而真实且高深的雄辩理论的一个伟大目标就是抵消这种倾向。</w:t>
      </w:r>
    </w:p>
    <w:p w14:paraId="6E2AB596">
      <w:pPr>
        <w:spacing w:line="262" w:lineRule="auto"/>
        <w:rPr>
          <w:rFonts w:hint="eastAsia" w:ascii="微软雅黑" w:hAnsi="微软雅黑" w:eastAsia="微软雅黑" w:cs="微软雅黑"/>
          <w:sz w:val="30"/>
          <w:szCs w:val="30"/>
        </w:rPr>
      </w:pPr>
    </w:p>
    <w:p w14:paraId="081645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that definition of beauty which makes it to be more than mere decoration,—which regards it as the result of a unifying principle, moulding into one a great multitude of particulars—is a safe one for the preacher, in the respects of which we are speaking.</w:t>
      </w:r>
    </w:p>
    <w:p w14:paraId="74B9C2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而且，毫无疑问，关于美感的那个定义——即认为美感不仅仅是装饰，而是统一原则将大量细节塑造为一体的结果——就我们所谈论的方面而言，对讲道者来说是一个安全的定义。</w:t>
      </w:r>
    </w:p>
    <w:p w14:paraId="54BDA4EA">
      <w:pPr>
        <w:spacing w:line="262" w:lineRule="auto"/>
        <w:rPr>
          <w:rFonts w:hint="eastAsia" w:ascii="微软雅黑" w:hAnsi="微软雅黑" w:eastAsia="微软雅黑" w:cs="微软雅黑"/>
          <w:sz w:val="30"/>
          <w:szCs w:val="30"/>
        </w:rPr>
      </w:pPr>
    </w:p>
    <w:p w14:paraId="0585B3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danger of an excess of unity and method in the sermon.</w:t>
      </w:r>
    </w:p>
    <w:p w14:paraId="0C6588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讲道中不存在统一和方法过度的危险。</w:t>
      </w:r>
    </w:p>
    <w:p w14:paraId="0F1CC72C">
      <w:pPr>
        <w:spacing w:line="262" w:lineRule="auto"/>
        <w:rPr>
          <w:rFonts w:hint="eastAsia" w:ascii="微软雅黑" w:hAnsi="微软雅黑" w:eastAsia="微软雅黑" w:cs="微软雅黑"/>
          <w:sz w:val="30"/>
          <w:szCs w:val="30"/>
        </w:rPr>
      </w:pPr>
    </w:p>
    <w:p w14:paraId="625669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and more compact the materials, the simpler and more symmetrical the plan, the better the sermon.</w:t>
      </w:r>
    </w:p>
    <w:p w14:paraId="54EB4D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素材越紧凑，大纲越简明对称，讲道就越好。</w:t>
      </w:r>
    </w:p>
    <w:p w14:paraId="30E6965A">
      <w:pPr>
        <w:spacing w:line="262" w:lineRule="auto"/>
        <w:rPr>
          <w:rFonts w:hint="eastAsia" w:ascii="微软雅黑" w:hAnsi="微软雅黑" w:eastAsia="微软雅黑" w:cs="微软雅黑"/>
          <w:sz w:val="30"/>
          <w:szCs w:val="30"/>
        </w:rPr>
      </w:pPr>
    </w:p>
    <w:p w14:paraId="331D0E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characteristics never can become exorbitant, and hence that beauty which springs out of them can never become an extravagant and false ornamentation.</w:t>
      </w:r>
    </w:p>
    <w:p w14:paraId="3A9CA3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这些特征永远不会变得过分，因此从中产生的美感也永远不会变成奢侈和虚假的装饰。</w:t>
      </w:r>
    </w:p>
    <w:p w14:paraId="52E68A17">
      <w:pPr>
        <w:spacing w:line="262" w:lineRule="auto"/>
        <w:rPr>
          <w:rFonts w:hint="eastAsia" w:ascii="微软雅黑" w:hAnsi="微软雅黑" w:eastAsia="微软雅黑" w:cs="微软雅黑"/>
          <w:sz w:val="30"/>
          <w:szCs w:val="30"/>
        </w:rPr>
      </w:pPr>
    </w:p>
    <w:p w14:paraId="77FB33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simplicity.</w:t>
      </w:r>
    </w:p>
    <w:p w14:paraId="46E2C6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简明性也是如此。</w:t>
      </w:r>
    </w:p>
    <w:p w14:paraId="0F53173F">
      <w:pPr>
        <w:spacing w:line="262" w:lineRule="auto"/>
        <w:rPr>
          <w:rFonts w:hint="eastAsia" w:ascii="微软雅黑" w:hAnsi="微软雅黑" w:eastAsia="微软雅黑" w:cs="微软雅黑"/>
          <w:sz w:val="30"/>
          <w:szCs w:val="30"/>
        </w:rPr>
      </w:pPr>
    </w:p>
    <w:p w14:paraId="364A2D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itself more in the style and diction of a sermon, than in the plan and its parts.</w:t>
      </w:r>
    </w:p>
    <w:p w14:paraId="01FC17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比起在大纲及其部分中，简明性更多体现在讲道的文体和措辞中。</w:t>
      </w:r>
    </w:p>
    <w:p w14:paraId="7D24A0DB">
      <w:pPr>
        <w:spacing w:line="262" w:lineRule="auto"/>
        <w:rPr>
          <w:rFonts w:hint="eastAsia" w:ascii="微软雅黑" w:hAnsi="微软雅黑" w:eastAsia="微软雅黑" w:cs="微软雅黑"/>
          <w:sz w:val="30"/>
          <w:szCs w:val="30"/>
        </w:rPr>
      </w:pPr>
    </w:p>
    <w:p w14:paraId="51557C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there ever be too much of chaste and pure simplicity, in the language and style?</w:t>
      </w:r>
    </w:p>
    <w:p w14:paraId="3C1B42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但是在语言和文体中，难道会有过多的纯洁且纯粹的简明吗？</w:t>
      </w:r>
    </w:p>
    <w:p w14:paraId="0199DE6B">
      <w:pPr>
        <w:spacing w:line="262" w:lineRule="auto"/>
        <w:rPr>
          <w:rFonts w:hint="eastAsia" w:ascii="微软雅黑" w:hAnsi="微软雅黑" w:eastAsia="微软雅黑" w:cs="微软雅黑"/>
          <w:sz w:val="30"/>
          <w:szCs w:val="30"/>
        </w:rPr>
      </w:pPr>
    </w:p>
    <w:p w14:paraId="6D0B40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there is of this property, the nearer does the work approach to that most purely beautiful of all the productions of Grecian art, the Ionic column.</w:t>
      </w:r>
    </w:p>
    <w:p w14:paraId="2E9325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这种属性越多，作品就越接近希腊艺术所有作品中最纯粹美丽的作品——爱奥尼亚柱。</w:t>
      </w:r>
    </w:p>
    <w:p w14:paraId="5E664B8E">
      <w:pPr>
        <w:spacing w:line="262" w:lineRule="auto"/>
        <w:rPr>
          <w:rFonts w:hint="eastAsia" w:ascii="微软雅黑" w:hAnsi="微软雅黑" w:eastAsia="微软雅黑" w:cs="微软雅黑"/>
          <w:sz w:val="30"/>
          <w:szCs w:val="30"/>
        </w:rPr>
      </w:pPr>
    </w:p>
    <w:p w14:paraId="64F19B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Ionic with the Corinthian column, and the difference between pure and excessive beauty is apparent.</w:t>
      </w:r>
    </w:p>
    <w:p w14:paraId="1EB6C5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将爱奥尼亚柱与科林斯柱对比，纯粹之美与过度之美的区别就显而易见了。</w:t>
      </w:r>
    </w:p>
    <w:p w14:paraId="49325B3E">
      <w:pPr>
        <w:spacing w:line="262" w:lineRule="auto"/>
        <w:rPr>
          <w:rFonts w:hint="eastAsia" w:ascii="微软雅黑" w:hAnsi="微软雅黑" w:eastAsia="微软雅黑" w:cs="微软雅黑"/>
          <w:sz w:val="30"/>
          <w:szCs w:val="30"/>
        </w:rPr>
      </w:pPr>
    </w:p>
    <w:p w14:paraId="74FAD1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Ionic column, the unity completely pervades and masters the manifoldness.</w:t>
      </w:r>
    </w:p>
    <w:p w14:paraId="20BAF3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在爱奥尼亚柱中，统一性完全渗透并掌控了多样性。</w:t>
      </w:r>
    </w:p>
    <w:p w14:paraId="0610B921">
      <w:pPr>
        <w:spacing w:line="262" w:lineRule="auto"/>
        <w:rPr>
          <w:rFonts w:hint="eastAsia" w:ascii="微软雅黑" w:hAnsi="微软雅黑" w:eastAsia="微软雅黑" w:cs="微软雅黑"/>
          <w:sz w:val="30"/>
          <w:szCs w:val="30"/>
        </w:rPr>
      </w:pPr>
    </w:p>
    <w:p w14:paraId="387156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not distracted by complexity of parts, or a multitude of particulars, but rests with a tranquil complacency upon the simple oneness, the chaste pure beauty of the column.</w:t>
      </w:r>
    </w:p>
    <w:p w14:paraId="1142FA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眼睛不会被各部分的复杂性或大量的细节所分散，而是以一种宁静的满足感停留在石柱那单纯的合一、纯洁且纯粹的美之上。</w:t>
      </w:r>
    </w:p>
    <w:p w14:paraId="1B28FF7F">
      <w:pPr>
        <w:spacing w:line="262" w:lineRule="auto"/>
        <w:rPr>
          <w:rFonts w:hint="eastAsia" w:ascii="微软雅黑" w:hAnsi="微软雅黑" w:eastAsia="微软雅黑" w:cs="微软雅黑"/>
          <w:sz w:val="30"/>
          <w:szCs w:val="30"/>
        </w:rPr>
      </w:pPr>
    </w:p>
    <w:p w14:paraId="38ADBD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Corinthian column, there is not this entire pervasion, and perfect domination, of the manifold by the unity.</w:t>
      </w:r>
    </w:p>
    <w:p w14:paraId="666C67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在科林斯柱中，多样性并没有被统一性完全渗透和完美统治。</w:t>
      </w:r>
    </w:p>
    <w:p w14:paraId="09FB2234">
      <w:pPr>
        <w:spacing w:line="262" w:lineRule="auto"/>
        <w:rPr>
          <w:rFonts w:hint="eastAsia" w:ascii="微软雅黑" w:hAnsi="微软雅黑" w:eastAsia="微软雅黑" w:cs="微软雅黑"/>
          <w:sz w:val="30"/>
          <w:szCs w:val="30"/>
        </w:rPr>
      </w:pPr>
    </w:p>
    <w:p w14:paraId="116B10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variety of parts and particulars somewhat overflows the unity of the whole.</w:t>
      </w:r>
    </w:p>
    <w:p w14:paraId="22BBDB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各部分和细节的多样性在某种程度上溢出了整体的统一。</w:t>
      </w:r>
    </w:p>
    <w:p w14:paraId="0459A963">
      <w:pPr>
        <w:spacing w:line="262" w:lineRule="auto"/>
        <w:rPr>
          <w:rFonts w:hint="eastAsia" w:ascii="微软雅黑" w:hAnsi="微软雅黑" w:eastAsia="微软雅黑" w:cs="微软雅黑"/>
          <w:sz w:val="30"/>
          <w:szCs w:val="30"/>
        </w:rPr>
      </w:pPr>
    </w:p>
    <w:p w14:paraId="135F5E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too much decoration, the aesthetic sense is a little satiated, the appetite is a little palled, and the eye does not experience that entire satisfaction in taking in the column as a whole, which it feels on beholding the less decorated Ionic.</w:t>
      </w:r>
    </w:p>
    <w:p w14:paraId="6CF502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装饰太多了，审美感官有点饱腻，胃口有点倒了，眼睛在将石柱作为整体领略时，无法体验到观察装饰较少的爱奥尼亚柱时所感到的那种完全的满足。</w:t>
      </w:r>
    </w:p>
    <w:p w14:paraId="5D4FA112">
      <w:pPr>
        <w:spacing w:line="262" w:lineRule="auto"/>
        <w:rPr>
          <w:rFonts w:hint="eastAsia" w:ascii="微软雅黑" w:hAnsi="微软雅黑" w:eastAsia="微软雅黑" w:cs="微软雅黑"/>
          <w:sz w:val="30"/>
          <w:szCs w:val="30"/>
        </w:rPr>
      </w:pPr>
    </w:p>
    <w:p w14:paraId="137940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work of art, it is not so clean, so nice, so elegant, so purely and simply beautiful.</w:t>
      </w:r>
    </w:p>
    <w:p w14:paraId="6D6CF4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作为一件艺术品，它不够洁净，不够工整，不够典雅，不够纯粹且简明地美丽。</w:t>
      </w:r>
    </w:p>
    <w:p w14:paraId="2CD8D083">
      <w:pPr>
        <w:spacing w:line="262" w:lineRule="auto"/>
        <w:rPr>
          <w:rFonts w:hint="eastAsia" w:ascii="微软雅黑" w:hAnsi="微软雅黑" w:eastAsia="微软雅黑" w:cs="微软雅黑"/>
          <w:sz w:val="30"/>
          <w:szCs w:val="30"/>
        </w:rPr>
      </w:pPr>
    </w:p>
    <w:p w14:paraId="3BAE0F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definition which we are considering, then, is a safe one in its influence, because it insists upon the presence and the presidency of the idea of unity.</w:t>
      </w:r>
    </w:p>
    <w:p w14:paraId="59C1FD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那么，我们正在考虑的这个定义在其影响上是安全的，因为它坚持统一观念的存在和主导。</w:t>
      </w:r>
    </w:p>
    <w:p w14:paraId="17A2B606">
      <w:pPr>
        <w:spacing w:line="262" w:lineRule="auto"/>
        <w:rPr>
          <w:rFonts w:hint="eastAsia" w:ascii="微软雅黑" w:hAnsi="微软雅黑" w:eastAsia="微软雅黑" w:cs="微软雅黑"/>
          <w:sz w:val="30"/>
          <w:szCs w:val="30"/>
        </w:rPr>
      </w:pPr>
    </w:p>
    <w:p w14:paraId="4DECE5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idea logically precludes over-ornament.</w:t>
      </w:r>
    </w:p>
    <w:p w14:paraId="15BD57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这个观念在逻辑上排除了过度装饰。</w:t>
      </w:r>
    </w:p>
    <w:p w14:paraId="20533394">
      <w:pPr>
        <w:spacing w:line="262" w:lineRule="auto"/>
        <w:rPr>
          <w:rFonts w:hint="eastAsia" w:ascii="微软雅黑" w:hAnsi="微软雅黑" w:eastAsia="微软雅黑" w:cs="微软雅黑"/>
          <w:sz w:val="30"/>
          <w:szCs w:val="30"/>
        </w:rPr>
      </w:pPr>
    </w:p>
    <w:p w14:paraId="188025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forbids an excess of materials,—too much variety, too much manifoldness, in the parts and particulars.</w:t>
      </w:r>
    </w:p>
    <w:p w14:paraId="35CFA6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它禁止素材过量——即各部分和细节中过多的变化、过多的多样性。</w:t>
      </w:r>
    </w:p>
    <w:p w14:paraId="4B8A4AB6">
      <w:pPr>
        <w:spacing w:line="262" w:lineRule="auto"/>
        <w:rPr>
          <w:rFonts w:hint="eastAsia" w:ascii="微软雅黑" w:hAnsi="微软雅黑" w:eastAsia="微软雅黑" w:cs="微软雅黑"/>
          <w:sz w:val="30"/>
          <w:szCs w:val="30"/>
        </w:rPr>
      </w:pPr>
    </w:p>
    <w:p w14:paraId="60D309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supposing there is no excess in the amount of materials, supposing the manifold elements are in just proportion, then this idea and principle of unity precludes the isolation, the disconnection, the independence of any of them.</w:t>
      </w:r>
    </w:p>
    <w:p w14:paraId="60E5D3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并且，假设素材的数量没有过量，假设多样的要素比例恰当，那么这种统一的思想和原则就排除了其中任何要素的孤立、脱节和独立。</w:t>
      </w:r>
    </w:p>
    <w:p w14:paraId="0F0C6E82">
      <w:pPr>
        <w:spacing w:line="262" w:lineRule="auto"/>
        <w:rPr>
          <w:rFonts w:hint="eastAsia" w:ascii="微软雅黑" w:hAnsi="微软雅黑" w:eastAsia="微软雅黑" w:cs="微软雅黑"/>
          <w:sz w:val="30"/>
          <w:szCs w:val="30"/>
        </w:rPr>
      </w:pPr>
    </w:p>
    <w:p w14:paraId="5BB0F9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excess, according to this definition.</w:t>
      </w:r>
    </w:p>
    <w:p w14:paraId="58B6FB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根据这个定义，不会存在过度。</w:t>
      </w:r>
    </w:p>
    <w:p w14:paraId="15E29990">
      <w:pPr>
        <w:spacing w:line="262" w:lineRule="auto"/>
        <w:rPr>
          <w:rFonts w:hint="eastAsia" w:ascii="微软雅黑" w:hAnsi="微软雅黑" w:eastAsia="微软雅黑" w:cs="微软雅黑"/>
          <w:sz w:val="30"/>
          <w:szCs w:val="30"/>
        </w:rPr>
      </w:pPr>
    </w:p>
    <w:p w14:paraId="0737E8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that results is a pure and a safe embellishment.</w:t>
      </w:r>
    </w:p>
    <w:p w14:paraId="092A6A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由此产生的美感是一种纯净且安全的装饰。</w:t>
      </w:r>
    </w:p>
    <w:p w14:paraId="608101F8">
      <w:pPr>
        <w:spacing w:line="262" w:lineRule="auto"/>
        <w:rPr>
          <w:rFonts w:hint="eastAsia" w:ascii="微软雅黑" w:hAnsi="微软雅黑" w:eastAsia="微软雅黑" w:cs="微软雅黑"/>
          <w:sz w:val="30"/>
          <w:szCs w:val="30"/>
        </w:rPr>
      </w:pPr>
    </w:p>
    <w:p w14:paraId="5DA978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definition under consideration is a useful one for the sacred orator.</w:t>
      </w:r>
    </w:p>
    <w:p w14:paraId="161A03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其次，所讨论的定义对神圣演说家来说是一个有用的定义。</w:t>
      </w:r>
    </w:p>
    <w:p w14:paraId="01E50D87">
      <w:pPr>
        <w:spacing w:line="262" w:lineRule="auto"/>
        <w:rPr>
          <w:rFonts w:hint="eastAsia" w:ascii="微软雅黑" w:hAnsi="微软雅黑" w:eastAsia="微软雅黑" w:cs="微软雅黑"/>
          <w:sz w:val="30"/>
          <w:szCs w:val="30"/>
        </w:rPr>
      </w:pPr>
    </w:p>
    <w:p w14:paraId="31BE9C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practically available for the purposes of preaching.</w:t>
      </w:r>
    </w:p>
    <w:p w14:paraId="511E43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它在讲道目的上具有实际的可用性。</w:t>
      </w:r>
    </w:p>
    <w:p w14:paraId="5C017206">
      <w:pPr>
        <w:spacing w:line="262" w:lineRule="auto"/>
        <w:rPr>
          <w:rFonts w:hint="eastAsia" w:ascii="微软雅黑" w:hAnsi="微软雅黑" w:eastAsia="微软雅黑" w:cs="微软雅黑"/>
          <w:sz w:val="30"/>
          <w:szCs w:val="30"/>
        </w:rPr>
      </w:pPr>
    </w:p>
    <w:p w14:paraId="53D1FE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teaches, not only that unity and simplicity are essential to the existence of beauty, but that the effort to obtain them is really an effort to obtain beauty.</w:t>
      </w:r>
    </w:p>
    <w:p w14:paraId="47DB54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因为它不仅教导统一和简明对于美的存在至关重要，而且教导获得它们的努力实际上就是获得美的努力。</w:t>
      </w:r>
    </w:p>
    <w:p w14:paraId="4B4E19B2">
      <w:pPr>
        <w:spacing w:line="262" w:lineRule="auto"/>
        <w:rPr>
          <w:rFonts w:hint="eastAsia" w:ascii="微软雅黑" w:hAnsi="微软雅黑" w:eastAsia="微软雅黑" w:cs="微软雅黑"/>
          <w:sz w:val="30"/>
          <w:szCs w:val="30"/>
        </w:rPr>
      </w:pPr>
    </w:p>
    <w:p w14:paraId="5EE5EC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definition implies, that success in respect to unity,—to unity that is thorough, and perfusive, and moulds the multitudes of materials,—is success in respect to beauty.</w:t>
      </w:r>
    </w:p>
    <w:p w14:paraId="6747EF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该定义暗示，在统一性方面的成功——即那种彻底的、具有渗透性的、能塑造大量素材的统一——就是在美感方面的成功。</w:t>
      </w:r>
    </w:p>
    <w:p w14:paraId="13FB4BA1">
      <w:pPr>
        <w:spacing w:line="262" w:lineRule="auto"/>
        <w:rPr>
          <w:rFonts w:hint="eastAsia" w:ascii="微软雅黑" w:hAnsi="微软雅黑" w:eastAsia="微软雅黑" w:cs="微软雅黑"/>
          <w:sz w:val="30"/>
          <w:szCs w:val="30"/>
        </w:rPr>
      </w:pPr>
    </w:p>
    <w:p w14:paraId="5A6172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orator, consequently, knows exactly what he needs to do, in order to secure that property of style which we are considering.</w:t>
      </w:r>
    </w:p>
    <w:p w14:paraId="1A1AD4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因此，神圣演说家确切地知道他需要做什么，以获得我们正在考虑的这种文体属性。</w:t>
      </w:r>
    </w:p>
    <w:p w14:paraId="303A6C9C">
      <w:pPr>
        <w:spacing w:line="262" w:lineRule="auto"/>
        <w:rPr>
          <w:rFonts w:hint="eastAsia" w:ascii="微软雅黑" w:hAnsi="微软雅黑" w:eastAsia="微软雅黑" w:cs="微软雅黑"/>
          <w:sz w:val="30"/>
          <w:szCs w:val="30"/>
        </w:rPr>
      </w:pPr>
    </w:p>
    <w:p w14:paraId="70D3D1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of more importance than it might at first seem.</w:t>
      </w:r>
    </w:p>
    <w:p w14:paraId="7AF707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这比最初看起来的更为重要。</w:t>
      </w:r>
    </w:p>
    <w:p w14:paraId="1E7AC844">
      <w:pPr>
        <w:spacing w:line="262" w:lineRule="auto"/>
        <w:rPr>
          <w:rFonts w:hint="eastAsia" w:ascii="微软雅黑" w:hAnsi="微软雅黑" w:eastAsia="微软雅黑" w:cs="微软雅黑"/>
          <w:sz w:val="30"/>
          <w:szCs w:val="30"/>
        </w:rPr>
      </w:pPr>
    </w:p>
    <w:p w14:paraId="591365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more difficult to proceed intelligently, in respect to the precept, "Be beautiful," than in respect to the precept, "Be plain," or, "Be forcible."</w:t>
      </w:r>
    </w:p>
    <w:p w14:paraId="51ED27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因为比起遵守“要简明”或“要有力”的诫命，要聪明地遵循“要美丽”这一诫命更难。</w:t>
      </w:r>
    </w:p>
    <w:p w14:paraId="3C35040A">
      <w:pPr>
        <w:spacing w:line="262" w:lineRule="auto"/>
        <w:rPr>
          <w:rFonts w:hint="eastAsia" w:ascii="微软雅黑" w:hAnsi="微软雅黑" w:eastAsia="微软雅黑" w:cs="微软雅黑"/>
          <w:sz w:val="30"/>
          <w:szCs w:val="30"/>
        </w:rPr>
      </w:pPr>
    </w:p>
    <w:p w14:paraId="251F92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if that definition of beauty which we are recommending be rejected, it seems to us that the mind of the orator must be perplexed, when he is desirous of imparting this property to his work.</w:t>
      </w:r>
    </w:p>
    <w:p w14:paraId="1D9C0C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事实上，如果我们推荐的这个关于美的定义被拒绝，那么在我们看来，演说家在渴望赋予其作品这一属性时，其心智必然会感到困惑。</w:t>
      </w:r>
    </w:p>
    <w:p w14:paraId="39B156F0">
      <w:pPr>
        <w:spacing w:line="262" w:lineRule="auto"/>
        <w:rPr>
          <w:rFonts w:hint="eastAsia" w:ascii="微软雅黑" w:hAnsi="微软雅黑" w:eastAsia="微软雅黑" w:cs="微软雅黑"/>
          <w:sz w:val="30"/>
          <w:szCs w:val="30"/>
        </w:rPr>
      </w:pPr>
    </w:p>
    <w:p w14:paraId="030346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he begin to render his oration beautiful? and when shall he end the effort? are questions that are answered, not only the most safely, but the most intelligently, by bidding him to impart the greatest possible unity to it.</w:t>
      </w:r>
    </w:p>
    <w:p w14:paraId="4DE4F8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他该如何开始让他的演说变得美丽？又该何时结束这种努力？这些问题不仅能得到最安全的回答，也能得到最聪明的回答，那就是要求他赋予演说尽可能最大的统一性。</w:t>
      </w:r>
    </w:p>
    <w:p w14:paraId="408FA971">
      <w:pPr>
        <w:spacing w:line="262" w:lineRule="auto"/>
        <w:rPr>
          <w:rFonts w:hint="eastAsia" w:ascii="微软雅黑" w:hAnsi="微软雅黑" w:eastAsia="微软雅黑" w:cs="微软雅黑"/>
          <w:sz w:val="30"/>
          <w:szCs w:val="30"/>
        </w:rPr>
      </w:pPr>
    </w:p>
    <w:p w14:paraId="151E11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is no other property or characteristic in beauty, so prominent as this of unity, and there is no one that is so distinct and easily apprehensible.</w:t>
      </w:r>
    </w:p>
    <w:p w14:paraId="7C25B4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当然，在美感中，没有任何其他属性或特征像统一性这样突出，也没有一个像它这样清晰且易于领悟。</w:t>
      </w:r>
    </w:p>
    <w:p w14:paraId="172EAF0D">
      <w:pPr>
        <w:spacing w:line="262" w:lineRule="auto"/>
        <w:rPr>
          <w:rFonts w:hint="eastAsia" w:ascii="微软雅黑" w:hAnsi="微软雅黑" w:eastAsia="微软雅黑" w:cs="微软雅黑"/>
          <w:sz w:val="30"/>
          <w:szCs w:val="30"/>
        </w:rPr>
      </w:pPr>
    </w:p>
    <w:p w14:paraId="2B8C46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preacher, then, adopt this definition, because it is a working definition.</w:t>
      </w:r>
    </w:p>
    <w:p w14:paraId="1BC70D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那么，让讲道者采纳这个定义吧，因为它是一个可操作的定义。</w:t>
      </w:r>
    </w:p>
    <w:p w14:paraId="2CB962BC">
      <w:pPr>
        <w:spacing w:line="262" w:lineRule="auto"/>
        <w:rPr>
          <w:rFonts w:hint="eastAsia" w:ascii="微软雅黑" w:hAnsi="微软雅黑" w:eastAsia="微软雅黑" w:cs="微软雅黑"/>
          <w:sz w:val="30"/>
          <w:szCs w:val="30"/>
        </w:rPr>
      </w:pPr>
    </w:p>
    <w:p w14:paraId="07BC99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see and believe, that all true beauty springs naturally from unity and simplicity, and then let him act accordingly.</w:t>
      </w:r>
    </w:p>
    <w:p w14:paraId="7EB3C9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让他看见并相信，所有真实的美感都自然地源于统一和简明，然后让他据此行动。</w:t>
      </w:r>
    </w:p>
    <w:p w14:paraId="2DC5E6E8">
      <w:pPr>
        <w:spacing w:line="262" w:lineRule="auto"/>
        <w:rPr>
          <w:rFonts w:hint="eastAsia" w:ascii="微软雅黑" w:hAnsi="微软雅黑" w:eastAsia="微软雅黑" w:cs="微软雅黑"/>
          <w:sz w:val="30"/>
          <w:szCs w:val="30"/>
        </w:rPr>
      </w:pPr>
    </w:p>
    <w:p w14:paraId="0E41D2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first of all, strive to make his sermon a unit and a whole, so far as its method is concerned.</w:t>
      </w:r>
    </w:p>
    <w:p w14:paraId="74E699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首先，让他努力使他的讲道在方法上成为一个单元和一个整体。</w:t>
      </w:r>
    </w:p>
    <w:p w14:paraId="338BA996">
      <w:pPr>
        <w:spacing w:line="262" w:lineRule="auto"/>
        <w:rPr>
          <w:rFonts w:hint="eastAsia" w:ascii="微软雅黑" w:hAnsi="微软雅黑" w:eastAsia="微软雅黑" w:cs="微软雅黑"/>
          <w:sz w:val="30"/>
          <w:szCs w:val="30"/>
        </w:rPr>
      </w:pPr>
    </w:p>
    <w:p w14:paraId="1B9EC7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as he succeeds in so doing, will he construct a beautiful plan,—a plan that will satisfy the aesthetic sense, at the very time that it satisfies the logical understanding.</w:t>
      </w:r>
    </w:p>
    <w:p w14:paraId="2FE355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只要他成功地做到这一点，他就构建了一个美丽的大纲——一个在满足逻辑悟性的同时，也能满足审美感官的大纲。</w:t>
      </w:r>
    </w:p>
    <w:p w14:paraId="2FDBF1E5">
      <w:pPr>
        <w:spacing w:line="262" w:lineRule="auto"/>
        <w:rPr>
          <w:rFonts w:hint="eastAsia" w:ascii="微软雅黑" w:hAnsi="微软雅黑" w:eastAsia="微软雅黑" w:cs="微软雅黑"/>
          <w:sz w:val="30"/>
          <w:szCs w:val="30"/>
        </w:rPr>
      </w:pPr>
    </w:p>
    <w:p w14:paraId="18F39C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seek to render this property of unity pervading and perfusive, so far as style and diction are concerned, and his style and diction will be beautiful.</w:t>
      </w:r>
    </w:p>
    <w:p w14:paraId="73D3E6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让他寻求使文体和措辞充满渗透性的统一属性，那么他的文体和措辞就会是美丽的。</w:t>
      </w:r>
    </w:p>
    <w:p w14:paraId="4DAB15B4">
      <w:pPr>
        <w:spacing w:line="262" w:lineRule="auto"/>
        <w:rPr>
          <w:rFonts w:hint="eastAsia" w:ascii="微软雅黑" w:hAnsi="微软雅黑" w:eastAsia="微软雅黑" w:cs="微软雅黑"/>
          <w:sz w:val="30"/>
          <w:szCs w:val="30"/>
        </w:rPr>
      </w:pPr>
    </w:p>
    <w:p w14:paraId="126ECB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unifying principle, working thoroughly and clear to the edge, like the principle of life in nature, will display itself in simplicity of style, and chastity, and purity of diction.</w:t>
      </w:r>
    </w:p>
    <w:p w14:paraId="4DC605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因为这种统一的原则，像自然界中的生命原则一样，运作彻底且直到边缘，它将通过文体的简明以及措辞的纯洁与纯净展示出来。</w:t>
      </w:r>
    </w:p>
    <w:p w14:paraId="7B167EC1">
      <w:pPr>
        <w:spacing w:line="262" w:lineRule="auto"/>
        <w:rPr>
          <w:rFonts w:hint="eastAsia" w:ascii="微软雅黑" w:hAnsi="微软雅黑" w:eastAsia="微软雅黑" w:cs="微软雅黑"/>
          <w:sz w:val="30"/>
          <w:szCs w:val="30"/>
        </w:rPr>
      </w:pPr>
    </w:p>
    <w:p w14:paraId="397563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such a style and diction beautiful?</w:t>
      </w:r>
    </w:p>
    <w:p w14:paraId="3C176B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难道这样的文体和措辞不美吗？</w:t>
      </w:r>
    </w:p>
    <w:p w14:paraId="09FD9F7D">
      <w:pPr>
        <w:spacing w:line="262" w:lineRule="auto"/>
        <w:rPr>
          <w:rFonts w:hint="eastAsia" w:ascii="微软雅黑" w:hAnsi="微软雅黑" w:eastAsia="微软雅黑" w:cs="微软雅黑"/>
          <w:sz w:val="30"/>
          <w:szCs w:val="30"/>
        </w:rPr>
      </w:pPr>
    </w:p>
    <w:p w14:paraId="3440C7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style and diction are not essentially simple, and pure, and chaste, can any possible amount of ornamentation ever make them beautiful?</w:t>
      </w:r>
    </w:p>
    <w:p w14:paraId="6D4880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如果文体和措辞本质上不简明、不纯净、不纯洁，无论多少装饰能让它们变美吗？</w:t>
      </w:r>
    </w:p>
    <w:p w14:paraId="5F672842">
      <w:pPr>
        <w:spacing w:line="262" w:lineRule="auto"/>
        <w:rPr>
          <w:rFonts w:hint="eastAsia" w:ascii="微软雅黑" w:hAnsi="微软雅黑" w:eastAsia="微软雅黑" w:cs="微软雅黑"/>
          <w:sz w:val="30"/>
          <w:szCs w:val="30"/>
        </w:rPr>
      </w:pPr>
    </w:p>
    <w:p w14:paraId="0F3B06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unity pervading the manifoldness, in this instance as well as in that of the plan, the essence and basis of beauty?</w:t>
      </w:r>
    </w:p>
    <w:p w14:paraId="2DFBF1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在这种情况下，如同在大纲中一样，渗透进多样性中的统一，难道不是美的本质和基础吗？</w:t>
      </w:r>
    </w:p>
    <w:p w14:paraId="1B9A019C">
      <w:pPr>
        <w:spacing w:line="262" w:lineRule="auto"/>
        <w:rPr>
          <w:rFonts w:hint="eastAsia" w:ascii="微软雅黑" w:hAnsi="微软雅黑" w:eastAsia="微软雅黑" w:cs="微软雅黑"/>
          <w:sz w:val="30"/>
          <w:szCs w:val="30"/>
        </w:rPr>
      </w:pPr>
    </w:p>
    <w:p w14:paraId="6FAFEE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this definition recommends itself to the sacred orator, because it is comprehensive.</w:t>
      </w:r>
    </w:p>
    <w:p w14:paraId="70E83F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第三，这个定义向神圣演说家推荐了自己，因为它具有全面性。</w:t>
      </w:r>
    </w:p>
    <w:p w14:paraId="64876367">
      <w:pPr>
        <w:spacing w:line="262" w:lineRule="auto"/>
        <w:rPr>
          <w:rFonts w:hint="eastAsia" w:ascii="微软雅黑" w:hAnsi="微软雅黑" w:eastAsia="微软雅黑" w:cs="微软雅黑"/>
          <w:sz w:val="30"/>
          <w:szCs w:val="30"/>
        </w:rPr>
      </w:pPr>
    </w:p>
    <w:p w14:paraId="65E09C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in the first part of this chapter, that more comprehensive terms are desirable, than "perspicuity" and "energy," and hence we have chosen the terms "plainness" and "force," to denote those properties of style which address the powers of cognition and feeling.</w:t>
      </w:r>
    </w:p>
    <w:p w14:paraId="38AA59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我们在本章的第一部分已经看到，比“透彻”和“能量”更全面的术语是可取的，因此我们选择了“简明”和“力量”这两个术语，来表示那些针对认知和情感能力的文体属性。</w:t>
      </w:r>
    </w:p>
    <w:p w14:paraId="68F3B054">
      <w:pPr>
        <w:spacing w:line="262" w:lineRule="auto"/>
        <w:rPr>
          <w:rFonts w:hint="eastAsia" w:ascii="微软雅黑" w:hAnsi="微软雅黑" w:eastAsia="微软雅黑" w:cs="微软雅黑"/>
          <w:sz w:val="30"/>
          <w:szCs w:val="30"/>
        </w:rPr>
      </w:pPr>
    </w:p>
    <w:p w14:paraId="70CB0D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wider and more comprehensive term than "elegance,"—the term that is usually associated with "perspicuity" and "energy,"—is also needed, to denote that property of style which addresses the imagination and aesthetic nature, and hence we have selected the term "beauty."</w:t>
      </w:r>
    </w:p>
    <w:p w14:paraId="5916AB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比起通常与“透彻”和“能量”相联系的“典雅”，也需要一个更宽广、更全面的术语来表示那种针对想象力和审美天性的文体属性，因此我们选择了“美感”这个术语。</w:t>
      </w:r>
    </w:p>
    <w:p w14:paraId="7EA7A9F3">
      <w:pPr>
        <w:spacing w:line="262" w:lineRule="auto"/>
        <w:rPr>
          <w:rFonts w:hint="eastAsia" w:ascii="微软雅黑" w:hAnsi="微软雅黑" w:eastAsia="微软雅黑" w:cs="微软雅黑"/>
          <w:sz w:val="30"/>
          <w:szCs w:val="30"/>
        </w:rPr>
      </w:pPr>
    </w:p>
    <w:p w14:paraId="797C44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sufficiently comprehensive to include a number of particulars, each of which is pleasing to the taste.</w:t>
      </w:r>
    </w:p>
    <w:p w14:paraId="211EB0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这个术语足够全面，可以包含许多细节，其中每一个都是令品味愉悦的。</w:t>
      </w:r>
    </w:p>
    <w:p w14:paraId="7C1E4968">
      <w:pPr>
        <w:spacing w:line="262" w:lineRule="auto"/>
        <w:rPr>
          <w:rFonts w:hint="eastAsia" w:ascii="微软雅黑" w:hAnsi="微软雅黑" w:eastAsia="微软雅黑" w:cs="微软雅黑"/>
          <w:sz w:val="30"/>
          <w:szCs w:val="30"/>
        </w:rPr>
      </w:pPr>
    </w:p>
    <w:p w14:paraId="788188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order among these, is neatness.</w:t>
      </w:r>
    </w:p>
    <w:p w14:paraId="1C7311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这些要素中排在第一位的是工整。</w:t>
      </w:r>
    </w:p>
    <w:p w14:paraId="6D2F74FC">
      <w:pPr>
        <w:spacing w:line="262" w:lineRule="auto"/>
        <w:rPr>
          <w:rFonts w:hint="eastAsia" w:ascii="微软雅黑" w:hAnsi="微软雅黑" w:eastAsia="微软雅黑" w:cs="微软雅黑"/>
          <w:sz w:val="30"/>
          <w:szCs w:val="30"/>
        </w:rPr>
      </w:pPr>
    </w:p>
    <w:p w14:paraId="1C142E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property in style renders it clean and pure; as the Latin verb niteo, nitesco, from which it comes, denotes.</w:t>
      </w:r>
    </w:p>
    <w:p w14:paraId="21D936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文体中的这种属性使其洁净而纯粹；正如它所源自的拉丁语动词 niteo, nitesco 所表示的那样。</w:t>
      </w:r>
    </w:p>
    <w:p w14:paraId="6ECCBB10">
      <w:pPr>
        <w:spacing w:line="262" w:lineRule="auto"/>
        <w:rPr>
          <w:rFonts w:hint="eastAsia" w:ascii="微软雅黑" w:hAnsi="微软雅黑" w:eastAsia="微软雅黑" w:cs="微软雅黑"/>
          <w:sz w:val="30"/>
          <w:szCs w:val="30"/>
        </w:rPr>
      </w:pPr>
    </w:p>
    <w:p w14:paraId="16906B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purity and niceness, as some of the meanings of these Latin verbs indicate, may become a very bright and splendid quality.</w:t>
      </w:r>
    </w:p>
    <w:p w14:paraId="736A99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这种纯粹和精美，正如这些拉丁语动词的某些含义所显示的，可以成为一种非常明亮和灿烂的品质。</w:t>
      </w:r>
    </w:p>
    <w:p w14:paraId="1826CC08">
      <w:pPr>
        <w:spacing w:line="262" w:lineRule="auto"/>
        <w:rPr>
          <w:rFonts w:hint="eastAsia" w:ascii="微软雅黑" w:hAnsi="微软雅黑" w:eastAsia="微软雅黑" w:cs="微软雅黑"/>
          <w:sz w:val="30"/>
          <w:szCs w:val="30"/>
        </w:rPr>
      </w:pPr>
    </w:p>
    <w:p w14:paraId="3EF74C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sculptor may cut the statue so very cleanly, and impart such a high neatness to it, that it shall actually shine and gleam like silver.</w:t>
      </w:r>
    </w:p>
    <w:p w14:paraId="2AD17F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雕塑家可以把雕像切割得非常洁净，并赋予其高度的工整，以至于它实际上会像银子一样闪闪发光。</w:t>
      </w:r>
    </w:p>
    <w:p w14:paraId="0A10C349">
      <w:pPr>
        <w:spacing w:line="262" w:lineRule="auto"/>
        <w:rPr>
          <w:rFonts w:hint="eastAsia" w:ascii="微软雅黑" w:hAnsi="微软雅黑" w:eastAsia="微软雅黑" w:cs="微软雅黑"/>
          <w:sz w:val="30"/>
          <w:szCs w:val="30"/>
        </w:rPr>
      </w:pPr>
    </w:p>
    <w:p w14:paraId="0401C0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the explanation of the uses of the Latin root, and shows how a primarily plain property may be heightened into ornament and splendor.</w:t>
      </w:r>
    </w:p>
    <w:p w14:paraId="129466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这似乎是对该拉丁语根用法的解释，并展示了原本朴素的属性如何被提升为装饰和灿烂。</w:t>
      </w:r>
    </w:p>
    <w:p w14:paraId="02A61B10">
      <w:pPr>
        <w:spacing w:line="262" w:lineRule="auto"/>
        <w:rPr>
          <w:rFonts w:hint="eastAsia" w:ascii="微软雅黑" w:hAnsi="微软雅黑" w:eastAsia="微软雅黑" w:cs="微软雅黑"/>
          <w:sz w:val="30"/>
          <w:szCs w:val="30"/>
        </w:rPr>
      </w:pPr>
    </w:p>
    <w:p w14:paraId="00C5A3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from neatness to elegance is very easy and imperceptible, and, like elegance itself, neatness is a property that is aesthetic, and pleases the taste.</w:t>
      </w:r>
    </w:p>
    <w:p w14:paraId="0D4A5C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从工整到典雅的转变非常容易且难以察觉，并且像典雅本身一样，工整也是一种审美的、取悦品味的属性。</w:t>
      </w:r>
    </w:p>
    <w:p w14:paraId="3618D088">
      <w:pPr>
        <w:spacing w:line="262" w:lineRule="auto"/>
        <w:rPr>
          <w:rFonts w:hint="eastAsia" w:ascii="微软雅黑" w:hAnsi="微软雅黑" w:eastAsia="微软雅黑" w:cs="微软雅黑"/>
          <w:sz w:val="30"/>
          <w:szCs w:val="30"/>
        </w:rPr>
      </w:pPr>
    </w:p>
    <w:p w14:paraId="23344B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conducts to the second particular, under the head of beauty: viz., elegance.</w:t>
      </w:r>
    </w:p>
    <w:p w14:paraId="624E43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这导向了美感标题下的第二个细节：即典雅。</w:t>
      </w:r>
    </w:p>
    <w:p w14:paraId="1561E974">
      <w:pPr>
        <w:spacing w:line="262" w:lineRule="auto"/>
        <w:rPr>
          <w:rFonts w:hint="eastAsia" w:ascii="微软雅黑" w:hAnsi="微软雅黑" w:eastAsia="微软雅黑" w:cs="微软雅黑"/>
          <w:sz w:val="30"/>
          <w:szCs w:val="30"/>
        </w:rPr>
      </w:pPr>
    </w:p>
    <w:p w14:paraId="24E5AE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etymology of this word shows its meaning to be kindred to that of neatness.</w:t>
      </w:r>
    </w:p>
    <w:p w14:paraId="7E562A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这个词的词源显示其含义与工整相近。</w:t>
      </w:r>
    </w:p>
    <w:p w14:paraId="16B3204B">
      <w:pPr>
        <w:spacing w:line="262" w:lineRule="auto"/>
        <w:rPr>
          <w:rFonts w:hint="eastAsia" w:ascii="微软雅黑" w:hAnsi="微软雅黑" w:eastAsia="微软雅黑" w:cs="微软雅黑"/>
          <w:sz w:val="30"/>
          <w:szCs w:val="30"/>
        </w:rPr>
      </w:pPr>
    </w:p>
    <w:p w14:paraId="4EA983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Elegant is from e and lego.</w:t>
      </w:r>
    </w:p>
    <w:p w14:paraId="353E7A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“典雅”（Elegant）源于 e 和 lego。</w:t>
      </w:r>
    </w:p>
    <w:p w14:paraId="4D580BB4">
      <w:pPr>
        <w:spacing w:line="262" w:lineRule="auto"/>
        <w:rPr>
          <w:rFonts w:hint="eastAsia" w:ascii="微软雅黑" w:hAnsi="微软雅黑" w:eastAsia="微软雅黑" w:cs="微软雅黑"/>
          <w:sz w:val="30"/>
          <w:szCs w:val="30"/>
        </w:rPr>
      </w:pPr>
    </w:p>
    <w:p w14:paraId="51BEFA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Elegance is a nice choice.</w:t>
      </w:r>
    </w:p>
    <w:p w14:paraId="4A1773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典雅是一种精美的选择。</w:t>
      </w:r>
    </w:p>
    <w:p w14:paraId="0F72605C">
      <w:pPr>
        <w:spacing w:line="262" w:lineRule="auto"/>
        <w:rPr>
          <w:rFonts w:hint="eastAsia" w:ascii="微软雅黑" w:hAnsi="微软雅黑" w:eastAsia="微软雅黑" w:cs="微软雅黑"/>
          <w:sz w:val="30"/>
          <w:szCs w:val="30"/>
        </w:rPr>
      </w:pPr>
    </w:p>
    <w:p w14:paraId="615E3D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elegant is the elect.</w:t>
      </w:r>
    </w:p>
    <w:p w14:paraId="735503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典雅的就是被选中的。</w:t>
      </w:r>
    </w:p>
    <w:p w14:paraId="25837E94">
      <w:pPr>
        <w:spacing w:line="262" w:lineRule="auto"/>
        <w:rPr>
          <w:rFonts w:hint="eastAsia" w:ascii="微软雅黑" w:hAnsi="微软雅黑" w:eastAsia="微软雅黑" w:cs="微软雅黑"/>
          <w:sz w:val="30"/>
          <w:szCs w:val="30"/>
        </w:rPr>
      </w:pPr>
    </w:p>
    <w:p w14:paraId="2E1D4B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elegant is the select.</w:t>
      </w:r>
    </w:p>
    <w:p w14:paraId="5855E4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典雅的就是精选的。</w:t>
      </w:r>
    </w:p>
    <w:p w14:paraId="1F089ADF">
      <w:pPr>
        <w:spacing w:line="262" w:lineRule="auto"/>
        <w:rPr>
          <w:rFonts w:hint="eastAsia" w:ascii="微软雅黑" w:hAnsi="微软雅黑" w:eastAsia="微软雅黑" w:cs="微软雅黑"/>
          <w:sz w:val="30"/>
          <w:szCs w:val="30"/>
        </w:rPr>
      </w:pPr>
    </w:p>
    <w:p w14:paraId="65BFAD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a multitude of particulars, the most fitting is chosen.</w:t>
      </w:r>
    </w:p>
    <w:p w14:paraId="63AABF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从众多的细节中，选出最合适的。</w:t>
      </w:r>
    </w:p>
    <w:p w14:paraId="7C05DF42">
      <w:pPr>
        <w:spacing w:line="262" w:lineRule="auto"/>
        <w:rPr>
          <w:rFonts w:hint="eastAsia" w:ascii="微软雅黑" w:hAnsi="微软雅黑" w:eastAsia="微软雅黑" w:cs="微软雅黑"/>
          <w:sz w:val="30"/>
          <w:szCs w:val="30"/>
        </w:rPr>
      </w:pPr>
    </w:p>
    <w:p w14:paraId="02EE58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influence of that principle and idea of unity, of which we have spoken, the orator selects the most appropriate word, the word which promotes the simplicity of the statement, and thus his diction is elegant.</w:t>
      </w:r>
    </w:p>
    <w:p w14:paraId="354EA5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在我们所谈论的统一原则和思想的影响下，演说家选择最贴切的词，即能促进陈述简明性的词，因此他的措辞就是典雅的。</w:t>
      </w:r>
    </w:p>
    <w:p w14:paraId="3CC05ACC">
      <w:pPr>
        <w:spacing w:line="262" w:lineRule="auto"/>
        <w:rPr>
          <w:rFonts w:hint="eastAsia" w:ascii="微软雅黑" w:hAnsi="微软雅黑" w:eastAsia="微软雅黑" w:cs="微软雅黑"/>
          <w:sz w:val="30"/>
          <w:szCs w:val="30"/>
        </w:rPr>
      </w:pPr>
    </w:p>
    <w:p w14:paraId="1B0B98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under the influence of this same idea of unity, he culls the most suitable metaphor out of a multitude, and thus his illustration is elegant.</w:t>
      </w:r>
    </w:p>
    <w:p w14:paraId="046F1E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或者，在同样的统一观念的影响下，他从众多隐喻中挑选出最合适的一个，因此他的插图（例证）就是典雅的。</w:t>
      </w:r>
    </w:p>
    <w:p w14:paraId="62AB4E6B">
      <w:pPr>
        <w:spacing w:line="262" w:lineRule="auto"/>
        <w:rPr>
          <w:rFonts w:hint="eastAsia" w:ascii="微软雅黑" w:hAnsi="微软雅黑" w:eastAsia="微软雅黑" w:cs="微软雅黑"/>
          <w:sz w:val="30"/>
          <w:szCs w:val="30"/>
        </w:rPr>
      </w:pPr>
    </w:p>
    <w:p w14:paraId="7367EF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particular under the head of beauty, is grace.</w:t>
      </w:r>
    </w:p>
    <w:p w14:paraId="598330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美感标题下的第三个细节是优美。</w:t>
      </w:r>
    </w:p>
    <w:p w14:paraId="7AA8151E">
      <w:pPr>
        <w:spacing w:line="262" w:lineRule="auto"/>
        <w:rPr>
          <w:rFonts w:hint="eastAsia" w:ascii="微软雅黑" w:hAnsi="微软雅黑" w:eastAsia="微软雅黑" w:cs="微软雅黑"/>
          <w:sz w:val="30"/>
          <w:szCs w:val="30"/>
        </w:rPr>
      </w:pPr>
    </w:p>
    <w:p w14:paraId="7D08B1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defined to be beauty in motion.</w:t>
      </w:r>
    </w:p>
    <w:p w14:paraId="534DD8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这被定义为动态中的美。</w:t>
      </w:r>
    </w:p>
    <w:p w14:paraId="200B17F2">
      <w:pPr>
        <w:spacing w:line="262" w:lineRule="auto"/>
        <w:rPr>
          <w:rFonts w:hint="eastAsia" w:ascii="微软雅黑" w:hAnsi="微软雅黑" w:eastAsia="微软雅黑" w:cs="微软雅黑"/>
          <w:sz w:val="30"/>
          <w:szCs w:val="30"/>
        </w:rPr>
      </w:pPr>
    </w:p>
    <w:p w14:paraId="1E6991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have a still picture, a tranquil repose of beauty, there is no grace.</w:t>
      </w:r>
    </w:p>
    <w:p w14:paraId="54AFEA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当我们面对一幅静止的画面，一种宁静安息的美时，并没有优美。</w:t>
      </w:r>
    </w:p>
    <w:p w14:paraId="007C01F1">
      <w:pPr>
        <w:spacing w:line="262" w:lineRule="auto"/>
        <w:rPr>
          <w:rFonts w:hint="eastAsia" w:ascii="微软雅黑" w:hAnsi="微软雅黑" w:eastAsia="微软雅黑" w:cs="微软雅黑"/>
          <w:sz w:val="30"/>
          <w:szCs w:val="30"/>
        </w:rPr>
      </w:pPr>
    </w:p>
    <w:p w14:paraId="15D849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start this property into motion, and it takes on this aspect.</w:t>
      </w:r>
    </w:p>
    <w:p w14:paraId="1EAC54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但让这种属性运动起来，它就呈现出了这个方面。</w:t>
      </w:r>
    </w:p>
    <w:p w14:paraId="782F93A6">
      <w:pPr>
        <w:spacing w:line="262" w:lineRule="auto"/>
        <w:rPr>
          <w:rFonts w:hint="eastAsia" w:ascii="微软雅黑" w:hAnsi="微软雅黑" w:eastAsia="微软雅黑" w:cs="微软雅黑"/>
          <w:sz w:val="30"/>
          <w:szCs w:val="30"/>
        </w:rPr>
      </w:pPr>
    </w:p>
    <w:p w14:paraId="1DAADB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a beautiful landscape, and a graceful figure; of a beautiful color, and a graceful curve.</w:t>
      </w:r>
    </w:p>
    <w:p w14:paraId="423BFF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我们谈论美丽的风景和优美的体态；美丽的色彩和优美的曲线。</w:t>
      </w:r>
    </w:p>
    <w:p w14:paraId="384D94E6">
      <w:pPr>
        <w:spacing w:line="262" w:lineRule="auto"/>
        <w:rPr>
          <w:rFonts w:hint="eastAsia" w:ascii="微软雅黑" w:hAnsi="微软雅黑" w:eastAsia="微软雅黑" w:cs="微软雅黑"/>
          <w:sz w:val="30"/>
          <w:szCs w:val="30"/>
        </w:rPr>
      </w:pPr>
    </w:p>
    <w:p w14:paraId="179FB8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color is still; the curve is a line, and the line is a point in motion, according to the old geometry and its curved motion is graceful.</w:t>
      </w:r>
    </w:p>
    <w:p w14:paraId="75775D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色彩是静止的；曲线是一条线，而根据旧几何学，线是运动中的点，其曲线运动是优美的。</w:t>
      </w:r>
    </w:p>
    <w:p w14:paraId="58F2B024">
      <w:pPr>
        <w:spacing w:line="262" w:lineRule="auto"/>
        <w:rPr>
          <w:rFonts w:hint="eastAsia" w:ascii="微软雅黑" w:hAnsi="微软雅黑" w:eastAsia="微软雅黑" w:cs="微软雅黑"/>
          <w:sz w:val="30"/>
          <w:szCs w:val="30"/>
        </w:rPr>
      </w:pPr>
    </w:p>
    <w:p w14:paraId="5AF9D7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there is what we must denominate, for want of a better term, beauty proper, or specific beauty.</w:t>
      </w:r>
    </w:p>
    <w:p w14:paraId="1EB0B6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最后，由于缺乏更好的术语，我们必须将其称为“狭义美感”或“特定美感”。</w:t>
      </w:r>
    </w:p>
    <w:p w14:paraId="66FCD2D2">
      <w:pPr>
        <w:spacing w:line="262" w:lineRule="auto"/>
        <w:rPr>
          <w:rFonts w:hint="eastAsia" w:ascii="微软雅黑" w:hAnsi="微软雅黑" w:eastAsia="微软雅黑" w:cs="微软雅黑"/>
          <w:sz w:val="30"/>
          <w:szCs w:val="30"/>
        </w:rPr>
      </w:pPr>
    </w:p>
    <w:p w14:paraId="092A66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here give a full definition of this element in the general conception of the beautiful.</w:t>
      </w:r>
    </w:p>
    <w:p w14:paraId="61332A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我们在这里无法给出美感一般概念中这一要素的完整定义。</w:t>
      </w:r>
    </w:p>
    <w:p w14:paraId="620EEB17">
      <w:pPr>
        <w:spacing w:line="262" w:lineRule="auto"/>
        <w:rPr>
          <w:rFonts w:hint="eastAsia" w:ascii="微软雅黑" w:hAnsi="微软雅黑" w:eastAsia="微软雅黑" w:cs="微软雅黑"/>
          <w:sz w:val="30"/>
          <w:szCs w:val="30"/>
        </w:rPr>
      </w:pPr>
    </w:p>
    <w:p w14:paraId="306636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by it more than neatness, and more than elegance.</w:t>
      </w:r>
    </w:p>
    <w:p w14:paraId="2FCA7E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我们所指的不仅是工整，也不仅是典雅。</w:t>
      </w:r>
    </w:p>
    <w:p w14:paraId="0166D1A0">
      <w:pPr>
        <w:spacing w:line="262" w:lineRule="auto"/>
        <w:rPr>
          <w:rFonts w:hint="eastAsia" w:ascii="微软雅黑" w:hAnsi="微软雅黑" w:eastAsia="微软雅黑" w:cs="微软雅黑"/>
          <w:sz w:val="30"/>
          <w:szCs w:val="30"/>
        </w:rPr>
      </w:pPr>
    </w:p>
    <w:p w14:paraId="6CC7E8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that which goes under the name of ornament and embellishment, in style, is nearest to it.</w:t>
      </w:r>
    </w:p>
    <w:p w14:paraId="3FF1D8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也许文体中那些被称为装饰和修饰的东西与之最接近。</w:t>
      </w:r>
    </w:p>
    <w:p w14:paraId="0DD26023">
      <w:pPr>
        <w:spacing w:line="262" w:lineRule="auto"/>
        <w:rPr>
          <w:rFonts w:hint="eastAsia" w:ascii="微软雅黑" w:hAnsi="微软雅黑" w:eastAsia="微软雅黑" w:cs="微软雅黑"/>
          <w:sz w:val="30"/>
          <w:szCs w:val="30"/>
        </w:rPr>
      </w:pPr>
    </w:p>
    <w:p w14:paraId="44B68D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flush of color, and that splendor of light, which are poured over the discourse of a highly imaginative mind,—like that of Jeremy Taylor, for example.</w:t>
      </w:r>
    </w:p>
    <w:p w14:paraId="71C599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那是倾注在极具想象力的心智论述之上的色彩红晕和灿烂光辉——例如像杰里米·泰勒那样的心智。</w:t>
      </w:r>
    </w:p>
    <w:p w14:paraId="1357A0C5">
      <w:pPr>
        <w:spacing w:line="262" w:lineRule="auto"/>
        <w:rPr>
          <w:rFonts w:hint="eastAsia" w:ascii="微软雅黑" w:hAnsi="微软雅黑" w:eastAsia="微软雅黑" w:cs="微软雅黑"/>
          <w:sz w:val="30"/>
          <w:szCs w:val="30"/>
        </w:rPr>
      </w:pPr>
    </w:p>
    <w:p w14:paraId="40B35E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Placing neatness as the lowest degree in the scale of general beauty, then specific beauty would be the last and highest degree,—elegance and grace being intermediate.</w:t>
      </w:r>
    </w:p>
    <w:p w14:paraId="27492D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如果将工整置于一般美感尺度的最低等级，那么特定美感将是最后且最高的等级——典雅和优美处于中间。</w:t>
      </w:r>
    </w:p>
    <w:p w14:paraId="0AA63E02">
      <w:pPr>
        <w:spacing w:line="262" w:lineRule="auto"/>
        <w:rPr>
          <w:rFonts w:hint="eastAsia" w:ascii="微软雅黑" w:hAnsi="微软雅黑" w:eastAsia="微软雅黑" w:cs="微软雅黑"/>
          <w:sz w:val="30"/>
          <w:szCs w:val="30"/>
        </w:rPr>
      </w:pPr>
    </w:p>
    <w:p w14:paraId="2D9EE5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term beauty becomes comprehensive, and sufficient for all the purposes of rhetoric.</w:t>
      </w:r>
    </w:p>
    <w:p w14:paraId="086957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通过这种方式，美感这一术语变得全面，且足以满足修辞学的所有目的。</w:t>
      </w:r>
    </w:p>
    <w:p w14:paraId="15C55F0C">
      <w:pPr>
        <w:spacing w:line="262" w:lineRule="auto"/>
        <w:rPr>
          <w:rFonts w:hint="eastAsia" w:ascii="微软雅黑" w:hAnsi="微软雅黑" w:eastAsia="微软雅黑" w:cs="微软雅黑"/>
          <w:sz w:val="30"/>
          <w:szCs w:val="30"/>
        </w:rPr>
      </w:pPr>
    </w:p>
    <w:p w14:paraId="231A8F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orator should exhibit something of this fundamental property of style.</w:t>
      </w:r>
    </w:p>
    <w:p w14:paraId="15CAE8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因为，每一位演说家都应当展示出这种文体基本属性的某些方面。</w:t>
      </w:r>
    </w:p>
    <w:p w14:paraId="00C53742">
      <w:pPr>
        <w:spacing w:line="262" w:lineRule="auto"/>
        <w:rPr>
          <w:rFonts w:hint="eastAsia" w:ascii="微软雅黑" w:hAnsi="微软雅黑" w:eastAsia="微软雅黑" w:cs="微软雅黑"/>
          <w:sz w:val="30"/>
          <w:szCs w:val="30"/>
        </w:rPr>
      </w:pPr>
    </w:p>
    <w:p w14:paraId="624D93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least imaginative preacher should discourse in a manner that possesses some of these elements of beauty; that not only does not offend a cultivated taste, but satisfies and pleases it.</w:t>
      </w:r>
    </w:p>
    <w:p w14:paraId="74CAF7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即使是想象力最匮乏的讲道者，也应当以具备某些审美要素的方式进行论述；这不仅不会冒犯有修养的品味，反而能使其满足并愉悦。</w:t>
      </w:r>
    </w:p>
    <w:p w14:paraId="45A5D7ED">
      <w:pPr>
        <w:spacing w:line="262" w:lineRule="auto"/>
        <w:rPr>
          <w:rFonts w:hint="eastAsia" w:ascii="微软雅黑" w:hAnsi="微软雅黑" w:eastAsia="微软雅黑" w:cs="微软雅黑"/>
          <w:sz w:val="30"/>
          <w:szCs w:val="30"/>
        </w:rPr>
      </w:pPr>
    </w:p>
    <w:p w14:paraId="787014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writer or speaker should be debarred from the beautiful.</w:t>
      </w:r>
    </w:p>
    <w:p w14:paraId="14FB5C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任何作者或演讲者都不应被剥夺追求美的权利。</w:t>
      </w:r>
    </w:p>
    <w:p w14:paraId="6B41BFC6">
      <w:pPr>
        <w:spacing w:line="262" w:lineRule="auto"/>
        <w:rPr>
          <w:rFonts w:hint="eastAsia" w:ascii="微软雅黑" w:hAnsi="微软雅黑" w:eastAsia="微软雅黑" w:cs="微软雅黑"/>
          <w:sz w:val="30"/>
          <w:szCs w:val="30"/>
        </w:rPr>
      </w:pPr>
    </w:p>
    <w:p w14:paraId="2B6850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legitimate property in style, and should appear in some of its qualities, and degrees, in every man's discourse.</w:t>
      </w:r>
    </w:p>
    <w:p w14:paraId="10591A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美感是文体中的正当属性，应当以某种品质和等级出现在每个人的论述中。</w:t>
      </w:r>
    </w:p>
    <w:p w14:paraId="311B0FC5">
      <w:pPr>
        <w:spacing w:line="262" w:lineRule="auto"/>
        <w:rPr>
          <w:rFonts w:hint="eastAsia" w:ascii="微软雅黑" w:hAnsi="微软雅黑" w:eastAsia="微软雅黑" w:cs="微软雅黑"/>
          <w:sz w:val="30"/>
          <w:szCs w:val="30"/>
        </w:rPr>
      </w:pPr>
    </w:p>
    <w:p w14:paraId="6473CE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practical application of this discussion of the nature, and extent, of the beautiful; and what we have to say will be contained in several rules or maxims.</w:t>
      </w:r>
    </w:p>
    <w:p w14:paraId="598E8D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这带我们来到关于美感的本质和范围这一讨论的实际应用；我们要说的将包含在几条规则或准则中。</w:t>
      </w:r>
    </w:p>
    <w:p w14:paraId="64E00FAD">
      <w:pPr>
        <w:spacing w:line="262" w:lineRule="auto"/>
        <w:rPr>
          <w:rFonts w:hint="eastAsia" w:ascii="微软雅黑" w:hAnsi="微软雅黑" w:eastAsia="微软雅黑" w:cs="微软雅黑"/>
          <w:sz w:val="30"/>
          <w:szCs w:val="30"/>
        </w:rPr>
      </w:pPr>
    </w:p>
    <w:p w14:paraId="5BA2EB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preacher should always make beauty of style subservient to plainness and force.</w:t>
      </w:r>
    </w:p>
    <w:p w14:paraId="12AAF0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首先，讲道者应当始终使文体之美服从于简明和力量。</w:t>
      </w:r>
    </w:p>
    <w:p w14:paraId="0419A9B2">
      <w:pPr>
        <w:spacing w:line="262" w:lineRule="auto"/>
        <w:rPr>
          <w:rFonts w:hint="eastAsia" w:ascii="微软雅黑" w:hAnsi="微软雅黑" w:eastAsia="微软雅黑" w:cs="微软雅黑"/>
          <w:sz w:val="30"/>
          <w:szCs w:val="30"/>
        </w:rPr>
      </w:pPr>
    </w:p>
    <w:p w14:paraId="0FEE36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third fundamental property should not overflow, and submerge, the first two.</w:t>
      </w:r>
    </w:p>
    <w:p w14:paraId="12D93E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这第三个基本属性不应溢出并淹没前两个属性。</w:t>
      </w:r>
    </w:p>
    <w:p w14:paraId="404FD810">
      <w:pPr>
        <w:spacing w:line="262" w:lineRule="auto"/>
        <w:rPr>
          <w:rFonts w:hint="eastAsia" w:ascii="微软雅黑" w:hAnsi="微软雅黑" w:eastAsia="微软雅黑" w:cs="微软雅黑"/>
          <w:sz w:val="30"/>
          <w:szCs w:val="30"/>
        </w:rPr>
      </w:pPr>
    </w:p>
    <w:p w14:paraId="1A806E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its degrees, from neatness up to beauty in the stricter specific sense, it should contribute to render discourse clear to the understanding, and influential upon the feelings.</w:t>
      </w:r>
    </w:p>
    <w:p w14:paraId="1105FE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在从工整到更严格狭义之美感的所有等级中，它都应当有助于使论述对悟性而言清晰，并对情感产生影响。</w:t>
      </w:r>
    </w:p>
    <w:p w14:paraId="52D2C2E1">
      <w:pPr>
        <w:spacing w:line="262" w:lineRule="auto"/>
        <w:rPr>
          <w:rFonts w:hint="eastAsia" w:ascii="微软雅黑" w:hAnsi="微软雅黑" w:eastAsia="微软雅黑" w:cs="微软雅黑"/>
          <w:sz w:val="30"/>
          <w:szCs w:val="30"/>
        </w:rPr>
      </w:pPr>
    </w:p>
    <w:p w14:paraId="4F654E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that this property, in any of its forms, oversteps this limit of subordination and subservience, it becomes a positive fault in style.</w:t>
      </w:r>
    </w:p>
    <w:p w14:paraId="514798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一旦这种属性以任何形式超越了这种从属和服从的界限，它就变成了文体上的一个确切缺陷。</w:t>
      </w:r>
    </w:p>
    <w:p w14:paraId="4AF44C86">
      <w:pPr>
        <w:spacing w:line="262" w:lineRule="auto"/>
        <w:rPr>
          <w:rFonts w:hint="eastAsia" w:ascii="微软雅黑" w:hAnsi="微软雅黑" w:eastAsia="微软雅黑" w:cs="微软雅黑"/>
          <w:sz w:val="30"/>
          <w:szCs w:val="30"/>
        </w:rPr>
      </w:pPr>
    </w:p>
    <w:p w14:paraId="440466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Excessive beauty is as much a defect as positive deformity.</w:t>
      </w:r>
    </w:p>
    <w:p w14:paraId="438E15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过度的美感正如确切的畸形一样是一种缺陷。</w:t>
      </w:r>
    </w:p>
    <w:p w14:paraId="15352D54">
      <w:pPr>
        <w:spacing w:line="262" w:lineRule="auto"/>
        <w:rPr>
          <w:rFonts w:hint="eastAsia" w:ascii="微软雅黑" w:hAnsi="微软雅黑" w:eastAsia="微软雅黑" w:cs="微软雅黑"/>
          <w:sz w:val="30"/>
          <w:szCs w:val="30"/>
        </w:rPr>
      </w:pPr>
    </w:p>
    <w:p w14:paraId="43834B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Showy, gaudy over-ornament is as much a fault, as downright ugliness.</w:t>
      </w:r>
    </w:p>
    <w:p w14:paraId="03DB83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华而不实、俗气的过度装饰，正如下流的丑陋一样是一种过错。</w:t>
      </w:r>
    </w:p>
    <w:p w14:paraId="44F9CDA2">
      <w:pPr>
        <w:spacing w:line="262" w:lineRule="auto"/>
        <w:rPr>
          <w:rFonts w:hint="eastAsia" w:ascii="微软雅黑" w:hAnsi="微软雅黑" w:eastAsia="微软雅黑" w:cs="微软雅黑"/>
          <w:sz w:val="30"/>
          <w:szCs w:val="30"/>
        </w:rPr>
      </w:pPr>
    </w:p>
    <w:p w14:paraId="66D9E7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following the definition that has been given, beauty will inevitably be subordinated to plainness and force of style.</w:t>
      </w:r>
    </w:p>
    <w:p w14:paraId="3B0DDF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但是，遵循所给出的定义，美感必然会服从于文体的简明与力量。</w:t>
      </w:r>
    </w:p>
    <w:p w14:paraId="671D5953">
      <w:pPr>
        <w:spacing w:line="262" w:lineRule="auto"/>
        <w:rPr>
          <w:rFonts w:hint="eastAsia" w:ascii="微软雅黑" w:hAnsi="微软雅黑" w:eastAsia="微软雅黑" w:cs="微软雅黑"/>
          <w:sz w:val="30"/>
          <w:szCs w:val="30"/>
        </w:rPr>
      </w:pPr>
    </w:p>
    <w:p w14:paraId="101EE8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 more of neatness, of elegance, of grace, and of embellishment, will be admitted or employed, than the principles of unity and simplicity will permit.</w:t>
      </w:r>
    </w:p>
    <w:p w14:paraId="735F00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因为，除了统一和简明原则所允许的之外，不会再接纳或采用更多的工整、典雅、优美和修饰。</w:t>
      </w:r>
    </w:p>
    <w:p w14:paraId="5A665061">
      <w:pPr>
        <w:spacing w:line="262" w:lineRule="auto"/>
        <w:rPr>
          <w:rFonts w:hint="eastAsia" w:ascii="微软雅黑" w:hAnsi="微软雅黑" w:eastAsia="微软雅黑" w:cs="微软雅黑"/>
          <w:sz w:val="30"/>
          <w:szCs w:val="30"/>
        </w:rPr>
      </w:pPr>
    </w:p>
    <w:p w14:paraId="579C6A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endeavor to impart oneness to the sermon throughout and in every particular, the effort to secure unity in logic, style, and diction, will keep out all extravagant ornamentation.</w:t>
      </w:r>
    </w:p>
    <w:p w14:paraId="561D8C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贯穿始终且在每一个细节上赋予讲道合一性的努力，以及确保逻辑、文体和措辞统一的努力，将把所有奢侈的装饰拒之门外。</w:t>
      </w:r>
    </w:p>
    <w:p w14:paraId="29CA839E">
      <w:pPr>
        <w:spacing w:line="262" w:lineRule="auto"/>
        <w:rPr>
          <w:rFonts w:hint="eastAsia" w:ascii="微软雅黑" w:hAnsi="微软雅黑" w:eastAsia="微软雅黑" w:cs="微软雅黑"/>
          <w:sz w:val="30"/>
          <w:szCs w:val="30"/>
        </w:rPr>
      </w:pPr>
    </w:p>
    <w:p w14:paraId="0DAA44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striving of the preacher after harmony and simplicity, which according to the definition are the inmost essence of beauty, will allow no decoration to characterize his sermon but that which is harmonious and simple.</w:t>
      </w:r>
    </w:p>
    <w:p w14:paraId="2461C1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讲道者对和谐与简明的追求（根据定义，这是美感最深层的本质），将不允许任何不和谐、不简明的装饰出现在他的讲道中。</w:t>
      </w:r>
    </w:p>
    <w:p w14:paraId="443A0AC4">
      <w:pPr>
        <w:spacing w:line="262" w:lineRule="auto"/>
        <w:rPr>
          <w:rFonts w:hint="eastAsia" w:ascii="微软雅黑" w:hAnsi="微软雅黑" w:eastAsia="微软雅黑" w:cs="微软雅黑"/>
          <w:sz w:val="30"/>
          <w:szCs w:val="30"/>
        </w:rPr>
      </w:pPr>
    </w:p>
    <w:p w14:paraId="0D623E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embellishment as this, is subservient to plainness and force.</w:t>
      </w:r>
    </w:p>
    <w:p w14:paraId="4A9767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而这样的修饰，是服从于简明和力量的。</w:t>
      </w:r>
    </w:p>
    <w:p w14:paraId="5B863738">
      <w:pPr>
        <w:spacing w:line="262" w:lineRule="auto"/>
        <w:rPr>
          <w:rFonts w:hint="eastAsia" w:ascii="微软雅黑" w:hAnsi="微软雅黑" w:eastAsia="微软雅黑" w:cs="微软雅黑"/>
          <w:sz w:val="30"/>
          <w:szCs w:val="30"/>
        </w:rPr>
      </w:pPr>
    </w:p>
    <w:p w14:paraId="692836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degree and amount of beauty in style should accord with the characteristics of the individual.</w:t>
      </w:r>
    </w:p>
    <w:p w14:paraId="6ED09E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其次，文体之美的程度和数量应当与个人的特征相一致。</w:t>
      </w:r>
    </w:p>
    <w:p w14:paraId="6FF11CB9">
      <w:pPr>
        <w:spacing w:line="262" w:lineRule="auto"/>
        <w:rPr>
          <w:rFonts w:hint="eastAsia" w:ascii="微软雅黑" w:hAnsi="微软雅黑" w:eastAsia="微软雅黑" w:cs="微软雅黑"/>
          <w:sz w:val="30"/>
          <w:szCs w:val="30"/>
        </w:rPr>
      </w:pPr>
    </w:p>
    <w:p w14:paraId="3CB54C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style of some preachers contains more of the beautiful than that of others, and ought to.</w:t>
      </w:r>
    </w:p>
    <w:p w14:paraId="490F74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一些讲道者的文体比另一些讲道者包含更多的美感，且理应如此。</w:t>
      </w:r>
    </w:p>
    <w:p w14:paraId="70978C01">
      <w:pPr>
        <w:spacing w:line="262" w:lineRule="auto"/>
        <w:rPr>
          <w:rFonts w:hint="eastAsia" w:ascii="微软雅黑" w:hAnsi="微软雅黑" w:eastAsia="微软雅黑" w:cs="微软雅黑"/>
          <w:sz w:val="30"/>
          <w:szCs w:val="30"/>
        </w:rPr>
      </w:pPr>
    </w:p>
    <w:p w14:paraId="7995F5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differences in the mental structure.</w:t>
      </w:r>
    </w:p>
    <w:p w14:paraId="23B3E8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因为心理结构存在差异。</w:t>
      </w:r>
    </w:p>
    <w:p w14:paraId="3EC054E5">
      <w:pPr>
        <w:spacing w:line="262" w:lineRule="auto"/>
        <w:rPr>
          <w:rFonts w:hint="eastAsia" w:ascii="微软雅黑" w:hAnsi="微软雅黑" w:eastAsia="微软雅黑" w:cs="微软雅黑"/>
          <w:sz w:val="30"/>
          <w:szCs w:val="30"/>
        </w:rPr>
      </w:pPr>
    </w:p>
    <w:p w14:paraId="275845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minds are more imaginative and poetic than others.</w:t>
      </w:r>
    </w:p>
    <w:p w14:paraId="63B67D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有些心智比其他心智更具想象力和诗意。</w:t>
      </w:r>
    </w:p>
    <w:p w14:paraId="70AFF770">
      <w:pPr>
        <w:spacing w:line="262" w:lineRule="auto"/>
        <w:rPr>
          <w:rFonts w:hint="eastAsia" w:ascii="微软雅黑" w:hAnsi="微软雅黑" w:eastAsia="微软雅黑" w:cs="微软雅黑"/>
          <w:sz w:val="30"/>
          <w:szCs w:val="30"/>
        </w:rPr>
      </w:pPr>
    </w:p>
    <w:p w14:paraId="27C708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every mind possesses more or less of imagination.</w:t>
      </w:r>
    </w:p>
    <w:p w14:paraId="5604D8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然而，每个心智或多或少都拥有想象力。</w:t>
      </w:r>
    </w:p>
    <w:p w14:paraId="1C39CCB2">
      <w:pPr>
        <w:spacing w:line="262" w:lineRule="auto"/>
        <w:rPr>
          <w:rFonts w:hint="eastAsia" w:ascii="微软雅黑" w:hAnsi="微软雅黑" w:eastAsia="微软雅黑" w:cs="微软雅黑"/>
          <w:sz w:val="30"/>
          <w:szCs w:val="30"/>
        </w:rPr>
      </w:pPr>
    </w:p>
    <w:p w14:paraId="7B21A0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dullest wight," says Coleridge, "is a Shakspeare in his dreams."</w:t>
      </w:r>
    </w:p>
    <w:p w14:paraId="0567DF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柯勒律治说：“即使是最迟钝的人，在他的梦中也是个莎士比亚。”</w:t>
      </w:r>
    </w:p>
    <w:p w14:paraId="165FF0A6">
      <w:pPr>
        <w:spacing w:line="262" w:lineRule="auto"/>
        <w:rPr>
          <w:rFonts w:hint="eastAsia" w:ascii="微软雅黑" w:hAnsi="微软雅黑" w:eastAsia="微软雅黑" w:cs="微软雅黑"/>
          <w:sz w:val="30"/>
          <w:szCs w:val="30"/>
        </w:rPr>
      </w:pPr>
    </w:p>
    <w:p w14:paraId="5D8BD3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while the property of beauty, as we have already remarked, belongs to style generally, and should be seen in every man's manner of discourse, it is yet a thing of degree and amount.</w:t>
      </w:r>
    </w:p>
    <w:p w14:paraId="47321E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因此，虽然正如我们已经指出的，美感这一属性属于文体的一般性质，且应当出现在每个人的论述方式中，但它仍有程度和数量之别。</w:t>
      </w:r>
    </w:p>
    <w:p w14:paraId="5FCD3844">
      <w:pPr>
        <w:spacing w:line="262" w:lineRule="auto"/>
        <w:rPr>
          <w:rFonts w:hint="eastAsia" w:ascii="微软雅黑" w:hAnsi="微软雅黑" w:eastAsia="微软雅黑" w:cs="微软雅黑"/>
          <w:sz w:val="30"/>
          <w:szCs w:val="30"/>
        </w:rPr>
      </w:pPr>
    </w:p>
    <w:p w14:paraId="49315C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degree and amount must be determined, by the amount of imagination that has been bestowed upon the individual.</w:t>
      </w:r>
    </w:p>
    <w:p w14:paraId="7FC495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这种程度和数量必须由赋予个人的想象力多寡来决定。</w:t>
      </w:r>
    </w:p>
    <w:p w14:paraId="2857D36C">
      <w:pPr>
        <w:spacing w:line="262" w:lineRule="auto"/>
        <w:rPr>
          <w:rFonts w:hint="eastAsia" w:ascii="微软雅黑" w:hAnsi="微软雅黑" w:eastAsia="微软雅黑" w:cs="微软雅黑"/>
          <w:sz w:val="30"/>
          <w:szCs w:val="30"/>
        </w:rPr>
      </w:pPr>
    </w:p>
    <w:p w14:paraId="663FCF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are so constituted, that neatness is the utmost that is proper in them.</w:t>
      </w:r>
    </w:p>
    <w:p w14:paraId="450169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有些人的构造决定了，工整是他们所能达到的最适当的程度。</w:t>
      </w:r>
    </w:p>
    <w:p w14:paraId="163F7891">
      <w:pPr>
        <w:spacing w:line="262" w:lineRule="auto"/>
        <w:rPr>
          <w:rFonts w:hint="eastAsia" w:ascii="微软雅黑" w:hAnsi="微软雅黑" w:eastAsia="微软雅黑" w:cs="微软雅黑"/>
          <w:sz w:val="30"/>
          <w:szCs w:val="30"/>
        </w:rPr>
      </w:pPr>
    </w:p>
    <w:p w14:paraId="77F993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attempt more than this lowest grade of the beautiful, they injure their style, and render it positively offensive to taste.</w:t>
      </w:r>
    </w:p>
    <w:p w14:paraId="3AD4B5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如果他们试图超越这最低等级的美感，他们就会损害自己的文体，并使其确实冒犯品味。</w:t>
      </w:r>
    </w:p>
    <w:p w14:paraId="46C025B0">
      <w:pPr>
        <w:spacing w:line="262" w:lineRule="auto"/>
        <w:rPr>
          <w:rFonts w:hint="eastAsia" w:ascii="微软雅黑" w:hAnsi="微软雅黑" w:eastAsia="微软雅黑" w:cs="微软雅黑"/>
          <w:sz w:val="30"/>
          <w:szCs w:val="30"/>
        </w:rPr>
      </w:pPr>
    </w:p>
    <w:p w14:paraId="257EE5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Stopping with neatness, they secure beauty.</w:t>
      </w:r>
    </w:p>
    <w:p w14:paraId="668FFB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止步于工整，他们便获得了美。</w:t>
      </w:r>
    </w:p>
    <w:p w14:paraId="1BDF8A5F">
      <w:pPr>
        <w:spacing w:line="262" w:lineRule="auto"/>
        <w:rPr>
          <w:rFonts w:hint="eastAsia" w:ascii="微软雅黑" w:hAnsi="微软雅黑" w:eastAsia="微软雅黑" w:cs="微软雅黑"/>
          <w:sz w:val="30"/>
          <w:szCs w:val="30"/>
        </w:rPr>
      </w:pPr>
    </w:p>
    <w:p w14:paraId="3F1231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be elegant, others graceful, others, and these are the few, may be beautiful with the embellishment and ornament of Jeremy Taylor.</w:t>
      </w:r>
    </w:p>
    <w:p w14:paraId="0C3C52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其他人可能是典雅的，另一些人是优美的，还有一些人（这只是少数）可能是带着杰里米·泰勒式的修饰和装饰而美丽的。</w:t>
      </w:r>
    </w:p>
    <w:p w14:paraId="2EF38FDD">
      <w:pPr>
        <w:spacing w:line="262" w:lineRule="auto"/>
        <w:rPr>
          <w:rFonts w:hint="eastAsia" w:ascii="微软雅黑" w:hAnsi="微软雅黑" w:eastAsia="微软雅黑" w:cs="微软雅黑"/>
          <w:sz w:val="30"/>
          <w:szCs w:val="30"/>
        </w:rPr>
      </w:pPr>
    </w:p>
    <w:p w14:paraId="0CEEF2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and every instance, the grade of beauty should accord with the individuality.</w:t>
      </w:r>
    </w:p>
    <w:p w14:paraId="31F545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在每一种情况下，美感的等级都应当与个性相符。</w:t>
      </w:r>
    </w:p>
    <w:p w14:paraId="40A47768">
      <w:pPr>
        <w:spacing w:line="262" w:lineRule="auto"/>
        <w:rPr>
          <w:rFonts w:hint="eastAsia" w:ascii="微软雅黑" w:hAnsi="微软雅黑" w:eastAsia="微软雅黑" w:cs="微软雅黑"/>
          <w:sz w:val="30"/>
          <w:szCs w:val="30"/>
        </w:rPr>
      </w:pPr>
    </w:p>
    <w:p w14:paraId="5BF925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does not, it is, in reference to the individual, excessive and isolated beauty, which is offensive to the taste, and therefore really of the nature of the deformed and the ugly.</w:t>
      </w:r>
    </w:p>
    <w:p w14:paraId="37285B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如果不相符，那么相对于个人而言，这就是过度的、孤立的美感，它会冒犯品味，因此实际上具有畸形和丑陋的性质。</w:t>
      </w:r>
    </w:p>
    <w:p w14:paraId="51FA9500">
      <w:pPr>
        <w:spacing w:line="262" w:lineRule="auto"/>
        <w:rPr>
          <w:rFonts w:hint="eastAsia" w:ascii="微软雅黑" w:hAnsi="微软雅黑" w:eastAsia="微软雅黑" w:cs="微软雅黑"/>
          <w:sz w:val="30"/>
          <w:szCs w:val="30"/>
        </w:rPr>
      </w:pPr>
    </w:p>
    <w:p w14:paraId="5361E8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property overwrought, and carried to excess, turns into its own contrary; just as frost, raised to its utmost intensity, produces the same sensation as fire.</w:t>
      </w:r>
    </w:p>
    <w:p w14:paraId="47A55D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一种属性如果修饰过度、走向极端，就会走向其反面；正如冰霜强度达到极限时，会产生与火焰相同的感觉。</w:t>
      </w:r>
    </w:p>
    <w:p w14:paraId="03AF85A6">
      <w:pPr>
        <w:spacing w:line="262" w:lineRule="auto"/>
        <w:rPr>
          <w:rFonts w:hint="eastAsia" w:ascii="微软雅黑" w:hAnsi="微软雅黑" w:eastAsia="微软雅黑" w:cs="微软雅黑"/>
          <w:sz w:val="30"/>
          <w:szCs w:val="30"/>
        </w:rPr>
      </w:pPr>
    </w:p>
    <w:p w14:paraId="47E6B7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other way, can this adjustment of the amount of beauty in style to the individuality of the preacher be secured, than by proceeding from the ideas of unity and simplicity; than by adopting, and working upon, that definition which makes these the essentials and basis of the beautiful?</w:t>
      </w:r>
    </w:p>
    <w:p w14:paraId="1F61D7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但是，除了从统一和简明的观念出发，除了采纳并致力于那个将这些视为美感要素和基础的定义之外，还有什么其他方法能确保文体之美的数量与讲道者的个性相适应呢？</w:t>
      </w:r>
    </w:p>
    <w:p w14:paraId="5D4BDCD3">
      <w:pPr>
        <w:spacing w:line="262" w:lineRule="auto"/>
        <w:rPr>
          <w:rFonts w:hint="eastAsia" w:ascii="微软雅黑" w:hAnsi="微软雅黑" w:eastAsia="微软雅黑" w:cs="微软雅黑"/>
          <w:sz w:val="30"/>
          <w:szCs w:val="30"/>
        </w:rPr>
      </w:pPr>
    </w:p>
    <w:p w14:paraId="3154FE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sets up mere decoration as his aim, he will inevitably outrun his capacities.</w:t>
      </w:r>
    </w:p>
    <w:p w14:paraId="3EEDE9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如果讲道者将纯粹的装饰作为目标，他必然会超出自己的能力。</w:t>
      </w:r>
    </w:p>
    <w:p w14:paraId="60861970">
      <w:pPr>
        <w:spacing w:line="262" w:lineRule="auto"/>
        <w:rPr>
          <w:rFonts w:hint="eastAsia" w:ascii="微软雅黑" w:hAnsi="微软雅黑" w:eastAsia="微软雅黑" w:cs="微软雅黑"/>
          <w:sz w:val="30"/>
          <w:szCs w:val="30"/>
        </w:rPr>
      </w:pPr>
    </w:p>
    <w:p w14:paraId="20AB81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attempt to embellish his sermon, more than his mental peculiarities will warrant.</w:t>
      </w:r>
    </w:p>
    <w:p w14:paraId="778DBE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他会试图过度修饰他的讲道，超过他心理特质所能承受的范围。</w:t>
      </w:r>
    </w:p>
    <w:p w14:paraId="570D8D8D">
      <w:pPr>
        <w:spacing w:line="262" w:lineRule="auto"/>
        <w:rPr>
          <w:rFonts w:hint="eastAsia" w:ascii="微软雅黑" w:hAnsi="微软雅黑" w:eastAsia="微软雅黑" w:cs="微软雅黑"/>
          <w:sz w:val="30"/>
          <w:szCs w:val="30"/>
        </w:rPr>
      </w:pPr>
    </w:p>
    <w:p w14:paraId="1B959E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not be a true harmony and accord, between the amount of imagination in his soul, and the amount of ornament in his sermon.</w:t>
      </w:r>
    </w:p>
    <w:p w14:paraId="77287B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在他灵魂中的想象力多寡与他讲道中的装饰多寡之间，将不会有真实的和谐与一致。</w:t>
      </w:r>
    </w:p>
    <w:p w14:paraId="57552ADF">
      <w:pPr>
        <w:spacing w:line="262" w:lineRule="auto"/>
        <w:rPr>
          <w:rFonts w:hint="eastAsia" w:ascii="微软雅黑" w:hAnsi="微软雅黑" w:eastAsia="微软雅黑" w:cs="微软雅黑"/>
          <w:sz w:val="30"/>
          <w:szCs w:val="30"/>
        </w:rPr>
      </w:pPr>
    </w:p>
    <w:p w14:paraId="10B933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endeavor to infuse unity, symmetry, and simplicity, through the whole sermon, through the matter and the form, will secure a just proportion between the product of the preacher's mind, and the characteristics of the preacher's mind.</w:t>
      </w:r>
    </w:p>
    <w:p w14:paraId="11E02D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另一方面，努力将统一、对称和简明注入整篇讲道，注入内容和形式，将确保讲道者的心智产物与讲道者的心智特征之间保持恰当的比例。</w:t>
      </w:r>
    </w:p>
    <w:p w14:paraId="75136617">
      <w:pPr>
        <w:spacing w:line="262" w:lineRule="auto"/>
        <w:rPr>
          <w:rFonts w:hint="eastAsia" w:ascii="微软雅黑" w:hAnsi="微软雅黑" w:eastAsia="微软雅黑" w:cs="微软雅黑"/>
          <w:sz w:val="30"/>
          <w:szCs w:val="30"/>
        </w:rPr>
      </w:pPr>
    </w:p>
    <w:p w14:paraId="7DF8CD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 will then exhibit his own grade of beauty, in his style,—no more, and no less, than his mental qualities justify.</w:t>
      </w:r>
    </w:p>
    <w:p w14:paraId="3A29D1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讲道者随后将在其文体中展示他自己等级的美感——不多不少，正符合其心理素质。</w:t>
      </w:r>
    </w:p>
    <w:p w14:paraId="27B698CA">
      <w:pPr>
        <w:spacing w:line="262" w:lineRule="auto"/>
        <w:rPr>
          <w:rFonts w:hint="eastAsia" w:ascii="微软雅黑" w:hAnsi="微软雅黑" w:eastAsia="微软雅黑" w:cs="微软雅黑"/>
          <w:sz w:val="30"/>
          <w:szCs w:val="30"/>
        </w:rPr>
      </w:pPr>
    </w:p>
    <w:p w14:paraId="40F5EE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grade is the truly and the highly Beautiful, for him, and in him.</w:t>
      </w:r>
    </w:p>
    <w:p w14:paraId="2D2303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而对于他而言，且在他里面，这个等级就是真实且崇高的美。</w:t>
      </w:r>
    </w:p>
    <w:p w14:paraId="6A67BB5D">
      <w:pPr>
        <w:spacing w:line="262" w:lineRule="auto"/>
        <w:rPr>
          <w:rFonts w:hint="eastAsia" w:ascii="微软雅黑" w:hAnsi="微软雅黑" w:eastAsia="微软雅黑" w:cs="微软雅黑"/>
          <w:sz w:val="30"/>
          <w:szCs w:val="30"/>
        </w:rPr>
      </w:pPr>
    </w:p>
    <w:p w14:paraId="1B029DD4">
      <w:pPr>
        <w:pStyle w:val="2"/>
        <w:bidi w:val="0"/>
        <w:jc w:val="center"/>
        <w:rPr>
          <w:rFonts w:hint="eastAsia"/>
        </w:rPr>
      </w:pPr>
      <w:r>
        <w:rPr>
          <w:rFonts w:hint="eastAsia"/>
        </w:rPr>
        <w:t>CHAPTER IV: GENERAL MAXIMS FOR SERMONIZING</w:t>
      </w:r>
    </w:p>
    <w:p w14:paraId="7745F35E">
      <w:pPr>
        <w:pStyle w:val="2"/>
        <w:bidi w:val="0"/>
        <w:jc w:val="center"/>
        <w:rPr>
          <w:rFonts w:hint="eastAsia"/>
        </w:rPr>
      </w:pPr>
      <w:r>
        <w:rPr>
          <w:rFonts w:hint="eastAsia"/>
        </w:rPr>
        <w:t>第四章：讲道的一般准则</w:t>
      </w:r>
    </w:p>
    <w:p w14:paraId="5B24FF74">
      <w:pPr>
        <w:spacing w:line="262" w:lineRule="auto"/>
        <w:rPr>
          <w:rFonts w:hint="eastAsia" w:ascii="微软雅黑" w:hAnsi="微软雅黑" w:eastAsia="微软雅黑" w:cs="微软雅黑"/>
          <w:sz w:val="30"/>
          <w:szCs w:val="30"/>
        </w:rPr>
      </w:pPr>
    </w:p>
    <w:p w14:paraId="24983D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MAXIMS for the composition of sermons are of two classes, general and special,—those, namely, which relate to the fundamental discipline that prepares for the construction of a sermon, and those which are to be followed in the act of composition itself.</w:t>
      </w:r>
    </w:p>
    <w:p w14:paraId="14CB15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撰写讲道的准则分为两类：一般准则和特殊准则——即那些涉及为构建讲道做准备的基础操练准则，以及那些在撰写行为本身中应当遵循的准则。</w:t>
      </w:r>
    </w:p>
    <w:p w14:paraId="496F520F">
      <w:pPr>
        <w:spacing w:line="262" w:lineRule="auto"/>
        <w:rPr>
          <w:rFonts w:hint="eastAsia" w:ascii="微软雅黑" w:hAnsi="微软雅黑" w:eastAsia="微软雅黑" w:cs="微软雅黑"/>
          <w:sz w:val="30"/>
          <w:szCs w:val="30"/>
        </w:rPr>
      </w:pPr>
    </w:p>
    <w:p w14:paraId="665293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particular precepts can be given with profit, it is necessary to call attention to some general rules, the observance of which greatly facilitates the process of writing a discourse.</w:t>
      </w:r>
    </w:p>
    <w:p w14:paraId="638FF8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在给出具体教训并产生益处之前，有必要提请注意一些一般性规则，遵守这些规则会极大地促进撰写论述的过程。</w:t>
      </w:r>
    </w:p>
    <w:p w14:paraId="7332B747">
      <w:pPr>
        <w:spacing w:line="262" w:lineRule="auto"/>
        <w:rPr>
          <w:rFonts w:hint="eastAsia" w:ascii="微软雅黑" w:hAnsi="微软雅黑" w:eastAsia="微软雅黑" w:cs="微软雅黑"/>
          <w:sz w:val="30"/>
          <w:szCs w:val="30"/>
        </w:rPr>
      </w:pPr>
    </w:p>
    <w:p w14:paraId="6A3B0A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sermonizer often loses much time and labor, in the season of immediate preparation for the pulpit, because he has made little general preparation for the work.</w:t>
      </w:r>
    </w:p>
    <w:p w14:paraId="214268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讲道撰写者在直接为讲坛做准备的阶段，往往会损失大量时间和劳动，因为他为这项工作所做的一般性准备太少。</w:t>
      </w:r>
    </w:p>
    <w:p w14:paraId="79528D57">
      <w:pPr>
        <w:spacing w:line="262" w:lineRule="auto"/>
        <w:rPr>
          <w:rFonts w:hint="eastAsia" w:ascii="微软雅黑" w:hAnsi="微软雅黑" w:eastAsia="微软雅黑" w:cs="微软雅黑"/>
          <w:sz w:val="30"/>
          <w:szCs w:val="30"/>
        </w:rPr>
      </w:pPr>
    </w:p>
    <w:p w14:paraId="079243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mechanics, the workman always seeks to increase the efficiency of a force, by applying it under all the advantages possible, so the intellectual workman should avail himself of all that can render his direct, and immediate, efforts more effective and successful.</w:t>
      </w:r>
    </w:p>
    <w:p w14:paraId="49335E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正如在力学中，工人总是通过在尽可能有利的条件下应用力来提高其效率；理智的劳动者也应当利用一切能使其直接、即时的努力更有效、更成功的手段。</w:t>
      </w:r>
    </w:p>
    <w:p w14:paraId="0597570D">
      <w:pPr>
        <w:spacing w:line="262" w:lineRule="auto"/>
        <w:rPr>
          <w:rFonts w:hint="eastAsia" w:ascii="微软雅黑" w:hAnsi="微软雅黑" w:eastAsia="微软雅黑" w:cs="微软雅黑"/>
          <w:sz w:val="30"/>
          <w:szCs w:val="30"/>
        </w:rPr>
      </w:pPr>
    </w:p>
    <w:p w14:paraId="02D804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lift should be avoided by the mind, as well as by the body.</w:t>
      </w:r>
    </w:p>
    <w:p w14:paraId="1BE5182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心智和身体一样，都应当避免费力而无技巧的硬拉（Dead lift）。</w:t>
      </w:r>
    </w:p>
    <w:p w14:paraId="7DAD0411">
      <w:pPr>
        <w:spacing w:line="262" w:lineRule="auto"/>
        <w:rPr>
          <w:rFonts w:hint="eastAsia" w:ascii="微软雅黑" w:hAnsi="微软雅黑" w:eastAsia="微软雅黑" w:cs="微软雅黑"/>
          <w:sz w:val="30"/>
          <w:szCs w:val="30"/>
        </w:rPr>
      </w:pPr>
    </w:p>
    <w:p w14:paraId="2973D0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in both the material and mental worlds, should be aided by what the mechanic terms a purchase.</w:t>
      </w:r>
    </w:p>
    <w:p w14:paraId="39D364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在物质世界和精神世界中，能力都应当借助机械工所谓的“杠杆力”（purchase）来提供辅助。</w:t>
      </w:r>
    </w:p>
    <w:p w14:paraId="1F14DF33">
      <w:pPr>
        <w:spacing w:line="262" w:lineRule="auto"/>
        <w:rPr>
          <w:rFonts w:hint="eastAsia" w:ascii="微软雅黑" w:hAnsi="微软雅黑" w:eastAsia="微软雅黑" w:cs="微软雅黑"/>
          <w:sz w:val="30"/>
          <w:szCs w:val="30"/>
        </w:rPr>
      </w:pPr>
    </w:p>
    <w:p w14:paraId="090F9F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sermonizer goes to the construction of a sermon, after he has made preparation of a more general nature, he will be far more successful than if he begins abruptly, and by a violent or perhaps spasmodic application of his powers.</w:t>
      </w:r>
    </w:p>
    <w:p w14:paraId="4DC63D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如果讲道撰写者在做了一般性准备之后再开始构建讲章，他会比突兀地开始、并猛烈或带有痉挛性地应用其能力要成功得多。</w:t>
      </w:r>
    </w:p>
    <w:p w14:paraId="32477654">
      <w:pPr>
        <w:spacing w:line="262" w:lineRule="auto"/>
        <w:rPr>
          <w:rFonts w:hint="eastAsia" w:ascii="微软雅黑" w:hAnsi="微软雅黑" w:eastAsia="微软雅黑" w:cs="微软雅黑"/>
          <w:sz w:val="30"/>
          <w:szCs w:val="30"/>
        </w:rPr>
      </w:pPr>
    </w:p>
    <w:p w14:paraId="0CCED0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general maxims is this: Cultivate a homiletic mental habit.</w:t>
      </w:r>
    </w:p>
    <w:p w14:paraId="2B5B3E9A">
      <w:pPr>
        <w:spacing w:line="262" w:lineRule="auto"/>
        <w:rPr>
          <w:rFonts w:hint="eastAsia" w:ascii="微软雅黑" w:hAnsi="微软雅黑" w:eastAsia="微软雅黑" w:cs="微软雅黑"/>
          <w:sz w:val="30"/>
          <w:szCs w:val="30"/>
        </w:rPr>
      </w:pPr>
    </w:p>
    <w:p w14:paraId="09950D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这些一般准则中的第一条是：培养讲道式的心智习惯。</w:t>
      </w:r>
    </w:p>
    <w:p w14:paraId="2A87D01E">
      <w:pPr>
        <w:spacing w:line="262" w:lineRule="auto"/>
        <w:rPr>
          <w:rFonts w:hint="eastAsia" w:ascii="微软雅黑" w:hAnsi="微软雅黑" w:eastAsia="微软雅黑" w:cs="微软雅黑"/>
          <w:sz w:val="30"/>
          <w:szCs w:val="30"/>
        </w:rPr>
      </w:pPr>
    </w:p>
    <w:p w14:paraId="351ED5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such an habitual training of the mind as will impart a sermonizing tendency to it.</w:t>
      </w:r>
    </w:p>
    <w:p w14:paraId="750A47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这是指对心智进行一种习惯性的训练，从而赋予其一种讲道式的倾向。</w:t>
      </w:r>
    </w:p>
    <w:p w14:paraId="3AB7B89F">
      <w:pPr>
        <w:spacing w:line="262" w:lineRule="auto"/>
        <w:rPr>
          <w:rFonts w:hint="eastAsia" w:ascii="微软雅黑" w:hAnsi="微软雅黑" w:eastAsia="微软雅黑" w:cs="微软雅黑"/>
          <w:sz w:val="30"/>
          <w:szCs w:val="30"/>
        </w:rPr>
      </w:pPr>
    </w:p>
    <w:p w14:paraId="09F9E7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understanding, by discipline and practice, may be made to work in any given direction, provided it is a legitimate one, with something of the uniformity and precision and rapidity of a machine.</w:t>
      </w:r>
    </w:p>
    <w:p w14:paraId="0CED2F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人类的悟性通过操练和实践，可以在任何给定的方向上工作（只要是正当的方向），并具备某种像机器一样的统一性、精确性和速度。</w:t>
      </w:r>
    </w:p>
    <w:p w14:paraId="71BBD238">
      <w:pPr>
        <w:spacing w:line="262" w:lineRule="auto"/>
        <w:rPr>
          <w:rFonts w:hint="eastAsia" w:ascii="微软雅黑" w:hAnsi="微软雅黑" w:eastAsia="微软雅黑" w:cs="微软雅黑"/>
          <w:sz w:val="30"/>
          <w:szCs w:val="30"/>
        </w:rPr>
      </w:pPr>
    </w:p>
    <w:p w14:paraId="05EB3B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so habituated to certain processes, that it shall go through them with very little effort, and yet with very great force.</w:t>
      </w:r>
    </w:p>
    <w:p w14:paraId="199133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它可以对某些过程习以为常，以至于能以极小的努力完成这些过程，且产生极大的力量。</w:t>
      </w:r>
    </w:p>
    <w:p w14:paraId="2DF726DF">
      <w:pPr>
        <w:spacing w:line="262" w:lineRule="auto"/>
        <w:rPr>
          <w:rFonts w:hint="eastAsia" w:ascii="微软雅黑" w:hAnsi="微软雅黑" w:eastAsia="微软雅黑" w:cs="微软雅黑"/>
          <w:sz w:val="30"/>
          <w:szCs w:val="30"/>
        </w:rPr>
      </w:pPr>
    </w:p>
    <w:p w14:paraId="1D2CB0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of course, not be understood as advocating a material philosophy, or as affirming that the operations of the mind are really mechanical.</w:t>
      </w:r>
    </w:p>
    <w:p w14:paraId="0E56A4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当然，我们不应被理解为在提倡唯物哲学，或在肯定心智的运作真的是机械式的。</w:t>
      </w:r>
    </w:p>
    <w:p w14:paraId="0D32D133">
      <w:pPr>
        <w:spacing w:line="262" w:lineRule="auto"/>
        <w:rPr>
          <w:rFonts w:hint="eastAsia" w:ascii="微软雅黑" w:hAnsi="微软雅黑" w:eastAsia="微软雅黑" w:cs="微软雅黑"/>
          <w:sz w:val="30"/>
          <w:szCs w:val="30"/>
        </w:rPr>
      </w:pPr>
    </w:p>
    <w:p w14:paraId="0F37FB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only directing attention to the fact acknowledged by all philosophers, that certain mental operations,—such as the logical, the imaginative, for example,—may be so fixed by exercise and habit, that the mind may perform them with an ease, and a readiness, that resembles the operations of an instinct, or a machine.</w:t>
      </w:r>
    </w:p>
    <w:p w14:paraId="499287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我们只是在提请注意所有哲学家都承认的一个事实，即某些心智运作——例如逻辑运作、想象运作——可以通过练习和习惯被固定下来，以至于心智可以以一种类似于本能或机器运作的轻松和熟练来执行它们。</w:t>
      </w:r>
    </w:p>
    <w:p w14:paraId="6B19349E">
      <w:pPr>
        <w:spacing w:line="262" w:lineRule="auto"/>
        <w:rPr>
          <w:rFonts w:hint="eastAsia" w:ascii="微软雅黑" w:hAnsi="微软雅黑" w:eastAsia="微软雅黑" w:cs="微软雅黑"/>
          <w:sz w:val="30"/>
          <w:szCs w:val="30"/>
        </w:rPr>
      </w:pPr>
    </w:p>
    <w:p w14:paraId="7565FB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activity of an intellect that has been habituated to the processes of logic, with one that has had little or no exercise in this direction.</w:t>
      </w:r>
    </w:p>
    <w:p w14:paraId="2901B2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请将一个习惯了逻辑过程的智力活动，与一个在这方面很少或几乎没有练习过的智力活动进行对比。</w:t>
      </w:r>
    </w:p>
    <w:p w14:paraId="7CD47157">
      <w:pPr>
        <w:spacing w:line="262" w:lineRule="auto"/>
        <w:rPr>
          <w:rFonts w:hint="eastAsia" w:ascii="微软雅黑" w:hAnsi="微软雅黑" w:eastAsia="微软雅黑" w:cs="微软雅黑"/>
          <w:sz w:val="30"/>
          <w:szCs w:val="30"/>
        </w:rPr>
      </w:pPr>
    </w:p>
    <w:p w14:paraId="0AB46F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rapidity, and precision, does the former speed through the process; and how slowly and uncertainly does the latter drag along.</w:t>
      </w:r>
    </w:p>
    <w:p w14:paraId="1939ED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前者在执行过程中是多么迅速且精确；而后者在拖延中又是多么缓慢且不确定。</w:t>
      </w:r>
    </w:p>
    <w:p w14:paraId="64298E42">
      <w:pPr>
        <w:spacing w:line="262" w:lineRule="auto"/>
        <w:rPr>
          <w:rFonts w:hint="eastAsia" w:ascii="微软雅黑" w:hAnsi="微软雅黑" w:eastAsia="微软雅黑" w:cs="微软雅黑"/>
          <w:sz w:val="30"/>
          <w:szCs w:val="30"/>
        </w:rPr>
      </w:pPr>
    </w:p>
    <w:p w14:paraId="395F35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has acquired a logical tendency, and needs only to fasten its grasp upon a subject that possesses a logical structure, that has logic in it, to untie it immediately, and untwist it entirely.</w:t>
      </w:r>
    </w:p>
    <w:p w14:paraId="637E02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前者已获得了逻辑倾向，只需要抓住一个具有逻辑结构、包含逻辑的主题，就能立即将其解开并彻底拆解。</w:t>
      </w:r>
    </w:p>
    <w:p w14:paraId="24B4D94A">
      <w:pPr>
        <w:spacing w:line="262" w:lineRule="auto"/>
        <w:rPr>
          <w:rFonts w:hint="eastAsia" w:ascii="微软雅黑" w:hAnsi="微软雅黑" w:eastAsia="微软雅黑" w:cs="微软雅黑"/>
          <w:sz w:val="30"/>
          <w:szCs w:val="30"/>
        </w:rPr>
      </w:pPr>
    </w:p>
    <w:p w14:paraId="09D712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relation to the purposes of his profession and calling, the preacher ought to acquire and cultivate a homiletical habitude.</w:t>
      </w:r>
    </w:p>
    <w:p w14:paraId="2CE900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现在，关于其专业和呼召的目的，讲道者应当获得并培养一种讲道学的习惯（Habitude）。</w:t>
      </w:r>
    </w:p>
    <w:p w14:paraId="3804217E">
      <w:pPr>
        <w:spacing w:line="262" w:lineRule="auto"/>
        <w:rPr>
          <w:rFonts w:hint="eastAsia" w:ascii="微软雅黑" w:hAnsi="微软雅黑" w:eastAsia="微软雅黑" w:cs="微软雅黑"/>
          <w:sz w:val="30"/>
          <w:szCs w:val="30"/>
        </w:rPr>
      </w:pPr>
    </w:p>
    <w:p w14:paraId="52BF42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is his business.</w:t>
      </w:r>
    </w:p>
    <w:p w14:paraId="796160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讲道是他的使命。</w:t>
      </w:r>
    </w:p>
    <w:p w14:paraId="27491B94">
      <w:pPr>
        <w:spacing w:line="262" w:lineRule="auto"/>
        <w:rPr>
          <w:rFonts w:hint="eastAsia" w:ascii="微软雅黑" w:hAnsi="微软雅黑" w:eastAsia="微软雅黑" w:cs="微软雅黑"/>
          <w:sz w:val="30"/>
          <w:szCs w:val="30"/>
        </w:rPr>
      </w:pPr>
    </w:p>
    <w:p w14:paraId="2AE8D2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he has educated himself, and to this he has consecrated his whole life.</w:t>
      </w:r>
    </w:p>
    <w:p w14:paraId="0A4914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为此他接受教育，并为此奉献了他的一生。</w:t>
      </w:r>
    </w:p>
    <w:p w14:paraId="6DFA3519">
      <w:pPr>
        <w:spacing w:line="262" w:lineRule="auto"/>
        <w:rPr>
          <w:rFonts w:hint="eastAsia" w:ascii="微软雅黑" w:hAnsi="微软雅黑" w:eastAsia="微软雅黑" w:cs="微软雅黑"/>
          <w:sz w:val="30"/>
          <w:szCs w:val="30"/>
        </w:rPr>
      </w:pPr>
    </w:p>
    <w:p w14:paraId="19F6F7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therefore, obtain undisputed possession of his mind and his culture.</w:t>
      </w:r>
    </w:p>
    <w:p w14:paraId="505B79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因此，它应当无可争议地占据他的心智和修养。</w:t>
      </w:r>
    </w:p>
    <w:p w14:paraId="040CD4AD">
      <w:pPr>
        <w:spacing w:line="262" w:lineRule="auto"/>
        <w:rPr>
          <w:rFonts w:hint="eastAsia" w:ascii="微软雅黑" w:hAnsi="微软雅黑" w:eastAsia="微软雅黑" w:cs="微软雅黑"/>
          <w:sz w:val="30"/>
          <w:szCs w:val="30"/>
        </w:rPr>
      </w:pPr>
    </w:p>
    <w:p w14:paraId="6CCB08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not to pursue any other intellectual calling than that of sermonizing.</w:t>
      </w:r>
    </w:p>
    <w:p w14:paraId="7E773D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他不应追求讲道撰写之外的任何其他智力呼召。</w:t>
      </w:r>
    </w:p>
    <w:p w14:paraId="18A8C46D">
      <w:pPr>
        <w:spacing w:line="262" w:lineRule="auto"/>
        <w:rPr>
          <w:rFonts w:hint="eastAsia" w:ascii="微软雅黑" w:hAnsi="微软雅黑" w:eastAsia="微软雅黑" w:cs="微软雅黑"/>
          <w:sz w:val="30"/>
          <w:szCs w:val="30"/>
        </w:rPr>
      </w:pPr>
    </w:p>
    <w:p w14:paraId="66C81B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therefore, properly allow this species of authorship to monopolize all his discipline and acquisitions.</w:t>
      </w:r>
    </w:p>
    <w:p w14:paraId="717244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因此，他可以理所当然地允许这种类型的写作垄断他所有的训练和收获。</w:t>
      </w:r>
    </w:p>
    <w:p w14:paraId="2CBA1162">
      <w:pPr>
        <w:spacing w:line="262" w:lineRule="auto"/>
        <w:rPr>
          <w:rFonts w:hint="eastAsia" w:ascii="微软雅黑" w:hAnsi="微软雅黑" w:eastAsia="微软雅黑" w:cs="微软雅黑"/>
          <w:sz w:val="30"/>
          <w:szCs w:val="30"/>
        </w:rPr>
      </w:pPr>
    </w:p>
    <w:p w14:paraId="513A06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fitting that the preacher should be characterized by a homiletical tendency, as that the poet should be characterized by a poetical tendency.</w:t>
      </w:r>
    </w:p>
    <w:p w14:paraId="2E107C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讲道者应当以讲道倾向为特征，正如诗人应当以诗歌倾向为特征一样。</w:t>
      </w:r>
    </w:p>
    <w:p w14:paraId="721604C1">
      <w:pPr>
        <w:spacing w:line="262" w:lineRule="auto"/>
        <w:rPr>
          <w:rFonts w:hint="eastAsia" w:ascii="微软雅黑" w:hAnsi="微软雅黑" w:eastAsia="微软雅黑" w:cs="微软雅黑"/>
          <w:sz w:val="30"/>
          <w:szCs w:val="30"/>
        </w:rPr>
      </w:pPr>
    </w:p>
    <w:p w14:paraId="2309A4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proper that the poet should transmute every thing that he touches, into poetry, it is proper that the preacher should transmute every thing that he touches, into sermon.</w:t>
      </w:r>
    </w:p>
    <w:p w14:paraId="5E6583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如果诗人应当将他所触及的一切都转化为诗歌是恰当的，那么讲道者应当将他所触及的一切都转化为讲章也是恰当的。</w:t>
      </w:r>
    </w:p>
    <w:p w14:paraId="64E87F2F">
      <w:pPr>
        <w:spacing w:line="262" w:lineRule="auto"/>
        <w:rPr>
          <w:rFonts w:hint="eastAsia" w:ascii="微软雅黑" w:hAnsi="微软雅黑" w:eastAsia="微软雅黑" w:cs="微软雅黑"/>
          <w:sz w:val="30"/>
          <w:szCs w:val="30"/>
        </w:rPr>
      </w:pPr>
    </w:p>
    <w:p w14:paraId="30E939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homiletic habit will appear in a disposition to skeletonize, to construct plans, to examine and criticise discourses with respect to their logical structure.</w:t>
      </w:r>
    </w:p>
    <w:p w14:paraId="5B0568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这种讲道习惯将体现在一种列大纲、构建计划、并就逻辑结构检查和评判论述的倾向中。</w:t>
      </w:r>
    </w:p>
    <w:p w14:paraId="3FE2A176">
      <w:pPr>
        <w:spacing w:line="262" w:lineRule="auto"/>
        <w:rPr>
          <w:rFonts w:hint="eastAsia" w:ascii="微软雅黑" w:hAnsi="微软雅黑" w:eastAsia="微软雅黑" w:cs="微软雅黑"/>
          <w:sz w:val="30"/>
          <w:szCs w:val="30"/>
        </w:rPr>
      </w:pPr>
    </w:p>
    <w:p w14:paraId="568C50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preacher's mind becomes habitually organific.</w:t>
      </w:r>
    </w:p>
    <w:p w14:paraId="4F28DE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讲道者的心智习惯性地变得具有机体构建能力。</w:t>
      </w:r>
    </w:p>
    <w:p w14:paraId="0543A898">
      <w:pPr>
        <w:spacing w:line="262" w:lineRule="auto"/>
        <w:rPr>
          <w:rFonts w:hint="eastAsia" w:ascii="微软雅黑" w:hAnsi="微软雅黑" w:eastAsia="微软雅黑" w:cs="微软雅黑"/>
          <w:sz w:val="30"/>
          <w:szCs w:val="30"/>
        </w:rPr>
      </w:pPr>
    </w:p>
    <w:p w14:paraId="3D8247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inclined to build.</w:t>
      </w:r>
    </w:p>
    <w:p w14:paraId="2BC47D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它倾向于建造。</w:t>
      </w:r>
    </w:p>
    <w:p w14:paraId="4B1E4320">
      <w:pPr>
        <w:spacing w:line="262" w:lineRule="auto"/>
        <w:rPr>
          <w:rFonts w:hint="eastAsia" w:ascii="微软雅黑" w:hAnsi="微软雅黑" w:eastAsia="微软雅黑" w:cs="微软雅黑"/>
          <w:sz w:val="30"/>
          <w:szCs w:val="30"/>
        </w:rPr>
      </w:pPr>
    </w:p>
    <w:p w14:paraId="383DB6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leading thoughts are brought into the mind, they are straightway disposed and arranged into the unity of a plan, instead of being allowed to lie here and there, like scattered bowlders on a field of drift.</w:t>
      </w:r>
    </w:p>
    <w:p w14:paraId="194BA3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每当引导性的思想进入脑海时，它们会立刻被安置并安排进计划的统一体中，而不是被允许像漂流地上的散乱巨石一样东倒西歪。</w:t>
      </w:r>
    </w:p>
    <w:p w14:paraId="6359AC7F">
      <w:pPr>
        <w:spacing w:line="262" w:lineRule="auto"/>
        <w:rPr>
          <w:rFonts w:hint="eastAsia" w:ascii="微软雅黑" w:hAnsi="微软雅黑" w:eastAsia="微软雅黑" w:cs="微软雅黑"/>
          <w:sz w:val="30"/>
          <w:szCs w:val="30"/>
        </w:rPr>
      </w:pPr>
    </w:p>
    <w:p w14:paraId="573197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homiletic habit will appear, again, in a disposition to render all the argumentative, and illustrative, materials which pour in upon the educated man, from the various fields of science, literature, and art, subservient to the purposes of preaching.</w:t>
      </w:r>
    </w:p>
    <w:p w14:paraId="763BF5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这种讲道习惯还将体现在一种倾向上，即让受过教育的人从科学、文学和艺术各领域所获得的全部论证性和例证性素材，都服从于讲道的目的。</w:t>
      </w:r>
    </w:p>
    <w:p w14:paraId="6B87C8A9">
      <w:pPr>
        <w:spacing w:line="262" w:lineRule="auto"/>
        <w:rPr>
          <w:rFonts w:hint="eastAsia" w:ascii="微软雅黑" w:hAnsi="微软雅黑" w:eastAsia="微软雅黑" w:cs="微软雅黑"/>
          <w:sz w:val="30"/>
          <w:szCs w:val="30"/>
        </w:rPr>
      </w:pPr>
    </w:p>
    <w:p w14:paraId="55BB54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sermonizer is, or should be, a student, and an industrious one, a reader, and a thoughtful one.</w:t>
      </w:r>
    </w:p>
    <w:p w14:paraId="46A7DC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撰写讲道者现在是，或者应当是，一名学生，且是一名勤奋的学生；一名读者，且是一名深思熟虑的读者。</w:t>
      </w:r>
    </w:p>
    <w:p w14:paraId="02FC9616">
      <w:pPr>
        <w:spacing w:line="262" w:lineRule="auto"/>
        <w:rPr>
          <w:rFonts w:hint="eastAsia" w:ascii="微软雅黑" w:hAnsi="微软雅黑" w:eastAsia="微软雅黑" w:cs="微软雅黑"/>
          <w:sz w:val="30"/>
          <w:szCs w:val="30"/>
        </w:rPr>
      </w:pPr>
    </w:p>
    <w:p w14:paraId="1F765D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consequently, in the course of his studies, meet with a great variety of information that may be advantageously employed in sermonizing, either as proof or illustration, provided he possesses the proper power to elaborate it, and work it up.</w:t>
      </w:r>
    </w:p>
    <w:p w14:paraId="7B792D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因此，他在学习过程中会遇到各种各样的信息，只要他具备适当的能力去加工并整合它们，这些信息就可以作为证据或插图（例证）被有利地用于讲道撰写中。</w:t>
      </w:r>
    </w:p>
    <w:p w14:paraId="1432A125">
      <w:pPr>
        <w:spacing w:line="262" w:lineRule="auto"/>
        <w:rPr>
          <w:rFonts w:hint="eastAsia" w:ascii="微软雅黑" w:hAnsi="微软雅黑" w:eastAsia="微软雅黑" w:cs="微软雅黑"/>
          <w:sz w:val="30"/>
          <w:szCs w:val="30"/>
        </w:rPr>
      </w:pPr>
    </w:p>
    <w:p w14:paraId="125795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he has acquired this homiletic mental habit, this tendency to sermonize, all this material, which would pass through another mind without assimilation, will be instantaneously and constantly taken up, and wrought into the substance and form of sermons.</w:t>
      </w:r>
    </w:p>
    <w:p w14:paraId="1B80BD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现在，如果他已获得了这种讲道式的心智习惯，这种撰写讲章的倾向，那么所有这些在别人脑海中不被同化就流走素材，都会被他瞬间且不断地拾取，并加工成讲章的实质和形式。</w:t>
      </w:r>
    </w:p>
    <w:p w14:paraId="5C30F53E">
      <w:pPr>
        <w:spacing w:line="262" w:lineRule="auto"/>
        <w:rPr>
          <w:rFonts w:hint="eastAsia" w:ascii="微软雅黑" w:hAnsi="微软雅黑" w:eastAsia="微软雅黑" w:cs="微软雅黑"/>
          <w:sz w:val="30"/>
          <w:szCs w:val="30"/>
        </w:rPr>
      </w:pPr>
    </w:p>
    <w:p w14:paraId="255780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possession of such an intellectual habitude as this, greatly facilitates immediate preparation for the pulpit.</w:t>
      </w:r>
    </w:p>
    <w:p w14:paraId="3D6AA1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拥有这种理智习惯会极大地促进为讲坛做的直接准备。</w:t>
      </w:r>
    </w:p>
    <w:p w14:paraId="3985CB78">
      <w:pPr>
        <w:spacing w:line="262" w:lineRule="auto"/>
        <w:rPr>
          <w:rFonts w:hint="eastAsia" w:ascii="微软雅黑" w:hAnsi="微软雅黑" w:eastAsia="微软雅黑" w:cs="微软雅黑"/>
          <w:sz w:val="30"/>
          <w:szCs w:val="30"/>
        </w:rPr>
      </w:pPr>
    </w:p>
    <w:p w14:paraId="0BDEAF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virtually, a primary preparation, from which the secondary and more direct preparation derives its precision, thoroughness, rapidity, and effectiveness.</w:t>
      </w:r>
    </w:p>
    <w:p w14:paraId="388F44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这实际上是一种初步准备，次要且更直接的准备正是从中获得了精确、彻底、迅速和有效。</w:t>
      </w:r>
    </w:p>
    <w:p w14:paraId="33E4DD0D">
      <w:pPr>
        <w:spacing w:line="262" w:lineRule="auto"/>
        <w:rPr>
          <w:rFonts w:hint="eastAsia" w:ascii="微软雅黑" w:hAnsi="微软雅黑" w:eastAsia="微软雅黑" w:cs="微软雅黑"/>
          <w:sz w:val="30"/>
          <w:szCs w:val="30"/>
        </w:rPr>
      </w:pPr>
    </w:p>
    <w:p w14:paraId="782BDD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it, the preacher must be continually forced up to an unwelcome and ungenial task, in the preparation of discourses, instead of finding in this process of composition, a grateful vent for the outflow and overflow of his resources.</w:t>
      </w:r>
    </w:p>
    <w:p w14:paraId="1B1C45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如果没有它，讲道者在准备论述时必须不断被迫去执行一项不受欢迎且不合心意的任务，而不能在撰写过程中为他资源的流露和溢出找到一个令人感激的出口。</w:t>
      </w:r>
    </w:p>
    <w:p w14:paraId="7DAA1712">
      <w:pPr>
        <w:spacing w:line="262" w:lineRule="auto"/>
        <w:rPr>
          <w:rFonts w:hint="eastAsia" w:ascii="微软雅黑" w:hAnsi="微软雅黑" w:eastAsia="微软雅黑" w:cs="微软雅黑"/>
          <w:sz w:val="30"/>
          <w:szCs w:val="30"/>
        </w:rPr>
      </w:pPr>
    </w:p>
    <w:p w14:paraId="7A3FE4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general maxim for the sermonizer is this: Form a high ideal of a sermon, and constantly aim at its realization.</w:t>
      </w:r>
    </w:p>
    <w:p w14:paraId="621EC47B">
      <w:pPr>
        <w:spacing w:line="262" w:lineRule="auto"/>
        <w:rPr>
          <w:rFonts w:hint="eastAsia" w:ascii="微软雅黑" w:hAnsi="微软雅黑" w:eastAsia="微软雅黑" w:cs="微软雅黑"/>
          <w:sz w:val="30"/>
          <w:szCs w:val="30"/>
        </w:rPr>
      </w:pPr>
    </w:p>
    <w:p w14:paraId="0D5331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撰写讲道者的第二条一般准则是：为讲章建立一个崇高的理想，并不断以此为目标去实现它。</w:t>
      </w:r>
    </w:p>
    <w:p w14:paraId="4A7A6513">
      <w:pPr>
        <w:spacing w:line="262" w:lineRule="auto"/>
        <w:rPr>
          <w:rFonts w:hint="eastAsia" w:ascii="微软雅黑" w:hAnsi="微软雅黑" w:eastAsia="微软雅黑" w:cs="微软雅黑"/>
          <w:sz w:val="30"/>
          <w:szCs w:val="30"/>
        </w:rPr>
      </w:pPr>
    </w:p>
    <w:p w14:paraId="0755B3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danger of setting a standard too high, provided the preacher is kept earnestly at work in attempts to reach it.</w:t>
      </w:r>
    </w:p>
    <w:p w14:paraId="38026D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只要讲道者能保持认真工作并努力去达到它，设定过高的标准几乎没有危险。</w:t>
      </w:r>
    </w:p>
    <w:p w14:paraId="5061FCC8">
      <w:pPr>
        <w:spacing w:line="262" w:lineRule="auto"/>
        <w:rPr>
          <w:rFonts w:hint="eastAsia" w:ascii="微软雅黑" w:hAnsi="微软雅黑" w:eastAsia="微软雅黑" w:cs="微软雅黑"/>
          <w:sz w:val="30"/>
          <w:szCs w:val="30"/>
        </w:rPr>
      </w:pPr>
    </w:p>
    <w:p w14:paraId="327B68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a very perfect conception of a thing is sometimes injurious, upon one whose mental processes are somewhat morbid, and unhealthy.</w:t>
      </w:r>
    </w:p>
    <w:p w14:paraId="0DE214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对于一个心智过程有些病态且不健康的人来说，对事物过于完美的构想有时是有害的。</w:t>
      </w:r>
    </w:p>
    <w:p w14:paraId="3CAFA807">
      <w:pPr>
        <w:spacing w:line="262" w:lineRule="auto"/>
        <w:rPr>
          <w:rFonts w:hint="eastAsia" w:ascii="微软雅黑" w:hAnsi="微软雅黑" w:eastAsia="微软雅黑" w:cs="微软雅黑"/>
          <w:sz w:val="30"/>
          <w:szCs w:val="30"/>
        </w:rPr>
      </w:pPr>
    </w:p>
    <w:p w14:paraId="0AEB06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artist whose beau ideal is high, but who has little productive energy and vigor, will dream away his life over his ideal, and accomplish nothing; or else fill up his career, as an artist, with a series of disappointed, baffled efforts.</w:t>
      </w:r>
    </w:p>
    <w:p w14:paraId="072534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一个理想高远但缺乏生产能量和活力的艺术家，会在理想中虚度一生，一事无成；或者作为一个艺术家，在其生涯中充斥着一系列失望和受挫的努力。</w:t>
      </w:r>
    </w:p>
    <w:p w14:paraId="41FDD755">
      <w:pPr>
        <w:spacing w:line="262" w:lineRule="auto"/>
        <w:rPr>
          <w:rFonts w:hint="eastAsia" w:ascii="微软雅黑" w:hAnsi="微软雅黑" w:eastAsia="微软雅黑" w:cs="微软雅黑"/>
          <w:sz w:val="30"/>
          <w:szCs w:val="30"/>
        </w:rPr>
      </w:pPr>
    </w:p>
    <w:p w14:paraId="507A9E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one should content himself, in the outset at least, with a somewhat lower idea of perfection, and rouse himself up to more vigor and energy of execution.</w:t>
      </w:r>
    </w:p>
    <w:p w14:paraId="07D4A9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这样的人至少在开始时应当满足于一个稍低一点的完美观念，并唤起自己更多的活力和执行能量。</w:t>
      </w:r>
    </w:p>
    <w:p w14:paraId="09E02E03">
      <w:pPr>
        <w:spacing w:line="262" w:lineRule="auto"/>
        <w:rPr>
          <w:rFonts w:hint="eastAsia" w:ascii="微软雅黑" w:hAnsi="微软雅黑" w:eastAsia="微软雅黑" w:cs="微软雅黑"/>
          <w:sz w:val="30"/>
          <w:szCs w:val="30"/>
        </w:rPr>
      </w:pPr>
    </w:p>
    <w:p w14:paraId="5A2645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would take courage, and would gradually elevate his standard, and carry his power of performance up along with his ideal.</w:t>
      </w:r>
    </w:p>
    <w:p w14:paraId="5FF66A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这样，他就会获得勇气，并逐渐提高标准，将他的执行能力随着理想一起提升。</w:t>
      </w:r>
    </w:p>
    <w:p w14:paraId="38F162AB">
      <w:pPr>
        <w:spacing w:line="262" w:lineRule="auto"/>
        <w:rPr>
          <w:rFonts w:hint="eastAsia" w:ascii="微软雅黑" w:hAnsi="微软雅黑" w:eastAsia="微软雅黑" w:cs="微软雅黑"/>
          <w:sz w:val="30"/>
          <w:szCs w:val="30"/>
        </w:rPr>
      </w:pPr>
    </w:p>
    <w:p w14:paraId="508C6D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be a vigorous willingness to work, and a sincerely good motive at the bottom of mental efforts, there is no danger of aiming too high.</w:t>
      </w:r>
    </w:p>
    <w:p w14:paraId="1C55D5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但如果心智努力的底层有着充满活力的工作意愿和真诚良善的动机，那么瞄准过高目标就没有危险。</w:t>
      </w:r>
    </w:p>
    <w:p w14:paraId="457ECE08">
      <w:pPr>
        <w:spacing w:line="262" w:lineRule="auto"/>
        <w:rPr>
          <w:rFonts w:hint="eastAsia" w:ascii="微软雅黑" w:hAnsi="微软雅黑" w:eastAsia="微软雅黑" w:cs="微软雅黑"/>
          <w:sz w:val="30"/>
          <w:szCs w:val="30"/>
        </w:rPr>
      </w:pPr>
    </w:p>
    <w:p w14:paraId="657E3A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perfect ideal in the mind will never be realized,—for a man's ideal, like his horizon, is constantly receding from him as he advances towards it,—yet the grade of excellence actually attained will be far higher, than if but an inferior, or even a moderate standard is assumed in the outset.</w:t>
      </w:r>
    </w:p>
    <w:p w14:paraId="240174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虽然心中的完美理想永远不会实现——因为人的理想就像地平线，随着他向其前进，它会不断地离他远去——但实际达到的卓越等级，仍会比最初仅设定一个低级、甚至中等标准所能达到的要高得多。</w:t>
      </w:r>
    </w:p>
    <w:p w14:paraId="7EED0E5B">
      <w:pPr>
        <w:spacing w:line="262" w:lineRule="auto"/>
        <w:rPr>
          <w:rFonts w:hint="eastAsia" w:ascii="微软雅黑" w:hAnsi="微软雅黑" w:eastAsia="微软雅黑" w:cs="微软雅黑"/>
          <w:sz w:val="30"/>
          <w:szCs w:val="30"/>
        </w:rPr>
      </w:pPr>
    </w:p>
    <w:p w14:paraId="7CF00B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preacher's idea of a sermon must, therefore, be as full and perfect as possible.</w:t>
      </w:r>
    </w:p>
    <w:p w14:paraId="7E1AB4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因此，讲道者对讲章的构想必须尽可能完整和完美。</w:t>
      </w:r>
    </w:p>
    <w:p w14:paraId="1AB79155">
      <w:pPr>
        <w:spacing w:line="262" w:lineRule="auto"/>
        <w:rPr>
          <w:rFonts w:hint="eastAsia" w:ascii="微软雅黑" w:hAnsi="微软雅黑" w:eastAsia="微软雅黑" w:cs="微软雅黑"/>
          <w:sz w:val="30"/>
          <w:szCs w:val="30"/>
        </w:rPr>
      </w:pPr>
    </w:p>
    <w:p w14:paraId="59C1C5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be content with an inferior grade of sermonizing, but must aim to make his discourses as excellent in matter, and in manner, as his powers, natural and acquired, will possibly allow.</w:t>
      </w:r>
    </w:p>
    <w:p w14:paraId="7D1017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他不能满足于低等级的讲道撰写，而必须目标使其论述在内容和方式上都尽可能达到其天赋和习得能力所能允许的最优程度。</w:t>
      </w:r>
    </w:p>
    <w:p w14:paraId="59C2E4A1">
      <w:pPr>
        <w:spacing w:line="262" w:lineRule="auto"/>
        <w:rPr>
          <w:rFonts w:hint="eastAsia" w:ascii="微软雅黑" w:hAnsi="微软雅黑" w:eastAsia="微软雅黑" w:cs="微软雅黑"/>
          <w:sz w:val="30"/>
          <w:szCs w:val="30"/>
        </w:rPr>
      </w:pPr>
    </w:p>
    <w:p w14:paraId="1130FC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especially must he subject his efforts at sermonizing to the criticism and the discipline of a high ideal, while he is in the preparatory course of professional education.</w:t>
      </w:r>
    </w:p>
    <w:p w14:paraId="297856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特别是当他处于专业教育的准备阶段时，他必须使其讲道撰写的努力接受高理想的评判和操练。</w:t>
      </w:r>
    </w:p>
    <w:p w14:paraId="2FF84E40">
      <w:pPr>
        <w:spacing w:line="262" w:lineRule="auto"/>
        <w:rPr>
          <w:rFonts w:hint="eastAsia" w:ascii="微软雅黑" w:hAnsi="微软雅黑" w:eastAsia="微软雅黑" w:cs="微软雅黑"/>
          <w:sz w:val="30"/>
          <w:szCs w:val="30"/>
        </w:rPr>
      </w:pPr>
    </w:p>
    <w:p w14:paraId="623E74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probably safe to say, that in all theological seminaries too many sermons are written, because the conception of a sermon is too inadequate.</w:t>
      </w:r>
    </w:p>
    <w:p w14:paraId="1B2A2C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大概可以稳妥地说，在所有神学院里写的讲章都太多了，因为对讲章的构想太不充分。</w:t>
      </w:r>
    </w:p>
    <w:p w14:paraId="14479F4B">
      <w:pPr>
        <w:spacing w:line="262" w:lineRule="auto"/>
        <w:rPr>
          <w:rFonts w:hint="eastAsia" w:ascii="微软雅黑" w:hAnsi="微软雅黑" w:eastAsia="微软雅黑" w:cs="微软雅黑"/>
          <w:sz w:val="30"/>
          <w:szCs w:val="30"/>
        </w:rPr>
      </w:pPr>
    </w:p>
    <w:p w14:paraId="588FE7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higher standard would diminish the quantity, and improve the quality, in this department of authorship.</w:t>
      </w:r>
    </w:p>
    <w:p w14:paraId="343A4E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更高的标准会减少这一写作领域的数量，并提高质量。</w:t>
      </w:r>
    </w:p>
    <w:p w14:paraId="42B298A5">
      <w:pPr>
        <w:spacing w:line="262" w:lineRule="auto"/>
        <w:rPr>
          <w:rFonts w:hint="eastAsia" w:ascii="微软雅黑" w:hAnsi="微软雅黑" w:eastAsia="微软雅黑" w:cs="微软雅黑"/>
          <w:sz w:val="30"/>
          <w:szCs w:val="30"/>
        </w:rPr>
      </w:pPr>
    </w:p>
    <w:p w14:paraId="4A9FD2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well aware of the frequent demands made by the churches upon the theological student, before he has entered the pastoral office.</w:t>
      </w:r>
    </w:p>
    <w:p w14:paraId="2A8683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我们深知在神学生进入牧职之前，教会对他频繁提出的要求。</w:t>
      </w:r>
    </w:p>
    <w:p w14:paraId="606A575C">
      <w:pPr>
        <w:spacing w:line="262" w:lineRule="auto"/>
        <w:rPr>
          <w:rFonts w:hint="eastAsia" w:ascii="微软雅黑" w:hAnsi="微软雅黑" w:eastAsia="微软雅黑" w:cs="微软雅黑"/>
          <w:sz w:val="30"/>
          <w:szCs w:val="30"/>
        </w:rPr>
      </w:pPr>
    </w:p>
    <w:p w14:paraId="59A241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demands ought to be met, so far as is possible, in view of the lack of preachers in this great and growing country.</w:t>
      </w:r>
    </w:p>
    <w:p w14:paraId="79616E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考虑到这个伟大且不断发展的国家缺乏讲道者，这些要求应当尽可能地得到满足。</w:t>
      </w:r>
    </w:p>
    <w:p w14:paraId="057B5A2C">
      <w:pPr>
        <w:spacing w:line="262" w:lineRule="auto"/>
        <w:rPr>
          <w:rFonts w:hint="eastAsia" w:ascii="微软雅黑" w:hAnsi="微软雅黑" w:eastAsia="微软雅黑" w:cs="微软雅黑"/>
          <w:sz w:val="30"/>
          <w:szCs w:val="30"/>
        </w:rPr>
      </w:pPr>
    </w:p>
    <w:p w14:paraId="15D9E3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very demand calls for great resolution, and great carefulness, on the part of the professional student.</w:t>
      </w:r>
    </w:p>
    <w:p w14:paraId="572632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然而，正是这种需求要求专业学生具备极大的决心和极大的细心。</w:t>
      </w:r>
    </w:p>
    <w:p w14:paraId="5CA682B5">
      <w:pPr>
        <w:spacing w:line="262" w:lineRule="auto"/>
        <w:rPr>
          <w:rFonts w:hint="eastAsia" w:ascii="微软雅黑" w:hAnsi="微软雅黑" w:eastAsia="微软雅黑" w:cs="微软雅黑"/>
          <w:sz w:val="30"/>
          <w:szCs w:val="30"/>
        </w:rPr>
      </w:pPr>
    </w:p>
    <w:p w14:paraId="18A8DA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not court, but discourage this premature draft upon his resources, so far as he can consistently with a wise regard to circumstances.</w:t>
      </w:r>
    </w:p>
    <w:p w14:paraId="27F34A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只要他在明智考虑环境的前提下能做到，他就应当设法推辞，而不是追求这种对其资源的过早征用。</w:t>
      </w:r>
    </w:p>
    <w:p w14:paraId="10648A97">
      <w:pPr>
        <w:spacing w:line="262" w:lineRule="auto"/>
        <w:rPr>
          <w:rFonts w:hint="eastAsia" w:ascii="微软雅黑" w:hAnsi="微软雅黑" w:eastAsia="微软雅黑" w:cs="微软雅黑"/>
          <w:sz w:val="30"/>
          <w:szCs w:val="30"/>
        </w:rPr>
      </w:pPr>
    </w:p>
    <w:p w14:paraId="4CF013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insist upon the full time, in which to prepare for a life-long work,—a work that will task the best discipline, and the ripest culture to the utmost.</w:t>
      </w:r>
    </w:p>
    <w:p w14:paraId="7E9D10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他应当坚持用完整的时间来为毕生的工作做准备——这项工作将极大地考验最优秀的操练和最成熟的修养。</w:t>
      </w:r>
    </w:p>
    <w:p w14:paraId="5FD65403">
      <w:pPr>
        <w:spacing w:line="262" w:lineRule="auto"/>
        <w:rPr>
          <w:rFonts w:hint="eastAsia" w:ascii="微软雅黑" w:hAnsi="微软雅黑" w:eastAsia="微软雅黑" w:cs="微软雅黑"/>
          <w:sz w:val="30"/>
          <w:szCs w:val="30"/>
        </w:rPr>
      </w:pPr>
    </w:p>
    <w:p w14:paraId="723BE2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keep his ideal of a sermon high and bright before his eye, and not allow his mind, by the frequency and insufficiency of its preparations, to become accustomed to inferior performances, because this is the next step to becoming satisfied with them.</w:t>
      </w:r>
    </w:p>
    <w:p w14:paraId="681341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他应当使讲章的理想在眼前保持高远和明亮，不要因为准备的频繁和不足而让心智习惯于低劣的表现，因为这是迈向满足于现状的下一步。</w:t>
      </w:r>
    </w:p>
    <w:p w14:paraId="2357EE43">
      <w:pPr>
        <w:spacing w:line="262" w:lineRule="auto"/>
        <w:rPr>
          <w:rFonts w:hint="eastAsia" w:ascii="微软雅黑" w:hAnsi="微软雅黑" w:eastAsia="微软雅黑" w:cs="微软雅黑"/>
          <w:sz w:val="30"/>
          <w:szCs w:val="30"/>
        </w:rPr>
      </w:pPr>
    </w:p>
    <w:p w14:paraId="485142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as we have already remarked, that a high model may, in some instances, discourage efforts, and freeze the genial currents of the soul.</w:t>
      </w:r>
    </w:p>
    <w:p w14:paraId="6A14CC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正如我们已经指出的，在某些情况下，高标准的模范可能会挫伤努力，并冻结灵魂中亲和的泉流。</w:t>
      </w:r>
    </w:p>
    <w:p w14:paraId="437447D6">
      <w:pPr>
        <w:spacing w:line="262" w:lineRule="auto"/>
        <w:rPr>
          <w:rFonts w:hint="eastAsia" w:ascii="微软雅黑" w:hAnsi="微软雅黑" w:eastAsia="微软雅黑" w:cs="微软雅黑"/>
          <w:sz w:val="30"/>
          <w:szCs w:val="30"/>
        </w:rPr>
      </w:pPr>
    </w:p>
    <w:p w14:paraId="41EEE9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age of intense mental action, when all men are thinking, and speaking, and writing, there is little danger in recommending a high standard to the professional man.</w:t>
      </w:r>
    </w:p>
    <w:p w14:paraId="0CB23A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但在当今这个思想、言论和写作异常活跃的理智行动时代，向专业人士推荐高标准几乎没有危险。</w:t>
      </w:r>
    </w:p>
    <w:p w14:paraId="7E8FE717">
      <w:pPr>
        <w:spacing w:line="262" w:lineRule="auto"/>
        <w:rPr>
          <w:rFonts w:hint="eastAsia" w:ascii="微软雅黑" w:hAnsi="微软雅黑" w:eastAsia="微软雅黑" w:cs="微软雅黑"/>
          <w:sz w:val="30"/>
          <w:szCs w:val="30"/>
        </w:rPr>
      </w:pPr>
    </w:p>
    <w:p w14:paraId="5032B2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one mind will be injured by it, a thousand will be benefited.</w:t>
      </w:r>
    </w:p>
    <w:p w14:paraId="677430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若有一人心智因此受损，则必有千人因此获益。</w:t>
      </w:r>
    </w:p>
    <w:p w14:paraId="4342931E">
      <w:pPr>
        <w:spacing w:line="262" w:lineRule="auto"/>
        <w:rPr>
          <w:rFonts w:hint="eastAsia" w:ascii="微软雅黑" w:hAnsi="微软雅黑" w:eastAsia="微软雅黑" w:cs="微软雅黑"/>
          <w:sz w:val="30"/>
          <w:szCs w:val="30"/>
        </w:rPr>
      </w:pPr>
    </w:p>
    <w:p w14:paraId="42A5B1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there only be a vigorous and healthy state of mind,—a disposition to act, to think, and to write,—on the part of the clergyman, there is little danger of his becoming unduly fastidious, or morbidly nice.</w:t>
      </w:r>
    </w:p>
    <w:p w14:paraId="1B496B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此外，只要教牧人员拥有充满活力且健康的心智状态——一种行动、思考和写作的倾向——他几乎没有危险会变得过度挑剔或病态地追求精美。</w:t>
      </w:r>
    </w:p>
    <w:p w14:paraId="3E236755">
      <w:pPr>
        <w:spacing w:line="262" w:lineRule="auto"/>
        <w:rPr>
          <w:rFonts w:hint="eastAsia" w:ascii="微软雅黑" w:hAnsi="微软雅黑" w:eastAsia="微软雅黑" w:cs="微软雅黑"/>
          <w:sz w:val="30"/>
          <w:szCs w:val="30"/>
        </w:rPr>
      </w:pPr>
    </w:p>
    <w:p w14:paraId="6A3C81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the fact, that as soon as the clergyman has once entered upon the active duties of his profession, necessity is laid upon him, and he must compose, nolens volens (无论愿不愿意), and we have still another reason why a high ideal is not liable, as it is sometimes in the case of the artist or poet, to impede and suppress his activity.</w:t>
      </w:r>
    </w:p>
    <w:p w14:paraId="4AF961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加上教牧人员一旦开始其职业的积极职责，重任就压在他身上，他必须无论愿不愿意都要进行创作。这也是为什么高理想不像在艺术家或诗人那里那样，容易阻碍和抑制他的积极性的另一个原因。</w:t>
      </w:r>
    </w:p>
    <w:p w14:paraId="4453DE26">
      <w:pPr>
        <w:spacing w:line="262" w:lineRule="auto"/>
        <w:rPr>
          <w:rFonts w:hint="eastAsia" w:ascii="微软雅黑" w:hAnsi="微软雅黑" w:eastAsia="微软雅黑" w:cs="微软雅黑"/>
          <w:sz w:val="30"/>
          <w:szCs w:val="30"/>
        </w:rPr>
      </w:pPr>
    </w:p>
    <w:p w14:paraId="1F5502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disposition to brood morbidly over performances, because they are not close up to the perfect model in the mind, will be broken up and driven to the four winds, by the consideration, that on next Lord's day two sermons must be preached, at the call of the bell, to that expecting and expectant congregation.</w:t>
      </w:r>
    </w:p>
    <w:p w14:paraId="18A2B7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所有因表现未达到心中完美模范而产生的病态忧思，都会因为下个主日必须随着铃声向那充满期待的会众宣讲两篇讲道而被打破并随风而去。</w:t>
      </w:r>
    </w:p>
    <w:p w14:paraId="7F1BF70F">
      <w:pPr>
        <w:spacing w:line="262" w:lineRule="auto"/>
        <w:rPr>
          <w:rFonts w:hint="eastAsia" w:ascii="微软雅黑" w:hAnsi="微软雅黑" w:eastAsia="微软雅黑" w:cs="微软雅黑"/>
          <w:sz w:val="30"/>
          <w:szCs w:val="30"/>
        </w:rPr>
      </w:pPr>
    </w:p>
    <w:p w14:paraId="2F36B5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aware, that it is possible to expend too much time and labor upon an individual sermon.</w:t>
      </w:r>
    </w:p>
    <w:p w14:paraId="1D8449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我们也意识到，在单篇讲道上可能会花费过多的时间和劳动。</w:t>
      </w:r>
    </w:p>
    <w:p w14:paraId="15B30518">
      <w:pPr>
        <w:spacing w:line="262" w:lineRule="auto"/>
        <w:rPr>
          <w:rFonts w:hint="eastAsia" w:ascii="微软雅黑" w:hAnsi="微软雅黑" w:eastAsia="微软雅黑" w:cs="微软雅黑"/>
          <w:sz w:val="30"/>
          <w:szCs w:val="30"/>
        </w:rPr>
      </w:pPr>
    </w:p>
    <w:p w14:paraId="3DF5D3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preachers, and some very celebrated in their day, have had their "favorite sermons," as they are styled,—sermons upon which an undue amount of pains was expended, to the neglect and serious injury of the rest of their sermonizing.</w:t>
      </w:r>
    </w:p>
    <w:p w14:paraId="05F00E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一些讲道者（有的在当时非常有名）有所谓的“得意讲章”——在这些讲章上花费了不当的心思，却忽视并严重损害了他们其他讲道的编写。</w:t>
      </w:r>
    </w:p>
    <w:p w14:paraId="3A74C00A">
      <w:pPr>
        <w:spacing w:line="262" w:lineRule="auto"/>
        <w:rPr>
          <w:rFonts w:hint="eastAsia" w:ascii="微软雅黑" w:hAnsi="微软雅黑" w:eastAsia="微软雅黑" w:cs="微软雅黑"/>
          <w:sz w:val="30"/>
          <w:szCs w:val="30"/>
        </w:rPr>
      </w:pPr>
    </w:p>
    <w:p w14:paraId="7715B0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American preacher is said to have rewritten one particular discourse, more than ninety times!</w:t>
      </w:r>
    </w:p>
    <w:p w14:paraId="6852B3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据说某位美国讲道者曾将一篇特定的论述重写了九十多次！</w:t>
      </w:r>
    </w:p>
    <w:p w14:paraId="1B6878DA">
      <w:pPr>
        <w:spacing w:line="262" w:lineRule="auto"/>
        <w:rPr>
          <w:rFonts w:hint="eastAsia" w:ascii="微软雅黑" w:hAnsi="微软雅黑" w:eastAsia="微软雅黑" w:cs="微软雅黑"/>
          <w:sz w:val="30"/>
          <w:szCs w:val="30"/>
        </w:rPr>
      </w:pPr>
    </w:p>
    <w:p w14:paraId="2CBFB2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true use of a high ideal.</w:t>
      </w:r>
    </w:p>
    <w:p w14:paraId="29CF10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但这不是高理想的真正用途。</w:t>
      </w:r>
    </w:p>
    <w:p w14:paraId="16C06BBC">
      <w:pPr>
        <w:spacing w:line="262" w:lineRule="auto"/>
        <w:rPr>
          <w:rFonts w:hint="eastAsia" w:ascii="微软雅黑" w:hAnsi="微软雅黑" w:eastAsia="微软雅黑" w:cs="微软雅黑"/>
          <w:sz w:val="30"/>
          <w:szCs w:val="30"/>
        </w:rPr>
      </w:pPr>
    </w:p>
    <w:p w14:paraId="6D33C1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 ideal ought to show its work, and its power, in every sermon.</w:t>
      </w:r>
    </w:p>
    <w:p w14:paraId="32FC4B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高理想应当在每一篇讲章中展现其工作和力量。</w:t>
      </w:r>
    </w:p>
    <w:p w14:paraId="320D1D2D">
      <w:pPr>
        <w:spacing w:line="262" w:lineRule="auto"/>
        <w:rPr>
          <w:rFonts w:hint="eastAsia" w:ascii="微软雅黑" w:hAnsi="微软雅黑" w:eastAsia="微软雅黑" w:cs="微软雅黑"/>
          <w:sz w:val="30"/>
          <w:szCs w:val="30"/>
        </w:rPr>
      </w:pPr>
    </w:p>
    <w:p w14:paraId="21973C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discourses of a preacher ought uniformly to bear the marks of a lofty aim.</w:t>
      </w:r>
    </w:p>
    <w:p w14:paraId="7F699D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讲道者的论述应当始终带有高远目标的印记。</w:t>
      </w:r>
    </w:p>
    <w:p w14:paraId="22306688">
      <w:pPr>
        <w:spacing w:line="262" w:lineRule="auto"/>
        <w:rPr>
          <w:rFonts w:hint="eastAsia" w:ascii="微软雅黑" w:hAnsi="微软雅黑" w:eastAsia="微软雅黑" w:cs="微软雅黑"/>
          <w:sz w:val="30"/>
          <w:szCs w:val="30"/>
        </w:rPr>
      </w:pPr>
    </w:p>
    <w:p w14:paraId="5784A9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one sermon will be as excellent as another, any more than one subject will be as fertile as another.</w:t>
      </w:r>
    </w:p>
    <w:p w14:paraId="0BCFCD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这并不是说每篇讲道都会同样优秀，正如不是每个主题都同样丰富一样。</w:t>
      </w:r>
    </w:p>
    <w:p w14:paraId="3CF0B35A">
      <w:pPr>
        <w:spacing w:line="262" w:lineRule="auto"/>
        <w:rPr>
          <w:rFonts w:hint="eastAsia" w:ascii="微软雅黑" w:hAnsi="微软雅黑" w:eastAsia="微软雅黑" w:cs="微软雅黑"/>
          <w:sz w:val="30"/>
          <w:szCs w:val="30"/>
        </w:rPr>
      </w:pPr>
    </w:p>
    <w:p w14:paraId="28DBFF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course of sermonizing, year after year, ought to show that the preacher is satisfied with no hasty, perfunctory performance of his duties,—that there is constantly floating before him and beckoning him on, a noble and high idea of what a sermon always should be.</w:t>
      </w:r>
    </w:p>
    <w:p w14:paraId="3E554C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但年复一年的讲道过程，应当显示出讲道者绝不满足于草率、敷衍地执行职责——他面前始终飘浮着并召唤他前行的，是关于讲章始终应当具备样式的崇高且高远的理想。</w:t>
      </w:r>
    </w:p>
    <w:p w14:paraId="25C75E5F">
      <w:pPr>
        <w:spacing w:line="262" w:lineRule="auto"/>
        <w:rPr>
          <w:rFonts w:hint="eastAsia" w:ascii="微软雅黑" w:hAnsi="微软雅黑" w:eastAsia="微软雅黑" w:cs="微软雅黑"/>
          <w:sz w:val="30"/>
          <w:szCs w:val="30"/>
        </w:rPr>
      </w:pPr>
    </w:p>
    <w:p w14:paraId="6427FA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danger, however, of excessive elaboration during the course of professional study.</w:t>
      </w:r>
    </w:p>
    <w:p w14:paraId="13EB15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然而，在专业学习过程中，过度加工的危险极小。</w:t>
      </w:r>
    </w:p>
    <w:p w14:paraId="79D086A9">
      <w:pPr>
        <w:spacing w:line="262" w:lineRule="auto"/>
        <w:rPr>
          <w:rFonts w:hint="eastAsia" w:ascii="微软雅黑" w:hAnsi="微软雅黑" w:eastAsia="微软雅黑" w:cs="微软雅黑"/>
          <w:sz w:val="30"/>
          <w:szCs w:val="30"/>
        </w:rPr>
      </w:pPr>
    </w:p>
    <w:p w14:paraId="4DF938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student is more likely to underestimate the close study of his plans, and the elaborate cultivation of his style and diction, than to overestimate them.</w:t>
      </w:r>
    </w:p>
    <w:p w14:paraId="0C01F8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神学生更有可能低估对其计划的严密研究以及对其文体和措辞的精雕细琢，而不是高估它们。</w:t>
      </w:r>
    </w:p>
    <w:p w14:paraId="43122BAB">
      <w:pPr>
        <w:spacing w:line="262" w:lineRule="auto"/>
        <w:rPr>
          <w:rFonts w:hint="eastAsia" w:ascii="微软雅黑" w:hAnsi="微软雅黑" w:eastAsia="微软雅黑" w:cs="微软雅黑"/>
          <w:sz w:val="30"/>
          <w:szCs w:val="30"/>
        </w:rPr>
      </w:pPr>
    </w:p>
    <w:p w14:paraId="53382B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apt to shrink from that persistent self-denial of the intellect, which confines it to long and laborious efforts upon a single discourse, instead of allowing it to expatiate amid a greater variety of themes.</w:t>
      </w:r>
    </w:p>
    <w:p w14:paraId="6B2243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他往往会畏缩于智力上那种持久的自我否定，这种否定将智力限制在对单一论述的长期而艰苦的努力中，而不是允许其在更广泛的主题中驰骋。</w:t>
      </w:r>
    </w:p>
    <w:p w14:paraId="63BDE5E8">
      <w:pPr>
        <w:spacing w:line="262" w:lineRule="auto"/>
        <w:rPr>
          <w:rFonts w:hint="eastAsia" w:ascii="微软雅黑" w:hAnsi="微软雅黑" w:eastAsia="微软雅黑" w:cs="微软雅黑"/>
          <w:sz w:val="30"/>
          <w:szCs w:val="30"/>
        </w:rPr>
      </w:pPr>
    </w:p>
    <w:p w14:paraId="7655D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student, in his best estate, is too little inclined to that thorough elaboration, to which the Ancient orators accustomed themselves, in the production of their master-pieces, and which exhibits itself equally in the compactness and completeness of the organization, and in the hard finish of the style.</w:t>
      </w:r>
    </w:p>
    <w:p w14:paraId="2CF22E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学生在最佳状态下，也太少倾向于古代演说家在创作杰作时所习惯的那种彻底加工。这种加工平等地体现在结构的紧凑完整，以及文体的精良磨砺上。</w:t>
      </w:r>
    </w:p>
    <w:p w14:paraId="6D958364">
      <w:pPr>
        <w:spacing w:line="262" w:lineRule="auto"/>
        <w:rPr>
          <w:rFonts w:hint="eastAsia" w:ascii="微软雅黑" w:hAnsi="微软雅黑" w:eastAsia="微软雅黑" w:cs="微软雅黑"/>
          <w:sz w:val="30"/>
          <w:szCs w:val="30"/>
        </w:rPr>
      </w:pPr>
    </w:p>
    <w:p w14:paraId="6DB877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prose of Demosthenes," says an excellent critic, "is, in its kind, as perfect and finished as metrical composition. For example, the greatest attention is bestowed by Demosthenes, upon the sequence of long and short syllables, not in order to produce a regularly recurring metre but, in order to express the most diverse emotions of the mind, by a suitable and ever-varying rhythm, or movement."</w:t>
      </w:r>
    </w:p>
    <w:p w14:paraId="22A6BF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的散文，”一位优秀的评论家说，“就其类别而言，与韵文作品一样完美精炼。例如，德摩斯梯尼对长短音节的衔接给予了极大的关注，不是为了产生规律重复的格律，而是为了通过合适且不断变化的节奏或旋律，来表达心智最多样化的情感。”</w:t>
      </w:r>
    </w:p>
    <w:p w14:paraId="5A76A8C5">
      <w:pPr>
        <w:spacing w:line="262" w:lineRule="auto"/>
        <w:rPr>
          <w:rFonts w:hint="eastAsia" w:ascii="微软雅黑" w:hAnsi="微软雅黑" w:eastAsia="微软雅黑" w:cs="微软雅黑"/>
          <w:sz w:val="30"/>
          <w:szCs w:val="30"/>
        </w:rPr>
      </w:pPr>
    </w:p>
    <w:p w14:paraId="5A2452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prose rhythm never passes over into a poetical metre, so the language, as to its elements, never loses itself in the sphere of poetry, but remains, as the language of oratory ever should, that of ordinary life and cultivated society."</w:t>
      </w:r>
    </w:p>
    <w:p w14:paraId="2484CB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“正如这种散文节奏从未跨入诗歌格律一样，其语言要素也从未迷失在诗歌领域，而是保留着演说语言应有的样子，即日常生活和有教养社会的语言。”</w:t>
      </w:r>
    </w:p>
    <w:p w14:paraId="050F4C65">
      <w:pPr>
        <w:spacing w:line="262" w:lineRule="auto"/>
        <w:rPr>
          <w:rFonts w:hint="eastAsia" w:ascii="微软雅黑" w:hAnsi="微软雅黑" w:eastAsia="微软雅黑" w:cs="微软雅黑"/>
          <w:sz w:val="30"/>
          <w:szCs w:val="30"/>
        </w:rPr>
      </w:pPr>
    </w:p>
    <w:p w14:paraId="432D90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uncommon charm of this rhetorical prose lies precisely in this,—that these simple elements of speech are treated with the same care which, usually, only the poet is wont to devote to words."</w:t>
      </w:r>
    </w:p>
    <w:p w14:paraId="4E16D8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“这种修辞性散文非同寻常的魅力恰恰在于——这些简单的言辞要素，得到了通常只有诗人才习惯赋予文字的那种关注。”</w:t>
      </w:r>
    </w:p>
    <w:p w14:paraId="47798AA4">
      <w:pPr>
        <w:spacing w:line="262" w:lineRule="auto"/>
        <w:rPr>
          <w:rFonts w:hint="eastAsia" w:ascii="微软雅黑" w:hAnsi="微软雅黑" w:eastAsia="微软雅黑" w:cs="微软雅黑"/>
          <w:sz w:val="30"/>
          <w:szCs w:val="30"/>
        </w:rPr>
      </w:pPr>
    </w:p>
    <w:p w14:paraId="040F5C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"Demosthenes himself was well aware of this study which he bestowed upon his style, and he required it in the orator. It is not enough, said he, that the orator, in order to prepare for delivery in public, write down his thoughts,—he must, as it were, sculpture them in brass."</w:t>
      </w:r>
    </w:p>
    <w:p w14:paraId="23C4A4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“德摩斯梯尼本人深知他在文体上所下的这种功夫，并以此要求演说家。他说，演说家为了准备公开演说，仅仅写下思想是不够的——他必须像是在青铜上雕刻思想一样。”</w:t>
      </w:r>
    </w:p>
    <w:p w14:paraId="1E96B2D1">
      <w:pPr>
        <w:spacing w:line="262" w:lineRule="auto"/>
        <w:rPr>
          <w:rFonts w:hint="eastAsia" w:ascii="微软雅黑" w:hAnsi="微软雅黑" w:eastAsia="微软雅黑" w:cs="微软雅黑"/>
          <w:sz w:val="30"/>
          <w:szCs w:val="30"/>
        </w:rPr>
      </w:pPr>
    </w:p>
    <w:p w14:paraId="258F61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content himself with that loose use of language which characterizes a thoughtless fluency, but his words must have a precise and exact look, like newly minted coin, with sharply-cut edges and devices. This comparison of prose composition with sculpture, appears to have been a favorite one with the Ancient rhetoricians; as Dionysius also remarks of Demosthenes, Plato, and Socrates, 'their productions were not so much works of writing, as of carving and embossing.' "</w:t>
      </w:r>
    </w:p>
    <w:p w14:paraId="3F650C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能满足于那种由于不假思索的流利而产生的松散语言，他的文字必须具有精确严谨的外观，就像刚铸造的硬币，边缘清晰、图案分明。将散文创作与雕塑进行这种对比，似乎是古代修辞学家的最爱；正如狄奥尼修斯在评价德摩斯梯尼、柏拉图和苏格拉底时所说的：‘他们的作品与其说是写作的作品，不如说是雕刻和浮雕的作品。’”</w:t>
      </w:r>
    </w:p>
    <w:p w14:paraId="224E923C">
      <w:pPr>
        <w:spacing w:line="262" w:lineRule="auto"/>
        <w:rPr>
          <w:rFonts w:hint="eastAsia" w:ascii="微软雅黑" w:hAnsi="微软雅黑" w:eastAsia="微软雅黑" w:cs="微软雅黑"/>
          <w:sz w:val="30"/>
          <w:szCs w:val="30"/>
        </w:rPr>
      </w:pPr>
    </w:p>
    <w:p w14:paraId="329CF5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high ideal, both in matter and style, should, therefore, float constantly before the eye of the student, during his whole preparatory course.</w:t>
      </w:r>
    </w:p>
    <w:p w14:paraId="27B3F2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因此，这种在内容和文体上的高理想，应当在学生的整个准备过程中，始终飘浮在他们的眼前。</w:t>
      </w:r>
    </w:p>
    <w:p w14:paraId="0B92EA67">
      <w:pPr>
        <w:spacing w:line="262" w:lineRule="auto"/>
        <w:rPr>
          <w:rFonts w:hint="eastAsia" w:ascii="微软雅黑" w:hAnsi="微软雅黑" w:eastAsia="微软雅黑" w:cs="微软雅黑"/>
          <w:sz w:val="30"/>
          <w:szCs w:val="30"/>
        </w:rPr>
      </w:pPr>
    </w:p>
    <w:p w14:paraId="4DB352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he will habituate himself to intense and careful efforts in composition, so that when he goes out into active professional life, he may, when compelled to do so by the stress of circumstances, even relax something of this strain and tension of intellect, and yet throw off with rapidity sermons that will be highly methodical, and highly finished, because this style of sermonizing has become natural to him.</w:t>
      </w:r>
    </w:p>
    <w:p w14:paraId="0F6651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将使自己习惯于在撰写中付出热切且细心的努力，以便当他进入活跃的职业生涯，在受环境压力所迫时，即便稍微放松这种智力的紧绷和张力，也能迅速写出极具条理性、极具精炼度的讲道，因为这种讲道编写风格已成为他的天性。</w:t>
      </w:r>
    </w:p>
    <w:p w14:paraId="33D8E60E">
      <w:pPr>
        <w:spacing w:line="262" w:lineRule="auto"/>
        <w:rPr>
          <w:rFonts w:hint="eastAsia" w:ascii="微软雅黑" w:hAnsi="微软雅黑" w:eastAsia="微软雅黑" w:cs="微软雅黑"/>
          <w:sz w:val="30"/>
          <w:szCs w:val="30"/>
        </w:rPr>
      </w:pPr>
    </w:p>
    <w:p w14:paraId="198C23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severe discipline of himself in the beginning, he will have acquired the right to be daring, and careless, when compelled to be, by the stress of circumstances; and what is more, he will have acquired the ability to be so, without disgrace to his calling, and with success in it.</w:t>
      </w:r>
    </w:p>
    <w:p w14:paraId="6B8CB5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通过起初这种对自己的严厉磨练，他将在受环境所迫时获得大胆和放任的权利；更有甚者，他将获得在不辱呼召的情况下做到这一点并取得成功的能力。</w:t>
      </w:r>
    </w:p>
    <w:p w14:paraId="2B87FC75">
      <w:pPr>
        <w:spacing w:line="262" w:lineRule="auto"/>
        <w:rPr>
          <w:rFonts w:hint="eastAsia" w:ascii="微软雅黑" w:hAnsi="微软雅黑" w:eastAsia="微软雅黑" w:cs="微软雅黑"/>
          <w:sz w:val="30"/>
          <w:szCs w:val="30"/>
        </w:rPr>
      </w:pPr>
    </w:p>
    <w:p w14:paraId="4EF3E4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general maxim for the sermonizer is this: In immediate preparation for the pulpit, make no use of the immediate preparation of other minds, but rely solely upon personal resources.</w:t>
      </w:r>
    </w:p>
    <w:p w14:paraId="017AEAB8">
      <w:pPr>
        <w:spacing w:line="262" w:lineRule="auto"/>
        <w:rPr>
          <w:rFonts w:hint="eastAsia" w:ascii="微软雅黑" w:hAnsi="微软雅黑" w:eastAsia="微软雅黑" w:cs="微软雅黑"/>
          <w:sz w:val="30"/>
          <w:szCs w:val="30"/>
        </w:rPr>
      </w:pPr>
    </w:p>
    <w:p w14:paraId="77E453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讲道撰写者的第三条一般准则是：在为讲坛做直接准备时，不要利用他人心智的直接准备成果，而要完全依靠个人的资源。</w:t>
      </w:r>
    </w:p>
    <w:p w14:paraId="4B611647">
      <w:pPr>
        <w:spacing w:line="262" w:lineRule="auto"/>
        <w:rPr>
          <w:rFonts w:hint="eastAsia" w:ascii="微软雅黑" w:hAnsi="微软雅黑" w:eastAsia="微软雅黑" w:cs="微软雅黑"/>
          <w:sz w:val="30"/>
          <w:szCs w:val="30"/>
        </w:rPr>
      </w:pPr>
    </w:p>
    <w:p w14:paraId="220FCD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maxim forbids the use of the skeletons and sermons of other sermonizers, in the process of composition.</w:t>
      </w:r>
    </w:p>
    <w:p w14:paraId="589AF3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这一准则禁止在撰写过程中使用其他讲道撰写者的大纲和讲章。</w:t>
      </w:r>
    </w:p>
    <w:p w14:paraId="5C63014C">
      <w:pPr>
        <w:spacing w:line="262" w:lineRule="auto"/>
        <w:rPr>
          <w:rFonts w:hint="eastAsia" w:ascii="微软雅黑" w:hAnsi="微软雅黑" w:eastAsia="微软雅黑" w:cs="微软雅黑"/>
          <w:sz w:val="30"/>
          <w:szCs w:val="30"/>
        </w:rPr>
      </w:pPr>
    </w:p>
    <w:p w14:paraId="72703B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general preparation as has been described, namely, a homiletic mental habit conjoined with a high ideal, renders this help unnecessary.</w:t>
      </w:r>
    </w:p>
    <w:p w14:paraId="755ACE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如前所述的一般性准备——即结合了高理想的讲道式心智习惯——使这种帮助变得不再必要。</w:t>
      </w:r>
    </w:p>
    <w:p w14:paraId="57F723C8">
      <w:pPr>
        <w:spacing w:line="262" w:lineRule="auto"/>
        <w:rPr>
          <w:rFonts w:hint="eastAsia" w:ascii="微软雅黑" w:hAnsi="微软雅黑" w:eastAsia="微软雅黑" w:cs="微软雅黑"/>
          <w:sz w:val="30"/>
          <w:szCs w:val="30"/>
        </w:rPr>
      </w:pPr>
    </w:p>
    <w:p w14:paraId="123C98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sermonizer is strong in himself, and needs no supports or crutches; such a preacher is rich in himself, and does not need to borrow.</w:t>
      </w:r>
    </w:p>
    <w:p w14:paraId="717FB1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这样的讲道撰写者自身强健，不需要支撑或拐杖；这样的讲道者自身富有，不需要借债。</w:t>
      </w:r>
    </w:p>
    <w:p w14:paraId="5A038FE5">
      <w:pPr>
        <w:spacing w:line="262" w:lineRule="auto"/>
        <w:rPr>
          <w:rFonts w:hint="eastAsia" w:ascii="微软雅黑" w:hAnsi="微软雅黑" w:eastAsia="微软雅黑" w:cs="微软雅黑"/>
          <w:sz w:val="30"/>
          <w:szCs w:val="30"/>
        </w:rPr>
      </w:pPr>
    </w:p>
    <w:p w14:paraId="296C22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prefers to follow the leadings of his own well disciplined and well informed mind, rather than to adjust himself to the movements of another, however firm and consecutive they may be.</w:t>
      </w:r>
    </w:p>
    <w:p w14:paraId="236A91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他宁愿跟随自己训练有素、见多识广之心智的引导，也不愿调整自己去适应他人的动作，无论这些动作多么稳健和连贯。</w:t>
      </w:r>
    </w:p>
    <w:p w14:paraId="5D134661">
      <w:pPr>
        <w:spacing w:line="262" w:lineRule="auto"/>
        <w:rPr>
          <w:rFonts w:hint="eastAsia" w:ascii="微软雅黑" w:hAnsi="微软雅黑" w:eastAsia="微软雅黑" w:cs="微软雅黑"/>
          <w:sz w:val="30"/>
          <w:szCs w:val="30"/>
        </w:rPr>
      </w:pPr>
    </w:p>
    <w:p w14:paraId="7B5703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day, when so many aids to sermonizing are being furnished, it is well to form a correct estimate of their real value.</w:t>
      </w:r>
    </w:p>
    <w:p w14:paraId="799FF3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在当今这个提供如此多讲道辅助手段的时代，正确评估它们的真实价值是大有裨益的。</w:t>
      </w:r>
    </w:p>
    <w:p w14:paraId="363DB438">
      <w:pPr>
        <w:spacing w:line="262" w:lineRule="auto"/>
        <w:rPr>
          <w:rFonts w:hint="eastAsia" w:ascii="微软雅黑" w:hAnsi="微软雅黑" w:eastAsia="微软雅黑" w:cs="微软雅黑"/>
          <w:sz w:val="30"/>
          <w:szCs w:val="30"/>
        </w:rPr>
      </w:pPr>
    </w:p>
    <w:p w14:paraId="5DE285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collections of skeletons and plans, more or less filled up, which seem to be multiplying along with the general multiplication of books, ought to be entirely neglected and rejected, by both the theological student and the preacher.</w:t>
      </w:r>
    </w:p>
    <w:p w14:paraId="77630C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这些或多或少充实的大纲和计划集，似乎随着书籍的普遍增多而增多。神学生和讲道者都应当完全忽视并拒绝它们。</w:t>
      </w:r>
    </w:p>
    <w:p w14:paraId="5CD81461">
      <w:pPr>
        <w:spacing w:line="262" w:lineRule="auto"/>
        <w:rPr>
          <w:rFonts w:hint="eastAsia" w:ascii="微软雅黑" w:hAnsi="微软雅黑" w:eastAsia="微软雅黑" w:cs="微软雅黑"/>
          <w:sz w:val="30"/>
          <w:szCs w:val="30"/>
        </w:rPr>
      </w:pPr>
    </w:p>
    <w:p w14:paraId="3D3EC1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matter of fact, they are neglected by all vigorous and effective sermonizers.</w:t>
      </w:r>
    </w:p>
    <w:p w14:paraId="4A8ABF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事实上，所有充满活力且卓有成效的讲道撰写者都会忽视它们。</w:t>
      </w:r>
    </w:p>
    <w:p w14:paraId="60C3C7CE">
      <w:pPr>
        <w:spacing w:line="262" w:lineRule="auto"/>
        <w:rPr>
          <w:rFonts w:hint="eastAsia" w:ascii="微软雅黑" w:hAnsi="微软雅黑" w:eastAsia="微软雅黑" w:cs="微软雅黑"/>
          <w:sz w:val="30"/>
          <w:szCs w:val="30"/>
        </w:rPr>
      </w:pPr>
    </w:p>
    <w:p w14:paraId="3C77F1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resort of the indolent and unfaithful alone.</w:t>
      </w:r>
    </w:p>
    <w:p w14:paraId="0CA66C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它们只是懒惰和不忠心之人的避难所。</w:t>
      </w:r>
    </w:p>
    <w:p w14:paraId="5B57BD4E">
      <w:pPr>
        <w:spacing w:line="262" w:lineRule="auto"/>
        <w:rPr>
          <w:rFonts w:hint="eastAsia" w:ascii="微软雅黑" w:hAnsi="微软雅黑" w:eastAsia="微软雅黑" w:cs="微软雅黑"/>
          <w:sz w:val="30"/>
          <w:szCs w:val="30"/>
        </w:rPr>
      </w:pPr>
    </w:p>
    <w:p w14:paraId="21F9D5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plausible reason that can be urged for using them is, that they furnish material for the study of plans,—that they are necessary to the acquisition of the art of skeletonizing.</w:t>
      </w:r>
    </w:p>
    <w:p w14:paraId="283A36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为使用它们所能提出的唯一合理理由是：它们提供了研究计划的素材——即它们对于习得列大纲的艺术是必要的。</w:t>
      </w:r>
    </w:p>
    <w:p w14:paraId="2D2828BA">
      <w:pPr>
        <w:spacing w:line="262" w:lineRule="auto"/>
        <w:rPr>
          <w:rFonts w:hint="eastAsia" w:ascii="微软雅黑" w:hAnsi="微软雅黑" w:eastAsia="微软雅黑" w:cs="微软雅黑"/>
          <w:sz w:val="30"/>
          <w:szCs w:val="30"/>
        </w:rPr>
      </w:pPr>
    </w:p>
    <w:p w14:paraId="3F5627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good collection of sermons is of far more worth for this purpose.</w:t>
      </w:r>
    </w:p>
    <w:p w14:paraId="7758A3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但为了这个目的，好的讲章集价值要大得多。</w:t>
      </w:r>
    </w:p>
    <w:p w14:paraId="563792FA">
      <w:pPr>
        <w:spacing w:line="262" w:lineRule="auto"/>
        <w:rPr>
          <w:rFonts w:hint="eastAsia" w:ascii="微软雅黑" w:hAnsi="微软雅黑" w:eastAsia="微软雅黑" w:cs="微软雅黑"/>
          <w:sz w:val="30"/>
          <w:szCs w:val="30"/>
        </w:rPr>
      </w:pPr>
    </w:p>
    <w:p w14:paraId="469A57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very little discipline, in looking over a plan that has been eliminated from a sermon, by another mind.</w:t>
      </w:r>
    </w:p>
    <w:p w14:paraId="75B2F9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查看由他人从讲章中提炼出来的大纲，几乎得不到什么操练。</w:t>
      </w:r>
    </w:p>
    <w:p w14:paraId="4D4E2CAE">
      <w:pPr>
        <w:spacing w:line="262" w:lineRule="auto"/>
        <w:rPr>
          <w:rFonts w:hint="eastAsia" w:ascii="微软雅黑" w:hAnsi="微软雅黑" w:eastAsia="微软雅黑" w:cs="微软雅黑"/>
          <w:sz w:val="30"/>
          <w:szCs w:val="30"/>
        </w:rPr>
      </w:pPr>
    </w:p>
    <w:p w14:paraId="0E18A8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great discipline, in taking the sermon itself, and eliminating the plan for ourselves.</w:t>
      </w:r>
    </w:p>
    <w:p w14:paraId="706205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但是，亲自拿来讲章并为自己提炼出大纲，则是极好的操练。</w:t>
      </w:r>
    </w:p>
    <w:p w14:paraId="314AEBB1">
      <w:pPr>
        <w:spacing w:line="262" w:lineRule="auto"/>
        <w:rPr>
          <w:rFonts w:hint="eastAsia" w:ascii="微软雅黑" w:hAnsi="微软雅黑" w:eastAsia="微软雅黑" w:cs="微软雅黑"/>
          <w:sz w:val="30"/>
          <w:szCs w:val="30"/>
        </w:rPr>
      </w:pPr>
    </w:p>
    <w:p w14:paraId="7A3B42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instance, the mind is passive, in the second it is active.</w:t>
      </w:r>
    </w:p>
    <w:p w14:paraId="385F58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在前一种情况下，心智是被动的；在后一种情况下，它是主动的。</w:t>
      </w:r>
    </w:p>
    <w:p w14:paraId="64658764">
      <w:pPr>
        <w:spacing w:line="262" w:lineRule="auto"/>
        <w:rPr>
          <w:rFonts w:hint="eastAsia" w:ascii="微软雅黑" w:hAnsi="微软雅黑" w:eastAsia="微软雅黑" w:cs="微软雅黑"/>
          <w:sz w:val="30"/>
          <w:szCs w:val="30"/>
        </w:rPr>
      </w:pPr>
    </w:p>
    <w:p w14:paraId="483D0B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a truly excellent discourse is so identified with the discourse, is so thoroughly organic and one with the filling up, that it requires great judgment and close examination to dissect it, and separate it from the mass of thought, in which it is lightly, yet strongly imbedded.</w:t>
      </w:r>
    </w:p>
    <w:p w14:paraId="2EE855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一篇真正卓越论述的大纲与该论述是如此合一，与其内容如此彻底地有机融合为一体，以至于需要极大的判断力和严密的考察才能将其解剖，并将其从轻盈而牢固嵌入其中的思想团块中分离出来。</w:t>
      </w:r>
    </w:p>
    <w:p w14:paraId="6F7EA6B4">
      <w:pPr>
        <w:spacing w:line="262" w:lineRule="auto"/>
        <w:rPr>
          <w:rFonts w:hint="eastAsia" w:ascii="微软雅黑" w:hAnsi="微软雅黑" w:eastAsia="微软雅黑" w:cs="微软雅黑"/>
          <w:sz w:val="30"/>
          <w:szCs w:val="30"/>
        </w:rPr>
      </w:pPr>
    </w:p>
    <w:p w14:paraId="6485E0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lose all the benefits of this examination, and exertion of judgment, by employing the collector of skeletons to do this work for us?</w:t>
      </w:r>
    </w:p>
    <w:p w14:paraId="34D05F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那么，为什么要雇用大纲收集者为我们做这项工作，从而失去所有这种考察和判断力运用的益处呢？</w:t>
      </w:r>
    </w:p>
    <w:p w14:paraId="36BA02FD">
      <w:pPr>
        <w:spacing w:line="262" w:lineRule="auto"/>
        <w:rPr>
          <w:rFonts w:hint="eastAsia" w:ascii="微软雅黑" w:hAnsi="微软雅黑" w:eastAsia="微软雅黑" w:cs="微软雅黑"/>
          <w:sz w:val="30"/>
          <w:szCs w:val="30"/>
        </w:rPr>
      </w:pPr>
    </w:p>
    <w:p w14:paraId="113BEC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take the living structure to pieces ourselves, and derive the same knowledge and skill thereby, which the anatomist acquires from a personal dissection of a subject?</w:t>
      </w:r>
    </w:p>
    <w:p w14:paraId="284BFA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为什么不亲自将这个活生生的结构拆开，并从中获得解剖学家从亲自解剖实验对象中所获得的同样知识和技能呢？</w:t>
      </w:r>
    </w:p>
    <w:p w14:paraId="796D541D">
      <w:pPr>
        <w:spacing w:line="262" w:lineRule="auto"/>
        <w:rPr>
          <w:rFonts w:hint="eastAsia" w:ascii="微软雅黑" w:hAnsi="微软雅黑" w:eastAsia="微软雅黑" w:cs="微软雅黑"/>
          <w:sz w:val="30"/>
          <w:szCs w:val="30"/>
        </w:rPr>
      </w:pPr>
    </w:p>
    <w:p w14:paraId="72D912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actual analysis, that actual synthesis becomes possible.</w:t>
      </w:r>
    </w:p>
    <w:p w14:paraId="3313BE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唯有通过实际的分析，实际的综合才变得可能。</w:t>
      </w:r>
    </w:p>
    <w:p w14:paraId="7A4B6473">
      <w:pPr>
        <w:spacing w:line="262" w:lineRule="auto"/>
        <w:rPr>
          <w:rFonts w:hint="eastAsia" w:ascii="微软雅黑" w:hAnsi="微软雅黑" w:eastAsia="微软雅黑" w:cs="微软雅黑"/>
          <w:sz w:val="30"/>
          <w:szCs w:val="30"/>
        </w:rPr>
      </w:pPr>
    </w:p>
    <w:p w14:paraId="7E9527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an actual examination of the parts of an oration, and an actual disentanglement of them from the matter of the discourse, that we can acquire the ability of putting parts together, and building up a methodical structure ourselves.</w:t>
      </w:r>
    </w:p>
    <w:p w14:paraId="3F5B2F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唯有通过对演说部分的实际考察，并将它们从论述的内容中实际解脱出来，我们才能获得将各部分拼凑在一起并亲自构建条理性结构的能力。</w:t>
      </w:r>
    </w:p>
    <w:p w14:paraId="6394C4AE">
      <w:pPr>
        <w:spacing w:line="262" w:lineRule="auto"/>
        <w:rPr>
          <w:rFonts w:hint="eastAsia" w:ascii="微软雅黑" w:hAnsi="微软雅黑" w:eastAsia="微软雅黑" w:cs="微软雅黑"/>
          <w:sz w:val="30"/>
          <w:szCs w:val="30"/>
        </w:rPr>
      </w:pPr>
    </w:p>
    <w:p w14:paraId="635891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therefore, of buying a collection of skeletons, the student and preacher should buy a collection of sermons, and obtain the discipline which he needs, from a close and careful study of their logical structure and rhetorical properties.</w:t>
      </w:r>
    </w:p>
    <w:p w14:paraId="7B7C3E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因此，神学生和讲道者不应购买大纲集，而应购买讲章集，并通过对其逻辑结构和修辞属性的严密且仔细的研究，来获得所需的操练。</w:t>
      </w:r>
    </w:p>
    <w:p w14:paraId="6F68E36E">
      <w:pPr>
        <w:spacing w:line="262" w:lineRule="auto"/>
        <w:rPr>
          <w:rFonts w:hint="eastAsia" w:ascii="微软雅黑" w:hAnsi="微软雅黑" w:eastAsia="微软雅黑" w:cs="微软雅黑"/>
          <w:sz w:val="30"/>
          <w:szCs w:val="30"/>
        </w:rPr>
      </w:pPr>
    </w:p>
    <w:p w14:paraId="170730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way, he will acquire both a logical and a rhetorical discipline.</w:t>
      </w:r>
    </w:p>
    <w:p w14:paraId="375AA2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因为通过这种方式，他将同时获得逻辑和修辞上的操练。</w:t>
      </w:r>
    </w:p>
    <w:p w14:paraId="5BEE4D0C">
      <w:pPr>
        <w:spacing w:line="262" w:lineRule="auto"/>
        <w:rPr>
          <w:rFonts w:hint="eastAsia" w:ascii="微软雅黑" w:hAnsi="微软雅黑" w:eastAsia="微软雅黑" w:cs="微软雅黑"/>
          <w:sz w:val="30"/>
          <w:szCs w:val="30"/>
        </w:rPr>
      </w:pPr>
    </w:p>
    <w:p w14:paraId="23871A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studies a skeleton merely, logical discipline is the most he can obtain; and this too, as we have seen, in only an inferior degree.</w:t>
      </w:r>
    </w:p>
    <w:p w14:paraId="5C23B4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如果他仅仅研究大纲，他最多只能获得逻辑上的操练；而且正如我们所见，这还只是处于较低等级。</w:t>
      </w:r>
    </w:p>
    <w:p w14:paraId="097DEA64">
      <w:pPr>
        <w:spacing w:line="262" w:lineRule="auto"/>
        <w:rPr>
          <w:rFonts w:hint="eastAsia" w:ascii="微软雅黑" w:hAnsi="微软雅黑" w:eastAsia="微软雅黑" w:cs="微软雅黑"/>
          <w:sz w:val="30"/>
          <w:szCs w:val="30"/>
        </w:rPr>
      </w:pPr>
    </w:p>
    <w:p w14:paraId="48C96F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other hand, he studies a sermon, while the effort to detect and take out the plan that is in it will go to impart a fine logical talent, a fine constructive ability, the attention which will at the same time be given to the style, illustration, and diction of the discourse as a whole, will go to impart a fine rhetorical talent also.</w:t>
      </w:r>
    </w:p>
    <w:p w14:paraId="1D755D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另一方面，如果他研究一篇讲章，那么在努力侦察并提炼其中大纲的同时，这会赋予他极佳的逻辑天赋和建构能力；同时，对整篇论述的文体、插图（例证）和措辞的关注，也将赋予他极佳的修辞天赋。</w:t>
      </w:r>
    </w:p>
    <w:p w14:paraId="4C6F5D3A">
      <w:pPr>
        <w:spacing w:line="262" w:lineRule="auto"/>
        <w:rPr>
          <w:rFonts w:hint="eastAsia" w:ascii="微软雅黑" w:hAnsi="微软雅黑" w:eastAsia="微软雅黑" w:cs="微软雅黑"/>
          <w:sz w:val="30"/>
          <w:szCs w:val="30"/>
        </w:rPr>
      </w:pPr>
    </w:p>
    <w:p w14:paraId="42A8B7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criticism will correspond to the method of production.</w:t>
      </w:r>
    </w:p>
    <w:p w14:paraId="63B8DA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评判的方法将与创作的方法相对应。</w:t>
      </w:r>
    </w:p>
    <w:p w14:paraId="20AAB839">
      <w:pPr>
        <w:spacing w:line="262" w:lineRule="auto"/>
        <w:rPr>
          <w:rFonts w:hint="eastAsia" w:ascii="微软雅黑" w:hAnsi="微软雅黑" w:eastAsia="微软雅黑" w:cs="微软雅黑"/>
          <w:sz w:val="30"/>
          <w:szCs w:val="30"/>
        </w:rPr>
      </w:pPr>
    </w:p>
    <w:p w14:paraId="7A6B1B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sermon came into existence in a growth-like way,—plan and filling up, skeleton and flesh, all together,—so it will be examined in the same natural method.</w:t>
      </w:r>
    </w:p>
    <w:p w14:paraId="44B8EA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正如讲道是以生长的方式产生的——大纲与填充、骨架与血肉浑然一体——因此也将以同样的自然方法被考察。</w:t>
      </w:r>
    </w:p>
    <w:p w14:paraId="30F331B1">
      <w:pPr>
        <w:spacing w:line="262" w:lineRule="auto"/>
        <w:rPr>
          <w:rFonts w:hint="eastAsia" w:ascii="微软雅黑" w:hAnsi="微软雅黑" w:eastAsia="微软雅黑" w:cs="微软雅黑"/>
          <w:sz w:val="30"/>
          <w:szCs w:val="30"/>
        </w:rPr>
      </w:pPr>
    </w:p>
    <w:p w14:paraId="0D3D38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skeleton will not be contemplated alone, and isolated from the thoughts which it supports; neither will the thoughts be examined in a state of separation from the plan of the whole fabric.</w:t>
      </w:r>
    </w:p>
    <w:p w14:paraId="67590A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骨架不会被单独观察并与其支撑的思想隔离；思想也不会在脱离整个结构大纲的状态下被考察。</w:t>
      </w:r>
    </w:p>
    <w:p w14:paraId="5470B9C2">
      <w:pPr>
        <w:spacing w:line="262" w:lineRule="auto"/>
        <w:rPr>
          <w:rFonts w:hint="eastAsia" w:ascii="微软雅黑" w:hAnsi="微软雅黑" w:eastAsia="微软雅黑" w:cs="微软雅黑"/>
          <w:sz w:val="30"/>
          <w:szCs w:val="30"/>
        </w:rPr>
      </w:pPr>
    </w:p>
    <w:p w14:paraId="4F4DFF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of criticism, like the method of authorship, will be the method of nature.</w:t>
      </w:r>
    </w:p>
    <w:p w14:paraId="151B1F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评判的方法正如写作的方法一样，都将是自然的方法。</w:t>
      </w:r>
    </w:p>
    <w:p w14:paraId="519F13FC">
      <w:pPr>
        <w:spacing w:line="262" w:lineRule="auto"/>
        <w:rPr>
          <w:rFonts w:hint="eastAsia" w:ascii="微软雅黑" w:hAnsi="微软雅黑" w:eastAsia="微软雅黑" w:cs="微软雅黑"/>
          <w:sz w:val="30"/>
          <w:szCs w:val="30"/>
        </w:rPr>
      </w:pPr>
    </w:p>
    <w:p w14:paraId="1C31DF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these collections of plans are seriously offered to the preacher, as sources from which to derive the foundations of his sermons, nothing can be said in their recommendation, either on the score of literature or morality.</w:t>
      </w:r>
    </w:p>
    <w:p w14:paraId="379876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但是，当这些大纲集被郑重其事地提供给讲道者，作为其讲道基础的来源时，无论从文学还是道德的角度，都没有任何理由推荐它们。</w:t>
      </w:r>
    </w:p>
    <w:p w14:paraId="0C529675">
      <w:pPr>
        <w:spacing w:line="262" w:lineRule="auto"/>
        <w:rPr>
          <w:rFonts w:hint="eastAsia" w:ascii="微软雅黑" w:hAnsi="微软雅黑" w:eastAsia="微软雅黑" w:cs="微软雅黑"/>
          <w:sz w:val="30"/>
          <w:szCs w:val="30"/>
        </w:rPr>
      </w:pPr>
    </w:p>
    <w:p w14:paraId="2D0A34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English treatise upon the art of sermonizing, which is filled up with very full plans of sermons by various distinguished preachers, contains such remarks as the following: "An immense number of examples, in which passages are laid out in logical order, are to be found in Burkitt on the N. T., and more especially in Henry, and these may be often turned to good account."</w:t>
      </w:r>
    </w:p>
    <w:p w14:paraId="0F3A6A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部关于讲道撰写艺术的英国论著中充满了各种著名讲道者的详尽大纲，其中包含如下评论：“在伯基特论新约的作品中，特别是在亨利的作品中，可以找到大量按逻辑顺序排列段落的例子，这些例子往往可以得到很好的利用。”</w:t>
      </w:r>
    </w:p>
    <w:p w14:paraId="69EA2536">
      <w:pPr>
        <w:spacing w:line="262" w:lineRule="auto"/>
        <w:rPr>
          <w:rFonts w:hint="eastAsia" w:ascii="微软雅黑" w:hAnsi="微软雅黑" w:eastAsia="微软雅黑" w:cs="微软雅黑"/>
          <w:sz w:val="30"/>
          <w:szCs w:val="30"/>
        </w:rPr>
      </w:pPr>
    </w:p>
    <w:p w14:paraId="3173AD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ministers are very cautious of using any of these plans, because the volumes of Burkitt and Henry are possessed by many families; but surely some new casting might easily be devised that would give the air of novelty, and please the fastidious, if they be thought worth the pleasing."</w:t>
      </w:r>
    </w:p>
    <w:p w14:paraId="46DC4F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“有些牧者在使用这些大纲时非常谨慎，因为伯基特和亨利的书卷被许多家庭收藏；但若认为那些挑剔的人值得取悦，完全可以轻易设计出一些新的铸模来赋予其新意，以取悦他们。”</w:t>
      </w:r>
    </w:p>
    <w:p w14:paraId="1962E38F">
      <w:pPr>
        <w:spacing w:line="262" w:lineRule="auto"/>
        <w:rPr>
          <w:rFonts w:hint="eastAsia" w:ascii="微软雅黑" w:hAnsi="微软雅黑" w:eastAsia="微软雅黑" w:cs="微软雅黑"/>
          <w:sz w:val="30"/>
          <w:szCs w:val="30"/>
        </w:rPr>
      </w:pPr>
    </w:p>
    <w:p w14:paraId="077ED9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says: "I do not wish to draw you from your independent study, and the resources of your own minds; but if at any time you feel indisposed towards mental labor, or time will not allow you to enter upon it, regard it as perfectly lawful to avail yourselves of the materials furnished by such an author as Henry."</w:t>
      </w:r>
    </w:p>
    <w:p w14:paraId="36B0C8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他再次说道：“我不希望让你脱离独立的学习和你自己心智的资源；但如果在任何时候你觉得不想进行脑力劳动，或者时间不允许你进行，那么利用像亨利这样的作者所提供的素材应被视为完全合法的。”</w:t>
      </w:r>
    </w:p>
    <w:p w14:paraId="187D8859">
      <w:pPr>
        <w:spacing w:line="262" w:lineRule="auto"/>
        <w:rPr>
          <w:rFonts w:hint="eastAsia" w:ascii="微软雅黑" w:hAnsi="微软雅黑" w:eastAsia="微软雅黑" w:cs="微软雅黑"/>
          <w:sz w:val="30"/>
          <w:szCs w:val="30"/>
        </w:rPr>
      </w:pPr>
    </w:p>
    <w:p w14:paraId="722823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observes: "As to Burkitt, he is full of both long and short skeletons, that is, skeletons upon long and short passages, which a little pains would so modernize, that when our knowing people saw their old friend with a new face, they certainly would not recognize him again."</w:t>
      </w:r>
    </w:p>
    <w:p w14:paraId="520140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他又指出：“至于伯基特，他那里充满了长短不一的大纲，即针对长短经文的大纲，稍加努力使其现代化，当我们那些博学的听众看到这位换了新面孔的老朋友时，他们肯定认不出来。”</w:t>
      </w:r>
    </w:p>
    <w:p w14:paraId="7DED883C">
      <w:pPr>
        <w:spacing w:line="262" w:lineRule="auto"/>
        <w:rPr>
          <w:rFonts w:hint="eastAsia" w:ascii="微软雅黑" w:hAnsi="微软雅黑" w:eastAsia="微软雅黑" w:cs="微软雅黑"/>
          <w:sz w:val="30"/>
          <w:szCs w:val="30"/>
        </w:rPr>
      </w:pPr>
    </w:p>
    <w:p w14:paraId="157C83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 suppose, what we wish, when we find ourselves out of condition for close study, or have not time for it."</w:t>
      </w:r>
    </w:p>
    <w:p w14:paraId="081AB3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“我猜想，当我们发现自己状态不佳无法进行严密研究，或者没有时间研究时，这就是我们所希望的。”</w:t>
      </w:r>
    </w:p>
    <w:p w14:paraId="724D1040">
      <w:pPr>
        <w:spacing w:line="262" w:lineRule="auto"/>
        <w:rPr>
          <w:rFonts w:hint="eastAsia" w:ascii="微软雅黑" w:hAnsi="微软雅黑" w:eastAsia="微软雅黑" w:cs="微软雅黑"/>
          <w:sz w:val="30"/>
          <w:szCs w:val="30"/>
        </w:rPr>
      </w:pPr>
    </w:p>
    <w:p w14:paraId="0289D9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then goes on to say, with an innocent simplicity that is quite charming, that "it is necessary to obtain a knowledge of Burkitt's key-words, his 'Observe,' his 'Note,' his 'Learn.' When he says 'Observe,' he is about to give you a head or division of the passage, in an expository view," &amp;c., &amp;c.</w:t>
      </w:r>
    </w:p>
    <w:p w14:paraId="05141E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这位作者随后以一种相当迷人的天真淳朴继续说道，“有必要了解伯基特的关键词，他的‘观察’、‘注意’、‘学习’。当他说‘观察’时，他正准备在解经视野中给你提供段落的一个标题或划分”等等。</w:t>
      </w:r>
    </w:p>
    <w:p w14:paraId="5C4BD425">
      <w:pPr>
        <w:spacing w:line="262" w:lineRule="auto"/>
        <w:rPr>
          <w:rFonts w:hint="eastAsia" w:ascii="微软雅黑" w:hAnsi="微软雅黑" w:eastAsia="微软雅黑" w:cs="微软雅黑"/>
          <w:sz w:val="30"/>
          <w:szCs w:val="30"/>
        </w:rPr>
      </w:pPr>
    </w:p>
    <w:p w14:paraId="4FC3CD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recommendations as these, are both illiterate and immoral.</w:t>
      </w:r>
    </w:p>
    <w:p w14:paraId="5E90C7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然而，这类推荐既没文化又不道德。</w:t>
      </w:r>
    </w:p>
    <w:p w14:paraId="5812B356">
      <w:pPr>
        <w:spacing w:line="262" w:lineRule="auto"/>
        <w:rPr>
          <w:rFonts w:hint="eastAsia" w:ascii="微软雅黑" w:hAnsi="微软雅黑" w:eastAsia="微软雅黑" w:cs="微软雅黑"/>
          <w:sz w:val="30"/>
          <w:szCs w:val="30"/>
        </w:rPr>
      </w:pPr>
    </w:p>
    <w:p w14:paraId="5C915C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scholar, no preacher who has even a becoming regard for the literary character, to say nothing of the edifying character, of his sermonizing, could possibly subject his intellect to such copying.</w:t>
      </w:r>
    </w:p>
    <w:p w14:paraId="4338DE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任何一位学者，任何一位对自己讲道撰写的文学特性（更不用说造就特性）稍有正当关注的讲道者，都不可能让其理智屈从于这种抄袭。</w:t>
      </w:r>
    </w:p>
    <w:p w14:paraId="2EDCC0C5">
      <w:pPr>
        <w:spacing w:line="262" w:lineRule="auto"/>
        <w:rPr>
          <w:rFonts w:hint="eastAsia" w:ascii="微软雅黑" w:hAnsi="微软雅黑" w:eastAsia="微软雅黑" w:cs="微软雅黑"/>
          <w:sz w:val="30"/>
          <w:szCs w:val="30"/>
        </w:rPr>
      </w:pPr>
    </w:p>
    <w:p w14:paraId="3730E5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proper estimate of the sermon as a piece of authorship, if nothing more, would lead the sacred orator to despise such servile artifices, from which nothing but an artificial product could result.</w:t>
      </w:r>
    </w:p>
    <w:p w14:paraId="091C2A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即便仅仅作为对讲章这种著作形式的恰当估量，也会引导神圣演说家蔑视这种奴隶般的诡计，因为它们只能产生出人造的产物。</w:t>
      </w:r>
    </w:p>
    <w:p w14:paraId="2429E440">
      <w:pPr>
        <w:spacing w:line="262" w:lineRule="auto"/>
        <w:rPr>
          <w:rFonts w:hint="eastAsia" w:ascii="微软雅黑" w:hAnsi="微软雅黑" w:eastAsia="微软雅黑" w:cs="微软雅黑"/>
          <w:sz w:val="30"/>
          <w:szCs w:val="30"/>
        </w:rPr>
      </w:pPr>
    </w:p>
    <w:p w14:paraId="5FCAD2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such a method as this, the whole department of Sacred Eloquence would lose all its freshness and originality, and would die out.</w:t>
      </w:r>
    </w:p>
    <w:p w14:paraId="144C95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若采用这种方法，神圣雄辩的整个领域将失去所有的清新感和原创性，并最终消亡。</w:t>
      </w:r>
    </w:p>
    <w:p w14:paraId="2C1DE8ED">
      <w:pPr>
        <w:spacing w:line="262" w:lineRule="auto"/>
        <w:rPr>
          <w:rFonts w:hint="eastAsia" w:ascii="微软雅黑" w:hAnsi="微软雅黑" w:eastAsia="微软雅黑" w:cs="微软雅黑"/>
          <w:sz w:val="30"/>
          <w:szCs w:val="30"/>
        </w:rPr>
      </w:pPr>
    </w:p>
    <w:p w14:paraId="1B2241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"Dull as a sermon" would be a phrase more true, and more significant, than it is now.</w:t>
      </w:r>
    </w:p>
    <w:p w14:paraId="59B96E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“像讲道一样枯燥”这一短语将比现在更真实、更有意义。</w:t>
      </w:r>
    </w:p>
    <w:p w14:paraId="29A83BF5">
      <w:pPr>
        <w:spacing w:line="262" w:lineRule="auto"/>
        <w:rPr>
          <w:rFonts w:hint="eastAsia" w:ascii="微软雅黑" w:hAnsi="微软雅黑" w:eastAsia="微软雅黑" w:cs="微软雅黑"/>
          <w:sz w:val="30"/>
          <w:szCs w:val="30"/>
        </w:rPr>
      </w:pPr>
    </w:p>
    <w:p w14:paraId="680DCC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upon the score of morality, this act of stealing sermons is utterly indefensible.</w:t>
      </w:r>
    </w:p>
    <w:p w14:paraId="4FEBFC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但在道德层面上，这种偷窃讲章的行为是完全无法辩护的。</w:t>
      </w:r>
    </w:p>
    <w:p w14:paraId="5596B75E">
      <w:pPr>
        <w:spacing w:line="262" w:lineRule="auto"/>
        <w:rPr>
          <w:rFonts w:hint="eastAsia" w:ascii="微软雅黑" w:hAnsi="微软雅黑" w:eastAsia="微软雅黑" w:cs="微软雅黑"/>
          <w:sz w:val="30"/>
          <w:szCs w:val="30"/>
        </w:rPr>
      </w:pPr>
    </w:p>
    <w:p w14:paraId="159BF5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preacher ought to be an honest man throughout.</w:t>
      </w:r>
    </w:p>
    <w:p w14:paraId="129BDE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讲道者应当始终是一个诚实的人。</w:t>
      </w:r>
    </w:p>
    <w:p w14:paraId="3C5B040B">
      <w:pPr>
        <w:spacing w:line="262" w:lineRule="auto"/>
        <w:rPr>
          <w:rFonts w:hint="eastAsia" w:ascii="微软雅黑" w:hAnsi="微软雅黑" w:eastAsia="微软雅黑" w:cs="微软雅黑"/>
          <w:sz w:val="30"/>
          <w:szCs w:val="30"/>
        </w:rPr>
      </w:pPr>
    </w:p>
    <w:p w14:paraId="7B9125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godly sincerity, should characterize him intellectually, as well as morally.</w:t>
      </w:r>
    </w:p>
    <w:p w14:paraId="10FDBE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真诚，即那在神面前的真诚，应当体现在其理智以及道德特征上。</w:t>
      </w:r>
    </w:p>
    <w:p w14:paraId="508C9540">
      <w:pPr>
        <w:spacing w:line="262" w:lineRule="auto"/>
        <w:rPr>
          <w:rFonts w:hint="eastAsia" w:ascii="微软雅黑" w:hAnsi="微软雅黑" w:eastAsia="微软雅黑" w:cs="微软雅黑"/>
          <w:sz w:val="30"/>
          <w:szCs w:val="30"/>
        </w:rPr>
      </w:pPr>
    </w:p>
    <w:p w14:paraId="173354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plans ought to be the genuine work of his own brain.</w:t>
      </w:r>
    </w:p>
    <w:p w14:paraId="15F176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他的大纲应当是他自己大脑的真实成果。</w:t>
      </w:r>
    </w:p>
    <w:p w14:paraId="0E3182A4">
      <w:pPr>
        <w:spacing w:line="262" w:lineRule="auto"/>
        <w:rPr>
          <w:rFonts w:hint="eastAsia" w:ascii="微软雅黑" w:hAnsi="微软雅黑" w:eastAsia="微软雅黑" w:cs="微软雅黑"/>
          <w:sz w:val="30"/>
          <w:szCs w:val="30"/>
        </w:rPr>
      </w:pPr>
    </w:p>
    <w:p w14:paraId="6A689A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may not, at times, present a plan and train of thought similar to those of other minds; but he ought not to know of it at the time.</w:t>
      </w:r>
    </w:p>
    <w:p w14:paraId="499BF0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这并不是说他有时不能呈现一个与他人相似的大纲和思路；但他当时不应当察觉到这种相似性。</w:t>
      </w:r>
    </w:p>
    <w:p w14:paraId="0C2E68A0">
      <w:pPr>
        <w:spacing w:line="262" w:lineRule="auto"/>
        <w:rPr>
          <w:rFonts w:hint="eastAsia" w:ascii="微软雅黑" w:hAnsi="微软雅黑" w:eastAsia="微软雅黑" w:cs="微软雅黑"/>
          <w:sz w:val="30"/>
          <w:szCs w:val="30"/>
        </w:rPr>
      </w:pPr>
    </w:p>
    <w:p w14:paraId="4E7FCD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coincidences ought to be undesigned; the result of two minds working upon a similar or the same subject, each in an independent way, and with no intercommunication.</w:t>
      </w:r>
    </w:p>
    <w:p w14:paraId="594E88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这类巧合应当是非故意的；是两个心智在研究相似或相同的主题时，各自以独立且互不沟通的方式产生的结果。</w:t>
      </w:r>
    </w:p>
    <w:p w14:paraId="6F315FDB">
      <w:pPr>
        <w:spacing w:line="262" w:lineRule="auto"/>
        <w:rPr>
          <w:rFonts w:hint="eastAsia" w:ascii="微软雅黑" w:hAnsi="微软雅黑" w:eastAsia="微软雅黑" w:cs="微软雅黑"/>
          <w:sz w:val="30"/>
          <w:szCs w:val="30"/>
        </w:rPr>
      </w:pPr>
    </w:p>
    <w:p w14:paraId="17A103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product belongs to both alike, and the coincidence results from the common nature of truth, and the common structure of the human mind; and not from a servile copying of one mind by another.</w:t>
      </w:r>
    </w:p>
    <w:p w14:paraId="15092F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那么该产物就同样属于两者，而这种巧合源于真理的共同性质以及人类心智的共同结构，而不是源于一个心智对另一个心智的奴性模仿。</w:t>
      </w:r>
    </w:p>
    <w:p w14:paraId="21AFC430">
      <w:pPr>
        <w:spacing w:line="262" w:lineRule="auto"/>
        <w:rPr>
          <w:rFonts w:hint="eastAsia" w:ascii="微软雅黑" w:hAnsi="微软雅黑" w:eastAsia="微软雅黑" w:cs="微软雅黑"/>
          <w:sz w:val="30"/>
          <w:szCs w:val="30"/>
        </w:rPr>
      </w:pPr>
    </w:p>
    <w:p w14:paraId="25C361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 this critical study of the best sermonizers, in the several languages with which the preacher may be acquainted, he should be a diligent student of the standard theological treatises in them.</w:t>
      </w:r>
    </w:p>
    <w:p w14:paraId="6C119D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除了对他所熟悉的几种语言中最优秀的讲道撰写者进行这种评判性研究之外，他还应当勤奋地研究其中的标准神学论著。</w:t>
      </w:r>
    </w:p>
    <w:p w14:paraId="5CA08984">
      <w:pPr>
        <w:spacing w:line="262" w:lineRule="auto"/>
        <w:rPr>
          <w:rFonts w:hint="eastAsia" w:ascii="微软雅黑" w:hAnsi="微软雅黑" w:eastAsia="微软雅黑" w:cs="微软雅黑"/>
          <w:sz w:val="30"/>
          <w:szCs w:val="30"/>
        </w:rPr>
      </w:pPr>
    </w:p>
    <w:p w14:paraId="7630B5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each of the leading literatures of the modern world, and also in the patristic Greek and Latin, a few treatises which are so thoroughly scriptural in their matter, and so systematic in their structure, that they cannot be outgrown by either the theologian or the sermonizer.</w:t>
      </w:r>
    </w:p>
    <w:p w14:paraId="794174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在现代世界的每一种主要文学中，以及在希腊和拉丁教父的著作中，都有几部论著，其内容如此彻底地符合圣经，结构如此系统，以至于无论是神学家还是讲道撰写者都无法超越它们。</w:t>
      </w:r>
    </w:p>
    <w:p w14:paraId="010E15AE">
      <w:pPr>
        <w:spacing w:line="262" w:lineRule="auto"/>
        <w:rPr>
          <w:rFonts w:hint="eastAsia" w:ascii="微软雅黑" w:hAnsi="微软雅黑" w:eastAsia="微软雅黑" w:cs="微软雅黑"/>
          <w:sz w:val="30"/>
          <w:szCs w:val="30"/>
        </w:rPr>
      </w:pPr>
    </w:p>
    <w:p w14:paraId="394D21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these, in connection with a faithful study of the Scriptures themselves, the preacher ought to bestow his time.</w:t>
      </w:r>
    </w:p>
    <w:p w14:paraId="32CE32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讲道者应当将时间花在这些论著上，并配合对圣经本身的忠实研究。</w:t>
      </w:r>
    </w:p>
    <w:p w14:paraId="1A6A3AE6">
      <w:pPr>
        <w:spacing w:line="262" w:lineRule="auto"/>
        <w:rPr>
          <w:rFonts w:hint="eastAsia" w:ascii="微软雅黑" w:hAnsi="微软雅黑" w:eastAsia="微软雅黑" w:cs="微软雅黑"/>
          <w:sz w:val="30"/>
          <w:szCs w:val="30"/>
        </w:rPr>
      </w:pPr>
    </w:p>
    <w:p w14:paraId="45726C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of preparing for the process of composition, unlike that indolent method of having recourse to the plans and sermons of others, strengthens and enriches the intellect.</w:t>
      </w:r>
    </w:p>
    <w:p w14:paraId="60BA39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这种为撰写过程做准备的方法，与那种求助于他人大纲和讲章的懒惰方法不同，它能加强并充实智力。</w:t>
      </w:r>
    </w:p>
    <w:p w14:paraId="0F287939">
      <w:pPr>
        <w:spacing w:line="262" w:lineRule="auto"/>
        <w:rPr>
          <w:rFonts w:hint="eastAsia" w:ascii="微软雅黑" w:hAnsi="微软雅黑" w:eastAsia="微软雅黑" w:cs="微软雅黑"/>
          <w:sz w:val="30"/>
          <w:szCs w:val="30"/>
        </w:rPr>
      </w:pPr>
    </w:p>
    <w:p w14:paraId="5C5475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daily becomes a more discriminating exegete, a more profound theologian, a more natural rhetorician; and the end of his ministerial career finds him as thoughtful, and as fertile a sermonizer as ever.</w:t>
      </w:r>
    </w:p>
    <w:p w14:paraId="4829E7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讲道者每天都会成为一个更具鉴别力的解经家、更深刻的神学家、更自然的修辞学家；在其事奉生涯结束时，他会发现自己依然像以前一样是一位深思熟虑、产出丰富的讲道撰写者。</w:t>
      </w:r>
    </w:p>
    <w:p w14:paraId="5112F9E8">
      <w:pPr>
        <w:spacing w:line="262" w:lineRule="auto"/>
        <w:rPr>
          <w:rFonts w:hint="eastAsia" w:ascii="微软雅黑" w:hAnsi="微软雅黑" w:eastAsia="微软雅黑" w:cs="微软雅黑"/>
          <w:sz w:val="30"/>
          <w:szCs w:val="30"/>
        </w:rPr>
      </w:pPr>
    </w:p>
    <w:p w14:paraId="6766CD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a close critical study of the Scriptures themselves, with a thorough and continuous study of those sterling theological treatises which, because they have grown up out of the Scriptures, partake most of their root and fatness, cannot be too earnestly recommended to the sermonizer, as the best general preparation for direct and particular preparation for the pulpit.</w:t>
      </w:r>
    </w:p>
    <w:p w14:paraId="4E1EF3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对圣经本身的严密批判性研究，与对那些从圣经中生长出来、因而最能分享其根部与肥甘的纯正神学论著进行透彻且持续的研究相结合。作为为讲坛做直接且特定准备的最佳一般性准备，这对于讲道撰写者来说，怎么诚挚地推荐都不为过。</w:t>
      </w:r>
    </w:p>
    <w:p w14:paraId="612420B7">
      <w:pPr>
        <w:spacing w:line="262" w:lineRule="auto"/>
        <w:rPr>
          <w:rFonts w:hint="eastAsia" w:ascii="微软雅黑" w:hAnsi="微软雅黑" w:eastAsia="微软雅黑" w:cs="微软雅黑"/>
          <w:sz w:val="30"/>
          <w:szCs w:val="30"/>
        </w:rPr>
      </w:pPr>
    </w:p>
    <w:p w14:paraId="13627F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Intimately connected with this study of the Bible, and of theological systems and treatises, is the study of philosophy.</w:t>
      </w:r>
    </w:p>
    <w:p w14:paraId="037B56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与圣经研究以及神学体系和论著研究密切相关的，是哲学研究。</w:t>
      </w:r>
    </w:p>
    <w:p w14:paraId="2B8A6ECE">
      <w:pPr>
        <w:spacing w:line="262" w:lineRule="auto"/>
        <w:rPr>
          <w:rFonts w:hint="eastAsia" w:ascii="微软雅黑" w:hAnsi="微软雅黑" w:eastAsia="微软雅黑" w:cs="微软雅黑"/>
          <w:sz w:val="30"/>
          <w:szCs w:val="30"/>
        </w:rPr>
      </w:pPr>
    </w:p>
    <w:p w14:paraId="67864B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merits a fuller treatment than is possible within our limits.</w:t>
      </w:r>
    </w:p>
    <w:p w14:paraId="273F53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这一点值得比我们篇幅所限更充分的论述。</w:t>
      </w:r>
    </w:p>
    <w:p w14:paraId="1C92AB7E">
      <w:pPr>
        <w:spacing w:line="262" w:lineRule="auto"/>
        <w:rPr>
          <w:rFonts w:hint="eastAsia" w:ascii="微软雅黑" w:hAnsi="微软雅黑" w:eastAsia="微软雅黑" w:cs="微软雅黑"/>
          <w:sz w:val="30"/>
          <w:szCs w:val="30"/>
        </w:rPr>
      </w:pPr>
    </w:p>
    <w:p w14:paraId="4CA2B9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only briefly remark, that the study of philosophy, rightly pursued, is a great aid to the theologian and the preacher.</w:t>
      </w:r>
    </w:p>
    <w:p w14:paraId="4DADCF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我们只想简要说明，若追求得当，哲学研究对神学家和讲道者是大有裨益的。</w:t>
      </w:r>
    </w:p>
    <w:p w14:paraId="06B2FA9A">
      <w:pPr>
        <w:spacing w:line="262" w:lineRule="auto"/>
        <w:rPr>
          <w:rFonts w:hint="eastAsia" w:ascii="微软雅黑" w:hAnsi="微软雅黑" w:eastAsia="微软雅黑" w:cs="微软雅黑"/>
          <w:sz w:val="30"/>
          <w:szCs w:val="30"/>
        </w:rPr>
      </w:pPr>
    </w:p>
    <w:p w14:paraId="30215B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department of philosophy be employed rather as a means of disciplining the mind, and of furnishing a good method of developing and presenting truth, than as a source whence the truth itself is to be taken, it becomes the handmaid of theology and religion.</w:t>
      </w:r>
    </w:p>
    <w:p w14:paraId="5501A0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如果哲学领域被用作操练心智的手段，并提供一种发展和呈现真理的好方法，而不是作为提取真理本身的源头，那么它就成了神学和宗教的使女。</w:t>
      </w:r>
    </w:p>
    <w:p w14:paraId="49E699E8">
      <w:pPr>
        <w:spacing w:line="262" w:lineRule="auto"/>
        <w:rPr>
          <w:rFonts w:hint="eastAsia" w:ascii="微软雅黑" w:hAnsi="微软雅黑" w:eastAsia="微软雅黑" w:cs="微软雅黑"/>
          <w:sz w:val="30"/>
          <w:szCs w:val="30"/>
        </w:rPr>
      </w:pPr>
    </w:p>
    <w:p w14:paraId="7A4D5D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contrary, it is regarded as the source of truth, and the theologian and preacher seeks his subject-matter from the finite reason of man, instead of from the Supreme Reason as 祂 has revealed Himself in the Scriptures, then the influence of philosophical studies is most injurious.</w:t>
      </w:r>
    </w:p>
    <w:p w14:paraId="3D2BD8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相反，如果它被视为真理的源头，神学家和讲道者试图从人的有限理性中寻找其主题内容，而不是从在圣经中启示祂本身的至高理性（上帝）中寻找，那么哲学研究的影响就是极其有害的。</w:t>
      </w:r>
    </w:p>
    <w:p w14:paraId="0F308650">
      <w:pPr>
        <w:spacing w:line="262" w:lineRule="auto"/>
        <w:rPr>
          <w:rFonts w:hint="eastAsia" w:ascii="微软雅黑" w:hAnsi="微软雅黑" w:eastAsia="微软雅黑" w:cs="微软雅黑"/>
          <w:sz w:val="30"/>
          <w:szCs w:val="30"/>
        </w:rPr>
      </w:pPr>
    </w:p>
    <w:p w14:paraId="0F8411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true idea of philosophy.</w:t>
      </w:r>
    </w:p>
    <w:p w14:paraId="6A336B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但这并不是哲学的真实观念。</w:t>
      </w:r>
    </w:p>
    <w:p w14:paraId="5FD8E84F">
      <w:pPr>
        <w:spacing w:line="262" w:lineRule="auto"/>
        <w:rPr>
          <w:rFonts w:hint="eastAsia" w:ascii="微软雅黑" w:hAnsi="微软雅黑" w:eastAsia="微软雅黑" w:cs="微软雅黑"/>
          <w:sz w:val="30"/>
          <w:szCs w:val="30"/>
        </w:rPr>
      </w:pPr>
    </w:p>
    <w:p w14:paraId="6875BC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Bacon called his philosophical system the "novum organum," the new organ, or instrument, by means of which truth was to be developed, established, and applied.</w:t>
      </w:r>
    </w:p>
    <w:p w14:paraId="42D7E8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培根称他的哲学体系为“新工具”，即通过它来发展、确立和应用真理的新器官或工具。</w:t>
      </w:r>
    </w:p>
    <w:p w14:paraId="0DB31686">
      <w:pPr>
        <w:spacing w:line="262" w:lineRule="auto"/>
        <w:rPr>
          <w:rFonts w:hint="eastAsia" w:ascii="微软雅黑" w:hAnsi="微软雅黑" w:eastAsia="微软雅黑" w:cs="微软雅黑"/>
          <w:sz w:val="30"/>
          <w:szCs w:val="30"/>
        </w:rPr>
      </w:pPr>
    </w:p>
    <w:p w14:paraId="09554B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style it a new revelation of truth, but a new medium of truth.</w:t>
      </w:r>
    </w:p>
    <w:p w14:paraId="60B1CE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他并没有称其为真理的新启示，而是将其称为真理的新媒介。</w:t>
      </w:r>
    </w:p>
    <w:p w14:paraId="215DBBF3">
      <w:pPr>
        <w:spacing w:line="262" w:lineRule="auto"/>
        <w:rPr>
          <w:rFonts w:hint="eastAsia" w:ascii="微软雅黑" w:hAnsi="微软雅黑" w:eastAsia="微软雅黑" w:cs="微软雅黑"/>
          <w:sz w:val="30"/>
          <w:szCs w:val="30"/>
        </w:rPr>
      </w:pPr>
    </w:p>
    <w:p w14:paraId="33D64A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the theologian and preacher adopts this true and rational view of the nature of philosophy, if he regards it as a means whereby his mind obtains the best method of developing, and not of originating truth, if he views it as a simple key to unlock the casket which contains the treasure, and not as the treasure itself, or even the casket,—if the theologian and preacher adopts this sober and rational view of the nature and uses of philosophy, he will find it of great assistance.</w:t>
      </w:r>
    </w:p>
    <w:p w14:paraId="10F46B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神学家和讲道者采纳这种关于哲学本质的真实且理性的观点；如果他将其视为使他的心智获得发展（而非开创）真理之最佳方法的手段；如果他将其视为打开装有珍宝之匣子的简单钥匙，而不是珍宝本身，甚至不是匣子本身。如果神学家和讲道者采纳这种关于哲学性质和用途的清醒且理性的观点，他将发现它大有帮助。</w:t>
      </w:r>
    </w:p>
    <w:p w14:paraId="0FAECAFA">
      <w:pPr>
        <w:spacing w:line="262" w:lineRule="auto"/>
        <w:rPr>
          <w:rFonts w:hint="eastAsia" w:ascii="微软雅黑" w:hAnsi="微软雅黑" w:eastAsia="微软雅黑" w:cs="微软雅黑"/>
          <w:sz w:val="30"/>
          <w:szCs w:val="30"/>
        </w:rPr>
      </w:pPr>
    </w:p>
    <w:p w14:paraId="2A7132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part of rhetoric which treats of plan and invention, all the organizing part of rhetoric, is most intimately connected with philosophy.</w:t>
      </w:r>
    </w:p>
    <w:p w14:paraId="7E74A8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修辞学中所有论述计划和构思的部分，以及所有组织部分，都与哲学有着最密切的联系。</w:t>
      </w:r>
    </w:p>
    <w:p w14:paraId="14ABC734">
      <w:pPr>
        <w:spacing w:line="262" w:lineRule="auto"/>
        <w:rPr>
          <w:rFonts w:hint="eastAsia" w:ascii="微软雅黑" w:hAnsi="微软雅黑" w:eastAsia="微软雅黑" w:cs="微软雅黑"/>
          <w:sz w:val="30"/>
          <w:szCs w:val="30"/>
        </w:rPr>
      </w:pPr>
    </w:p>
    <w:p w14:paraId="60B59C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 correct knowledge of the laws of the human mind, a correct idea of the relation of truth to the human mind, and a correct method of enucleating and establishing truth, cannot be acquired without the discipline that results from philosophical studies; and without such knowledge, the preacher can neither think profoundly and consecutively, nor discourse clearly and forcibly.</w:t>
      </w:r>
    </w:p>
    <w:p w14:paraId="7FB53C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没有哲学研究带来的操练，就不可能获得对人类心理规律的正确认识，也不可能获得真理与人类心理关系的正确观念，以及阐明和确立真理的正确方法。而没有这类知识，讲道者既不能进行深刻且连贯的思考，也不能进行清晰且有力的论述。</w:t>
      </w:r>
    </w:p>
    <w:p w14:paraId="02C270E8">
      <w:pPr>
        <w:spacing w:line="262" w:lineRule="auto"/>
        <w:rPr>
          <w:rFonts w:hint="eastAsia" w:ascii="微软雅黑" w:hAnsi="微软雅黑" w:eastAsia="微软雅黑" w:cs="微软雅黑"/>
          <w:sz w:val="30"/>
          <w:szCs w:val="30"/>
        </w:rPr>
      </w:pPr>
    </w:p>
    <w:p w14:paraId="489258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general direction for the sermonizer is this: Maintain a spiritual mind.</w:t>
      </w:r>
    </w:p>
    <w:p w14:paraId="740BC706">
      <w:pPr>
        <w:spacing w:line="262" w:lineRule="auto"/>
        <w:rPr>
          <w:rFonts w:hint="eastAsia" w:ascii="微软雅黑" w:hAnsi="微软雅黑" w:eastAsia="微软雅黑" w:cs="微软雅黑"/>
          <w:sz w:val="30"/>
          <w:szCs w:val="30"/>
        </w:rPr>
      </w:pPr>
    </w:p>
    <w:p w14:paraId="24746F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讲道撰写者的第四个一般指导是：保持属灵的心智。</w:t>
      </w:r>
    </w:p>
    <w:p w14:paraId="129DC141">
      <w:pPr>
        <w:spacing w:line="262" w:lineRule="auto"/>
        <w:rPr>
          <w:rFonts w:hint="eastAsia" w:ascii="微软雅黑" w:hAnsi="微软雅黑" w:eastAsia="微软雅黑" w:cs="微软雅黑"/>
          <w:sz w:val="30"/>
          <w:szCs w:val="30"/>
        </w:rPr>
      </w:pPr>
    </w:p>
    <w:p w14:paraId="40F49C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direction is a practical one, and while it includes all that is implied in the common injunction for all Christians, to cultivate personal piety, it is more specific in reference to the necessities of the preacher.</w:t>
      </w:r>
    </w:p>
    <w:p w14:paraId="05E3F0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这一指导是实践性的。虽然它包含了对所有基督徒培养个人虔诚的一般要求，但就讲道者的需要而言，它更为具体。</w:t>
      </w:r>
    </w:p>
    <w:p w14:paraId="32539F33">
      <w:pPr>
        <w:spacing w:line="262" w:lineRule="auto"/>
        <w:rPr>
          <w:rFonts w:hint="eastAsia" w:ascii="微软雅黑" w:hAnsi="微软雅黑" w:eastAsia="微软雅黑" w:cs="微软雅黑"/>
          <w:sz w:val="30"/>
          <w:szCs w:val="30"/>
        </w:rPr>
      </w:pPr>
    </w:p>
    <w:p w14:paraId="310A2F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spiritual mind, in this connection, is meant that solemn and serious mental frame which is naturally, and constantly, occupied with eternal realities.</w:t>
      </w:r>
    </w:p>
    <w:p w14:paraId="5A6B02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在这里，属灵的心智是指那种自然且持续地关注永恒现实的庄严且严肃的心境。</w:t>
      </w:r>
    </w:p>
    <w:p w14:paraId="53DE80F0">
      <w:pPr>
        <w:spacing w:line="262" w:lineRule="auto"/>
        <w:rPr>
          <w:rFonts w:hint="eastAsia" w:ascii="微软雅黑" w:hAnsi="微软雅黑" w:eastAsia="微软雅黑" w:cs="微软雅黑"/>
          <w:sz w:val="30"/>
          <w:szCs w:val="30"/>
        </w:rPr>
      </w:pPr>
    </w:p>
    <w:p w14:paraId="64ADAB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seem to be much more at home in the invisible realm of religion, than others.</w:t>
      </w:r>
    </w:p>
    <w:p w14:paraId="58225B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有些基督徒在宗教的不可见领域中似乎比其他人更觉自在。</w:t>
      </w:r>
    </w:p>
    <w:p w14:paraId="24C32318">
      <w:pPr>
        <w:spacing w:line="262" w:lineRule="auto"/>
        <w:rPr>
          <w:rFonts w:hint="eastAsia" w:ascii="微软雅黑" w:hAnsi="微软雅黑" w:eastAsia="微软雅黑" w:cs="微软雅黑"/>
          <w:sz w:val="30"/>
          <w:szCs w:val="30"/>
        </w:rPr>
      </w:pPr>
    </w:p>
    <w:p w14:paraId="3A15CA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characterized by a uniformly earnest and unearthly temper, as if their eye were fixed upon something beyond the horizon of this world; as if they saw more, and saw further, than thoughtless and unspiritual men about them.</w:t>
      </w:r>
    </w:p>
    <w:p w14:paraId="0E7C55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他们的特征是始终如一的热诚和脱俗气质，仿佛他们的眼睛盯在某种超出这个世界地平线的事物上；仿佛比起周围那些轻率、不属灵的人，他们看得更多、更远。</w:t>
      </w:r>
    </w:p>
    <w:p w14:paraId="52883A99">
      <w:pPr>
        <w:spacing w:line="262" w:lineRule="auto"/>
        <w:rPr>
          <w:rFonts w:hint="eastAsia" w:ascii="微软雅黑" w:hAnsi="微软雅黑" w:eastAsia="微软雅黑" w:cs="微软雅黑"/>
          <w:sz w:val="30"/>
          <w:szCs w:val="30"/>
        </w:rPr>
      </w:pPr>
    </w:p>
    <w:p w14:paraId="3A94B6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eye is fixed upon something beyond time and sense, and they do see more, far more, of "the things unseen and eternal," than the average of Christians.</w:t>
      </w:r>
    </w:p>
    <w:p w14:paraId="48C31D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他们的眼目凝视着超越时空与感官的事物，比起普通的基督徒，他们确实对“看不见且永恒的事物”看得更多，多得多。</w:t>
      </w:r>
    </w:p>
    <w:p w14:paraId="4DF89092">
      <w:pPr>
        <w:spacing w:line="262" w:lineRule="auto"/>
        <w:rPr>
          <w:rFonts w:hint="eastAsia" w:ascii="微软雅黑" w:hAnsi="微软雅黑" w:eastAsia="微软雅黑" w:cs="微软雅黑"/>
          <w:sz w:val="30"/>
          <w:szCs w:val="30"/>
        </w:rPr>
      </w:pPr>
    </w:p>
    <w:p w14:paraId="5AD1B1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mental temper is of great worth to the preacher.</w:t>
      </w:r>
    </w:p>
    <w:p w14:paraId="45F4A3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现在，这种心境对讲道者来说价值极大。</w:t>
      </w:r>
    </w:p>
    <w:p w14:paraId="05DFF35E">
      <w:pPr>
        <w:spacing w:line="262" w:lineRule="auto"/>
        <w:rPr>
          <w:rFonts w:hint="eastAsia" w:ascii="微软雅黑" w:hAnsi="微软雅黑" w:eastAsia="微软雅黑" w:cs="微软雅黑"/>
          <w:sz w:val="30"/>
          <w:szCs w:val="30"/>
        </w:rPr>
      </w:pPr>
    </w:p>
    <w:p w14:paraId="4EB236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Aside from the fact that one who possesses it, is always in the vein for writing or speaking upon religious themes, such a one discourses with an earnest sincerity that is always impressive and effective.</w:t>
      </w:r>
    </w:p>
    <w:p w14:paraId="65B611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除了拥有它的人总是处于撰写或宣讲宗教主题的良好状态这一事实外，这样的人在论述时还带有一种始终令人难忘且卓有成效的热诚与真挚。</w:t>
      </w:r>
    </w:p>
    <w:p w14:paraId="0CDB71E2">
      <w:pPr>
        <w:spacing w:line="262" w:lineRule="auto"/>
        <w:rPr>
          <w:rFonts w:hint="eastAsia" w:ascii="微软雅黑" w:hAnsi="微软雅黑" w:eastAsia="微软雅黑" w:cs="微软雅黑"/>
          <w:sz w:val="30"/>
          <w:szCs w:val="30"/>
        </w:rPr>
      </w:pPr>
    </w:p>
    <w:p w14:paraId="2FC57C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seriously, because he understands the nature of his subject.</w:t>
      </w:r>
    </w:p>
    <w:p w14:paraId="46A2FD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他说话严肃，因为他理解其主题的性质。</w:t>
      </w:r>
    </w:p>
    <w:p w14:paraId="2B84E7B0">
      <w:pPr>
        <w:spacing w:line="262" w:lineRule="auto"/>
        <w:rPr>
          <w:rFonts w:hint="eastAsia" w:ascii="微软雅黑" w:hAnsi="微软雅黑" w:eastAsia="微软雅黑" w:cs="微软雅黑"/>
          <w:sz w:val="30"/>
          <w:szCs w:val="30"/>
        </w:rPr>
      </w:pPr>
    </w:p>
    <w:p w14:paraId="72C146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clearly and distinctly, because this spiritual-mindedness makes him substantially an eye-witness of eternal realities.</w:t>
      </w:r>
    </w:p>
    <w:p w14:paraId="0FC4FE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他说话清晰且明确，因为这种属灵的心智使他实质上成了永恒现实的目击者。</w:t>
      </w:r>
    </w:p>
    <w:p w14:paraId="21C3E7F3">
      <w:pPr>
        <w:spacing w:line="262" w:lineRule="auto"/>
        <w:rPr>
          <w:rFonts w:hint="eastAsia" w:ascii="微软雅黑" w:hAnsi="微软雅黑" w:eastAsia="微软雅黑" w:cs="微软雅黑"/>
          <w:sz w:val="30"/>
          <w:szCs w:val="30"/>
        </w:rPr>
      </w:pPr>
    </w:p>
    <w:p w14:paraId="1D4904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convincingly, because he knows what he says, and whereof he affirms.</w:t>
      </w:r>
    </w:p>
    <w:p w14:paraId="12D0DB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他说话有说服力，因为他知道自己在说什么，也知道自己所确信的是什么。</w:t>
      </w:r>
    </w:p>
    <w:p w14:paraId="1675C1D1">
      <w:pPr>
        <w:spacing w:line="262" w:lineRule="auto"/>
        <w:rPr>
          <w:rFonts w:hint="eastAsia" w:ascii="微软雅黑" w:hAnsi="微软雅黑" w:eastAsia="微软雅黑" w:cs="微软雅黑"/>
          <w:sz w:val="30"/>
          <w:szCs w:val="30"/>
        </w:rPr>
      </w:pPr>
    </w:p>
    <w:p w14:paraId="545BB4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preacher, then, maintain a spiritual mind,—a mind that is not dazzled with the glare of earth, that is too solemn to be impressed by the vanities of time, and made habitually serious by seeing Him who is invisible.</w:t>
      </w:r>
    </w:p>
    <w:p w14:paraId="27D8FE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那么，让讲道者保持属灵的心智吧——这种心智不会被尘世的眩光所迷惑，它是如此庄严，以至于不会被时代的虚荣所打动，并因看见那不可见的祂而习惯性地保持严肃。</w:t>
      </w:r>
    </w:p>
    <w:p w14:paraId="1E29FAFC">
      <w:pPr>
        <w:spacing w:line="262" w:lineRule="auto"/>
        <w:rPr>
          <w:rFonts w:hint="eastAsia" w:ascii="微软雅黑" w:hAnsi="微软雅黑" w:eastAsia="微软雅黑" w:cs="微软雅黑"/>
          <w:sz w:val="30"/>
          <w:szCs w:val="30"/>
        </w:rPr>
      </w:pPr>
    </w:p>
    <w:p w14:paraId="354E4A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Dwelling among the things that are unseen and eternal, such an orator when he comes forth to address volatile and worldly men, will speak with a depth and seriousness of view, and an energy and pungency of statement, that will leave them thoughtful and anxious.</w:t>
      </w:r>
    </w:p>
    <w:p w14:paraId="418423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这位演说家居住在看不见且永恒的事物中，当他出来向那些轻浮且世俗的人说话时，其观点的深度和严肃性，以及陈述的力量和犀利感，将使他们陷入沉思和焦虑。</w:t>
      </w:r>
    </w:p>
    <w:p w14:paraId="648B8163">
      <w:pPr>
        <w:spacing w:line="262" w:lineRule="auto"/>
        <w:rPr>
          <w:rFonts w:hint="eastAsia" w:ascii="微软雅黑" w:hAnsi="微软雅黑" w:eastAsia="微软雅黑" w:cs="微软雅黑"/>
          <w:sz w:val="30"/>
          <w:szCs w:val="30"/>
        </w:rPr>
      </w:pPr>
    </w:p>
    <w:p w14:paraId="708B5D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abiding sense of the reality and awfulness of eternal things, though the preacher may send men away entertained and dazzled, he cannot send them away thinking upon themselves, and upon their prospects for eternity.</w:t>
      </w:r>
    </w:p>
    <w:p w14:paraId="56F9FA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如果没有这种对永恒事物的真实感和敬畏感的持久意识，讲道者虽然能让人们在娱乐和眼花缭乱中离去，却不能让他们在思考自身以及永恒的前景中离去。</w:t>
      </w:r>
    </w:p>
    <w:p w14:paraId="1940D42C">
      <w:pPr>
        <w:spacing w:line="262" w:lineRule="auto"/>
        <w:rPr>
          <w:rFonts w:hint="eastAsia" w:ascii="微软雅黑" w:hAnsi="微软雅黑" w:eastAsia="微软雅黑" w:cs="微软雅黑"/>
          <w:sz w:val="30"/>
          <w:szCs w:val="30"/>
        </w:rPr>
      </w:pPr>
    </w:p>
    <w:p w14:paraId="59AD51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what worth is a sermon that does not do this?</w:t>
      </w:r>
    </w:p>
    <w:p w14:paraId="3888BC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一篇做不到这一点的讲道有什么价值呢？</w:t>
      </w:r>
    </w:p>
    <w:p w14:paraId="622E3973">
      <w:pPr>
        <w:spacing w:line="262" w:lineRule="auto"/>
        <w:rPr>
          <w:rFonts w:hint="eastAsia" w:ascii="微软雅黑" w:hAnsi="微软雅黑" w:eastAsia="微软雅黑" w:cs="微软雅黑"/>
          <w:sz w:val="30"/>
          <w:szCs w:val="30"/>
        </w:rPr>
      </w:pPr>
    </w:p>
    <w:p w14:paraId="1AC2DA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lack in the current preaching is not so much in the matter, as in the manner.</w:t>
      </w:r>
    </w:p>
    <w:p w14:paraId="7B2051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目前讲道的主要缺失与其说是在内容上，不如说是在方式上。</w:t>
      </w:r>
    </w:p>
    <w:p w14:paraId="09D47783">
      <w:pPr>
        <w:spacing w:line="262" w:lineRule="auto"/>
        <w:rPr>
          <w:rFonts w:hint="eastAsia" w:ascii="微软雅黑" w:hAnsi="微软雅黑" w:eastAsia="微软雅黑" w:cs="微软雅黑"/>
          <w:sz w:val="30"/>
          <w:szCs w:val="30"/>
        </w:rPr>
      </w:pPr>
    </w:p>
    <w:p w14:paraId="42AB01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truth sufficient to save the soul, in most of the sermons that are delivered; but it is not so fused with the speaker's personal convictions, and presented in such living contact with the hearer's fears, hopes, and needs, as to make the impression of stern reality.</w:t>
      </w:r>
    </w:p>
    <w:p w14:paraId="00DCE9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在大多数宣讲的讲道中，都有足以救灵魂的真理；但这些真理并没有与讲道者的个人信念融合在一起，也没有在与听众的恐惧、希望和需要的活生生接触中呈现出来，以至于无法产生严酷现实的印象。</w:t>
      </w:r>
    </w:p>
    <w:p w14:paraId="51338E3F">
      <w:pPr>
        <w:spacing w:line="262" w:lineRule="auto"/>
        <w:rPr>
          <w:rFonts w:hint="eastAsia" w:ascii="微软雅黑" w:hAnsi="微软雅黑" w:eastAsia="微软雅黑" w:cs="微软雅黑"/>
          <w:sz w:val="30"/>
          <w:szCs w:val="30"/>
        </w:rPr>
      </w:pPr>
    </w:p>
    <w:p w14:paraId="3EF87D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pulpit must become more intense in manner or the "form of sound words" will lose its power.</w:t>
      </w:r>
    </w:p>
    <w:p w14:paraId="7CD3AD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讲坛的方式必须变得更加热切，否则“纯正话语的规模”将失去其力量。</w:t>
      </w:r>
    </w:p>
    <w:p w14:paraId="19C51A8E">
      <w:pPr>
        <w:spacing w:line="262" w:lineRule="auto"/>
        <w:rPr>
          <w:rFonts w:hint="eastAsia" w:ascii="微软雅黑" w:hAnsi="微软雅黑" w:eastAsia="微软雅黑" w:cs="微软雅黑"/>
          <w:sz w:val="30"/>
          <w:szCs w:val="30"/>
        </w:rPr>
      </w:pPr>
    </w:p>
    <w:p w14:paraId="253EA12E">
      <w:pPr>
        <w:spacing w:line="262" w:lineRule="auto"/>
        <w:rPr>
          <w:rFonts w:hint="eastAsia" w:ascii="微软雅黑" w:hAnsi="微软雅黑" w:eastAsia="微软雅黑" w:cs="微软雅黑"/>
          <w:sz w:val="30"/>
          <w:szCs w:val="30"/>
        </w:rPr>
      </w:pPr>
    </w:p>
    <w:p w14:paraId="3E101576">
      <w:pPr>
        <w:spacing w:line="262" w:lineRule="auto"/>
        <w:rPr>
          <w:rFonts w:hint="eastAsia" w:ascii="微软雅黑" w:hAnsi="微软雅黑" w:eastAsia="微软雅黑" w:cs="微软雅黑"/>
          <w:sz w:val="30"/>
          <w:szCs w:val="30"/>
        </w:rPr>
      </w:pPr>
    </w:p>
    <w:p w14:paraId="11E7420B">
      <w:pPr>
        <w:pStyle w:val="2"/>
        <w:bidi w:val="0"/>
        <w:jc w:val="center"/>
        <w:rPr>
          <w:rFonts w:hint="eastAsia"/>
        </w:rPr>
      </w:pPr>
      <w:r>
        <w:rPr>
          <w:rFonts w:hint="eastAsia"/>
        </w:rPr>
        <w:t>CHAPTER V: SPECIAL MAXIMS FOR SERMONIZING</w:t>
      </w:r>
    </w:p>
    <w:p w14:paraId="64B96C31">
      <w:pPr>
        <w:pStyle w:val="2"/>
        <w:bidi w:val="0"/>
        <w:jc w:val="center"/>
        <w:rPr>
          <w:rFonts w:hint="eastAsia"/>
        </w:rPr>
      </w:pPr>
      <w:r>
        <w:rPr>
          <w:rFonts w:hint="eastAsia"/>
        </w:rPr>
        <w:t>第五章：讲道的特别准则</w:t>
      </w:r>
    </w:p>
    <w:p w14:paraId="0F92F70A">
      <w:pPr>
        <w:spacing w:line="262" w:lineRule="auto"/>
        <w:rPr>
          <w:rFonts w:hint="eastAsia" w:ascii="微软雅黑" w:hAnsi="微软雅黑" w:eastAsia="微软雅黑" w:cs="微软雅黑"/>
          <w:sz w:val="30"/>
          <w:szCs w:val="30"/>
        </w:rPr>
      </w:pPr>
    </w:p>
    <w:p w14:paraId="2DD982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in the preceding chapter, laid down some rules for the general preparation for sermonizing, we proceed to give some maxims for the immediate preparation of sermons.</w:t>
      </w:r>
    </w:p>
    <w:p w14:paraId="7C4E1A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在上一章中，我们为讲道的一般性准备制定了一些规则，现在我们继续给出一些关于直接准备讲章的准则。</w:t>
      </w:r>
    </w:p>
    <w:p w14:paraId="2366CE77">
      <w:pPr>
        <w:spacing w:line="262" w:lineRule="auto"/>
        <w:rPr>
          <w:rFonts w:hint="eastAsia" w:ascii="微软雅黑" w:hAnsi="微软雅黑" w:eastAsia="微软雅黑" w:cs="微软雅黑"/>
          <w:sz w:val="30"/>
          <w:szCs w:val="30"/>
        </w:rPr>
      </w:pPr>
    </w:p>
    <w:p w14:paraId="7CF6F7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has fitted himself for the direct composition of discourses, by acquiring a homiletic mental habit, by forming a high ideal of a sermon, by training himself to self-reliance, and by uniformly maintaining a serious and spiritual mind, he is ready to compose sermons always and everywhere.</w:t>
      </w:r>
    </w:p>
    <w:p w14:paraId="0E2D93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如果讲道者已经通过获得讲道式的心智习惯、树立讲章的高尚理想、训练自立能力以及始终保持严肃和属灵的心志，使自己适应了直接撰写论述的工作，那么他便随时随地准备好撰写讲章了。</w:t>
      </w:r>
    </w:p>
    <w:p w14:paraId="7AF4A2F4">
      <w:pPr>
        <w:spacing w:line="262" w:lineRule="auto"/>
        <w:rPr>
          <w:rFonts w:hint="eastAsia" w:ascii="微软雅黑" w:hAnsi="微软雅黑" w:eastAsia="微软雅黑" w:cs="微软雅黑"/>
          <w:sz w:val="30"/>
          <w:szCs w:val="30"/>
        </w:rPr>
      </w:pPr>
    </w:p>
    <w:p w14:paraId="4CE1CC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workman that has learned his craft, and is in possession of a constructive talent which he can use whenever he is called upon.</w:t>
      </w:r>
    </w:p>
    <w:p w14:paraId="3B98CF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他是一位学会了手艺的工人，拥有一种建筑的天赋，可以在受命时随时施展。</w:t>
      </w:r>
    </w:p>
    <w:p w14:paraId="694674AD">
      <w:pPr>
        <w:spacing w:line="262" w:lineRule="auto"/>
        <w:rPr>
          <w:rFonts w:hint="eastAsia" w:ascii="微软雅黑" w:hAnsi="微软雅黑" w:eastAsia="微软雅黑" w:cs="微软雅黑"/>
          <w:sz w:val="30"/>
          <w:szCs w:val="30"/>
        </w:rPr>
      </w:pPr>
    </w:p>
    <w:p w14:paraId="76BEE1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general maxims need to be supplemented by some particular rules, relating to the process of composition itself, and these we now proceed to specify.</w:t>
      </w:r>
    </w:p>
    <w:p w14:paraId="1102CE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但这些一般准则还需要一些与写作过程本身相关的具体规则来补充，我们现在就开始详细说明这些规则。</w:t>
      </w:r>
    </w:p>
    <w:p w14:paraId="032FEBDF">
      <w:pPr>
        <w:spacing w:line="262" w:lineRule="auto"/>
        <w:rPr>
          <w:rFonts w:hint="eastAsia" w:ascii="微软雅黑" w:hAnsi="微软雅黑" w:eastAsia="微软雅黑" w:cs="微软雅黑"/>
          <w:sz w:val="30"/>
          <w:szCs w:val="30"/>
        </w:rPr>
      </w:pPr>
    </w:p>
    <w:p w14:paraId="44BF36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beginning the composition of a sermon, bring both the intellect and the heart, into a fervid and awakened condition.</w:t>
      </w:r>
    </w:p>
    <w:p w14:paraId="4E03D595">
      <w:pPr>
        <w:spacing w:line="262" w:lineRule="auto"/>
        <w:rPr>
          <w:rFonts w:hint="eastAsia" w:ascii="微软雅黑" w:hAnsi="微软雅黑" w:eastAsia="微软雅黑" w:cs="微软雅黑"/>
          <w:sz w:val="30"/>
          <w:szCs w:val="30"/>
        </w:rPr>
      </w:pPr>
    </w:p>
    <w:p w14:paraId="4DB345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在开始撰写讲章之前，要使理智和心灵都进入一种热烈且觉醒的状态。</w:t>
      </w:r>
    </w:p>
    <w:p w14:paraId="1B5E46A1">
      <w:pPr>
        <w:spacing w:line="262" w:lineRule="auto"/>
        <w:rPr>
          <w:rFonts w:hint="eastAsia" w:ascii="微软雅黑" w:hAnsi="微软雅黑" w:eastAsia="微软雅黑" w:cs="微软雅黑"/>
          <w:sz w:val="30"/>
          <w:szCs w:val="30"/>
        </w:rPr>
      </w:pPr>
    </w:p>
    <w:p w14:paraId="2869ED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general preparation for sermonizing, of which we have spoken, will naturally keep the mind and heart more or less active, still there will be need of more than this ordinary wakefulness, in order that the preacher may do his best work.</w:t>
      </w:r>
    </w:p>
    <w:p w14:paraId="6D811C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虽然我们所说的这种讲道的一般性准备会自然地使心智和心灵保持或多或少的活跃，但为了让讲道者能发挥出最佳水平，仍需要比这种普通的觉醒更多的东西。</w:t>
      </w:r>
    </w:p>
    <w:p w14:paraId="09552D59">
      <w:pPr>
        <w:spacing w:line="262" w:lineRule="auto"/>
        <w:rPr>
          <w:rFonts w:hint="eastAsia" w:ascii="微软雅黑" w:hAnsi="微软雅黑" w:eastAsia="微软雅黑" w:cs="微软雅黑"/>
          <w:sz w:val="30"/>
          <w:szCs w:val="30"/>
        </w:rPr>
      </w:pPr>
    </w:p>
    <w:p w14:paraId="29C386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general preparation, it is true, will prevent the sermonizer from being a dull and lethargic man, but he will need some more immediate stimulation than this, in order that he may compose with the utmost energy and vigor possible.</w:t>
      </w:r>
    </w:p>
    <w:p w14:paraId="302453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诚然，这种一般性准备会防止撰写讲章者变得迟钝和昏睡，但他还需要比这更直接的刺激，以便能以尽可能最大的能量和活力进行创作。</w:t>
      </w:r>
    </w:p>
    <w:p w14:paraId="6024EA37">
      <w:pPr>
        <w:spacing w:line="262" w:lineRule="auto"/>
        <w:rPr>
          <w:rFonts w:hint="eastAsia" w:ascii="微软雅黑" w:hAnsi="微软雅黑" w:eastAsia="微软雅黑" w:cs="微软雅黑"/>
          <w:sz w:val="30"/>
          <w:szCs w:val="30"/>
        </w:rPr>
      </w:pPr>
    </w:p>
    <w:p w14:paraId="6C4F0F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chemical process of crystallization, a smart stroke upon the vessel, in which the solution has been slowly preparing for the magical change from a dull fluid to a bright and sparkling solid, will accelerate the movement, and render the process seemingly an instantaneous one; so, a sort of shock given to the mind, filled as it is with rich stores, and possessed as it is by a homiletic habit, will contribute greatly to the rapid and vigorous construction of a sermon.</w:t>
      </w:r>
    </w:p>
    <w:p w14:paraId="3442D9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结晶的化学过程中，对容器的一次灵巧打击（溶液一直在其中缓慢地准备着，要从沉闷的流体神奇地变为明亮闪烁的固体）会加速这一运动，并使这一过程看起来像是瞬间完成的；同样，对充满丰富储备并具有讲道习惯的心智给予某种震撼，将极大地有助于快速且有力地构建一篇讲章。</w:t>
      </w:r>
    </w:p>
    <w:p w14:paraId="34BE906F">
      <w:pPr>
        <w:spacing w:line="262" w:lineRule="auto"/>
        <w:rPr>
          <w:rFonts w:hint="eastAsia" w:ascii="微软雅黑" w:hAnsi="微软雅黑" w:eastAsia="微软雅黑" w:cs="微软雅黑"/>
          <w:sz w:val="30"/>
          <w:szCs w:val="30"/>
        </w:rPr>
      </w:pPr>
    </w:p>
    <w:p w14:paraId="42C469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agitation and concussion is requisite, in order to the most efficient exercise of the understanding.</w:t>
      </w:r>
    </w:p>
    <w:p w14:paraId="463378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为了最有效地运用悟性，某种鼓动和震荡是必要的。</w:t>
      </w:r>
    </w:p>
    <w:p w14:paraId="68E2C7C6">
      <w:pPr>
        <w:spacing w:line="262" w:lineRule="auto"/>
        <w:rPr>
          <w:rFonts w:hint="eastAsia" w:ascii="微软雅黑" w:hAnsi="微软雅黑" w:eastAsia="微软雅黑" w:cs="微软雅黑"/>
          <w:sz w:val="30"/>
          <w:szCs w:val="30"/>
        </w:rPr>
      </w:pPr>
    </w:p>
    <w:p w14:paraId="6CB742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mental powers need to be in an aroused condition,—so to speak, in a state of exaltation,—in order to work with thoroughness, and energy.</w:t>
      </w:r>
    </w:p>
    <w:p w14:paraId="2AF135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心智力量需要处于一种被激发的状态——可以说，处于一种亢奋状态——以便能彻底且有活力地工作。</w:t>
      </w:r>
    </w:p>
    <w:p w14:paraId="18D08343">
      <w:pPr>
        <w:spacing w:line="262" w:lineRule="auto"/>
        <w:rPr>
          <w:rFonts w:hint="eastAsia" w:ascii="微软雅黑" w:hAnsi="微软雅黑" w:eastAsia="微软雅黑" w:cs="微软雅黑"/>
          <w:sz w:val="30"/>
          <w:szCs w:val="30"/>
        </w:rPr>
      </w:pPr>
    </w:p>
    <w:p w14:paraId="0F686D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some very distinguished literary men have been wont to resort to the stimulus of drugs, or of alcohol, to produce that inward excitement which is needed, in order to the original and powerful action of the intellect.</w:t>
      </w:r>
    </w:p>
    <w:p w14:paraId="617F08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因此，一些非常著名的文人习惯于借助药物或酒精的刺激，来产生那种为理智的原创且强有力的行动所需要的内在兴奋。</w:t>
      </w:r>
    </w:p>
    <w:p w14:paraId="64491D65">
      <w:pPr>
        <w:spacing w:line="262" w:lineRule="auto"/>
        <w:rPr>
          <w:rFonts w:hint="eastAsia" w:ascii="微软雅黑" w:hAnsi="微软雅黑" w:eastAsia="微软雅黑" w:cs="微软雅黑"/>
          <w:sz w:val="30"/>
          <w:szCs w:val="30"/>
        </w:rPr>
      </w:pPr>
    </w:p>
    <w:p w14:paraId="7B0D36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Poets and orators, in particular, feel the need of this intellectual fermentation, and hence the instances of such artificial stimulation of the intellectual powers are most common among these.</w:t>
      </w:r>
    </w:p>
    <w:p w14:paraId="1D800D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诗人尤其是演说家，感到这种理智发酵的需要，因此这类对理智力量进行人工刺激的例子在他们中间最为常见。</w:t>
      </w:r>
    </w:p>
    <w:p w14:paraId="3A90AC8C">
      <w:pPr>
        <w:spacing w:line="262" w:lineRule="auto"/>
        <w:rPr>
          <w:rFonts w:hint="eastAsia" w:ascii="微软雅黑" w:hAnsi="微软雅黑" w:eastAsia="微软雅黑" w:cs="微软雅黑"/>
          <w:sz w:val="30"/>
          <w:szCs w:val="30"/>
        </w:rPr>
      </w:pPr>
    </w:p>
    <w:p w14:paraId="0FD804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is precluded by Christian principle, from the use of such means of rousing and kindling his mind, even if the lower prudential motives should not prevail with him.</w:t>
      </w:r>
    </w:p>
    <w:p w14:paraId="59CD18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基督徒的原则禁止讲道者使用这类手段来唤醒和点燃他的心智，即使那些较低级的审慎动机在他身上不起作用，他也不能这样做。</w:t>
      </w:r>
    </w:p>
    <w:p w14:paraId="76BFF93F">
      <w:pPr>
        <w:spacing w:line="262" w:lineRule="auto"/>
        <w:rPr>
          <w:rFonts w:hint="eastAsia" w:ascii="微软雅黑" w:hAnsi="微软雅黑" w:eastAsia="微软雅黑" w:cs="微软雅黑"/>
          <w:sz w:val="30"/>
          <w:szCs w:val="30"/>
        </w:rPr>
      </w:pPr>
    </w:p>
    <w:p w14:paraId="577442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mind, like the body, is fearfully injured by artificial and unnatural stimulation.</w:t>
      </w:r>
    </w:p>
    <w:p w14:paraId="4A8230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因为心智和身体一样，会受到人工和非自然刺激的可怕伤害。</w:t>
      </w:r>
    </w:p>
    <w:p w14:paraId="26EA6064">
      <w:pPr>
        <w:spacing w:line="262" w:lineRule="auto"/>
        <w:rPr>
          <w:rFonts w:hint="eastAsia" w:ascii="微软雅黑" w:hAnsi="微软雅黑" w:eastAsia="微软雅黑" w:cs="微软雅黑"/>
          <w:sz w:val="30"/>
          <w:szCs w:val="30"/>
        </w:rPr>
      </w:pPr>
    </w:p>
    <w:p w14:paraId="4E6D5E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Minds which have been accustomed to it, and have been forced up in this unnatural way to unnatural efforts, show the effects of such treatment, in premature debility, and commonly in final insanity or idiocy.</w:t>
      </w:r>
    </w:p>
    <w:p w14:paraId="67D454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习惯于此并以这种非自然方式被迫进行非自然努力的心智，会显现出这种对待的后果，即早衰，通常最终会导致精神错乱或白痴。</w:t>
      </w:r>
    </w:p>
    <w:p w14:paraId="577A5EC8">
      <w:pPr>
        <w:spacing w:line="262" w:lineRule="auto"/>
        <w:rPr>
          <w:rFonts w:hint="eastAsia" w:ascii="微软雅黑" w:hAnsi="微软雅黑" w:eastAsia="微软雅黑" w:cs="微软雅黑"/>
          <w:sz w:val="30"/>
          <w:szCs w:val="30"/>
        </w:rPr>
      </w:pPr>
    </w:p>
    <w:p w14:paraId="3A8C28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and proper stimulant for the intellect is truth.</w:t>
      </w:r>
    </w:p>
    <w:p w14:paraId="0B91C4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理智真实且恰当的刺激物是真理。</w:t>
      </w:r>
    </w:p>
    <w:p w14:paraId="26D533B5">
      <w:pPr>
        <w:spacing w:line="262" w:lineRule="auto"/>
        <w:rPr>
          <w:rFonts w:hint="eastAsia" w:ascii="微软雅黑" w:hAnsi="微软雅黑" w:eastAsia="微软雅黑" w:cs="微软雅黑"/>
          <w:sz w:val="30"/>
          <w:szCs w:val="30"/>
        </w:rPr>
      </w:pPr>
    </w:p>
    <w:p w14:paraId="1EB634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 in being excited by truth.</w:t>
      </w:r>
    </w:p>
    <w:p w14:paraId="427401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被真理所激发并不是罪。</w:t>
      </w:r>
    </w:p>
    <w:p w14:paraId="13F2358C">
      <w:pPr>
        <w:spacing w:line="262" w:lineRule="auto"/>
        <w:rPr>
          <w:rFonts w:hint="eastAsia" w:ascii="微软雅黑" w:hAnsi="微软雅黑" w:eastAsia="微软雅黑" w:cs="微软雅黑"/>
          <w:sz w:val="30"/>
          <w:szCs w:val="30"/>
        </w:rPr>
      </w:pPr>
    </w:p>
    <w:p w14:paraId="206DB3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mental injury in such excitement.</w:t>
      </w:r>
    </w:p>
    <w:p w14:paraId="495DE0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这种兴奋不会造成心智上的伤害。</w:t>
      </w:r>
    </w:p>
    <w:p w14:paraId="39D0B57D">
      <w:pPr>
        <w:spacing w:line="262" w:lineRule="auto"/>
        <w:rPr>
          <w:rFonts w:hint="eastAsia" w:ascii="微软雅黑" w:hAnsi="微软雅黑" w:eastAsia="微软雅黑" w:cs="微软雅黑"/>
          <w:sz w:val="30"/>
          <w:szCs w:val="30"/>
        </w:rPr>
      </w:pPr>
    </w:p>
    <w:p w14:paraId="57323D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thoroughly the intellect is roused and kindled by a living verity, the more intensely it is affected and energized by it, the better is it for the intellect, and the man.</w:t>
      </w:r>
    </w:p>
    <w:p w14:paraId="2DEE40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理智被鲜活的真理唤醒和点燃得越彻底，受其影响和赋能越强烈，对理智和人本身就越好。</w:t>
      </w:r>
    </w:p>
    <w:p w14:paraId="09B4B8D0">
      <w:pPr>
        <w:spacing w:line="262" w:lineRule="auto"/>
        <w:rPr>
          <w:rFonts w:hint="eastAsia" w:ascii="微软雅黑" w:hAnsi="微软雅黑" w:eastAsia="微软雅黑" w:cs="微软雅黑"/>
          <w:sz w:val="30"/>
          <w:szCs w:val="30"/>
        </w:rPr>
      </w:pPr>
    </w:p>
    <w:p w14:paraId="39EAC7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therefore, that the sermonizer may produce within his mind that excitement which is needed in order to original and vigorous composition, let him possess it with some single truth adapted to this purpose.</w:t>
      </w:r>
    </w:p>
    <w:p w14:paraId="05BA9C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因此，为了让撰写讲章者能在心智中产生原创且有力写作所需的兴奋感，让他用某个适合这一目的的单一真理来占据他的心智。</w:t>
      </w:r>
    </w:p>
    <w:p w14:paraId="39D240A6">
      <w:pPr>
        <w:spacing w:line="262" w:lineRule="auto"/>
        <w:rPr>
          <w:rFonts w:hint="eastAsia" w:ascii="微软雅黑" w:hAnsi="微软雅黑" w:eastAsia="微软雅黑" w:cs="微软雅黑"/>
          <w:sz w:val="30"/>
          <w:szCs w:val="30"/>
        </w:rPr>
      </w:pPr>
    </w:p>
    <w:p w14:paraId="4829D0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from the nature of the case, should be that leading idea which he proposes to embody in his discourse.</w:t>
      </w:r>
    </w:p>
    <w:p w14:paraId="681723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而根据情况的性质，这应当是他打算在论述中体现的那个主导思想。</w:t>
      </w:r>
    </w:p>
    <w:p w14:paraId="1449845F">
      <w:pPr>
        <w:spacing w:line="262" w:lineRule="auto"/>
        <w:rPr>
          <w:rFonts w:hint="eastAsia" w:ascii="微软雅黑" w:hAnsi="微软雅黑" w:eastAsia="微软雅黑" w:cs="微软雅黑"/>
          <w:sz w:val="30"/>
          <w:szCs w:val="30"/>
        </w:rPr>
      </w:pPr>
    </w:p>
    <w:p w14:paraId="2D2A25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sermon ought to be characterized by unity,—a unity arising from the presence, and the presidency, within it of some one leading thought.</w:t>
      </w:r>
    </w:p>
    <w:p w14:paraId="0D5272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每一篇讲章都应当具备统一性的特征——这种统一性源于其中某个主导思想的存在和主导。</w:t>
      </w:r>
    </w:p>
    <w:p w14:paraId="37E1CF20">
      <w:pPr>
        <w:spacing w:line="262" w:lineRule="auto"/>
        <w:rPr>
          <w:rFonts w:hint="eastAsia" w:ascii="微软雅黑" w:hAnsi="微软雅黑" w:eastAsia="微软雅黑" w:cs="微软雅黑"/>
          <w:sz w:val="30"/>
          <w:szCs w:val="30"/>
        </w:rPr>
      </w:pPr>
    </w:p>
    <w:p w14:paraId="26DAD7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or proposition of the sermon should, therefore, be that particular truth by which the sacred orator should excite his intellect, and awaken his powers to an intenser activity.</w:t>
      </w:r>
    </w:p>
    <w:p w14:paraId="7E0C67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因此，讲章的主题或命题，应当是神圣演说家用来激发其理智并唤醒其力量进行更强烈活动的那个特定真理。</w:t>
      </w:r>
    </w:p>
    <w:p w14:paraId="107FF27B">
      <w:pPr>
        <w:spacing w:line="262" w:lineRule="auto"/>
        <w:rPr>
          <w:rFonts w:hint="eastAsia" w:ascii="微软雅黑" w:hAnsi="微软雅黑" w:eastAsia="微软雅黑" w:cs="微软雅黑"/>
          <w:sz w:val="30"/>
          <w:szCs w:val="30"/>
        </w:rPr>
      </w:pPr>
    </w:p>
    <w:p w14:paraId="5BEF28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is not able to set his mind into a glow and fervor, by his subject, let him not seek other means of excitement, but let him ponder the fact of his apathy, until he is filled with shame and sorrow.</w:t>
      </w:r>
    </w:p>
    <w:p w14:paraId="50740C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如果讲道者不能通过他的题目使自己的心智进入一种热情和赤诚，让他不要寻找其他的兴奋手段，而是让他深思自己冷漠的事实，直到他心中充满羞愧和忧伤。</w:t>
      </w:r>
    </w:p>
    <w:p w14:paraId="67CB8F9B">
      <w:pPr>
        <w:spacing w:line="262" w:lineRule="auto"/>
        <w:rPr>
          <w:rFonts w:hint="eastAsia" w:ascii="微软雅黑" w:hAnsi="微软雅黑" w:eastAsia="微软雅黑" w:cs="微软雅黑"/>
          <w:sz w:val="30"/>
          <w:szCs w:val="30"/>
        </w:rPr>
      </w:pPr>
    </w:p>
    <w:p w14:paraId="67BAB9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remember, that if he is not interested in the truth, if divine truth has no power to quicken and rouse his intellectual faculties, he lacks the first qualification for sermonizing.</w:t>
      </w:r>
    </w:p>
    <w:p w14:paraId="70EB67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让他记住，如果他对真理不感兴趣，如果神圣的真理没有能力使他的理智机能敏锐并激发它们，他就缺乏了撰写讲章的首要资格。</w:t>
      </w:r>
    </w:p>
    <w:p w14:paraId="0908872C">
      <w:pPr>
        <w:spacing w:line="262" w:lineRule="auto"/>
        <w:rPr>
          <w:rFonts w:hint="eastAsia" w:ascii="微软雅黑" w:hAnsi="微软雅黑" w:eastAsia="微软雅黑" w:cs="微软雅黑"/>
          <w:sz w:val="30"/>
          <w:szCs w:val="30"/>
        </w:rPr>
      </w:pPr>
    </w:p>
    <w:p w14:paraId="617CCC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sermonizer who has made that great general preparation for his work, of which we have spoken, will find all the stimulation he needs, in his theme.</w:t>
      </w:r>
    </w:p>
    <w:p w14:paraId="655D2A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但是，凡是做了我们所说的那种伟大的一般性准备的撰写讲章者，都会在他的题目中找到他所需要的一切刺激。</w:t>
      </w:r>
    </w:p>
    <w:p w14:paraId="707A77C9">
      <w:pPr>
        <w:spacing w:line="262" w:lineRule="auto"/>
        <w:rPr>
          <w:rFonts w:hint="eastAsia" w:ascii="微软雅黑" w:hAnsi="微软雅黑" w:eastAsia="微软雅黑" w:cs="微软雅黑"/>
          <w:sz w:val="30"/>
          <w:szCs w:val="30"/>
        </w:rPr>
      </w:pPr>
    </w:p>
    <w:p w14:paraId="54AD09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taken from the circle of truths in which he has become most interested, both by the habits of his mind, and by his general culture.</w:t>
      </w:r>
    </w:p>
    <w:p w14:paraId="34294B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这将取自于他因心智习惯和一般修养而最感兴趣的真理圈。</w:t>
      </w:r>
    </w:p>
    <w:p w14:paraId="11729CF0">
      <w:pPr>
        <w:spacing w:line="262" w:lineRule="auto"/>
        <w:rPr>
          <w:rFonts w:hint="eastAsia" w:ascii="微软雅黑" w:hAnsi="微软雅黑" w:eastAsia="微软雅黑" w:cs="微软雅黑"/>
          <w:sz w:val="30"/>
          <w:szCs w:val="30"/>
        </w:rPr>
      </w:pPr>
    </w:p>
    <w:p w14:paraId="7C9BC0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suggested to him by his own spiritual wants, and those of his audience.</w:t>
      </w:r>
    </w:p>
    <w:p w14:paraId="7F166E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他自己的属灵需要以及听众的需要，会向他提示这一点。</w:t>
      </w:r>
    </w:p>
    <w:p w14:paraId="3B48EBE6">
      <w:pPr>
        <w:spacing w:line="262" w:lineRule="auto"/>
        <w:rPr>
          <w:rFonts w:hint="eastAsia" w:ascii="微软雅黑" w:hAnsi="微软雅黑" w:eastAsia="微软雅黑" w:cs="微软雅黑"/>
          <w:sz w:val="30"/>
          <w:szCs w:val="30"/>
        </w:rPr>
      </w:pPr>
    </w:p>
    <w:p w14:paraId="5BE4EA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have direct reference to the supply of these wants.</w:t>
      </w:r>
    </w:p>
    <w:p w14:paraId="786781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它将直接涉及到对这些需要的供应。</w:t>
      </w:r>
    </w:p>
    <w:p w14:paraId="2050C4DA">
      <w:pPr>
        <w:spacing w:line="262" w:lineRule="auto"/>
        <w:rPr>
          <w:rFonts w:hint="eastAsia" w:ascii="微软雅黑" w:hAnsi="微软雅黑" w:eastAsia="微软雅黑" w:cs="微软雅黑"/>
          <w:sz w:val="30"/>
          <w:szCs w:val="30"/>
        </w:rPr>
      </w:pPr>
    </w:p>
    <w:p w14:paraId="5F062D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preacher, then, so far as intellectual excitement is concerned, so fill his mind with the particular idea of the discourse which he is about to prepare, that all inaction and lethargy shall be banished at once.</w:t>
      </w:r>
    </w:p>
    <w:p w14:paraId="0838D4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那么，就理智的兴奋而言，让讲道者用他即将准备的论述中的特定思想来充满他的心智，使所有的懒散和昏睡立刻被驱逐。</w:t>
      </w:r>
    </w:p>
    <w:p w14:paraId="194D2477">
      <w:pPr>
        <w:spacing w:line="262" w:lineRule="auto"/>
        <w:rPr>
          <w:rFonts w:hint="eastAsia" w:ascii="微软雅黑" w:hAnsi="微软雅黑" w:eastAsia="微软雅黑" w:cs="微软雅黑"/>
          <w:sz w:val="30"/>
          <w:szCs w:val="30"/>
        </w:rPr>
      </w:pPr>
    </w:p>
    <w:p w14:paraId="0FF897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before beginning the construction of a sermon, set all his mental powers into a living play, by the single leading truth he would embody in it.</w:t>
      </w:r>
    </w:p>
    <w:p w14:paraId="3C8D7A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让他开始构建讲章之前，通过他想要在其中体现的那个单一的主导真理，使他所有的心智力量都进入生动的运作。</w:t>
      </w:r>
    </w:p>
    <w:p w14:paraId="1D055B32">
      <w:pPr>
        <w:spacing w:line="262" w:lineRule="auto"/>
        <w:rPr>
          <w:rFonts w:hint="eastAsia" w:ascii="微软雅黑" w:hAnsi="微软雅黑" w:eastAsia="微软雅黑" w:cs="微软雅黑"/>
          <w:sz w:val="30"/>
          <w:szCs w:val="30"/>
        </w:rPr>
      </w:pPr>
    </w:p>
    <w:p w14:paraId="2F7820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intellectual awakening, some more than ordinary enlivenment of the feelings and affections is needed, in order to vigorous and eloquent composition.</w:t>
      </w:r>
    </w:p>
    <w:p w14:paraId="530896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但是，除了这种理智的觉醒之外，还需要对情感和爱心进行一些超乎寻常的振奋，以便进行有力且雄辩的写作。</w:t>
      </w:r>
    </w:p>
    <w:p w14:paraId="3A587CF7">
      <w:pPr>
        <w:spacing w:line="262" w:lineRule="auto"/>
        <w:rPr>
          <w:rFonts w:hint="eastAsia" w:ascii="微软雅黑" w:hAnsi="微软雅黑" w:eastAsia="微软雅黑" w:cs="微软雅黑"/>
          <w:sz w:val="30"/>
          <w:szCs w:val="30"/>
        </w:rPr>
      </w:pPr>
    </w:p>
    <w:p w14:paraId="06B801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especially true of the composition of sermons,—one main purpose of which is, to reach the affections and feelings of the human soul.</w:t>
      </w:r>
    </w:p>
    <w:p w14:paraId="04B8EA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撰写讲章尤其如此——其主要目的之一就是触及人类灵魂的爱心和情感。</w:t>
      </w:r>
    </w:p>
    <w:p w14:paraId="64B2E296">
      <w:pPr>
        <w:spacing w:line="262" w:lineRule="auto"/>
        <w:rPr>
          <w:rFonts w:hint="eastAsia" w:ascii="微软雅黑" w:hAnsi="微软雅黑" w:eastAsia="微软雅黑" w:cs="微软雅黑"/>
          <w:sz w:val="30"/>
          <w:szCs w:val="30"/>
        </w:rPr>
      </w:pPr>
    </w:p>
    <w:p w14:paraId="7451C2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that warm glow which comes from a warm heart, the purely intellectual excitement, of which we have spoken, will fail to influence the hearer, in the way of emotion and action.</w:t>
      </w:r>
    </w:p>
    <w:p w14:paraId="206EA4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如果没有来自热诚之心的温暖光辉，我们所说的这种纯粹理智的兴奋，将无法在情感和行动上影响听众。</w:t>
      </w:r>
    </w:p>
    <w:p w14:paraId="79096301">
      <w:pPr>
        <w:spacing w:line="262" w:lineRule="auto"/>
        <w:rPr>
          <w:rFonts w:hint="eastAsia" w:ascii="微软雅黑" w:hAnsi="微软雅黑" w:eastAsia="微软雅黑" w:cs="微软雅黑"/>
          <w:sz w:val="30"/>
          <w:szCs w:val="30"/>
        </w:rPr>
      </w:pPr>
    </w:p>
    <w:p w14:paraId="4BD9AA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purely intellectual force and energy may arrest and interest an audience, but taken by itself, it cannot persuade their wills, or melt their hearts.</w:t>
      </w:r>
    </w:p>
    <w:p w14:paraId="5DB8D4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纯粹的理智力量和能量或许能吸引并引起听众的兴趣，但就其本身而言，它不能说服他们的意志，也不能熔化他们的心。</w:t>
      </w:r>
    </w:p>
    <w:p w14:paraId="0880FE11">
      <w:pPr>
        <w:spacing w:line="262" w:lineRule="auto"/>
        <w:rPr>
          <w:rFonts w:hint="eastAsia" w:ascii="微软雅黑" w:hAnsi="微软雅黑" w:eastAsia="微软雅黑" w:cs="微软雅黑"/>
          <w:sz w:val="30"/>
          <w:szCs w:val="30"/>
        </w:rPr>
      </w:pPr>
    </w:p>
    <w:p w14:paraId="635EB3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sermons of a preacher are generally composed under the impulse of a lively state of religious feeling.</w:t>
      </w:r>
    </w:p>
    <w:p w14:paraId="188AC7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讲道者最好的讲章通常是在活跃的宗教情感冲动下撰写的。</w:t>
      </w:r>
    </w:p>
    <w:p w14:paraId="0A75719B">
      <w:pPr>
        <w:spacing w:line="262" w:lineRule="auto"/>
        <w:rPr>
          <w:rFonts w:hint="eastAsia" w:ascii="微软雅黑" w:hAnsi="微软雅黑" w:eastAsia="微软雅黑" w:cs="微软雅黑"/>
          <w:sz w:val="30"/>
          <w:szCs w:val="30"/>
        </w:rPr>
      </w:pPr>
    </w:p>
    <w:p w14:paraId="1EEBEB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preachers should be called to testify, they would state that those discourses which were written when they were in their best mood as Christians, constitute the best portion of their authorship.</w:t>
      </w:r>
    </w:p>
    <w:p w14:paraId="44AD45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如果讲道者受召作证，他们会声明，那些在他们作为基督徒处于最佳心境时所写的论述，构成了他们著作中最好的部分。</w:t>
      </w:r>
    </w:p>
    <w:p w14:paraId="0E9644D1">
      <w:pPr>
        <w:spacing w:line="262" w:lineRule="auto"/>
        <w:rPr>
          <w:rFonts w:hint="eastAsia" w:ascii="微软雅黑" w:hAnsi="微软雅黑" w:eastAsia="微软雅黑" w:cs="微软雅黑"/>
          <w:sz w:val="30"/>
          <w:szCs w:val="30"/>
        </w:rPr>
      </w:pPr>
    </w:p>
    <w:p w14:paraId="092DF4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sermonizer, therefore, should seek for a more than ordinary quickening of his emotions and affections, as he begins the work of immediate preparation for the pulpit.</w:t>
      </w:r>
    </w:p>
    <w:p w14:paraId="3ED2BC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因此，撰写讲章者在开始直接为讲坛做准备的工作时，应当寻求其情感和爱心得到超乎寻常的激励。</w:t>
      </w:r>
    </w:p>
    <w:p w14:paraId="0E262AB2">
      <w:pPr>
        <w:spacing w:line="262" w:lineRule="auto"/>
        <w:rPr>
          <w:rFonts w:hint="eastAsia" w:ascii="微软雅黑" w:hAnsi="微软雅黑" w:eastAsia="微软雅黑" w:cs="微软雅黑"/>
          <w:sz w:val="30"/>
          <w:szCs w:val="30"/>
        </w:rPr>
      </w:pPr>
    </w:p>
    <w:p w14:paraId="6302BB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to lay down rules for the attainment of this state of feeling, that will be suited to every one.</w:t>
      </w:r>
    </w:p>
    <w:p w14:paraId="7F751E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很难制定出适合每个人的规则来达到这种情感状态。</w:t>
      </w:r>
    </w:p>
    <w:p w14:paraId="02E81FD2">
      <w:pPr>
        <w:spacing w:line="262" w:lineRule="auto"/>
        <w:rPr>
          <w:rFonts w:hint="eastAsia" w:ascii="微软雅黑" w:hAnsi="微软雅黑" w:eastAsia="微软雅黑" w:cs="微软雅黑"/>
          <w:sz w:val="30"/>
          <w:szCs w:val="30"/>
        </w:rPr>
      </w:pPr>
    </w:p>
    <w:p w14:paraId="7F5FBB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individual Christian is apt to know the best means of rousing his own mind and heart, and hence it is better to leave the person himself to make a choice, out of the variety that are at his command.</w:t>
      </w:r>
    </w:p>
    <w:p w14:paraId="5A621A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每个基督徒个体往往都知道唤起自己心智和心灵的最佳手段，因此最好让本人从他所掌握的各种方式中做出选择。</w:t>
      </w:r>
    </w:p>
    <w:p w14:paraId="67918F3A">
      <w:pPr>
        <w:spacing w:line="262" w:lineRule="auto"/>
        <w:rPr>
          <w:rFonts w:hint="eastAsia" w:ascii="微软雅黑" w:hAnsi="微软雅黑" w:eastAsia="微软雅黑" w:cs="微软雅黑"/>
          <w:sz w:val="30"/>
          <w:szCs w:val="30"/>
        </w:rPr>
      </w:pPr>
    </w:p>
    <w:p w14:paraId="515A9F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speaking, however, any thing that contributes to awaken in the soul a livelier sense of the excellence of divine things, any thing that tends to stir and quicken the Christian affections, will furnish the preacher what he needs in order to vigorous composition.</w:t>
      </w:r>
    </w:p>
    <w:p w14:paraId="4082EF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然而，一般而言，任何有助于在灵魂中唤起对神圣事物之卓越性的更生动认识的事物，任何倾向于搅动和激励基督徒爱心的事物，都会为讲道者提供他进行有力写作所需的东西。</w:t>
      </w:r>
    </w:p>
    <w:p w14:paraId="37421B45">
      <w:pPr>
        <w:spacing w:line="262" w:lineRule="auto"/>
        <w:rPr>
          <w:rFonts w:hint="eastAsia" w:ascii="微软雅黑" w:hAnsi="微软雅黑" w:eastAsia="微软雅黑" w:cs="微软雅黑"/>
          <w:sz w:val="30"/>
          <w:szCs w:val="30"/>
        </w:rPr>
      </w:pPr>
    </w:p>
    <w:p w14:paraId="79CCF9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therefore, no better advice can be given to the sacred orator, in the respect of which we are speaking, than that very same advice which he gives to the common Christian, when he asks for the best means and methods of quickening his religious affections.</w:t>
      </w:r>
    </w:p>
    <w:p w14:paraId="225666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因此，在我们就此谈论的方面，或许没有比他给普通基督徒寻求激励宗教爱心的最佳手段和方法时所给出的同样建议更好的建议来给这位神圣演说家了。</w:t>
      </w:r>
    </w:p>
    <w:p w14:paraId="15172FD7">
      <w:pPr>
        <w:spacing w:line="262" w:lineRule="auto"/>
        <w:rPr>
          <w:rFonts w:hint="eastAsia" w:ascii="微软雅黑" w:hAnsi="微软雅黑" w:eastAsia="微软雅黑" w:cs="微软雅黑"/>
          <w:sz w:val="30"/>
          <w:szCs w:val="30"/>
        </w:rPr>
      </w:pPr>
    </w:p>
    <w:p w14:paraId="6EF6CF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by one of the most profound, and devout minds in English literature, that "an hour of solitude passed in sincere and earnest prayer, or the conflict with, and conquest over, a single passion or subtle bosom sin, will teach us more of thought, will more effectually awaken the faculty and form the habit of reflection, than a year's study in the schools without them."</w:t>
      </w:r>
    </w:p>
    <w:p w14:paraId="75960B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文学中最深邃且虔诚的心智之一曾说过：“在一小时的独处中进行真诚而恳切的祷告，或是与某种激发起冲突并战胜某种情欲或隐秘的心里之罪，其对思想的教导，对功能的有效唤醒以及对反思习惯的塑造，都要胜过在学校里没有这些的一年学习。”</w:t>
      </w:r>
    </w:p>
    <w:p w14:paraId="3452DAC4">
      <w:pPr>
        <w:spacing w:line="262" w:lineRule="auto"/>
        <w:rPr>
          <w:rFonts w:hint="eastAsia" w:ascii="微软雅黑" w:hAnsi="微软雅黑" w:eastAsia="微软雅黑" w:cs="微软雅黑"/>
          <w:sz w:val="30"/>
          <w:szCs w:val="30"/>
        </w:rPr>
      </w:pPr>
    </w:p>
    <w:p w14:paraId="1C1664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prayer and Christian self-discipline do this for the habits of thought, most certainly will they do the same for the habits of feeling.</w:t>
      </w:r>
    </w:p>
    <w:p w14:paraId="60B385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如果祷告和基督徒的自律能为思维习惯做到这些，那么它们最肯定也能为情感习惯做到同样的事。</w:t>
      </w:r>
    </w:p>
    <w:p w14:paraId="1C42C996">
      <w:pPr>
        <w:spacing w:line="262" w:lineRule="auto"/>
        <w:rPr>
          <w:rFonts w:hint="eastAsia" w:ascii="微软雅黑" w:hAnsi="微软雅黑" w:eastAsia="微软雅黑" w:cs="微软雅黑"/>
          <w:sz w:val="30"/>
          <w:szCs w:val="30"/>
        </w:rPr>
      </w:pPr>
    </w:p>
    <w:p w14:paraId="751202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hour of serious self-examination and self-mortification, or an hour of devout meditation and earnest prayer, does not set the affections of the preacher into a glow, probably nothing in the way of means can.</w:t>
      </w:r>
    </w:p>
    <w:p w14:paraId="22418F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如果一小时严肃的自我检查和克制肉体，或一小时虔诚的默想和恳切的祷告，都不能使讲道者的爱心燃烧起来，那么大概没有什么手段能做到了。</w:t>
      </w:r>
    </w:p>
    <w:p w14:paraId="365FF611">
      <w:pPr>
        <w:spacing w:line="262" w:lineRule="auto"/>
        <w:rPr>
          <w:rFonts w:hint="eastAsia" w:ascii="微软雅黑" w:hAnsi="微软雅黑" w:eastAsia="微软雅黑" w:cs="微软雅黑"/>
          <w:sz w:val="30"/>
          <w:szCs w:val="30"/>
        </w:rPr>
      </w:pPr>
    </w:p>
    <w:p w14:paraId="27A80C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preachers have, consequently, been in the habit of preparing for composition by a season of prayer and meditation.</w:t>
      </w:r>
    </w:p>
    <w:p w14:paraId="03C4EC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因此，最伟大的讲道者都有在撰写前进行一段时间祷告和默想的习惯。</w:t>
      </w:r>
    </w:p>
    <w:p w14:paraId="0EC292F4">
      <w:pPr>
        <w:spacing w:line="262" w:lineRule="auto"/>
        <w:rPr>
          <w:rFonts w:hint="eastAsia" w:ascii="微软雅黑" w:hAnsi="微软雅黑" w:eastAsia="微软雅黑" w:cs="微软雅黑"/>
          <w:sz w:val="30"/>
          <w:szCs w:val="30"/>
        </w:rPr>
      </w:pPr>
    </w:p>
    <w:p w14:paraId="4133FC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maxim of Luther, bene orasse, est bene studuisse, is familiar to all.</w:t>
      </w:r>
    </w:p>
    <w:p w14:paraId="50FDBE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路德的格言“好好祷告就是好好学习”（bene orasse, est bene studuisse）是众人皆知的。</w:t>
      </w:r>
    </w:p>
    <w:p w14:paraId="61C22879">
      <w:pPr>
        <w:spacing w:line="262" w:lineRule="auto"/>
        <w:rPr>
          <w:rFonts w:hint="eastAsia" w:ascii="微软雅黑" w:hAnsi="微软雅黑" w:eastAsia="微软雅黑" w:cs="微软雅黑"/>
          <w:sz w:val="30"/>
          <w:szCs w:val="30"/>
        </w:rPr>
      </w:pPr>
    </w:p>
    <w:p w14:paraId="560515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says: "Let our Christian orator who would be understood and heard with pleasure, pray before he speak.</w:t>
      </w:r>
    </w:p>
    <w:p w14:paraId="4BCA28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奥古斯丁说：“我们这位希望被理解并被愉快地聆听的基督徒演说家，在他说话之前要先祷告。</w:t>
      </w:r>
    </w:p>
    <w:p w14:paraId="7A73EC90">
      <w:pPr>
        <w:spacing w:line="262" w:lineRule="auto"/>
        <w:rPr>
          <w:rFonts w:hint="eastAsia" w:ascii="微软雅黑" w:hAnsi="微软雅黑" w:eastAsia="微软雅黑" w:cs="微软雅黑"/>
          <w:sz w:val="30"/>
          <w:szCs w:val="30"/>
        </w:rPr>
      </w:pPr>
    </w:p>
    <w:p w14:paraId="5E9213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lift up his thirsty soul to God, before he pronounce any thing."</w:t>
      </w:r>
    </w:p>
    <w:p w14:paraId="224888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在他宣告任何事情之前，让他向神举起他干渴的灵魂。”</w:t>
      </w:r>
    </w:p>
    <w:p w14:paraId="1B9CA41D">
      <w:pPr>
        <w:spacing w:line="262" w:lineRule="auto"/>
        <w:rPr>
          <w:rFonts w:hint="eastAsia" w:ascii="微软雅黑" w:hAnsi="微软雅黑" w:eastAsia="微软雅黑" w:cs="微软雅黑"/>
          <w:sz w:val="30"/>
          <w:szCs w:val="30"/>
        </w:rPr>
      </w:pPr>
    </w:p>
    <w:p w14:paraId="048B02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Erasmus, a man in whom the intellectual was more prominent than the spiritual and devotional, yet observes, that "it is incredible, how much light how much vigor, how much force and vitality, is imparted to the clergyman by deep earnest supplication."</w:t>
      </w:r>
    </w:p>
    <w:p w14:paraId="5937C0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伊拉斯谟是一个理智方面比属灵和敬虔方面更为突出的人，但他却观察到，“通过深入恳切的恳求，神职人员能获得难以置信的光明、活力、力量和生命力。”</w:t>
      </w:r>
    </w:p>
    <w:p w14:paraId="779C72BF">
      <w:pPr>
        <w:spacing w:line="262" w:lineRule="auto"/>
        <w:rPr>
          <w:rFonts w:hint="eastAsia" w:ascii="微软雅黑" w:hAnsi="微软雅黑" w:eastAsia="微软雅黑" w:cs="微软雅黑"/>
          <w:sz w:val="30"/>
          <w:szCs w:val="30"/>
        </w:rPr>
      </w:pPr>
    </w:p>
    <w:p w14:paraId="57E4A1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pagan Pericles, according to Plutarch, "was accustomed, whenever he was to speak in public, previously to entreat the gods, that he might not utter against his will any word that should not belong to his subject."</w:t>
      </w:r>
    </w:p>
    <w:p w14:paraId="09204E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而根据普鲁塔克的说法，异教徒伯里克利“习惯于每当要在公共场合讲话时，预先恳求众神，使他不要违背心愿说出任何不属于他主题的话。”</w:t>
      </w:r>
    </w:p>
    <w:p w14:paraId="2E8DFCBF">
      <w:pPr>
        <w:spacing w:line="262" w:lineRule="auto"/>
        <w:rPr>
          <w:rFonts w:hint="eastAsia" w:ascii="微软雅黑" w:hAnsi="微软雅黑" w:eastAsia="微软雅黑" w:cs="微软雅黑"/>
          <w:sz w:val="30"/>
          <w:szCs w:val="30"/>
        </w:rPr>
      </w:pPr>
    </w:p>
    <w:p w14:paraId="50A504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filling his mind with his theme, and awakening his religious affections by prayer and devout meditation, the sacred orator will bring his whole inner being into that awakened and exalted condition, which prepares for direct and rapid composition.</w:t>
      </w:r>
    </w:p>
    <w:p w14:paraId="5B219C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通过用他的题目充满他的心智，并借着祷告和虔诚的默想唤醒他的宗教爱心，神圣演说家将使他的整个内在生命进入那种觉醒和崇高的状态，从而为直接和快速的写作做好准备。</w:t>
      </w:r>
    </w:p>
    <w:p w14:paraId="73DC8517">
      <w:pPr>
        <w:spacing w:line="262" w:lineRule="auto"/>
        <w:rPr>
          <w:rFonts w:hint="eastAsia" w:ascii="微软雅黑" w:hAnsi="微软雅黑" w:eastAsia="微软雅黑" w:cs="微软雅黑"/>
          <w:sz w:val="30"/>
          <w:szCs w:val="30"/>
        </w:rPr>
      </w:pPr>
    </w:p>
    <w:p w14:paraId="75C670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become a roused man, and will find all his faculties of cognition and feeling, in free and living action.</w:t>
      </w:r>
    </w:p>
    <w:p w14:paraId="34C263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他将成为一个被唤醒的人，并会发现他所有的认知和情感机能都处于自由且生动的活动中。</w:t>
      </w:r>
    </w:p>
    <w:p w14:paraId="0B838DB6">
      <w:pPr>
        <w:spacing w:line="262" w:lineRule="auto"/>
        <w:rPr>
          <w:rFonts w:hint="eastAsia" w:ascii="微软雅黑" w:hAnsi="微软雅黑" w:eastAsia="微软雅黑" w:cs="微软雅黑"/>
          <w:sz w:val="30"/>
          <w:szCs w:val="30"/>
        </w:rPr>
      </w:pPr>
    </w:p>
    <w:p w14:paraId="56F297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to the second maxim for facilitating the process of composition, which is: Compose continuously.</w:t>
      </w:r>
    </w:p>
    <w:p w14:paraId="4913D244">
      <w:pPr>
        <w:spacing w:line="262" w:lineRule="auto"/>
        <w:rPr>
          <w:rFonts w:hint="eastAsia" w:ascii="微软雅黑" w:hAnsi="微软雅黑" w:eastAsia="微软雅黑" w:cs="微软雅黑"/>
          <w:sz w:val="30"/>
          <w:szCs w:val="30"/>
        </w:rPr>
      </w:pPr>
    </w:p>
    <w:p w14:paraId="4F1234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这带我们来到促进写作过程的第二个准则，即：持续地写作。</w:t>
      </w:r>
    </w:p>
    <w:p w14:paraId="3AB96AF2">
      <w:pPr>
        <w:spacing w:line="262" w:lineRule="auto"/>
        <w:rPr>
          <w:rFonts w:hint="eastAsia" w:ascii="微软雅黑" w:hAnsi="微软雅黑" w:eastAsia="微软雅黑" w:cs="微软雅黑"/>
          <w:sz w:val="30"/>
          <w:szCs w:val="30"/>
        </w:rPr>
      </w:pPr>
    </w:p>
    <w:p w14:paraId="0358EE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preacher has made all the preparation, general and particular, of which we have spoken, and his mind and heart are ready to work, he should proceed in the composition of a sermon without intermission.</w:t>
      </w:r>
    </w:p>
    <w:p w14:paraId="1179CC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当讲道者已经做好了我们所说的所有一般性和具体的准备，并且他的心智和心灵都准备好开始工作时，他就应当在撰写讲章的过程中不间断地进行。</w:t>
      </w:r>
    </w:p>
    <w:p w14:paraId="5DD08354">
      <w:pPr>
        <w:spacing w:line="262" w:lineRule="auto"/>
        <w:rPr>
          <w:rFonts w:hint="eastAsia" w:ascii="微软雅黑" w:hAnsi="微软雅黑" w:eastAsia="微软雅黑" w:cs="微软雅黑"/>
          <w:sz w:val="30"/>
          <w:szCs w:val="30"/>
        </w:rPr>
      </w:pPr>
    </w:p>
    <w:p w14:paraId="079EF8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intellect works with far the greatest intensity and energy, when it works continuously.</w:t>
      </w:r>
    </w:p>
    <w:p w14:paraId="5A9C6A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当理智持续工作时，它的强度和能量是最大的。</w:t>
      </w:r>
    </w:p>
    <w:p w14:paraId="4F7FE2B6">
      <w:pPr>
        <w:spacing w:line="262" w:lineRule="auto"/>
        <w:rPr>
          <w:rFonts w:hint="eastAsia" w:ascii="微软雅黑" w:hAnsi="微软雅黑" w:eastAsia="微软雅黑" w:cs="微软雅黑"/>
          <w:sz w:val="30"/>
          <w:szCs w:val="30"/>
        </w:rPr>
      </w:pPr>
    </w:p>
    <w:p w14:paraId="2FF5CF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acquires strength by motion, and hence a stop in its action diminishes its force.</w:t>
      </w:r>
    </w:p>
    <w:p w14:paraId="254F6B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它通过运动获得力量，因此动作的停止会削弱它的力量。</w:t>
      </w:r>
    </w:p>
    <w:p w14:paraId="48F5CD34">
      <w:pPr>
        <w:spacing w:line="262" w:lineRule="auto"/>
        <w:rPr>
          <w:rFonts w:hint="eastAsia" w:ascii="微软雅黑" w:hAnsi="微软雅黑" w:eastAsia="微软雅黑" w:cs="微软雅黑"/>
          <w:sz w:val="30"/>
          <w:szCs w:val="30"/>
        </w:rPr>
      </w:pPr>
    </w:p>
    <w:p w14:paraId="2266E0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a full preparation for its agency has been made, it ought to be allowed, or if need be, compelled, to work as hard and as long as is compatible with the physical structure of the individual.</w:t>
      </w:r>
    </w:p>
    <w:p w14:paraId="7702F6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因此，当其工作的充分准备已经做好，理智应当被允许，或者在必要时被强迫，在与个体身体结构相容的前提下，尽可能努力且持久地工作。</w:t>
      </w:r>
    </w:p>
    <w:p w14:paraId="71ECE1EA">
      <w:pPr>
        <w:spacing w:line="262" w:lineRule="auto"/>
        <w:rPr>
          <w:rFonts w:hint="eastAsia" w:ascii="微软雅黑" w:hAnsi="微软雅黑" w:eastAsia="微软雅黑" w:cs="微软雅黑"/>
          <w:sz w:val="30"/>
          <w:szCs w:val="30"/>
        </w:rPr>
      </w:pPr>
    </w:p>
    <w:p w14:paraId="739AB8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are capable of much more protracted mental efforts, than others; though, in this case, the mental processes themselves are apt to be much slower.</w:t>
      </w:r>
    </w:p>
    <w:p w14:paraId="715CE0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有些人比其他人能进行更持久的心智努力；不过，在这种情况下，心智过程本身往往会慢得多。</w:t>
      </w:r>
    </w:p>
    <w:p w14:paraId="293C8E26">
      <w:pPr>
        <w:spacing w:line="262" w:lineRule="auto"/>
        <w:rPr>
          <w:rFonts w:hint="eastAsia" w:ascii="微软雅黑" w:hAnsi="微软雅黑" w:eastAsia="微软雅黑" w:cs="微软雅黑"/>
          <w:sz w:val="30"/>
          <w:szCs w:val="30"/>
        </w:rPr>
      </w:pPr>
    </w:p>
    <w:p w14:paraId="6EEF75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mind moves with rapidity, it is unable to continue in motion so long as when its movements are more dull and heavy.</w:t>
      </w:r>
    </w:p>
    <w:p w14:paraId="7686CC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当心智快速运转时，它无法像动作迟钝沉重时那样长时间地保持运动。</w:t>
      </w:r>
    </w:p>
    <w:p w14:paraId="03E5C9BD">
      <w:pPr>
        <w:spacing w:line="262" w:lineRule="auto"/>
        <w:rPr>
          <w:rFonts w:hint="eastAsia" w:ascii="微软雅黑" w:hAnsi="微软雅黑" w:eastAsia="微软雅黑" w:cs="微软雅黑"/>
          <w:sz w:val="30"/>
          <w:szCs w:val="30"/>
        </w:rPr>
      </w:pPr>
    </w:p>
    <w:p w14:paraId="7B7012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man should know himself in these respects, and understand how much his mind and body can endure without injury.</w:t>
      </w:r>
    </w:p>
    <w:p w14:paraId="0F98D3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每个人都应当在这些方面了解自己，并明白自己的心智和身体在不受伤的情况下能承受多少。</w:t>
      </w:r>
    </w:p>
    <w:p w14:paraId="5E7E737B">
      <w:pPr>
        <w:spacing w:line="262" w:lineRule="auto"/>
        <w:rPr>
          <w:rFonts w:hint="eastAsia" w:ascii="微软雅黑" w:hAnsi="微软雅黑" w:eastAsia="微软雅黑" w:cs="微软雅黑"/>
          <w:sz w:val="30"/>
          <w:szCs w:val="30"/>
        </w:rPr>
      </w:pPr>
    </w:p>
    <w:p w14:paraId="3C8F32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this knowledge, he ought then to subject himself to as intense, and as long continued composition, as is possible.</w:t>
      </w:r>
    </w:p>
    <w:p w14:paraId="7C358D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有了这些知识，他就应当让自己尽可能地进行高强度且长久的写作。</w:t>
      </w:r>
    </w:p>
    <w:p w14:paraId="6EFC888E">
      <w:pPr>
        <w:spacing w:line="262" w:lineRule="auto"/>
        <w:rPr>
          <w:rFonts w:hint="eastAsia" w:ascii="微软雅黑" w:hAnsi="微软雅黑" w:eastAsia="微软雅黑" w:cs="微软雅黑"/>
          <w:sz w:val="30"/>
          <w:szCs w:val="30"/>
        </w:rPr>
      </w:pPr>
    </w:p>
    <w:p w14:paraId="76FCCD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seated himself at his writing-desk, he ought not to lay down his pen, until he has tired himself by the process of original composition.</w:t>
      </w:r>
    </w:p>
    <w:p w14:paraId="3F401E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当他坐在书桌前，他不应当放下笔，直到他因原创写作的过程而感到疲惫。</w:t>
      </w:r>
    </w:p>
    <w:p w14:paraId="39CD29EB">
      <w:pPr>
        <w:spacing w:line="262" w:lineRule="auto"/>
        <w:rPr>
          <w:rFonts w:hint="eastAsia" w:ascii="微软雅黑" w:hAnsi="微软雅黑" w:eastAsia="微软雅黑" w:cs="微软雅黑"/>
          <w:sz w:val="30"/>
          <w:szCs w:val="30"/>
        </w:rPr>
      </w:pPr>
    </w:p>
    <w:p w14:paraId="6E8303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him unbend in good earnest, and allow his mind and his body a real genuine relaxation.</w:t>
      </w:r>
    </w:p>
    <w:p w14:paraId="6FEA57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然后让他认真地放松下来，让他的心智和身体得到真正的舒缓。</w:t>
      </w:r>
    </w:p>
    <w:p w14:paraId="01B12A90">
      <w:pPr>
        <w:spacing w:line="262" w:lineRule="auto"/>
        <w:rPr>
          <w:rFonts w:hint="eastAsia" w:ascii="微软雅黑" w:hAnsi="微软雅黑" w:eastAsia="微软雅黑" w:cs="微软雅黑"/>
          <w:sz w:val="30"/>
          <w:szCs w:val="30"/>
        </w:rPr>
      </w:pPr>
    </w:p>
    <w:p w14:paraId="51AD8F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many sermons are composed during an intermittent activity of the mind which does not draw upon its deepest resources, and its best power.</w:t>
      </w:r>
    </w:p>
    <w:p w14:paraId="7A7A29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太多的讲章是在心智的断续活动中撰写的，这种活动没有利用其最深层的资源和最好的力量。</w:t>
      </w:r>
    </w:p>
    <w:p w14:paraId="68CD6265">
      <w:pPr>
        <w:spacing w:line="262" w:lineRule="auto"/>
        <w:rPr>
          <w:rFonts w:hint="eastAsia" w:ascii="微软雅黑" w:hAnsi="微软雅黑" w:eastAsia="微软雅黑" w:cs="微软雅黑"/>
          <w:sz w:val="30"/>
          <w:szCs w:val="30"/>
        </w:rPr>
      </w:pPr>
    </w:p>
    <w:p w14:paraId="19810A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is the product of a series of isolated efforts, instead of one long, strong application.</w:t>
      </w:r>
    </w:p>
    <w:p w14:paraId="179D2B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这种讲章是一系列孤立努力的产物，而不是一次长期、有力的专注。</w:t>
      </w:r>
    </w:p>
    <w:p w14:paraId="4AE3E878">
      <w:pPr>
        <w:spacing w:line="262" w:lineRule="auto"/>
        <w:rPr>
          <w:rFonts w:hint="eastAsia" w:ascii="微软雅黑" w:hAnsi="微软雅黑" w:eastAsia="微软雅黑" w:cs="微软雅黑"/>
          <w:sz w:val="30"/>
          <w:szCs w:val="30"/>
        </w:rPr>
      </w:pPr>
    </w:p>
    <w:p w14:paraId="446BE4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wears, consequently, a fragmentary character and appearance, as if it were written one sentence at a time, or each paragraph by itself.</w:t>
      </w:r>
    </w:p>
    <w:p w14:paraId="0D87FD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因此，它带有一种支离破碎的特征和外观，仿佛是一次写一句话，或者是每个段落各自独立完成的。</w:t>
      </w:r>
    </w:p>
    <w:p w14:paraId="1E3FE964">
      <w:pPr>
        <w:spacing w:line="262" w:lineRule="auto"/>
        <w:rPr>
          <w:rFonts w:hint="eastAsia" w:ascii="微软雅黑" w:hAnsi="微软雅黑" w:eastAsia="微软雅黑" w:cs="微软雅黑"/>
          <w:sz w:val="30"/>
          <w:szCs w:val="30"/>
        </w:rPr>
      </w:pPr>
    </w:p>
    <w:p w14:paraId="38FD53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there is a connection of the parts, there is no fusion of them.</w:t>
      </w:r>
    </w:p>
    <w:p w14:paraId="69FA5A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即使各部分之间有联系，也没有将它们融为一体。</w:t>
      </w:r>
    </w:p>
    <w:p w14:paraId="06D60F51">
      <w:pPr>
        <w:spacing w:line="262" w:lineRule="auto"/>
        <w:rPr>
          <w:rFonts w:hint="eastAsia" w:ascii="微软雅黑" w:hAnsi="微软雅黑" w:eastAsia="微软雅黑" w:cs="微软雅黑"/>
          <w:sz w:val="30"/>
          <w:szCs w:val="30"/>
        </w:rPr>
      </w:pPr>
    </w:p>
    <w:p w14:paraId="13967B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the discourse has method, it has no glow.</w:t>
      </w:r>
    </w:p>
    <w:p w14:paraId="14412C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即使论述有条理，也没有热诚。</w:t>
      </w:r>
    </w:p>
    <w:p w14:paraId="7199A664">
      <w:pPr>
        <w:spacing w:line="262" w:lineRule="auto"/>
        <w:rPr>
          <w:rFonts w:hint="eastAsia" w:ascii="微软雅黑" w:hAnsi="微软雅黑" w:eastAsia="微软雅黑" w:cs="微软雅黑"/>
          <w:sz w:val="30"/>
          <w:szCs w:val="30"/>
        </w:rPr>
      </w:pPr>
    </w:p>
    <w:p w14:paraId="1E4D47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with fury, and correct with phlegm," is admirable advice for the sermonizer.</w:t>
      </w:r>
    </w:p>
    <w:p w14:paraId="4A4A5E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“带着狂热写作，带着冷静修改”，这对撰写讲章者来说是极好的建议。</w:t>
      </w:r>
    </w:p>
    <w:p w14:paraId="6F6A53F5">
      <w:pPr>
        <w:spacing w:line="262" w:lineRule="auto"/>
        <w:rPr>
          <w:rFonts w:hint="eastAsia" w:ascii="微软雅黑" w:hAnsi="微软雅黑" w:eastAsia="微软雅黑" w:cs="微软雅黑"/>
          <w:sz w:val="30"/>
          <w:szCs w:val="30"/>
        </w:rPr>
      </w:pPr>
    </w:p>
    <w:p w14:paraId="72B888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impossible to rouse this fury of the mind, except by a continuous application of its energies.</w:t>
      </w:r>
    </w:p>
    <w:p w14:paraId="637CBE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但是，除非通过持续应用其能量，否则不可能唤起这种心智的狂热。</w:t>
      </w:r>
    </w:p>
    <w:p w14:paraId="0C693963">
      <w:pPr>
        <w:spacing w:line="262" w:lineRule="auto"/>
        <w:rPr>
          <w:rFonts w:hint="eastAsia" w:ascii="微软雅黑" w:hAnsi="微软雅黑" w:eastAsia="微软雅黑" w:cs="微软雅黑"/>
          <w:sz w:val="30"/>
          <w:szCs w:val="30"/>
        </w:rPr>
      </w:pPr>
    </w:p>
    <w:p w14:paraId="74F721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composer stops for a season, his intellect begins to cool again, and much of the energy of his succeeding effort is absorbed in bringing it up to the same degree of ardor, at which it stood at the close of the preceding effort.</w:t>
      </w:r>
    </w:p>
    <w:p w14:paraId="75D9E0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如果作者停下来一段时间，他的理智就会再次开始冷却，他接下来的努力中会有很大一部分精力被消耗在将其提升到前一次努力结束时的那种热度上。</w:t>
      </w:r>
    </w:p>
    <w:p w14:paraId="632E6A40">
      <w:pPr>
        <w:spacing w:line="262" w:lineRule="auto"/>
        <w:rPr>
          <w:rFonts w:hint="eastAsia" w:ascii="微软雅黑" w:hAnsi="微软雅黑" w:eastAsia="微软雅黑" w:cs="微软雅黑"/>
          <w:sz w:val="30"/>
          <w:szCs w:val="30"/>
        </w:rPr>
      </w:pPr>
    </w:p>
    <w:p w14:paraId="249362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 smith should every moment withdraw his iron from the fire, instead of letting it stay until it has acquired a white heat.</w:t>
      </w:r>
    </w:p>
    <w:p w14:paraId="02EDD5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这就好比铁匠每时每刻都把铁从火中拿出来，而不是让它一直待在里面直到烧红。</w:t>
      </w:r>
    </w:p>
    <w:p w14:paraId="41F447E0">
      <w:pPr>
        <w:spacing w:line="262" w:lineRule="auto"/>
        <w:rPr>
          <w:rFonts w:hint="eastAsia" w:ascii="微软雅黑" w:hAnsi="微软雅黑" w:eastAsia="微软雅黑" w:cs="微软雅黑"/>
          <w:sz w:val="30"/>
          <w:szCs w:val="30"/>
        </w:rPr>
      </w:pPr>
    </w:p>
    <w:p w14:paraId="4AA2B5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amount of mental application, condensed into a single continuous effort, will accomplish far more, than if it is scattered in portions over a long space of time.</w:t>
      </w:r>
    </w:p>
    <w:p w14:paraId="07F8C9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同样数量的心智投入，浓缩为一次连续的努力，所能成就的要比分散在很长一段时间内的各部分多得多。</w:t>
      </w:r>
    </w:p>
    <w:p w14:paraId="7E97D45C">
      <w:pPr>
        <w:spacing w:line="262" w:lineRule="auto"/>
        <w:rPr>
          <w:rFonts w:hint="eastAsia" w:ascii="微软雅黑" w:hAnsi="微软雅黑" w:eastAsia="微软雅黑" w:cs="微软雅黑"/>
          <w:sz w:val="30"/>
          <w:szCs w:val="30"/>
        </w:rPr>
      </w:pPr>
    </w:p>
    <w:p w14:paraId="173EF3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"Divide up the thunder," says Schiller, "into separate notes, and it becomes a lullaby for children, but pour it forth in one continuous peal, and its royal sound shall shake the heavens."</w:t>
      </w:r>
    </w:p>
    <w:p w14:paraId="1564B2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席勒说：“把雷声分解成零星的音符，它就成了给孩子听的摇篮曲；但若让它以一声连续的巨响倾泻而出，那庄严的声音必将震动天地。”</w:t>
      </w:r>
    </w:p>
    <w:p w14:paraId="5E326618">
      <w:pPr>
        <w:spacing w:line="262" w:lineRule="auto"/>
        <w:rPr>
          <w:rFonts w:hint="eastAsia" w:ascii="微软雅黑" w:hAnsi="微软雅黑" w:eastAsia="微软雅黑" w:cs="微软雅黑"/>
          <w:sz w:val="30"/>
          <w:szCs w:val="30"/>
        </w:rPr>
      </w:pPr>
    </w:p>
    <w:p w14:paraId="3D2612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principal reason why the pulpit ministrations of the clergy do not, as they should, exhibit their utmost possibility of effort, lies in the fact, that too many sermons are composed scatteringly all along through the week.</w:t>
      </w:r>
    </w:p>
    <w:p w14:paraId="5E96D1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神职人员的讲坛职责之所以没有像其应当的那样表现出最大的努力可能性，一个主要原因就在于，太多的讲章是在一周中零零散散地撰写的。</w:t>
      </w:r>
    </w:p>
    <w:p w14:paraId="629E31D4">
      <w:pPr>
        <w:spacing w:line="262" w:lineRule="auto"/>
        <w:rPr>
          <w:rFonts w:hint="eastAsia" w:ascii="微软雅黑" w:hAnsi="微软雅黑" w:eastAsia="微软雅黑" w:cs="微软雅黑"/>
          <w:sz w:val="30"/>
          <w:szCs w:val="30"/>
        </w:rPr>
      </w:pPr>
    </w:p>
    <w:p w14:paraId="4FCE44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products of the desultory efforts of the clergyman.</w:t>
      </w:r>
    </w:p>
    <w:p w14:paraId="53F2E2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它们是神职人员散漫努力的产物。</w:t>
      </w:r>
    </w:p>
    <w:p w14:paraId="62EB645A">
      <w:pPr>
        <w:spacing w:line="262" w:lineRule="auto"/>
        <w:rPr>
          <w:rFonts w:hint="eastAsia" w:ascii="微软雅黑" w:hAnsi="微软雅黑" w:eastAsia="微软雅黑" w:cs="微软雅黑"/>
          <w:sz w:val="30"/>
          <w:szCs w:val="30"/>
        </w:rPr>
      </w:pPr>
    </w:p>
    <w:p w14:paraId="51399F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himself to be interrupted during the season of composition, or else he has no fixed and stated season.</w:t>
      </w:r>
    </w:p>
    <w:p w14:paraId="402250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他在写作期间允许自己被打断，或者他没有固定且明确的写作时间。</w:t>
      </w:r>
    </w:p>
    <w:p w14:paraId="6E24312B">
      <w:pPr>
        <w:spacing w:line="262" w:lineRule="auto"/>
        <w:rPr>
          <w:rFonts w:hint="eastAsia" w:ascii="微软雅黑" w:hAnsi="微软雅黑" w:eastAsia="微软雅黑" w:cs="微软雅黑"/>
          <w:sz w:val="30"/>
          <w:szCs w:val="30"/>
        </w:rPr>
      </w:pPr>
    </w:p>
    <w:p w14:paraId="726BF1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the sermon, instead of being produced by one uninterrupted gush of soul, or at least by a few gushes and outpourings that form a true connection with each other, and so are virtually a single continuous effort, is the patched and fragmentary collection of odd hours, and of ungenial moods.</w:t>
      </w:r>
    </w:p>
    <w:p w14:paraId="79D7B5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后果就是，讲章并非由一次不间断的灵魂喷涌，或者至少是几次形成真实联系、实质上是一次连续努力的喷涌和倾泻所产生，而是零碎时间的拼凑和不合时宜心境下的支离破碎集合。</w:t>
      </w:r>
    </w:p>
    <w:p w14:paraId="77DA899C">
      <w:pPr>
        <w:spacing w:line="262" w:lineRule="auto"/>
        <w:rPr>
          <w:rFonts w:hint="eastAsia" w:ascii="微软雅黑" w:hAnsi="微软雅黑" w:eastAsia="微软雅黑" w:cs="微软雅黑"/>
          <w:sz w:val="30"/>
          <w:szCs w:val="30"/>
        </w:rPr>
      </w:pPr>
    </w:p>
    <w:p w14:paraId="2C2956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discourse, in this way, drags its slow length along through the whole week, and the entire mental labor expended upon it, though apparently so much, is not equal in true productive force, in real originant and influential power, to five hours of continuous glowing composition.</w:t>
      </w:r>
    </w:p>
    <w:p w14:paraId="4CA705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以此方式，论述在整个星期中缓慢地拖延着，而花费在上面的全部心智劳动，虽然看起来很多，但在真实的生产力、真正的原创力和影响力上，还不如五小时持续的热烈写作。</w:t>
      </w:r>
    </w:p>
    <w:p w14:paraId="452D2348">
      <w:pPr>
        <w:spacing w:line="262" w:lineRule="auto"/>
        <w:rPr>
          <w:rFonts w:hint="eastAsia" w:ascii="微软雅黑" w:hAnsi="微软雅黑" w:eastAsia="微软雅黑" w:cs="微软雅黑"/>
          <w:sz w:val="30"/>
          <w:szCs w:val="30"/>
        </w:rPr>
      </w:pPr>
    </w:p>
    <w:p w14:paraId="2E70B7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sermonizer, then, proceed upon the maxim of writing continuously, when he writes at all.</w:t>
      </w:r>
    </w:p>
    <w:p w14:paraId="73AA3E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那么，撰写讲章者只要动笔写作，就应当遵循持续写作的准则。</w:t>
      </w:r>
    </w:p>
    <w:p w14:paraId="58F8D779">
      <w:pPr>
        <w:spacing w:line="262" w:lineRule="auto"/>
        <w:rPr>
          <w:rFonts w:hint="eastAsia" w:ascii="微软雅黑" w:hAnsi="微软雅黑" w:eastAsia="微软雅黑" w:cs="微软雅黑"/>
          <w:sz w:val="30"/>
          <w:szCs w:val="30"/>
        </w:rPr>
      </w:pPr>
    </w:p>
    <w:p w14:paraId="06F799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have his set season for composition.</w:t>
      </w:r>
    </w:p>
    <w:p w14:paraId="518314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让他有固定的写作时间。</w:t>
      </w:r>
    </w:p>
    <w:p w14:paraId="6BD585A7">
      <w:pPr>
        <w:spacing w:line="262" w:lineRule="auto"/>
        <w:rPr>
          <w:rFonts w:hint="eastAsia" w:ascii="微软雅黑" w:hAnsi="微软雅黑" w:eastAsia="微软雅黑" w:cs="微软雅黑"/>
          <w:sz w:val="30"/>
          <w:szCs w:val="30"/>
        </w:rPr>
      </w:pPr>
    </w:p>
    <w:p w14:paraId="3863BC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fix the time of writing, and the length of effort, in accordance with his physical strength, and then let him go through with the process of composition, with all the abstraction, absorption, and devotedness of prayer itself.</w:t>
      </w:r>
    </w:p>
    <w:p w14:paraId="176790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让他根据自己的体力确定写作的时间和努力的长度，然后让他以祷告本身所具有的那种心无旁骛、全身心投入和热忱来完成写作过程。</w:t>
      </w:r>
    </w:p>
    <w:p w14:paraId="393F593F">
      <w:pPr>
        <w:spacing w:line="262" w:lineRule="auto"/>
        <w:rPr>
          <w:rFonts w:hint="eastAsia" w:ascii="微软雅黑" w:hAnsi="微软雅黑" w:eastAsia="微软雅黑" w:cs="微软雅黑"/>
          <w:sz w:val="30"/>
          <w:szCs w:val="30"/>
        </w:rPr>
      </w:pPr>
    </w:p>
    <w:p w14:paraId="73C90A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very best power of the man, the theologian, and the Christian, will be evolved, and will appear in a discourse that will be fresh, energetic, and impressive.</w:t>
      </w:r>
    </w:p>
    <w:p w14:paraId="2A86CB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通过这种方式，一个人作为人、作为神学家以及作为基督徒的最优力量都将被激发出来，并体现在一篇清新、充满活力且感人的论述中。</w:t>
      </w:r>
    </w:p>
    <w:p w14:paraId="773E3349">
      <w:pPr>
        <w:spacing w:line="262" w:lineRule="auto"/>
        <w:rPr>
          <w:rFonts w:hint="eastAsia" w:ascii="微软雅黑" w:hAnsi="微软雅黑" w:eastAsia="微软雅黑" w:cs="微软雅黑"/>
          <w:sz w:val="30"/>
          <w:szCs w:val="30"/>
        </w:rPr>
      </w:pPr>
    </w:p>
    <w:p w14:paraId="4D7BA1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sermon would become a more uniformly vivid production, and a more generally vital species of authorship, than it now is.</w:t>
      </w:r>
    </w:p>
    <w:p w14:paraId="721E28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通过这种方式，讲章将变成一种比现在更一致生动的作品，也成为一种更具普遍生命力的创作类别。</w:t>
      </w:r>
    </w:p>
    <w:p w14:paraId="2BB74AF3">
      <w:pPr>
        <w:spacing w:line="262" w:lineRule="auto"/>
        <w:rPr>
          <w:rFonts w:hint="eastAsia" w:ascii="微软雅黑" w:hAnsi="微软雅黑" w:eastAsia="微软雅黑" w:cs="微软雅黑"/>
          <w:sz w:val="30"/>
          <w:szCs w:val="30"/>
        </w:rPr>
      </w:pPr>
    </w:p>
    <w:p w14:paraId="0E865F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remembered, however, that this injunction to write continuously, and furiously, is a maxim only for one who has obeyed the other maxims, general and special, that have been laid down for sermonizing.</w:t>
      </w:r>
    </w:p>
    <w:p w14:paraId="2ED8A3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然而必须记住，这种要求持续且狂热写作的训令，仅仅是针对那些遵守了已制定的讲道之一般和特别准则的人。</w:t>
      </w:r>
    </w:p>
    <w:p w14:paraId="1C867DFC">
      <w:pPr>
        <w:spacing w:line="262" w:lineRule="auto"/>
        <w:rPr>
          <w:rFonts w:hint="eastAsia" w:ascii="微软雅黑" w:hAnsi="微软雅黑" w:eastAsia="微软雅黑" w:cs="微软雅黑"/>
          <w:sz w:val="30"/>
          <w:szCs w:val="30"/>
        </w:rPr>
      </w:pPr>
    </w:p>
    <w:p w14:paraId="7452370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maxim for one who has not.</w:t>
      </w:r>
    </w:p>
    <w:p w14:paraId="0ACB3E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对于没有遵守这些准则的人来说，这不是准则。</w:t>
      </w:r>
    </w:p>
    <w:p w14:paraId="6B829043">
      <w:pPr>
        <w:spacing w:line="262" w:lineRule="auto"/>
        <w:rPr>
          <w:rFonts w:hint="eastAsia" w:ascii="微软雅黑" w:hAnsi="微软雅黑" w:eastAsia="微软雅黑" w:cs="微软雅黑"/>
          <w:sz w:val="30"/>
          <w:szCs w:val="30"/>
        </w:rPr>
      </w:pPr>
    </w:p>
    <w:p w14:paraId="7A40EB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a series, and pre-supposes obedience to what precedes, and also to what succeeds.</w:t>
      </w:r>
    </w:p>
    <w:p w14:paraId="217097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它是一系列准则中的一个，并以顺服其前后的准则为前提。</w:t>
      </w:r>
    </w:p>
    <w:p w14:paraId="0F6C17E9">
      <w:pPr>
        <w:spacing w:line="262" w:lineRule="auto"/>
        <w:rPr>
          <w:rFonts w:hint="eastAsia" w:ascii="微软雅黑" w:hAnsi="微软雅黑" w:eastAsia="微软雅黑" w:cs="微软雅黑"/>
          <w:sz w:val="30"/>
          <w:szCs w:val="30"/>
        </w:rPr>
      </w:pPr>
    </w:p>
    <w:p w14:paraId="08388F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has formed a homiletic habit of mind, if his ideal of a sermon is high, if he has trained himself to self-reliance, if he has acquired a spiritual way of thinking, and if he has roused his mind by his subject, and his heart by prayer,—if he has done all this, then what he does in the hour of composition, let him do quickly, and continuously.</w:t>
      </w:r>
    </w:p>
    <w:p w14:paraId="5659D7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已经形成了讲道式的心智习惯，如果他对讲章的理想是崇高的，如果他已经训练了自立能力，如果他已经获得了一种属灵的思维方式，如果他通过他的题目唤醒了他的心智并借着祷告唤醒了他的心——如果他已经做到了这一切，那么他在写作时的所作所为，让他快速且持续地完成。</w:t>
      </w:r>
    </w:p>
    <w:p w14:paraId="68BFE4DA">
      <w:pPr>
        <w:spacing w:line="262" w:lineRule="auto"/>
        <w:rPr>
          <w:rFonts w:hint="eastAsia" w:ascii="微软雅黑" w:hAnsi="微软雅黑" w:eastAsia="微软雅黑" w:cs="微软雅黑"/>
          <w:sz w:val="30"/>
          <w:szCs w:val="30"/>
        </w:rPr>
      </w:pPr>
    </w:p>
    <w:p w14:paraId="2DF576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maxim to be followed by the sermonizer, in actual composition, is this: Avoid prolixity.</w:t>
      </w:r>
    </w:p>
    <w:p w14:paraId="60DF0A5F">
      <w:pPr>
        <w:spacing w:line="262" w:lineRule="auto"/>
        <w:rPr>
          <w:rFonts w:hint="eastAsia" w:ascii="微软雅黑" w:hAnsi="微软雅黑" w:eastAsia="微软雅黑" w:cs="微软雅黑"/>
          <w:sz w:val="30"/>
          <w:szCs w:val="30"/>
        </w:rPr>
      </w:pPr>
    </w:p>
    <w:p w14:paraId="6734A6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撰写讲章者在实际写作中应遵循的第三个准则是：避免冗长。</w:t>
      </w:r>
    </w:p>
    <w:p w14:paraId="53EB356B">
      <w:pPr>
        <w:spacing w:line="262" w:lineRule="auto"/>
        <w:rPr>
          <w:rFonts w:hint="eastAsia" w:ascii="微软雅黑" w:hAnsi="微软雅黑" w:eastAsia="微软雅黑" w:cs="微软雅黑"/>
          <w:sz w:val="30"/>
          <w:szCs w:val="30"/>
        </w:rPr>
      </w:pPr>
    </w:p>
    <w:p w14:paraId="0AE273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prolixity, is meant a tiresome length which arises from an excessive treatment of a subject,—as excessive explanation, or excessive illustration, or excessive argumentation.</w:t>
      </w:r>
    </w:p>
    <w:p w14:paraId="268269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所谓冗长，是指因对某一主题处理过度而产生的令人厌烦的长度——例如过度的解释、过度的插图（例证）或过度的论证。</w:t>
      </w:r>
    </w:p>
    <w:p w14:paraId="32541C0E">
      <w:pPr>
        <w:spacing w:line="262" w:lineRule="auto"/>
        <w:rPr>
          <w:rFonts w:hint="eastAsia" w:ascii="微软雅黑" w:hAnsi="微软雅黑" w:eastAsia="微软雅黑" w:cs="微软雅黑"/>
          <w:sz w:val="30"/>
          <w:szCs w:val="30"/>
        </w:rPr>
      </w:pPr>
    </w:p>
    <w:p w14:paraId="1A91BE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Theremin, in his treatise upon Rhetoric, enunciates the important distinction between the philosophical, and the rhetorical presentation of truth.</w:t>
      </w:r>
    </w:p>
    <w:p w14:paraId="1BCD5E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塞雷明在他的修辞学论著中阐述了真理的哲学呈现与修辞呈现之间的重要区别。</w:t>
      </w:r>
    </w:p>
    <w:p w14:paraId="26D84422">
      <w:pPr>
        <w:spacing w:line="262" w:lineRule="auto"/>
        <w:rPr>
          <w:rFonts w:hint="eastAsia" w:ascii="微软雅黑" w:hAnsi="微软雅黑" w:eastAsia="微软雅黑" w:cs="微软雅黑"/>
          <w:sz w:val="30"/>
          <w:szCs w:val="30"/>
        </w:rPr>
      </w:pPr>
    </w:p>
    <w:p w14:paraId="300A72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that exhaustive and detailed development of a subject which is proper in the scientific treatise.</w:t>
      </w:r>
    </w:p>
    <w:p w14:paraId="188776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前者是指对一个主题进行详尽细致的展开，这在科学论著中是恰当的。</w:t>
      </w:r>
    </w:p>
    <w:p w14:paraId="7D360748">
      <w:pPr>
        <w:spacing w:line="262" w:lineRule="auto"/>
        <w:rPr>
          <w:rFonts w:hint="eastAsia" w:ascii="微软雅黑" w:hAnsi="微软雅黑" w:eastAsia="微软雅黑" w:cs="微软雅黑"/>
          <w:sz w:val="30"/>
          <w:szCs w:val="30"/>
        </w:rPr>
      </w:pPr>
    </w:p>
    <w:p w14:paraId="2B42E9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that rapid and condensed, yet methodical, exhibition of thought which is required of the orator, by the circumstances in which he is placed.</w:t>
      </w:r>
    </w:p>
    <w:p w14:paraId="27888B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后者是指根据演说家所处的环境，对其所要求的快速、凝练且有条理的思想展示。</w:t>
      </w:r>
    </w:p>
    <w:p w14:paraId="674513B4">
      <w:pPr>
        <w:spacing w:line="262" w:lineRule="auto"/>
        <w:rPr>
          <w:rFonts w:hint="eastAsia" w:ascii="微软雅黑" w:hAnsi="微软雅黑" w:eastAsia="微软雅黑" w:cs="微软雅黑"/>
          <w:sz w:val="30"/>
          <w:szCs w:val="30"/>
        </w:rPr>
      </w:pPr>
    </w:p>
    <w:p w14:paraId="14EC67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Recurring to this distinction, the maxim, "Avoid prolixity," is equivalent to the rule, "Exhibit truth rhetorically," in distinction from exhibiting it philosophically or poetically.</w:t>
      </w:r>
    </w:p>
    <w:p w14:paraId="6D91CF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回到这个区别，准则“避免冗长”就等同于规则“以修辞的方式展示真理”，以区别于以哲学或诗意的方式展示它。</w:t>
      </w:r>
    </w:p>
    <w:p w14:paraId="34135C6B">
      <w:pPr>
        <w:spacing w:line="262" w:lineRule="auto"/>
        <w:rPr>
          <w:rFonts w:hint="eastAsia" w:ascii="微软雅黑" w:hAnsi="微软雅黑" w:eastAsia="微软雅黑" w:cs="微软雅黑"/>
          <w:sz w:val="30"/>
          <w:szCs w:val="30"/>
        </w:rPr>
      </w:pPr>
    </w:p>
    <w:p w14:paraId="52FADA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 of all men, should know when he is through, and should stop when he is through.</w:t>
      </w:r>
    </w:p>
    <w:p w14:paraId="49E27F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在所有的人中，演说家最应当知道什么时候讲完了，并且应当在讲完时就停止。</w:t>
      </w:r>
    </w:p>
    <w:p w14:paraId="58F1A4D9">
      <w:pPr>
        <w:spacing w:line="262" w:lineRule="auto"/>
        <w:rPr>
          <w:rFonts w:hint="eastAsia" w:ascii="微软雅黑" w:hAnsi="微软雅黑" w:eastAsia="微软雅黑" w:cs="微软雅黑"/>
          <w:sz w:val="30"/>
          <w:szCs w:val="30"/>
        </w:rPr>
      </w:pPr>
    </w:p>
    <w:p w14:paraId="6B3B6D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should perceive when he has subjected a subject, or a portion of a subject, to a treatment that is sufficient for the purposes of oratory, and should act accordingly.</w:t>
      </w:r>
    </w:p>
    <w:p w14:paraId="4B7090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讲道者应当察觉到他何时对一个主题或主题的一部分进行了足以达到演说目的的处理，并据此采取行动。</w:t>
      </w:r>
    </w:p>
    <w:p w14:paraId="6889E8FF">
      <w:pPr>
        <w:spacing w:line="262" w:lineRule="auto"/>
        <w:rPr>
          <w:rFonts w:hint="eastAsia" w:ascii="微软雅黑" w:hAnsi="微软雅黑" w:eastAsia="微软雅黑" w:cs="微软雅黑"/>
          <w:sz w:val="30"/>
          <w:szCs w:val="30"/>
        </w:rPr>
      </w:pPr>
    </w:p>
    <w:p w14:paraId="398F14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his presentation has reached the due limits of rhetoric, he should bring it to an end, instantaneously, lest it pass over into a mode of representation that is foreign to the orator, and is inimical to all the aims of an orator.</w:t>
      </w:r>
    </w:p>
    <w:p w14:paraId="012BF5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一旦他的呈现达到了修辞应有的界限，他就应当立即结束，以免它转入一种对演说家来说是陌生的、且对演说家的所有目标都有害的表现模式。</w:t>
      </w:r>
    </w:p>
    <w:p w14:paraId="0808A4BE">
      <w:pPr>
        <w:spacing w:line="262" w:lineRule="auto"/>
        <w:rPr>
          <w:rFonts w:hint="eastAsia" w:ascii="微软雅黑" w:hAnsi="微软雅黑" w:eastAsia="微软雅黑" w:cs="微软雅黑"/>
          <w:sz w:val="30"/>
          <w:szCs w:val="30"/>
        </w:rPr>
      </w:pPr>
    </w:p>
    <w:p w14:paraId="2391EB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Prolixity, or excessive treatment, arises when the sermonizer continues to dwell upon any part of his discourse, after he has already sufficiently developed it.</w:t>
      </w:r>
    </w:p>
    <w:p w14:paraId="258B78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当撰写讲章者在已经充分展开论述的任何部分之后仍继续停留时，就会产生冗长或过度的处理。</w:t>
      </w:r>
    </w:p>
    <w:p w14:paraId="11BFFA9C">
      <w:pPr>
        <w:spacing w:line="262" w:lineRule="auto"/>
        <w:rPr>
          <w:rFonts w:hint="eastAsia" w:ascii="微软雅黑" w:hAnsi="微软雅黑" w:eastAsia="微软雅黑" w:cs="微软雅黑"/>
          <w:sz w:val="30"/>
          <w:szCs w:val="30"/>
        </w:rPr>
      </w:pPr>
    </w:p>
    <w:p w14:paraId="529CEA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plan is prolix, when it is filled up with sub-divisions which are so evidently contained in the principal divisions, that the mind of the auditor feels itself undervalued by their formal enunciation.</w:t>
      </w:r>
    </w:p>
    <w:p w14:paraId="688809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如果一个大纲中充满了子标题，而这些子标题又如此明显地包含在主标题中，以至于听众的心智会因这些形式化的宣告而感到受轻视，那么这个大纲就是冗长的。</w:t>
      </w:r>
    </w:p>
    <w:p w14:paraId="296D75DC">
      <w:pPr>
        <w:spacing w:line="262" w:lineRule="auto"/>
        <w:rPr>
          <w:rFonts w:hint="eastAsia" w:ascii="微软雅黑" w:hAnsi="微软雅黑" w:eastAsia="微软雅黑" w:cs="微软雅黑"/>
          <w:sz w:val="30"/>
          <w:szCs w:val="30"/>
        </w:rPr>
      </w:pPr>
    </w:p>
    <w:p w14:paraId="21197D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argument is prolix, when, from the employment of the philosophical instead of the rhetorical mode of demonstration, it is made tedious by syllogisms instead of enthymemes, and by trains of ratiocination instead of bold and direct appeals to consciousness.</w:t>
      </w:r>
    </w:p>
    <w:p w14:paraId="07B1B8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当论证采用哲学而非修辞的论证模式，因使用三段论而非略式三段论，以及使用一系列推理而非大胆直接地诉诸意识而变得乏味时，该论证就是冗长的。</w:t>
      </w:r>
    </w:p>
    <w:p w14:paraId="54BC6442">
      <w:pPr>
        <w:spacing w:line="262" w:lineRule="auto"/>
        <w:rPr>
          <w:rFonts w:hint="eastAsia" w:ascii="微软雅黑" w:hAnsi="微软雅黑" w:eastAsia="微软雅黑" w:cs="微软雅黑"/>
          <w:sz w:val="30"/>
          <w:szCs w:val="30"/>
        </w:rPr>
      </w:pPr>
    </w:p>
    <w:p w14:paraId="1F8AA4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illustration is prolix, when the short and rapid metaphor is converted into the long and detailed simile, or allegory.</w:t>
      </w:r>
    </w:p>
    <w:p w14:paraId="514BD8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当简短快速的隐喻被转化为长篇累牍的明喻或寓言时，该插图（例证）就是冗长的。</w:t>
      </w:r>
    </w:p>
    <w:p w14:paraId="25F457A4">
      <w:pPr>
        <w:spacing w:line="262" w:lineRule="auto"/>
        <w:rPr>
          <w:rFonts w:hint="eastAsia" w:ascii="微软雅黑" w:hAnsi="微软雅黑" w:eastAsia="微软雅黑" w:cs="微软雅黑"/>
          <w:sz w:val="30"/>
          <w:szCs w:val="30"/>
        </w:rPr>
      </w:pPr>
    </w:p>
    <w:p w14:paraId="1C29B6A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however, entering upon these particulars of plan, proof, and illustration, we would briefly call attention to that prolixity, or excessive and tedious treatment of a subject, which arises from an imperfect mastery of it.</w:t>
      </w:r>
    </w:p>
    <w:p w14:paraId="23C263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然而，在不深入探讨大纲、论证和插图（例证）的这些细节的情况下，我们想简要提请注意那种因对主题掌握不完全而产生的冗长，即对主题过度且乏味的处理。</w:t>
      </w:r>
    </w:p>
    <w:p w14:paraId="351B872D">
      <w:pPr>
        <w:spacing w:line="262" w:lineRule="auto"/>
        <w:rPr>
          <w:rFonts w:hint="eastAsia" w:ascii="微软雅黑" w:hAnsi="微软雅黑" w:eastAsia="微软雅黑" w:cs="微软雅黑"/>
          <w:sz w:val="30"/>
          <w:szCs w:val="30"/>
        </w:rPr>
      </w:pPr>
    </w:p>
    <w:p w14:paraId="250155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sermonizer has not made that general and special preparation for composition which we have described, and yet attempts the production of a sermon.</w:t>
      </w:r>
    </w:p>
    <w:p w14:paraId="332635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假设撰写讲章者没有进行我们所描述的一般性和特别的写作准备，却仍试图产出一篇讲章。</w:t>
      </w:r>
    </w:p>
    <w:p w14:paraId="72F36A87">
      <w:pPr>
        <w:spacing w:line="262" w:lineRule="auto"/>
        <w:rPr>
          <w:rFonts w:hint="eastAsia" w:ascii="微软雅黑" w:hAnsi="微软雅黑" w:eastAsia="微软雅黑" w:cs="微软雅黑"/>
          <w:sz w:val="30"/>
          <w:szCs w:val="30"/>
        </w:rPr>
      </w:pPr>
    </w:p>
    <w:p w14:paraId="4FBD11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his manner of presentation will inevitably be confused; in the second place, it will inevitably be prolix, because it is confused; and in the third place, it will inevitably be tedious, because it is prolix and confused.</w:t>
      </w:r>
    </w:p>
    <w:p w14:paraId="1F6ACA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首先，他的呈现方式不可避免地会是混乱的；其次，由于混乱，它不可避免地会是冗长的；第三，由于既冗长又混乱，它不可避免地会是乏味的。</w:t>
      </w:r>
    </w:p>
    <w:p w14:paraId="40505414">
      <w:pPr>
        <w:spacing w:line="262" w:lineRule="auto"/>
        <w:rPr>
          <w:rFonts w:hint="eastAsia" w:ascii="微软雅黑" w:hAnsi="微软雅黑" w:eastAsia="微软雅黑" w:cs="微软雅黑"/>
          <w:sz w:val="30"/>
          <w:szCs w:val="30"/>
        </w:rPr>
      </w:pPr>
    </w:p>
    <w:p w14:paraId="0A4982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handling his theme with that strong, yet easy, grasp, which is natural to a mind that is master of itself and of the truth, he handles it irresolutely, hesitatingly, and awkwardly.</w:t>
      </w:r>
    </w:p>
    <w:p w14:paraId="4A7AAF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他没有以那种对掌握了自身和真理的心智而言是自然的、强而有力且轻松的把握来处理他的主题，而是优柔寡断、犹豫不决且笨拙地处理它。</w:t>
      </w:r>
    </w:p>
    <w:p w14:paraId="6307C604">
      <w:pPr>
        <w:spacing w:line="262" w:lineRule="auto"/>
        <w:rPr>
          <w:rFonts w:hint="eastAsia" w:ascii="微软雅黑" w:hAnsi="微软雅黑" w:eastAsia="微软雅黑" w:cs="微软雅黑"/>
          <w:sz w:val="30"/>
          <w:szCs w:val="30"/>
        </w:rPr>
      </w:pPr>
    </w:p>
    <w:p w14:paraId="17164D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 clear, downright statement, because he knows whereof he affirms, he expresses himself obscurely and doubtfully, because he does not certainly and positively know.</w:t>
      </w:r>
    </w:p>
    <w:p w14:paraId="0F1C04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由于他并不确定和肯定地知道，他表达得晦涩且犹豫，而不是因为知道自己所确信的内容而给出清晰、直截了当的陈述。</w:t>
      </w:r>
    </w:p>
    <w:p w14:paraId="4C863B1E">
      <w:pPr>
        <w:spacing w:line="262" w:lineRule="auto"/>
        <w:rPr>
          <w:rFonts w:hint="eastAsia" w:ascii="微软雅黑" w:hAnsi="微软雅黑" w:eastAsia="微软雅黑" w:cs="微软雅黑"/>
          <w:sz w:val="30"/>
          <w:szCs w:val="30"/>
        </w:rPr>
      </w:pPr>
    </w:p>
    <w:p w14:paraId="0A2404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Statement follows statement, and yet there is little or no progress towards a final statement.</w:t>
      </w:r>
    </w:p>
    <w:p w14:paraId="6B9834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一个陈述接着一个陈述，然而对于达成最终陈述几乎没有或根本没有进展。</w:t>
      </w:r>
    </w:p>
    <w:p w14:paraId="6B4BA222">
      <w:pPr>
        <w:spacing w:line="262" w:lineRule="auto"/>
        <w:rPr>
          <w:rFonts w:hint="eastAsia" w:ascii="微软雅黑" w:hAnsi="微软雅黑" w:eastAsia="微软雅黑" w:cs="微软雅黑"/>
          <w:sz w:val="30"/>
          <w:szCs w:val="30"/>
        </w:rPr>
      </w:pPr>
    </w:p>
    <w:p w14:paraId="211537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that he has not done justice to the topic, he dares not let it drop, and take up another.</w:t>
      </w:r>
    </w:p>
    <w:p w14:paraId="203740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由于意识到自己没有把这个题目讲透，他不敢放下它去转入另一个题目。</w:t>
      </w:r>
    </w:p>
    <w:p w14:paraId="14F94484">
      <w:pPr>
        <w:spacing w:line="262" w:lineRule="auto"/>
        <w:rPr>
          <w:rFonts w:hint="eastAsia" w:ascii="微软雅黑" w:hAnsi="微软雅黑" w:eastAsia="微软雅黑" w:cs="微软雅黑"/>
          <w:sz w:val="30"/>
          <w:szCs w:val="30"/>
        </w:rPr>
      </w:pPr>
    </w:p>
    <w:p w14:paraId="036A96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that he has not lodged the truth fairly and surely in the mind of the auditor, he does not leave it, but continues to hover about it, and work at it, in hope of better success in the end.</w:t>
      </w:r>
    </w:p>
    <w:p w14:paraId="6BCBC3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由于意识到自己没有将真理公正且稳妥地植入听众的心智，他没有离开它，而是继续盘旋其间并加工它，希望能最终取得更好的效果。</w:t>
      </w:r>
    </w:p>
    <w:p w14:paraId="7610E9D1">
      <w:pPr>
        <w:spacing w:line="262" w:lineRule="auto"/>
        <w:rPr>
          <w:rFonts w:hint="eastAsia" w:ascii="微软雅黑" w:hAnsi="微软雅黑" w:eastAsia="微软雅黑" w:cs="微软雅黑"/>
          <w:sz w:val="30"/>
          <w:szCs w:val="30"/>
        </w:rPr>
      </w:pPr>
    </w:p>
    <w:p w14:paraId="537F5E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is, that instead of crowding the greatest possible amount of matter, into the smallest possible form, the preacher spreads the least possible amount of truth over the widest possible surface.</w:t>
      </w:r>
    </w:p>
    <w:p w14:paraId="0FB8F9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结果是，讲道者没有将尽可能大量的内容挤入尽可能小的形式，而是将极少量的真理铺在尽可能广阔的表面。</w:t>
      </w:r>
    </w:p>
    <w:p w14:paraId="6C5B065D">
      <w:pPr>
        <w:spacing w:line="262" w:lineRule="auto"/>
        <w:rPr>
          <w:rFonts w:hint="eastAsia" w:ascii="微软雅黑" w:hAnsi="微软雅黑" w:eastAsia="微软雅黑" w:cs="微软雅黑"/>
          <w:sz w:val="30"/>
          <w:szCs w:val="30"/>
        </w:rPr>
      </w:pPr>
    </w:p>
    <w:p w14:paraId="1C2B29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hammers out his lead very thin.</w:t>
      </w:r>
    </w:p>
    <w:p w14:paraId="69F67B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他把他的铅锤炼得非常薄。</w:t>
      </w:r>
    </w:p>
    <w:p w14:paraId="2C60625B">
      <w:pPr>
        <w:spacing w:line="262" w:lineRule="auto"/>
        <w:rPr>
          <w:rFonts w:hint="eastAsia" w:ascii="微软雅黑" w:hAnsi="微软雅黑" w:eastAsia="微软雅黑" w:cs="微软雅黑"/>
          <w:sz w:val="30"/>
          <w:szCs w:val="30"/>
        </w:rPr>
      </w:pPr>
    </w:p>
    <w:p w14:paraId="577682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process, the truth itself suffers.</w:t>
      </w:r>
    </w:p>
    <w:p w14:paraId="056018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因为在这个过程中，真理本身受损了。</w:t>
      </w:r>
    </w:p>
    <w:p w14:paraId="6AFD8F89">
      <w:pPr>
        <w:spacing w:line="262" w:lineRule="auto"/>
        <w:rPr>
          <w:rFonts w:hint="eastAsia" w:ascii="微软雅黑" w:hAnsi="微软雅黑" w:eastAsia="微软雅黑" w:cs="微软雅黑"/>
          <w:sz w:val="30"/>
          <w:szCs w:val="30"/>
        </w:rPr>
      </w:pPr>
    </w:p>
    <w:p w14:paraId="343A1A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appearing in the sermon, as it is in its own nature, bright, dense, and gem-like, under the manipulations of such a workman, it becomes dull and porous.</w:t>
      </w:r>
    </w:p>
    <w:p w14:paraId="5BCCA4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在这样一个工人的操作下，真理没有以其本性出现在讲章中——即明亮、致密且如宝石般——而是变得黯淡且多孔。</w:t>
      </w:r>
    </w:p>
    <w:p w14:paraId="31505159">
      <w:pPr>
        <w:spacing w:line="262" w:lineRule="auto"/>
        <w:rPr>
          <w:rFonts w:hint="eastAsia" w:ascii="微软雅黑" w:hAnsi="微软雅黑" w:eastAsia="微软雅黑" w:cs="微软雅黑"/>
          <w:sz w:val="30"/>
          <w:szCs w:val="30"/>
        </w:rPr>
      </w:pPr>
    </w:p>
    <w:p w14:paraId="635089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oration, instead of being a swift, brief, and strong movement of thought, becomes a slow, long, and feeble one.</w:t>
      </w:r>
    </w:p>
    <w:p w14:paraId="03439F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神圣的演说不再是思想的迅捷、简练和有力的运动，而变成了一个缓慢、漫长且软弱的运动。</w:t>
      </w:r>
    </w:p>
    <w:p w14:paraId="4E248B8A">
      <w:pPr>
        <w:spacing w:line="262" w:lineRule="auto"/>
        <w:rPr>
          <w:rFonts w:hint="eastAsia" w:ascii="微软雅黑" w:hAnsi="微软雅黑" w:eastAsia="微软雅黑" w:cs="微软雅黑"/>
          <w:sz w:val="30"/>
          <w:szCs w:val="30"/>
        </w:rPr>
      </w:pPr>
    </w:p>
    <w:p w14:paraId="049F17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prolixity may arise, also, from another cause besides ignorance of the subject.</w:t>
      </w:r>
    </w:p>
    <w:p w14:paraId="645EE8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但是，冗长除了由于对主题无知之外，还可能由另一个原因引起。</w:t>
      </w:r>
    </w:p>
    <w:p w14:paraId="2D7F3734">
      <w:pPr>
        <w:spacing w:line="262" w:lineRule="auto"/>
        <w:rPr>
          <w:rFonts w:hint="eastAsia" w:ascii="微软雅黑" w:hAnsi="微软雅黑" w:eastAsia="微软雅黑" w:cs="微软雅黑"/>
          <w:sz w:val="30"/>
          <w:szCs w:val="30"/>
        </w:rPr>
      </w:pPr>
    </w:p>
    <w:p w14:paraId="556879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prolixity from too much information.</w:t>
      </w:r>
    </w:p>
    <w:p w14:paraId="1BCB55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冗长也可能源于信息过多。</w:t>
      </w:r>
    </w:p>
    <w:p w14:paraId="2E0A2B8D">
      <w:pPr>
        <w:spacing w:line="262" w:lineRule="auto"/>
        <w:rPr>
          <w:rFonts w:hint="eastAsia" w:ascii="微软雅黑" w:hAnsi="微软雅黑" w:eastAsia="微软雅黑" w:cs="微软雅黑"/>
          <w:sz w:val="30"/>
          <w:szCs w:val="30"/>
        </w:rPr>
      </w:pPr>
    </w:p>
    <w:p w14:paraId="47493A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may have stored his memory with a multifarious knowledge, and not having acquired that thoroughly organizing habit of mind which, like life in nature, sloughs off all that is not needed, this knowledge inundates the sermon.</w:t>
      </w:r>
    </w:p>
    <w:p w14:paraId="168F1C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讲道者可能在记忆中储存了五花八门的知识，由于没有养成那种像自然界中的生命一样能蜕掉所有不需要之物的心智组织习惯，这些知识便淹没了讲章。</w:t>
      </w:r>
    </w:p>
    <w:p w14:paraId="5E18B3C7">
      <w:pPr>
        <w:spacing w:line="262" w:lineRule="auto"/>
        <w:rPr>
          <w:rFonts w:hint="eastAsia" w:ascii="微软雅黑" w:hAnsi="微软雅黑" w:eastAsia="微软雅黑" w:cs="微软雅黑"/>
          <w:sz w:val="30"/>
          <w:szCs w:val="30"/>
        </w:rPr>
      </w:pPr>
    </w:p>
    <w:p w14:paraId="74A758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pouring in upon him by a merely passive effort of the memory, while the judgment is unawakened and unemployed, and, borne along upon this general deluge of materials, the preacher becomes the most prolix and tedious of mortals.</w:t>
      </w:r>
    </w:p>
    <w:p w14:paraId="4EF4D3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由于判断力尚未觉醒且未被使用，这些知识仅凭记忆的被动努力便向他倾泻而来；讲道者被这些洪水般的素材卷走，成了世人中最冗长乏味的人。</w:t>
      </w:r>
    </w:p>
    <w:p w14:paraId="1566722E">
      <w:pPr>
        <w:spacing w:line="262" w:lineRule="auto"/>
        <w:rPr>
          <w:rFonts w:hint="eastAsia" w:ascii="微软雅黑" w:hAnsi="微软雅黑" w:eastAsia="微软雅黑" w:cs="微软雅黑"/>
          <w:sz w:val="30"/>
          <w:szCs w:val="30"/>
        </w:rPr>
      </w:pPr>
    </w:p>
    <w:p w14:paraId="457344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after the topic under consideration has been sufficiently explained to the understanding, he continues to explain.</w:t>
      </w:r>
    </w:p>
    <w:p w14:paraId="35EAF1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在所考虑的题目已经对悟性作了充分解释之后很久，他仍在继续解释。</w:t>
      </w:r>
    </w:p>
    <w:p w14:paraId="61F6FA41">
      <w:pPr>
        <w:spacing w:line="262" w:lineRule="auto"/>
        <w:rPr>
          <w:rFonts w:hint="eastAsia" w:ascii="微软雅黑" w:hAnsi="微软雅黑" w:eastAsia="微软雅黑" w:cs="微软雅黑"/>
          <w:sz w:val="30"/>
          <w:szCs w:val="30"/>
        </w:rPr>
      </w:pPr>
    </w:p>
    <w:p w14:paraId="210EFB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after the topic has been sufficiently illustrated to the imagination, he continues to illustrate.</w:t>
      </w:r>
    </w:p>
    <w:p w14:paraId="67B3D5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在题目已经对想象力作了充分例证之后很久，他仍在继续例证。</w:t>
      </w:r>
    </w:p>
    <w:p w14:paraId="127AAF34">
      <w:pPr>
        <w:spacing w:line="262" w:lineRule="auto"/>
        <w:rPr>
          <w:rFonts w:hint="eastAsia" w:ascii="微软雅黑" w:hAnsi="微软雅黑" w:eastAsia="微软雅黑" w:cs="微软雅黑"/>
          <w:sz w:val="30"/>
          <w:szCs w:val="30"/>
        </w:rPr>
      </w:pPr>
    </w:p>
    <w:p w14:paraId="007AE4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Copiousness of information, unless it is under the regulation and guidance of a strongly methodizing ability, and true rhetorical talent, leads to prolixity as inevitably as sheer ignorance.</w:t>
      </w:r>
    </w:p>
    <w:p w14:paraId="4ABA6E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除非是在强大的条理化能力和真正的修辞天赋的调节和指导下，否则信息的丰富会像纯粹的无知一样，必然导致冗长。</w:t>
      </w:r>
    </w:p>
    <w:p w14:paraId="2D00DF5D">
      <w:pPr>
        <w:spacing w:line="262" w:lineRule="auto"/>
        <w:rPr>
          <w:rFonts w:hint="eastAsia" w:ascii="微软雅黑" w:hAnsi="微软雅黑" w:eastAsia="微软雅黑" w:cs="微软雅黑"/>
          <w:sz w:val="30"/>
          <w:szCs w:val="30"/>
        </w:rPr>
      </w:pPr>
    </w:p>
    <w:p w14:paraId="42D80A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preacher is on his guard against this fault, he is at the same time to remember that he is dealing with the common mind, and must not be so brief as to be obscure.</w:t>
      </w:r>
    </w:p>
    <w:p w14:paraId="57C5D6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当讲道者防备这一过错时，他同时也要记住，他面对的是普通大众，绝不能简练到晦涩的地步。</w:t>
      </w:r>
    </w:p>
    <w:p w14:paraId="3C2B1A1D">
      <w:pPr>
        <w:spacing w:line="262" w:lineRule="auto"/>
        <w:rPr>
          <w:rFonts w:hint="eastAsia" w:ascii="微软雅黑" w:hAnsi="微软雅黑" w:eastAsia="微软雅黑" w:cs="微软雅黑"/>
          <w:sz w:val="30"/>
          <w:szCs w:val="30"/>
        </w:rPr>
      </w:pPr>
    </w:p>
    <w:p w14:paraId="21C17D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degree of repetition, even, is required in the sermon, especially if it is highly doctrinal, in order to convey the truth completely.</w:t>
      </w:r>
    </w:p>
    <w:p w14:paraId="238895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讲章中甚至需要一定程度的重复，尤其是如果教义性很强，以便完整地传达真理。</w:t>
      </w:r>
    </w:p>
    <w:p w14:paraId="374D6727">
      <w:pPr>
        <w:spacing w:line="262" w:lineRule="auto"/>
        <w:rPr>
          <w:rFonts w:hint="eastAsia" w:ascii="微软雅黑" w:hAnsi="微软雅黑" w:eastAsia="微软雅黑" w:cs="微软雅黑"/>
          <w:sz w:val="30"/>
          <w:szCs w:val="30"/>
        </w:rPr>
      </w:pPr>
    </w:p>
    <w:p w14:paraId="7B8528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trait should be managed with great care, however; for, even the common mind is less offended at a nakedness of statement which leaves it something to do, even if it is in the way of supplying ellipses and deficiencies, than it is at an excessive repetition, which tires and tantalizes it.</w:t>
      </w:r>
    </w:p>
    <w:p w14:paraId="38A805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然而，这一特征应当非常小心地处理；因为即便对于普通大众而言，由于陈述的直白而让他们有所思考（即使是填补省略和不足之处），也比让他们感到疲倦和受折磨的过度重复更不容易引起反感。</w:t>
      </w:r>
    </w:p>
    <w:p w14:paraId="1A57306E">
      <w:pPr>
        <w:spacing w:line="262" w:lineRule="auto"/>
        <w:rPr>
          <w:rFonts w:hint="eastAsia" w:ascii="微软雅黑" w:hAnsi="微软雅黑" w:eastAsia="微软雅黑" w:cs="微软雅黑"/>
          <w:sz w:val="30"/>
          <w:szCs w:val="30"/>
        </w:rPr>
      </w:pPr>
    </w:p>
    <w:p w14:paraId="158998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lay down a general rule for the length of a sermon.</w:t>
      </w:r>
    </w:p>
    <w:p w14:paraId="08E443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要为讲章的长度制定一个通用的规则是不可能的。</w:t>
      </w:r>
    </w:p>
    <w:p w14:paraId="43C0CEC8">
      <w:pPr>
        <w:spacing w:line="262" w:lineRule="auto"/>
        <w:rPr>
          <w:rFonts w:hint="eastAsia" w:ascii="微软雅黑" w:hAnsi="微软雅黑" w:eastAsia="微软雅黑" w:cs="微软雅黑"/>
          <w:sz w:val="30"/>
          <w:szCs w:val="30"/>
        </w:rPr>
      </w:pPr>
    </w:p>
    <w:p w14:paraId="335E37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to say that it should be thirty minutes in length, or forty-five minutes, or one hour.</w:t>
      </w:r>
    </w:p>
    <w:p w14:paraId="68A7C4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不能说它应该是三十分钟长，或四十五分钟，或一小时。</w:t>
      </w:r>
    </w:p>
    <w:p w14:paraId="651268CE">
      <w:pPr>
        <w:spacing w:line="262" w:lineRule="auto"/>
        <w:rPr>
          <w:rFonts w:hint="eastAsia" w:ascii="微软雅黑" w:hAnsi="微软雅黑" w:eastAsia="微软雅黑" w:cs="微软雅黑"/>
          <w:sz w:val="30"/>
          <w:szCs w:val="30"/>
        </w:rPr>
      </w:pPr>
    </w:p>
    <w:p w14:paraId="50E186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length of a discourse will vary with the nature of the theme, and the peculiarities of time and place.</w:t>
      </w:r>
    </w:p>
    <w:p w14:paraId="1A0485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论述的长度将随着主题的性质以及时间和地点的特殊性而变化。</w:t>
      </w:r>
    </w:p>
    <w:p w14:paraId="6BB18703">
      <w:pPr>
        <w:spacing w:line="262" w:lineRule="auto"/>
        <w:rPr>
          <w:rFonts w:hint="eastAsia" w:ascii="微软雅黑" w:hAnsi="微软雅黑" w:eastAsia="微软雅黑" w:cs="微软雅黑"/>
          <w:sz w:val="30"/>
          <w:szCs w:val="30"/>
        </w:rPr>
      </w:pPr>
    </w:p>
    <w:p w14:paraId="41FF21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stiff rule is needed, provided the sermonizer possesses that good judgment, that tact, which discerns when the subject, as a whole, or in its parts, has received a sufficient treatment.</w:t>
      </w:r>
    </w:p>
    <w:p w14:paraId="435C65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只要撰写讲章者具备良好的判断力，即那种能察觉主题整体或其各部分是否已得到充分处理的机敏，就不需要死板的规则。</w:t>
      </w:r>
    </w:p>
    <w:p w14:paraId="33B6B2DE">
      <w:pPr>
        <w:spacing w:line="262" w:lineRule="auto"/>
        <w:rPr>
          <w:rFonts w:hint="eastAsia" w:ascii="微软雅黑" w:hAnsi="微软雅黑" w:eastAsia="微软雅黑" w:cs="微软雅黑"/>
          <w:sz w:val="30"/>
          <w:szCs w:val="30"/>
        </w:rPr>
      </w:pPr>
    </w:p>
    <w:p w14:paraId="028908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reality, a sort of instinctive feeling which comes in the course of a good rhetorical training and practice, rather than any outward rule, that must decide when the development of truth has reached that point where it must stop.</w:t>
      </w:r>
    </w:p>
    <w:p w14:paraId="2BED50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事实上，必须决定真理的展开何时达到必须停止的那一点的，是良好修辞训练和实践过程中产生的一种本能感觉，而不是任何外在的规则。</w:t>
      </w:r>
    </w:p>
    <w:p w14:paraId="53C7722D">
      <w:pPr>
        <w:spacing w:line="262" w:lineRule="auto"/>
        <w:rPr>
          <w:rFonts w:hint="eastAsia" w:ascii="微软雅黑" w:hAnsi="微软雅黑" w:eastAsia="微软雅黑" w:cs="微软雅黑"/>
          <w:sz w:val="30"/>
          <w:szCs w:val="30"/>
        </w:rPr>
      </w:pPr>
    </w:p>
    <w:p w14:paraId="450695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remark so often made in praise of a skilful orator: "He knows when he is done."</w:t>
      </w:r>
    </w:p>
    <w:p w14:paraId="29C445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因此，人们常称赞一位熟练的演说家说：“他知道什么时候讲完了。”</w:t>
      </w:r>
    </w:p>
    <w:p w14:paraId="2BC5F657">
      <w:pPr>
        <w:spacing w:line="262" w:lineRule="auto"/>
        <w:rPr>
          <w:rFonts w:hint="eastAsia" w:ascii="微软雅黑" w:hAnsi="微软雅黑" w:eastAsia="微软雅黑" w:cs="微软雅黑"/>
          <w:sz w:val="30"/>
          <w:szCs w:val="30"/>
        </w:rPr>
      </w:pPr>
    </w:p>
    <w:p w14:paraId="64EF2B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not the item of length, but the item of prolixity, which wearies an audience.</w:t>
      </w:r>
    </w:p>
    <w:p w14:paraId="1C4EB1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事实上，令听众厌倦的不是长度这一项，而是冗长这一项。</w:t>
      </w:r>
    </w:p>
    <w:p w14:paraId="5EE6FD1A">
      <w:pPr>
        <w:spacing w:line="262" w:lineRule="auto"/>
        <w:rPr>
          <w:rFonts w:hint="eastAsia" w:ascii="微软雅黑" w:hAnsi="微软雅黑" w:eastAsia="微软雅黑" w:cs="微软雅黑"/>
          <w:sz w:val="30"/>
          <w:szCs w:val="30"/>
        </w:rPr>
      </w:pPr>
    </w:p>
    <w:p w14:paraId="4677D6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auditory will listen with increasing interest to a sermon of an hour's length, provided their attention is kept upon the stretch, by a sermonizer who says just enough, and no more, upon each point, and who passes from topic to topic with rapidity, and yet with a due treatment and exhaustion of each, while they will go to sleep under a sermon of a half-hour's length, in which there is none of the excitement that comes from a skilful management of the heads, and none of the exhilaration of a forward motion.</w:t>
      </w:r>
    </w:p>
    <w:p w14:paraId="315D01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听众的注意力被那位对每个要点都点到为止、在各个题目间迅速转换且对每个题目都有恰当处理和透彻论述的撰写讲章者所吸引，他们会带着日益增长的兴趣聆听长达一小时的讲道；而在一篇半小时长的讲道中，如果没有来自巧妙处理标题的兴奋感，也没有向前推进的愉悦感，他们反而会睡着。</w:t>
      </w:r>
    </w:p>
    <w:p w14:paraId="6CE2394C">
      <w:pPr>
        <w:spacing w:line="262" w:lineRule="auto"/>
        <w:rPr>
          <w:rFonts w:hint="eastAsia" w:ascii="微软雅黑" w:hAnsi="微软雅黑" w:eastAsia="微软雅黑" w:cs="微软雅黑"/>
          <w:sz w:val="30"/>
          <w:szCs w:val="30"/>
        </w:rPr>
      </w:pPr>
    </w:p>
    <w:p w14:paraId="521873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less fatigue and weariness, in shooting through two hundred miles of space, in a rail-car, than in lumbering over ten miles of space, in a slow coach.</w:t>
      </w:r>
    </w:p>
    <w:p w14:paraId="681BD6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乘坐火车飞驰两百英里，要比坐着慢吞吞的马车在十英里的路程上颠簸，更不容易感到疲乏和劳累。</w:t>
      </w:r>
    </w:p>
    <w:p w14:paraId="0AC66006">
      <w:pPr>
        <w:spacing w:line="262" w:lineRule="auto"/>
        <w:rPr>
          <w:rFonts w:hint="eastAsia" w:ascii="微软雅黑" w:hAnsi="微软雅黑" w:eastAsia="微软雅黑" w:cs="微软雅黑"/>
          <w:sz w:val="30"/>
          <w:szCs w:val="30"/>
        </w:rPr>
      </w:pPr>
    </w:p>
    <w:p w14:paraId="67AC38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avoiding prolixity is very apparent, when we consider the relation of the sermon to the feelings and affections of the hearer.</w:t>
      </w:r>
    </w:p>
    <w:p w14:paraId="19A682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当我们考虑讲章与听众的情感和爱心的关系时，避免冗长的必要性就显而易见了。</w:t>
      </w:r>
    </w:p>
    <w:p w14:paraId="0005975B">
      <w:pPr>
        <w:spacing w:line="262" w:lineRule="auto"/>
        <w:rPr>
          <w:rFonts w:hint="eastAsia" w:ascii="微软雅黑" w:hAnsi="微软雅黑" w:eastAsia="微软雅黑" w:cs="微软雅黑"/>
          <w:sz w:val="30"/>
          <w:szCs w:val="30"/>
        </w:rPr>
      </w:pPr>
    </w:p>
    <w:p w14:paraId="4CD3AD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feelings of the human soul are often very shy, and apparently capricious.</w:t>
      </w:r>
    </w:p>
    <w:p w14:paraId="116A15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人类灵魂的情感往往是非常害羞的，且显然是反复无常的。</w:t>
      </w:r>
    </w:p>
    <w:p w14:paraId="259381E0">
      <w:pPr>
        <w:spacing w:line="262" w:lineRule="auto"/>
        <w:rPr>
          <w:rFonts w:hint="eastAsia" w:ascii="微软雅黑" w:hAnsi="微软雅黑" w:eastAsia="微软雅黑" w:cs="微软雅黑"/>
          <w:sz w:val="30"/>
          <w:szCs w:val="30"/>
        </w:rPr>
      </w:pPr>
    </w:p>
    <w:p w14:paraId="0C885A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sometimes succeeds in awakening a very deep feeling,—say that of conviction of sin,—but he is not satisfied with having said just enough, or perhaps he is destitute of that tact of which we have spoken, and does not know that he has, and continues to enlarge and amplify.</w:t>
      </w:r>
    </w:p>
    <w:p w14:paraId="776D85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讲道者有时成功地唤起了一种非常深厚的情感——例如对罪的觉悟——但他不满足于点到为止，或者他缺乏我们所说的那种机敏而不知道自己已经做到了，于是继续扩充和放大。</w:t>
      </w:r>
    </w:p>
    <w:p w14:paraId="01D8896B">
      <w:pPr>
        <w:spacing w:line="262" w:lineRule="auto"/>
        <w:rPr>
          <w:rFonts w:hint="eastAsia" w:ascii="微软雅黑" w:hAnsi="微软雅黑" w:eastAsia="微软雅黑" w:cs="微软雅黑"/>
          <w:sz w:val="30"/>
          <w:szCs w:val="30"/>
        </w:rPr>
      </w:pPr>
    </w:p>
    <w:p w14:paraId="6B9883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conviction in the hearer, which ought to have been left to itself, begins to be weakened by the unnecessary repetition or prolixity of the discourse, and perhaps is ultimately dissipated by it.</w:t>
      </w:r>
    </w:p>
    <w:p w14:paraId="36A138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听众心中那种本该让其自行运作的觉悟感，开始因论述中不必要的重复或冗长而减弱，最终甚至可能因此消散。</w:t>
      </w:r>
    </w:p>
    <w:p w14:paraId="6991E1CF">
      <w:pPr>
        <w:spacing w:line="262" w:lineRule="auto"/>
        <w:rPr>
          <w:rFonts w:hint="eastAsia" w:ascii="微软雅黑" w:hAnsi="微软雅黑" w:eastAsia="微软雅黑" w:cs="微软雅黑"/>
          <w:sz w:val="30"/>
          <w:szCs w:val="30"/>
        </w:rPr>
      </w:pPr>
    </w:p>
    <w:p w14:paraId="379255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had stopped when he was really through, and had left the mind of the auditor to its own workings and those of the Holy Spirit in it, a work would have been done in the soul, which all this labor of supererogation on his part only serves to hinder and suppress.</w:t>
      </w:r>
    </w:p>
    <w:p w14:paraId="107DFA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如果讲道者在真正讲完时就停止，让听众的心智在其自身的运作以及圣灵在其中的运作中运行，那么灵魂中本可以成就一项工作，而他在那之外所做的多余劳苦只能起到阻碍和压制的作用。</w:t>
      </w:r>
    </w:p>
    <w:p w14:paraId="70D7285E">
      <w:pPr>
        <w:spacing w:line="262" w:lineRule="auto"/>
        <w:rPr>
          <w:rFonts w:hint="eastAsia" w:ascii="微软雅黑" w:hAnsi="微软雅黑" w:eastAsia="微软雅黑" w:cs="微软雅黑"/>
          <w:sz w:val="30"/>
          <w:szCs w:val="30"/>
        </w:rPr>
      </w:pPr>
    </w:p>
    <w:p w14:paraId="0E0017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preacher acquire this nice discernment, by acquiring a good rhetorical discipline, by making all the general and special preparation for sermonizing, and by studying the capacities of his congregation, and then he will instinctively avoid all prolixity in the discussion of truth.</w:t>
      </w:r>
    </w:p>
    <w:p w14:paraId="04494A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让讲道者通过获得良好的修辞操练，通过做好讲道的所有一般性和特别准备，并通过研究他会众的接受能力，来获得这种敏锐的鉴别力，然后他就会在讨论真理时本能地避免一切冗长。</w:t>
      </w:r>
    </w:p>
    <w:p w14:paraId="3BA2598B">
      <w:pPr>
        <w:spacing w:line="262" w:lineRule="auto"/>
        <w:rPr>
          <w:rFonts w:hint="eastAsia" w:ascii="微软雅黑" w:hAnsi="微软雅黑" w:eastAsia="微软雅黑" w:cs="微软雅黑"/>
          <w:sz w:val="30"/>
          <w:szCs w:val="30"/>
        </w:rPr>
      </w:pPr>
    </w:p>
    <w:p w14:paraId="2A52A7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his sermons, whether they are longer or shorter, will all of them exhibit that just proportion, that roundness of form and absence of all superfluity, which we see in the works of nature, and which appears in the productions of every wise and cunning workman who imitates nature.</w:t>
      </w:r>
    </w:p>
    <w:p w14:paraId="7B2248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这样，他的讲章无论是长是短，都会表现出我们在自然界作品中所看到的那种恰当的比例、圆润的形式以及毫无冗余，这也是每一位效法自然的睿智精巧工人的作品所呈现出来的。</w:t>
      </w:r>
    </w:p>
    <w:p w14:paraId="73ACFCA6">
      <w:pPr>
        <w:spacing w:line="262" w:lineRule="auto"/>
        <w:rPr>
          <w:rFonts w:hint="eastAsia" w:ascii="微软雅黑" w:hAnsi="微软雅黑" w:eastAsia="微软雅黑" w:cs="微软雅黑"/>
          <w:sz w:val="30"/>
          <w:szCs w:val="30"/>
        </w:rPr>
      </w:pPr>
    </w:p>
    <w:p w14:paraId="663B0037">
      <w:pPr>
        <w:pStyle w:val="2"/>
        <w:bidi w:val="0"/>
        <w:jc w:val="center"/>
        <w:rPr>
          <w:rFonts w:hint="eastAsia"/>
        </w:rPr>
      </w:pPr>
      <w:r>
        <w:rPr>
          <w:rFonts w:hint="eastAsia"/>
        </w:rPr>
        <w:t>CHAPTER VI: THE DIFFERENT SPECIES OF SERMONS</w:t>
      </w:r>
    </w:p>
    <w:p w14:paraId="66F717FE">
      <w:pPr>
        <w:pStyle w:val="2"/>
        <w:bidi w:val="0"/>
        <w:jc w:val="center"/>
        <w:rPr>
          <w:rFonts w:hint="eastAsia"/>
        </w:rPr>
      </w:pPr>
      <w:r>
        <w:rPr>
          <w:rFonts w:hint="eastAsia"/>
        </w:rPr>
        <w:t>第六章：讲道的不同种类</w:t>
      </w:r>
    </w:p>
    <w:p w14:paraId="73C91906">
      <w:pPr>
        <w:spacing w:line="262" w:lineRule="auto"/>
        <w:rPr>
          <w:rFonts w:hint="eastAsia" w:ascii="微软雅黑" w:hAnsi="微软雅黑" w:eastAsia="微软雅黑" w:cs="微软雅黑"/>
          <w:sz w:val="30"/>
          <w:szCs w:val="30"/>
        </w:rPr>
      </w:pPr>
    </w:p>
    <w:p w14:paraId="4B26AE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classifying sermons, it is well to follow the example of the scientific man, and employ as generic distinctions as possible.</w:t>
      </w:r>
    </w:p>
    <w:p w14:paraId="3D0BA2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在对讲章进行分类时，最好效仿科学家的做法，尽可能采用通用的区分。</w:t>
      </w:r>
    </w:p>
    <w:p w14:paraId="1CB5F63A">
      <w:pPr>
        <w:spacing w:line="262" w:lineRule="auto"/>
        <w:rPr>
          <w:rFonts w:hint="eastAsia" w:ascii="微软雅黑" w:hAnsi="微软雅黑" w:eastAsia="微软雅黑" w:cs="微软雅黑"/>
          <w:sz w:val="30"/>
          <w:szCs w:val="30"/>
        </w:rPr>
      </w:pPr>
    </w:p>
    <w:p w14:paraId="2A4045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desirable to distinguish a great many particulars, and elevate them into an undue prominence, by converting them into generals.</w:t>
      </w:r>
    </w:p>
    <w:p w14:paraId="244619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区分大量的细节并将它们转化为通用类别，从而使它们获得不当的显著地位，这绝非明智之举。</w:t>
      </w:r>
    </w:p>
    <w:p w14:paraId="0D4FF48A">
      <w:pPr>
        <w:spacing w:line="262" w:lineRule="auto"/>
        <w:rPr>
          <w:rFonts w:hint="eastAsia" w:ascii="微软雅黑" w:hAnsi="微软雅黑" w:eastAsia="微软雅黑" w:cs="微软雅黑"/>
          <w:sz w:val="30"/>
          <w:szCs w:val="30"/>
        </w:rPr>
      </w:pPr>
    </w:p>
    <w:p w14:paraId="28C439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classification, therefore, which would regard the "applicatory" sermon, the "observational" sermon, and such like, as distinct classes, only contributes to the confusion and embarrassment of the inquirer.</w:t>
      </w:r>
    </w:p>
    <w:p w14:paraId="630CED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因此，那种将“应用式”讲章、“观察式”讲章等视为不同类别的分类方法，只会增加探求者的困惑和尴尬。</w:t>
      </w:r>
    </w:p>
    <w:p w14:paraId="69D3E565">
      <w:pPr>
        <w:spacing w:line="262" w:lineRule="auto"/>
        <w:rPr>
          <w:rFonts w:hint="eastAsia" w:ascii="微软雅黑" w:hAnsi="微软雅黑" w:eastAsia="微软雅黑" w:cs="微软雅黑"/>
          <w:sz w:val="30"/>
          <w:szCs w:val="30"/>
        </w:rPr>
      </w:pPr>
    </w:p>
    <w:p w14:paraId="4DA498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most generic species of sermons, are the topical, the textual, and the expository.</w:t>
      </w:r>
    </w:p>
    <w:p w14:paraId="122187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讲章最通用的三种类型是：专题式、经文式和释经式。</w:t>
      </w:r>
    </w:p>
    <w:p w14:paraId="6851A482">
      <w:pPr>
        <w:spacing w:line="262" w:lineRule="auto"/>
        <w:rPr>
          <w:rFonts w:hint="eastAsia" w:ascii="微软雅黑" w:hAnsi="微软雅黑" w:eastAsia="微软雅黑" w:cs="微软雅黑"/>
          <w:sz w:val="30"/>
          <w:szCs w:val="30"/>
        </w:rPr>
      </w:pPr>
    </w:p>
    <w:p w14:paraId="2AFD08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Topical Sermon is one in which there is but a single leading idea.</w:t>
      </w:r>
    </w:p>
    <w:p w14:paraId="4A84D5E0">
      <w:pPr>
        <w:spacing w:line="262" w:lineRule="auto"/>
        <w:rPr>
          <w:rFonts w:hint="eastAsia" w:ascii="微软雅黑" w:hAnsi="微软雅黑" w:eastAsia="微软雅黑" w:cs="微软雅黑"/>
          <w:sz w:val="30"/>
          <w:szCs w:val="30"/>
        </w:rPr>
      </w:pPr>
    </w:p>
    <w:p w14:paraId="7DC8F3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专题式讲章是指其中只有一个主导思想。</w:t>
      </w:r>
    </w:p>
    <w:p w14:paraId="19CE2FEE">
      <w:pPr>
        <w:spacing w:line="262" w:lineRule="auto"/>
        <w:rPr>
          <w:rFonts w:hint="eastAsia" w:ascii="微软雅黑" w:hAnsi="微软雅黑" w:eastAsia="微软雅黑" w:cs="微软雅黑"/>
          <w:sz w:val="30"/>
          <w:szCs w:val="30"/>
        </w:rPr>
      </w:pPr>
    </w:p>
    <w:p w14:paraId="40F25A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idea sometimes finds a formal expression in a proposition, and sometimes it pervades the discourse as a whole, without being distinctly pre-announced.</w:t>
      </w:r>
    </w:p>
    <w:p w14:paraId="37FF2A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这一思想有时在命题中得到正式表达，有时则贯穿于论述的整体，而没有被明确地预先宣布。</w:t>
      </w:r>
    </w:p>
    <w:p w14:paraId="2F0E9133">
      <w:pPr>
        <w:spacing w:line="262" w:lineRule="auto"/>
        <w:rPr>
          <w:rFonts w:hint="eastAsia" w:ascii="微软雅黑" w:hAnsi="微软雅黑" w:eastAsia="微软雅黑" w:cs="微软雅黑"/>
          <w:sz w:val="30"/>
          <w:szCs w:val="30"/>
        </w:rPr>
      </w:pPr>
    </w:p>
    <w:p w14:paraId="1C781C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Topical sermons are occupied with one definite subject, which can be accurately and fully stated in a brief title.</w:t>
      </w:r>
    </w:p>
    <w:p w14:paraId="408769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专题式讲章关注一个明确的主题，该主题可以用一个简短的标题准确而完整地陈述。</w:t>
      </w:r>
    </w:p>
    <w:p w14:paraId="3DEDED3D">
      <w:pPr>
        <w:spacing w:line="262" w:lineRule="auto"/>
        <w:rPr>
          <w:rFonts w:hint="eastAsia" w:ascii="微软雅黑" w:hAnsi="微软雅黑" w:eastAsia="微软雅黑" w:cs="微软雅黑"/>
          <w:sz w:val="30"/>
          <w:szCs w:val="30"/>
        </w:rPr>
      </w:pPr>
    </w:p>
    <w:p w14:paraId="516C5B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South preaches a discourse of this kind, from Numbers, 32:23: "Be sure your sin will find you out."</w:t>
      </w:r>
    </w:p>
    <w:p w14:paraId="3C41B8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索思（South）以此类方式宣讲过一段论述，经文出自民数记32:23：“要知道你们的罪必追上你们。”</w:t>
      </w:r>
    </w:p>
    <w:p w14:paraId="08689284">
      <w:pPr>
        <w:spacing w:line="262" w:lineRule="auto"/>
        <w:rPr>
          <w:rFonts w:hint="eastAsia" w:ascii="微软雅黑" w:hAnsi="微软雅黑" w:eastAsia="微软雅黑" w:cs="微软雅黑"/>
          <w:sz w:val="30"/>
          <w:szCs w:val="30"/>
        </w:rPr>
      </w:pPr>
    </w:p>
    <w:p w14:paraId="37CC63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of the sermon is this: "Concealment of sin is no security to the sinner."</w:t>
      </w:r>
    </w:p>
    <w:p w14:paraId="2E1A65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这篇讲章的命题是：“掩盖罪恶并不能给罪人带来安全。”</w:t>
      </w:r>
    </w:p>
    <w:p w14:paraId="24D86C58">
      <w:pPr>
        <w:spacing w:line="262" w:lineRule="auto"/>
        <w:rPr>
          <w:rFonts w:hint="eastAsia" w:ascii="微软雅黑" w:hAnsi="微软雅黑" w:eastAsia="微软雅黑" w:cs="微软雅黑"/>
          <w:sz w:val="30"/>
          <w:szCs w:val="30"/>
        </w:rPr>
      </w:pPr>
    </w:p>
    <w:p w14:paraId="2CB39D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leading idea of the discourse is, the concealment of sin; and the particular idea in the hearer, to which this idea in the sermon is referred, is the idea of happiness.</w:t>
      </w:r>
    </w:p>
    <w:p w14:paraId="06AA63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论述的主导思想是掩盖罪恶；而讲章中这一思想所指出的听众心中的特定念头，是幸福的念头。</w:t>
      </w:r>
    </w:p>
    <w:p w14:paraId="5CCE1B58">
      <w:pPr>
        <w:spacing w:line="262" w:lineRule="auto"/>
        <w:rPr>
          <w:rFonts w:hint="eastAsia" w:ascii="微软雅黑" w:hAnsi="微软雅黑" w:eastAsia="微软雅黑" w:cs="微软雅黑"/>
          <w:sz w:val="30"/>
          <w:szCs w:val="30"/>
        </w:rPr>
      </w:pPr>
    </w:p>
    <w:p w14:paraId="5F9592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concealment of sin is affirmed to be incompatible with the soul's peace and enjoyment; and the positions by which the idea, or proposition, of the sermon is led back to this fundamental idea in the mental constitution of the hearer, are these:</w:t>
      </w:r>
    </w:p>
    <w:p w14:paraId="2DA9DF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文中断言掩盖罪恶与灵魂的平安和享受是不相容的；将讲章的思想或命题引导回听众心理结构中这一基本思想的立场如下：</w:t>
      </w:r>
    </w:p>
    <w:p w14:paraId="64D68335">
      <w:pPr>
        <w:spacing w:line="262" w:lineRule="auto"/>
        <w:rPr>
          <w:rFonts w:hint="eastAsia" w:ascii="微软雅黑" w:hAnsi="微软雅黑" w:eastAsia="微软雅黑" w:cs="微软雅黑"/>
          <w:sz w:val="30"/>
          <w:szCs w:val="30"/>
        </w:rPr>
      </w:pPr>
    </w:p>
    <w:p w14:paraId="70463C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very confidence of secrecy is the cause of his detection.</w:t>
      </w:r>
    </w:p>
    <w:p w14:paraId="0CA70349">
      <w:pPr>
        <w:spacing w:line="262" w:lineRule="auto"/>
        <w:rPr>
          <w:rFonts w:hint="eastAsia" w:ascii="微软雅黑" w:hAnsi="微软雅黑" w:eastAsia="微软雅黑" w:cs="微软雅黑"/>
          <w:sz w:val="30"/>
          <w:szCs w:val="30"/>
        </w:rPr>
      </w:pPr>
    </w:p>
    <w:p w14:paraId="2431C9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罪人对秘密性的过分自信，恰恰是他被发觉的原因。</w:t>
      </w:r>
    </w:p>
    <w:p w14:paraId="278E5D30">
      <w:pPr>
        <w:spacing w:line="262" w:lineRule="auto"/>
        <w:rPr>
          <w:rFonts w:hint="eastAsia" w:ascii="微软雅黑" w:hAnsi="微软雅黑" w:eastAsia="微软雅黑" w:cs="微软雅黑"/>
          <w:sz w:val="30"/>
          <w:szCs w:val="30"/>
        </w:rPr>
      </w:pPr>
    </w:p>
    <w:p w14:paraId="7CB6AF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sometimes a providential concurrence of unexpected events, which leads to his detection.</w:t>
      </w:r>
    </w:p>
    <w:p w14:paraId="3DA0206C">
      <w:pPr>
        <w:spacing w:line="262" w:lineRule="auto"/>
        <w:rPr>
          <w:rFonts w:hint="eastAsia" w:ascii="微软雅黑" w:hAnsi="微软雅黑" w:eastAsia="微软雅黑" w:cs="微软雅黑"/>
          <w:sz w:val="30"/>
          <w:szCs w:val="30"/>
        </w:rPr>
      </w:pPr>
    </w:p>
    <w:p w14:paraId="241477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有时会发生意想不到事件的护理性重合，从而导致他被发觉。</w:t>
      </w:r>
    </w:p>
    <w:p w14:paraId="2BC3DB63">
      <w:pPr>
        <w:spacing w:line="262" w:lineRule="auto"/>
        <w:rPr>
          <w:rFonts w:hint="eastAsia" w:ascii="微软雅黑" w:hAnsi="微软雅黑" w:eastAsia="微软雅黑" w:cs="微软雅黑"/>
          <w:sz w:val="30"/>
          <w:szCs w:val="30"/>
        </w:rPr>
      </w:pPr>
    </w:p>
    <w:p w14:paraId="0E519D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sin is sometimes the means of discovering another.</w:t>
      </w:r>
    </w:p>
    <w:p w14:paraId="267B552B">
      <w:pPr>
        <w:spacing w:line="262" w:lineRule="auto"/>
        <w:rPr>
          <w:rFonts w:hint="eastAsia" w:ascii="微软雅黑" w:hAnsi="微软雅黑" w:eastAsia="微软雅黑" w:cs="微软雅黑"/>
          <w:sz w:val="30"/>
          <w:szCs w:val="30"/>
        </w:rPr>
      </w:pPr>
    </w:p>
    <w:p w14:paraId="27009E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一个罪有时是发现另一个罪的手段。</w:t>
      </w:r>
    </w:p>
    <w:p w14:paraId="72537CD0">
      <w:pPr>
        <w:spacing w:line="262" w:lineRule="auto"/>
        <w:rPr>
          <w:rFonts w:hint="eastAsia" w:ascii="微软雅黑" w:hAnsi="微软雅黑" w:eastAsia="微软雅黑" w:cs="微软雅黑"/>
          <w:sz w:val="30"/>
          <w:szCs w:val="30"/>
        </w:rPr>
      </w:pPr>
    </w:p>
    <w:p w14:paraId="6384D5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may unwittingly discover himself, through frenzy and distraction.</w:t>
      </w:r>
    </w:p>
    <w:p w14:paraId="55244D13">
      <w:pPr>
        <w:spacing w:line="262" w:lineRule="auto"/>
        <w:rPr>
          <w:rFonts w:hint="eastAsia" w:ascii="微软雅黑" w:hAnsi="微软雅黑" w:eastAsia="微软雅黑" w:cs="微软雅黑"/>
          <w:sz w:val="30"/>
          <w:szCs w:val="30"/>
        </w:rPr>
      </w:pPr>
    </w:p>
    <w:p w14:paraId="2F2DBF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罪人可能因疯狂和心神丧乱而无意中暴露自己。</w:t>
      </w:r>
    </w:p>
    <w:p w14:paraId="68CBE96D">
      <w:pPr>
        <w:spacing w:line="262" w:lineRule="auto"/>
        <w:rPr>
          <w:rFonts w:hint="eastAsia" w:ascii="微软雅黑" w:hAnsi="微软雅黑" w:eastAsia="微软雅黑" w:cs="微软雅黑"/>
          <w:sz w:val="30"/>
          <w:szCs w:val="30"/>
        </w:rPr>
      </w:pPr>
    </w:p>
    <w:p w14:paraId="680A2F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may be forced to discover himself, by his own conscience.</w:t>
      </w:r>
    </w:p>
    <w:p w14:paraId="33FBED88">
      <w:pPr>
        <w:spacing w:line="262" w:lineRule="auto"/>
        <w:rPr>
          <w:rFonts w:hint="eastAsia" w:ascii="微软雅黑" w:hAnsi="微软雅黑" w:eastAsia="微软雅黑" w:cs="微软雅黑"/>
          <w:sz w:val="30"/>
          <w:szCs w:val="30"/>
        </w:rPr>
      </w:pPr>
    </w:p>
    <w:p w14:paraId="156431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罪人可能被他自己的良心所迫而暴露自己。</w:t>
      </w:r>
    </w:p>
    <w:p w14:paraId="5BD1A12D">
      <w:pPr>
        <w:spacing w:line="262" w:lineRule="auto"/>
        <w:rPr>
          <w:rFonts w:hint="eastAsia" w:ascii="微软雅黑" w:hAnsi="微软雅黑" w:eastAsia="微软雅黑" w:cs="微软雅黑"/>
          <w:sz w:val="30"/>
          <w:szCs w:val="30"/>
        </w:rPr>
      </w:pPr>
    </w:p>
    <w:p w14:paraId="2FC4C6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may be suddenly smitten by some notable judgment that discloses his guilt, or, 7. His guilt will follow him into another world, if he should chance to escape in this.</w:t>
      </w:r>
    </w:p>
    <w:p w14:paraId="28F96E7D">
      <w:pPr>
        <w:spacing w:line="262" w:lineRule="auto"/>
        <w:rPr>
          <w:rFonts w:hint="eastAsia" w:ascii="微软雅黑" w:hAnsi="微软雅黑" w:eastAsia="微软雅黑" w:cs="微软雅黑"/>
          <w:sz w:val="30"/>
          <w:szCs w:val="30"/>
        </w:rPr>
      </w:pPr>
    </w:p>
    <w:p w14:paraId="14CE32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罪人可能突然受到某种显著审判的打击，从而揭露他的罪行，或者，7. 如果他在今世侥幸逃脱，他的罪债将跟随他进入另一个世界。</w:t>
      </w:r>
    </w:p>
    <w:p w14:paraId="4AD714FD">
      <w:pPr>
        <w:spacing w:line="262" w:lineRule="auto"/>
        <w:rPr>
          <w:rFonts w:hint="eastAsia" w:ascii="微软雅黑" w:hAnsi="微软雅黑" w:eastAsia="微软雅黑" w:cs="微软雅黑"/>
          <w:sz w:val="30"/>
          <w:szCs w:val="30"/>
        </w:rPr>
      </w:pPr>
    </w:p>
    <w:p w14:paraId="14487B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topical sermon is more properly an oration than either of the other species.</w:t>
      </w:r>
    </w:p>
    <w:p w14:paraId="2BF397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专题式讲章比其他任何类型都更像是一篇演说。</w:t>
      </w:r>
    </w:p>
    <w:p w14:paraId="25248FB0">
      <w:pPr>
        <w:spacing w:line="262" w:lineRule="auto"/>
        <w:rPr>
          <w:rFonts w:hint="eastAsia" w:ascii="微软雅黑" w:hAnsi="微软雅黑" w:eastAsia="微软雅黑" w:cs="微软雅黑"/>
          <w:sz w:val="30"/>
          <w:szCs w:val="30"/>
        </w:rPr>
      </w:pPr>
    </w:p>
    <w:p w14:paraId="794E78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occupied with a single definite theme that can be completely enunciated in a brief statement.</w:t>
      </w:r>
    </w:p>
    <w:p w14:paraId="290D4A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它关注一个单一而明确的主题，该主题可以用简短的陈述完整地表达出来。</w:t>
      </w:r>
    </w:p>
    <w:p w14:paraId="714DE64E">
      <w:pPr>
        <w:spacing w:line="262" w:lineRule="auto"/>
        <w:rPr>
          <w:rFonts w:hint="eastAsia" w:ascii="微软雅黑" w:hAnsi="微软雅黑" w:eastAsia="微软雅黑" w:cs="微软雅黑"/>
          <w:sz w:val="30"/>
          <w:szCs w:val="30"/>
        </w:rPr>
      </w:pPr>
    </w:p>
    <w:p w14:paraId="530AD7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its parts are subservient to the theoretical establishment of but one idea or proposition, in the mind of the hearer, and to the practical realization of it, in his conduct.</w:t>
      </w:r>
    </w:p>
    <w:p w14:paraId="5819DF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它的所有部分都服务于在听众心中建立一个思想或命题的理论基础，并使其在听众的行为中得到实际实现。</w:t>
      </w:r>
    </w:p>
    <w:p w14:paraId="26D3E8D8">
      <w:pPr>
        <w:spacing w:line="262" w:lineRule="auto"/>
        <w:rPr>
          <w:rFonts w:hint="eastAsia" w:ascii="微软雅黑" w:hAnsi="微软雅黑" w:eastAsia="微软雅黑" w:cs="微软雅黑"/>
          <w:sz w:val="30"/>
          <w:szCs w:val="30"/>
        </w:rPr>
      </w:pPr>
    </w:p>
    <w:p w14:paraId="41A86C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textual sermon, as we shall see when we come to examine it, there is less certainty of unity in the subject, and, consequently, in the structure of the discourse.</w:t>
      </w:r>
    </w:p>
    <w:p w14:paraId="2B0BE6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至于经文式讲章，正如我们在考察时将看到的，主题的统一性以及由此产生的论述结构的统一性，其确定性较低。</w:t>
      </w:r>
    </w:p>
    <w:p w14:paraId="1E6EA51B">
      <w:pPr>
        <w:spacing w:line="262" w:lineRule="auto"/>
        <w:rPr>
          <w:rFonts w:hint="eastAsia" w:ascii="微软雅黑" w:hAnsi="微软雅黑" w:eastAsia="微软雅黑" w:cs="微软雅黑"/>
          <w:sz w:val="30"/>
          <w:szCs w:val="30"/>
        </w:rPr>
      </w:pPr>
    </w:p>
    <w:p w14:paraId="5DB796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expository sermon partakes least of any of the characteristics of oratory and eloquence.</w:t>
      </w:r>
    </w:p>
    <w:p w14:paraId="066A70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而释经式讲章具有最少的演说和雄辩特征。</w:t>
      </w:r>
    </w:p>
    <w:p w14:paraId="5D7036AD">
      <w:pPr>
        <w:spacing w:line="262" w:lineRule="auto"/>
        <w:rPr>
          <w:rFonts w:hint="eastAsia" w:ascii="微软雅黑" w:hAnsi="微软雅黑" w:eastAsia="微软雅黑" w:cs="微软雅黑"/>
          <w:sz w:val="30"/>
          <w:szCs w:val="30"/>
        </w:rPr>
      </w:pPr>
    </w:p>
    <w:p w14:paraId="53F4D0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 topical sermon approaches nearest to the unity, and symmetry, and convergence to a single point, of the oration proper, it is the model species for the preacher.</w:t>
      </w:r>
    </w:p>
    <w:p w14:paraId="0AE7BB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由于专题式讲章最接近正规演说的统一、对称和向单一点的收敛，它是讲道者的模范类型。</w:t>
      </w:r>
    </w:p>
    <w:p w14:paraId="7FE4106F">
      <w:pPr>
        <w:spacing w:line="262" w:lineRule="auto"/>
        <w:rPr>
          <w:rFonts w:hint="eastAsia" w:ascii="微软雅黑" w:hAnsi="微软雅黑" w:eastAsia="微软雅黑" w:cs="微软雅黑"/>
          <w:sz w:val="30"/>
          <w:szCs w:val="30"/>
        </w:rPr>
      </w:pPr>
    </w:p>
    <w:p w14:paraId="7B76AE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that the sermon, ideally, should contain one leading thought, rather than several.</w:t>
      </w:r>
    </w:p>
    <w:p w14:paraId="1731C1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这意味着，理想情况下，讲章应当包含一个主导思想，而不是多个。</w:t>
      </w:r>
    </w:p>
    <w:p w14:paraId="7FBC4FFB">
      <w:pPr>
        <w:spacing w:line="262" w:lineRule="auto"/>
        <w:rPr>
          <w:rFonts w:hint="eastAsia" w:ascii="微软雅黑" w:hAnsi="微软雅黑" w:eastAsia="微软雅黑" w:cs="微软雅黑"/>
          <w:sz w:val="30"/>
          <w:szCs w:val="30"/>
        </w:rPr>
      </w:pPr>
    </w:p>
    <w:p w14:paraId="320773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the embodiment of a single proposition, rather than a collection of several propositions.</w:t>
      </w:r>
    </w:p>
    <w:p w14:paraId="63CDEC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它应当是单一命题的体现，而不是多个命题的集合。</w:t>
      </w:r>
    </w:p>
    <w:p w14:paraId="56936AF8">
      <w:pPr>
        <w:spacing w:line="262" w:lineRule="auto"/>
        <w:rPr>
          <w:rFonts w:hint="eastAsia" w:ascii="微软雅黑" w:hAnsi="微软雅黑" w:eastAsia="微软雅黑" w:cs="微软雅黑"/>
          <w:sz w:val="30"/>
          <w:szCs w:val="30"/>
        </w:rPr>
      </w:pPr>
    </w:p>
    <w:p w14:paraId="7F0EBF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announce but one single doctrine, in its isolation and independence, instead of exhibiting several doctrines, in their interconnection and mutual dependence.</w:t>
      </w:r>
    </w:p>
    <w:p w14:paraId="28DCE3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它应当宣告唯一的一个教义，使其具有孤立性和独立性，而不是展示几个互相关联且相互依赖的教义。</w:t>
      </w:r>
    </w:p>
    <w:p w14:paraId="79FCF1F4">
      <w:pPr>
        <w:spacing w:line="262" w:lineRule="auto"/>
        <w:rPr>
          <w:rFonts w:hint="eastAsia" w:ascii="微软雅黑" w:hAnsi="微软雅黑" w:eastAsia="微软雅黑" w:cs="微软雅黑"/>
          <w:sz w:val="30"/>
          <w:szCs w:val="30"/>
        </w:rPr>
      </w:pPr>
    </w:p>
    <w:p w14:paraId="44E966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must preserve an oratorical character.</w:t>
      </w:r>
    </w:p>
    <w:p w14:paraId="0A04CD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讲道必须保持演说的特性。</w:t>
      </w:r>
    </w:p>
    <w:p w14:paraId="446AC8F5">
      <w:pPr>
        <w:spacing w:line="262" w:lineRule="auto"/>
        <w:rPr>
          <w:rFonts w:hint="eastAsia" w:ascii="微软雅黑" w:hAnsi="微软雅黑" w:eastAsia="微软雅黑" w:cs="微软雅黑"/>
          <w:sz w:val="30"/>
          <w:szCs w:val="30"/>
        </w:rPr>
      </w:pPr>
    </w:p>
    <w:p w14:paraId="6E49DD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never allow either the philosophical or the poetical element, to predominate over the rhetorical.</w:t>
      </w:r>
    </w:p>
    <w:p w14:paraId="2FEC9D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它绝不应允许哲学或诗歌要素压倒修辞要素。</w:t>
      </w:r>
    </w:p>
    <w:p w14:paraId="179EE43E">
      <w:pPr>
        <w:spacing w:line="262" w:lineRule="auto"/>
        <w:rPr>
          <w:rFonts w:hint="eastAsia" w:ascii="微软雅黑" w:hAnsi="微软雅黑" w:eastAsia="微软雅黑" w:cs="微软雅黑"/>
          <w:sz w:val="30"/>
          <w:szCs w:val="30"/>
        </w:rPr>
      </w:pPr>
    </w:p>
    <w:p w14:paraId="157C38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should be eloquence, and not poetry or philosophy.</w:t>
      </w:r>
    </w:p>
    <w:p w14:paraId="4E3139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讲道应当是雄辩，而不是诗歌或哲学。</w:t>
      </w:r>
    </w:p>
    <w:p w14:paraId="0D236CB1">
      <w:pPr>
        <w:spacing w:line="262" w:lineRule="auto"/>
        <w:rPr>
          <w:rFonts w:hint="eastAsia" w:ascii="微软雅黑" w:hAnsi="微软雅黑" w:eastAsia="微软雅黑" w:cs="微软雅黑"/>
          <w:sz w:val="30"/>
          <w:szCs w:val="30"/>
        </w:rPr>
      </w:pPr>
    </w:p>
    <w:p w14:paraId="05CB77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 discourse that exhibits singleness of aim, and a converging progress towards an outward practical end.</w:t>
      </w:r>
    </w:p>
    <w:p w14:paraId="5DD5FB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它应当是一场展示目标单一、并向着外部实践终点趋近的论述。</w:t>
      </w:r>
    </w:p>
    <w:p w14:paraId="440FA158">
      <w:pPr>
        <w:spacing w:line="262" w:lineRule="auto"/>
        <w:rPr>
          <w:rFonts w:hint="eastAsia" w:ascii="微软雅黑" w:hAnsi="微软雅黑" w:eastAsia="微软雅黑" w:cs="微软雅黑"/>
          <w:sz w:val="30"/>
          <w:szCs w:val="30"/>
        </w:rPr>
      </w:pPr>
    </w:p>
    <w:p w14:paraId="11D8F5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therefore, that we lay down the position, that the topical sermon is the model species for the sermonizer.</w:t>
      </w:r>
    </w:p>
    <w:p w14:paraId="26275F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因此，正是基于这个原因，我们确定了这样一个立场：专题式讲章是撰写讲章者的典范类型。</w:t>
      </w:r>
    </w:p>
    <w:p w14:paraId="567385DE">
      <w:pPr>
        <w:spacing w:line="262" w:lineRule="auto"/>
        <w:rPr>
          <w:rFonts w:hint="eastAsia" w:ascii="微软雅黑" w:hAnsi="微软雅黑" w:eastAsia="微软雅黑" w:cs="微软雅黑"/>
          <w:sz w:val="30"/>
          <w:szCs w:val="30"/>
        </w:rPr>
      </w:pPr>
    </w:p>
    <w:p w14:paraId="4FDB76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constructs a textual sermon, he ought to make it as topical as is possible.</w:t>
      </w:r>
    </w:p>
    <w:p w14:paraId="0E61C2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如果他构建了一篇经文式讲章，他应当使其尽可能具有专题性。</w:t>
      </w:r>
    </w:p>
    <w:p w14:paraId="088D457B">
      <w:pPr>
        <w:spacing w:line="262" w:lineRule="auto"/>
        <w:rPr>
          <w:rFonts w:hint="eastAsia" w:ascii="微软雅黑" w:hAnsi="微软雅黑" w:eastAsia="微软雅黑" w:cs="微软雅黑"/>
          <w:sz w:val="30"/>
          <w:szCs w:val="30"/>
        </w:rPr>
      </w:pPr>
    </w:p>
    <w:p w14:paraId="29C1F4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aim to pervade it with but one leading idea, to embody in it but one doctrine, and to make it teach but one lesson.</w:t>
      </w:r>
    </w:p>
    <w:p w14:paraId="2980E0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他必须力求使其仅充满一个主导思想，在其中仅体现一个教义，并使其仅教导一个功课。</w:t>
      </w:r>
    </w:p>
    <w:p w14:paraId="00407C24">
      <w:pPr>
        <w:spacing w:line="262" w:lineRule="auto"/>
        <w:rPr>
          <w:rFonts w:hint="eastAsia" w:ascii="微软雅黑" w:hAnsi="微软雅黑" w:eastAsia="微软雅黑" w:cs="微软雅黑"/>
          <w:sz w:val="30"/>
          <w:szCs w:val="30"/>
        </w:rPr>
      </w:pPr>
    </w:p>
    <w:p w14:paraId="537D80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constructing an expository sermon, also, the preacher should make the same endeavor; and although he must in this instance be less successful, he may facilitate his aim, by selecting for exposition only such passages of Scripture as have but one general drift, and convey but one general sentiment.</w:t>
      </w:r>
    </w:p>
    <w:p w14:paraId="4BA2A4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在构建释经式讲章时，讲道者也应当做同样的努力；虽然在这种情况下他必然不那么成功，但他可以通过仅选择那些只有一个总趋势、且仅表达一个总情绪的圣经经段来进行阐释，从而促进其目标的实现。</w:t>
      </w:r>
    </w:p>
    <w:p w14:paraId="72C59330">
      <w:pPr>
        <w:spacing w:line="262" w:lineRule="auto"/>
        <w:rPr>
          <w:rFonts w:hint="eastAsia" w:ascii="微软雅黑" w:hAnsi="微软雅黑" w:eastAsia="微软雅黑" w:cs="微软雅黑"/>
          <w:sz w:val="30"/>
          <w:szCs w:val="30"/>
        </w:rPr>
      </w:pPr>
    </w:p>
    <w:p w14:paraId="6DC5C0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maxim may be best seen, by considering the fact, that sermons are more defective in respect to unity of structure, and a constant progress towards a single end, than in any other respect.</w:t>
      </w:r>
    </w:p>
    <w:p w14:paraId="27930E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通过考虑这样一个事实，可以最清楚地看到这一准则的重要性：讲道在结构统一性以及向着单一目标的持续进展方面，比在任何其他方面都更有缺陷。</w:t>
      </w:r>
    </w:p>
    <w:p w14:paraId="0AA2AE59">
      <w:pPr>
        <w:spacing w:line="262" w:lineRule="auto"/>
        <w:rPr>
          <w:rFonts w:hint="eastAsia" w:ascii="微软雅黑" w:hAnsi="微软雅黑" w:eastAsia="微软雅黑" w:cs="微软雅黑"/>
          <w:sz w:val="30"/>
          <w:szCs w:val="30"/>
        </w:rPr>
      </w:pPr>
    </w:p>
    <w:p w14:paraId="6F148B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strictly oratorical qualities, and can be secured only by attending to the nature and laws of eloquence,—to the rhetorical, as distinguished from the philosophical presentation of truth.</w:t>
      </w:r>
    </w:p>
    <w:p w14:paraId="0B14C2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但这些都是严格意义上的演说品质，只有通过关注雄辩的本质和规律——即关注真理的修辞性呈现，以区别于哲学性呈现——才能获得。</w:t>
      </w:r>
    </w:p>
    <w:p w14:paraId="08321D65">
      <w:pPr>
        <w:spacing w:line="262" w:lineRule="auto"/>
        <w:rPr>
          <w:rFonts w:hint="eastAsia" w:ascii="微软雅黑" w:hAnsi="微软雅黑" w:eastAsia="微软雅黑" w:cs="微软雅黑"/>
          <w:sz w:val="30"/>
          <w:szCs w:val="30"/>
        </w:rPr>
      </w:pPr>
    </w:p>
    <w:p w14:paraId="49B403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many sermons contain matter enough for two or three orations, and consequently are not themselves orations.</w:t>
      </w:r>
    </w:p>
    <w:p w14:paraId="079427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太多的讲道包含的素材足够写两三篇演说，因此它们本身并不是演说。</w:t>
      </w:r>
    </w:p>
    <w:p w14:paraId="7E52F957">
      <w:pPr>
        <w:spacing w:line="262" w:lineRule="auto"/>
        <w:rPr>
          <w:rFonts w:hint="eastAsia" w:ascii="微软雅黑" w:hAnsi="微软雅黑" w:eastAsia="微软雅黑" w:cs="微软雅黑"/>
          <w:sz w:val="30"/>
          <w:szCs w:val="30"/>
        </w:rPr>
      </w:pPr>
    </w:p>
    <w:p w14:paraId="55FB47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of the elder English sermonizers, in whom the matter is generally superior to the form.</w:t>
      </w:r>
    </w:p>
    <w:p w14:paraId="220887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早期的英国讲道撰写者就是如此，他们的内容通常优于形式。</w:t>
      </w:r>
    </w:p>
    <w:p w14:paraId="5F5B70F2">
      <w:pPr>
        <w:spacing w:line="262" w:lineRule="auto"/>
        <w:rPr>
          <w:rFonts w:hint="eastAsia" w:ascii="微软雅黑" w:hAnsi="微软雅黑" w:eastAsia="微软雅黑" w:cs="微软雅黑"/>
          <w:sz w:val="30"/>
          <w:szCs w:val="30"/>
        </w:rPr>
      </w:pPr>
    </w:p>
    <w:p w14:paraId="3C9813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following plan of a sermon of South (in oratorical respects, the best of the earlier English preachers) on Jer. 6:15: "Were they ashamed when they had committed abomination? Nay, they were not at all ashamed, neither could they blush: therefore they shall fall among them that fall: at the time that I visit them they shall be cast down, saith the Lord."</w:t>
      </w:r>
    </w:p>
    <w:p w14:paraId="1B5880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索思（在演说方面是早期英国牧师中最优秀的）关于耶利米书6:15的一篇讲章大纲：“他们行可憎的事，羞愧吗？不然，他们毫不羞愧，也不知脸红。因此，他们必在仆倒的人中仆倒；我惩罚他们的时候，他们必致跌倒。这是耶和华说的。”</w:t>
      </w:r>
    </w:p>
    <w:p w14:paraId="51AB7E37">
      <w:pPr>
        <w:spacing w:line="262" w:lineRule="auto"/>
        <w:rPr>
          <w:rFonts w:hint="eastAsia" w:ascii="微软雅黑" w:hAnsi="微软雅黑" w:eastAsia="微软雅黑" w:cs="微软雅黑"/>
          <w:sz w:val="30"/>
          <w:szCs w:val="30"/>
        </w:rPr>
      </w:pPr>
    </w:p>
    <w:p w14:paraId="31AB54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topical discourse.</w:t>
      </w:r>
    </w:p>
    <w:p w14:paraId="5576D6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这是一场专题论述。</w:t>
      </w:r>
    </w:p>
    <w:p w14:paraId="796A3D0A">
      <w:pPr>
        <w:spacing w:line="262" w:lineRule="auto"/>
        <w:rPr>
          <w:rFonts w:hint="eastAsia" w:ascii="微软雅黑" w:hAnsi="微软雅黑" w:eastAsia="微软雅黑" w:cs="微软雅黑"/>
          <w:sz w:val="30"/>
          <w:szCs w:val="30"/>
        </w:rPr>
      </w:pPr>
    </w:p>
    <w:p w14:paraId="563E1C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or proposition is: "Shamelessness in sin is the certain forerunner of destruction."</w:t>
      </w:r>
    </w:p>
    <w:p w14:paraId="57AA64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其主题或命题是：“罪中的不知廉耻是毁灭的必然先兆。”</w:t>
      </w:r>
    </w:p>
    <w:p w14:paraId="5A58BEBA">
      <w:pPr>
        <w:spacing w:line="262" w:lineRule="auto"/>
        <w:rPr>
          <w:rFonts w:hint="eastAsia" w:ascii="微软雅黑" w:hAnsi="微软雅黑" w:eastAsia="微软雅黑" w:cs="微软雅黑"/>
          <w:sz w:val="30"/>
          <w:szCs w:val="30"/>
        </w:rPr>
      </w:pPr>
    </w:p>
    <w:p w14:paraId="6C5223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contains sixteen pages, of which only four and a half are filled with matter that, upon strictly rhetorical principles, goes to establish the proposition.</w:t>
      </w:r>
    </w:p>
    <w:p w14:paraId="0A542B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这篇讲章共十六页，其中只有四页半的内容是根据严格的修辞原则来确立命题的。</w:t>
      </w:r>
    </w:p>
    <w:p w14:paraId="6A21B260">
      <w:pPr>
        <w:spacing w:line="262" w:lineRule="auto"/>
        <w:rPr>
          <w:rFonts w:hint="eastAsia" w:ascii="微软雅黑" w:hAnsi="微软雅黑" w:eastAsia="微软雅黑" w:cs="微软雅黑"/>
          <w:sz w:val="30"/>
          <w:szCs w:val="30"/>
        </w:rPr>
      </w:pPr>
    </w:p>
    <w:p w14:paraId="526BF1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three-quarters of the sermon are occupied with an analysis of the nature of "shamelessness in sin."</w:t>
      </w:r>
    </w:p>
    <w:p w14:paraId="14FE96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讲章的前四分之三都在分析“罪中的不知廉耻”的本质。</w:t>
      </w:r>
    </w:p>
    <w:p w14:paraId="35D1CBC6">
      <w:pPr>
        <w:spacing w:line="262" w:lineRule="auto"/>
        <w:rPr>
          <w:rFonts w:hint="eastAsia" w:ascii="微软雅黑" w:hAnsi="微软雅黑" w:eastAsia="微软雅黑" w:cs="微软雅黑"/>
          <w:sz w:val="30"/>
          <w:szCs w:val="30"/>
        </w:rPr>
      </w:pPr>
    </w:p>
    <w:p w14:paraId="0B8644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discourse is shaped too disproportionately by the category of truth,—a category that is subordinate, and should not be allowed so much influence in the structure and moulding of an oration.</w:t>
      </w:r>
    </w:p>
    <w:p w14:paraId="0C26E2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论述被真理范畴所左右，其比例过大——这个范畴是次要的，不应在演说的结构和塑造中被允许有如此大的影响。</w:t>
      </w:r>
    </w:p>
    <w:p w14:paraId="4E8E9F39">
      <w:pPr>
        <w:spacing w:line="262" w:lineRule="auto"/>
        <w:rPr>
          <w:rFonts w:hint="eastAsia" w:ascii="微软雅黑" w:hAnsi="微软雅黑" w:eastAsia="微软雅黑" w:cs="微软雅黑"/>
          <w:sz w:val="30"/>
          <w:szCs w:val="30"/>
        </w:rPr>
      </w:pPr>
    </w:p>
    <w:p w14:paraId="537974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this sermon possesses less of that oratorical fire and force so generally characteristic of South.</w:t>
      </w:r>
    </w:p>
    <w:p w14:paraId="7D9751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后果是，这篇讲章缺少索思通常具备的那种演说热诚和力量。</w:t>
      </w:r>
    </w:p>
    <w:p w14:paraId="37146179">
      <w:pPr>
        <w:spacing w:line="262" w:lineRule="auto"/>
        <w:rPr>
          <w:rFonts w:hint="eastAsia" w:ascii="微软雅黑" w:hAnsi="微软雅黑" w:eastAsia="微软雅黑" w:cs="微软雅黑"/>
          <w:sz w:val="30"/>
          <w:szCs w:val="30"/>
        </w:rPr>
      </w:pPr>
    </w:p>
    <w:p w14:paraId="5A06F0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throughout pervaded by its own fundamental proposition.</w:t>
      </w:r>
    </w:p>
    <w:p w14:paraId="2A3C1C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它并没有自始至终被其自身的基本命题所渗透。</w:t>
      </w:r>
    </w:p>
    <w:p w14:paraId="72BF440C">
      <w:pPr>
        <w:spacing w:line="262" w:lineRule="auto"/>
        <w:rPr>
          <w:rFonts w:hint="eastAsia" w:ascii="微软雅黑" w:hAnsi="微软雅黑" w:eastAsia="微软雅黑" w:cs="微软雅黑"/>
          <w:sz w:val="30"/>
          <w:szCs w:val="30"/>
        </w:rPr>
      </w:pPr>
    </w:p>
    <w:p w14:paraId="131FE7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gather momentum as it proceeds.</w:t>
      </w:r>
    </w:p>
    <w:p w14:paraId="3CD699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它在进行过程中没有积聚动力。</w:t>
      </w:r>
    </w:p>
    <w:p w14:paraId="47A37A70">
      <w:pPr>
        <w:spacing w:line="262" w:lineRule="auto"/>
        <w:rPr>
          <w:rFonts w:hint="eastAsia" w:ascii="微软雅黑" w:hAnsi="微软雅黑" w:eastAsia="微软雅黑" w:cs="微软雅黑"/>
          <w:sz w:val="30"/>
          <w:szCs w:val="30"/>
        </w:rPr>
      </w:pPr>
    </w:p>
    <w:p w14:paraId="373F6D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energy of style and diction at the end, than at the beginning.</w:t>
      </w:r>
    </w:p>
    <w:p w14:paraId="6D76F6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结尾处的文体和措辞并没有比开头更有力量。</w:t>
      </w:r>
    </w:p>
    <w:p w14:paraId="34E7796D">
      <w:pPr>
        <w:spacing w:line="262" w:lineRule="auto"/>
        <w:rPr>
          <w:rFonts w:hint="eastAsia" w:ascii="微软雅黑" w:hAnsi="微软雅黑" w:eastAsia="微软雅黑" w:cs="微软雅黑"/>
          <w:sz w:val="30"/>
          <w:szCs w:val="30"/>
        </w:rPr>
      </w:pPr>
    </w:p>
    <w:p w14:paraId="071CF9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it is instructive, it has many and great excellencies; but it lacks the excellence of being a true oration,—a rounded and symmetrical discourse, pervaded by one idea, breathing but one spirit, rushing forward with a uniformly accelerating motion, and ending with an overpowering impression and influence upon the will.</w:t>
      </w:r>
    </w:p>
    <w:p w14:paraId="3795B2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清晰、富有教益，有许多伟大的优点；但它缺乏作为一个真实演说的卓越性——即一个圆润对称的论述，被一个思想所充满，只呼吸一种精神，以均匀加速的运动向前冲刺，并以对意志产生压倒性的印象和影响而告终。</w:t>
      </w:r>
    </w:p>
    <w:p w14:paraId="59D09907">
      <w:pPr>
        <w:spacing w:line="262" w:lineRule="auto"/>
        <w:rPr>
          <w:rFonts w:hint="eastAsia" w:ascii="微软雅黑" w:hAnsi="微软雅黑" w:eastAsia="微软雅黑" w:cs="微软雅黑"/>
          <w:sz w:val="30"/>
          <w:szCs w:val="30"/>
        </w:rPr>
      </w:pPr>
    </w:p>
    <w:p w14:paraId="03A613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discourse would be more truly topical, and thus more truly oratorical, if the proportions had been just the reverse of what they now are; if but one-fourth of it had been moulded by the metaphysical category of truth, and the remaining three-fourths by the practical idea of happiness; if the discussion of the nature of shamelessness in sin had filled four pages, and the effects, or reasons why it brings down destruction or unhappiness upon the sinner, had filled the remaining twelve.</w:t>
      </w:r>
    </w:p>
    <w:p w14:paraId="6CF60B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比例恰恰与现在相反，这篇论述就会是更真实的专题式，从而也更具有真实的演说性；如果其中只有四分之一是由形而上学的真理范畴塑造的，而剩下的四分之三是由实践性的幸福理念塑造的；如果对罪中不知廉耻本质的讨论占了四页，而其后果或它为何给罪人带来毁灭或不幸的原因占了剩下的十二页。</w:t>
      </w:r>
    </w:p>
    <w:p w14:paraId="2F0BF91A">
      <w:pPr>
        <w:spacing w:line="262" w:lineRule="auto"/>
        <w:rPr>
          <w:rFonts w:hint="eastAsia" w:ascii="微软雅黑" w:hAnsi="微软雅黑" w:eastAsia="微软雅黑" w:cs="微软雅黑"/>
          <w:sz w:val="30"/>
          <w:szCs w:val="30"/>
        </w:rPr>
      </w:pPr>
    </w:p>
    <w:p w14:paraId="4B2DDF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Textual Sermon is one in which the passage of Scripture is broken up, and either its leading words, or its leading clauses, become the heads of the discourse.</w:t>
      </w:r>
    </w:p>
    <w:p w14:paraId="049246E5">
      <w:pPr>
        <w:spacing w:line="262" w:lineRule="auto"/>
        <w:rPr>
          <w:rFonts w:hint="eastAsia" w:ascii="微软雅黑" w:hAnsi="微软雅黑" w:eastAsia="微软雅黑" w:cs="微软雅黑"/>
          <w:sz w:val="30"/>
          <w:szCs w:val="30"/>
        </w:rPr>
      </w:pPr>
    </w:p>
    <w:p w14:paraId="5D18BE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经文式讲章是指圣经经文被拆分，其关键词或主句成为论述的大纲。</w:t>
      </w:r>
    </w:p>
    <w:p w14:paraId="7728B902">
      <w:pPr>
        <w:spacing w:line="262" w:lineRule="auto"/>
        <w:rPr>
          <w:rFonts w:hint="eastAsia" w:ascii="微软雅黑" w:hAnsi="微软雅黑" w:eastAsia="微软雅黑" w:cs="微软雅黑"/>
          <w:sz w:val="30"/>
          <w:szCs w:val="30"/>
        </w:rPr>
      </w:pPr>
    </w:p>
    <w:p w14:paraId="2FA75D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Rom. 14:12: "So then every one of us shall give an account of himself to God," might be the foundation of a discourse upon human accountability.</w:t>
      </w:r>
    </w:p>
    <w:p w14:paraId="4ABE56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例如，罗马书14:12：“这样看来，我们各人必要将自己的事在神面前说明”，可以作为论述人类责任的基础。</w:t>
      </w:r>
    </w:p>
    <w:p w14:paraId="74278AE0">
      <w:pPr>
        <w:spacing w:line="262" w:lineRule="auto"/>
        <w:rPr>
          <w:rFonts w:hint="eastAsia" w:ascii="微软雅黑" w:hAnsi="微软雅黑" w:eastAsia="微软雅黑" w:cs="微软雅黑"/>
          <w:sz w:val="30"/>
          <w:szCs w:val="30"/>
        </w:rPr>
      </w:pPr>
    </w:p>
    <w:p w14:paraId="7FDE15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divisions are formed by emphasizing the leading words, and thereby converting them into the divisions of the sermon, as follows: 1. An account is to be rendered. 2. This account is to be rendered to God. 3. Every one is to render this account,—mankind generally. 4. Every one of us is to render this account,—men as individuals. 5. Every one of us is to render an account of himself.</w:t>
      </w:r>
    </w:p>
    <w:p w14:paraId="4AEFFC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通过强调关键词，并从而将其转化为讲章的分论点，形成了如下划分：1. 必须交账。2. 必须向神交账。3. 每个人都要交账——即全人类。4. 我们每一个人都要交账——即作为个体的每一个人。5. 我们每一个人都要交出关于他自己的账。</w:t>
      </w:r>
    </w:p>
    <w:p w14:paraId="14ECE907">
      <w:pPr>
        <w:spacing w:line="262" w:lineRule="auto"/>
        <w:rPr>
          <w:rFonts w:hint="eastAsia" w:ascii="微软雅黑" w:hAnsi="微软雅黑" w:eastAsia="微软雅黑" w:cs="微软雅黑"/>
          <w:sz w:val="30"/>
          <w:szCs w:val="30"/>
        </w:rPr>
      </w:pPr>
    </w:p>
    <w:p w14:paraId="7163F5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that the words of the text should be employed, as in the example given above.</w:t>
      </w:r>
    </w:p>
    <w:p w14:paraId="12717F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不一定非要使用经文原词，如上述例子所示。</w:t>
      </w:r>
    </w:p>
    <w:p w14:paraId="2AAE35B5">
      <w:pPr>
        <w:spacing w:line="262" w:lineRule="auto"/>
        <w:rPr>
          <w:rFonts w:hint="eastAsia" w:ascii="微软雅黑" w:hAnsi="微软雅黑" w:eastAsia="微软雅黑" w:cs="微软雅黑"/>
          <w:sz w:val="30"/>
          <w:szCs w:val="30"/>
        </w:rPr>
      </w:pPr>
    </w:p>
    <w:p w14:paraId="215B04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separate clauses may be made the divisions, and the sermon still be textual.</w:t>
      </w:r>
    </w:p>
    <w:p w14:paraId="7CC2E6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独立分句的实质内容也可以作为划分，讲章仍然是经文式的。</w:t>
      </w:r>
    </w:p>
    <w:p w14:paraId="1EEE7170">
      <w:pPr>
        <w:spacing w:line="262" w:lineRule="auto"/>
        <w:rPr>
          <w:rFonts w:hint="eastAsia" w:ascii="微软雅黑" w:hAnsi="微软雅黑" w:eastAsia="微软雅黑" w:cs="微软雅黑"/>
          <w:sz w:val="30"/>
          <w:szCs w:val="30"/>
        </w:rPr>
      </w:pPr>
    </w:p>
    <w:p w14:paraId="079805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Barrow has a sermon founded on Eph. 5:20: "Giving thanks always, for all things, unto God."</w:t>
      </w:r>
    </w:p>
    <w:p w14:paraId="43A6F9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巴罗（Barrow）有一篇讲章基于以弗所书5:20：“凡事要奉我们主耶稣基督的名常谢恩给父神。”</w:t>
      </w:r>
    </w:p>
    <w:p w14:paraId="55662F4E">
      <w:pPr>
        <w:spacing w:line="262" w:lineRule="auto"/>
        <w:rPr>
          <w:rFonts w:hint="eastAsia" w:ascii="微软雅黑" w:hAnsi="微软雅黑" w:eastAsia="微软雅黑" w:cs="微软雅黑"/>
          <w:sz w:val="30"/>
          <w:szCs w:val="30"/>
        </w:rPr>
      </w:pPr>
    </w:p>
    <w:p w14:paraId="4E90DE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is as follows: 1. The duty itself,—giving thanks. 2. The object to whom thanks are to be directed,—to God. 3. The time of performing the duty,—always. 4. The matter and extent of the duty,—for all things.</w:t>
      </w:r>
    </w:p>
    <w:p w14:paraId="46420F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大纲如下：1. 义务本身——感恩。2. 感恩的对象——给神。3. 履行义务的时间——常常。4. 义务的内容和范围——为凡事。</w:t>
      </w:r>
    </w:p>
    <w:p w14:paraId="6C74DBD3">
      <w:pPr>
        <w:spacing w:line="262" w:lineRule="auto"/>
        <w:rPr>
          <w:rFonts w:hint="eastAsia" w:ascii="微软雅黑" w:hAnsi="微软雅黑" w:eastAsia="微软雅黑" w:cs="微软雅黑"/>
          <w:sz w:val="30"/>
          <w:szCs w:val="30"/>
        </w:rPr>
      </w:pPr>
    </w:p>
    <w:p w14:paraId="3D0A2B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sometimes termed "observational" sermons, are also textual.</w:t>
      </w:r>
    </w:p>
    <w:p w14:paraId="0918F9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有时被称为“观察式”讲章的，也属于经文式。</w:t>
      </w:r>
    </w:p>
    <w:p w14:paraId="3DC54077">
      <w:pPr>
        <w:spacing w:line="262" w:lineRule="auto"/>
        <w:rPr>
          <w:rFonts w:hint="eastAsia" w:ascii="微软雅黑" w:hAnsi="微软雅黑" w:eastAsia="微软雅黑" w:cs="微软雅黑"/>
          <w:sz w:val="30"/>
          <w:szCs w:val="30"/>
        </w:rPr>
      </w:pPr>
    </w:p>
    <w:p w14:paraId="66A941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taken from a plan of a sermon by Beddome, upon Acts 9:4: "Saul, Saul, why persecutest thou me?" will illustrate this.</w:t>
      </w:r>
    </w:p>
    <w:p w14:paraId="79ADD7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以下取自贝多姆（Beddome）关于使徒行传9:4“扫罗，扫罗，你为什么逼迫我？”的一篇讲章大纲，将说明这一点。</w:t>
      </w:r>
    </w:p>
    <w:p w14:paraId="544758BD">
      <w:pPr>
        <w:spacing w:line="262" w:lineRule="auto"/>
        <w:rPr>
          <w:rFonts w:hint="eastAsia" w:ascii="微软雅黑" w:hAnsi="微软雅黑" w:eastAsia="微软雅黑" w:cs="微软雅黑"/>
          <w:sz w:val="30"/>
          <w:szCs w:val="30"/>
        </w:rPr>
      </w:pPr>
    </w:p>
    <w:p w14:paraId="6747FB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observations upon this text are suggested, either by the text as a whole, or by some of its parts. 1. It is the general character of unconverted men to be of a persecuting spirit. This observation is suggested by the text as a whole.</w:t>
      </w:r>
    </w:p>
    <w:p w14:paraId="33F61C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对这段经文的观察，或者是受经文整体的启发，或者是受其部分的启发。1. 未悔改的人通常具有逼迫人的精神。这一观察是受经文整体的启发。</w:t>
      </w:r>
    </w:p>
    <w:p w14:paraId="301CF5CE">
      <w:pPr>
        <w:spacing w:line="262" w:lineRule="auto"/>
        <w:rPr>
          <w:rFonts w:hint="eastAsia" w:ascii="微软雅黑" w:hAnsi="微软雅黑" w:eastAsia="微软雅黑" w:cs="微软雅黑"/>
          <w:sz w:val="30"/>
          <w:szCs w:val="30"/>
        </w:rPr>
      </w:pPr>
    </w:p>
    <w:p w14:paraId="3702DF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祂的 eye upon persecutors. This observation is also suggested by the text as a whole.</w:t>
      </w:r>
    </w:p>
    <w:p w14:paraId="2FBD3FCB">
      <w:pPr>
        <w:spacing w:line="262" w:lineRule="auto"/>
        <w:rPr>
          <w:rFonts w:hint="eastAsia" w:ascii="微软雅黑" w:hAnsi="微软雅黑" w:eastAsia="微软雅黑" w:cs="微软雅黑"/>
          <w:sz w:val="30"/>
          <w:szCs w:val="30"/>
        </w:rPr>
      </w:pPr>
    </w:p>
    <w:p w14:paraId="790582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基督在注视着逼迫者。这一观察同样是受经文整体的启发。</w:t>
      </w:r>
    </w:p>
    <w:p w14:paraId="4EC256D6">
      <w:pPr>
        <w:spacing w:line="262" w:lineRule="auto"/>
        <w:rPr>
          <w:rFonts w:hint="eastAsia" w:ascii="微软雅黑" w:hAnsi="微软雅黑" w:eastAsia="微软雅黑" w:cs="微软雅黑"/>
          <w:sz w:val="30"/>
          <w:szCs w:val="30"/>
        </w:rPr>
      </w:pPr>
    </w:p>
    <w:p w14:paraId="7AE45A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injury done to Christ's people, Christ considers as done to Himself. This observation is suggested by a part of the text,—by an emphasized word in it, "why persecutest thou me?"</w:t>
      </w:r>
    </w:p>
    <w:p w14:paraId="715CAF97">
      <w:pPr>
        <w:spacing w:line="262" w:lineRule="auto"/>
        <w:rPr>
          <w:rFonts w:hint="eastAsia" w:ascii="微软雅黑" w:hAnsi="微软雅黑" w:eastAsia="微软雅黑" w:cs="微软雅黑"/>
          <w:sz w:val="30"/>
          <w:szCs w:val="30"/>
        </w:rPr>
      </w:pPr>
    </w:p>
    <w:p w14:paraId="273047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对基督子民造成的伤害，基督视同对祂本身的伤害。这一观察是受经文一部分的启发——即其中的一个重点词：“你为什么逼迫我？”</w:t>
      </w:r>
    </w:p>
    <w:p w14:paraId="246E20EC">
      <w:pPr>
        <w:spacing w:line="262" w:lineRule="auto"/>
        <w:rPr>
          <w:rFonts w:hint="eastAsia" w:ascii="微软雅黑" w:hAnsi="微软雅黑" w:eastAsia="微软雅黑" w:cs="微软雅黑"/>
          <w:sz w:val="30"/>
          <w:szCs w:val="30"/>
        </w:rPr>
      </w:pPr>
    </w:p>
    <w:p w14:paraId="2A94BF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calls of Christ are particular. This observation is suggested by a part of the text,—"Saul, Saul."</w:t>
      </w:r>
    </w:p>
    <w:p w14:paraId="71F5BD5B">
      <w:pPr>
        <w:spacing w:line="262" w:lineRule="auto"/>
        <w:rPr>
          <w:rFonts w:hint="eastAsia" w:ascii="微软雅黑" w:hAnsi="微软雅黑" w:eastAsia="微软雅黑" w:cs="微软雅黑"/>
          <w:sz w:val="30"/>
          <w:szCs w:val="30"/>
        </w:rPr>
      </w:pPr>
    </w:p>
    <w:p w14:paraId="03D2BA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基督的呼召是个别性的。这一观察是受经文一部分的启发——“扫罗，扫罗”。</w:t>
      </w:r>
    </w:p>
    <w:p w14:paraId="243D6FEB">
      <w:pPr>
        <w:spacing w:line="262" w:lineRule="auto"/>
        <w:rPr>
          <w:rFonts w:hint="eastAsia" w:ascii="微软雅黑" w:hAnsi="微软雅黑" w:eastAsia="微软雅黑" w:cs="微软雅黑"/>
          <w:sz w:val="30"/>
          <w:szCs w:val="30"/>
        </w:rPr>
      </w:pPr>
    </w:p>
    <w:p w14:paraId="68114C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requisite to the production of a good textual sermon, viz.: a significant text, and a talent to discover its significance.</w:t>
      </w:r>
    </w:p>
    <w:p w14:paraId="4FB3AF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产生一篇优秀的经文式讲章有两个要素，即：一段有意义的经文，以及发现其意义的才华。</w:t>
      </w:r>
    </w:p>
    <w:p w14:paraId="6B84078C">
      <w:pPr>
        <w:spacing w:line="262" w:lineRule="auto"/>
        <w:rPr>
          <w:rFonts w:hint="eastAsia" w:ascii="微软雅黑" w:hAnsi="微软雅黑" w:eastAsia="微软雅黑" w:cs="微软雅黑"/>
          <w:sz w:val="30"/>
          <w:szCs w:val="30"/>
        </w:rPr>
      </w:pPr>
    </w:p>
    <w:p w14:paraId="04073D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must contain distinct and emphatic conceptions, to serve as the parts of the division.</w:t>
      </w:r>
    </w:p>
    <w:p w14:paraId="648AF9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经文必须包含独特且强调的概念，以作为划分的部分。</w:t>
      </w:r>
    </w:p>
    <w:p w14:paraId="26FA7F2E">
      <w:pPr>
        <w:spacing w:line="262" w:lineRule="auto"/>
        <w:rPr>
          <w:rFonts w:hint="eastAsia" w:ascii="微软雅黑" w:hAnsi="微软雅黑" w:eastAsia="微软雅黑" w:cs="微软雅黑"/>
          <w:sz w:val="30"/>
          <w:szCs w:val="30"/>
        </w:rPr>
      </w:pPr>
    </w:p>
    <w:p w14:paraId="204967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given above, Rom. 14:12, "So then every one of us shall give an account of himself to God," there are these distinct and emphatic ideas: An account; a judge; humanity generally; the individual in particular; personal confession.</w:t>
      </w:r>
    </w:p>
    <w:p w14:paraId="6423F8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在上述经文罗马书14:12“这样看来，我们各人必要将自己的事在神面前说明”中，有这些独特且强调的思想：账目；审判者；一般意义上的人类；特别意义上的个人；个人的表白。</w:t>
      </w:r>
    </w:p>
    <w:p w14:paraId="3DAFBAAD">
      <w:pPr>
        <w:spacing w:line="262" w:lineRule="auto"/>
        <w:rPr>
          <w:rFonts w:hint="eastAsia" w:ascii="微软雅黑" w:hAnsi="微软雅黑" w:eastAsia="微软雅黑" w:cs="微软雅黑"/>
          <w:sz w:val="30"/>
          <w:szCs w:val="30"/>
        </w:rPr>
      </w:pPr>
    </w:p>
    <w:p w14:paraId="36AA0F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fertile conceptions are full of matter, and the skill of the sermonizer is seen in the thoroughness, and brevity, with which he exhausts them and their contents.</w:t>
      </w:r>
    </w:p>
    <w:p w14:paraId="5F3764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这些丰富的概念充满了内容，撰写讲章者的技巧就体现在他耗尽这些概念及其内容的彻底性和简洁性中。</w:t>
      </w:r>
    </w:p>
    <w:p w14:paraId="05C6CF37">
      <w:pPr>
        <w:spacing w:line="262" w:lineRule="auto"/>
        <w:rPr>
          <w:rFonts w:hint="eastAsia" w:ascii="微软雅黑" w:hAnsi="微软雅黑" w:eastAsia="微软雅黑" w:cs="微软雅黑"/>
          <w:sz w:val="30"/>
          <w:szCs w:val="30"/>
        </w:rPr>
      </w:pPr>
    </w:p>
    <w:p w14:paraId="3EFA5E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number, variety, and richness of such distinct and emphatic ideas in a passage, depends its fitness for textual sermonizing.</w:t>
      </w:r>
    </w:p>
    <w:p w14:paraId="23AA1A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一段经文中此类独特且强调思想的数量、多样性和丰富性，决定了它是否适合进行经文式讲道。</w:t>
      </w:r>
    </w:p>
    <w:p w14:paraId="77752E3C">
      <w:pPr>
        <w:spacing w:line="262" w:lineRule="auto"/>
        <w:rPr>
          <w:rFonts w:hint="eastAsia" w:ascii="微软雅黑" w:hAnsi="微软雅黑" w:eastAsia="微软雅黑" w:cs="微软雅黑"/>
          <w:sz w:val="30"/>
          <w:szCs w:val="30"/>
        </w:rPr>
      </w:pPr>
    </w:p>
    <w:p w14:paraId="238EEB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text, in case it does not contain a number of such conceptions, must contain a number of distinct positions, or affirmations, to serve as parts of the division.</w:t>
      </w:r>
    </w:p>
    <w:p w14:paraId="13FE35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此外，如果经文中不包含若干此类概念，则必须包含若干独特的立场或断言，以作为划分的部分。</w:t>
      </w:r>
    </w:p>
    <w:p w14:paraId="438F6690">
      <w:pPr>
        <w:spacing w:line="262" w:lineRule="auto"/>
        <w:rPr>
          <w:rFonts w:hint="eastAsia" w:ascii="微软雅黑" w:hAnsi="微软雅黑" w:eastAsia="微软雅黑" w:cs="微软雅黑"/>
          <w:sz w:val="30"/>
          <w:szCs w:val="30"/>
        </w:rPr>
      </w:pPr>
    </w:p>
    <w:p w14:paraId="4DDC6E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no single conceptions in a text, suitable to constitute the plan of a sermon, while, there are several statements in it, direct or implied.</w:t>
      </w:r>
    </w:p>
    <w:p w14:paraId="7BB746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一段经文中可能没有适合构成讲章大纲的单一概念，但其中却有几个直接或隐含的陈述。</w:t>
      </w:r>
    </w:p>
    <w:p w14:paraId="1BD653D0">
      <w:pPr>
        <w:spacing w:line="262" w:lineRule="auto"/>
        <w:rPr>
          <w:rFonts w:hint="eastAsia" w:ascii="微软雅黑" w:hAnsi="微软雅黑" w:eastAsia="微软雅黑" w:cs="微软雅黑"/>
          <w:sz w:val="30"/>
          <w:szCs w:val="30"/>
        </w:rPr>
      </w:pPr>
    </w:p>
    <w:p w14:paraId="1AFDA6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Ps. 90:10: "The days of our years are threescore years and ten: and if by reason of strength they be fourscore years, yet is their strength labor and sorrow: for it is soon cut off, and we fly away."</w:t>
      </w:r>
    </w:p>
    <w:p w14:paraId="422B87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例如，诗篇90:10：“我们一生的年日是七十岁，若是强壮可到八十岁；但其中所矜夸的不过是劳苦愁烦，转眼成空，我们便如飞而去。”</w:t>
      </w:r>
    </w:p>
    <w:p w14:paraId="6067E5A0">
      <w:pPr>
        <w:spacing w:line="262" w:lineRule="auto"/>
        <w:rPr>
          <w:rFonts w:hint="eastAsia" w:ascii="微软雅黑" w:hAnsi="微软雅黑" w:eastAsia="微软雅黑" w:cs="微软雅黑"/>
          <w:sz w:val="30"/>
          <w:szCs w:val="30"/>
        </w:rPr>
      </w:pPr>
    </w:p>
    <w:p w14:paraId="53DA42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 conceptions in this text are not weighty enough to constitute heads in a discourse, but the affirmations, the positions, and the statements implied in it, are.</w:t>
      </w:r>
    </w:p>
    <w:p w14:paraId="0AB5D7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这段经文中的单一概念分量不足以构成论述的标题，但其中的断言、立场和隐含的陈述却足够。</w:t>
      </w:r>
    </w:p>
    <w:p w14:paraId="7D65C97D">
      <w:pPr>
        <w:spacing w:line="262" w:lineRule="auto"/>
        <w:rPr>
          <w:rFonts w:hint="eastAsia" w:ascii="微软雅黑" w:hAnsi="微软雅黑" w:eastAsia="微软雅黑" w:cs="微软雅黑"/>
          <w:sz w:val="30"/>
          <w:szCs w:val="30"/>
        </w:rPr>
      </w:pPr>
    </w:p>
    <w:p w14:paraId="480589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treated in this way, would furnish the following divisions of a textual sermon: 1. Human life, however lengthened out, must come to an end. 2. Human life, at longest, is very short. 3. That which is added to the ordinary duration of human life is, after all, but little to be desired.</w:t>
      </w:r>
    </w:p>
    <w:p w14:paraId="6EDA88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以此方式处理，这段经文将为经文式讲章提供如下划分：1. 人类的生命，无论如何延长，终必结束。2. 人类的生命即便最长也是极其短暂的。3. 那些额外增加的寿命，终究是不大值得渴望的。</w:t>
      </w:r>
    </w:p>
    <w:p w14:paraId="75AD270E">
      <w:pPr>
        <w:spacing w:line="262" w:lineRule="auto"/>
        <w:rPr>
          <w:rFonts w:hint="eastAsia" w:ascii="微软雅黑" w:hAnsi="微软雅黑" w:eastAsia="微软雅黑" w:cs="微软雅黑"/>
          <w:sz w:val="30"/>
          <w:szCs w:val="30"/>
        </w:rPr>
      </w:pPr>
    </w:p>
    <w:p w14:paraId="3B2C56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requisite, in order to the production of a good textual sermon, is a talent to detect these emphatic conceptions, or these direct or indirect positions, in a passage of Scripture.</w:t>
      </w:r>
    </w:p>
    <w:p w14:paraId="276C2E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产生优秀经文式讲章的第二个要素，是发现圣经经段中这些强调的概念，或者这些直接或间接立场的才华。</w:t>
      </w:r>
    </w:p>
    <w:p w14:paraId="3A1EDE42">
      <w:pPr>
        <w:spacing w:line="262" w:lineRule="auto"/>
        <w:rPr>
          <w:rFonts w:hint="eastAsia" w:ascii="微软雅黑" w:hAnsi="微软雅黑" w:eastAsia="微软雅黑" w:cs="微软雅黑"/>
          <w:sz w:val="30"/>
          <w:szCs w:val="30"/>
        </w:rPr>
      </w:pPr>
    </w:p>
    <w:p w14:paraId="111B7C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preacher destitute of this talent will pass by many texts that, really, are full of the materials of textual sermonizing.</w:t>
      </w:r>
    </w:p>
    <w:p w14:paraId="535741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缺乏这种才华的讲道者会错过许多实际上充满了经文式讲道素材的经文。</w:t>
      </w:r>
    </w:p>
    <w:p w14:paraId="696B1EAB">
      <w:pPr>
        <w:spacing w:line="262" w:lineRule="auto"/>
        <w:rPr>
          <w:rFonts w:hint="eastAsia" w:ascii="微软雅黑" w:hAnsi="微软雅黑" w:eastAsia="微软雅黑" w:cs="微软雅黑"/>
          <w:sz w:val="30"/>
          <w:szCs w:val="30"/>
        </w:rPr>
      </w:pPr>
    </w:p>
    <w:p w14:paraId="3E4FF0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eye to discover the rich veins that lie concealed just under the dull and uninteresting surface.</w:t>
      </w:r>
    </w:p>
    <w:p w14:paraId="68751A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他没有眼力去发现隐藏在沉闷无趣的表面之下的丰富矿脉。</w:t>
      </w:r>
    </w:p>
    <w:p w14:paraId="615B920A">
      <w:pPr>
        <w:spacing w:line="262" w:lineRule="auto"/>
        <w:rPr>
          <w:rFonts w:hint="eastAsia" w:ascii="微软雅黑" w:hAnsi="微软雅黑" w:eastAsia="微软雅黑" w:cs="微软雅黑"/>
          <w:sz w:val="30"/>
          <w:szCs w:val="30"/>
        </w:rPr>
      </w:pPr>
    </w:p>
    <w:p w14:paraId="6DEA18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text is so plain that he needs only to cull out the leading words,—if the formation of the plan is merely a verbalizing process,—he can, perhaps, succeed in constructing a textual discourse that will probably be common-place, because its structure is so very evident and easy.</w:t>
      </w:r>
    </w:p>
    <w:p w14:paraId="6E6625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如果一段经文平淡到他只需要挑出几个关键词——如果大纲的形成仅仅是一个文字游戏的过程——他或许能成功地构建出一个经文式的论述，但这论述很可能是平庸的，因为其结构太显而易见且容易了。</w:t>
      </w:r>
    </w:p>
    <w:p w14:paraId="687F26DF">
      <w:pPr>
        <w:spacing w:line="262" w:lineRule="auto"/>
        <w:rPr>
          <w:rFonts w:hint="eastAsia" w:ascii="微软雅黑" w:hAnsi="微软雅黑" w:eastAsia="微软雅黑" w:cs="微软雅黑"/>
          <w:sz w:val="30"/>
          <w:szCs w:val="30"/>
        </w:rPr>
      </w:pPr>
    </w:p>
    <w:p w14:paraId="53BAF2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number of such texts is small, and the range of such a sermonizer must be narrow.</w:t>
      </w:r>
    </w:p>
    <w:p w14:paraId="12544A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但这类经文的数量很少，这种撰写讲章者的范围也必然很窄。</w:t>
      </w:r>
    </w:p>
    <w:p w14:paraId="031A4573">
      <w:pPr>
        <w:spacing w:line="262" w:lineRule="auto"/>
        <w:rPr>
          <w:rFonts w:hint="eastAsia" w:ascii="微软雅黑" w:hAnsi="微软雅黑" w:eastAsia="微软雅黑" w:cs="微软雅黑"/>
          <w:sz w:val="30"/>
          <w:szCs w:val="30"/>
        </w:rPr>
      </w:pPr>
    </w:p>
    <w:p w14:paraId="6E271A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tact is needed in the preacher, to discover the hidden skeleton.</w:t>
      </w:r>
    </w:p>
    <w:p w14:paraId="44BFD5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讲道者需要一种机敏，去发现隐藏的骨架。</w:t>
      </w:r>
    </w:p>
    <w:p w14:paraId="58A3EA3D">
      <w:pPr>
        <w:spacing w:line="262" w:lineRule="auto"/>
        <w:rPr>
          <w:rFonts w:hint="eastAsia" w:ascii="微软雅黑" w:hAnsi="微软雅黑" w:eastAsia="微软雅黑" w:cs="微软雅黑"/>
          <w:sz w:val="30"/>
          <w:szCs w:val="30"/>
        </w:rPr>
      </w:pPr>
    </w:p>
    <w:p w14:paraId="585F8D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tact will be acquired gradually and surely, by every one who carefully cultivates himself in all homiletic respects.</w:t>
      </w:r>
    </w:p>
    <w:p w14:paraId="00DF49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每一个在讲道学的各个方面仔细修养自己的人，都会逐渐且稳步地获得这种机敏。</w:t>
      </w:r>
    </w:p>
    <w:p w14:paraId="6D62DD84">
      <w:pPr>
        <w:spacing w:line="262" w:lineRule="auto"/>
        <w:rPr>
          <w:rFonts w:hint="eastAsia" w:ascii="微软雅黑" w:hAnsi="微软雅黑" w:eastAsia="微软雅黑" w:cs="微软雅黑"/>
          <w:sz w:val="30"/>
          <w:szCs w:val="30"/>
        </w:rPr>
      </w:pPr>
    </w:p>
    <w:p w14:paraId="525470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all nice discernment, it comes imperceptibly in the course of training and discipline, and, therefore, no single and particular rule for its acquisition can be laid down.</w:t>
      </w:r>
    </w:p>
    <w:p w14:paraId="55BCC7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像所有精妙的鉴别力一样，它是在训练和操练的过程中不知不觉产生的，因此，无法制定出获得它的单一且特定的规则。</w:t>
      </w:r>
    </w:p>
    <w:p w14:paraId="1076A0DA">
      <w:pPr>
        <w:spacing w:line="262" w:lineRule="auto"/>
        <w:rPr>
          <w:rFonts w:hint="eastAsia" w:ascii="微软雅黑" w:hAnsi="微软雅黑" w:eastAsia="微软雅黑" w:cs="微软雅黑"/>
          <w:sz w:val="30"/>
          <w:szCs w:val="30"/>
        </w:rPr>
      </w:pPr>
    </w:p>
    <w:p w14:paraId="66CA0F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acquired, however, or the fundamental talent for textual sermonizing will be wanting.</w:t>
      </w:r>
    </w:p>
    <w:p w14:paraId="74ED36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然而，它必须被获得，否则经文式讲道的基本才华就会缺失。</w:t>
      </w:r>
    </w:p>
    <w:p w14:paraId="66A47C2A">
      <w:pPr>
        <w:spacing w:line="262" w:lineRule="auto"/>
        <w:rPr>
          <w:rFonts w:hint="eastAsia" w:ascii="微软雅黑" w:hAnsi="微软雅黑" w:eastAsia="微软雅黑" w:cs="微软雅黑"/>
          <w:sz w:val="30"/>
          <w:szCs w:val="30"/>
        </w:rPr>
      </w:pPr>
    </w:p>
    <w:p w14:paraId="711324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tact should be judicious.</w:t>
      </w:r>
    </w:p>
    <w:p w14:paraId="11D89D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此外，这种机敏应当是明智的。</w:t>
      </w:r>
    </w:p>
    <w:p w14:paraId="448A8F5E">
      <w:pPr>
        <w:spacing w:line="262" w:lineRule="auto"/>
        <w:rPr>
          <w:rFonts w:hint="eastAsia" w:ascii="微软雅黑" w:hAnsi="微软雅黑" w:eastAsia="微软雅黑" w:cs="微软雅黑"/>
          <w:sz w:val="30"/>
          <w:szCs w:val="30"/>
        </w:rPr>
      </w:pPr>
    </w:p>
    <w:p w14:paraId="084459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to find more meaning in a text, than it really contains.</w:t>
      </w:r>
    </w:p>
    <w:p w14:paraId="5A446C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有可能在一段经文中发现比其实际包含的更多的含义。</w:t>
      </w:r>
    </w:p>
    <w:p w14:paraId="0A15A44B">
      <w:pPr>
        <w:spacing w:line="262" w:lineRule="auto"/>
        <w:rPr>
          <w:rFonts w:hint="eastAsia" w:ascii="微软雅黑" w:hAnsi="微软雅黑" w:eastAsia="微软雅黑" w:cs="微软雅黑"/>
          <w:sz w:val="30"/>
          <w:szCs w:val="30"/>
        </w:rPr>
      </w:pPr>
    </w:p>
    <w:p w14:paraId="7B020D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Rabbinic notion that mountains of sense are contained in every letter of the inspired volume, may be adopted to such an extent, at least, as to lead the preacher into a fanciful method that is destructive of all impressive and effective discourse.</w:t>
      </w:r>
    </w:p>
    <w:p w14:paraId="66F6F5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拉比的那种认为蒙默示书卷中的每个字母都包含着如山般意义的观念，如果被采纳到某种程度，至少会导致讲道者陷入一种破坏所有感人且有效论述的古怪方法中。</w:t>
      </w:r>
    </w:p>
    <w:p w14:paraId="01A8D7E5">
      <w:pPr>
        <w:spacing w:line="262" w:lineRule="auto"/>
        <w:rPr>
          <w:rFonts w:hint="eastAsia" w:ascii="微软雅黑" w:hAnsi="微软雅黑" w:eastAsia="微软雅黑" w:cs="微软雅黑"/>
          <w:sz w:val="30"/>
          <w:szCs w:val="30"/>
        </w:rPr>
      </w:pPr>
    </w:p>
    <w:p w14:paraId="2465E5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talent, for detecting the significance of Scripture, must be confined to the gist of it,—to the evident and complete substance of it.</w:t>
      </w:r>
    </w:p>
    <w:p w14:paraId="1CAF62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这种探测圣经意义的才华，必须限制在其要旨上——限制在其显而易见且完整的实质上。</w:t>
      </w:r>
    </w:p>
    <w:p w14:paraId="0FF99D79">
      <w:pPr>
        <w:spacing w:line="262" w:lineRule="auto"/>
        <w:rPr>
          <w:rFonts w:hint="eastAsia" w:ascii="微软雅黑" w:hAnsi="微软雅黑" w:eastAsia="微软雅黑" w:cs="微软雅黑"/>
          <w:sz w:val="30"/>
          <w:szCs w:val="30"/>
        </w:rPr>
      </w:pPr>
    </w:p>
    <w:p w14:paraId="2F0EE3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Expository Sermon, as its name indicates, is an explanatory discourse.</w:t>
      </w:r>
    </w:p>
    <w:p w14:paraId="1C38CAD5">
      <w:pPr>
        <w:spacing w:line="262" w:lineRule="auto"/>
        <w:rPr>
          <w:rFonts w:hint="eastAsia" w:ascii="微软雅黑" w:hAnsi="微软雅黑" w:eastAsia="微软雅黑" w:cs="微软雅黑"/>
          <w:sz w:val="30"/>
          <w:szCs w:val="30"/>
        </w:rPr>
      </w:pPr>
    </w:p>
    <w:p w14:paraId="2E3CE7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释经式讲章，正如其名所示，是一种解释性的论述。</w:t>
      </w:r>
    </w:p>
    <w:p w14:paraId="3B91874C">
      <w:pPr>
        <w:spacing w:line="262" w:lineRule="auto"/>
        <w:rPr>
          <w:rFonts w:hint="eastAsia" w:ascii="微软雅黑" w:hAnsi="微软雅黑" w:eastAsia="微软雅黑" w:cs="微软雅黑"/>
          <w:sz w:val="30"/>
          <w:szCs w:val="30"/>
        </w:rPr>
      </w:pPr>
    </w:p>
    <w:p w14:paraId="75EB8A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it is, to unfold the meaning of a connected paragraph or section of Scripture, in a more detailed manner, than is consistent with the structure of either the topical or the textual sermon.</w:t>
      </w:r>
    </w:p>
    <w:p w14:paraId="4D4679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其目的是以一种比专题式或经文式讲章的结构所允许的更详细的方式，展开一段连贯的圣经段落或章节的含义。</w:t>
      </w:r>
    </w:p>
    <w:p w14:paraId="10F4EB13">
      <w:pPr>
        <w:spacing w:line="262" w:lineRule="auto"/>
        <w:rPr>
          <w:rFonts w:hint="eastAsia" w:ascii="微软雅黑" w:hAnsi="微软雅黑" w:eastAsia="微软雅黑" w:cs="微软雅黑"/>
          <w:sz w:val="30"/>
          <w:szCs w:val="30"/>
        </w:rPr>
      </w:pPr>
    </w:p>
    <w:p w14:paraId="2D7634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upon Homiletics would deny it a place among sermons, and contend that it cannot legitimately contain enough of the oratorical structure, and character, to justify its being employed for purposes of persuasion.</w:t>
      </w:r>
    </w:p>
    <w:p w14:paraId="4B63A6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一些讲道学作家会否认它在讲章中的地位，并争辩说它不能合法地包含足够的演说结构和特性，以证明其被用于劝说目的是合理的。</w:t>
      </w:r>
    </w:p>
    <w:p w14:paraId="697792CE">
      <w:pPr>
        <w:spacing w:line="262" w:lineRule="auto"/>
        <w:rPr>
          <w:rFonts w:hint="eastAsia" w:ascii="微软雅黑" w:hAnsi="微软雅黑" w:eastAsia="微软雅黑" w:cs="微软雅黑"/>
          <w:sz w:val="30"/>
          <w:szCs w:val="30"/>
        </w:rPr>
      </w:pPr>
    </w:p>
    <w:p w14:paraId="1BF380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that the expository discourse is purely and entirely didactic, and can no more be classified with the connected, and symmetrical productions of oratory and eloquence, than the commentary or the paraphrase can be.</w:t>
      </w:r>
    </w:p>
    <w:p w14:paraId="2DB842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他们断言，释经式论述纯粹且完全是教导性的，不能像解经书或释义书那样，被归入连贯且对称的演说和雄辩作品之列。</w:t>
      </w:r>
    </w:p>
    <w:p w14:paraId="475EA6AC">
      <w:pPr>
        <w:spacing w:line="262" w:lineRule="auto"/>
        <w:rPr>
          <w:rFonts w:hint="eastAsia" w:ascii="微软雅黑" w:hAnsi="微软雅黑" w:eastAsia="微软雅黑" w:cs="微软雅黑"/>
          <w:sz w:val="30"/>
          <w:szCs w:val="30"/>
        </w:rPr>
      </w:pPr>
    </w:p>
    <w:p w14:paraId="08AC05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it is undoubtedly true, that the expository sermon is the farthest removed from the oration, both in its structure and in its movement, it is not necessary that it should be as totally unoratorical as commentary, or paraphrase.</w:t>
      </w:r>
    </w:p>
    <w:p w14:paraId="0005F6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然而，虽然释经式讲章在结构和运动上确实离演说最远，但它不必像解经书或释义书那样完全不具备演说性。</w:t>
      </w:r>
    </w:p>
    <w:p w14:paraId="230F48D3">
      <w:pPr>
        <w:spacing w:line="262" w:lineRule="auto"/>
        <w:rPr>
          <w:rFonts w:hint="eastAsia" w:ascii="微软雅黑" w:hAnsi="微软雅黑" w:eastAsia="微软雅黑" w:cs="微软雅黑"/>
          <w:sz w:val="30"/>
          <w:szCs w:val="30"/>
        </w:rPr>
      </w:pPr>
    </w:p>
    <w:p w14:paraId="3156A6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expository discourse should have a logical structure, and be pervaded by a leading sentiment, as really as a topical sermon.</w:t>
      </w:r>
    </w:p>
    <w:p w14:paraId="39E1CB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释经式论述应当具有逻辑结构，并被一种主导情绪所充满，正如专题式讲章一样。</w:t>
      </w:r>
    </w:p>
    <w:p w14:paraId="643B6E10">
      <w:pPr>
        <w:spacing w:line="262" w:lineRule="auto"/>
        <w:rPr>
          <w:rFonts w:hint="eastAsia" w:ascii="微软雅黑" w:hAnsi="微软雅黑" w:eastAsia="微软雅黑" w:cs="微软雅黑"/>
          <w:sz w:val="30"/>
          <w:szCs w:val="30"/>
        </w:rPr>
      </w:pPr>
    </w:p>
    <w:p w14:paraId="1B53F67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it ought to be free from the dilution of a mere paraphrase.</w:t>
      </w:r>
    </w:p>
    <w:p w14:paraId="48DA44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而且，它当然应当避免沦为纯粹释义书的那种稀释。</w:t>
      </w:r>
    </w:p>
    <w:p w14:paraId="4AE13EFB">
      <w:pPr>
        <w:spacing w:line="262" w:lineRule="auto"/>
        <w:rPr>
          <w:rFonts w:hint="eastAsia" w:ascii="微软雅黑" w:hAnsi="微软雅黑" w:eastAsia="微软雅黑" w:cs="微软雅黑"/>
          <w:sz w:val="30"/>
          <w:szCs w:val="30"/>
        </w:rPr>
      </w:pPr>
    </w:p>
    <w:p w14:paraId="3FEC68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have a beginning, middle, and end, and thus be more than a piece of commentary.</w:t>
      </w:r>
    </w:p>
    <w:p w14:paraId="6924E6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它应当有开头、中间和结尾，从而不仅仅是一段评注。</w:t>
      </w:r>
    </w:p>
    <w:p w14:paraId="4BE69F7C">
      <w:pPr>
        <w:spacing w:line="262" w:lineRule="auto"/>
        <w:rPr>
          <w:rFonts w:hint="eastAsia" w:ascii="微软雅黑" w:hAnsi="微软雅黑" w:eastAsia="微软雅黑" w:cs="微软雅黑"/>
          <w:sz w:val="30"/>
          <w:szCs w:val="30"/>
        </w:rPr>
      </w:pPr>
    </w:p>
    <w:p w14:paraId="4646FF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we lay down the same rule in relation to the expository sermon, that we did in relation to the textual, viz.: that it be assimilated to the topical model, as closely as the nature of the species permits.</w:t>
      </w:r>
    </w:p>
    <w:p w14:paraId="5D517E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简而言之，关于释经式讲章，我们制定了与经文式讲章相同的规则，即：在类型性质允许的范围内，尽可能使其同化为专题模式。</w:t>
      </w:r>
    </w:p>
    <w:p w14:paraId="3C1FAA42">
      <w:pPr>
        <w:spacing w:line="262" w:lineRule="auto"/>
        <w:rPr>
          <w:rFonts w:hint="eastAsia" w:ascii="微软雅黑" w:hAnsi="微软雅黑" w:eastAsia="微软雅黑" w:cs="微软雅黑"/>
          <w:sz w:val="30"/>
          <w:szCs w:val="30"/>
        </w:rPr>
      </w:pPr>
    </w:p>
    <w:p w14:paraId="1CA05D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this assimilation, it is necessary to select for exposition, a passage or paragraph of Scripture, that is somewhat complete in itself.</w:t>
      </w:r>
    </w:p>
    <w:p w14:paraId="0B65AD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但为了这种同化，有必要选择一段在某种程度上具有完整性的圣经段落或篇章进行阐释。</w:t>
      </w:r>
    </w:p>
    <w:p w14:paraId="33FEAFC5">
      <w:pPr>
        <w:spacing w:line="262" w:lineRule="auto"/>
        <w:rPr>
          <w:rFonts w:hint="eastAsia" w:ascii="微软雅黑" w:hAnsi="微软雅黑" w:eastAsia="微软雅黑" w:cs="微软雅黑"/>
          <w:sz w:val="30"/>
          <w:szCs w:val="30"/>
        </w:rPr>
      </w:pPr>
    </w:p>
    <w:p w14:paraId="4738B3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between expository preaching and commentary, originates in the selection, in the former instance, of a rounded and self-included portion of inspiration, as the foundation of discourse, while in the latter instance, the mind is allowed to run on indefinitely, to the conclusion of the Gospel or the Epistle.</w:t>
      </w:r>
    </w:p>
    <w:p w14:paraId="350CF8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释经式讲道与解经书的区别在于：前者选择了一段圆满且自成一体的蒙默示部分作为论述的基础；而后者则允许思绪无限延伸，直到福音书或书信的结尾。</w:t>
      </w:r>
    </w:p>
    <w:p w14:paraId="2BAFED06">
      <w:pPr>
        <w:spacing w:line="262" w:lineRule="auto"/>
        <w:rPr>
          <w:rFonts w:hint="eastAsia" w:ascii="微软雅黑" w:hAnsi="微软雅黑" w:eastAsia="微软雅黑" w:cs="微软雅黑"/>
          <w:sz w:val="30"/>
          <w:szCs w:val="30"/>
        </w:rPr>
      </w:pPr>
    </w:p>
    <w:p w14:paraId="2CEA05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excellence of an expository sermon, consequently, depends primarily upon the choice of such a portion of Scripture, as will not lead the preacher on and on, without allowing him to arrive at a proper termination.</w:t>
      </w:r>
    </w:p>
    <w:p w14:paraId="392F4E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因此，释经式讲章的卓越性首先取决于对圣经篇章的选择，这种选择不应引导讲道者无休止地讲下去，而不让他达到一个适当的终点。</w:t>
      </w:r>
    </w:p>
    <w:p w14:paraId="0B99F021">
      <w:pPr>
        <w:spacing w:line="262" w:lineRule="auto"/>
        <w:rPr>
          <w:rFonts w:hint="eastAsia" w:ascii="微软雅黑" w:hAnsi="微软雅黑" w:eastAsia="微软雅黑" w:cs="微软雅黑"/>
          <w:sz w:val="30"/>
          <w:szCs w:val="30"/>
        </w:rPr>
      </w:pPr>
    </w:p>
    <w:p w14:paraId="2D7C67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a passage is taken, that finally comes round in a full circle, containing one leading sentiment, and teaching one grand lesson,—like a parable of our Lord,—the expository sermon must either be commentary or paraphrase.</w:t>
      </w:r>
    </w:p>
    <w:p w14:paraId="6765AC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除非选取一段最终能形成完整闭环、包含一个主导情绪并教导一个宏大功课的经文——就像我们主的比喻一样——否则释经式讲道必然要么变成评注，要么变成释义。</w:t>
      </w:r>
    </w:p>
    <w:p w14:paraId="2FABB905">
      <w:pPr>
        <w:spacing w:line="262" w:lineRule="auto"/>
        <w:rPr>
          <w:rFonts w:hint="eastAsia" w:ascii="微软雅黑" w:hAnsi="微软雅黑" w:eastAsia="微软雅黑" w:cs="微软雅黑"/>
          <w:sz w:val="30"/>
          <w:szCs w:val="30"/>
        </w:rPr>
      </w:pPr>
    </w:p>
    <w:p w14:paraId="15EAD0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either of these, it cannot be classed among sermons, because the utmost it can accomplish is information.</w:t>
      </w:r>
    </w:p>
    <w:p w14:paraId="341D3B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如果是这两者中的任何一个，它就不能被归入讲章之列，因为它所能成就的最高限度也就是提供信息。</w:t>
      </w:r>
    </w:p>
    <w:p w14:paraId="57E4417F">
      <w:pPr>
        <w:spacing w:line="262" w:lineRule="auto"/>
        <w:rPr>
          <w:rFonts w:hint="eastAsia" w:ascii="微软雅黑" w:hAnsi="微软雅黑" w:eastAsia="微软雅黑" w:cs="微软雅黑"/>
          <w:sz w:val="30"/>
          <w:szCs w:val="30"/>
        </w:rPr>
      </w:pPr>
    </w:p>
    <w:p w14:paraId="365A7C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Persuasion, the proper function and distinguishing characteristic of eloquence, forms no part of its effects upon an audience.</w:t>
      </w:r>
    </w:p>
    <w:p w14:paraId="507397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劝说——这是雄辩的正当功能和显著特征——在它对听众产生的影响中并不占有一席之地。</w:t>
      </w:r>
    </w:p>
    <w:p w14:paraId="629A50AC">
      <w:pPr>
        <w:spacing w:line="262" w:lineRule="auto"/>
        <w:rPr>
          <w:rFonts w:hint="eastAsia" w:ascii="微软雅黑" w:hAnsi="微软雅黑" w:eastAsia="微软雅黑" w:cs="微软雅黑"/>
          <w:sz w:val="30"/>
          <w:szCs w:val="30"/>
        </w:rPr>
      </w:pPr>
    </w:p>
    <w:p w14:paraId="5319AA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a suitable passage has been selected, the sermonizer will need to employ his strongest logical talent, and his best rhetorical ability, to impart sufficient of the oratorical form and spirit, to the expository sermon.</w:t>
      </w:r>
    </w:p>
    <w:p w14:paraId="58070A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即使选好了合适的篇章，撰写讲章者仍需运用其最强大的逻辑天赋和最佳的修辞能力，为释经式讲章注入充足的演说形式和精神。</w:t>
      </w:r>
    </w:p>
    <w:p w14:paraId="6B681755">
      <w:pPr>
        <w:spacing w:line="262" w:lineRule="auto"/>
        <w:rPr>
          <w:rFonts w:hint="eastAsia" w:ascii="微软雅黑" w:hAnsi="微软雅黑" w:eastAsia="微软雅黑" w:cs="微软雅黑"/>
          <w:sz w:val="30"/>
          <w:szCs w:val="30"/>
        </w:rPr>
      </w:pPr>
    </w:p>
    <w:p w14:paraId="608D5F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need to watch his mind, and his plan, with great care, lest the discourse overflow its banks, and spread out in all directions, losing the current and the deep strong volume of eloquence.</w:t>
      </w:r>
    </w:p>
    <w:p w14:paraId="0C88F3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他需要非常留心地观察他的心智和他的大纲，以免论述溢出河床并向四面八方蔓延，从而失去了雄辩的流向和那深厚强劲的体量。</w:t>
      </w:r>
    </w:p>
    <w:p w14:paraId="46F63DB0">
      <w:pPr>
        <w:spacing w:line="262" w:lineRule="auto"/>
        <w:rPr>
          <w:rFonts w:hint="eastAsia" w:ascii="微软雅黑" w:hAnsi="微软雅黑" w:eastAsia="微软雅黑" w:cs="微软雅黑"/>
          <w:sz w:val="30"/>
          <w:szCs w:val="30"/>
        </w:rPr>
      </w:pPr>
    </w:p>
    <w:p w14:paraId="2A50D1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species of sermonizing is very liable to be a dilution of divine truth, instead of an exposition.</w:t>
      </w:r>
    </w:p>
    <w:p w14:paraId="7331344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这种类型的讲道编写非常容易变成对神圣真理的稀释，而不是阐释。</w:t>
      </w:r>
    </w:p>
    <w:p w14:paraId="276D0CF9">
      <w:pPr>
        <w:spacing w:line="262" w:lineRule="auto"/>
        <w:rPr>
          <w:rFonts w:hint="eastAsia" w:ascii="微软雅黑" w:hAnsi="微软雅黑" w:eastAsia="微软雅黑" w:cs="微软雅黑"/>
          <w:sz w:val="30"/>
          <w:szCs w:val="30"/>
        </w:rPr>
      </w:pPr>
    </w:p>
    <w:p w14:paraId="43F7F7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among modern preachers, Chalmers exhibits the best example of the expository sermon.</w:t>
      </w:r>
    </w:p>
    <w:p w14:paraId="1BEAF7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在现代讲道者中，查默斯（Chalmers）或许展示了释经式讲章的最佳范例。</w:t>
      </w:r>
    </w:p>
    <w:p w14:paraId="09706E19">
      <w:pPr>
        <w:spacing w:line="262" w:lineRule="auto"/>
        <w:rPr>
          <w:rFonts w:hint="eastAsia" w:ascii="微软雅黑" w:hAnsi="微软雅黑" w:eastAsia="微软雅黑" w:cs="微软雅黑"/>
          <w:sz w:val="30"/>
          <w:szCs w:val="30"/>
        </w:rPr>
      </w:pPr>
    </w:p>
    <w:p w14:paraId="2A25DD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oratorical structure and spirit of his mind enabled him to create a current, in almost every species of discourse which he undertook, and, through his Lectures on Romans, we find a strong unifying stream of eloquence constantly setting in, with an increasing and surging force, from the beginning to the end.</w:t>
      </w:r>
    </w:p>
    <w:p w14:paraId="5274E7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他心智的演说结构和精神使他在几乎所有从事的论述类型中都能创造出一股洪流；通过他的《罗马书讲义》，我们发现一股强大的、统一的雄辩之流从头到尾不断注入，且带着日益增长、汹涌澎湃的力量。</w:t>
      </w:r>
    </w:p>
    <w:p w14:paraId="1B3474DE">
      <w:pPr>
        <w:spacing w:line="262" w:lineRule="auto"/>
        <w:rPr>
          <w:rFonts w:hint="eastAsia" w:ascii="微软雅黑" w:hAnsi="微软雅黑" w:eastAsia="微软雅黑" w:cs="微软雅黑"/>
          <w:sz w:val="30"/>
          <w:szCs w:val="30"/>
        </w:rPr>
      </w:pPr>
    </w:p>
    <w:p w14:paraId="3252D2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expository preaching of this distinguished sacred orator, is well worth studying in the respect of which we are speaking.</w:t>
      </w:r>
    </w:p>
    <w:p w14:paraId="03026E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这位杰出的神圣演说家的释经式讲道，在我们所谈论的方面非常值得研究。</w:t>
      </w:r>
    </w:p>
    <w:p w14:paraId="6FF934BB">
      <w:pPr>
        <w:spacing w:line="262" w:lineRule="auto"/>
        <w:rPr>
          <w:rFonts w:hint="eastAsia" w:ascii="微软雅黑" w:hAnsi="微软雅黑" w:eastAsia="微软雅黑" w:cs="微软雅黑"/>
          <w:sz w:val="30"/>
          <w:szCs w:val="30"/>
        </w:rPr>
      </w:pPr>
    </w:p>
    <w:p w14:paraId="60C9CF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briefly sketched the characteristics of the three species of sermons, the question naturally arises: To what extent is each to be employed by the preacher?</w:t>
      </w:r>
    </w:p>
    <w:p w14:paraId="0C35AA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在简要勾勒了这三种讲章的特征后，自然会出现一个问题：讲道者应在何种程度上采用每一种类型？</w:t>
      </w:r>
    </w:p>
    <w:p w14:paraId="5948ABAE">
      <w:pPr>
        <w:spacing w:line="262" w:lineRule="auto"/>
        <w:rPr>
          <w:rFonts w:hint="eastAsia" w:ascii="微软雅黑" w:hAnsi="微软雅黑" w:eastAsia="微软雅黑" w:cs="微软雅黑"/>
          <w:sz w:val="30"/>
          <w:szCs w:val="30"/>
        </w:rPr>
      </w:pPr>
    </w:p>
    <w:p w14:paraId="5014FC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general answer to this question is, that all the species should be employed, by every sermonizer without exception.</w:t>
      </w:r>
    </w:p>
    <w:p w14:paraId="6DF782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对这个问题的第一个通用回答是，每一位撰写讲章者都毫无例外地应当采用所有的类型。</w:t>
      </w:r>
    </w:p>
    <w:p w14:paraId="59D14579">
      <w:pPr>
        <w:spacing w:line="262" w:lineRule="auto"/>
        <w:rPr>
          <w:rFonts w:hint="eastAsia" w:ascii="微软雅黑" w:hAnsi="微软雅黑" w:eastAsia="微软雅黑" w:cs="微软雅黑"/>
          <w:sz w:val="30"/>
          <w:szCs w:val="30"/>
        </w:rPr>
      </w:pPr>
    </w:p>
    <w:p w14:paraId="3E1222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the turn or temper of his mind may be, he should build upon each and every one of these patterns.</w:t>
      </w:r>
    </w:p>
    <w:p w14:paraId="3497BC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无论他的心智倾向或脾性如何，他都应当在每一种模式的基础上进行构建。</w:t>
      </w:r>
    </w:p>
    <w:p w14:paraId="5B8811C3">
      <w:pPr>
        <w:spacing w:line="262" w:lineRule="auto"/>
        <w:rPr>
          <w:rFonts w:hint="eastAsia" w:ascii="微软雅黑" w:hAnsi="微软雅黑" w:eastAsia="微软雅黑" w:cs="微软雅黑"/>
          <w:sz w:val="30"/>
          <w:szCs w:val="30"/>
        </w:rPr>
      </w:pPr>
    </w:p>
    <w:p w14:paraId="65FB82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highly oratorical in his bent and spirit, let him by no means neglect the expository sermon.</w:t>
      </w:r>
    </w:p>
    <w:p w14:paraId="66DEF5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如果他在倾向和精神上极具演说性，让他绝不要忽视释经式讲章。</w:t>
      </w:r>
    </w:p>
    <w:p w14:paraId="3F162EDE">
      <w:pPr>
        <w:spacing w:line="262" w:lineRule="auto"/>
        <w:rPr>
          <w:rFonts w:hint="eastAsia" w:ascii="微软雅黑" w:hAnsi="微软雅黑" w:eastAsia="微软雅黑" w:cs="微软雅黑"/>
          <w:sz w:val="30"/>
          <w:szCs w:val="30"/>
        </w:rPr>
      </w:pPr>
    </w:p>
    <w:p w14:paraId="139BA7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mental temperament is phlegmatic, and his mental processes naturally cool and unimpassioned, let him by no means neglect the topical sermon.</w:t>
      </w:r>
    </w:p>
    <w:p w14:paraId="34E74C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如果他的心智气质是冷静沉稳的，且他的心智过程天生冷淡而不动感情，让他绝不要忽视专题式讲章。</w:t>
      </w:r>
    </w:p>
    <w:p w14:paraId="575CA2A5">
      <w:pPr>
        <w:spacing w:line="262" w:lineRule="auto"/>
        <w:rPr>
          <w:rFonts w:hint="eastAsia" w:ascii="微软雅黑" w:hAnsi="微软雅黑" w:eastAsia="微软雅黑" w:cs="微软雅黑"/>
          <w:sz w:val="30"/>
          <w:szCs w:val="30"/>
        </w:rPr>
      </w:pPr>
    </w:p>
    <w:p w14:paraId="59D1DD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generally the case, that the preacher follows his tendency, and preaches uniformly one kind of sermons.</w:t>
      </w:r>
    </w:p>
    <w:p w14:paraId="2905B4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情况往往是，讲道者顺从自己的倾向，千篇一律地宣讲一种类型的讲章。</w:t>
      </w:r>
    </w:p>
    <w:p w14:paraId="4832578E">
      <w:pPr>
        <w:spacing w:line="262" w:lineRule="auto"/>
        <w:rPr>
          <w:rFonts w:hint="eastAsia" w:ascii="微软雅黑" w:hAnsi="微软雅黑" w:eastAsia="微软雅黑" w:cs="微软雅黑"/>
          <w:sz w:val="30"/>
          <w:szCs w:val="30"/>
        </w:rPr>
      </w:pPr>
    </w:p>
    <w:p w14:paraId="655EA2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severe dealing with his own powers, and a wiser regard for the wants of his audience, would lead to more variety in sermonizing.</w:t>
      </w:r>
    </w:p>
    <w:p w14:paraId="54451D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对自己能力的更严格要求，以及对听众需求的更明智考量，将使讲道编写更具多样性。</w:t>
      </w:r>
    </w:p>
    <w:p w14:paraId="43A4BE0A">
      <w:pPr>
        <w:spacing w:line="262" w:lineRule="auto"/>
        <w:rPr>
          <w:rFonts w:hint="eastAsia" w:ascii="微软雅黑" w:hAnsi="微软雅黑" w:eastAsia="微软雅黑" w:cs="微软雅黑"/>
          <w:sz w:val="30"/>
          <w:szCs w:val="30"/>
        </w:rPr>
      </w:pPr>
    </w:p>
    <w:p w14:paraId="2DF148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the mind of the congregation needs the more stirring and impressive influence of a topical discourse, to urge it up to action.</w:t>
      </w:r>
    </w:p>
    <w:p w14:paraId="082836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有时，会众的心智需要专题论述那更具震撼力和感召力的影响，以敦促其采取行动。</w:t>
      </w:r>
    </w:p>
    <w:p w14:paraId="0D1D2FAF">
      <w:pPr>
        <w:spacing w:line="262" w:lineRule="auto"/>
        <w:rPr>
          <w:rFonts w:hint="eastAsia" w:ascii="微软雅黑" w:hAnsi="微软雅黑" w:eastAsia="微软雅黑" w:cs="微软雅黑"/>
          <w:sz w:val="30"/>
          <w:szCs w:val="30"/>
        </w:rPr>
      </w:pPr>
    </w:p>
    <w:p w14:paraId="60C7A4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others, it requires the instruction and indoctrination of the less rhetorical, and more didactic expositions of Scripture.</w:t>
      </w:r>
    </w:p>
    <w:p w14:paraId="7532CF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而在其他时候，它则需要那些修辞性较弱、教导性更强的圣经阐释来进行教导和真理灌输。</w:t>
      </w:r>
    </w:p>
    <w:p w14:paraId="5536DBC9">
      <w:pPr>
        <w:spacing w:line="262" w:lineRule="auto"/>
        <w:rPr>
          <w:rFonts w:hint="eastAsia" w:ascii="微软雅黑" w:hAnsi="微软雅黑" w:eastAsia="微软雅黑" w:cs="微软雅黑"/>
          <w:sz w:val="30"/>
          <w:szCs w:val="30"/>
        </w:rPr>
      </w:pPr>
    </w:p>
    <w:p w14:paraId="12F7C3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to the further remark, as a definite reply to the question above raised, that the preacher should employ all three of the species, in the order in which they have been discussed.</w:t>
      </w:r>
    </w:p>
    <w:p w14:paraId="40C95F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这就引发了进一步的评述，作为对上述问题的明确答复：讲道者应当按照这三种类型被讨论的顺序来使用它们。</w:t>
      </w:r>
    </w:p>
    <w:p w14:paraId="4AAF68CD">
      <w:pPr>
        <w:spacing w:line="262" w:lineRule="auto"/>
        <w:rPr>
          <w:rFonts w:hint="eastAsia" w:ascii="微软雅黑" w:hAnsi="微软雅黑" w:eastAsia="微软雅黑" w:cs="微软雅黑"/>
          <w:sz w:val="30"/>
          <w:szCs w:val="30"/>
        </w:rPr>
      </w:pPr>
    </w:p>
    <w:p w14:paraId="24F5F5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generally, it is safe to say that the plurality of sermons should be topical, pervaded by a single idea or containing a single proposition, and converging by a constant progress to a single point.</w:t>
      </w:r>
    </w:p>
    <w:p w14:paraId="63CAAF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一般而言，可以稳妥地说，大部分讲道应当是专题式的，被一个思想所充满或包含一个单一命题，并由于不断的进展而汇聚向一个单一点。</w:t>
      </w:r>
    </w:p>
    <w:p w14:paraId="4141B939">
      <w:pPr>
        <w:spacing w:line="262" w:lineRule="auto"/>
        <w:rPr>
          <w:rFonts w:hint="eastAsia" w:ascii="微软雅黑" w:hAnsi="微软雅黑" w:eastAsia="微软雅黑" w:cs="微软雅黑"/>
          <w:sz w:val="30"/>
          <w:szCs w:val="30"/>
        </w:rPr>
      </w:pPr>
    </w:p>
    <w:p w14:paraId="4EA7E1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model species, as we have seen.</w:t>
      </w:r>
    </w:p>
    <w:p w14:paraId="28115D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正如我们所见，因为这是典范类型。</w:t>
      </w:r>
    </w:p>
    <w:p w14:paraId="1EFB440B">
      <w:pPr>
        <w:spacing w:line="262" w:lineRule="auto"/>
        <w:rPr>
          <w:rFonts w:hint="eastAsia" w:ascii="微软雅黑" w:hAnsi="微软雅黑" w:eastAsia="微软雅黑" w:cs="微软雅黑"/>
          <w:sz w:val="30"/>
          <w:szCs w:val="30"/>
        </w:rPr>
      </w:pPr>
    </w:p>
    <w:p w14:paraId="179413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textual, and the expository sermon, must be as closely assimilated to this species, as is possible, by being founded upon a single portion of Scripture, that is complete in itself, and by teaching one general lesson.</w:t>
      </w:r>
    </w:p>
    <w:p w14:paraId="42B54E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经文式和释经式讲章必须尽可能地向这一类型靠拢，方法是基于一段自成一体的圣经内容，并教导一个普遍的功课。</w:t>
      </w:r>
    </w:p>
    <w:p w14:paraId="71A7C4E0">
      <w:pPr>
        <w:spacing w:line="262" w:lineRule="auto"/>
        <w:rPr>
          <w:rFonts w:hint="eastAsia" w:ascii="微软雅黑" w:hAnsi="微软雅黑" w:eastAsia="微软雅黑" w:cs="微软雅黑"/>
          <w:sz w:val="30"/>
          <w:szCs w:val="30"/>
        </w:rPr>
      </w:pPr>
    </w:p>
    <w:p w14:paraId="3633CB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textual and expository sermons will not be likely, to possess this oratorical structure, and to breathe this eloquent spirit, unless the preacher is in the habit of constructing proper orations; unless he understands the essential distinction between eloquence and philosophy, and makes his audience feel the difference between the sacred essay and the sacred oration.</w:t>
      </w:r>
    </w:p>
    <w:p w14:paraId="511F5C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此外，经文式和释经式讲道不太可能具备这种演说结构并呼吸这种雄辩精神，除非讲道者习惯于构建正规的演说；除非他理解雄辩与哲学之间的本质区别，并让他的听众感受到神圣论文与神圣演说之间的差异。</w:t>
      </w:r>
    </w:p>
    <w:p w14:paraId="4C02ADCF">
      <w:pPr>
        <w:spacing w:line="262" w:lineRule="auto"/>
        <w:rPr>
          <w:rFonts w:hint="eastAsia" w:ascii="微软雅黑" w:hAnsi="微软雅黑" w:eastAsia="微软雅黑" w:cs="微软雅黑"/>
          <w:sz w:val="30"/>
          <w:szCs w:val="30"/>
        </w:rPr>
      </w:pPr>
    </w:p>
    <w:p w14:paraId="4B323C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in order, follows the textual sermon; and this species is next in value, for the purposes of persuasion.</w:t>
      </w:r>
    </w:p>
    <w:p w14:paraId="68E2C8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接下来的顺序是经文式讲章；在劝说目的上，这一类型的价值仅次于前者。</w:t>
      </w:r>
    </w:p>
    <w:p w14:paraId="1CFEFF96">
      <w:pPr>
        <w:spacing w:line="262" w:lineRule="auto"/>
        <w:rPr>
          <w:rFonts w:hint="eastAsia" w:ascii="微软雅黑" w:hAnsi="微软雅黑" w:eastAsia="微软雅黑" w:cs="微软雅黑"/>
          <w:sz w:val="30"/>
          <w:szCs w:val="30"/>
        </w:rPr>
      </w:pPr>
    </w:p>
    <w:p w14:paraId="3409C4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Easy and natural in its structure,—its parts being either the repetition of Scripture phraseology, or else suggestions from it,—the textual sermon should be frequently employed by the preacher.</w:t>
      </w:r>
    </w:p>
    <w:p w14:paraId="270115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经文式讲章在结构上容易且自然——其各部分或者是对圣经措辞的重复，或者是受其启发——应当被讲道者频繁采用。</w:t>
      </w:r>
    </w:p>
    <w:p w14:paraId="251943D1">
      <w:pPr>
        <w:spacing w:line="262" w:lineRule="auto"/>
        <w:rPr>
          <w:rFonts w:hint="eastAsia" w:ascii="微软雅黑" w:hAnsi="微软雅黑" w:eastAsia="微软雅黑" w:cs="微软雅黑"/>
          <w:sz w:val="30"/>
          <w:szCs w:val="30"/>
        </w:rPr>
      </w:pPr>
    </w:p>
    <w:p w14:paraId="4C955F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the expository sermon should be occasionally employed.</w:t>
      </w:r>
    </w:p>
    <w:p w14:paraId="1BFAF3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最后，应当偶尔采用释经式讲章。</w:t>
      </w:r>
    </w:p>
    <w:p w14:paraId="310BC21E">
      <w:pPr>
        <w:spacing w:line="262" w:lineRule="auto"/>
        <w:rPr>
          <w:rFonts w:hint="eastAsia" w:ascii="微软雅黑" w:hAnsi="微软雅黑" w:eastAsia="微软雅黑" w:cs="微软雅黑"/>
          <w:sz w:val="30"/>
          <w:szCs w:val="30"/>
        </w:rPr>
      </w:pPr>
    </w:p>
    <w:p w14:paraId="6A6526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somewhat less call for this variety, than there was, before the establishment of Sabbath-Schools and Bible-Classes.</w:t>
      </w:r>
    </w:p>
    <w:p w14:paraId="54B715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在主日学和圣经班建立之前，对这种类型的需求比现在要多一些。</w:t>
      </w:r>
    </w:p>
    <w:p w14:paraId="482BFFE0">
      <w:pPr>
        <w:spacing w:line="262" w:lineRule="auto"/>
        <w:rPr>
          <w:rFonts w:hint="eastAsia" w:ascii="微软雅黑" w:hAnsi="微软雅黑" w:eastAsia="微软雅黑" w:cs="微软雅黑"/>
          <w:sz w:val="30"/>
          <w:szCs w:val="30"/>
        </w:rPr>
      </w:pPr>
    </w:p>
    <w:p w14:paraId="3C4E97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that these have taken the exposition of Scripture into their own charge, one very considerable part of the modern preacher's duty, as it was of the Christian Fathers and the Reformers, would be to expound the Bible.</w:t>
      </w:r>
    </w:p>
    <w:p w14:paraId="6955F0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若不是这些组织承担了圣经阐释的职责，现代讲道者职责中很大一部分（就像基督徒教父和改革家那样）本来应当是阐释圣经。</w:t>
      </w:r>
    </w:p>
    <w:p w14:paraId="59627618">
      <w:pPr>
        <w:spacing w:line="262" w:lineRule="auto"/>
        <w:rPr>
          <w:rFonts w:hint="eastAsia" w:ascii="微软雅黑" w:hAnsi="微软雅黑" w:eastAsia="微软雅黑" w:cs="微软雅黑"/>
          <w:sz w:val="30"/>
          <w:szCs w:val="30"/>
        </w:rPr>
      </w:pPr>
    </w:p>
    <w:p w14:paraId="5CDBF1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present arrangements of the Christian Church, however, the ministry is relieved from this duty to a considerable extent.</w:t>
      </w:r>
    </w:p>
    <w:p w14:paraId="503CAC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然而，在基督教会目前的安排下，教牧职分在很大程度上从这一职责中解脱了出来。</w:t>
      </w:r>
    </w:p>
    <w:p w14:paraId="619B47D2">
      <w:pPr>
        <w:spacing w:line="262" w:lineRule="auto"/>
        <w:rPr>
          <w:rFonts w:hint="eastAsia" w:ascii="微软雅黑" w:hAnsi="微软雅黑" w:eastAsia="微软雅黑" w:cs="微软雅黑"/>
          <w:sz w:val="30"/>
          <w:szCs w:val="30"/>
        </w:rPr>
      </w:pPr>
    </w:p>
    <w:p w14:paraId="74A1FA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wholly relieved from it.</w:t>
      </w:r>
    </w:p>
    <w:p w14:paraId="3BA80E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但这并非完全解脱。</w:t>
      </w:r>
    </w:p>
    <w:p w14:paraId="6FDCD01C">
      <w:pPr>
        <w:spacing w:line="262" w:lineRule="auto"/>
        <w:rPr>
          <w:rFonts w:hint="eastAsia" w:ascii="微软雅黑" w:hAnsi="微软雅黑" w:eastAsia="微软雅黑" w:cs="微软雅黑"/>
          <w:sz w:val="30"/>
          <w:szCs w:val="30"/>
        </w:rPr>
      </w:pPr>
    </w:p>
    <w:p w14:paraId="6B988E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of the preacher, occasionally, to lay out his best strength, in the production of an elaborate expository sermon, which shall not only do the ordinary work of a sermon, which shall not only instruct, awaken, and move, but which shall also serve as a sort of guide and model, for the teacher of the Sabbath-School and the Bible-Class.</w:t>
      </w:r>
    </w:p>
    <w:p w14:paraId="5C4752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讲道者的职责是偶尔倾尽全力撰写一篇精雕细琢的释经式讲章，这讲章不仅要完成普通讲章的工作（即教导、唤醒和感化），而且还要作为主日学和圣经班教师的一种指南和典范。</w:t>
      </w:r>
    </w:p>
    <w:p w14:paraId="6900F459">
      <w:pPr>
        <w:spacing w:line="262" w:lineRule="auto"/>
        <w:rPr>
          <w:rFonts w:hint="eastAsia" w:ascii="微软雅黑" w:hAnsi="微软雅黑" w:eastAsia="微软雅黑" w:cs="微软雅黑"/>
          <w:sz w:val="30"/>
          <w:szCs w:val="30"/>
        </w:rPr>
      </w:pPr>
    </w:p>
    <w:p w14:paraId="79F08A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sermonizing becomes an aid to the instructor, in getting at the substance of revelation, and in bringing it out before the minds of the young.</w:t>
      </w:r>
    </w:p>
    <w:p w14:paraId="2476AC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这样的讲道编写成为了对教导者的帮助，使其能够触及启示的实质，并将其展现在年轻人的心智面前。</w:t>
      </w:r>
    </w:p>
    <w:p w14:paraId="324DA7AD">
      <w:pPr>
        <w:spacing w:line="262" w:lineRule="auto"/>
        <w:rPr>
          <w:rFonts w:hint="eastAsia" w:ascii="微软雅黑" w:hAnsi="微软雅黑" w:eastAsia="微软雅黑" w:cs="微软雅黑"/>
          <w:sz w:val="30"/>
          <w:szCs w:val="30"/>
        </w:rPr>
      </w:pPr>
    </w:p>
    <w:p w14:paraId="4EA87E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preacher can take no course, so well adapted to elevate the standard of Sabbath-School and Bible-Class instruction in his congregation, as, occasionally, to deliver a well-constructed and carefully elaborated expository discourse.</w:t>
      </w:r>
    </w:p>
    <w:p w14:paraId="63DC35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讲道者为了提高其会众中主日学和圣经班教学的标准，大概没有什么比偶尔宣讲一篇结构良好且精雕细琢的释经论述更为适应的途径了。</w:t>
      </w:r>
    </w:p>
    <w:p w14:paraId="4706C0B0">
      <w:pPr>
        <w:spacing w:line="262" w:lineRule="auto"/>
        <w:rPr>
          <w:rFonts w:hint="eastAsia" w:ascii="微软雅黑" w:hAnsi="微软雅黑" w:eastAsia="微软雅黑" w:cs="微软雅黑"/>
          <w:sz w:val="30"/>
          <w:szCs w:val="30"/>
        </w:rPr>
      </w:pPr>
    </w:p>
    <w:p w14:paraId="5C4302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employing, in this manner, all three of the species, in their relative and proper proportions, the preacher will accomplish more for his people, and for his own mind, than by confining himself to one species only.</w:t>
      </w:r>
    </w:p>
    <w:p w14:paraId="1CBD2D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通过以这种方式、按相对且恰当的比例采用这三种类型，讲道者为他的子民以及他自己的心智所成就的，将比仅局限于一种类型要多得多。</w:t>
      </w:r>
    </w:p>
    <w:p w14:paraId="0F62DABF">
      <w:pPr>
        <w:spacing w:line="262" w:lineRule="auto"/>
        <w:rPr>
          <w:rFonts w:hint="eastAsia" w:ascii="微软雅黑" w:hAnsi="微软雅黑" w:eastAsia="微软雅黑" w:cs="微软雅黑"/>
          <w:sz w:val="30"/>
          <w:szCs w:val="30"/>
        </w:rPr>
      </w:pPr>
    </w:p>
    <w:p w14:paraId="2E8C95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years of his ministry roll on, he will bring the whole Bible into contact with the hearts and consciences of his audience.</w:t>
      </w:r>
    </w:p>
    <w:p w14:paraId="375210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随着他事奉年岁的流逝，他将使整本圣经与他听众的心灵和良心接触。</w:t>
      </w:r>
    </w:p>
    <w:p w14:paraId="3B23311D">
      <w:pPr>
        <w:spacing w:line="262" w:lineRule="auto"/>
        <w:rPr>
          <w:rFonts w:hint="eastAsia" w:ascii="微软雅黑" w:hAnsi="微软雅黑" w:eastAsia="微软雅黑" w:cs="微软雅黑"/>
          <w:sz w:val="30"/>
          <w:szCs w:val="30"/>
        </w:rPr>
      </w:pPr>
    </w:p>
    <w:p w14:paraId="001953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Revelation, in this way, will become all that it is capable of becoming for the mind of man, because all its elements will be wrought into the mass of society.</w:t>
      </w:r>
    </w:p>
    <w:p w14:paraId="4B1DC9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这样，神圣启示将成为人类心智所能达到的一切，因为它的所有要素都将被加工进社会的群众之中。</w:t>
      </w:r>
    </w:p>
    <w:p w14:paraId="57A28CDD">
      <w:pPr>
        <w:spacing w:line="262" w:lineRule="auto"/>
        <w:rPr>
          <w:rFonts w:hint="eastAsia" w:ascii="微软雅黑" w:hAnsi="微软雅黑" w:eastAsia="微软雅黑" w:cs="微软雅黑"/>
          <w:sz w:val="30"/>
          <w:szCs w:val="30"/>
        </w:rPr>
      </w:pPr>
    </w:p>
    <w:p w14:paraId="5A7BF4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himself will perform all his functions, and not a portion only.</w:t>
      </w:r>
    </w:p>
    <w:p w14:paraId="000E5E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讲道者本人将履行其所有的职能，而不只是其中一部分。</w:t>
      </w:r>
    </w:p>
    <w:p w14:paraId="6AFE4E72">
      <w:pPr>
        <w:spacing w:line="262" w:lineRule="auto"/>
        <w:rPr>
          <w:rFonts w:hint="eastAsia" w:ascii="微软雅黑" w:hAnsi="微软雅黑" w:eastAsia="微软雅黑" w:cs="微软雅黑"/>
          <w:sz w:val="30"/>
          <w:szCs w:val="30"/>
        </w:rPr>
      </w:pPr>
    </w:p>
    <w:p w14:paraId="7B7366F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instruct and awaken, he will indoctrinate and enkindle, he will inform and move, he will rebuke, reprove, and exhort.</w:t>
      </w:r>
    </w:p>
    <w:p w14:paraId="5E9080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他将教导并唤醒，他将灌输教义并点燃热诚，他将传达信息并感化人心，他将斥责、责备并劝勉。</w:t>
      </w:r>
    </w:p>
    <w:p w14:paraId="683BBD84">
      <w:pPr>
        <w:spacing w:line="262" w:lineRule="auto"/>
        <w:rPr>
          <w:rFonts w:hint="eastAsia" w:ascii="微软雅黑" w:hAnsi="微软雅黑" w:eastAsia="微软雅黑" w:cs="微软雅黑"/>
          <w:sz w:val="30"/>
          <w:szCs w:val="30"/>
        </w:rPr>
      </w:pPr>
    </w:p>
    <w:p w14:paraId="41492E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he will in this way minister to the greatest variety of wants, and build up the greatest variety and breadth of Christian character, in the Church.</w:t>
      </w:r>
    </w:p>
    <w:p w14:paraId="7B6CD90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简而言之，他将以此种方式供应教会中最多种多样的需要，并建立起最多种多样且宽广的基督徒品格。</w:t>
      </w:r>
    </w:p>
    <w:p w14:paraId="029DEEA8">
      <w:pPr>
        <w:spacing w:line="262" w:lineRule="auto"/>
        <w:rPr>
          <w:rFonts w:hint="eastAsia" w:ascii="微软雅黑" w:hAnsi="微软雅黑" w:eastAsia="微软雅黑" w:cs="微软雅黑"/>
          <w:sz w:val="30"/>
          <w:szCs w:val="30"/>
        </w:rPr>
      </w:pPr>
    </w:p>
    <w:p w14:paraId="4D17583C">
      <w:pPr>
        <w:pStyle w:val="2"/>
        <w:bidi w:val="0"/>
        <w:jc w:val="center"/>
        <w:rPr>
          <w:rFonts w:hint="eastAsia"/>
        </w:rPr>
      </w:pPr>
      <w:r>
        <w:rPr>
          <w:rFonts w:hint="eastAsia"/>
        </w:rPr>
        <w:t>CHAPTER VII: THE NATURE AND CHOICE OF A TEXT</w:t>
      </w:r>
    </w:p>
    <w:p w14:paraId="205CD890">
      <w:pPr>
        <w:pStyle w:val="2"/>
        <w:bidi w:val="0"/>
        <w:jc w:val="center"/>
        <w:rPr>
          <w:rFonts w:hint="eastAsia"/>
        </w:rPr>
      </w:pPr>
      <w:r>
        <w:rPr>
          <w:rFonts w:hint="eastAsia"/>
        </w:rPr>
        <w:t>第七章：经文的性质与选择</w:t>
      </w:r>
    </w:p>
    <w:p w14:paraId="0518EA10">
      <w:pPr>
        <w:spacing w:line="262" w:lineRule="auto"/>
        <w:rPr>
          <w:rFonts w:hint="eastAsia" w:ascii="微软雅黑" w:hAnsi="微软雅黑" w:eastAsia="微软雅黑" w:cs="微软雅黑"/>
          <w:sz w:val="30"/>
          <w:szCs w:val="30"/>
        </w:rPr>
      </w:pPr>
    </w:p>
    <w:p w14:paraId="2F36B0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is always founded upon a passage of Scripture, which is denominated a text.</w:t>
      </w:r>
    </w:p>
    <w:p w14:paraId="088CF9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讲章总是基于一段圣经经文，这被称为“经文”（text）。</w:t>
      </w:r>
    </w:p>
    <w:p w14:paraId="3D958BC4">
      <w:pPr>
        <w:spacing w:line="262" w:lineRule="auto"/>
        <w:rPr>
          <w:rFonts w:hint="eastAsia" w:ascii="微软雅黑" w:hAnsi="微软雅黑" w:eastAsia="微软雅黑" w:cs="微软雅黑"/>
          <w:sz w:val="30"/>
          <w:szCs w:val="30"/>
        </w:rPr>
      </w:pPr>
    </w:p>
    <w:p w14:paraId="797D9A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derived from the Latin textum, which signifies woven.</w:t>
      </w:r>
    </w:p>
    <w:p w14:paraId="2D5320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这一术语源于拉丁语 textum，意为“编织”。</w:t>
      </w:r>
    </w:p>
    <w:p w14:paraId="5DE040CE">
      <w:pPr>
        <w:spacing w:line="262" w:lineRule="auto"/>
        <w:rPr>
          <w:rFonts w:hint="eastAsia" w:ascii="微软雅黑" w:hAnsi="微软雅黑" w:eastAsia="微软雅黑" w:cs="微软雅黑"/>
          <w:sz w:val="30"/>
          <w:szCs w:val="30"/>
        </w:rPr>
      </w:pPr>
    </w:p>
    <w:p w14:paraId="17FAD2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therefore, etymologically denotes, either a portion of inspiration that is woven into the whole web of Holy Writ, and which, therefore, must be interpreted in its connection and relations, or else a portion of inspiration that is woven into the whole fabric of the sermon.</w:t>
      </w:r>
    </w:p>
    <w:p w14:paraId="541654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因此，从词源上讲，“经文”要么是指被编织进整部圣经之网的一段蒙默示内容，因而必须结合其前后文和关系来解释；要么是指被编织进整篇讲章结构中的一段蒙默示内容。</w:t>
      </w:r>
    </w:p>
    <w:p w14:paraId="01F0510A">
      <w:pPr>
        <w:spacing w:line="262" w:lineRule="auto"/>
        <w:rPr>
          <w:rFonts w:hint="eastAsia" w:ascii="微软雅黑" w:hAnsi="微软雅黑" w:eastAsia="微软雅黑" w:cs="微软雅黑"/>
          <w:sz w:val="30"/>
          <w:szCs w:val="30"/>
        </w:rPr>
      </w:pPr>
    </w:p>
    <w:p w14:paraId="12F641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confine ourselves to either meaning exclusively, but may combine both significations.</w:t>
      </w:r>
    </w:p>
    <w:p w14:paraId="5A7D46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我们不必只局限于其中一种含义，而是可以将两种含义结合起来。</w:t>
      </w:r>
    </w:p>
    <w:p w14:paraId="6949F726">
      <w:pPr>
        <w:spacing w:line="262" w:lineRule="auto"/>
        <w:rPr>
          <w:rFonts w:hint="eastAsia" w:ascii="微软雅黑" w:hAnsi="微软雅黑" w:eastAsia="微软雅黑" w:cs="微软雅黑"/>
          <w:sz w:val="30"/>
          <w:szCs w:val="30"/>
        </w:rPr>
      </w:pPr>
    </w:p>
    <w:p w14:paraId="45E100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text, then, is a passage of inspiration which is woven, primarily, into the web of Holy Writ, and, secondarily, into the web of a discourse.</w:t>
      </w:r>
    </w:p>
    <w:p w14:paraId="4BCF73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那么，经文就是一段蒙默示的经句，它首先被编织进圣经之网，其次被编织进论述之网。</w:t>
      </w:r>
    </w:p>
    <w:p w14:paraId="01E93C35">
      <w:pPr>
        <w:spacing w:line="262" w:lineRule="auto"/>
        <w:rPr>
          <w:rFonts w:hint="eastAsia" w:ascii="微软雅黑" w:hAnsi="微软雅黑" w:eastAsia="微软雅黑" w:cs="微软雅黑"/>
          <w:sz w:val="30"/>
          <w:szCs w:val="30"/>
        </w:rPr>
      </w:pPr>
    </w:p>
    <w:p w14:paraId="57419B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uniting both of the etymological meanings of the word, we are led to observe the two important facts, that the subject of a sermon is an organic part of Scripture, and therefore must not be torn away alive and bleeding, from the body of which it is a vital part; and, secondly, that the subject or text of a sermon should pervade the whole structure which it serves to originate and organize.</w:t>
      </w:r>
    </w:p>
    <w:p w14:paraId="283D66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统一该词的两种词源含义，我们得以观察到两个重要的事实：第一，讲章的主题是圣经的一个有机组成部分，因此绝不能将其从作为其生命组成部分的机体中生生剥离，使其血肉模糊；第二，讲章的主题或经文应当渗透进由其引发并组织的整个结构。</w:t>
      </w:r>
    </w:p>
    <w:p w14:paraId="057BC023">
      <w:pPr>
        <w:spacing w:line="262" w:lineRule="auto"/>
        <w:rPr>
          <w:rFonts w:hint="eastAsia" w:ascii="微软雅黑" w:hAnsi="微软雅黑" w:eastAsia="微软雅黑" w:cs="微软雅黑"/>
          <w:sz w:val="30"/>
          <w:szCs w:val="30"/>
        </w:rPr>
      </w:pPr>
    </w:p>
    <w:p w14:paraId="6B921E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definition of the text be kept in mind, and practically acted upon, it will prevent the sermonizer from treating it out of its connection with the context, and the general tenor of revelation, and will lead him to regard it as the formative principle and power of his sermon, and to make it such.</w:t>
      </w:r>
    </w:p>
    <w:p w14:paraId="7CE784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如果记住经文的这一定义并在实践中落实，就会防止撰写讲章者在脱离上下文以及启示总意的情况下处理经文，并会引导他将经文视为其讲章的成形原则和力量，并使其确实发挥这种作用。</w:t>
      </w:r>
    </w:p>
    <w:p w14:paraId="0F86E5FB">
      <w:pPr>
        <w:spacing w:line="262" w:lineRule="auto"/>
        <w:rPr>
          <w:rFonts w:hint="eastAsia" w:ascii="微软雅黑" w:hAnsi="微软雅黑" w:eastAsia="微软雅黑" w:cs="微软雅黑"/>
          <w:sz w:val="30"/>
          <w:szCs w:val="30"/>
        </w:rPr>
      </w:pPr>
    </w:p>
    <w:p w14:paraId="063C79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then, will not be tortured to teach a doctrine contrary to the general teachings of inspiration, and it will be something more than a motto for a series of observations drawn from a merely human source, the preacher's own mind.</w:t>
      </w:r>
    </w:p>
    <w:p w14:paraId="4E1AEA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这样，经文就不会被歪曲去教导一个与蒙默示内容的总教导相违背的教义，它也不仅仅是一个用来引出从纯粹属人的来源（即讲道者自己的心智）所提取的一系列观察的格言。</w:t>
      </w:r>
    </w:p>
    <w:p w14:paraId="38085EE4">
      <w:pPr>
        <w:spacing w:line="262" w:lineRule="auto"/>
        <w:rPr>
          <w:rFonts w:hint="eastAsia" w:ascii="微软雅黑" w:hAnsi="微软雅黑" w:eastAsia="微软雅黑" w:cs="微软雅黑"/>
          <w:sz w:val="30"/>
          <w:szCs w:val="30"/>
        </w:rPr>
      </w:pPr>
    </w:p>
    <w:p w14:paraId="589213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custom of founding religious discourse upon a text, has prevailed ever since there has been a body of inspiration, from which to take a text.</w:t>
      </w:r>
    </w:p>
    <w:p w14:paraId="0CDAAF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自从有了可以从中提取经文的蒙默示体系以来，基于经文建立宗教论述的习俗就一直盛行。</w:t>
      </w:r>
    </w:p>
    <w:p w14:paraId="7BCC0ECF">
      <w:pPr>
        <w:spacing w:line="262" w:lineRule="auto"/>
        <w:rPr>
          <w:rFonts w:hint="eastAsia" w:ascii="微软雅黑" w:hAnsi="微软雅黑" w:eastAsia="微软雅黑" w:cs="微软雅黑"/>
          <w:sz w:val="30"/>
          <w:szCs w:val="30"/>
        </w:rPr>
      </w:pPr>
    </w:p>
    <w:p w14:paraId="408390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patriarchal age, religious teachers spoke as they were moved by the Holy Ghost, without a passage from the Canon of inspiration, because the Canon was not yet formed.</w:t>
      </w:r>
    </w:p>
    <w:p w14:paraId="4E7EF2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在族长时代，宗教教师在受圣灵感动时说话，没有引用蒙默示正典中的经句，因为正典尚未形成。</w:t>
      </w:r>
    </w:p>
    <w:p w14:paraId="71E03291">
      <w:pPr>
        <w:spacing w:line="262" w:lineRule="auto"/>
        <w:rPr>
          <w:rFonts w:hint="eastAsia" w:ascii="微软雅黑" w:hAnsi="微软雅黑" w:eastAsia="微软雅黑" w:cs="微软雅黑"/>
          <w:sz w:val="30"/>
          <w:szCs w:val="30"/>
        </w:rPr>
      </w:pPr>
    </w:p>
    <w:p w14:paraId="007949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a "preacher of righteousness," and probably reasoned of righteousness, temperance, and judgment to come, much as Paul did before Felix, without any formal proposition derived from a body of Holy Writ.</w:t>
      </w:r>
    </w:p>
    <w:p w14:paraId="1215DA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挪亚是“传义道的”，他很可能论及公义、节制和将来的审判，就像保罗在腓力斯面前所做的一样，而没有任何源自圣经体系的正式命题。</w:t>
      </w:r>
    </w:p>
    <w:p w14:paraId="340A47C7">
      <w:pPr>
        <w:spacing w:line="262" w:lineRule="auto"/>
        <w:rPr>
          <w:rFonts w:hint="eastAsia" w:ascii="微软雅黑" w:hAnsi="微软雅黑" w:eastAsia="微软雅黑" w:cs="微软雅黑"/>
          <w:sz w:val="30"/>
          <w:szCs w:val="30"/>
        </w:rPr>
      </w:pPr>
    </w:p>
    <w:p w14:paraId="0CB07A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early as the time of Ezra, however, we find the Sacred Canon, which during the captivity had fallen into neglect, made the basis of religious instruction.</w:t>
      </w:r>
    </w:p>
    <w:p w14:paraId="4CF8F4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然而，早在以斯拉时代，我们就发现圣经正典（在被掳期间曾被忽视）被当作宗教指导的基础。</w:t>
      </w:r>
    </w:p>
    <w:p w14:paraId="48E12CD1">
      <w:pPr>
        <w:spacing w:line="262" w:lineRule="auto"/>
        <w:rPr>
          <w:rFonts w:hint="eastAsia" w:ascii="微软雅黑" w:hAnsi="微软雅黑" w:eastAsia="微软雅黑" w:cs="微软雅黑"/>
          <w:sz w:val="30"/>
          <w:szCs w:val="30"/>
        </w:rPr>
      </w:pPr>
    </w:p>
    <w:p w14:paraId="49F2FD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accompanied by the Levites, in a public congregation "read in the law of God distinctly, and gave the sense, and caused them to understand the reading."</w:t>
      </w:r>
    </w:p>
    <w:p w14:paraId="369642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以斯拉在利未人的陪同下，在公开会众中“清清楚楚地念神的律法书，讲明意思，使百姓明白所念的”。</w:t>
      </w:r>
    </w:p>
    <w:p w14:paraId="46CD16EA">
      <w:pPr>
        <w:spacing w:line="262" w:lineRule="auto"/>
        <w:rPr>
          <w:rFonts w:hint="eastAsia" w:ascii="微软雅黑" w:hAnsi="微软雅黑" w:eastAsia="微软雅黑" w:cs="微软雅黑"/>
          <w:sz w:val="30"/>
          <w:szCs w:val="30"/>
        </w:rPr>
      </w:pPr>
    </w:p>
    <w:p w14:paraId="6A927C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Saviour, as 祂的 custom was (conforming, undoubtedly, to the general Jewish custom), went into the synagogue on the Sabbath day, and "stood up for to read" the Old Testament.</w:t>
      </w:r>
    </w:p>
    <w:p w14:paraId="78D55E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我们的救主按照祂的习惯（无疑是符合当时犹太人的普遍习俗），在安息日进入会堂，“站起来要念”旧约。</w:t>
      </w:r>
    </w:p>
    <w:p w14:paraId="70F01FFD">
      <w:pPr>
        <w:spacing w:line="262" w:lineRule="auto"/>
        <w:rPr>
          <w:rFonts w:hint="eastAsia" w:ascii="微软雅黑" w:hAnsi="微软雅黑" w:eastAsia="微软雅黑" w:cs="微软雅黑"/>
          <w:sz w:val="30"/>
          <w:szCs w:val="30"/>
        </w:rPr>
      </w:pPr>
    </w:p>
    <w:p w14:paraId="74A0E3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selected the first, and part of the second verse of the sixty-first chapter of Isaiah, for 祂的 text, and preached a sermon upon it, which fastened the eyes of every man in the synagogue upon Him, in the very beginning, and which, notwithstanding its gracious words, finally developed their latent malignity, and filled them with wrath, so that they led him to the brow of the precipice on which their city was built, that they might cast him down headlong.</w:t>
      </w:r>
    </w:p>
    <w:p w14:paraId="06AD9F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选择了以赛亚书六十一章的第一节和第二节的一部分作为祂的经文，并以此宣讲了一篇讲道。这篇讲道在一开始就吸引了会堂里每个人的目光注视着祂，尽管言辞优雅，但最终却激发了他们潜伏的恶意，使他们满心愤怒，以至于把祂带到他们城所造的山崖边，要把祂推下去。</w:t>
      </w:r>
    </w:p>
    <w:p w14:paraId="5B4071A4">
      <w:pPr>
        <w:spacing w:line="262" w:lineRule="auto"/>
        <w:rPr>
          <w:rFonts w:hint="eastAsia" w:ascii="微软雅黑" w:hAnsi="微软雅黑" w:eastAsia="微软雅黑" w:cs="微软雅黑"/>
          <w:sz w:val="30"/>
          <w:szCs w:val="30"/>
        </w:rPr>
      </w:pPr>
    </w:p>
    <w:p w14:paraId="67B9F0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also, frequently discoursed from passages of Scripture.</w:t>
      </w:r>
    </w:p>
    <w:p w14:paraId="551856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使徒们也经常根据圣经经句进行论述。</w:t>
      </w:r>
    </w:p>
    <w:p w14:paraId="20DBC875">
      <w:pPr>
        <w:spacing w:line="262" w:lineRule="auto"/>
        <w:rPr>
          <w:rFonts w:hint="eastAsia" w:ascii="微软雅黑" w:hAnsi="微软雅黑" w:eastAsia="微软雅黑" w:cs="微软雅黑"/>
          <w:sz w:val="30"/>
          <w:szCs w:val="30"/>
        </w:rPr>
      </w:pPr>
    </w:p>
    <w:p w14:paraId="409049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soon after the return of the disciples from the Mount of Ascension, preached a discourse from Psalm 109:8, the object of which was, to induce the Church to choose an apostle in the place of Judas.</w:t>
      </w:r>
    </w:p>
    <w:p w14:paraId="158F56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门徒从升天山回来后不久，彼得根据诗篇109:8宣讲了一篇论述，其目的是引导教会选择一名使徒来接替犹大。</w:t>
      </w:r>
    </w:p>
    <w:p w14:paraId="2968FD29">
      <w:pPr>
        <w:spacing w:line="262" w:lineRule="auto"/>
        <w:rPr>
          <w:rFonts w:hint="eastAsia" w:ascii="微软雅黑" w:hAnsi="微软雅黑" w:eastAsia="微软雅黑" w:cs="微软雅黑"/>
          <w:sz w:val="30"/>
          <w:szCs w:val="30"/>
        </w:rPr>
      </w:pPr>
    </w:p>
    <w:p w14:paraId="7E2BFF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on the day of Pentecost, this same apostle preached a discourse, founded upon Joel 2:28–32, which was instrumental in the conversion of three thousand souls.</w:t>
      </w:r>
    </w:p>
    <w:p w14:paraId="45F25C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而在五旬节那天，这位使徒又基于约珥书2:28-32宣讲了一篇论述，这成为了三千灵魂悔改归正的工具。</w:t>
      </w:r>
    </w:p>
    <w:p w14:paraId="45F8CB3B">
      <w:pPr>
        <w:spacing w:line="262" w:lineRule="auto"/>
        <w:rPr>
          <w:rFonts w:hint="eastAsia" w:ascii="微软雅黑" w:hAnsi="微软雅黑" w:eastAsia="微软雅黑" w:cs="微软雅黑"/>
          <w:sz w:val="30"/>
          <w:szCs w:val="30"/>
        </w:rPr>
      </w:pPr>
    </w:p>
    <w:p w14:paraId="406A1E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again, the discourse, instead of being more properly homiletic, was an abstract of sacred history.</w:t>
      </w:r>
    </w:p>
    <w:p w14:paraId="307282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有时，论述不再是严格意义上的讲道，而是神圣历史的摘要。</w:t>
      </w:r>
    </w:p>
    <w:p w14:paraId="67C18327">
      <w:pPr>
        <w:spacing w:line="262" w:lineRule="auto"/>
        <w:rPr>
          <w:rFonts w:hint="eastAsia" w:ascii="微软雅黑" w:hAnsi="微软雅黑" w:eastAsia="微软雅黑" w:cs="微软雅黑"/>
          <w:sz w:val="30"/>
          <w:szCs w:val="30"/>
        </w:rPr>
      </w:pPr>
    </w:p>
    <w:p w14:paraId="4AA2DB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discourse of Stephen, when arraigned before the high priest, was of this kind.</w:t>
      </w:r>
    </w:p>
    <w:p w14:paraId="5998A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司提反在被带到大祭司面前受审时的论述就属于此类。</w:t>
      </w:r>
    </w:p>
    <w:p w14:paraId="2A1D897F">
      <w:pPr>
        <w:spacing w:line="262" w:lineRule="auto"/>
        <w:rPr>
          <w:rFonts w:hint="eastAsia" w:ascii="微软雅黑" w:hAnsi="微软雅黑" w:eastAsia="微软雅黑" w:cs="微软雅黑"/>
          <w:sz w:val="30"/>
          <w:szCs w:val="30"/>
        </w:rPr>
      </w:pPr>
    </w:p>
    <w:p w14:paraId="489DFB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dense and mighty oration of Paul, on Mars Hill, if examined, will be found to be made up, in no small degree, of statements and phrases that imply a thorough acquaintance with the Old Testament.</w:t>
      </w:r>
    </w:p>
    <w:p w14:paraId="4A1A47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如果对保罗在战神山的凝练有力的演说进行考察，会发现其中很大一部分是由包含对旧约极其熟悉的陈述和短语构成的。</w:t>
      </w:r>
    </w:p>
    <w:p w14:paraId="79DC6549">
      <w:pPr>
        <w:spacing w:line="262" w:lineRule="auto"/>
        <w:rPr>
          <w:rFonts w:hint="eastAsia" w:ascii="微软雅黑" w:hAnsi="微软雅黑" w:eastAsia="微软雅黑" w:cs="微软雅黑"/>
          <w:sz w:val="30"/>
          <w:szCs w:val="30"/>
        </w:rPr>
      </w:pPr>
    </w:p>
    <w:p w14:paraId="79786A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fused and amalgamated, it is true, with the thoughts that came fresh and new from Paul's own inspiration, and yet they are part and particle of the earlier inspiration under the Jewish economy.</w:t>
      </w:r>
    </w:p>
    <w:p w14:paraId="3C622B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诚然，它们都与保罗自身蒙默示而产生的清新思想融合在一起，但它们仍是犹太经纶下早期蒙默示内容的组成部分。</w:t>
      </w:r>
    </w:p>
    <w:p w14:paraId="7F1408C0">
      <w:pPr>
        <w:spacing w:line="262" w:lineRule="auto"/>
        <w:rPr>
          <w:rFonts w:hint="eastAsia" w:ascii="微软雅黑" w:hAnsi="微软雅黑" w:eastAsia="微软雅黑" w:cs="微软雅黑"/>
          <w:sz w:val="30"/>
          <w:szCs w:val="30"/>
        </w:rPr>
      </w:pPr>
    </w:p>
    <w:p w14:paraId="1B24D1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homilies of the early Christian Church, in the post-apostolic age, were imitations of these discourses in the Jewish synagogue, and of these sermons of the apostles.</w:t>
      </w:r>
    </w:p>
    <w:p w14:paraId="4C0618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后使徒时代早期基督教会的讲章，是对犹太会堂中的这些论述以及使徒们的这些讲道的模仿。</w:t>
      </w:r>
    </w:p>
    <w:p w14:paraId="3C053D5A">
      <w:pPr>
        <w:spacing w:line="262" w:lineRule="auto"/>
        <w:rPr>
          <w:rFonts w:hint="eastAsia" w:ascii="微软雅黑" w:hAnsi="微软雅黑" w:eastAsia="微软雅黑" w:cs="微软雅黑"/>
          <w:sz w:val="30"/>
          <w:szCs w:val="30"/>
        </w:rPr>
      </w:pPr>
    </w:p>
    <w:p w14:paraId="2750DE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became more elaborate and rhetorical, in proportion as audiences became more cultivated; and, on the other hand, they became less excellent, both in matter and in form, in proportion as the Church became ignorant and superstitious.</w:t>
      </w:r>
    </w:p>
    <w:p w14:paraId="6CC81E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随着听众修养的提高，讲章变得更加精雕细琢且具修辞性；另一方面，随着教会变得无知和迷信，讲章在内容和形式上都变得不再那么卓越。</w:t>
      </w:r>
    </w:p>
    <w:p w14:paraId="4F69C5C3">
      <w:pPr>
        <w:spacing w:line="262" w:lineRule="auto"/>
        <w:rPr>
          <w:rFonts w:hint="eastAsia" w:ascii="微软雅黑" w:hAnsi="微软雅黑" w:eastAsia="微软雅黑" w:cs="微软雅黑"/>
          <w:sz w:val="30"/>
          <w:szCs w:val="30"/>
        </w:rPr>
      </w:pPr>
    </w:p>
    <w:p w14:paraId="00D55D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during all the changes which the sermon underwent, it continued to be founded upon a passage of Scripture, and to contain more or less of Scripture matter and phraseology.</w:t>
      </w:r>
    </w:p>
    <w:p w14:paraId="659C70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但是，在讲道经历的所有变迁中，它始终基于一段圣经经文，并包含或多或少的圣经内容和措辞。</w:t>
      </w:r>
    </w:p>
    <w:p w14:paraId="32672A5F">
      <w:pPr>
        <w:spacing w:line="262" w:lineRule="auto"/>
        <w:rPr>
          <w:rFonts w:hint="eastAsia" w:ascii="微软雅黑" w:hAnsi="微软雅黑" w:eastAsia="微软雅黑" w:cs="微软雅黑"/>
          <w:sz w:val="30"/>
          <w:szCs w:val="30"/>
        </w:rPr>
      </w:pPr>
    </w:p>
    <w:p w14:paraId="07985B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Melancthon does indeed mention, as one of the inconsistencies and errors of Popery, that the Ethics of Aristotle were read in church, and that texts were taken from his writings.</w:t>
      </w:r>
    </w:p>
    <w:p w14:paraId="28D5B0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梅兰希顿确实提到过，罗马教宗派的一个矛盾和错误就是：在教堂里朗读亚里士多德的《伦理学》，并且经文也取自他的著作。</w:t>
      </w:r>
    </w:p>
    <w:p w14:paraId="0D26D11D">
      <w:pPr>
        <w:spacing w:line="262" w:lineRule="auto"/>
        <w:rPr>
          <w:rFonts w:hint="eastAsia" w:ascii="微软雅黑" w:hAnsi="微软雅黑" w:eastAsia="微软雅黑" w:cs="微软雅黑"/>
          <w:sz w:val="30"/>
          <w:szCs w:val="30"/>
        </w:rPr>
      </w:pPr>
    </w:p>
    <w:p w14:paraId="081436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as a general thing, the ministry, whether scriptural or unscriptural in its character, has, in all ages since there has been a collected Sacred Canon, gone to it for the foundation of its public discourse.</w:t>
      </w:r>
    </w:p>
    <w:p w14:paraId="313759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尽管如此，作为一个普遍现象，自有了汇编而成的圣经正典以来，无论教牧职分在性质上是符合圣经还是违背圣经的，在历代中都是从正典中寻找其公共论述的基础。</w:t>
      </w:r>
    </w:p>
    <w:p w14:paraId="26529A13">
      <w:pPr>
        <w:spacing w:line="262" w:lineRule="auto"/>
        <w:rPr>
          <w:rFonts w:hint="eastAsia" w:ascii="微软雅黑" w:hAnsi="微软雅黑" w:eastAsia="微软雅黑" w:cs="微软雅黑"/>
          <w:sz w:val="30"/>
          <w:szCs w:val="30"/>
        </w:rPr>
      </w:pPr>
    </w:p>
    <w:p w14:paraId="626E5A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at this time, there is less likelihood than ever before of this custom becoming antiquated, is one of the strongest grounds for believing that Christianity is to prevail throughout the earth.</w:t>
      </w:r>
    </w:p>
    <w:p w14:paraId="1E440C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目前，这种习俗比以往任何时候都更不可能过时，这是相信基督教将盛行于全地的最强有力根据之一。</w:t>
      </w:r>
    </w:p>
    <w:p w14:paraId="519AAF44">
      <w:pPr>
        <w:spacing w:line="262" w:lineRule="auto"/>
        <w:rPr>
          <w:rFonts w:hint="eastAsia" w:ascii="微软雅黑" w:hAnsi="微软雅黑" w:eastAsia="微软雅黑" w:cs="微软雅黑"/>
          <w:sz w:val="30"/>
          <w:szCs w:val="30"/>
        </w:rPr>
      </w:pPr>
    </w:p>
    <w:p w14:paraId="3E2A710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the best reason for thinking that to the end of time, wherever there shall be the sermon, there will be the Bible; and that wherever there shall be homiletic discourse, there will be a Scriptural basis for it.</w:t>
      </w:r>
    </w:p>
    <w:p w14:paraId="1A52AD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我们现在有充分的理由认为，直到时间的终结，凡有讲道的地方必有圣经；凡有讲道论述的地方，必有其圣经基础。</w:t>
      </w:r>
    </w:p>
    <w:p w14:paraId="1D6E1051">
      <w:pPr>
        <w:spacing w:line="262" w:lineRule="auto"/>
        <w:rPr>
          <w:rFonts w:hint="eastAsia" w:ascii="微软雅黑" w:hAnsi="微软雅黑" w:eastAsia="微软雅黑" w:cs="微软雅黑"/>
          <w:sz w:val="30"/>
          <w:szCs w:val="30"/>
        </w:rPr>
      </w:pPr>
    </w:p>
    <w:p w14:paraId="24873B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reasons may be assigned, for selecting a passage of Scripture as the foundation of the sermon: 1. First, the selection puts honor upon Revelation.</w:t>
      </w:r>
    </w:p>
    <w:p w14:paraId="0ED84D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可以归纳出选择圣经经段作为讲道基础的如下理由：1. 首先，这种选择荣耀了启示。</w:t>
      </w:r>
    </w:p>
    <w:p w14:paraId="3635F458">
      <w:pPr>
        <w:spacing w:line="262" w:lineRule="auto"/>
        <w:rPr>
          <w:rFonts w:hint="eastAsia" w:ascii="微软雅黑" w:hAnsi="微软雅黑" w:eastAsia="微软雅黑" w:cs="微软雅黑"/>
          <w:sz w:val="30"/>
          <w:szCs w:val="30"/>
        </w:rPr>
      </w:pPr>
    </w:p>
    <w:p w14:paraId="66F50F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tacit and very impressive acknowledgment, that the Scriptures are the great source of religious knowledge.</w:t>
      </w:r>
    </w:p>
    <w:p w14:paraId="07D978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这是一种默然且极其感人的承认，即圣经是宗教知识的伟大源泉。</w:t>
      </w:r>
    </w:p>
    <w:p w14:paraId="51499D71">
      <w:pPr>
        <w:spacing w:line="262" w:lineRule="auto"/>
        <w:rPr>
          <w:rFonts w:hint="eastAsia" w:ascii="微软雅黑" w:hAnsi="微软雅黑" w:eastAsia="微软雅黑" w:cs="微软雅黑"/>
          <w:sz w:val="30"/>
          <w:szCs w:val="30"/>
        </w:rPr>
      </w:pPr>
    </w:p>
    <w:p w14:paraId="25D65F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sermon that is preached, throughout Christendom, in its very beginning, and also through its whole structure, points significantly to the Divine Revelation, and in this way its paramount authority over all other literature is affirmed.</w:t>
      </w:r>
    </w:p>
    <w:p w14:paraId="4A1974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在整个基督教界，每一篇宣讲的讲道，无论在其开头还是在整个结构中，都意味深长地指向神圣启示，并以此肯定了启示对所有其他文学的至高权威。</w:t>
      </w:r>
    </w:p>
    <w:p w14:paraId="5D5FFA87">
      <w:pPr>
        <w:spacing w:line="262" w:lineRule="auto"/>
        <w:rPr>
          <w:rFonts w:hint="eastAsia" w:ascii="微软雅黑" w:hAnsi="微软雅黑" w:eastAsia="微软雅黑" w:cs="微软雅黑"/>
          <w:sz w:val="30"/>
          <w:szCs w:val="30"/>
        </w:rPr>
      </w:pPr>
    </w:p>
    <w:p w14:paraId="7A59A9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sermonizer could now take his text from a human production, even though it should contain the very substance, and breathe the very spirit of the Bible, without shocking the taste, and the religious sensibilities of his audience.</w:t>
      </w:r>
    </w:p>
    <w:p w14:paraId="5BC250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现在，任何撰写讲章者若从人类的作品中提取经文，即便该作品包含了圣经的实质内容并呼吸着圣经的精神，也会令其听众的品味和宗教情感感到震惊。</w:t>
      </w:r>
    </w:p>
    <w:p w14:paraId="60DEF409">
      <w:pPr>
        <w:spacing w:line="262" w:lineRule="auto"/>
        <w:rPr>
          <w:rFonts w:hint="eastAsia" w:ascii="微软雅黑" w:hAnsi="微软雅黑" w:eastAsia="微软雅黑" w:cs="微软雅黑"/>
          <w:sz w:val="30"/>
          <w:szCs w:val="30"/>
        </w:rPr>
      </w:pPr>
    </w:p>
    <w:p w14:paraId="4B9DB2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shows, that the practice of which we are speaking fosters reverence for the Word of God, and that it is consequently a good one. 2. Secondly, the practice of selecting a text results in the extended exposition of the Scriptures, to the general mind.</w:t>
      </w:r>
    </w:p>
    <w:p w14:paraId="48E9A0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这一事实表明，我们所谈论的这种做法培养了对神之话语的敬畏，因此这是一种好的做法。2. 其次，选择经文的做法导致了圣经对普罗大众的广泛阐释。</w:t>
      </w:r>
    </w:p>
    <w:p w14:paraId="2D6EFF56">
      <w:pPr>
        <w:spacing w:line="262" w:lineRule="auto"/>
        <w:rPr>
          <w:rFonts w:hint="eastAsia" w:ascii="微软雅黑" w:hAnsi="微软雅黑" w:eastAsia="微软雅黑" w:cs="微软雅黑"/>
          <w:sz w:val="30"/>
          <w:szCs w:val="30"/>
        </w:rPr>
      </w:pPr>
    </w:p>
    <w:p w14:paraId="0E4470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Sermonizing, while it is truly oratorical, in this way becomes truly expository.</w:t>
      </w:r>
    </w:p>
    <w:p w14:paraId="36DC01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讲道编写在真实具备演说性的同时，以此种方式也变得真实具备释经性。</w:t>
      </w:r>
    </w:p>
    <w:p w14:paraId="55BA3A9B">
      <w:pPr>
        <w:spacing w:line="262" w:lineRule="auto"/>
        <w:rPr>
          <w:rFonts w:hint="eastAsia" w:ascii="微软雅黑" w:hAnsi="微软雅黑" w:eastAsia="微软雅黑" w:cs="微软雅黑"/>
          <w:sz w:val="30"/>
          <w:szCs w:val="30"/>
        </w:rPr>
      </w:pPr>
    </w:p>
    <w:p w14:paraId="2BC0F7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is a regularly constructed discourse, and yet, when it is founded upon a text, and is pervaded by it, it contains more or less of commentary.</w:t>
      </w:r>
    </w:p>
    <w:p w14:paraId="1F4080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讲道是一种常规构建的论述，然而，当它基于一段经文并被其渗透时，它就包含或多或少的评注。</w:t>
      </w:r>
    </w:p>
    <w:p w14:paraId="687B2438">
      <w:pPr>
        <w:spacing w:line="262" w:lineRule="auto"/>
        <w:rPr>
          <w:rFonts w:hint="eastAsia" w:ascii="微软雅黑" w:hAnsi="微软雅黑" w:eastAsia="微软雅黑" w:cs="微软雅黑"/>
          <w:sz w:val="30"/>
          <w:szCs w:val="30"/>
        </w:rPr>
      </w:pPr>
    </w:p>
    <w:p w14:paraId="3803DD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general mind is made acquainted with the contents of Revelation. 3. Thirdly, the sermon, when based upon a text, is more likely to possess unity, and a methodical structure.</w:t>
      </w:r>
    </w:p>
    <w:p w14:paraId="1A1232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通过这种方式，普罗大众得以了解启示的内容。3. 第三，当讲道基于经文时，更可能具备统一性和条理化的结构。</w:t>
      </w:r>
    </w:p>
    <w:p w14:paraId="2E6BDD37">
      <w:pPr>
        <w:spacing w:line="262" w:lineRule="auto"/>
        <w:rPr>
          <w:rFonts w:hint="eastAsia" w:ascii="微软雅黑" w:hAnsi="微软雅黑" w:eastAsia="微软雅黑" w:cs="微软雅黑"/>
          <w:sz w:val="30"/>
          <w:szCs w:val="30"/>
        </w:rPr>
      </w:pPr>
    </w:p>
    <w:p w14:paraId="4D0527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should give no one general direction to his mind, by a passage of inspiration, the sermon would degenerate into a series of remarks, that would have little use, or apparent connection with each other.</w:t>
      </w:r>
    </w:p>
    <w:p w14:paraId="67CCE2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如果讲道者没有通过一段蒙默示的内容为他的心智提供一个总的方向，讲道就会退化为一系列言论，这些言论几乎没有什么用处，彼此之间也没有明显的联系。</w:t>
      </w:r>
    </w:p>
    <w:p w14:paraId="5D4D33BC">
      <w:pPr>
        <w:spacing w:line="262" w:lineRule="auto"/>
        <w:rPr>
          <w:rFonts w:hint="eastAsia" w:ascii="微软雅黑" w:hAnsi="微软雅黑" w:eastAsia="微软雅黑" w:cs="微软雅黑"/>
          <w:sz w:val="30"/>
          <w:szCs w:val="30"/>
        </w:rPr>
      </w:pPr>
    </w:p>
    <w:p w14:paraId="613268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observations of a person when called upon, without any premeditation, to speak in a public meeting, the sermon, though religious in its matter, would be more or less rambling in its manner.</w:t>
      </w:r>
    </w:p>
    <w:p w14:paraId="05B0E6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就像一个人受命在公共会议上讲话而没有任何预谋时所作的观察一样，讲道即便在内容上是宗教性的，在方式上也会或多或少显得漫无边际。</w:t>
      </w:r>
    </w:p>
    <w:p w14:paraId="7441B570">
      <w:pPr>
        <w:spacing w:line="262" w:lineRule="auto"/>
        <w:rPr>
          <w:rFonts w:hint="eastAsia" w:ascii="微软雅黑" w:hAnsi="微软雅黑" w:eastAsia="微软雅黑" w:cs="微软雅黑"/>
          <w:sz w:val="30"/>
          <w:szCs w:val="30"/>
        </w:rPr>
      </w:pPr>
    </w:p>
    <w:p w14:paraId="584CE4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text, the preacher would be likely to say what came uppermost, provided only it had some reference to religion.</w:t>
      </w:r>
    </w:p>
    <w:p w14:paraId="696555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如果没有经文，讲道者很可能会想到什么就说什么，只要这内容与宗教有某种关联即可。</w:t>
      </w:r>
    </w:p>
    <w:p w14:paraId="29E6FAC3">
      <w:pPr>
        <w:spacing w:line="262" w:lineRule="auto"/>
        <w:rPr>
          <w:rFonts w:hint="eastAsia" w:ascii="微软雅黑" w:hAnsi="微软雅黑" w:eastAsia="微软雅黑" w:cs="微软雅黑"/>
          <w:sz w:val="30"/>
          <w:szCs w:val="30"/>
        </w:rPr>
      </w:pPr>
    </w:p>
    <w:p w14:paraId="39A918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ill effects of this course would not stop here.</w:t>
      </w:r>
    </w:p>
    <w:p w14:paraId="0853C9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而这种做法的恶果并不会止步于此。</w:t>
      </w:r>
    </w:p>
    <w:p w14:paraId="21D4D61F">
      <w:pPr>
        <w:spacing w:line="262" w:lineRule="auto"/>
        <w:rPr>
          <w:rFonts w:hint="eastAsia" w:ascii="微软雅黑" w:hAnsi="微软雅黑" w:eastAsia="微软雅黑" w:cs="微软雅黑"/>
          <w:sz w:val="30"/>
          <w:szCs w:val="30"/>
        </w:rPr>
      </w:pPr>
    </w:p>
    <w:p w14:paraId="129F84E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would become more and more rambling, and less and less religious in its character, until, owing to this neglect of the Scriptures, it would eventually become dissevered from them, and the sacred oration would thus become secular. 4. Fourthly, the selection of a text aids the memory of the hearer.</w:t>
      </w:r>
    </w:p>
    <w:p w14:paraId="5845E9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讲道在性质上会变得越来越漫无边际，越来越不具有宗教色彩，直到由于这种对圣经的忽视，它最终与圣经断裂，神圣的演说也因此变得世俗化。4. 第四，选择经文有助于听众的记忆。</w:t>
      </w:r>
    </w:p>
    <w:p w14:paraId="072A2E5C">
      <w:pPr>
        <w:spacing w:line="262" w:lineRule="auto"/>
        <w:rPr>
          <w:rFonts w:hint="eastAsia" w:ascii="微软雅黑" w:hAnsi="微软雅黑" w:eastAsia="微软雅黑" w:cs="微软雅黑"/>
          <w:sz w:val="30"/>
          <w:szCs w:val="30"/>
        </w:rPr>
      </w:pPr>
    </w:p>
    <w:p w14:paraId="62271F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furnishes him with a brief statement, which contains the whole substance of the sermon, and is a clue to lead him through its several parts.</w:t>
      </w:r>
    </w:p>
    <w:p w14:paraId="289662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它为听众提供了一个简短的陈述，包含了讲道的全部实质，并是引导听众贯穿其各个部分的线索。</w:t>
      </w:r>
    </w:p>
    <w:p w14:paraId="0F5FB1FD">
      <w:pPr>
        <w:spacing w:line="262" w:lineRule="auto"/>
        <w:rPr>
          <w:rFonts w:hint="eastAsia" w:ascii="微软雅黑" w:hAnsi="微软雅黑" w:eastAsia="微软雅黑" w:cs="微软雅黑"/>
          <w:sz w:val="30"/>
          <w:szCs w:val="30"/>
        </w:rPr>
      </w:pPr>
    </w:p>
    <w:p w14:paraId="46D042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that the hearer betakes himself to the text, first of all, when called upon to give an account of a discourse.</w:t>
      </w:r>
    </w:p>
    <w:p w14:paraId="58DB32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我们都知道，当听众受命对论述做出说明时，他首先会求助于经文。</w:t>
      </w:r>
    </w:p>
    <w:p w14:paraId="28C55DDC">
      <w:pPr>
        <w:spacing w:line="262" w:lineRule="auto"/>
        <w:rPr>
          <w:rFonts w:hint="eastAsia" w:ascii="微软雅黑" w:hAnsi="微软雅黑" w:eastAsia="微软雅黑" w:cs="微软雅黑"/>
          <w:sz w:val="30"/>
          <w:szCs w:val="30"/>
        </w:rPr>
      </w:pPr>
    </w:p>
    <w:p w14:paraId="08D224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remembers the text, he is generally able to mention the proposition, and more or less of the trains of thought. 5. Fifthly, the text imparts authority to the preacher's words.</w:t>
      </w:r>
    </w:p>
    <w:p w14:paraId="32EB83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如果他记住了经文，他通常就能说出命题，以及或多或少的思路。5. 第五，经文赋予讲道者的言语以权威。</w:t>
      </w:r>
    </w:p>
    <w:p w14:paraId="48BB886F">
      <w:pPr>
        <w:spacing w:line="262" w:lineRule="auto"/>
        <w:rPr>
          <w:rFonts w:hint="eastAsia" w:ascii="微软雅黑" w:hAnsi="微软雅黑" w:eastAsia="微软雅黑" w:cs="微软雅黑"/>
          <w:sz w:val="30"/>
          <w:szCs w:val="30"/>
        </w:rPr>
      </w:pPr>
    </w:p>
    <w:p w14:paraId="2EC5EA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when it is really founded upon a passage of inspiration, and is truly pervaded by it, possesses a sort of semi-inspiration itself.</w:t>
      </w:r>
    </w:p>
    <w:p w14:paraId="3BA8A3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当讲道确实是基于一段蒙默示内容并真实被其渗透时，其本身就具备了某种“准默示”性质。</w:t>
      </w:r>
    </w:p>
    <w:p w14:paraId="3E7E6017">
      <w:pPr>
        <w:spacing w:line="262" w:lineRule="auto"/>
        <w:rPr>
          <w:rFonts w:hint="eastAsia" w:ascii="微软雅黑" w:hAnsi="微软雅黑" w:eastAsia="微软雅黑" w:cs="微软雅黑"/>
          <w:sz w:val="30"/>
          <w:szCs w:val="30"/>
        </w:rPr>
      </w:pPr>
    </w:p>
    <w:p w14:paraId="401F75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than a merely human and secular product.</w:t>
      </w:r>
    </w:p>
    <w:p w14:paraId="6FCF2F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它不仅仅是一个纯粹属人的世俗产物。</w:t>
      </w:r>
    </w:p>
    <w:p w14:paraId="44E26A0A">
      <w:pPr>
        <w:spacing w:line="262" w:lineRule="auto"/>
        <w:rPr>
          <w:rFonts w:hint="eastAsia" w:ascii="微软雅黑" w:hAnsi="微软雅黑" w:eastAsia="微软雅黑" w:cs="微软雅黑"/>
          <w:sz w:val="30"/>
          <w:szCs w:val="30"/>
        </w:rPr>
      </w:pPr>
    </w:p>
    <w:p w14:paraId="3846FE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acknowledges it as such, by employing it for purposes of conviction and conversion.</w:t>
      </w:r>
    </w:p>
    <w:p w14:paraId="21A5E2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圣灵通过将其用于使人知罪和悔改归正的目的，从而承认了它的这种性质。</w:t>
      </w:r>
    </w:p>
    <w:p w14:paraId="4C89FA04">
      <w:pPr>
        <w:spacing w:line="262" w:lineRule="auto"/>
        <w:rPr>
          <w:rFonts w:hint="eastAsia" w:ascii="微软雅黑" w:hAnsi="微软雅黑" w:eastAsia="微软雅黑" w:cs="微软雅黑"/>
          <w:sz w:val="30"/>
          <w:szCs w:val="30"/>
        </w:rPr>
      </w:pPr>
    </w:p>
    <w:p w14:paraId="15CF5B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merely and wholly human production, properly secular eloquence, is not one of those things which the Holy Ghost "takes and shows unto the soul."</w:t>
      </w:r>
    </w:p>
    <w:p w14:paraId="6207D4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一个单纯且完全是属人的产物，即正规的世俗雄辩，并不是圣灵“指给灵魂看”的那些事物之一。</w:t>
      </w:r>
    </w:p>
    <w:p w14:paraId="4F54BF82">
      <w:pPr>
        <w:spacing w:line="262" w:lineRule="auto"/>
        <w:rPr>
          <w:rFonts w:hint="eastAsia" w:ascii="微软雅黑" w:hAnsi="微软雅黑" w:eastAsia="微软雅黑" w:cs="微软雅黑"/>
          <w:sz w:val="30"/>
          <w:szCs w:val="30"/>
        </w:rPr>
      </w:pPr>
    </w:p>
    <w:p w14:paraId="7CC4AC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scriptural discourse, provided we do not strain the phraseology too far, has much of the authority of Scripture itself.</w:t>
      </w:r>
    </w:p>
    <w:p w14:paraId="18E3C7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只要我们不过度曲解措辞，一篇真正符合圣经的论述就具有圣经本身的大部分权威。</w:t>
      </w:r>
    </w:p>
    <w:p w14:paraId="00706249">
      <w:pPr>
        <w:spacing w:line="262" w:lineRule="auto"/>
        <w:rPr>
          <w:rFonts w:hint="eastAsia" w:ascii="微软雅黑" w:hAnsi="微软雅黑" w:eastAsia="微软雅黑" w:cs="微软雅黑"/>
          <w:sz w:val="30"/>
          <w:szCs w:val="30"/>
        </w:rPr>
      </w:pPr>
    </w:p>
    <w:p w14:paraId="72ED2C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are some of the rules, that should guide in the choice of a text: 1. First, a passage of Scripture should be selected, towards which the mind at the time spontaneously moves.</w:t>
      </w:r>
    </w:p>
    <w:p w14:paraId="592A65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以下是指导经文选择的一些规则：1. 首先，应当选择一段在当时心智自然趋向的圣经经句。</w:t>
      </w:r>
    </w:p>
    <w:p w14:paraId="755D2FCB">
      <w:pPr>
        <w:spacing w:line="262" w:lineRule="auto"/>
        <w:rPr>
          <w:rFonts w:hint="eastAsia" w:ascii="微软雅黑" w:hAnsi="微软雅黑" w:eastAsia="微软雅黑" w:cs="微软雅黑"/>
          <w:sz w:val="30"/>
          <w:szCs w:val="30"/>
        </w:rPr>
      </w:pPr>
    </w:p>
    <w:p w14:paraId="199408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Choose a text that attracts and strikes the mind.</w:t>
      </w:r>
    </w:p>
    <w:p w14:paraId="238C31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选择一段能吸引并击中心智的经文。</w:t>
      </w:r>
    </w:p>
    <w:p w14:paraId="5876EBED">
      <w:pPr>
        <w:spacing w:line="262" w:lineRule="auto"/>
        <w:rPr>
          <w:rFonts w:hint="eastAsia" w:ascii="微软雅黑" w:hAnsi="微软雅黑" w:eastAsia="微软雅黑" w:cs="微软雅黑"/>
          <w:sz w:val="30"/>
          <w:szCs w:val="30"/>
        </w:rPr>
      </w:pPr>
    </w:p>
    <w:p w14:paraId="302747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sermons are written upon such passages, because the preacher enters into them with vigor and heartiness.</w:t>
      </w:r>
    </w:p>
    <w:p w14:paraId="2B7EF1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最好的讲章是基于这类篇章撰写的，因为讲道者能以活力和热诚进入其中。</w:t>
      </w:r>
    </w:p>
    <w:p w14:paraId="06AEBBFC">
      <w:pPr>
        <w:spacing w:line="262" w:lineRule="auto"/>
        <w:rPr>
          <w:rFonts w:hint="eastAsia" w:ascii="微软雅黑" w:hAnsi="微软雅黑" w:eastAsia="微软雅黑" w:cs="微软雅黑"/>
          <w:sz w:val="30"/>
          <w:szCs w:val="30"/>
        </w:rPr>
      </w:pPr>
    </w:p>
    <w:p w14:paraId="0A4BB8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texts are not always to be found.</w:t>
      </w:r>
    </w:p>
    <w:p w14:paraId="62EE8D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然而，这类经文并不总能被找到。</w:t>
      </w:r>
    </w:p>
    <w:p w14:paraId="55AFE878">
      <w:pPr>
        <w:spacing w:line="262" w:lineRule="auto"/>
        <w:rPr>
          <w:rFonts w:hint="eastAsia" w:ascii="微软雅黑" w:hAnsi="微软雅黑" w:eastAsia="微软雅黑" w:cs="微软雅黑"/>
          <w:sz w:val="30"/>
          <w:szCs w:val="30"/>
        </w:rPr>
      </w:pPr>
    </w:p>
    <w:p w14:paraId="442419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present themselves at the very moment they are wanted.</w:t>
      </w:r>
    </w:p>
    <w:p w14:paraId="2B2E74E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它们并不会在被需要的确切时刻自动出现。</w:t>
      </w:r>
    </w:p>
    <w:p w14:paraId="713A099F">
      <w:pPr>
        <w:spacing w:line="262" w:lineRule="auto"/>
        <w:rPr>
          <w:rFonts w:hint="eastAsia" w:ascii="微软雅黑" w:hAnsi="微软雅黑" w:eastAsia="微软雅黑" w:cs="微软雅黑"/>
          <w:sz w:val="30"/>
          <w:szCs w:val="30"/>
        </w:rPr>
      </w:pPr>
    </w:p>
    <w:p w14:paraId="6205CE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sermonizer must aid nature by art, must cultivate spontaneity by prudence and forethought.</w:t>
      </w:r>
    </w:p>
    <w:p w14:paraId="43872F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因此，撰写讲章者必须用技巧来辅助自然，必须通过审慎和预谋来培养自发性。</w:t>
      </w:r>
    </w:p>
    <w:p w14:paraId="37F0B457">
      <w:pPr>
        <w:spacing w:line="262" w:lineRule="auto"/>
        <w:rPr>
          <w:rFonts w:hint="eastAsia" w:ascii="微软雅黑" w:hAnsi="微软雅黑" w:eastAsia="微软雅黑" w:cs="微软雅黑"/>
          <w:sz w:val="30"/>
          <w:szCs w:val="30"/>
        </w:rPr>
      </w:pPr>
    </w:p>
    <w:p w14:paraId="2D46DC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keep a book of texts, in which he habitually and carefully writes down every text that strikes him, together with all of the skeleton that presents itself to him at the time.</w:t>
      </w:r>
    </w:p>
    <w:p w14:paraId="684A1C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他应当准备一本经文集，习惯性且细心地记下每一段打动他的经文，连同当时呈现在他脑海中的所有大纲。</w:t>
      </w:r>
    </w:p>
    <w:p w14:paraId="7D371119">
      <w:pPr>
        <w:spacing w:line="262" w:lineRule="auto"/>
        <w:rPr>
          <w:rFonts w:hint="eastAsia" w:ascii="微软雅黑" w:hAnsi="微软雅黑" w:eastAsia="微软雅黑" w:cs="微软雅黑"/>
          <w:sz w:val="30"/>
          <w:szCs w:val="30"/>
        </w:rPr>
      </w:pPr>
    </w:p>
    <w:p w14:paraId="071F3D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by no means omit this last particular.</w:t>
      </w:r>
    </w:p>
    <w:p w14:paraId="5FF10D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让他绝不要省略最后这一细节。</w:t>
      </w:r>
    </w:p>
    <w:p w14:paraId="7CAA76AD">
      <w:pPr>
        <w:spacing w:line="262" w:lineRule="auto"/>
        <w:rPr>
          <w:rFonts w:hint="eastAsia" w:ascii="微软雅黑" w:hAnsi="微软雅黑" w:eastAsia="微软雅黑" w:cs="微软雅黑"/>
          <w:sz w:val="30"/>
          <w:szCs w:val="30"/>
        </w:rPr>
      </w:pPr>
    </w:p>
    <w:p w14:paraId="08B427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spontaneous movements of his mind will be on record.</w:t>
      </w:r>
    </w:p>
    <w:p w14:paraId="647FD2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通过这种方式，他心智的自发运动将被记录下来。</w:t>
      </w:r>
    </w:p>
    <w:p w14:paraId="4187B35F">
      <w:pPr>
        <w:spacing w:line="262" w:lineRule="auto"/>
        <w:rPr>
          <w:rFonts w:hint="eastAsia" w:ascii="微软雅黑" w:hAnsi="微软雅黑" w:eastAsia="微软雅黑" w:cs="微软雅黑"/>
          <w:sz w:val="30"/>
          <w:szCs w:val="30"/>
        </w:rPr>
      </w:pPr>
    </w:p>
    <w:p w14:paraId="392CFA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fresh and genial texts that occur, together with the original and genial plans which they suggest, will all be within reach.</w:t>
      </w:r>
    </w:p>
    <w:p w14:paraId="1323B1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那些出现的清新而亲和的经文，连同它们所提示的原创且亲和的计划，都将近在咫尺。</w:t>
      </w:r>
    </w:p>
    <w:p w14:paraId="3DF7DF49">
      <w:pPr>
        <w:spacing w:line="262" w:lineRule="auto"/>
        <w:rPr>
          <w:rFonts w:hint="eastAsia" w:ascii="微软雅黑" w:hAnsi="微软雅黑" w:eastAsia="微软雅黑" w:cs="微软雅黑"/>
          <w:sz w:val="30"/>
          <w:szCs w:val="30"/>
        </w:rPr>
      </w:pPr>
    </w:p>
    <w:p w14:paraId="41F072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sermonizer who thus aids nature by art, will never be at a loss for subjects.</w:t>
      </w:r>
    </w:p>
    <w:p w14:paraId="18C9F2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以此种技巧辅助自然的撰写讲章者，永远不会缺乏题目。</w:t>
      </w:r>
    </w:p>
    <w:p w14:paraId="1B3F0F06">
      <w:pPr>
        <w:spacing w:line="262" w:lineRule="auto"/>
        <w:rPr>
          <w:rFonts w:hint="eastAsia" w:ascii="微软雅黑" w:hAnsi="微软雅黑" w:eastAsia="微软雅黑" w:cs="微软雅黑"/>
          <w:sz w:val="30"/>
          <w:szCs w:val="30"/>
        </w:rPr>
      </w:pPr>
    </w:p>
    <w:p w14:paraId="7E4F2E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embarrassed more by his riches than his poverty.</w:t>
      </w:r>
    </w:p>
    <w:p w14:paraId="7F8E0A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他会因其富有而非贫穷感到不知所措。</w:t>
      </w:r>
    </w:p>
    <w:p w14:paraId="1E178AD8">
      <w:pPr>
        <w:spacing w:line="262" w:lineRule="auto"/>
        <w:rPr>
          <w:rFonts w:hint="eastAsia" w:ascii="微软雅黑" w:hAnsi="微软雅黑" w:eastAsia="微软雅黑" w:cs="微软雅黑"/>
          <w:sz w:val="30"/>
          <w:szCs w:val="30"/>
        </w:rPr>
      </w:pPr>
    </w:p>
    <w:p w14:paraId="0B54AF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 text should be complete in itself.</w:t>
      </w:r>
    </w:p>
    <w:p w14:paraId="7F1DAC77">
      <w:pPr>
        <w:spacing w:line="262" w:lineRule="auto"/>
        <w:rPr>
          <w:rFonts w:hint="eastAsia" w:ascii="微软雅黑" w:hAnsi="微软雅黑" w:eastAsia="微软雅黑" w:cs="微软雅黑"/>
          <w:sz w:val="30"/>
          <w:szCs w:val="30"/>
        </w:rPr>
      </w:pPr>
    </w:p>
    <w:p w14:paraId="6F5847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其次，经文本身应当是完整的。</w:t>
      </w:r>
    </w:p>
    <w:p w14:paraId="1301419A">
      <w:pPr>
        <w:spacing w:line="262" w:lineRule="auto"/>
        <w:rPr>
          <w:rFonts w:hint="eastAsia" w:ascii="微软雅黑" w:hAnsi="微软雅黑" w:eastAsia="微软雅黑" w:cs="微软雅黑"/>
          <w:sz w:val="30"/>
          <w:szCs w:val="30"/>
        </w:rPr>
      </w:pPr>
    </w:p>
    <w:p w14:paraId="23F8F4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that it should be short.</w:t>
      </w:r>
    </w:p>
    <w:p w14:paraId="30F1F5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这并不是说它应当短小。</w:t>
      </w:r>
    </w:p>
    <w:p w14:paraId="667A9838">
      <w:pPr>
        <w:spacing w:line="262" w:lineRule="auto"/>
        <w:rPr>
          <w:rFonts w:hint="eastAsia" w:ascii="微软雅黑" w:hAnsi="微软雅黑" w:eastAsia="微软雅黑" w:cs="微软雅黑"/>
          <w:sz w:val="30"/>
          <w:szCs w:val="30"/>
        </w:rPr>
      </w:pPr>
    </w:p>
    <w:p w14:paraId="6BC8B0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rule can be given for the length of a text.</w:t>
      </w:r>
    </w:p>
    <w:p w14:paraId="385084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经文的长度无法制定规则。</w:t>
      </w:r>
    </w:p>
    <w:p w14:paraId="3E1B921A">
      <w:pPr>
        <w:spacing w:line="262" w:lineRule="auto"/>
        <w:rPr>
          <w:rFonts w:hint="eastAsia" w:ascii="微软雅黑" w:hAnsi="微软雅黑" w:eastAsia="微软雅黑" w:cs="微软雅黑"/>
          <w:sz w:val="30"/>
          <w:szCs w:val="30"/>
        </w:rPr>
      </w:pPr>
    </w:p>
    <w:p w14:paraId="69307B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that is required is, that the passage of Scripture, selected as the foundation of the sacred oration, should, like the oration itself, be single, full, and unsuperfluous in its character.</w:t>
      </w:r>
    </w:p>
    <w:p w14:paraId="2FA0CE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最高的要求是：被选作神圣演说基础的圣经经句，应当像演说本身一样，在性质上是单一、充实且没有余赘的。</w:t>
      </w:r>
    </w:p>
    <w:p w14:paraId="798C5BC6">
      <w:pPr>
        <w:spacing w:line="262" w:lineRule="auto"/>
        <w:rPr>
          <w:rFonts w:hint="eastAsia" w:ascii="微软雅黑" w:hAnsi="微软雅黑" w:eastAsia="微软雅黑" w:cs="微软雅黑"/>
          <w:sz w:val="30"/>
          <w:szCs w:val="30"/>
        </w:rPr>
      </w:pPr>
    </w:p>
    <w:p w14:paraId="3BE7B1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single, containing only one general theme.</w:t>
      </w:r>
    </w:p>
    <w:p w14:paraId="1BF681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它应当是单一的，仅包含一个总主题。</w:t>
      </w:r>
    </w:p>
    <w:p w14:paraId="74CAFA4C">
      <w:pPr>
        <w:spacing w:line="262" w:lineRule="auto"/>
        <w:rPr>
          <w:rFonts w:hint="eastAsia" w:ascii="微软雅黑" w:hAnsi="微软雅黑" w:eastAsia="微软雅黑" w:cs="微软雅黑"/>
          <w:sz w:val="30"/>
          <w:szCs w:val="30"/>
        </w:rPr>
      </w:pPr>
    </w:p>
    <w:p w14:paraId="7B436A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full, not a meagre and partial statement of this theme.</w:t>
      </w:r>
    </w:p>
    <w:p w14:paraId="00D567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它应当是充实的，而不是对该主题贫瘠且片面的陈述。</w:t>
      </w:r>
    </w:p>
    <w:p w14:paraId="10B9825C">
      <w:pPr>
        <w:spacing w:line="262" w:lineRule="auto"/>
        <w:rPr>
          <w:rFonts w:hint="eastAsia" w:ascii="微软雅黑" w:hAnsi="微软雅黑" w:eastAsia="微软雅黑" w:cs="微软雅黑"/>
          <w:sz w:val="30"/>
          <w:szCs w:val="30"/>
        </w:rPr>
      </w:pPr>
    </w:p>
    <w:p w14:paraId="2F0D7B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unsuperfluous, not redundant in matter that would lead the sermonizer into trains of discussion, and reflection, foreign to the one definite end of an oration.</w:t>
      </w:r>
    </w:p>
    <w:p w14:paraId="601DF6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它应当是没有余赘的，在内容上不应冗余，以免引导撰写讲章者进入与演说唯一明确目标无关的一系列讨论和反思。</w:t>
      </w:r>
    </w:p>
    <w:p w14:paraId="6179E4E1">
      <w:pPr>
        <w:spacing w:line="262" w:lineRule="auto"/>
        <w:rPr>
          <w:rFonts w:hint="eastAsia" w:ascii="微软雅黑" w:hAnsi="微软雅黑" w:eastAsia="微软雅黑" w:cs="微软雅黑"/>
          <w:sz w:val="30"/>
          <w:szCs w:val="30"/>
        </w:rPr>
      </w:pPr>
    </w:p>
    <w:p w14:paraId="5C0D3C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Texts must vary in length, from the necessity of the case.</w:t>
      </w:r>
    </w:p>
    <w:p w14:paraId="6E2575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经文的长度必然会因具体情况而异。</w:t>
      </w:r>
    </w:p>
    <w:p w14:paraId="160C9DE4">
      <w:pPr>
        <w:spacing w:line="262" w:lineRule="auto"/>
        <w:rPr>
          <w:rFonts w:hint="eastAsia" w:ascii="微软雅黑" w:hAnsi="微软雅黑" w:eastAsia="微软雅黑" w:cs="微软雅黑"/>
          <w:sz w:val="30"/>
          <w:szCs w:val="30"/>
        </w:rPr>
      </w:pPr>
    </w:p>
    <w:p w14:paraId="431181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rule, however, they should be as brief as is compatible with completeness.</w:t>
      </w:r>
    </w:p>
    <w:p w14:paraId="2826B8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然而，作为一条通则，它们应当在与完整性相容的前提下尽可能简短。</w:t>
      </w:r>
    </w:p>
    <w:p w14:paraId="648DBA2A">
      <w:pPr>
        <w:spacing w:line="262" w:lineRule="auto"/>
        <w:rPr>
          <w:rFonts w:hint="eastAsia" w:ascii="微软雅黑" w:hAnsi="微软雅黑" w:eastAsia="微软雅黑" w:cs="微软雅黑"/>
          <w:sz w:val="30"/>
          <w:szCs w:val="30"/>
        </w:rPr>
      </w:pPr>
    </w:p>
    <w:p w14:paraId="2F66B1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Short texts are more easily remembered.</w:t>
      </w:r>
    </w:p>
    <w:p w14:paraId="287E32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短小的经文更容易被记住。</w:t>
      </w:r>
    </w:p>
    <w:p w14:paraId="740D51E6">
      <w:pPr>
        <w:spacing w:line="262" w:lineRule="auto"/>
        <w:rPr>
          <w:rFonts w:hint="eastAsia" w:ascii="微软雅黑" w:hAnsi="微软雅黑" w:eastAsia="微软雅黑" w:cs="微软雅黑"/>
          <w:sz w:val="30"/>
          <w:szCs w:val="30"/>
        </w:rPr>
      </w:pPr>
    </w:p>
    <w:p w14:paraId="1B9956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likely to result in concise, and effective sermons,—in sermons that are free from prolixity, and that converge constantly to a single end.</w:t>
      </w:r>
    </w:p>
    <w:p w14:paraId="39AEFD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它们更可能产生简洁且有效的讲道——即那些没有冗长、且不断向单一目标汇聚的讲道。</w:t>
      </w:r>
    </w:p>
    <w:p w14:paraId="5762C94F">
      <w:pPr>
        <w:spacing w:line="262" w:lineRule="auto"/>
        <w:rPr>
          <w:rFonts w:hint="eastAsia" w:ascii="微软雅黑" w:hAnsi="微软雅黑" w:eastAsia="微软雅黑" w:cs="微软雅黑"/>
          <w:sz w:val="30"/>
          <w:szCs w:val="30"/>
        </w:rPr>
      </w:pPr>
    </w:p>
    <w:p w14:paraId="475AA2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Sermonizers like Latimer and South, who are distinguished for a rapid, driving method, affect short pithy texts, like the following: "Lying lips are an abomination to the Lord." "He that walketh surely, walketh uprightly." "The wisdom of this world is foolishness with God." "So that they are without excuse." "Be sure your sin will find you out."</w:t>
      </w:r>
    </w:p>
    <w:p w14:paraId="19A82D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拉蒂默（Latimer）和索思这样以迅捷、推进式方法著称的撰写讲章者，偏爱短小精悍的经文，例如：“说谎的嘴，为耶和华所憎恶。”“行正直路的，步步安稳。”“这世上的智慧，在神看是愚拙。”“以致他们无可推诿。”“要知道你们的罪必追上你们。”</w:t>
      </w:r>
    </w:p>
    <w:p w14:paraId="550EE5B7">
      <w:pPr>
        <w:spacing w:line="262" w:lineRule="auto"/>
        <w:rPr>
          <w:rFonts w:hint="eastAsia" w:ascii="微软雅黑" w:hAnsi="微软雅黑" w:eastAsia="微软雅黑" w:cs="微软雅黑"/>
          <w:sz w:val="30"/>
          <w:szCs w:val="30"/>
        </w:rPr>
      </w:pPr>
    </w:p>
    <w:p w14:paraId="5A9063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preachers like Alison and Blair, who are distinguished not so much for vigor and effectiveness, as for a clean, neat, and elegant method, select brief texts, like these: "Thou art the same; and thy years shall not fail." "In your patience, possess ye your souls." "Can ye not discern the signs of the times?" "Thou hast made summer and winter." "What I would, that I do not." "Unstable as water, thou shalt not excel."</w:t>
      </w:r>
    </w:p>
    <w:p w14:paraId="5BBA1F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像艾利森（Alison）和布莱尔（Blair）这样不以活力和果效见长，而以洁净、整齐和典雅的方法著称的讲道者，则选择如下简短经文：“你始终如一，你的年数没有穷尽。”“你们常存忍耐，就必保全灵魂。”“你们不能分辨这时候的预兆吗？”“夏天和冬天是你所定的。”“我所愿意的，我并不做。”“滚沸如水，必不得居首位。”</w:t>
      </w:r>
    </w:p>
    <w:p w14:paraId="1D5E312F">
      <w:pPr>
        <w:spacing w:line="262" w:lineRule="auto"/>
        <w:rPr>
          <w:rFonts w:hint="eastAsia" w:ascii="微软雅黑" w:hAnsi="微软雅黑" w:eastAsia="微软雅黑" w:cs="微软雅黑"/>
          <w:sz w:val="30"/>
          <w:szCs w:val="30"/>
        </w:rPr>
      </w:pPr>
    </w:p>
    <w:p w14:paraId="73DBAE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to be true generally, that in proportion as a preacher's mind is vivid and energetic, and the public mind is awake and active, texts become brief, and sermons become direct and convergent.</w:t>
      </w:r>
    </w:p>
    <w:p w14:paraId="589048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通常会发现，随着讲道者的心智变得生动有力，且普罗大众的心智觉醒活跃，经文会变得简短，讲道会变得直接且收敛。</w:t>
      </w:r>
    </w:p>
    <w:p w14:paraId="4ACA770B">
      <w:pPr>
        <w:spacing w:line="262" w:lineRule="auto"/>
        <w:rPr>
          <w:rFonts w:hint="eastAsia" w:ascii="微软雅黑" w:hAnsi="微软雅黑" w:eastAsia="微软雅黑" w:cs="微软雅黑"/>
          <w:sz w:val="30"/>
          <w:szCs w:val="30"/>
        </w:rPr>
      </w:pPr>
    </w:p>
    <w:p w14:paraId="4BF719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texts of the sermons preached by the German and English Reformers are short and pregnant.</w:t>
      </w:r>
    </w:p>
    <w:p w14:paraId="1C35AA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德国和英国改革家所宣讲的讲道，其经文都是简短且含蓄深刻的。</w:t>
      </w:r>
    </w:p>
    <w:p w14:paraId="252A42C5">
      <w:pPr>
        <w:spacing w:line="262" w:lineRule="auto"/>
        <w:rPr>
          <w:rFonts w:hint="eastAsia" w:ascii="微软雅黑" w:hAnsi="微软雅黑" w:eastAsia="微软雅黑" w:cs="微软雅黑"/>
          <w:sz w:val="30"/>
          <w:szCs w:val="30"/>
        </w:rPr>
      </w:pPr>
    </w:p>
    <w:p w14:paraId="5717DF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being easily remembered, a short text allows of emphatic repetition.</w:t>
      </w:r>
    </w:p>
    <w:p w14:paraId="2BD6A7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除了容易记忆外，短小的经文还允许强调性的重复。</w:t>
      </w:r>
    </w:p>
    <w:p w14:paraId="1901EF37">
      <w:pPr>
        <w:spacing w:line="262" w:lineRule="auto"/>
        <w:rPr>
          <w:rFonts w:hint="eastAsia" w:ascii="微软雅黑" w:hAnsi="微软雅黑" w:eastAsia="微软雅黑" w:cs="微软雅黑"/>
          <w:sz w:val="30"/>
          <w:szCs w:val="30"/>
        </w:rPr>
      </w:pPr>
    </w:p>
    <w:p w14:paraId="7BA6C3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sermons become very effective, by the reiteration of the inspired declaration, at the conclusion of each head.</w:t>
      </w:r>
    </w:p>
    <w:p w14:paraId="0CB92E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有些讲道通过在每个分论点结束时重复那段蒙默示的宣告，而变得非常有效。</w:t>
      </w:r>
    </w:p>
    <w:p w14:paraId="048DEB84">
      <w:pPr>
        <w:spacing w:line="262" w:lineRule="auto"/>
        <w:rPr>
          <w:rFonts w:hint="eastAsia" w:ascii="微软雅黑" w:hAnsi="微软雅黑" w:eastAsia="微软雅黑" w:cs="微软雅黑"/>
          <w:sz w:val="30"/>
          <w:szCs w:val="30"/>
        </w:rPr>
      </w:pPr>
    </w:p>
    <w:p w14:paraId="191B1E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instance, the text becomes a clincher.</w:t>
      </w:r>
    </w:p>
    <w:p w14:paraId="754FF4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在这种情况下，经文变成了一个定论。</w:t>
      </w:r>
    </w:p>
    <w:p w14:paraId="19BADD3A">
      <w:pPr>
        <w:spacing w:line="262" w:lineRule="auto"/>
        <w:rPr>
          <w:rFonts w:hint="eastAsia" w:ascii="微软雅黑" w:hAnsi="微软雅黑" w:eastAsia="微软雅黑" w:cs="微软雅黑"/>
          <w:sz w:val="30"/>
          <w:szCs w:val="30"/>
        </w:rPr>
      </w:pPr>
    </w:p>
    <w:p w14:paraId="5F1E45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affirmations of the preacher are nailed, to use a phrase of Burns, with Scripture.</w:t>
      </w:r>
    </w:p>
    <w:p w14:paraId="25357C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引用伯恩斯（Burns）的一个短语，讲道者的断言是由圣经钉牢的。</w:t>
      </w:r>
    </w:p>
    <w:p w14:paraId="4601C3A7">
      <w:pPr>
        <w:spacing w:line="262" w:lineRule="auto"/>
        <w:rPr>
          <w:rFonts w:hint="eastAsia" w:ascii="微软雅黑" w:hAnsi="微软雅黑" w:eastAsia="微软雅黑" w:cs="微软雅黑"/>
          <w:sz w:val="30"/>
          <w:szCs w:val="30"/>
        </w:rPr>
      </w:pPr>
    </w:p>
    <w:p w14:paraId="1C1AE5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text should be chosen, from which the proposition of the sermon is derived plainly, and naturally.</w:t>
      </w:r>
    </w:p>
    <w:p w14:paraId="6D896CD8">
      <w:pPr>
        <w:spacing w:line="262" w:lineRule="auto"/>
        <w:rPr>
          <w:rFonts w:hint="eastAsia" w:ascii="微软雅黑" w:hAnsi="微软雅黑" w:eastAsia="微软雅黑" w:cs="微软雅黑"/>
          <w:sz w:val="30"/>
          <w:szCs w:val="30"/>
        </w:rPr>
      </w:pPr>
    </w:p>
    <w:p w14:paraId="6B2461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第三，应当选择一段经文，使讲道的命题能从中清晰、自然地推导出来。</w:t>
      </w:r>
    </w:p>
    <w:p w14:paraId="325A779F">
      <w:pPr>
        <w:spacing w:line="262" w:lineRule="auto"/>
        <w:rPr>
          <w:rFonts w:hint="eastAsia" w:ascii="微软雅黑" w:hAnsi="微软雅黑" w:eastAsia="微软雅黑" w:cs="微软雅黑"/>
          <w:sz w:val="30"/>
          <w:szCs w:val="30"/>
        </w:rPr>
      </w:pPr>
    </w:p>
    <w:p w14:paraId="472ABF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preacher desires to present a certain subject, which he has revolved in his mind, and upon which his trains of thought are full and consecutive, and merely prefaces his sermon with a passage of Scripture which has only a remote connection with his theme.</w:t>
      </w:r>
    </w:p>
    <w:p w14:paraId="22050B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有时，讲道者希望呈现某个他一直在心头反复思考的主题，关于该主题他的思路既充实又连贯，于是他仅仅在讲道前冠以一段与该主题联系极其遥远的圣经经句。</w:t>
      </w:r>
    </w:p>
    <w:p w14:paraId="105229E4">
      <w:pPr>
        <w:spacing w:line="262" w:lineRule="auto"/>
        <w:rPr>
          <w:rFonts w:hint="eastAsia" w:ascii="微软雅黑" w:hAnsi="微软雅黑" w:eastAsia="微软雅黑" w:cs="微软雅黑"/>
          <w:sz w:val="30"/>
          <w:szCs w:val="30"/>
        </w:rPr>
      </w:pPr>
    </w:p>
    <w:p w14:paraId="55257D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 relation of the sermon to the text is that of adjustment, rather than that of development.</w:t>
      </w:r>
    </w:p>
    <w:p w14:paraId="55DD6B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在这种情况下，讲道与经文的关系是调和的关系，而不是发展的关系。</w:t>
      </w:r>
    </w:p>
    <w:p w14:paraId="10262145">
      <w:pPr>
        <w:spacing w:line="262" w:lineRule="auto"/>
        <w:rPr>
          <w:rFonts w:hint="eastAsia" w:ascii="微软雅黑" w:hAnsi="微软雅黑" w:eastAsia="微软雅黑" w:cs="微软雅黑"/>
          <w:sz w:val="30"/>
          <w:szCs w:val="30"/>
        </w:rPr>
      </w:pPr>
    </w:p>
    <w:p w14:paraId="7E5F03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made selection of a passage from which his proposition, and trains of thought, do not naturally flow, he is compelled to torture the text into an apparent unity with the discourse.</w:t>
      </w:r>
    </w:p>
    <w:p w14:paraId="2194D89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由于他选择了一个他的命题和思路无法自然流出的经段，他便被迫歪曲经文，使其与论述达成表面的统一。</w:t>
      </w:r>
    </w:p>
    <w:p w14:paraId="04B4E89F">
      <w:pPr>
        <w:spacing w:line="262" w:lineRule="auto"/>
        <w:rPr>
          <w:rFonts w:hint="eastAsia" w:ascii="微软雅黑" w:hAnsi="微软雅黑" w:eastAsia="微软雅黑" w:cs="微软雅黑"/>
          <w:sz w:val="30"/>
          <w:szCs w:val="30"/>
        </w:rPr>
      </w:pPr>
    </w:p>
    <w:p w14:paraId="6B1E6FA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take this course, it would be better to make the text a mere motto, or title, and not pretend to an unfolding of a Scripture passage.</w:t>
      </w:r>
    </w:p>
    <w:p w14:paraId="1D6986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与其采取这种做法，还不如把经文仅仅当作一个座右铭或标题，而不要假装是在展开一段圣经经句。</w:t>
      </w:r>
    </w:p>
    <w:p w14:paraId="293D14A3">
      <w:pPr>
        <w:spacing w:line="262" w:lineRule="auto"/>
        <w:rPr>
          <w:rFonts w:hint="eastAsia" w:ascii="微软雅黑" w:hAnsi="微软雅黑" w:eastAsia="微软雅黑" w:cs="微软雅黑"/>
          <w:sz w:val="30"/>
          <w:szCs w:val="30"/>
        </w:rPr>
      </w:pPr>
    </w:p>
    <w:p w14:paraId="20A886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need of this.</w:t>
      </w:r>
    </w:p>
    <w:p w14:paraId="3A7FDAD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但没有必要这样做。</w:t>
      </w:r>
    </w:p>
    <w:p w14:paraId="64F29D25">
      <w:pPr>
        <w:spacing w:line="262" w:lineRule="auto"/>
        <w:rPr>
          <w:rFonts w:hint="eastAsia" w:ascii="微软雅黑" w:hAnsi="微软雅黑" w:eastAsia="微软雅黑" w:cs="微软雅黑"/>
          <w:sz w:val="30"/>
          <w:szCs w:val="30"/>
        </w:rPr>
      </w:pPr>
    </w:p>
    <w:p w14:paraId="599A4A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rich in texts for all legitimate sermons, for all propositions and trains of thought that properly arise within the province of sacred, as distinguished from secular eloquence.</w:t>
      </w:r>
    </w:p>
    <w:p w14:paraId="16450C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圣经中蕴含着丰富的经文，足以应对所有正统的讲道，应对所有在神圣雄辩（以区别于世俗雄辩）范畴内正当产生的命题和思路。</w:t>
      </w:r>
    </w:p>
    <w:p w14:paraId="04564F5B">
      <w:pPr>
        <w:spacing w:line="262" w:lineRule="auto"/>
        <w:rPr>
          <w:rFonts w:hint="eastAsia" w:ascii="微软雅黑" w:hAnsi="微软雅黑" w:eastAsia="微软雅黑" w:cs="微软雅黑"/>
          <w:sz w:val="30"/>
          <w:szCs w:val="30"/>
        </w:rPr>
      </w:pPr>
    </w:p>
    <w:p w14:paraId="0C5B48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preacher take pains, and find the very passage he needs, and not content himself with one that has only an apparent connection with his subject.</w:t>
      </w:r>
    </w:p>
    <w:p w14:paraId="75D9DF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让讲道者下点功夫，找到他真正需要的那段经文，不要满足于一段与他的主题仅有表面联系的经文。</w:t>
      </w:r>
    </w:p>
    <w:p w14:paraId="21042925">
      <w:pPr>
        <w:spacing w:line="262" w:lineRule="auto"/>
        <w:rPr>
          <w:rFonts w:hint="eastAsia" w:ascii="微软雅黑" w:hAnsi="微软雅黑" w:eastAsia="微软雅黑" w:cs="微软雅黑"/>
          <w:sz w:val="30"/>
          <w:szCs w:val="30"/>
        </w:rPr>
      </w:pPr>
    </w:p>
    <w:p w14:paraId="2C1CD6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passage selected is a true text,—that is, a portion of Scripture out of which the proposition, trains of thought, and whole substance of the discourse, are woven,—let the preacher see to it, that he derives from it nothing that is not in it.</w:t>
      </w:r>
    </w:p>
    <w:p w14:paraId="4A088F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但是，当选取的篇章是一段真实的经文时——也就是说，是一段由此编织出命题、思路和论述全部实质内容的圣经——让讲道者务必确保他没有从中引申出任何本不存在于其中的内容。</w:t>
      </w:r>
    </w:p>
    <w:p w14:paraId="221F7B86">
      <w:pPr>
        <w:spacing w:line="262" w:lineRule="auto"/>
        <w:rPr>
          <w:rFonts w:hint="eastAsia" w:ascii="微软雅黑" w:hAnsi="微软雅黑" w:eastAsia="微软雅黑" w:cs="微软雅黑"/>
          <w:sz w:val="30"/>
          <w:szCs w:val="30"/>
        </w:rPr>
      </w:pPr>
    </w:p>
    <w:p w14:paraId="13160B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business is not to involve into the text, something that is extrinsic, but to evolve out of it, something that is intrinsic.</w:t>
      </w:r>
    </w:p>
    <w:p w14:paraId="26C930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他的职责不是将某种外在的事物卷入经文，而是从经文中演化出某种内在的事物。</w:t>
      </w:r>
    </w:p>
    <w:p w14:paraId="6A79499F">
      <w:pPr>
        <w:spacing w:line="262" w:lineRule="auto"/>
        <w:rPr>
          <w:rFonts w:hint="eastAsia" w:ascii="微软雅黑" w:hAnsi="微软雅黑" w:eastAsia="微软雅黑" w:cs="微软雅黑"/>
          <w:sz w:val="30"/>
          <w:szCs w:val="30"/>
        </w:rPr>
      </w:pPr>
    </w:p>
    <w:p w14:paraId="5A3D7C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text should be of such a character, as evidently to furnish one plain and significant proposition, and to allow of a straight-forward, easy, and real development of it.</w:t>
      </w:r>
    </w:p>
    <w:p w14:paraId="51D191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因此，经文应当具备这样的性质：能明显提供一个清晰且有意义的命题，并允许对其进行直接、容易且真实的发展。</w:t>
      </w:r>
    </w:p>
    <w:p w14:paraId="75538A7E">
      <w:pPr>
        <w:spacing w:line="262" w:lineRule="auto"/>
        <w:rPr>
          <w:rFonts w:hint="eastAsia" w:ascii="微软雅黑" w:hAnsi="微软雅黑" w:eastAsia="微软雅黑" w:cs="微软雅黑"/>
          <w:sz w:val="30"/>
          <w:szCs w:val="30"/>
        </w:rPr>
      </w:pPr>
    </w:p>
    <w:p w14:paraId="20B390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oddity and eccentricity should be avoided, in selecting a text.</w:t>
      </w:r>
    </w:p>
    <w:p w14:paraId="21C80A37">
      <w:pPr>
        <w:spacing w:line="262" w:lineRule="auto"/>
        <w:rPr>
          <w:rFonts w:hint="eastAsia" w:ascii="微软雅黑" w:hAnsi="微软雅黑" w:eastAsia="微软雅黑" w:cs="微软雅黑"/>
          <w:sz w:val="30"/>
          <w:szCs w:val="30"/>
        </w:rPr>
      </w:pPr>
    </w:p>
    <w:p w14:paraId="3AC6C2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第四，在选择经文时应当避免古怪和怪异。</w:t>
      </w:r>
    </w:p>
    <w:p w14:paraId="628656A0">
      <w:pPr>
        <w:spacing w:line="262" w:lineRule="auto"/>
        <w:rPr>
          <w:rFonts w:hint="eastAsia" w:ascii="微软雅黑" w:hAnsi="微软雅黑" w:eastAsia="微软雅黑" w:cs="微软雅黑"/>
          <w:sz w:val="30"/>
          <w:szCs w:val="30"/>
        </w:rPr>
      </w:pPr>
    </w:p>
    <w:p w14:paraId="5DA8F7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need of this rule, now, than formerly.</w:t>
      </w:r>
    </w:p>
    <w:p w14:paraId="658E76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与以前相比，现在更需要这一规则。</w:t>
      </w:r>
    </w:p>
    <w:p w14:paraId="7E01BA73">
      <w:pPr>
        <w:spacing w:line="262" w:lineRule="auto"/>
        <w:rPr>
          <w:rFonts w:hint="eastAsia" w:ascii="微软雅黑" w:hAnsi="微软雅黑" w:eastAsia="微软雅黑" w:cs="微软雅黑"/>
          <w:sz w:val="30"/>
          <w:szCs w:val="30"/>
        </w:rPr>
      </w:pPr>
    </w:p>
    <w:p w14:paraId="1C5F4D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mind is more ludicrous in its associations, and more fastidious in its taste, than two centuries ago.</w:t>
      </w:r>
    </w:p>
    <w:p w14:paraId="4F6492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与两个世纪前相比，普罗大众的心智在联想上更倾向于荒唐可笑，在品味上也更加挑剔。</w:t>
      </w:r>
    </w:p>
    <w:p w14:paraId="08641D9C">
      <w:pPr>
        <w:spacing w:line="262" w:lineRule="auto"/>
        <w:rPr>
          <w:rFonts w:hint="eastAsia" w:ascii="微软雅黑" w:hAnsi="微软雅黑" w:eastAsia="微软雅黑" w:cs="微软雅黑"/>
          <w:sz w:val="30"/>
          <w:szCs w:val="30"/>
        </w:rPr>
      </w:pPr>
    </w:p>
    <w:p w14:paraId="6AE0D0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older sermonizers, applications of Scripture are very frequent, that involuntarily provoke a smile in a modern reader, but which in their day were listened to with the utmost gravity, by sober-minded men and women.</w:t>
      </w:r>
    </w:p>
    <w:p w14:paraId="161AF0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在旧时代的撰写讲章者中，对圣经的应用非常频繁，这些应用会不由自主地引起现代读者的微笑，但在他们那个时代，那些思想稳重的男女听众却是以极其严肃的态度聆听的。</w:t>
      </w:r>
    </w:p>
    <w:p w14:paraId="415E6EFB">
      <w:pPr>
        <w:spacing w:line="262" w:lineRule="auto"/>
        <w:rPr>
          <w:rFonts w:hint="eastAsia" w:ascii="微软雅黑" w:hAnsi="微软雅黑" w:eastAsia="微软雅黑" w:cs="微软雅黑"/>
          <w:sz w:val="30"/>
          <w:szCs w:val="30"/>
        </w:rPr>
      </w:pPr>
    </w:p>
    <w:p w14:paraId="14C912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a double sense, together with a strong allegorizing tendency, in both preacher and hearer, contributed to this use of Scripture, which seems to us fanciful, and oftentimes ludicrous.</w:t>
      </w:r>
    </w:p>
    <w:p w14:paraId="2643D6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“双重意义”的教义，连同讲道者和听众身上强烈的寓言化倾向，促成了这种对圣经的使用，这在我们看来显得空幻，而且往往滑稽可笑。</w:t>
      </w:r>
    </w:p>
    <w:p w14:paraId="78A5F267">
      <w:pPr>
        <w:spacing w:line="262" w:lineRule="auto"/>
        <w:rPr>
          <w:rFonts w:hint="eastAsia" w:ascii="微软雅黑" w:hAnsi="微软雅黑" w:eastAsia="微软雅黑" w:cs="微软雅黑"/>
          <w:sz w:val="30"/>
          <w:szCs w:val="30"/>
        </w:rPr>
      </w:pPr>
    </w:p>
    <w:p w14:paraId="51FA89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Illustrations of this trait are without number.</w:t>
      </w:r>
    </w:p>
    <w:p w14:paraId="610538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这一特征的例证多得数不胜数。</w:t>
      </w:r>
    </w:p>
    <w:p w14:paraId="4EC3A32E">
      <w:pPr>
        <w:spacing w:line="262" w:lineRule="auto"/>
        <w:rPr>
          <w:rFonts w:hint="eastAsia" w:ascii="微软雅黑" w:hAnsi="微软雅黑" w:eastAsia="微软雅黑" w:cs="微软雅黑"/>
          <w:sz w:val="30"/>
          <w:szCs w:val="30"/>
        </w:rPr>
      </w:pPr>
    </w:p>
    <w:p w14:paraId="50CBBA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Eachard, whose volume gives a very lively picture of the condition of the English clergy at the close of the seventeenth, and the beginning of the eighteenth century, furnishes some curious examples of this eccentric spirit, both in the choice of texts, and in drawing out doctrine from it.</w:t>
      </w:r>
    </w:p>
    <w:p w14:paraId="03E44D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伊查德（Eachard）博士的著作生动地描绘了十七世纪末、十八世纪初英国神职人员的状况，他提供了一些关于这种怪异精神的奇特例子，既包括经文的选择，也包括从中引申出的教义。</w:t>
      </w:r>
    </w:p>
    <w:p w14:paraId="1020C3D7">
      <w:pPr>
        <w:spacing w:line="262" w:lineRule="auto"/>
        <w:rPr>
          <w:rFonts w:hint="eastAsia" w:ascii="微软雅黑" w:hAnsi="微软雅黑" w:eastAsia="微软雅黑" w:cs="微软雅黑"/>
          <w:sz w:val="30"/>
          <w:szCs w:val="30"/>
        </w:rPr>
      </w:pPr>
    </w:p>
    <w:p w14:paraId="5FC5B1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of a preacher, who selected Acts 16:30: "Sirs, what must I do to be saved," and preached upon the divine right of Episcopacy.</w:t>
      </w:r>
    </w:p>
    <w:p w14:paraId="41DDFD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他告诉我们，有一位讲道者选择了使徒行传16:30：“二位先生，我当怎样行才可以得救？”并以此宣讲主教制度的神圣权利。</w:t>
      </w:r>
    </w:p>
    <w:p w14:paraId="0777DD03">
      <w:pPr>
        <w:spacing w:line="262" w:lineRule="auto"/>
        <w:rPr>
          <w:rFonts w:hint="eastAsia" w:ascii="微软雅黑" w:hAnsi="微软雅黑" w:eastAsia="微软雅黑" w:cs="微软雅黑"/>
          <w:sz w:val="30"/>
          <w:szCs w:val="30"/>
        </w:rPr>
      </w:pPr>
    </w:p>
    <w:p w14:paraId="0F35B3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Paul and Silas are called 'Sirs,' and 'Sirs' being in the Greek κύριοι, and this, in strict translation, meaning 'Lords,' it is perfectly plain, that at that time Episcopacy was not only the acknowledged government, but that bishops were peers of the realm, and so ought to sit in the House of Lords."</w:t>
      </w:r>
    </w:p>
    <w:p w14:paraId="7F17AC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“因为保罗和西拉被称为‘Sirs’，而‘Sirs’在希腊文中是 κύριοι，在严格的翻译中意为‘Lords’（勋爵），这极其明显地表明，当时主教制度不仅是公认的管理体制，而且主教们是国家的贵族，因此理应坐在上议院中。”</w:t>
      </w:r>
    </w:p>
    <w:p w14:paraId="4580B54C">
      <w:pPr>
        <w:spacing w:line="262" w:lineRule="auto"/>
        <w:rPr>
          <w:rFonts w:hint="eastAsia" w:ascii="微软雅黑" w:hAnsi="微软雅黑" w:eastAsia="微软雅黑" w:cs="微软雅黑"/>
          <w:sz w:val="30"/>
          <w:szCs w:val="30"/>
        </w:rPr>
      </w:pPr>
    </w:p>
    <w:p w14:paraId="53EA52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preacher, in the time of Charles II, he says, selected for his text, the words: "Seek first the kingdom of God," and drew from them the proposition, that kingly government is most in accordance with the will of God.</w:t>
      </w:r>
    </w:p>
    <w:p w14:paraId="1835E4C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他说，查理二世时期的另一位讲道者选择了“先求神的国”作为经文，并从中得出了一个命题：君主政体最符合神的意志。</w:t>
      </w:r>
    </w:p>
    <w:p w14:paraId="05D54E19">
      <w:pPr>
        <w:spacing w:line="262" w:lineRule="auto"/>
        <w:rPr>
          <w:rFonts w:hint="eastAsia" w:ascii="微软雅黑" w:hAnsi="微软雅黑" w:eastAsia="微软雅黑" w:cs="微软雅黑"/>
          <w:sz w:val="30"/>
          <w:szCs w:val="30"/>
        </w:rPr>
      </w:pPr>
    </w:p>
    <w:p w14:paraId="067931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not said, seek the parliament of God, the army of God, or the committee of safety of God; but it is, seek the kingdom of God."</w:t>
      </w:r>
    </w:p>
    <w:p w14:paraId="5216E4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“因为经上没有说，求神的议会、神的军队或神的治安委员会；而是说，先求神的国（王国）。”</w:t>
      </w:r>
    </w:p>
    <w:p w14:paraId="60B162E0">
      <w:pPr>
        <w:spacing w:line="262" w:lineRule="auto"/>
        <w:rPr>
          <w:rFonts w:hint="eastAsia" w:ascii="微软雅黑" w:hAnsi="微软雅黑" w:eastAsia="微软雅黑" w:cs="微软雅黑"/>
          <w:sz w:val="30"/>
          <w:szCs w:val="30"/>
        </w:rPr>
      </w:pPr>
    </w:p>
    <w:p w14:paraId="31BB15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preacher took Matthew 1:2: "Abraham begat Isaac," and argued against pluralists, and non-residency, in the ministry: "For had Abraham not resided with Sarah his wife, he could not have begot Isaac."</w:t>
      </w:r>
    </w:p>
    <w:p w14:paraId="661EFA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另一位讲道者引用马太福音1:2：“亚伯拉罕生以撒”，并以此反对教牧职分中的兼职和不在岗行为：“因为如果亚伯拉罕不与他的妻子撒拉同住，他就生不出以撒。”</w:t>
      </w:r>
    </w:p>
    <w:p w14:paraId="0C4075DF">
      <w:pPr>
        <w:spacing w:line="262" w:lineRule="auto"/>
        <w:rPr>
          <w:rFonts w:hint="eastAsia" w:ascii="微软雅黑" w:hAnsi="微软雅黑" w:eastAsia="微软雅黑" w:cs="微软雅黑"/>
          <w:sz w:val="30"/>
          <w:szCs w:val="30"/>
        </w:rPr>
      </w:pPr>
    </w:p>
    <w:p w14:paraId="092B5A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sermonizer selected Isaiah 41:14, 15: "Fear not, thou worm Jacob, … thou shalt thresh mountains," and drew the inference, that the worm Jacob was a threshing worm.</w:t>
      </w:r>
    </w:p>
    <w:p w14:paraId="592E85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另一位撰写讲章者选择了以赛亚书41:14, 15：“你这虫子雅各……你要把大山打得粉碎”，并得出推论：虫子雅各是一种打谷的虫。</w:t>
      </w:r>
    </w:p>
    <w:p w14:paraId="19DA5FE6">
      <w:pPr>
        <w:spacing w:line="262" w:lineRule="auto"/>
        <w:rPr>
          <w:rFonts w:hint="eastAsia" w:ascii="微软雅黑" w:hAnsi="微软雅黑" w:eastAsia="微软雅黑" w:cs="微软雅黑"/>
          <w:sz w:val="30"/>
          <w:szCs w:val="30"/>
        </w:rPr>
      </w:pPr>
    </w:p>
    <w:p w14:paraId="21950C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vein, another preacher takes for his text Isaiah 58:5: "Is it such a fast that I have chosen? A day for a man to afflict his soul? Is it to bow down his head as a bulrush?" and deduces the proposition, that "repentance for an hour, or a day, is not worth a bulrush."</w:t>
      </w:r>
    </w:p>
    <w:p w14:paraId="4B5235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以此类推，另一位讲道者以以赛亚书58:5为经文：“这岂是我所拣选、使人刻苦己心的日子吗？岂是叫人垂头像苇子吗？”并推导出这样一个命题：“一个小时或一天的悔改，还不如一根苇子值钱。”</w:t>
      </w:r>
    </w:p>
    <w:p w14:paraId="79CF0D25">
      <w:pPr>
        <w:spacing w:line="262" w:lineRule="auto"/>
        <w:rPr>
          <w:rFonts w:hint="eastAsia" w:ascii="微软雅黑" w:hAnsi="微软雅黑" w:eastAsia="微软雅黑" w:cs="微软雅黑"/>
          <w:sz w:val="30"/>
          <w:szCs w:val="30"/>
        </w:rPr>
      </w:pPr>
    </w:p>
    <w:p w14:paraId="102A2A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preacher selected his text from Psalm 94:19: "In the multitude of my thoughts within me, thy comforts delight my soul," and preached upon election and reprobation, deducing the proposition, "that amongst the multitude of thoughts, there was a great thought of election and reprobation."</w:t>
      </w:r>
    </w:p>
    <w:p w14:paraId="252FB4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还有一位讲道者从诗篇94:19中选择经文：“我心里多忧多疑，你安慰我，就使我欢乐”，并宣讲了预定论和遗弃论，推导出命题：“在众多的思念中，有一个关于预定和遗弃的伟大思想。”</w:t>
      </w:r>
    </w:p>
    <w:p w14:paraId="31FC695B">
      <w:pPr>
        <w:spacing w:line="262" w:lineRule="auto"/>
        <w:rPr>
          <w:rFonts w:hint="eastAsia" w:ascii="微软雅黑" w:hAnsi="微软雅黑" w:eastAsia="微软雅黑" w:cs="微软雅黑"/>
          <w:sz w:val="30"/>
          <w:szCs w:val="30"/>
        </w:rPr>
      </w:pPr>
    </w:p>
    <w:p w14:paraId="316657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examples of eccentricity, in the choice and treatment of a text have been handed down from other sources.</w:t>
      </w:r>
    </w:p>
    <w:p w14:paraId="33285D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关于经文选择和处理的类似怪异例子也从其他来源流传下来。</w:t>
      </w:r>
    </w:p>
    <w:p w14:paraId="6EE15660">
      <w:pPr>
        <w:spacing w:line="262" w:lineRule="auto"/>
        <w:rPr>
          <w:rFonts w:hint="eastAsia" w:ascii="微软雅黑" w:hAnsi="微软雅黑" w:eastAsia="微软雅黑" w:cs="微软雅黑"/>
          <w:sz w:val="30"/>
          <w:szCs w:val="30"/>
        </w:rPr>
      </w:pPr>
    </w:p>
    <w:p w14:paraId="432A1A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aged New England minister, during the colonial period, once preached before a very unpopular deputy governor, from Job 20:6, 7: "Though his Excellency mount up to the heavens, and his head reach unto the clouds, yet he shall perish forever like his own dung."</w:t>
      </w:r>
    </w:p>
    <w:p w14:paraId="3807C0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殖民时期新英格兰的一位老牧师曾对着一位极其不得人心的副总督讲道，经文出自约伯记20:6, 7：“他的显赫虽然达到天上，头顶虽然触到云霄，他终必永远灭亡，像自己的粪土一样。”</w:t>
      </w:r>
    </w:p>
    <w:p w14:paraId="18C61365">
      <w:pPr>
        <w:spacing w:line="262" w:lineRule="auto"/>
        <w:rPr>
          <w:rFonts w:hint="eastAsia" w:ascii="微软雅黑" w:hAnsi="微软雅黑" w:eastAsia="微软雅黑" w:cs="微软雅黑"/>
          <w:sz w:val="30"/>
          <w:szCs w:val="30"/>
        </w:rPr>
      </w:pPr>
    </w:p>
    <w:p w14:paraId="2D95F3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preached to the newly married couples of his congregation, upon a part of Psalm 72:7: "And abundance of peace so long as the moon endureth."</w:t>
      </w:r>
    </w:p>
    <w:p w14:paraId="6CD788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另一位牧师对着会众中新婚的夫妇讲道，经文出自诗篇72:7的一部分：“大有平安，好像长存的月亮。”</w:t>
      </w:r>
    </w:p>
    <w:p w14:paraId="07CE3AE8">
      <w:pPr>
        <w:spacing w:line="262" w:lineRule="auto"/>
        <w:rPr>
          <w:rFonts w:hint="eastAsia" w:ascii="微软雅黑" w:hAnsi="微软雅黑" w:eastAsia="微软雅黑" w:cs="微软雅黑"/>
          <w:sz w:val="30"/>
          <w:szCs w:val="30"/>
        </w:rPr>
      </w:pPr>
    </w:p>
    <w:p w14:paraId="4B263F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Dean Swift is reported to have preached the annual sermon to the Associated Tailors of Dublin, upon the text: "A remnant shall be saved."</w:t>
      </w:r>
    </w:p>
    <w:p w14:paraId="6D1678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据传，斯威夫特院长曾对着都柏林裁缝协会宣讲年度讲道，经文是：“余数（布头）必得救。”</w:t>
      </w:r>
    </w:p>
    <w:p w14:paraId="679771CC">
      <w:pPr>
        <w:spacing w:line="262" w:lineRule="auto"/>
        <w:rPr>
          <w:rFonts w:hint="eastAsia" w:ascii="微软雅黑" w:hAnsi="微软雅黑" w:eastAsia="微软雅黑" w:cs="微软雅黑"/>
          <w:sz w:val="30"/>
          <w:szCs w:val="30"/>
        </w:rPr>
      </w:pPr>
    </w:p>
    <w:p w14:paraId="42A0AB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his printed sermons, there is one upon Acts 20:9: "And there sat in the window a certain young man named Eutychus, having fallen into a deep sleep: and as Paul was long preaching, he sunk down with sleep, and fell down from the third loft, and was taken up dead," which thus begins: "I have chosen these words, with design, if possible, to disturb some part in this audience of half an hour's sleep, for the convenience and exercise whereof, this place, at this season of the day, is very much celebrated."</w:t>
      </w:r>
    </w:p>
    <w:p w14:paraId="328A01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印制的讲章中，有一篇关于使徒行传20:9的：“有一个少年人，名叫犹推古，坐在窗台上，困倦沉睡。保罗讲得甚久，少年人睡熟了，就从三层楼上掉下去；扶起他来，已经死了。”开头是这样的：“我有意选择了这些话，如果可能的话，是为了打扰这部分听众半小时的睡眠，为了这种方便和操练，这个地方在这一天的这个时刻是非常出名的。”</w:t>
      </w:r>
    </w:p>
    <w:p w14:paraId="670C3901">
      <w:pPr>
        <w:spacing w:line="262" w:lineRule="auto"/>
        <w:rPr>
          <w:rFonts w:hint="eastAsia" w:ascii="微软雅黑" w:hAnsi="微软雅黑" w:eastAsia="微软雅黑" w:cs="微软雅黑"/>
          <w:sz w:val="30"/>
          <w:szCs w:val="30"/>
        </w:rPr>
      </w:pPr>
    </w:p>
    <w:p w14:paraId="63F1E5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instances as these, however, are very different from that quaint humor, of preachers like Hugh Latimer, and Matthew Henry, which is so mingled with devout and holy sentiment, as to lose all triviality, and to make only a serious impression.</w:t>
      </w:r>
    </w:p>
    <w:p w14:paraId="2C4E93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然而，这类例子与休·拉蒂默和马太·亨利等讲道者的那种古怪幽默大相径庭，后者的幽默与虔诚圣洁的情感交织在一起，以至于失去了所有的琐碎感，而只留下严肃的印象。</w:t>
      </w:r>
    </w:p>
    <w:p w14:paraId="3580935E">
      <w:pPr>
        <w:spacing w:line="262" w:lineRule="auto"/>
        <w:rPr>
          <w:rFonts w:hint="eastAsia" w:ascii="微软雅黑" w:hAnsi="微软雅黑" w:eastAsia="微软雅黑" w:cs="微软雅黑"/>
          <w:sz w:val="30"/>
          <w:szCs w:val="30"/>
        </w:rPr>
      </w:pPr>
    </w:p>
    <w:p w14:paraId="119B26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from the commentary of Henry, while it raises a smile, only deepens the sense of the truth conveyed.</w:t>
      </w:r>
    </w:p>
    <w:p w14:paraId="463A54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以下摘自亨利的评注，虽然会引起会心一笑，却只会加深对所传达真理的感悟。</w:t>
      </w:r>
    </w:p>
    <w:p w14:paraId="525F9AB7">
      <w:pPr>
        <w:spacing w:line="262" w:lineRule="auto"/>
        <w:rPr>
          <w:rFonts w:hint="eastAsia" w:ascii="微软雅黑" w:hAnsi="微软雅黑" w:eastAsia="微软雅黑" w:cs="微软雅黑"/>
          <w:sz w:val="30"/>
          <w:szCs w:val="30"/>
        </w:rPr>
      </w:pPr>
    </w:p>
    <w:p w14:paraId="2AF357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Remarking upon the requirement of the Mosaic law, that the green ears of corn, offered as a meat offering, must be dried by the fire, so that the corn might be beaten out, Henry observes, that "if those who are young do God's work as well as they can, they shall be accepted, though they cannot do it as well as those that are aged, and experienced. God makes the best of green ears of corn, and so must we."</w:t>
      </w:r>
    </w:p>
    <w:p w14:paraId="11874C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论摩西律法中关于作为素祭奉献的新穗子必须用火烘干以便打出谷粒的要求时，亨利观察到，“如果那些年轻人尽其所能地做神的工作，他们就会被悦纳，尽管他们做得不像那些年长且有经验的人那样好。神善用了新穗子，我们也必须如此。”</w:t>
      </w:r>
    </w:p>
    <w:p w14:paraId="679888DB">
      <w:pPr>
        <w:spacing w:line="262" w:lineRule="auto"/>
        <w:rPr>
          <w:rFonts w:hint="eastAsia" w:ascii="微软雅黑" w:hAnsi="微软雅黑" w:eastAsia="微软雅黑" w:cs="微软雅黑"/>
          <w:sz w:val="30"/>
          <w:szCs w:val="30"/>
        </w:rPr>
      </w:pPr>
    </w:p>
    <w:p w14:paraId="62FCD5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far the most culpable contortion of passages of Scripture, out of their natural meaning and connection, is found in the history of those theological schools, whose pulpits, having rejected the doctrines of sin and grace, were forced to find substitutes for these, in semi-religious, or wholly secular themes.</w:t>
      </w:r>
    </w:p>
    <w:p w14:paraId="7D5060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目前为止，最该受责备的、脱离自然含义和联系而歪曲圣经经句的行为，见于那些在讲坛上拒绝了罪和恩典教义的神学流派的历史，他们被迫在半宗教或完全世俗的主题中寻找替代品。</w:t>
      </w:r>
    </w:p>
    <w:p w14:paraId="2EF8A542">
      <w:pPr>
        <w:spacing w:line="262" w:lineRule="auto"/>
        <w:rPr>
          <w:rFonts w:hint="eastAsia" w:ascii="微软雅黑" w:hAnsi="微软雅黑" w:eastAsia="微软雅黑" w:cs="微软雅黑"/>
          <w:sz w:val="30"/>
          <w:szCs w:val="30"/>
        </w:rPr>
      </w:pPr>
    </w:p>
    <w:p w14:paraId="6B57EA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prevalence of Rationalism in Germany, "sermons were preached, everywhere, upon such subjects as the care of health, the necessity of industry, the advantages of scientific tillage, the necessity of gaining a competence, the duties of servants, the ill-effects of law-suits, and the folly of superstitious opinions.</w:t>
      </w:r>
    </w:p>
    <w:p w14:paraId="70DDEC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在德国理性主义流行期间，“到处都在宣讲关于健康护理、勤劳的必要性、科学耕作的优势、获得足够资财的必要性、仆人的职责、诉讼的负面影响以及迷信观念之愚蠢等主题的讲道。”</w:t>
      </w:r>
    </w:p>
    <w:p w14:paraId="1A6D9612">
      <w:pPr>
        <w:spacing w:line="262" w:lineRule="auto"/>
        <w:rPr>
          <w:rFonts w:hint="eastAsia" w:ascii="微软雅黑" w:hAnsi="微软雅黑" w:eastAsia="微软雅黑" w:cs="微软雅黑"/>
          <w:sz w:val="30"/>
          <w:szCs w:val="30"/>
        </w:rPr>
      </w:pPr>
    </w:p>
    <w:p w14:paraId="483A80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Christmas was taken advantage of, to connect the sad story of the child born in a manger, with the most approved methods of feeding cattle; and the appearance of Jesus walking in the garden, at the break of day on the Easter morning, with the benefit of rising early, and taking a walk before breakfast.</w:t>
      </w:r>
    </w:p>
    <w:p w14:paraId="1A1856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据传，圣诞节被利用来将出生在马厩里的婴儿这一令人伤感的故事与最受认可的牲畜喂养方法联系起来；而复活节早晨黎明时分耶稣在花园里行走的神显，则与早起并在早餐前散步的益处联系在一起。</w:t>
      </w:r>
    </w:p>
    <w:p w14:paraId="35532346">
      <w:pPr>
        <w:spacing w:line="262" w:lineRule="auto"/>
        <w:rPr>
          <w:rFonts w:hint="eastAsia" w:ascii="微软雅黑" w:hAnsi="微软雅黑" w:eastAsia="微软雅黑" w:cs="微软雅黑"/>
          <w:sz w:val="30"/>
          <w:szCs w:val="30"/>
        </w:rPr>
      </w:pPr>
    </w:p>
    <w:p w14:paraId="502F25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word was heard regarding atonement and faith, sin and the judgment, salvation, grace, and Christ's kingdom.</w:t>
      </w:r>
    </w:p>
    <w:p w14:paraId="64C5BE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关于赎罪与信心、罪与审判、拯救、恩典和基督的国，连一个字也听不到。</w:t>
      </w:r>
    </w:p>
    <w:p w14:paraId="3E26376D">
      <w:pPr>
        <w:spacing w:line="262" w:lineRule="auto"/>
        <w:rPr>
          <w:rFonts w:hint="eastAsia" w:ascii="微软雅黑" w:hAnsi="微软雅黑" w:eastAsia="微软雅黑" w:cs="微软雅黑"/>
          <w:sz w:val="30"/>
          <w:szCs w:val="30"/>
        </w:rPr>
      </w:pPr>
    </w:p>
    <w:p w14:paraId="498E01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selfish love of pleasure, and a selfish theory of life, put a selfish system of morals in the place of a lofty religion.</w:t>
      </w:r>
    </w:p>
    <w:p w14:paraId="375528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对享乐的自私热爱和自私的人生理论，用一种自私的道德体系取代了崇高的宗教。</w:t>
      </w:r>
    </w:p>
    <w:p w14:paraId="186D12C2">
      <w:pPr>
        <w:spacing w:line="262" w:lineRule="auto"/>
        <w:rPr>
          <w:rFonts w:hint="eastAsia" w:ascii="微软雅黑" w:hAnsi="微软雅黑" w:eastAsia="微软雅黑" w:cs="微软雅黑"/>
          <w:sz w:val="30"/>
          <w:szCs w:val="30"/>
        </w:rPr>
      </w:pPr>
    </w:p>
    <w:p w14:paraId="3E094B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old-fashioned system of religious service had to be modified, and adjusted to this new style of preaching, which was as clear as water, and as thin as water too."</w:t>
      </w:r>
    </w:p>
    <w:p w14:paraId="2329DD6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传统的宗教仪式系统必须被修改，并调整以适应这种新的讲道风格，这种风格像水一样清澈，也像水一样平淡。”</w:t>
      </w:r>
    </w:p>
    <w:p w14:paraId="0D283D04">
      <w:pPr>
        <w:spacing w:line="262" w:lineRule="auto"/>
        <w:rPr>
          <w:rFonts w:hint="eastAsia" w:ascii="微软雅黑" w:hAnsi="微软雅黑" w:eastAsia="微软雅黑" w:cs="微软雅黑"/>
          <w:sz w:val="30"/>
          <w:szCs w:val="30"/>
        </w:rPr>
      </w:pPr>
    </w:p>
    <w:p w14:paraId="2A0EE6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description, by a very candid writer, of a state of things in Germany, in the last century, will apply to some phenomena of the present day, both in England and America.</w:t>
      </w:r>
    </w:p>
    <w:p w14:paraId="6869DC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一位极其坦率的作家对上世纪德国这种状况的描述，同样适用于现今英美的一些现象。</w:t>
      </w:r>
    </w:p>
    <w:p w14:paraId="686DDD74">
      <w:pPr>
        <w:spacing w:line="262" w:lineRule="auto"/>
        <w:rPr>
          <w:rFonts w:hint="eastAsia" w:ascii="微软雅黑" w:hAnsi="微软雅黑" w:eastAsia="微软雅黑" w:cs="微软雅黑"/>
          <w:sz w:val="30"/>
          <w:szCs w:val="30"/>
        </w:rPr>
      </w:pPr>
    </w:p>
    <w:p w14:paraId="492292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pressure of the evangelical spirit, which is dominant in these countries, restrains the extreme workings of this tendency, in the pulpit; and yet it is plainly seen in what is called the "sensational" discourse, which is commonly founded upon a text torn entirely out of its exegetical nexus, and filled with matter drawn from the four winds, rather than from the Christian Revelation.</w:t>
      </w:r>
    </w:p>
    <w:p w14:paraId="66A914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国家中占主导地位的福音派精神的压力，抑制了这种倾向在讲坛上的极端表现；然而，在所谓的“煽情式”论述中，这种倾向依然清晰可见，此类论述通常基于一段完全脱离了解经关系的经文，并充斥着从四面八方搜刮来的素材，而不是源自基督徒的启示。</w:t>
      </w:r>
    </w:p>
    <w:p w14:paraId="3CCEF372">
      <w:pPr>
        <w:spacing w:line="262" w:lineRule="auto"/>
        <w:rPr>
          <w:rFonts w:hint="eastAsia" w:ascii="微软雅黑" w:hAnsi="微软雅黑" w:eastAsia="微软雅黑" w:cs="微软雅黑"/>
          <w:sz w:val="30"/>
          <w:szCs w:val="30"/>
        </w:rPr>
      </w:pPr>
    </w:p>
    <w:p w14:paraId="31E0758B">
      <w:pPr>
        <w:spacing w:line="262" w:lineRule="auto"/>
        <w:rPr>
          <w:rFonts w:hint="eastAsia" w:ascii="微软雅黑" w:hAnsi="微软雅黑" w:eastAsia="微软雅黑" w:cs="微软雅黑"/>
          <w:sz w:val="30"/>
          <w:szCs w:val="30"/>
        </w:rPr>
      </w:pPr>
    </w:p>
    <w:p w14:paraId="7B716ABF">
      <w:pPr>
        <w:pStyle w:val="3"/>
        <w:spacing w:before="297" w:line="253" w:lineRule="auto"/>
        <w:ind w:left="3" w:right="22" w:hanging="3"/>
        <w:jc w:val="both"/>
        <w:rPr>
          <w:rFonts w:hint="eastAsia" w:ascii="微软雅黑" w:hAnsi="微软雅黑" w:eastAsia="微软雅黑" w:cs="微软雅黑"/>
          <w:spacing w:val="-1"/>
          <w:sz w:val="30"/>
          <w:szCs w:val="30"/>
        </w:rPr>
      </w:pPr>
      <w:bookmarkStart w:id="1" w:name="bookmark7"/>
      <w:bookmarkEnd w:id="1"/>
    </w:p>
    <w:p w14:paraId="4D2822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disputed text should not be selected, as the basis of a discourse.</w:t>
      </w:r>
    </w:p>
    <w:p w14:paraId="5A41AC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不应选择一段有争议的经文作为论述的基础。</w:t>
      </w:r>
    </w:p>
    <w:p w14:paraId="28D5966D">
      <w:pPr>
        <w:spacing w:line="270" w:lineRule="auto"/>
        <w:rPr>
          <w:rFonts w:hint="eastAsia" w:ascii="微软雅黑" w:hAnsi="微软雅黑" w:eastAsia="微软雅黑" w:cs="微软雅黑"/>
          <w:sz w:val="30"/>
          <w:szCs w:val="30"/>
        </w:rPr>
      </w:pPr>
    </w:p>
    <w:p w14:paraId="297E64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rule applies more particularly to doctrinal preaching, yet it has its value for sermonizing generally.</w:t>
      </w:r>
    </w:p>
    <w:p w14:paraId="1A9E68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这条规则尤其适用于教义性的讲道，但对于一般的讲道编写也有其价值。</w:t>
      </w:r>
    </w:p>
    <w:p w14:paraId="6BC7C44D">
      <w:pPr>
        <w:spacing w:line="270" w:lineRule="auto"/>
        <w:rPr>
          <w:rFonts w:hint="eastAsia" w:ascii="微软雅黑" w:hAnsi="微软雅黑" w:eastAsia="微软雅黑" w:cs="微软雅黑"/>
          <w:sz w:val="30"/>
          <w:szCs w:val="30"/>
        </w:rPr>
      </w:pPr>
    </w:p>
    <w:p w14:paraId="5E2FDD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should choose the very plainest, most significant and pointed passages of Scripture, as the support of 祂的 doctrinal discourses.</w:t>
      </w:r>
    </w:p>
    <w:p w14:paraId="70AF22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讲道者应当选择圣经中最浅显、最有意义且最尖锐的篇章，作为祂教义论述的支撑。</w:t>
      </w:r>
    </w:p>
    <w:p w14:paraId="43D9FD2F">
      <w:pPr>
        <w:spacing w:line="270" w:lineRule="auto"/>
        <w:rPr>
          <w:rFonts w:hint="eastAsia" w:ascii="微软雅黑" w:hAnsi="微软雅黑" w:eastAsia="微软雅黑" w:cs="微软雅黑"/>
          <w:sz w:val="30"/>
          <w:szCs w:val="30"/>
        </w:rPr>
      </w:pPr>
    </w:p>
    <w:p w14:paraId="2C4BD9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then relieved from the necessity of first proving, that the doctrine in question is taught in the passage, and can devote 祂的 whole time, and strength, to its exposition and establishment.</w:t>
      </w:r>
    </w:p>
    <w:p w14:paraId="38FBAB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这样祂就免于首先证明所讨论的教义确实出自该篇章的必要，并能将全部的时间和精力投入到该教义的阐释和确立上。</w:t>
      </w:r>
    </w:p>
    <w:p w14:paraId="266A862F">
      <w:pPr>
        <w:spacing w:line="270" w:lineRule="auto"/>
        <w:rPr>
          <w:rFonts w:hint="eastAsia" w:ascii="微软雅黑" w:hAnsi="微软雅黑" w:eastAsia="微软雅黑" w:cs="微软雅黑"/>
          <w:sz w:val="30"/>
          <w:szCs w:val="30"/>
        </w:rPr>
      </w:pPr>
    </w:p>
    <w:p w14:paraId="5E803C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there is of polemics in sacred oratory, the better.</w:t>
      </w:r>
    </w:p>
    <w:p w14:paraId="36F125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神圣演说中的辩论成分越少越好。</w:t>
      </w:r>
    </w:p>
    <w:p w14:paraId="0D445F0F">
      <w:pPr>
        <w:spacing w:line="270" w:lineRule="auto"/>
        <w:rPr>
          <w:rFonts w:hint="eastAsia" w:ascii="微软雅黑" w:hAnsi="微软雅黑" w:eastAsia="微软雅黑" w:cs="微软雅黑"/>
          <w:sz w:val="30"/>
          <w:szCs w:val="30"/>
        </w:rPr>
      </w:pPr>
    </w:p>
    <w:p w14:paraId="0CCD1A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there is of direct inculcation, without any regard to opposing theories and statements, the more efficient, energetic, and oratorical, will be the sermon.</w:t>
      </w:r>
    </w:p>
    <w:p w14:paraId="0B68CE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直接教导的成分越多，而不去理会相反的理论和陈述，讲道就越有效、越有活力且越具演说性。</w:t>
      </w:r>
    </w:p>
    <w:p w14:paraId="177E3281">
      <w:pPr>
        <w:spacing w:line="270" w:lineRule="auto"/>
        <w:rPr>
          <w:rFonts w:hint="eastAsia" w:ascii="微软雅黑" w:hAnsi="微软雅黑" w:eastAsia="微软雅黑" w:cs="微软雅黑"/>
          <w:sz w:val="30"/>
          <w:szCs w:val="30"/>
        </w:rPr>
      </w:pPr>
    </w:p>
    <w:p w14:paraId="61F704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controversial tone is unfavorable to the bold, positive, unembarrassed tone of Sacred Eloquence.</w:t>
      </w:r>
    </w:p>
    <w:p w14:paraId="4811A2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争论的语气不利于神圣雄辩（Sacred Eloquence）那种大胆、肯定且坦然自若的语气。</w:t>
      </w:r>
    </w:p>
    <w:p w14:paraId="0BF97F80">
      <w:pPr>
        <w:spacing w:line="270" w:lineRule="auto"/>
        <w:rPr>
          <w:rFonts w:hint="eastAsia" w:ascii="微软雅黑" w:hAnsi="微软雅黑" w:eastAsia="微软雅黑" w:cs="微软雅黑"/>
          <w:sz w:val="30"/>
          <w:szCs w:val="30"/>
        </w:rPr>
      </w:pPr>
    </w:p>
    <w:p w14:paraId="127C4B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Disputed texts should, therefore, be left to the philologist and the theologian.</w:t>
      </w:r>
    </w:p>
    <w:p w14:paraId="61BEFF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因此，有争议的经文应当留给语言学家和神学家。</w:t>
      </w:r>
    </w:p>
    <w:p w14:paraId="72F87CE9">
      <w:pPr>
        <w:spacing w:line="270" w:lineRule="auto"/>
        <w:rPr>
          <w:rFonts w:hint="eastAsia" w:ascii="微软雅黑" w:hAnsi="微软雅黑" w:eastAsia="微软雅黑" w:cs="微软雅黑"/>
          <w:sz w:val="30"/>
          <w:szCs w:val="30"/>
        </w:rPr>
      </w:pPr>
    </w:p>
    <w:p w14:paraId="1D4C93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have settled their true meaning, so far as it can be settled, such texts may be employed to corroborate, and to illustrate, but not to build upon from the foundation.</w:t>
      </w:r>
    </w:p>
    <w:p w14:paraId="7C2725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当这些人确定了其真实含义后（就其能被确定的程度而言），此类经文可被用来印证和说明，但不应作为根基在其上建造。</w:t>
      </w:r>
    </w:p>
    <w:p w14:paraId="159F69F0">
      <w:pPr>
        <w:spacing w:line="270" w:lineRule="auto"/>
        <w:rPr>
          <w:rFonts w:hint="eastAsia" w:ascii="微软雅黑" w:hAnsi="微软雅黑" w:eastAsia="微软雅黑" w:cs="微软雅黑"/>
          <w:sz w:val="30"/>
          <w:szCs w:val="30"/>
        </w:rPr>
      </w:pPr>
    </w:p>
    <w:p w14:paraId="20906E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that the preacher has no concern with such passages of inspiration.</w:t>
      </w:r>
    </w:p>
    <w:p w14:paraId="7900C5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这并不是说讲道者与这些蒙默示的经句无关。</w:t>
      </w:r>
    </w:p>
    <w:p w14:paraId="0C82611B">
      <w:pPr>
        <w:spacing w:line="270" w:lineRule="auto"/>
        <w:rPr>
          <w:rFonts w:hint="eastAsia" w:ascii="微软雅黑" w:hAnsi="微软雅黑" w:eastAsia="微软雅黑" w:cs="微软雅黑"/>
          <w:sz w:val="30"/>
          <w:szCs w:val="30"/>
        </w:rPr>
      </w:pPr>
    </w:p>
    <w:p w14:paraId="630035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is, or should be, a philologist and a theologian, and in 祂的 study should examine such passages, and form a judgment in respect to them.</w:t>
      </w:r>
    </w:p>
    <w:p w14:paraId="10EA3C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讲道者现在是，或者应当是，一名语言学家和神学家，在祂的书房里应当检查这些篇章，并对它们作出判断。</w:t>
      </w:r>
    </w:p>
    <w:p w14:paraId="0EB95CAD">
      <w:pPr>
        <w:spacing w:line="270" w:lineRule="auto"/>
        <w:rPr>
          <w:rFonts w:hint="eastAsia" w:ascii="微软雅黑" w:hAnsi="微软雅黑" w:eastAsia="微软雅黑" w:cs="微软雅黑"/>
          <w:sz w:val="30"/>
          <w:szCs w:val="30"/>
        </w:rPr>
      </w:pPr>
    </w:p>
    <w:p w14:paraId="350EE2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祂 not do this work in the pulpit.</w:t>
      </w:r>
    </w:p>
    <w:p w14:paraId="466371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但让祂不要在讲坛上做这项工作。</w:t>
      </w:r>
    </w:p>
    <w:p w14:paraId="3EC86BC7">
      <w:pPr>
        <w:spacing w:line="270" w:lineRule="auto"/>
        <w:rPr>
          <w:rFonts w:hint="eastAsia" w:ascii="微软雅黑" w:hAnsi="微软雅黑" w:eastAsia="微软雅黑" w:cs="微软雅黑"/>
          <w:sz w:val="30"/>
          <w:szCs w:val="30"/>
        </w:rPr>
      </w:pPr>
    </w:p>
    <w:p w14:paraId="66F398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pulpit is the place for the delivery of eloquence, and not of philology, or philosophy, or technical theology.</w:t>
      </w:r>
    </w:p>
    <w:p w14:paraId="0EE1FA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讲坛是传递雄辩的地方，而不是语言学、哲学或技术性神学的地方。</w:t>
      </w:r>
    </w:p>
    <w:p w14:paraId="3A7B5529">
      <w:pPr>
        <w:spacing w:line="270" w:lineRule="auto"/>
        <w:rPr>
          <w:rFonts w:hint="eastAsia" w:ascii="微软雅黑" w:hAnsi="微软雅黑" w:eastAsia="微软雅黑" w:cs="微软雅黑"/>
          <w:sz w:val="30"/>
          <w:szCs w:val="30"/>
        </w:rPr>
      </w:pPr>
    </w:p>
    <w:p w14:paraId="11154C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rhetorical presentation of thought is the mode which the preacher is to employ, and nothing more interferes with this, than the minute examinations of criticism, and the slow and cautious processes of pure science.</w:t>
      </w:r>
    </w:p>
    <w:p w14:paraId="61E379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思想的修辞式呈现是讲道者应当采用的模式，没有什么比批判性的细微检查以及纯科学那种缓慢而谨慎的过程更能干扰这一点了。</w:t>
      </w:r>
    </w:p>
    <w:p w14:paraId="209C9FDE">
      <w:pPr>
        <w:spacing w:line="270" w:lineRule="auto"/>
        <w:rPr>
          <w:rFonts w:hint="eastAsia" w:ascii="微软雅黑" w:hAnsi="微软雅黑" w:eastAsia="微软雅黑" w:cs="微软雅黑"/>
          <w:sz w:val="30"/>
          <w:szCs w:val="30"/>
        </w:rPr>
      </w:pPr>
    </w:p>
    <w:p w14:paraId="0FC0F1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maxim is also valuable, not only in reference to strictly doctrinal preaching, but to all preaching.</w:t>
      </w:r>
    </w:p>
    <w:p w14:paraId="5E6A1E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这条准则不仅对于严格的教义式讲道有价值，对所有的讲道都是如此。</w:t>
      </w:r>
    </w:p>
    <w:p w14:paraId="7B3819CB">
      <w:pPr>
        <w:spacing w:line="270" w:lineRule="auto"/>
        <w:rPr>
          <w:rFonts w:hint="eastAsia" w:ascii="微软雅黑" w:hAnsi="微软雅黑" w:eastAsia="微软雅黑" w:cs="微软雅黑"/>
          <w:sz w:val="30"/>
          <w:szCs w:val="30"/>
        </w:rPr>
      </w:pPr>
    </w:p>
    <w:p w14:paraId="6D8D14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or should be, the key-note to the whole sermon.</w:t>
      </w:r>
    </w:p>
    <w:p w14:paraId="465E87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经文是，或应当是，整篇讲道的基调。</w:t>
      </w:r>
    </w:p>
    <w:p w14:paraId="52782879">
      <w:pPr>
        <w:spacing w:line="270" w:lineRule="auto"/>
        <w:rPr>
          <w:rFonts w:hint="eastAsia" w:ascii="微软雅黑" w:hAnsi="微软雅黑" w:eastAsia="微软雅黑" w:cs="微软雅黑"/>
          <w:sz w:val="30"/>
          <w:szCs w:val="30"/>
        </w:rPr>
      </w:pPr>
    </w:p>
    <w:p w14:paraId="0F568D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bold, the more undoubted and undisputed, its tone, the better.</w:t>
      </w:r>
    </w:p>
    <w:p w14:paraId="18F168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其语调越大胆、越不容置疑和不容争辩，就越好。</w:t>
      </w:r>
    </w:p>
    <w:p w14:paraId="19B8E284">
      <w:pPr>
        <w:spacing w:line="270" w:lineRule="auto"/>
        <w:rPr>
          <w:rFonts w:hint="eastAsia" w:ascii="微软雅黑" w:hAnsi="微软雅黑" w:eastAsia="微软雅黑" w:cs="微软雅黑"/>
          <w:sz w:val="30"/>
          <w:szCs w:val="30"/>
        </w:rPr>
      </w:pPr>
    </w:p>
    <w:p w14:paraId="22086A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text of this character is like a premonitory blast of a trumpet.</w:t>
      </w:r>
    </w:p>
    <w:p w14:paraId="0641D0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这种性质的经文就像是一声预告性的号角。</w:t>
      </w:r>
    </w:p>
    <w:p w14:paraId="0CA38E9D">
      <w:pPr>
        <w:spacing w:line="270" w:lineRule="auto"/>
        <w:rPr>
          <w:rFonts w:hint="eastAsia" w:ascii="微软雅黑" w:hAnsi="微软雅黑" w:eastAsia="微软雅黑" w:cs="微软雅黑"/>
          <w:sz w:val="30"/>
          <w:szCs w:val="30"/>
        </w:rPr>
      </w:pPr>
    </w:p>
    <w:p w14:paraId="1D4CB7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challenges attention, and gets it.</w:t>
      </w:r>
    </w:p>
    <w:p w14:paraId="54626D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它唤起注意，并能获得注意。</w:t>
      </w:r>
    </w:p>
    <w:p w14:paraId="53F48F75">
      <w:pPr>
        <w:spacing w:line="270" w:lineRule="auto"/>
        <w:rPr>
          <w:rFonts w:hint="eastAsia" w:ascii="微软雅黑" w:hAnsi="微软雅黑" w:eastAsia="微软雅黑" w:cs="微软雅黑"/>
          <w:sz w:val="30"/>
          <w:szCs w:val="30"/>
        </w:rPr>
      </w:pPr>
    </w:p>
    <w:p w14:paraId="161251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startles and impresses, by its direct and authoritative announcement of a great and solemn proposition.</w:t>
      </w:r>
    </w:p>
    <w:p w14:paraId="1FF3A5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它通过对一个伟大而庄严命题的直接且权威的宣告，使人震惊并留下深刻印象。</w:t>
      </w:r>
    </w:p>
    <w:p w14:paraId="0F954FBA">
      <w:pPr>
        <w:spacing w:line="270" w:lineRule="auto"/>
        <w:rPr>
          <w:rFonts w:hint="eastAsia" w:ascii="微软雅黑" w:hAnsi="微软雅黑" w:eastAsia="微软雅黑" w:cs="微软雅黑"/>
          <w:sz w:val="30"/>
          <w:szCs w:val="30"/>
        </w:rPr>
      </w:pPr>
    </w:p>
    <w:p w14:paraId="535DBF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remains then, but for the preacher to go out upon it, with 祂的 whole weight; to unfold and apply its evident undoubted meaning, with all the moral confidence, and all the serious earnestness, of which 祂 is capable.</w:t>
      </w:r>
    </w:p>
    <w:p w14:paraId="1B02EE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剩下的就是讲道者全身心地投入其中；尽祂所能地以全部的道德信心和严肃的热诚，去展开并应用其明显且不容置疑的含义。</w:t>
      </w:r>
    </w:p>
    <w:p w14:paraId="64BE4112">
      <w:pPr>
        <w:spacing w:line="270" w:lineRule="auto"/>
        <w:rPr>
          <w:rFonts w:hint="eastAsia" w:ascii="微软雅黑" w:hAnsi="微软雅黑" w:eastAsia="微软雅黑" w:cs="微软雅黑"/>
          <w:sz w:val="30"/>
          <w:szCs w:val="30"/>
        </w:rPr>
      </w:pPr>
    </w:p>
    <w:p w14:paraId="7807BC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to be drawn from these reasons for the selection of a passage of Scripture, as the foundation of a sermon, and these rules for making the selection, is, that the greatest possible labor, and care, should be expended upon the choice of a text.</w:t>
      </w:r>
    </w:p>
    <w:p w14:paraId="072B9E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从选择圣经篇章作为讲道基础的这些理由，以及进行选择的这些规则中可以得出的推论是：应当在经文的选择上投入尽可能最大的劳动和心思。</w:t>
      </w:r>
    </w:p>
    <w:p w14:paraId="446F10C0">
      <w:pPr>
        <w:spacing w:line="270" w:lineRule="auto"/>
        <w:rPr>
          <w:rFonts w:hint="eastAsia" w:ascii="微软雅黑" w:hAnsi="微软雅黑" w:eastAsia="微软雅黑" w:cs="微软雅黑"/>
          <w:sz w:val="30"/>
          <w:szCs w:val="30"/>
        </w:rPr>
      </w:pPr>
    </w:p>
    <w:p w14:paraId="44D376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secular oratory, the selection of a subject is either vital, or fatal, to the whole performance; so, in sacred oratory, the success of the preacher depends entirely upon the fitness of 祂的 choice of a text.</w:t>
      </w:r>
    </w:p>
    <w:p w14:paraId="65722CA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正如在世俗演说中，主题的选择对整个表现而言要么是生机，要么是致命；同样，在神圣演说中，讲道者的成功完全取决于祂选择经文的恰当性。</w:t>
      </w:r>
    </w:p>
    <w:p w14:paraId="24D06C97">
      <w:pPr>
        <w:spacing w:line="270" w:lineRule="auto"/>
        <w:rPr>
          <w:rFonts w:hint="eastAsia" w:ascii="微软雅黑" w:hAnsi="微软雅黑" w:eastAsia="微软雅黑" w:cs="微软雅黑"/>
          <w:sz w:val="30"/>
          <w:szCs w:val="30"/>
        </w:rPr>
      </w:pPr>
    </w:p>
    <w:p w14:paraId="107438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is 祂的 subject.</w:t>
      </w:r>
    </w:p>
    <w:p w14:paraId="361C63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经文就是祂的主题。</w:t>
      </w:r>
    </w:p>
    <w:p w14:paraId="3B97E62B">
      <w:pPr>
        <w:spacing w:line="270" w:lineRule="auto"/>
        <w:rPr>
          <w:rFonts w:hint="eastAsia" w:ascii="微软雅黑" w:hAnsi="微软雅黑" w:eastAsia="微软雅黑" w:cs="微软雅黑"/>
          <w:sz w:val="30"/>
          <w:szCs w:val="30"/>
        </w:rPr>
      </w:pPr>
    </w:p>
    <w:p w14:paraId="6B1832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germ of 祂的 whole discourse.</w:t>
      </w:r>
    </w:p>
    <w:p w14:paraId="18D85E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它是祂整个论述的胚芽。</w:t>
      </w:r>
    </w:p>
    <w:p w14:paraId="3585CD12">
      <w:pPr>
        <w:spacing w:line="270" w:lineRule="auto"/>
        <w:rPr>
          <w:rFonts w:hint="eastAsia" w:ascii="微软雅黑" w:hAnsi="微软雅黑" w:eastAsia="微软雅黑" w:cs="微软雅黑"/>
          <w:sz w:val="30"/>
          <w:szCs w:val="30"/>
        </w:rPr>
      </w:pPr>
    </w:p>
    <w:p w14:paraId="32C2F1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Provided, therefore, 祂 has found an apt and excellent one, 祂 has found 祂的 sermon substantially.</w:t>
      </w:r>
    </w:p>
    <w:p w14:paraId="0012A9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因此，只要祂找到了一段恰当且优秀的经文，祂就在实质上找到了祂的讲章。</w:t>
      </w:r>
    </w:p>
    <w:p w14:paraId="06F812CA">
      <w:pPr>
        <w:spacing w:line="270" w:lineRule="auto"/>
        <w:rPr>
          <w:rFonts w:hint="eastAsia" w:ascii="微软雅黑" w:hAnsi="微软雅黑" w:eastAsia="微软雅黑" w:cs="微软雅黑"/>
          <w:sz w:val="30"/>
          <w:szCs w:val="30"/>
        </w:rPr>
      </w:pPr>
    </w:p>
    <w:p w14:paraId="092586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labor therefore, that is expended upon a text, is wisely and economically expended.</w:t>
      </w:r>
    </w:p>
    <w:p w14:paraId="792782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因此，所有花费在经文上的劳动，都是明智且经济的投入。</w:t>
      </w:r>
    </w:p>
    <w:p w14:paraId="645DC9D5">
      <w:pPr>
        <w:spacing w:line="270" w:lineRule="auto"/>
        <w:rPr>
          <w:rFonts w:hint="eastAsia" w:ascii="微软雅黑" w:hAnsi="微软雅黑" w:eastAsia="微软雅黑" w:cs="微软雅黑"/>
          <w:sz w:val="30"/>
          <w:szCs w:val="30"/>
        </w:rPr>
      </w:pPr>
    </w:p>
    <w:p w14:paraId="622853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jot and tittle of painstaking, in fixing upon paper a congenial passage of Scripture, and in setting up all of the skeleton that presents itself at the time; every jot and tittle of painstaking, in examining the passage in the original Hebrew, or Greek, and in studying, in these same languages, the context, and the parallel passages; every particle of care, in first obtaining an excellent text, and then getting at, and getting out, its real meaning and scope, goes to render the actual construction and composition of the sermon, more easy and successful.</w:t>
      </w:r>
    </w:p>
    <w:p w14:paraId="61A7D7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纸上记下一段意气相投的圣经篇章并确立当时呈现出的所有大纲时所付出的每一分每一毫的辛苦；在用希伯来语或希腊语原文检查该篇章，并用这些相同的语言研究上下文及平行经文时所付出的每一分每一毫的辛苦；在首先获得一段优秀的经文，然后深入探求并提炼出其真实含义和范围时所付出的每一丁点的细心，都有助于使讲章的实际构建和撰写变得更加容易且成功。</w:t>
      </w:r>
    </w:p>
    <w:p w14:paraId="08D334F6">
      <w:pPr>
        <w:spacing w:line="270" w:lineRule="auto"/>
        <w:rPr>
          <w:rFonts w:hint="eastAsia" w:ascii="微软雅黑" w:hAnsi="微软雅黑" w:eastAsia="微软雅黑" w:cs="微软雅黑"/>
          <w:sz w:val="30"/>
          <w:szCs w:val="30"/>
        </w:rPr>
      </w:pPr>
    </w:p>
    <w:p w14:paraId="4DBED9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Labor at this point, saves labor at all after points.</w:t>
      </w:r>
    </w:p>
    <w:p w14:paraId="31B440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在这一点上的劳动，能节省之后所有环节的劳动。</w:t>
      </w:r>
    </w:p>
    <w:p w14:paraId="70B63CFF">
      <w:pPr>
        <w:spacing w:line="270" w:lineRule="auto"/>
        <w:rPr>
          <w:rFonts w:hint="eastAsia" w:ascii="微软雅黑" w:hAnsi="微软雅黑" w:eastAsia="微软雅黑" w:cs="微软雅黑"/>
          <w:sz w:val="30"/>
          <w:szCs w:val="30"/>
        </w:rPr>
      </w:pPr>
    </w:p>
    <w:p w14:paraId="77FC8A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ought to make careful, and extensive, preparation in respect to pulpit themes.</w:t>
      </w:r>
    </w:p>
    <w:p w14:paraId="6F021E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讲道者应当就讲坛主题做仔细且广泛的准备。</w:t>
      </w:r>
    </w:p>
    <w:p w14:paraId="5999261F">
      <w:pPr>
        <w:spacing w:line="270" w:lineRule="auto"/>
        <w:rPr>
          <w:rFonts w:hint="eastAsia" w:ascii="微软雅黑" w:hAnsi="微软雅黑" w:eastAsia="微软雅黑" w:cs="微软雅黑"/>
          <w:sz w:val="30"/>
          <w:szCs w:val="30"/>
        </w:rPr>
      </w:pPr>
    </w:p>
    <w:p w14:paraId="1D8A48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common-place book of texts should be a large volume, in the outset, and if 祂 is faithful to Himself, and 祂的 calling, 祂 will find the volumes increasing.</w:t>
      </w:r>
    </w:p>
    <w:p w14:paraId="63AC4C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祂的经文摘录簿起初就应当是一本大册子，如果祂对自己和祂的呼召忠诚，祂会发现册子在不断增加。</w:t>
      </w:r>
    </w:p>
    <w:p w14:paraId="1800186C">
      <w:pPr>
        <w:spacing w:line="270" w:lineRule="auto"/>
        <w:rPr>
          <w:rFonts w:hint="eastAsia" w:ascii="微软雅黑" w:hAnsi="微软雅黑" w:eastAsia="微软雅黑" w:cs="微软雅黑"/>
          <w:sz w:val="30"/>
          <w:szCs w:val="30"/>
        </w:rPr>
      </w:pPr>
    </w:p>
    <w:p w14:paraId="488BEC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buying the volumes of skeletons that are so frequently offered at the present day, the preacher must make them for himself.</w:t>
      </w:r>
    </w:p>
    <w:p w14:paraId="2CA67A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讲道者必须亲自制作大纲，而不是购买现今经常提供的那些大纲集。</w:t>
      </w:r>
    </w:p>
    <w:p w14:paraId="04E4E391">
      <w:pPr>
        <w:spacing w:line="270" w:lineRule="auto"/>
        <w:rPr>
          <w:rFonts w:hint="eastAsia" w:ascii="微软雅黑" w:hAnsi="微软雅黑" w:eastAsia="微软雅黑" w:cs="微软雅黑"/>
          <w:sz w:val="30"/>
          <w:szCs w:val="30"/>
        </w:rPr>
      </w:pPr>
    </w:p>
    <w:p w14:paraId="186071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formerly the custom, in an age that was more theological than the present, for every preacher to draw up a "body of divinity," for Himself,—the summing up, and result, of 祂的 studies and reflections.</w:t>
      </w:r>
    </w:p>
    <w:p w14:paraId="7FC578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在以前那个比现在更具神学气息的时代，习惯上每位讲道者都会为自己起草一份“神学大全（body of divinity）”——这是祂研究和反思的总结与成果。</w:t>
      </w:r>
    </w:p>
    <w:p w14:paraId="6A3CB47F">
      <w:pPr>
        <w:spacing w:line="270" w:lineRule="auto"/>
        <w:rPr>
          <w:rFonts w:hint="eastAsia" w:ascii="微软雅黑" w:hAnsi="微软雅黑" w:eastAsia="微软雅黑" w:cs="微软雅黑"/>
          <w:sz w:val="30"/>
          <w:szCs w:val="30"/>
        </w:rPr>
      </w:pPr>
    </w:p>
    <w:p w14:paraId="3CA3EF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preacher knew what 祂的 theological system was, and could state it, and defend it.</w:t>
      </w:r>
    </w:p>
    <w:p w14:paraId="357E2B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每位讲道者都知道祂的神学体系是什么，并且能够陈述它、捍卫它。</w:t>
      </w:r>
    </w:p>
    <w:p w14:paraId="64454ECF">
      <w:pPr>
        <w:spacing w:line="270" w:lineRule="auto"/>
        <w:rPr>
          <w:rFonts w:hint="eastAsia" w:ascii="微软雅黑" w:hAnsi="微软雅黑" w:eastAsia="微软雅黑" w:cs="微软雅黑"/>
          <w:sz w:val="30"/>
          <w:szCs w:val="30"/>
        </w:rPr>
      </w:pPr>
    </w:p>
    <w:p w14:paraId="73E921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although, at first sight, we might suppose that this custom would lead to great diversities of opinion among the clergy, it is yet a fact, that there never was more substantial and sincere unity of belief, than among the Protestant clergy of England and the Continent, during those highly theological centuries, the sixteenth and seventeenth.</w:t>
      </w:r>
    </w:p>
    <w:p w14:paraId="7E2950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虽然乍一看，我们可能认为这种习俗会导致教牧人员之间出现巨大的意见分歧，但事实是，在神学氛围浓厚的十六和十七世纪，英国和欧洲大陆的新教教牧人员之间，从未有过比那时更实质、更真诚的信仰统一。</w:t>
      </w:r>
    </w:p>
    <w:p w14:paraId="6152E113">
      <w:pPr>
        <w:spacing w:line="270" w:lineRule="auto"/>
        <w:rPr>
          <w:rFonts w:hint="eastAsia" w:ascii="微软雅黑" w:hAnsi="微软雅黑" w:eastAsia="微软雅黑" w:cs="微软雅黑"/>
          <w:sz w:val="30"/>
          <w:szCs w:val="30"/>
        </w:rPr>
      </w:pPr>
    </w:p>
    <w:p w14:paraId="605D7D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invention of new theories, but the old and established theory, the one orthodox faith of the Christian Church, was made to pass through each individual mind, and so come forth with all the freshness and freedom of a new creation.</w:t>
      </w:r>
    </w:p>
    <w:p w14:paraId="034F1B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那时没有新理论的发明，而是那古老且确立的理论，即基督教会那唯一的正统信仰，被要求经过每个个人的心智，从而带着新创造的所有清新与自由而显现。</w:t>
      </w:r>
    </w:p>
    <w:p w14:paraId="45760752">
      <w:pPr>
        <w:spacing w:line="270" w:lineRule="auto"/>
        <w:rPr>
          <w:rFonts w:hint="eastAsia" w:ascii="微软雅黑" w:hAnsi="微软雅黑" w:eastAsia="微软雅黑" w:cs="微软雅黑"/>
          <w:sz w:val="30"/>
          <w:szCs w:val="30"/>
        </w:rPr>
      </w:pPr>
    </w:p>
    <w:p w14:paraId="198A35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been born," says Richter, "has been a first man, and has had the old and common world lying about him, as new and as fresh, as it lay before the eyes of Adam Himself."</w:t>
      </w:r>
    </w:p>
    <w:p w14:paraId="659FDA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里希特说：“凡出生的人，都曾是第一个人，他周围那个古老而普通的世界，就像在亚当本人眼前那样新颖清新。”</w:t>
      </w:r>
    </w:p>
    <w:p w14:paraId="54B0D17D">
      <w:pPr>
        <w:spacing w:line="270" w:lineRule="auto"/>
        <w:rPr>
          <w:rFonts w:hint="eastAsia" w:ascii="微软雅黑" w:hAnsi="微软雅黑" w:eastAsia="微软雅黑" w:cs="微软雅黑"/>
          <w:sz w:val="30"/>
          <w:szCs w:val="30"/>
        </w:rPr>
      </w:pPr>
    </w:p>
    <w:p w14:paraId="5EC732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祂 who, in the providence (护理) and by the grace of God, has become a theologian and a preacher, has no other world of thought and of feeling, to move in, than that old world of Divine Revelation, in which the glorious company of the apostles, and the goodly fellowship of the prophets and preachers, thought and felt; but if 祂 will open 祂的 eyes, and realize where 祂 stands, and by what 祂 is surrounded, 祂 will see it, as 祂的 predecessors saw it, in all the freshness of its real nature, and in all the magnificence of its actual infinitude.</w:t>
      </w:r>
    </w:p>
    <w:p w14:paraId="274B0C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同样，在那上帝的护理（providence）中并靠着上帝的恩典成为神学家和讲道者的人，祂没有别的思想和情感世界可以涉足，唯有那神圣启示（Divine Revelation）的古老世界，那是荣耀的使徒群体以及先知和讲道者的优美团契曾思考和感受过的地方；但如果祂睁开眼睛，意识到自己身处何地以及被什么所包围，祂就会像祂的前辈那样，看到它真实本性的全部清新，以及它实际无限性的全部辉煌。</w:t>
      </w:r>
    </w:p>
    <w:p w14:paraId="19B1003C">
      <w:pPr>
        <w:spacing w:line="270" w:lineRule="auto"/>
        <w:rPr>
          <w:rFonts w:hint="eastAsia" w:ascii="微软雅黑" w:hAnsi="微软雅黑" w:eastAsia="微软雅黑" w:cs="微软雅黑"/>
          <w:sz w:val="30"/>
          <w:szCs w:val="30"/>
        </w:rPr>
      </w:pPr>
    </w:p>
    <w:p w14:paraId="668518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 not, the preacher imitates this example of an earlier day, in regard to theologizing, 祂 ought to, in regard to sermonizing.</w:t>
      </w:r>
    </w:p>
    <w:p w14:paraId="253541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无论讲道者在神学化方面是否效仿这个早期的榜样，在撰写讲章方面祂应当如此。</w:t>
      </w:r>
    </w:p>
    <w:p w14:paraId="0703918C">
      <w:pPr>
        <w:spacing w:line="270" w:lineRule="auto"/>
        <w:rPr>
          <w:rFonts w:hint="eastAsia" w:ascii="微软雅黑" w:hAnsi="微软雅黑" w:eastAsia="微软雅黑" w:cs="微软雅黑"/>
          <w:sz w:val="30"/>
          <w:szCs w:val="30"/>
        </w:rPr>
      </w:pPr>
    </w:p>
    <w:p w14:paraId="1D8C50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not rely, at all, upon the texts and skeletons of other preachers, but let 祂 cultivate this field by Himself, and for Himself, as if it had never been tilled before.</w:t>
      </w:r>
    </w:p>
    <w:p w14:paraId="25600B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让祂完全不要依赖其他讲道者的经文和大纲，而要让祂亲自并为了自己耕耘这片田地，仿佛它从未被耕种过一样。</w:t>
      </w:r>
    </w:p>
    <w:p w14:paraId="423ECE8C">
      <w:pPr>
        <w:spacing w:line="270" w:lineRule="auto"/>
        <w:rPr>
          <w:rFonts w:hint="eastAsia" w:ascii="微软雅黑" w:hAnsi="微软雅黑" w:eastAsia="微软雅黑" w:cs="微软雅黑"/>
          <w:sz w:val="30"/>
          <w:szCs w:val="30"/>
        </w:rPr>
      </w:pPr>
    </w:p>
    <w:p w14:paraId="6FB517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pursue this business of selecting, examining, decomposing, and recombining textual materials, with all the isolation and independence of the first preachers, and of all the great original orators of the Christian Church.</w:t>
      </w:r>
    </w:p>
    <w:p w14:paraId="518ED2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让祂带着最初的讲道者以及基督教会所有伟大的原创演说家那种全然的独立自主，去从事选择、检查、分解和重组经文素材的工作。</w:t>
      </w:r>
    </w:p>
    <w:p w14:paraId="1C65536D">
      <w:pPr>
        <w:spacing w:line="270" w:lineRule="auto"/>
        <w:rPr>
          <w:rFonts w:hint="eastAsia" w:ascii="微软雅黑" w:hAnsi="微软雅黑" w:eastAsia="微软雅黑" w:cs="微软雅黑"/>
          <w:sz w:val="30"/>
          <w:szCs w:val="30"/>
        </w:rPr>
      </w:pPr>
    </w:p>
    <w:p w14:paraId="265D7F99">
      <w:pPr>
        <w:pStyle w:val="2"/>
        <w:bidi w:val="0"/>
        <w:jc w:val="center"/>
        <w:rPr>
          <w:rFonts w:hint="eastAsia"/>
        </w:rPr>
      </w:pPr>
      <w:r>
        <w:rPr>
          <w:rFonts w:hint="eastAsia"/>
        </w:rPr>
        <w:t>CHAPTER VIII: THE PLAN OF A SERMON</w:t>
      </w:r>
    </w:p>
    <w:p w14:paraId="7C5A7195">
      <w:pPr>
        <w:pStyle w:val="2"/>
        <w:bidi w:val="0"/>
        <w:jc w:val="center"/>
        <w:rPr>
          <w:rFonts w:hint="eastAsia"/>
        </w:rPr>
      </w:pPr>
      <w:r>
        <w:rPr>
          <w:rFonts w:hint="eastAsia"/>
        </w:rPr>
        <w:t>第八章：讲章的大纲</w:t>
      </w:r>
    </w:p>
    <w:p w14:paraId="563B5AA9">
      <w:pPr>
        <w:spacing w:line="270" w:lineRule="auto"/>
        <w:rPr>
          <w:rFonts w:hint="eastAsia" w:ascii="微软雅黑" w:hAnsi="微软雅黑" w:eastAsia="微软雅黑" w:cs="微软雅黑"/>
          <w:sz w:val="30"/>
          <w:szCs w:val="30"/>
        </w:rPr>
      </w:pPr>
    </w:p>
    <w:p w14:paraId="7245A4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distinguishing the parts of a sermon, the same maxim applies, as in distinguishing the different species of sermons.</w:t>
      </w:r>
    </w:p>
    <w:p w14:paraId="10A139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在区分讲章的部分时，采用与区分讲章的不同类型时相同的准则。</w:t>
      </w:r>
    </w:p>
    <w:p w14:paraId="7DBB2110">
      <w:pPr>
        <w:spacing w:line="270" w:lineRule="auto"/>
        <w:rPr>
          <w:rFonts w:hint="eastAsia" w:ascii="微软雅黑" w:hAnsi="微软雅黑" w:eastAsia="微软雅黑" w:cs="微软雅黑"/>
          <w:sz w:val="30"/>
          <w:szCs w:val="30"/>
        </w:rPr>
      </w:pPr>
    </w:p>
    <w:p w14:paraId="3BA846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distinctions should be simple, generic, and as few as possible.</w:t>
      </w:r>
    </w:p>
    <w:p w14:paraId="6C1B6C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区分应当是简单的、通用的，并且尽可能少。</w:t>
      </w:r>
    </w:p>
    <w:p w14:paraId="3441B186">
      <w:pPr>
        <w:spacing w:line="270" w:lineRule="auto"/>
        <w:rPr>
          <w:rFonts w:hint="eastAsia" w:ascii="微软雅黑" w:hAnsi="微软雅黑" w:eastAsia="微软雅黑" w:cs="微软雅黑"/>
          <w:sz w:val="30"/>
          <w:szCs w:val="30"/>
        </w:rPr>
      </w:pPr>
    </w:p>
    <w:p w14:paraId="41E4E7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adopt the enumeration of Aristotle, in 祂的 Rhetoric, and regard the sacred oration as made up of the following parts, namely: the introduction, the proposition, the proof, and the conclusion.</w:t>
      </w:r>
    </w:p>
    <w:p w14:paraId="2136C6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我们将采用亚里士多德在其《修辞学》中的列举，将神圣演说视为由以下部分组成，即：引言、命题、论证和结论。</w:t>
      </w:r>
    </w:p>
    <w:p w14:paraId="1DFE549E">
      <w:pPr>
        <w:spacing w:line="270" w:lineRule="auto"/>
        <w:rPr>
          <w:rFonts w:hint="eastAsia" w:ascii="微软雅黑" w:hAnsi="微软雅黑" w:eastAsia="微软雅黑" w:cs="微软雅黑"/>
          <w:sz w:val="30"/>
          <w:szCs w:val="30"/>
        </w:rPr>
      </w:pPr>
    </w:p>
    <w:p w14:paraId="287365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is that part of the sermon which precedes the proposition, and the proof.</w:t>
      </w:r>
    </w:p>
    <w:p w14:paraId="59C0528C">
      <w:pPr>
        <w:spacing w:line="270" w:lineRule="auto"/>
        <w:rPr>
          <w:rFonts w:hint="eastAsia" w:ascii="微软雅黑" w:hAnsi="微软雅黑" w:eastAsia="微软雅黑" w:cs="微软雅黑"/>
          <w:sz w:val="30"/>
          <w:szCs w:val="30"/>
        </w:rPr>
      </w:pPr>
    </w:p>
    <w:p w14:paraId="7B5C12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引言是讲章中位于命题和论证之前的部分。</w:t>
      </w:r>
    </w:p>
    <w:p w14:paraId="6659CF08">
      <w:pPr>
        <w:spacing w:line="270" w:lineRule="auto"/>
        <w:rPr>
          <w:rFonts w:hint="eastAsia" w:ascii="微软雅黑" w:hAnsi="微软雅黑" w:eastAsia="微软雅黑" w:cs="微软雅黑"/>
          <w:sz w:val="30"/>
          <w:szCs w:val="30"/>
        </w:rPr>
      </w:pPr>
    </w:p>
    <w:p w14:paraId="31F744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common with the conclusion, it is a secondary part of an oration; the primary parts being the proposition and the proof.</w:t>
      </w:r>
    </w:p>
    <w:p w14:paraId="5C0D8D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与结论一样，它是演说的一个次要部分；主要部分是命题和论证。</w:t>
      </w:r>
    </w:p>
    <w:p w14:paraId="2002FABA">
      <w:pPr>
        <w:spacing w:line="270" w:lineRule="auto"/>
        <w:rPr>
          <w:rFonts w:hint="eastAsia" w:ascii="微软雅黑" w:hAnsi="微软雅黑" w:eastAsia="微软雅黑" w:cs="微软雅黑"/>
          <w:sz w:val="30"/>
          <w:szCs w:val="30"/>
        </w:rPr>
      </w:pPr>
    </w:p>
    <w:p w14:paraId="5F1702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latter, Aristotle denominates "necessary" parts, "for," 祂 says, "it is absolutely necessary that a discourse should state something, and prove it."</w:t>
      </w:r>
    </w:p>
    <w:p w14:paraId="235CD3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亚里士多德称后者为“必要的”部分，“因为，”祂说，“一篇论述绝对有必要陈述某事并证明它。”</w:t>
      </w:r>
    </w:p>
    <w:p w14:paraId="58313CC8">
      <w:pPr>
        <w:spacing w:line="270" w:lineRule="auto"/>
        <w:rPr>
          <w:rFonts w:hint="eastAsia" w:ascii="微软雅黑" w:hAnsi="微软雅黑" w:eastAsia="微软雅黑" w:cs="微软雅黑"/>
          <w:sz w:val="30"/>
          <w:szCs w:val="30"/>
        </w:rPr>
      </w:pPr>
    </w:p>
    <w:p w14:paraId="11BE40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plain, that if a sermon could have but two parts, the proposition and the proof of it would possess some positive value, taken by themselves, while an introduction and a conclusion, taken by themselves, would be worthless.</w:t>
      </w:r>
    </w:p>
    <w:p w14:paraId="62D7EB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显而易见，如果一篇讲章只能有两个部分，命题及其论证本身就具有确定的价值，而引言和结论本身则是毫无价值的。</w:t>
      </w:r>
    </w:p>
    <w:p w14:paraId="4D9CE28F">
      <w:pPr>
        <w:spacing w:line="270" w:lineRule="auto"/>
        <w:rPr>
          <w:rFonts w:hint="eastAsia" w:ascii="微软雅黑" w:hAnsi="微软雅黑" w:eastAsia="微软雅黑" w:cs="微软雅黑"/>
          <w:sz w:val="30"/>
          <w:szCs w:val="30"/>
        </w:rPr>
      </w:pPr>
    </w:p>
    <w:p w14:paraId="009C3E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exceedingly logical and rigorous Aristotle seems to hesitate, at first, whether 祂 shall not regard the oration as consisting of but two parts, although 祂 finally admits four.</w:t>
      </w:r>
    </w:p>
    <w:p w14:paraId="21A29A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因此，极其合乎逻辑且严谨的亚里士多德起初似乎在犹豫，是否不应将演说视为仅由两个部分组成，尽管祂最终承认了四个部分。</w:t>
      </w:r>
    </w:p>
    <w:p w14:paraId="66C91212">
      <w:pPr>
        <w:spacing w:line="270" w:lineRule="auto"/>
        <w:rPr>
          <w:rFonts w:hint="eastAsia" w:ascii="微软雅黑" w:hAnsi="微软雅黑" w:eastAsia="微软雅黑" w:cs="微软雅黑"/>
          <w:sz w:val="30"/>
          <w:szCs w:val="30"/>
        </w:rPr>
      </w:pPr>
    </w:p>
    <w:p w14:paraId="6A06DF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in its nature, is preparatory.</w:t>
      </w:r>
    </w:p>
    <w:p w14:paraId="462EBA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引言就其本质而言是准备性的。</w:t>
      </w:r>
    </w:p>
    <w:p w14:paraId="52509EB0">
      <w:pPr>
        <w:spacing w:line="270" w:lineRule="auto"/>
        <w:rPr>
          <w:rFonts w:hint="eastAsia" w:ascii="微软雅黑" w:hAnsi="微软雅黑" w:eastAsia="微软雅黑" w:cs="微软雅黑"/>
          <w:sz w:val="30"/>
          <w:szCs w:val="30"/>
        </w:rPr>
      </w:pPr>
    </w:p>
    <w:p w14:paraId="39E799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lay down any truth; it does not establish any doctrine; it simply prepares the way for the fundamental parts, and necessary matter, of the discourse.</w:t>
      </w:r>
    </w:p>
    <w:p w14:paraId="7DC647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它不陈述任何真理；它不确立任何教义；它仅仅是为论述的基础部分和必要内容铺平道路。</w:t>
      </w:r>
    </w:p>
    <w:p w14:paraId="0ED8D2E2">
      <w:pPr>
        <w:spacing w:line="270" w:lineRule="auto"/>
        <w:rPr>
          <w:rFonts w:hint="eastAsia" w:ascii="微软雅黑" w:hAnsi="微软雅黑" w:eastAsia="微软雅黑" w:cs="微软雅黑"/>
          <w:sz w:val="30"/>
          <w:szCs w:val="30"/>
        </w:rPr>
      </w:pPr>
    </w:p>
    <w:p w14:paraId="0F92AA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secular eloquence, one very important object of the exordium (开场白) is, to conciliate the hearer towards the speaker; to remove prejudices, and to awaken sympathy with him.</w:t>
      </w:r>
    </w:p>
    <w:p w14:paraId="5FBFF3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在世俗雄辩中，开场白（exordium）的一个非常重要的目标是博得听众对演讲者的好感；消除偏见，并唤起对他人的同情。</w:t>
      </w:r>
    </w:p>
    <w:p w14:paraId="2A9329DA">
      <w:pPr>
        <w:spacing w:line="270" w:lineRule="auto"/>
        <w:rPr>
          <w:rFonts w:hint="eastAsia" w:ascii="微软雅黑" w:hAnsi="微软雅黑" w:eastAsia="微软雅黑" w:cs="微软雅黑"/>
          <w:sz w:val="30"/>
          <w:szCs w:val="30"/>
        </w:rPr>
      </w:pPr>
    </w:p>
    <w:p w14:paraId="562970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ordinarily, any need of an exordium for this purpose, in sacred eloquence.</w:t>
      </w:r>
    </w:p>
    <w:p w14:paraId="5B9BB1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在神圣雄辩中，通常不需要为了这个目的而准备开场白。</w:t>
      </w:r>
    </w:p>
    <w:p w14:paraId="6A1B36A0">
      <w:pPr>
        <w:spacing w:line="270" w:lineRule="auto"/>
        <w:rPr>
          <w:rFonts w:hint="eastAsia" w:ascii="微软雅黑" w:hAnsi="微软雅黑" w:eastAsia="微软雅黑" w:cs="微软雅黑"/>
          <w:sz w:val="30"/>
          <w:szCs w:val="30"/>
        </w:rPr>
      </w:pPr>
    </w:p>
    <w:p w14:paraId="7D074C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unless 祂 has been exceedingly unfaithful to Himself and 祂的 calling, may presume upon the good-will and the respect of 祂的 auditory, and need not waste time or words, in endeavoring to secure a favorable attention to Himself, as a man.</w:t>
      </w:r>
    </w:p>
    <w:p w14:paraId="71669F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讲道者除非对自己和祂的呼召极其不忠，否则可以假定听众拥有善意和尊重，无需浪费时间或言语，努力使听众对自己这个人产生好感。</w:t>
      </w:r>
    </w:p>
    <w:p w14:paraId="55323C33">
      <w:pPr>
        <w:spacing w:line="270" w:lineRule="auto"/>
        <w:rPr>
          <w:rFonts w:hint="eastAsia" w:ascii="微软雅黑" w:hAnsi="微软雅黑" w:eastAsia="微软雅黑" w:cs="微软雅黑"/>
          <w:sz w:val="30"/>
          <w:szCs w:val="30"/>
        </w:rPr>
      </w:pPr>
    </w:p>
    <w:p w14:paraId="5F60B7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sometimes necessary that the preacher, in 祂的 introduction, should conciliate 祂的 audience in respect to 祂的 subject.</w:t>
      </w:r>
    </w:p>
    <w:p w14:paraId="4DBF6E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然而，讲道者有时有必要在引言中博得听众对祂主题的好感。</w:t>
      </w:r>
    </w:p>
    <w:p w14:paraId="21596DA1">
      <w:pPr>
        <w:spacing w:line="270" w:lineRule="auto"/>
        <w:rPr>
          <w:rFonts w:hint="eastAsia" w:ascii="微软雅黑" w:hAnsi="微软雅黑" w:eastAsia="微软雅黑" w:cs="微软雅黑"/>
          <w:sz w:val="30"/>
          <w:szCs w:val="30"/>
        </w:rPr>
      </w:pPr>
    </w:p>
    <w:p w14:paraId="13B106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祂的 theme is a very solemn and awful one, if the proof and discussion of it lead to those very close and pungent trains of thought, which are apt to offend fallen human nature, it is well for the sermonizer, to prepare the mind of 祂的 auditor for this plain dealing with 祂的 heart and conscience.</w:t>
      </w:r>
    </w:p>
    <w:p w14:paraId="6E493B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的主题是一个非常庄严且令人畏惧的主题，如果对其的论证和讨论导致了那些非常细微且尖锐的思路，且这些思路往往会冒犯堕落的人性，那么撰写讲章者最好让听众的心智对这种直指其内心和良心的坦诚对待做好准备。</w:t>
      </w:r>
    </w:p>
    <w:p w14:paraId="1A3F186F">
      <w:pPr>
        <w:spacing w:line="270" w:lineRule="auto"/>
        <w:rPr>
          <w:rFonts w:hint="eastAsia" w:ascii="微软雅黑" w:hAnsi="微软雅黑" w:eastAsia="微软雅黑" w:cs="微软雅黑"/>
          <w:sz w:val="30"/>
          <w:szCs w:val="30"/>
        </w:rPr>
      </w:pPr>
    </w:p>
    <w:p w14:paraId="386DC9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in this case, affords an opportunity to remind the hearer, that preaching is for the soul's good and the soul's salvation; that when the subject requires it, the plainest discourse is really the kindest and most affectionate; that the truth which is to be established and applied, is a part of God's revelation, and that, however severe it may seem, it is the severity of Divine wisdom and love.</w:t>
      </w:r>
    </w:p>
    <w:p w14:paraId="50071B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引言提供了一个机会来提醒听众，讲道是为了灵魂的益处和救赎；当主题需要时，最直白的论述其实是最仁慈、最深情的；那将要确立并应用的真理是上帝启示的一部分，而且无论它看起来多么严厉，那都是神圣智慧和爱的严厉。</w:t>
      </w:r>
    </w:p>
    <w:p w14:paraId="39386009">
      <w:pPr>
        <w:spacing w:line="270" w:lineRule="auto"/>
        <w:rPr>
          <w:rFonts w:hint="eastAsia" w:ascii="微软雅黑" w:hAnsi="微软雅黑" w:eastAsia="微软雅黑" w:cs="微软雅黑"/>
          <w:sz w:val="30"/>
          <w:szCs w:val="30"/>
        </w:rPr>
      </w:pPr>
    </w:p>
    <w:p w14:paraId="3F4E7B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ordinary office of the introduction, however, is to exhibit the text in its connections, and to explain its less obvious meaning.</w:t>
      </w:r>
    </w:p>
    <w:p w14:paraId="3546A1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然而，引言的通常职责是展示经文的关联性，并解释其不那么明显的含义。</w:t>
      </w:r>
    </w:p>
    <w:p w14:paraId="62EF0E03">
      <w:pPr>
        <w:spacing w:line="270" w:lineRule="auto"/>
        <w:rPr>
          <w:rFonts w:hint="eastAsia" w:ascii="微软雅黑" w:hAnsi="微软雅黑" w:eastAsia="微软雅黑" w:cs="微软雅黑"/>
          <w:sz w:val="30"/>
          <w:szCs w:val="30"/>
        </w:rPr>
      </w:pPr>
    </w:p>
    <w:p w14:paraId="49897E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upon Homiletics assign this work to a particular part of the discourse, which they denominate the explanation.</w:t>
      </w:r>
    </w:p>
    <w:p w14:paraId="596CD4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一些讲道学作家将这项工作归于论述的一个特定部分，并称之为“解释”。</w:t>
      </w:r>
    </w:p>
    <w:p w14:paraId="6144AAAF">
      <w:pPr>
        <w:spacing w:line="270" w:lineRule="auto"/>
        <w:rPr>
          <w:rFonts w:hint="eastAsia" w:ascii="微软雅黑" w:hAnsi="微软雅黑" w:eastAsia="微软雅黑" w:cs="微软雅黑"/>
          <w:sz w:val="30"/>
          <w:szCs w:val="30"/>
        </w:rPr>
      </w:pPr>
    </w:p>
    <w:p w14:paraId="3BF258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regard it as belonging to the introduction.</w:t>
      </w:r>
    </w:p>
    <w:p w14:paraId="55E9CB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更好的做法是将其视为引言的一部分。</w:t>
      </w:r>
    </w:p>
    <w:p w14:paraId="4F2E2AE6">
      <w:pPr>
        <w:spacing w:line="270" w:lineRule="auto"/>
        <w:rPr>
          <w:rFonts w:hint="eastAsia" w:ascii="微软雅黑" w:hAnsi="微软雅黑" w:eastAsia="微软雅黑" w:cs="微软雅黑"/>
          <w:sz w:val="30"/>
          <w:szCs w:val="30"/>
        </w:rPr>
      </w:pPr>
    </w:p>
    <w:p w14:paraId="5F970A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Sacred Eloquence, as we have already observed, there is, generally, no need of that conciliatory matter, either in respect to the speaker or 祂的 subject, which, according to these writers, constitutes the introduction proper.</w:t>
      </w:r>
    </w:p>
    <w:p w14:paraId="72844C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正如我们已经观察到的，在神圣雄辩中，通常不需要那些根据此类作家所言构成引言正文的、关于演讲者或祂主题的博取好感的内容。</w:t>
      </w:r>
    </w:p>
    <w:p w14:paraId="38983BE5">
      <w:pPr>
        <w:spacing w:line="270" w:lineRule="auto"/>
        <w:rPr>
          <w:rFonts w:hint="eastAsia" w:ascii="微软雅黑" w:hAnsi="微软雅黑" w:eastAsia="微软雅黑" w:cs="微软雅黑"/>
          <w:sz w:val="30"/>
          <w:szCs w:val="30"/>
        </w:rPr>
      </w:pPr>
    </w:p>
    <w:p w14:paraId="571139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most sermons can have no introduction, except this explanatory one.</w:t>
      </w:r>
    </w:p>
    <w:p w14:paraId="249D13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因此，大多数讲道除了这种解释性的引言外，没有别的引言。</w:t>
      </w:r>
    </w:p>
    <w:p w14:paraId="01A0DEE3">
      <w:pPr>
        <w:spacing w:line="270" w:lineRule="auto"/>
        <w:rPr>
          <w:rFonts w:hint="eastAsia" w:ascii="微软雅黑" w:hAnsi="微软雅黑" w:eastAsia="微软雅黑" w:cs="微软雅黑"/>
          <w:sz w:val="30"/>
          <w:szCs w:val="30"/>
        </w:rPr>
      </w:pPr>
    </w:p>
    <w:p w14:paraId="3E4D5B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the sermon might need to be introduced by some conciliatory matter, and require no explanation of the text.</w:t>
      </w:r>
    </w:p>
    <w:p w14:paraId="65E657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或者，讲道可能需要由一些博取好感的内容来引入，而不需要对经文进行解释。</w:t>
      </w:r>
    </w:p>
    <w:p w14:paraId="4C3B37EF">
      <w:pPr>
        <w:spacing w:line="270" w:lineRule="auto"/>
        <w:rPr>
          <w:rFonts w:hint="eastAsia" w:ascii="微软雅黑" w:hAnsi="微软雅黑" w:eastAsia="微软雅黑" w:cs="微软雅黑"/>
          <w:sz w:val="30"/>
          <w:szCs w:val="30"/>
        </w:rPr>
      </w:pPr>
    </w:p>
    <w:p w14:paraId="19D014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better to define the introduction as consisting of all the matter, be it conciliatory, or explanatory, or both, which prepares for the necessary and fundamental parts of the sermon,—the proposition and its proof.</w:t>
      </w:r>
    </w:p>
    <w:p w14:paraId="269709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因此，最好将引言定义为所有为讲道必要且基础的部分（即命题及其论证）做准备的内容，无论它是博取好感的、解释性的，还是两者兼而有之。</w:t>
      </w:r>
    </w:p>
    <w:p w14:paraId="301D7D70">
      <w:pPr>
        <w:spacing w:line="270" w:lineRule="auto"/>
        <w:rPr>
          <w:rFonts w:hint="eastAsia" w:ascii="微软雅黑" w:hAnsi="微软雅黑" w:eastAsia="微软雅黑" w:cs="微软雅黑"/>
          <w:sz w:val="30"/>
          <w:szCs w:val="30"/>
        </w:rPr>
      </w:pPr>
    </w:p>
    <w:p w14:paraId="20A12F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should be short.</w:t>
      </w:r>
    </w:p>
    <w:p w14:paraId="4BFD19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引言应当简短。</w:t>
      </w:r>
    </w:p>
    <w:p w14:paraId="62CA16CB">
      <w:pPr>
        <w:spacing w:line="270" w:lineRule="auto"/>
        <w:rPr>
          <w:rFonts w:hint="eastAsia" w:ascii="微软雅黑" w:hAnsi="微软雅黑" w:eastAsia="微软雅黑" w:cs="微软雅黑"/>
          <w:sz w:val="30"/>
          <w:szCs w:val="30"/>
        </w:rPr>
      </w:pPr>
    </w:p>
    <w:p w14:paraId="58B1D7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must be proportioned to the length, and general structure, of the discourse.</w:t>
      </w:r>
    </w:p>
    <w:p w14:paraId="43A1FE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当然，它必须与论述的长度和总体结构成比例。</w:t>
      </w:r>
    </w:p>
    <w:p w14:paraId="1F619188">
      <w:pPr>
        <w:spacing w:line="270" w:lineRule="auto"/>
        <w:rPr>
          <w:rFonts w:hint="eastAsia" w:ascii="微软雅黑" w:hAnsi="微软雅黑" w:eastAsia="微软雅黑" w:cs="微软雅黑"/>
          <w:sz w:val="30"/>
          <w:szCs w:val="30"/>
        </w:rPr>
      </w:pPr>
    </w:p>
    <w:p w14:paraId="1E7077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brevity should be a distinguishing characteristic of the exordium; and where one sermon is faulty from being too abruptly introduced, one hundred are faulty from a too long and tiresome preface.</w:t>
      </w:r>
    </w:p>
    <w:p w14:paraId="5C8A97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尽管如此，简练应当是开场白的显著特征；如果有一篇讲道是因为引入太仓促而有缺陷，那么就有一百篇是因为序言太长且令人厌烦而有缺陷。</w:t>
      </w:r>
    </w:p>
    <w:p w14:paraId="2E2A39A9">
      <w:pPr>
        <w:spacing w:line="270" w:lineRule="auto"/>
        <w:rPr>
          <w:rFonts w:hint="eastAsia" w:ascii="微软雅黑" w:hAnsi="微软雅黑" w:eastAsia="微软雅黑" w:cs="微软雅黑"/>
          <w:sz w:val="30"/>
          <w:szCs w:val="30"/>
        </w:rPr>
      </w:pPr>
    </w:p>
    <w:p w14:paraId="19AB26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easier to expand the common thoughts of the introduction, than to fill out full, and thoroughly elaborate, the argumentative parts of the discourse; and hence we too often listen to sermons which remind us of that Galatian church which began in the spirit, but ended in the flesh.</w:t>
      </w:r>
    </w:p>
    <w:p w14:paraId="43DF16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扩充引言中的平庸思想，要比充分填充并彻底加工论述的论证部分容易得多；因此，我们太经常听到一些讲道，让我们想起那个以圣灵入门、却以肉身成全的加拉太教会。</w:t>
      </w:r>
    </w:p>
    <w:p w14:paraId="414B63C3">
      <w:pPr>
        <w:spacing w:line="270" w:lineRule="auto"/>
        <w:rPr>
          <w:rFonts w:hint="eastAsia" w:ascii="微软雅黑" w:hAnsi="微软雅黑" w:eastAsia="微软雅黑" w:cs="微软雅黑"/>
          <w:sz w:val="30"/>
          <w:szCs w:val="30"/>
        </w:rPr>
      </w:pPr>
    </w:p>
    <w:p w14:paraId="304D97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opens with a promising introduction, which attracts attention, conciliates the audience, and paves the way to a noble and fertile theme.</w:t>
      </w:r>
    </w:p>
    <w:p w14:paraId="229ED5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讲道以一个充满希望的引言开始，吸引了注意力，赢得了听众，并为一个宏大而丰富的主题铺平了道路。</w:t>
      </w:r>
    </w:p>
    <w:p w14:paraId="1F6FC7A9">
      <w:pPr>
        <w:spacing w:line="270" w:lineRule="auto"/>
        <w:rPr>
          <w:rFonts w:hint="eastAsia" w:ascii="微软雅黑" w:hAnsi="微软雅黑" w:eastAsia="微软雅黑" w:cs="微软雅黑"/>
          <w:sz w:val="30"/>
          <w:szCs w:val="30"/>
        </w:rPr>
      </w:pPr>
    </w:p>
    <w:p w14:paraId="1284AC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bringing the exordium to a close, and commencing with the development of a subject, or the proof of a proposition, the sermonizer repeats, or unduly expands, 祂的 introductory matter, as if 祂 dreaded to take hold of 祂的 theme.</w:t>
      </w:r>
    </w:p>
    <w:p w14:paraId="375C88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但是，撰写讲章者没有结束开场白并开始展开主题或论证命题，而是重复或过度扩充祂的引入内容，仿佛祂害怕着手处理祂的主题一样。</w:t>
      </w:r>
    </w:p>
    <w:p w14:paraId="2D967D1F">
      <w:pPr>
        <w:spacing w:line="270" w:lineRule="auto"/>
        <w:rPr>
          <w:rFonts w:hint="eastAsia" w:ascii="微软雅黑" w:hAnsi="微软雅黑" w:eastAsia="微软雅黑" w:cs="微软雅黑"/>
          <w:sz w:val="30"/>
          <w:szCs w:val="30"/>
        </w:rPr>
      </w:pPr>
    </w:p>
    <w:p w14:paraId="48771F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the theme itself is not handled with any strength or firmness of grasp, and the long and labored introduction only serves as a foil (衬托), to set off the brevity and inferiority of the body of the discourse.</w:t>
      </w:r>
    </w:p>
    <w:p w14:paraId="7BDE7E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结果是，主题本身没有得到任何有力或稳固的把握，而那冗长费力的引言仅仅起到了衬托（foil）的作用，突显了论述正文的简短和拙劣。</w:t>
      </w:r>
    </w:p>
    <w:p w14:paraId="2674BC2D">
      <w:pPr>
        <w:spacing w:line="270" w:lineRule="auto"/>
        <w:rPr>
          <w:rFonts w:hint="eastAsia" w:ascii="微软雅黑" w:hAnsi="微软雅黑" w:eastAsia="微软雅黑" w:cs="微软雅黑"/>
          <w:sz w:val="30"/>
          <w:szCs w:val="30"/>
        </w:rPr>
      </w:pPr>
    </w:p>
    <w:p w14:paraId="5B5258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take this course, it would be better for the sermonizer, to plunge into the middle and depths of 祂的 subject, at once.</w:t>
      </w:r>
    </w:p>
    <w:p w14:paraId="5BB8F4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与其采取这种做法，撰写讲章者还不如直接切入主题的中心和深度。</w:t>
      </w:r>
    </w:p>
    <w:p w14:paraId="4B1C1F03">
      <w:pPr>
        <w:spacing w:line="270" w:lineRule="auto"/>
        <w:rPr>
          <w:rFonts w:hint="eastAsia" w:ascii="微软雅黑" w:hAnsi="微软雅黑" w:eastAsia="微软雅黑" w:cs="微软雅黑"/>
          <w:sz w:val="30"/>
          <w:szCs w:val="30"/>
        </w:rPr>
      </w:pPr>
    </w:p>
    <w:p w14:paraId="12D2F1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method is allowable, occasionally.</w:t>
      </w:r>
    </w:p>
    <w:p w14:paraId="53E4A5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后一种方法偶尔是允许的。</w:t>
      </w:r>
    </w:p>
    <w:p w14:paraId="028E4433">
      <w:pPr>
        <w:spacing w:line="270" w:lineRule="auto"/>
        <w:rPr>
          <w:rFonts w:hint="eastAsia" w:ascii="微软雅黑" w:hAnsi="微软雅黑" w:eastAsia="微软雅黑" w:cs="微软雅黑"/>
          <w:sz w:val="30"/>
          <w:szCs w:val="30"/>
        </w:rPr>
      </w:pPr>
    </w:p>
    <w:p w14:paraId="4F9278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subject is a very fruitful and important one, and the preacher can have but a single opportunity of presenting it, it is perfectly proper to dispense with every thing like a regular and oratorical exordium, and begin with the treatment of the theme itself.</w:t>
      </w:r>
    </w:p>
    <w:p w14:paraId="7594D6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当主题非常丰富且重要，而讲道者只有一次呈现机会时，完全可以省去一切正规且修辞性的开场白，直接从处理主题本身开始。</w:t>
      </w:r>
    </w:p>
    <w:p w14:paraId="4B4344D1">
      <w:pPr>
        <w:spacing w:line="270" w:lineRule="auto"/>
        <w:rPr>
          <w:rFonts w:hint="eastAsia" w:ascii="微软雅黑" w:hAnsi="微软雅黑" w:eastAsia="微软雅黑" w:cs="微软雅黑"/>
          <w:sz w:val="30"/>
          <w:szCs w:val="30"/>
        </w:rPr>
      </w:pPr>
    </w:p>
    <w:p w14:paraId="793CF3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is the enunciation of the particular truth which is to be established, and applied, in the sermon.</w:t>
      </w:r>
    </w:p>
    <w:p w14:paraId="5A236D58">
      <w:pPr>
        <w:spacing w:line="270" w:lineRule="auto"/>
        <w:rPr>
          <w:rFonts w:hint="eastAsia" w:ascii="微软雅黑" w:hAnsi="微软雅黑" w:eastAsia="微软雅黑" w:cs="微软雅黑"/>
          <w:sz w:val="30"/>
          <w:szCs w:val="30"/>
        </w:rPr>
      </w:pPr>
    </w:p>
    <w:p w14:paraId="17586C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命题是讲道中要确立并应用的特定真理的宣告。</w:t>
      </w:r>
    </w:p>
    <w:p w14:paraId="7C10D775">
      <w:pPr>
        <w:spacing w:line="270" w:lineRule="auto"/>
        <w:rPr>
          <w:rFonts w:hint="eastAsia" w:ascii="微软雅黑" w:hAnsi="微软雅黑" w:eastAsia="微软雅黑" w:cs="微软雅黑"/>
          <w:sz w:val="30"/>
          <w:szCs w:val="30"/>
        </w:rPr>
      </w:pPr>
    </w:p>
    <w:p w14:paraId="096147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of a positive and affirmative nature.</w:t>
      </w:r>
    </w:p>
    <w:p w14:paraId="42BFE1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因此，它是积极且肯定性质的。</w:t>
      </w:r>
    </w:p>
    <w:p w14:paraId="636A9C3C">
      <w:pPr>
        <w:spacing w:line="270" w:lineRule="auto"/>
        <w:rPr>
          <w:rFonts w:hint="eastAsia" w:ascii="微软雅黑" w:hAnsi="微软雅黑" w:eastAsia="微软雅黑" w:cs="微软雅黑"/>
          <w:sz w:val="30"/>
          <w:szCs w:val="30"/>
        </w:rPr>
      </w:pPr>
    </w:p>
    <w:p w14:paraId="72B870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consequently, the truth or doctrine to be taught, and applied, has at first taken on a negative form, it is best to convert it into an affirmation.</w:t>
      </w:r>
    </w:p>
    <w:p w14:paraId="6C030C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因此，如果要教导和应用的真理或教义起初带有否定的形式，最好将其转化为肯定形式。</w:t>
      </w:r>
    </w:p>
    <w:p w14:paraId="2A5B359C">
      <w:pPr>
        <w:spacing w:line="270" w:lineRule="auto"/>
        <w:rPr>
          <w:rFonts w:hint="eastAsia" w:ascii="微软雅黑" w:hAnsi="微软雅黑" w:eastAsia="微软雅黑" w:cs="微软雅黑"/>
          <w:sz w:val="30"/>
          <w:szCs w:val="30"/>
        </w:rPr>
      </w:pPr>
    </w:p>
    <w:p w14:paraId="2EA324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demonstration of a position is more favorable to eloquence, than of a negation.</w:t>
      </w:r>
    </w:p>
    <w:p w14:paraId="7CAF93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对一个立场的论证比对一个否定命题的论证更有利于雄辩。</w:t>
      </w:r>
    </w:p>
    <w:p w14:paraId="337D1F88">
      <w:pPr>
        <w:spacing w:line="270" w:lineRule="auto"/>
        <w:rPr>
          <w:rFonts w:hint="eastAsia" w:ascii="微软雅黑" w:hAnsi="微软雅黑" w:eastAsia="微软雅黑" w:cs="微软雅黑"/>
          <w:sz w:val="30"/>
          <w:szCs w:val="30"/>
        </w:rPr>
      </w:pPr>
    </w:p>
    <w:p w14:paraId="59BB88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should, also, be stated in the most concise manner possible.</w:t>
      </w:r>
    </w:p>
    <w:p w14:paraId="42F4C1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命题也应当以尽可能简洁的方式陈述。</w:t>
      </w:r>
    </w:p>
    <w:p w14:paraId="18FC0027">
      <w:pPr>
        <w:spacing w:line="270" w:lineRule="auto"/>
        <w:rPr>
          <w:rFonts w:hint="eastAsia" w:ascii="微软雅黑" w:hAnsi="微软雅黑" w:eastAsia="微软雅黑" w:cs="微软雅黑"/>
          <w:sz w:val="30"/>
          <w:szCs w:val="30"/>
        </w:rPr>
      </w:pPr>
    </w:p>
    <w:p w14:paraId="618DFF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or should be, the condensation and epitome of the whole discourse, and should, therefore, be characterized by the utmost density of meaning.</w:t>
      </w:r>
    </w:p>
    <w:p w14:paraId="497756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它现在是，或应当是，整个论述的浓缩和缩影，因此应当具有极高密度的含义。</w:t>
      </w:r>
    </w:p>
    <w:p w14:paraId="56357588">
      <w:pPr>
        <w:spacing w:line="270" w:lineRule="auto"/>
        <w:rPr>
          <w:rFonts w:hint="eastAsia" w:ascii="微软雅黑" w:hAnsi="微软雅黑" w:eastAsia="微软雅黑" w:cs="微软雅黑"/>
          <w:sz w:val="30"/>
          <w:szCs w:val="30"/>
        </w:rPr>
      </w:pPr>
    </w:p>
    <w:p w14:paraId="64F752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should, also, be stated in the boldest manner possible.</w:t>
      </w:r>
    </w:p>
    <w:p w14:paraId="5E2425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命题也应当以尽可能大胆的方式陈述。</w:t>
      </w:r>
    </w:p>
    <w:p w14:paraId="18DFCB3A">
      <w:pPr>
        <w:spacing w:line="270" w:lineRule="auto"/>
        <w:rPr>
          <w:rFonts w:hint="eastAsia" w:ascii="微软雅黑" w:hAnsi="微软雅黑" w:eastAsia="微软雅黑" w:cs="微软雅黑"/>
          <w:sz w:val="30"/>
          <w:szCs w:val="30"/>
        </w:rPr>
      </w:pPr>
    </w:p>
    <w:p w14:paraId="28113F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that the announcement of the subject of a sermon should be dogmatic, in the bad sense of this word.</w:t>
      </w:r>
    </w:p>
    <w:p w14:paraId="0583EE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这并不是说讲道主题的宣告应当是教条式的（dogmatic，在此指贬义）。</w:t>
      </w:r>
    </w:p>
    <w:p w14:paraId="67C36E94">
      <w:pPr>
        <w:spacing w:line="270" w:lineRule="auto"/>
        <w:rPr>
          <w:rFonts w:hint="eastAsia" w:ascii="微软雅黑" w:hAnsi="微软雅黑" w:eastAsia="微软雅黑" w:cs="微软雅黑"/>
          <w:sz w:val="30"/>
          <w:szCs w:val="30"/>
        </w:rPr>
      </w:pPr>
    </w:p>
    <w:p w14:paraId="1FB196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guarded against.</w:t>
      </w:r>
    </w:p>
    <w:p w14:paraId="5BC3B1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对此应当加以防范。</w:t>
      </w:r>
    </w:p>
    <w:p w14:paraId="4FC22DDE">
      <w:pPr>
        <w:spacing w:line="270" w:lineRule="auto"/>
        <w:rPr>
          <w:rFonts w:hint="eastAsia" w:ascii="微软雅黑" w:hAnsi="微软雅黑" w:eastAsia="微软雅黑" w:cs="微软雅黑"/>
          <w:sz w:val="30"/>
          <w:szCs w:val="30"/>
        </w:rPr>
      </w:pPr>
    </w:p>
    <w:p w14:paraId="541544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 teaching, or tenet, of revelation, ought to be laid down with a strong confidence of its absolute truthfulness.</w:t>
      </w:r>
    </w:p>
    <w:p w14:paraId="22E296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但是，启示的每一项教导或信条，都应当带着对其绝对真实性的强烈信心而确立。</w:t>
      </w:r>
    </w:p>
    <w:p w14:paraId="339EFEA9">
      <w:pPr>
        <w:spacing w:line="270" w:lineRule="auto"/>
        <w:rPr>
          <w:rFonts w:hint="eastAsia" w:ascii="微软雅黑" w:hAnsi="微软雅黑" w:eastAsia="微软雅黑" w:cs="微软雅黑"/>
          <w:sz w:val="30"/>
          <w:szCs w:val="30"/>
        </w:rPr>
      </w:pPr>
    </w:p>
    <w:p w14:paraId="4A7DF4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a certain auditory, upon a certain occasion, were surprised at the doctrine of our Saviour, because 祂 taught them as one having authority, and not as the scribes.</w:t>
      </w:r>
    </w:p>
    <w:p w14:paraId="5516D3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我们得知，在某个场合，某些听众对我们救主的教训感到惊奇，因为祂教训他们，正像有权柄的人，不像文士。</w:t>
      </w:r>
    </w:p>
    <w:p w14:paraId="7F0CC474">
      <w:pPr>
        <w:spacing w:line="270" w:lineRule="auto"/>
        <w:rPr>
          <w:rFonts w:hint="eastAsia" w:ascii="微软雅黑" w:hAnsi="微软雅黑" w:eastAsia="微软雅黑" w:cs="微软雅黑"/>
          <w:sz w:val="30"/>
          <w:szCs w:val="30"/>
        </w:rPr>
      </w:pPr>
    </w:p>
    <w:p w14:paraId="670CEF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spake as never man spake, for 祂 spake with the commanding dignity of a higher consciousness than belongs to a mere man.</w:t>
      </w:r>
    </w:p>
    <w:p w14:paraId="5E5BD1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基督说话不像人说话，因为祂带着比凡人更高的意识那种威严的尊严说话。</w:t>
      </w:r>
    </w:p>
    <w:p w14:paraId="36A85B22">
      <w:pPr>
        <w:spacing w:line="270" w:lineRule="auto"/>
        <w:rPr>
          <w:rFonts w:hint="eastAsia" w:ascii="微软雅黑" w:hAnsi="微软雅黑" w:eastAsia="微软雅黑" w:cs="微软雅黑"/>
          <w:sz w:val="30"/>
          <w:szCs w:val="30"/>
        </w:rPr>
      </w:pPr>
    </w:p>
    <w:p w14:paraId="720260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doctrines carry a divine weight, decisiveness, and authoritativeness, with them, which, when felt, admits no appeal and no gainsaying, on the part of the human mind.</w:t>
      </w:r>
    </w:p>
    <w:p w14:paraId="1D18B6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祂的教义带有一种神圣的分量、果断和权威，当人感受到这一点时，人类的心智不容有任何上诉和反驳。</w:t>
      </w:r>
    </w:p>
    <w:p w14:paraId="3D3EE820">
      <w:pPr>
        <w:spacing w:line="270" w:lineRule="auto"/>
        <w:rPr>
          <w:rFonts w:hint="eastAsia" w:ascii="微软雅黑" w:hAnsi="微软雅黑" w:eastAsia="微软雅黑" w:cs="微软雅黑"/>
          <w:sz w:val="30"/>
          <w:szCs w:val="30"/>
        </w:rPr>
      </w:pPr>
    </w:p>
    <w:p w14:paraId="20D03C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authoritativeness pertains to inspiration as a whole.</w:t>
      </w:r>
    </w:p>
    <w:p w14:paraId="1A1073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而且，这种权威性属于整个蒙默示的内容。</w:t>
      </w:r>
    </w:p>
    <w:p w14:paraId="4BC52F0E">
      <w:pPr>
        <w:spacing w:line="270" w:lineRule="auto"/>
        <w:rPr>
          <w:rFonts w:hint="eastAsia" w:ascii="微软雅黑" w:hAnsi="微软雅黑" w:eastAsia="微软雅黑" w:cs="微软雅黑"/>
          <w:sz w:val="30"/>
          <w:szCs w:val="30"/>
        </w:rPr>
      </w:pPr>
    </w:p>
    <w:p w14:paraId="638C8E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proposition of a sermon is a legitimate derivative from a passage of Scripture, it ought to be expressed in such a manner as to preclude all hesitation, doubt, or timorousness, in the phraseology.</w:t>
      </w:r>
    </w:p>
    <w:p w14:paraId="0087C1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因此，当讲道的命题是从一段圣经经文中合法推导出来的，它就应当以一种在措辞中排除所有犹豫、怀疑或胆怯的方式来表达。</w:t>
      </w:r>
    </w:p>
    <w:p w14:paraId="369E77D5">
      <w:pPr>
        <w:spacing w:line="270" w:lineRule="auto"/>
        <w:rPr>
          <w:rFonts w:hint="eastAsia" w:ascii="微软雅黑" w:hAnsi="微软雅黑" w:eastAsia="微软雅黑" w:cs="微软雅黑"/>
          <w:sz w:val="30"/>
          <w:szCs w:val="30"/>
        </w:rPr>
      </w:pPr>
    </w:p>
    <w:p w14:paraId="7DE3D4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weighty conciseness, and a righteous boldness, ought to characterize the terms, and form of the proposition.</w:t>
      </w:r>
    </w:p>
    <w:p w14:paraId="56298A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分量十足的简洁和公义的大胆，应当成为命题措辞和形式的特征。</w:t>
      </w:r>
    </w:p>
    <w:p w14:paraId="39DBF34C">
      <w:pPr>
        <w:spacing w:line="270" w:lineRule="auto"/>
        <w:rPr>
          <w:rFonts w:hint="eastAsia" w:ascii="微软雅黑" w:hAnsi="微软雅黑" w:eastAsia="微软雅黑" w:cs="微软雅黑"/>
          <w:sz w:val="30"/>
          <w:szCs w:val="30"/>
        </w:rPr>
      </w:pPr>
    </w:p>
    <w:p w14:paraId="05855A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that this may be the case, the utmost care must be expended upon its phraseology.</w:t>
      </w:r>
    </w:p>
    <w:p w14:paraId="7924F9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但为了做到这一点，必须在措辞上花费极大的心思。</w:t>
      </w:r>
    </w:p>
    <w:p w14:paraId="57093CB4">
      <w:pPr>
        <w:spacing w:line="270" w:lineRule="auto"/>
        <w:rPr>
          <w:rFonts w:hint="eastAsia" w:ascii="微软雅黑" w:hAnsi="微软雅黑" w:eastAsia="微软雅黑" w:cs="微软雅黑"/>
          <w:sz w:val="30"/>
          <w:szCs w:val="30"/>
        </w:rPr>
      </w:pPr>
    </w:p>
    <w:p w14:paraId="4FC3DF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propositional sentence is very different from an ordinary sentence.</w:t>
      </w:r>
    </w:p>
    <w:p w14:paraId="0CA151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命题式的句子与普通的句子非常不同。</w:t>
      </w:r>
    </w:p>
    <w:p w14:paraId="3F09E4BD">
      <w:pPr>
        <w:spacing w:line="270" w:lineRule="auto"/>
        <w:rPr>
          <w:rFonts w:hint="eastAsia" w:ascii="微软雅黑" w:hAnsi="微软雅黑" w:eastAsia="微软雅黑" w:cs="微软雅黑"/>
          <w:sz w:val="30"/>
          <w:szCs w:val="30"/>
        </w:rPr>
      </w:pPr>
    </w:p>
    <w:p w14:paraId="6FE533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constructed much more elaborately.</w:t>
      </w:r>
    </w:p>
    <w:p w14:paraId="5A4E5B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它应当被构建得更加精雕细琢。</w:t>
      </w:r>
    </w:p>
    <w:p w14:paraId="2073EE78">
      <w:pPr>
        <w:spacing w:line="270" w:lineRule="auto"/>
        <w:rPr>
          <w:rFonts w:hint="eastAsia" w:ascii="微软雅黑" w:hAnsi="微软雅黑" w:eastAsia="微软雅黑" w:cs="微软雅黑"/>
          <w:sz w:val="30"/>
          <w:szCs w:val="30"/>
        </w:rPr>
      </w:pPr>
    </w:p>
    <w:p w14:paraId="025806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phraseology ought to be as near perfection as possible.</w:t>
      </w:r>
    </w:p>
    <w:p w14:paraId="664405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其措辞应当尽可能接近完美。</w:t>
      </w:r>
    </w:p>
    <w:p w14:paraId="2C68E4E9">
      <w:pPr>
        <w:spacing w:line="270" w:lineRule="auto"/>
        <w:rPr>
          <w:rFonts w:hint="eastAsia" w:ascii="微软雅黑" w:hAnsi="微软雅黑" w:eastAsia="微软雅黑" w:cs="微软雅黑"/>
          <w:sz w:val="30"/>
          <w:szCs w:val="30"/>
        </w:rPr>
      </w:pPr>
    </w:p>
    <w:p w14:paraId="43F684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members, and clauses, of the sentence which is to enunciate the whole doctrine of the discourse, should be most exactly worded, and most cunningly jointed.</w:t>
      </w:r>
    </w:p>
    <w:p w14:paraId="69916F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用以宣告论述之全部教义的句子的各成分和子句，应当措辞最精确，且衔接最巧妙。</w:t>
      </w:r>
    </w:p>
    <w:p w14:paraId="1C6883C1">
      <w:pPr>
        <w:spacing w:line="270" w:lineRule="auto"/>
        <w:rPr>
          <w:rFonts w:hint="eastAsia" w:ascii="微软雅黑" w:hAnsi="微软雅黑" w:eastAsia="微软雅黑" w:cs="微软雅黑"/>
          <w:sz w:val="30"/>
          <w:szCs w:val="30"/>
        </w:rPr>
      </w:pPr>
    </w:p>
    <w:p w14:paraId="235D9E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of a sermon ought to be eminent for the nice exactness of its expression, and the hard finish of its diction.</w:t>
      </w:r>
    </w:p>
    <w:p w14:paraId="744580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讲道的命题应当以其表达的精妙准确以及措辞的精良磨砺而著称。</w:t>
      </w:r>
    </w:p>
    <w:p w14:paraId="68EC5B12">
      <w:pPr>
        <w:spacing w:line="270" w:lineRule="auto"/>
        <w:rPr>
          <w:rFonts w:hint="eastAsia" w:ascii="微软雅黑" w:hAnsi="微软雅黑" w:eastAsia="微软雅黑" w:cs="微软雅黑"/>
          <w:sz w:val="30"/>
          <w:szCs w:val="30"/>
        </w:rPr>
      </w:pPr>
    </w:p>
    <w:p w14:paraId="127AF6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constituent part of the skeleton, it should be purest bone.</w:t>
      </w:r>
    </w:p>
    <w:p w14:paraId="7066BA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作为骨架的一个组成部分，它应当是最高纯度的骨头。</w:t>
      </w:r>
    </w:p>
    <w:p w14:paraId="2C47BA11">
      <w:pPr>
        <w:spacing w:line="270" w:lineRule="auto"/>
        <w:rPr>
          <w:rFonts w:hint="eastAsia" w:ascii="微软雅黑" w:hAnsi="微软雅黑" w:eastAsia="微软雅黑" w:cs="微软雅黑"/>
          <w:sz w:val="30"/>
          <w:szCs w:val="30"/>
        </w:rPr>
      </w:pPr>
    </w:p>
    <w:p w14:paraId="710056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far spoken of the proposition of a sermon, as a definite and distinct statement which follows the introduction, and precedes the proof.</w:t>
      </w:r>
    </w:p>
    <w:p w14:paraId="6392A4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至此，我们一直将讲道的命题谈论为紧随引言之后并位于论证之前的一个明确且独特的陈述。</w:t>
      </w:r>
    </w:p>
    <w:p w14:paraId="761F879E">
      <w:pPr>
        <w:spacing w:line="270" w:lineRule="auto"/>
        <w:rPr>
          <w:rFonts w:hint="eastAsia" w:ascii="微软雅黑" w:hAnsi="微软雅黑" w:eastAsia="微软雅黑" w:cs="微软雅黑"/>
          <w:sz w:val="30"/>
          <w:szCs w:val="30"/>
        </w:rPr>
      </w:pPr>
    </w:p>
    <w:p w14:paraId="47F348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however, that a discourse should contain a formal and verbal proposition, in order to its being a true topical sermon, a proper oration.</w:t>
      </w:r>
    </w:p>
    <w:p w14:paraId="28507E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然而，为了成为一篇真正的专题式讲章、一篇正规的演说，论述并不一定非要包含一个正式的言语命题。</w:t>
      </w:r>
    </w:p>
    <w:p w14:paraId="4F00C0C8">
      <w:pPr>
        <w:spacing w:line="270" w:lineRule="auto"/>
        <w:rPr>
          <w:rFonts w:hint="eastAsia" w:ascii="微软雅黑" w:hAnsi="微软雅黑" w:eastAsia="微软雅黑" w:cs="微软雅黑"/>
          <w:sz w:val="30"/>
          <w:szCs w:val="30"/>
        </w:rPr>
      </w:pPr>
    </w:p>
    <w:p w14:paraId="1D1A94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may be so inwoven into the proof, and discussion, as to render a formal statement unnecessary.</w:t>
      </w:r>
    </w:p>
    <w:p w14:paraId="37F700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教义可以被如此交织在论证和讨论中，以至于不需要正式的陈述。</w:t>
      </w:r>
    </w:p>
    <w:p w14:paraId="5FFF1DFC">
      <w:pPr>
        <w:spacing w:line="270" w:lineRule="auto"/>
        <w:rPr>
          <w:rFonts w:hint="eastAsia" w:ascii="微软雅黑" w:hAnsi="微软雅黑" w:eastAsia="微软雅黑" w:cs="微软雅黑"/>
          <w:sz w:val="30"/>
          <w:szCs w:val="30"/>
        </w:rPr>
      </w:pPr>
    </w:p>
    <w:p w14:paraId="71BD76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proposition, in this instance, is implied in the body of the discourse.</w:t>
      </w:r>
    </w:p>
    <w:p w14:paraId="0851B5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在这种情况下，命题是隐含在论述的正文中的。</w:t>
      </w:r>
    </w:p>
    <w:p w14:paraId="4AF023E8">
      <w:pPr>
        <w:spacing w:line="270" w:lineRule="auto"/>
        <w:rPr>
          <w:rFonts w:hint="eastAsia" w:ascii="微软雅黑" w:hAnsi="微软雅黑" w:eastAsia="微软雅黑" w:cs="微软雅黑"/>
          <w:sz w:val="30"/>
          <w:szCs w:val="30"/>
        </w:rPr>
      </w:pPr>
    </w:p>
    <w:p w14:paraId="373E41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generally the case, with that large class of sermons which have been denominated subject-sermons.</w:t>
      </w:r>
    </w:p>
    <w:p w14:paraId="290A38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对于那一大类被称为“主题式讲章（subject-sermons）”的讲道，情况通常就是这样。</w:t>
      </w:r>
    </w:p>
    <w:p w14:paraId="24EE6604">
      <w:pPr>
        <w:spacing w:line="270" w:lineRule="auto"/>
        <w:rPr>
          <w:rFonts w:hint="eastAsia" w:ascii="微软雅黑" w:hAnsi="微软雅黑" w:eastAsia="微软雅黑" w:cs="微软雅黑"/>
          <w:sz w:val="30"/>
          <w:szCs w:val="30"/>
        </w:rPr>
      </w:pPr>
    </w:p>
    <w:p w14:paraId="201CB9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contain no proposition that is formally announced, although they contain one that is really, and organically inlaid.</w:t>
      </w:r>
    </w:p>
    <w:p w14:paraId="7C39F8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这些讲道不包含正式宣告的命题，尽管它们包含一个真实且有机嵌入其中的命题。</w:t>
      </w:r>
    </w:p>
    <w:p w14:paraId="41D8C659">
      <w:pPr>
        <w:spacing w:line="270" w:lineRule="auto"/>
        <w:rPr>
          <w:rFonts w:hint="eastAsia" w:ascii="微软雅黑" w:hAnsi="微软雅黑" w:eastAsia="微软雅黑" w:cs="微软雅黑"/>
          <w:sz w:val="30"/>
          <w:szCs w:val="30"/>
        </w:rPr>
      </w:pPr>
    </w:p>
    <w:p w14:paraId="1AF851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discourse does not embody a proposition, either expressly or by implication, it is not topical, in its nature.</w:t>
      </w:r>
    </w:p>
    <w:p w14:paraId="05FDC3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如果一篇论述没有以明示或暗示的方式体现一个命题，那么它在性质上就不是专题式的。</w:t>
      </w:r>
    </w:p>
    <w:p w14:paraId="4B5F13C7">
      <w:pPr>
        <w:spacing w:line="270" w:lineRule="auto"/>
        <w:rPr>
          <w:rFonts w:hint="eastAsia" w:ascii="微软雅黑" w:hAnsi="微软雅黑" w:eastAsia="微软雅黑" w:cs="微软雅黑"/>
          <w:sz w:val="30"/>
          <w:szCs w:val="30"/>
        </w:rPr>
      </w:pPr>
    </w:p>
    <w:p w14:paraId="164D9F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Subject-sermons, as the name denotes, take for their title, not a proposition established and applied in them, but the general theme with which they are occupied.</w:t>
      </w:r>
    </w:p>
    <w:p w14:paraId="177612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主题式讲章正如其名所示，其标题不是其中所确立并应用的命题，而是其所关注的总的主题。</w:t>
      </w:r>
    </w:p>
    <w:p w14:paraId="092EA053">
      <w:pPr>
        <w:spacing w:line="270" w:lineRule="auto"/>
        <w:rPr>
          <w:rFonts w:hint="eastAsia" w:ascii="微软雅黑" w:hAnsi="微软雅黑" w:eastAsia="微软雅黑" w:cs="微软雅黑"/>
          <w:sz w:val="30"/>
          <w:szCs w:val="30"/>
        </w:rPr>
      </w:pPr>
    </w:p>
    <w:p w14:paraId="2457A3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however, a proposition can be drawn, to the support and enforcement of which, the entire body of the discourse is subservient; and this proves the identity with the topical sermon.</w:t>
      </w:r>
    </w:p>
    <w:p w14:paraId="4F4E1E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然而，从这些讲章中可以引出一个命题，论述的整体都服从于对该命题的支撑和强化；这就证明了它与专题式讲章的同一性。</w:t>
      </w:r>
    </w:p>
    <w:p w14:paraId="7FAD60A5">
      <w:pPr>
        <w:spacing w:line="270" w:lineRule="auto"/>
        <w:rPr>
          <w:rFonts w:hint="eastAsia" w:ascii="微软雅黑" w:hAnsi="微软雅黑" w:eastAsia="微软雅黑" w:cs="微软雅黑"/>
          <w:sz w:val="30"/>
          <w:szCs w:val="30"/>
        </w:rPr>
      </w:pPr>
    </w:p>
    <w:p w14:paraId="64200E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illustrate this, by reference to a sermon of Saurin, one of the very first of sermonizers, whether we consider the soundness of 祂的 thought, the vigor and clearness of 祂的 method, or the plain elegance of 祂的 rhetoric.</w:t>
      </w:r>
    </w:p>
    <w:p w14:paraId="67EB20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我们将通过引用索林（Saurin）的一篇讲道来说明这一点。索林是最顶尖的撰写讲章者之一，无论我们考虑其思想的稳健、方法的活力与清晰，还是修辞的简朴高雅。</w:t>
      </w:r>
    </w:p>
    <w:p w14:paraId="1DFC7084">
      <w:pPr>
        <w:spacing w:line="270" w:lineRule="auto"/>
        <w:rPr>
          <w:rFonts w:hint="eastAsia" w:ascii="微软雅黑" w:hAnsi="微软雅黑" w:eastAsia="微软雅黑" w:cs="微软雅黑"/>
          <w:sz w:val="30"/>
          <w:szCs w:val="30"/>
        </w:rPr>
      </w:pPr>
    </w:p>
    <w:p w14:paraId="374A97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discourse is founded upon 1 Cor. 1:21: "After that in the wisdom of God, the world by wisdom knew not God, it pleased God by the foolishness of preaching to save them that believe."</w:t>
      </w:r>
    </w:p>
    <w:p w14:paraId="44F8C9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该论述基于哥林多前书1:21：“世人凭自己的智慧，既不认识神，神就乐意用人所当作愚拙的道理拯救那些信的人，这就是神的智慧了。”</w:t>
      </w:r>
    </w:p>
    <w:p w14:paraId="23803718">
      <w:pPr>
        <w:spacing w:line="270" w:lineRule="auto"/>
        <w:rPr>
          <w:rFonts w:hint="eastAsia" w:ascii="微软雅黑" w:hAnsi="微软雅黑" w:eastAsia="微软雅黑" w:cs="微软雅黑"/>
          <w:sz w:val="30"/>
          <w:szCs w:val="30"/>
        </w:rPr>
      </w:pPr>
    </w:p>
    <w:p w14:paraId="076C31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the sermon is: "The advantages of revelation."</w:t>
      </w:r>
    </w:p>
    <w:p w14:paraId="13E81A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这篇讲道的题目是：“启示的益处。”</w:t>
      </w:r>
    </w:p>
    <w:p w14:paraId="66F2D6EF">
      <w:pPr>
        <w:spacing w:line="270" w:lineRule="auto"/>
        <w:rPr>
          <w:rFonts w:hint="eastAsia" w:ascii="微软雅黑" w:hAnsi="微软雅黑" w:eastAsia="微软雅黑" w:cs="微软雅黑"/>
          <w:sz w:val="30"/>
          <w:szCs w:val="30"/>
        </w:rPr>
      </w:pPr>
    </w:p>
    <w:p w14:paraId="6D6C3A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translator was, probably, led to give it this loose running title, because the author does not formally announce a proposition in the discourse.</w:t>
      </w:r>
    </w:p>
    <w:p w14:paraId="157A53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翻译者之所以给它这个松散的标题，可能是因为作者在论述中没有正式宣告一个命题。</w:t>
      </w:r>
    </w:p>
    <w:p w14:paraId="054BE2BF">
      <w:pPr>
        <w:spacing w:line="270" w:lineRule="auto"/>
        <w:rPr>
          <w:rFonts w:hint="eastAsia" w:ascii="微软雅黑" w:hAnsi="微软雅黑" w:eastAsia="微软雅黑" w:cs="微软雅黑"/>
          <w:sz w:val="30"/>
          <w:szCs w:val="30"/>
        </w:rPr>
      </w:pPr>
    </w:p>
    <w:p w14:paraId="5A1E60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one, however; and, put into a distinct verbal statement, would be this: "Revealed religion is infinitely superior to natural religion."</w:t>
      </w:r>
    </w:p>
    <w:p w14:paraId="1F14ED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然而，它包含一个命题；如果用明确的言语陈述出来，就是：“启示宗教（Revealed religion）无限优于自然宗教（natural religion）。”</w:t>
      </w:r>
    </w:p>
    <w:p w14:paraId="5411C404">
      <w:pPr>
        <w:spacing w:line="270" w:lineRule="auto"/>
        <w:rPr>
          <w:rFonts w:hint="eastAsia" w:ascii="微软雅黑" w:hAnsi="微软雅黑" w:eastAsia="微软雅黑" w:cs="微软雅黑"/>
          <w:sz w:val="30"/>
          <w:szCs w:val="30"/>
        </w:rPr>
      </w:pPr>
    </w:p>
    <w:p w14:paraId="070AAF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proposition really pervades the whole sermon, and is established, by showing that revelation imparts a knowledge infinitely superior to that given by natural religion, in respect, 1. to the nature and attributes of God; 2. to the nature and obligations of man; 3. to the means of appeasing the remorse of conscience; and, 4. to a future state.</w:t>
      </w:r>
    </w:p>
    <w:p w14:paraId="17A74A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这个命题实际上贯穿了整篇讲道，并通过展示启示在以下方面传授了远优于自然宗教的知识而得以确立：1. 关于上帝的本性和属性；2. 关于人的本性和责任；3. 关于平息良心责备的手段；以及，4. 关于未来的状态。</w:t>
      </w:r>
    </w:p>
    <w:p w14:paraId="70A98B34">
      <w:pPr>
        <w:spacing w:line="270" w:lineRule="auto"/>
        <w:rPr>
          <w:rFonts w:hint="eastAsia" w:ascii="微软雅黑" w:hAnsi="微软雅黑" w:eastAsia="微软雅黑" w:cs="微软雅黑"/>
          <w:sz w:val="30"/>
          <w:szCs w:val="30"/>
        </w:rPr>
      </w:pPr>
    </w:p>
    <w:p w14:paraId="6F9764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vary the structure of sermons, by adopting both modes, so far as the proposition is concerned.</w:t>
      </w:r>
    </w:p>
    <w:p w14:paraId="44E9EA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就命题而言，通过采用这两种模式来改变讲道的结构会更好。</w:t>
      </w:r>
    </w:p>
    <w:p w14:paraId="7AACE923">
      <w:pPr>
        <w:spacing w:line="270" w:lineRule="auto"/>
        <w:rPr>
          <w:rFonts w:hint="eastAsia" w:ascii="微软雅黑" w:hAnsi="微软雅黑" w:eastAsia="微软雅黑" w:cs="微软雅黑"/>
          <w:sz w:val="30"/>
          <w:szCs w:val="30"/>
        </w:rPr>
      </w:pPr>
    </w:p>
    <w:p w14:paraId="05D162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Invariably to state the proposition, though not so objectionable as invariably to leave it unannounced, imparts an air of stiffness, and formality, to sermonizing from Sabbath to Sabbath.</w:t>
      </w:r>
    </w:p>
    <w:p w14:paraId="15B998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总是陈述命题虽然不像总是不予宣布那样令人反感，但却会给主复一周的讲道带上一层生硬和死板的气息。</w:t>
      </w:r>
    </w:p>
    <w:p w14:paraId="633202E1">
      <w:pPr>
        <w:spacing w:line="270" w:lineRule="auto"/>
        <w:rPr>
          <w:rFonts w:hint="eastAsia" w:ascii="微软雅黑" w:hAnsi="微软雅黑" w:eastAsia="微软雅黑" w:cs="微软雅黑"/>
          <w:sz w:val="30"/>
          <w:szCs w:val="30"/>
        </w:rPr>
      </w:pPr>
    </w:p>
    <w:p w14:paraId="49DAE2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however, the proposition is not verbally stated, the treatment of the subject ought to be of such a character, as to leave no doubt in the mind of the hearer, respecting the real and positive doctrine of the sermon.</w:t>
      </w:r>
    </w:p>
    <w:p w14:paraId="1D58D9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然而，每当命题没有用言语陈述时，对主题的处理应当具备这样的特征，即在听众心中对讲道真实且确定的教义不留任何疑问。</w:t>
      </w:r>
    </w:p>
    <w:p w14:paraId="0C17566F">
      <w:pPr>
        <w:spacing w:line="270" w:lineRule="auto"/>
        <w:rPr>
          <w:rFonts w:hint="eastAsia" w:ascii="微软雅黑" w:hAnsi="微软雅黑" w:eastAsia="微软雅黑" w:cs="微软雅黑"/>
          <w:sz w:val="30"/>
          <w:szCs w:val="30"/>
        </w:rPr>
      </w:pPr>
    </w:p>
    <w:p w14:paraId="6F1577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of the discourse should be made up of such clear and evident matter, that when the hearer asks himself the question: "What is the proposition of this sermon?" the answer is suggested by its trains of thought, and the general bearing of it as a whole.</w:t>
      </w:r>
    </w:p>
    <w:p w14:paraId="6FB30C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论述的正文应当由如此清晰且明显的材料构成，以至于当听众自问：“这篇讲道的命题是什么？”时，答案会由其思路以及整体的方向提示出来。</w:t>
      </w:r>
    </w:p>
    <w:p w14:paraId="667414FF">
      <w:pPr>
        <w:spacing w:line="270" w:lineRule="auto"/>
        <w:rPr>
          <w:rFonts w:hint="eastAsia" w:ascii="微软雅黑" w:hAnsi="微软雅黑" w:eastAsia="微软雅黑" w:cs="微软雅黑"/>
          <w:sz w:val="30"/>
          <w:szCs w:val="30"/>
        </w:rPr>
      </w:pPr>
    </w:p>
    <w:p w14:paraId="59F26E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 sermon contains no outward and formally announced proposition, it should contain an inward and organic one, all the more; and the whole mass of its argumentative, and illustrative, matter, should have even a plainer reference, and a stronger drift in one general direction, than when the proposition has been verbally enunciated in the beginning.</w:t>
      </w:r>
    </w:p>
    <w:p w14:paraId="45DF61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篇讲道不包含外在且正式宣告的命题，它就应当更加包含一个内在且有机的命题；其全部论证性和说明性的内容，应当比在开头就用言语宣布命题时，具有甚至更明显的指向性以及向一个总方向更强的趋向。</w:t>
      </w:r>
    </w:p>
    <w:p w14:paraId="0A1DC5D2">
      <w:pPr>
        <w:spacing w:line="270" w:lineRule="auto"/>
        <w:rPr>
          <w:rFonts w:hint="eastAsia" w:ascii="微软雅黑" w:hAnsi="微软雅黑" w:eastAsia="微软雅黑" w:cs="微软雅黑"/>
          <w:sz w:val="30"/>
          <w:szCs w:val="30"/>
        </w:rPr>
      </w:pPr>
    </w:p>
    <w:p w14:paraId="7145CA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(论证) is the substance of the sermon.</w:t>
      </w:r>
    </w:p>
    <w:p w14:paraId="694E33EC">
      <w:pPr>
        <w:spacing w:line="270" w:lineRule="auto"/>
        <w:rPr>
          <w:rFonts w:hint="eastAsia" w:ascii="微软雅黑" w:hAnsi="微软雅黑" w:eastAsia="微软雅黑" w:cs="微软雅黑"/>
          <w:sz w:val="30"/>
          <w:szCs w:val="30"/>
        </w:rPr>
      </w:pPr>
    </w:p>
    <w:p w14:paraId="51A7D8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论证（Proof）是讲章的实质。</w:t>
      </w:r>
    </w:p>
    <w:p w14:paraId="71D0C8D5">
      <w:pPr>
        <w:spacing w:line="270" w:lineRule="auto"/>
        <w:rPr>
          <w:rFonts w:hint="eastAsia" w:ascii="微软雅黑" w:hAnsi="微软雅黑" w:eastAsia="微软雅黑" w:cs="微软雅黑"/>
          <w:sz w:val="30"/>
          <w:szCs w:val="30"/>
        </w:rPr>
      </w:pPr>
    </w:p>
    <w:p w14:paraId="10D815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important part of the discourse, because it is that part, for the sake of which the discourse itself is composed.</w:t>
      </w:r>
    </w:p>
    <w:p w14:paraId="0387FB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它是论述中最重要的部分，因为论述本身就是为了这部分而创作的。</w:t>
      </w:r>
    </w:p>
    <w:p w14:paraId="158CAE50">
      <w:pPr>
        <w:spacing w:line="270" w:lineRule="auto"/>
        <w:rPr>
          <w:rFonts w:hint="eastAsia" w:ascii="微软雅黑" w:hAnsi="微软雅黑" w:eastAsia="微软雅黑" w:cs="微软雅黑"/>
          <w:sz w:val="30"/>
          <w:szCs w:val="30"/>
        </w:rPr>
      </w:pPr>
    </w:p>
    <w:p w14:paraId="08D387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the statement of the proposition, and the conclusion, exist only in order to the demonstration.</w:t>
      </w:r>
    </w:p>
    <w:p w14:paraId="1941E7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引言、命题的陈述以及结论，其存在仅是为了论证。</w:t>
      </w:r>
    </w:p>
    <w:p w14:paraId="3E06FBB5">
      <w:pPr>
        <w:spacing w:line="270" w:lineRule="auto"/>
        <w:rPr>
          <w:rFonts w:hint="eastAsia" w:ascii="微软雅黑" w:hAnsi="微软雅黑" w:eastAsia="微软雅黑" w:cs="微软雅黑"/>
          <w:sz w:val="30"/>
          <w:szCs w:val="30"/>
        </w:rPr>
      </w:pPr>
    </w:p>
    <w:p w14:paraId="045D74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Separated from that argumentative part of the sermon, which establishes some truth, and produces conviction, these other parts are worthless.</w:t>
      </w:r>
    </w:p>
    <w:p w14:paraId="447C29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脱离了讲道中确立真理并产生确信的论证部分，这些其他部分是毫无价值的。</w:t>
      </w:r>
    </w:p>
    <w:p w14:paraId="159F6695">
      <w:pPr>
        <w:spacing w:line="270" w:lineRule="auto"/>
        <w:rPr>
          <w:rFonts w:hint="eastAsia" w:ascii="微软雅黑" w:hAnsi="微软雅黑" w:eastAsia="微软雅黑" w:cs="微软雅黑"/>
          <w:sz w:val="30"/>
          <w:szCs w:val="30"/>
        </w:rPr>
      </w:pPr>
    </w:p>
    <w:p w14:paraId="25F5E2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logical development of an idea, or a convincing demonstration of a doctrine, always possesses an intrinsic worth.</w:t>
      </w:r>
    </w:p>
    <w:p w14:paraId="35A6F0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对一个思想的逻辑展开，或对一个教义的有说服力的论证，始终具有内在价值。</w:t>
      </w:r>
    </w:p>
    <w:p w14:paraId="69767C98">
      <w:pPr>
        <w:spacing w:line="270" w:lineRule="auto"/>
        <w:rPr>
          <w:rFonts w:hint="eastAsia" w:ascii="微软雅黑" w:hAnsi="微软雅黑" w:eastAsia="微软雅黑" w:cs="微软雅黑"/>
          <w:sz w:val="30"/>
          <w:szCs w:val="30"/>
        </w:rPr>
      </w:pPr>
    </w:p>
    <w:p w14:paraId="584386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can read or hear but one part of a sermon, we always select the body of it, as it is termed.</w:t>
      </w:r>
    </w:p>
    <w:p w14:paraId="4A9878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当我们只能阅读或聆听讲道的一个部分时，我们总是选择所谓的正文部分。</w:t>
      </w:r>
    </w:p>
    <w:p w14:paraId="5CA24E46">
      <w:pPr>
        <w:spacing w:line="270" w:lineRule="auto"/>
        <w:rPr>
          <w:rFonts w:hint="eastAsia" w:ascii="微软雅黑" w:hAnsi="微软雅黑" w:eastAsia="微软雅黑" w:cs="微软雅黑"/>
          <w:sz w:val="30"/>
          <w:szCs w:val="30"/>
        </w:rPr>
      </w:pPr>
    </w:p>
    <w:p w14:paraId="520BF5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divides into parts, which are sometimes denominated "heads," and sometimes "divisions."</w:t>
      </w:r>
    </w:p>
    <w:p w14:paraId="357C3E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论证分为若干部分，有时被称为“标题（heads）”，有时被称为“划分（divisions）”。</w:t>
      </w:r>
    </w:p>
    <w:p w14:paraId="1C3DA6B6">
      <w:pPr>
        <w:spacing w:line="270" w:lineRule="auto"/>
        <w:rPr>
          <w:rFonts w:hint="eastAsia" w:ascii="微软雅黑" w:hAnsi="微软雅黑" w:eastAsia="微软雅黑" w:cs="微软雅黑"/>
          <w:sz w:val="30"/>
          <w:szCs w:val="30"/>
        </w:rPr>
      </w:pPr>
    </w:p>
    <w:p w14:paraId="224570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divisions should exhibit the following qualities.</w:t>
      </w:r>
    </w:p>
    <w:p w14:paraId="41C843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这些划分应当表现出以下品质。</w:t>
      </w:r>
    </w:p>
    <w:p w14:paraId="5F9E59BE">
      <w:pPr>
        <w:spacing w:line="270" w:lineRule="auto"/>
        <w:rPr>
          <w:rFonts w:hint="eastAsia" w:ascii="微软雅黑" w:hAnsi="微软雅黑" w:eastAsia="微软雅黑" w:cs="微软雅黑"/>
          <w:sz w:val="30"/>
          <w:szCs w:val="30"/>
        </w:rPr>
      </w:pPr>
    </w:p>
    <w:p w14:paraId="22581B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must possess a true logical force.</w:t>
      </w:r>
    </w:p>
    <w:p w14:paraId="0DF806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首先，它们必须具备真实的逻辑力量。</w:t>
      </w:r>
    </w:p>
    <w:p w14:paraId="604EA44B">
      <w:pPr>
        <w:spacing w:line="270" w:lineRule="auto"/>
        <w:rPr>
          <w:rFonts w:hint="eastAsia" w:ascii="微软雅黑" w:hAnsi="微软雅黑" w:eastAsia="微软雅黑" w:cs="微软雅黑"/>
          <w:sz w:val="30"/>
          <w:szCs w:val="30"/>
        </w:rPr>
      </w:pPr>
    </w:p>
    <w:p w14:paraId="749026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that they must one and all go to establish the proposition.</w:t>
      </w:r>
    </w:p>
    <w:p w14:paraId="6471A7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这意味着，它们必须全都致力于确立命题。</w:t>
      </w:r>
    </w:p>
    <w:p w14:paraId="1CA8E271">
      <w:pPr>
        <w:spacing w:line="270" w:lineRule="auto"/>
        <w:rPr>
          <w:rFonts w:hint="eastAsia" w:ascii="微软雅黑" w:hAnsi="微软雅黑" w:eastAsia="微软雅黑" w:cs="微软雅黑"/>
          <w:sz w:val="30"/>
          <w:szCs w:val="30"/>
        </w:rPr>
      </w:pPr>
    </w:p>
    <w:p w14:paraId="063E2E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they bear some affinity to the theme of the discourse; that they are not heterogeneous.</w:t>
      </w:r>
    </w:p>
    <w:p w14:paraId="67C9F8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仅仅与论述的主题有某种亲和力、不是异质的，这是不够的。</w:t>
      </w:r>
    </w:p>
    <w:p w14:paraId="6894E1D5">
      <w:pPr>
        <w:spacing w:line="270" w:lineRule="auto"/>
        <w:rPr>
          <w:rFonts w:hint="eastAsia" w:ascii="微软雅黑" w:hAnsi="微软雅黑" w:eastAsia="微软雅黑" w:cs="微软雅黑"/>
          <w:sz w:val="30"/>
          <w:szCs w:val="30"/>
        </w:rPr>
      </w:pPr>
    </w:p>
    <w:p w14:paraId="54C9CD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be of the nature of demonstration, and carry conviction, as far as they extend, to the hearer's mind.</w:t>
      </w:r>
    </w:p>
    <w:p w14:paraId="243371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它们必须具有论证的性质，并就其延伸所及，将确信带入听众的心智。</w:t>
      </w:r>
    </w:p>
    <w:p w14:paraId="0BA1F11A">
      <w:pPr>
        <w:spacing w:line="270" w:lineRule="auto"/>
        <w:rPr>
          <w:rFonts w:hint="eastAsia" w:ascii="微软雅黑" w:hAnsi="微软雅黑" w:eastAsia="微软雅黑" w:cs="微软雅黑"/>
          <w:sz w:val="30"/>
          <w:szCs w:val="30"/>
        </w:rPr>
      </w:pPr>
    </w:p>
    <w:p w14:paraId="7EC9BE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conclusion of each head or division of proof, the auditor should feel that the proposition has received an additional, and real support.</w:t>
      </w:r>
    </w:p>
    <w:p w14:paraId="0EA3B4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在论证的每个标题或划分结束时，听众应当感到命题得到了额外的且真实的支撑。</w:t>
      </w:r>
    </w:p>
    <w:p w14:paraId="3C7E809F">
      <w:pPr>
        <w:spacing w:line="270" w:lineRule="auto"/>
        <w:rPr>
          <w:rFonts w:hint="eastAsia" w:ascii="微软雅黑" w:hAnsi="微软雅黑" w:eastAsia="微软雅黑" w:cs="微软雅黑"/>
          <w:sz w:val="30"/>
          <w:szCs w:val="30"/>
        </w:rPr>
      </w:pPr>
    </w:p>
    <w:p w14:paraId="22041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each head of the proof ought to exhibit a distinctive character by itself.</w:t>
      </w:r>
    </w:p>
    <w:p w14:paraId="7626BB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其次，论证的每个标题本身应当表现出独特的特征。</w:t>
      </w:r>
    </w:p>
    <w:p w14:paraId="2B8E552B">
      <w:pPr>
        <w:spacing w:line="270" w:lineRule="auto"/>
        <w:rPr>
          <w:rFonts w:hint="eastAsia" w:ascii="微软雅黑" w:hAnsi="微软雅黑" w:eastAsia="微软雅黑" w:cs="微软雅黑"/>
          <w:sz w:val="30"/>
          <w:szCs w:val="30"/>
        </w:rPr>
      </w:pPr>
    </w:p>
    <w:p w14:paraId="0D46A7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that it should not contain elements of proof that are found in other divisions.</w:t>
      </w:r>
    </w:p>
    <w:p w14:paraId="4F500D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这意味着，它不应包含在其他划分中已有的论证要素。</w:t>
      </w:r>
    </w:p>
    <w:p w14:paraId="610277A3">
      <w:pPr>
        <w:spacing w:line="270" w:lineRule="auto"/>
        <w:rPr>
          <w:rFonts w:hint="eastAsia" w:ascii="微软雅黑" w:hAnsi="微软雅黑" w:eastAsia="微软雅黑" w:cs="微软雅黑"/>
          <w:sz w:val="30"/>
          <w:szCs w:val="30"/>
        </w:rPr>
      </w:pPr>
    </w:p>
    <w:p w14:paraId="5AA8D2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be a mere modification of some other head, but a distinct, and additional, item in the mass of argument.</w:t>
      </w:r>
    </w:p>
    <w:p w14:paraId="2F3A95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它绝不能仅仅是另一个标题的变形，而必须是整个论辩体量中一个独特的、额外的项。</w:t>
      </w:r>
    </w:p>
    <w:p w14:paraId="450A4999">
      <w:pPr>
        <w:spacing w:line="270" w:lineRule="auto"/>
        <w:rPr>
          <w:rFonts w:hint="eastAsia" w:ascii="微软雅黑" w:hAnsi="微软雅黑" w:eastAsia="微软雅黑" w:cs="微软雅黑"/>
          <w:sz w:val="30"/>
          <w:szCs w:val="30"/>
        </w:rPr>
      </w:pPr>
    </w:p>
    <w:p w14:paraId="17D379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none but the leading arguments should appear in the sermon, for the support of a proposition.</w:t>
      </w:r>
    </w:p>
    <w:p w14:paraId="4ADACA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因此，讲道中应当只出现主要的论辩来支撑命题。</w:t>
      </w:r>
    </w:p>
    <w:p w14:paraId="5FAE0152">
      <w:pPr>
        <w:spacing w:line="270" w:lineRule="auto"/>
        <w:rPr>
          <w:rFonts w:hint="eastAsia" w:ascii="微软雅黑" w:hAnsi="微软雅黑" w:eastAsia="微软雅黑" w:cs="微软雅黑"/>
          <w:sz w:val="30"/>
          <w:szCs w:val="30"/>
        </w:rPr>
      </w:pPr>
    </w:p>
    <w:p w14:paraId="5B34D5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time in the oration for the numerous exhaustive demonstrations of philosophy, and in reality no need of them.</w:t>
      </w:r>
    </w:p>
    <w:p w14:paraId="230714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在演说中没有时间进行哲学上无数详尽的论证，而且实际上也没有必要。</w:t>
      </w:r>
    </w:p>
    <w:p w14:paraId="311E615F">
      <w:pPr>
        <w:spacing w:line="270" w:lineRule="auto"/>
        <w:rPr>
          <w:rFonts w:hint="eastAsia" w:ascii="微软雅黑" w:hAnsi="微软雅黑" w:eastAsia="微软雅黑" w:cs="微软雅黑"/>
          <w:sz w:val="30"/>
          <w:szCs w:val="30"/>
        </w:rPr>
      </w:pPr>
    </w:p>
    <w:p w14:paraId="1E8E2A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should seize upon the few prime arguments, and exhibit to the popular audience only the capital proofs.</w:t>
      </w:r>
    </w:p>
    <w:p w14:paraId="27E2AF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讲道者应当抓住那少数几个首要的论辩，并且只向普通听众展示主要的证据。</w:t>
      </w:r>
    </w:p>
    <w:p w14:paraId="7FC73742">
      <w:pPr>
        <w:spacing w:line="270" w:lineRule="auto"/>
        <w:rPr>
          <w:rFonts w:hint="eastAsia" w:ascii="微软雅黑" w:hAnsi="微软雅黑" w:eastAsia="微软雅黑" w:cs="微软雅黑"/>
          <w:sz w:val="30"/>
          <w:szCs w:val="30"/>
        </w:rPr>
      </w:pPr>
    </w:p>
    <w:p w14:paraId="71DF64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close attention to these two fundamental properties, in the heads of proof, is indispensable to good sermonizing.</w:t>
      </w:r>
    </w:p>
    <w:p w14:paraId="16373A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在论证标题中密切注意这两个基本属性，对于优秀的讲道编写是必不可少的。</w:t>
      </w:r>
    </w:p>
    <w:p w14:paraId="23446B41">
      <w:pPr>
        <w:spacing w:line="270" w:lineRule="auto"/>
        <w:rPr>
          <w:rFonts w:hint="eastAsia" w:ascii="微软雅黑" w:hAnsi="微软雅黑" w:eastAsia="微软雅黑" w:cs="微软雅黑"/>
          <w:sz w:val="30"/>
          <w:szCs w:val="30"/>
        </w:rPr>
      </w:pPr>
    </w:p>
    <w:p w14:paraId="2CA683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particular argument, in support of a proposition, is not genuinely demonstrative, and distinctively demonstrative, it should not constitute a part of the proof.</w:t>
      </w:r>
    </w:p>
    <w:p w14:paraId="731552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如果支持命题的某个特定论辩不是真正具论证性的、且不是独特具论证性的，它就不应构成论证的一部分。</w:t>
      </w:r>
    </w:p>
    <w:p w14:paraId="1945634B">
      <w:pPr>
        <w:spacing w:line="270" w:lineRule="auto"/>
        <w:rPr>
          <w:rFonts w:hint="eastAsia" w:ascii="微软雅黑" w:hAnsi="微软雅黑" w:eastAsia="微软雅黑" w:cs="微软雅黑"/>
          <w:sz w:val="30"/>
          <w:szCs w:val="30"/>
        </w:rPr>
      </w:pPr>
    </w:p>
    <w:p w14:paraId="37249D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arguments that do not, so far as they reach and relate, really evince, and afford new elements of conviction, ought to be energetically rejected.</w:t>
      </w:r>
    </w:p>
    <w:p w14:paraId="361D71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所有在涉及和关联范围内不能真正证明并提供新的确信要素的论辩，都应当被果断拒绝。</w:t>
      </w:r>
    </w:p>
    <w:p w14:paraId="716950AD">
      <w:pPr>
        <w:spacing w:line="270" w:lineRule="auto"/>
        <w:rPr>
          <w:rFonts w:hint="eastAsia" w:ascii="微软雅黑" w:hAnsi="微软雅黑" w:eastAsia="微软雅黑" w:cs="微软雅黑"/>
          <w:sz w:val="30"/>
          <w:szCs w:val="30"/>
        </w:rPr>
      </w:pPr>
    </w:p>
    <w:p w14:paraId="7EA167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observance of these maxims will secure a proper number of heads.</w:t>
      </w:r>
    </w:p>
    <w:p w14:paraId="39C6C4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遵守这些准则将确保标题数量的恰当。</w:t>
      </w:r>
    </w:p>
    <w:p w14:paraId="43729431">
      <w:pPr>
        <w:spacing w:line="270" w:lineRule="auto"/>
        <w:rPr>
          <w:rFonts w:hint="eastAsia" w:ascii="微软雅黑" w:hAnsi="微软雅黑" w:eastAsia="微软雅黑" w:cs="微软雅黑"/>
          <w:sz w:val="30"/>
          <w:szCs w:val="30"/>
        </w:rPr>
      </w:pPr>
    </w:p>
    <w:p w14:paraId="391086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every thing of the nature of proof is employed, without regard to the intrinsic worth and strength of it, the divisions will be too numerous for the nature of oratory.</w:t>
      </w:r>
    </w:p>
    <w:p w14:paraId="0CA19E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如果凡具有论证性质的东西都被采用，而不顾其内在价值和强度，那么对于演说的性质而言，划分就会太多。</w:t>
      </w:r>
    </w:p>
    <w:p w14:paraId="3343BB20">
      <w:pPr>
        <w:spacing w:line="270" w:lineRule="auto"/>
        <w:rPr>
          <w:rFonts w:hint="eastAsia" w:ascii="微软雅黑" w:hAnsi="微软雅黑" w:eastAsia="微软雅黑" w:cs="微软雅黑"/>
          <w:sz w:val="30"/>
          <w:szCs w:val="30"/>
        </w:rPr>
      </w:pPr>
    </w:p>
    <w:p w14:paraId="01EF25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ministers," says an old homiletist, "do with their texts, as the Levite with 祂的 concubine,—cut, and carve it into so many several pieces."</w:t>
      </w:r>
    </w:p>
    <w:p w14:paraId="06E268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一位老讲道学家说：“有些牧者对待他们的经文，就像那个利未人对待祂的妾一样——将其切成、剁成许多零碎的块。”</w:t>
      </w:r>
    </w:p>
    <w:p w14:paraId="7536F192">
      <w:pPr>
        <w:spacing w:line="270" w:lineRule="auto"/>
        <w:rPr>
          <w:rFonts w:hint="eastAsia" w:ascii="微软雅黑" w:hAnsi="微软雅黑" w:eastAsia="微软雅黑" w:cs="微软雅黑"/>
          <w:sz w:val="30"/>
          <w:szCs w:val="30"/>
        </w:rPr>
      </w:pPr>
    </w:p>
    <w:p w14:paraId="620445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sermons exhibit a body of proof which, owing to the multitude of the divisions and sub-divisions, is wholly unsuited to the purposes of persuasive discourse.</w:t>
      </w:r>
    </w:p>
    <w:p w14:paraId="3EC1FF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有些讲道展示的论证整体，由于划分和子划分太多，完全不适合劝说式论述的目的。</w:t>
      </w:r>
    </w:p>
    <w:p w14:paraId="4F5F1F74">
      <w:pPr>
        <w:spacing w:line="270" w:lineRule="auto"/>
        <w:rPr>
          <w:rFonts w:hint="eastAsia" w:ascii="微软雅黑" w:hAnsi="微软雅黑" w:eastAsia="微软雅黑" w:cs="微软雅黑"/>
          <w:sz w:val="30"/>
          <w:szCs w:val="30"/>
        </w:rPr>
      </w:pPr>
    </w:p>
    <w:p w14:paraId="7E9AA9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good illustrations of the infinite divisibility of matter, but produce no conviction in the popular mind, because they employ the philosophical, instead of the rhetorical mode of demonstration.</w:t>
      </w:r>
    </w:p>
    <w:p w14:paraId="35E5B9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它们是物质无限可分性的良好说明，但却不能在普通大众心中产生确信，因为它们采用了哲学而非修辞的论证模式。</w:t>
      </w:r>
    </w:p>
    <w:p w14:paraId="590C1353">
      <w:pPr>
        <w:spacing w:line="270" w:lineRule="auto"/>
        <w:rPr>
          <w:rFonts w:hint="eastAsia" w:ascii="微软雅黑" w:hAnsi="微软雅黑" w:eastAsia="微软雅黑" w:cs="微软雅黑"/>
          <w:sz w:val="30"/>
          <w:szCs w:val="30"/>
        </w:rPr>
      </w:pPr>
    </w:p>
    <w:p w14:paraId="119775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fault will be avoided, if the sermonizer asks, in respect to each and every head or division: "Does this proposed head really tend to prove the proposition, and does it afford a positively new item of proof, that is not contained in any other head?"</w:t>
      </w:r>
    </w:p>
    <w:p w14:paraId="57B5C4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如果撰写讲章者针对每一个标题或划分自问：“这个拟议的标题是否真的倾向于证明命题？它是否提供了一个正面的、不包含在其他标题中的新论证项？”那么这一过错就可以避免。</w:t>
      </w:r>
    </w:p>
    <w:p w14:paraId="6576CDA6">
      <w:pPr>
        <w:spacing w:line="270" w:lineRule="auto"/>
        <w:rPr>
          <w:rFonts w:hint="eastAsia" w:ascii="微软雅黑" w:hAnsi="微软雅黑" w:eastAsia="微软雅黑" w:cs="微软雅黑"/>
          <w:sz w:val="30"/>
          <w:szCs w:val="30"/>
        </w:rPr>
      </w:pPr>
    </w:p>
    <w:p w14:paraId="4660C9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questions, rigorously applied, will exclude from the sermon all second-rate arguments, and the pulpit will bring to bear upon the popular audience, only the strongest, plainest, and most cogent proofs.</w:t>
      </w:r>
    </w:p>
    <w:p w14:paraId="37D1E2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严格应用这两个问题，将从讲道中排除所有二流的论辩，讲坛将只对普通听众施加最强有力、最浅显且最令人信服的论证。</w:t>
      </w:r>
    </w:p>
    <w:p w14:paraId="63E26ACF">
      <w:pPr>
        <w:spacing w:line="270" w:lineRule="auto"/>
        <w:rPr>
          <w:rFonts w:hint="eastAsia" w:ascii="微软雅黑" w:hAnsi="微软雅黑" w:eastAsia="微软雅黑" w:cs="微软雅黑"/>
          <w:sz w:val="30"/>
          <w:szCs w:val="30"/>
        </w:rPr>
      </w:pPr>
    </w:p>
    <w:p w14:paraId="140E87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that a division of the proof may not exhibit another phase of one and the same general argument.</w:t>
      </w:r>
    </w:p>
    <w:p w14:paraId="5A3F2F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这并不是说，论证的一个划分不能展示同一个总论辩的另一个相位。</w:t>
      </w:r>
    </w:p>
    <w:p w14:paraId="765CF274">
      <w:pPr>
        <w:spacing w:line="270" w:lineRule="auto"/>
        <w:rPr>
          <w:rFonts w:hint="eastAsia" w:ascii="微软雅黑" w:hAnsi="微软雅黑" w:eastAsia="微软雅黑" w:cs="微软雅黑"/>
          <w:sz w:val="30"/>
          <w:szCs w:val="30"/>
        </w:rPr>
      </w:pPr>
    </w:p>
    <w:p w14:paraId="609882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but one general argument, in support of a proposition, and then the new element of proof, in the new division, must be simply a new aspect of this.</w:t>
      </w:r>
    </w:p>
    <w:p w14:paraId="68F146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可能只有一个支持命题的总论辩，那么新划分中新的论证要素就必须仅仅是它的一个新方面。</w:t>
      </w:r>
    </w:p>
    <w:p w14:paraId="51B2BFC4">
      <w:pPr>
        <w:spacing w:line="270" w:lineRule="auto"/>
        <w:rPr>
          <w:rFonts w:hint="eastAsia" w:ascii="微软雅黑" w:hAnsi="微软雅黑" w:eastAsia="微软雅黑" w:cs="微软雅黑"/>
          <w:sz w:val="30"/>
          <w:szCs w:val="30"/>
        </w:rPr>
      </w:pPr>
    </w:p>
    <w:p w14:paraId="7C61BF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case, also, the spirit of the above-given maxim must be obeyed.</w:t>
      </w:r>
    </w:p>
    <w:p w14:paraId="1A81F8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但在这种情况下，也必须遵守上述准则的精神。</w:t>
      </w:r>
    </w:p>
    <w:p w14:paraId="117BB1D6">
      <w:pPr>
        <w:spacing w:line="270" w:lineRule="auto"/>
        <w:rPr>
          <w:rFonts w:hint="eastAsia" w:ascii="微软雅黑" w:hAnsi="微软雅黑" w:eastAsia="微软雅黑" w:cs="微软雅黑"/>
          <w:sz w:val="30"/>
          <w:szCs w:val="30"/>
        </w:rPr>
      </w:pPr>
    </w:p>
    <w:p w14:paraId="410BE3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head, or division, should exhibit a new aspect, so distinct and diverse from that of all preceding or following heads, as to impart a marked, and distinguishing logical character to it.</w:t>
      </w:r>
    </w:p>
    <w:p w14:paraId="1532E0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新的标题或划分应当展示一个新方面，这个方面要与之前或之后的所有标题如此不同且多样，以至于赋予它一个显著且独特的逻辑特征。</w:t>
      </w:r>
    </w:p>
    <w:p w14:paraId="39252AF8">
      <w:pPr>
        <w:spacing w:line="270" w:lineRule="auto"/>
        <w:rPr>
          <w:rFonts w:hint="eastAsia" w:ascii="微软雅黑" w:hAnsi="微软雅黑" w:eastAsia="微软雅黑" w:cs="微软雅黑"/>
          <w:sz w:val="30"/>
          <w:szCs w:val="30"/>
        </w:rPr>
      </w:pPr>
    </w:p>
    <w:p w14:paraId="78362B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number of heads, or divisions, in the proof, no stiff rule can be laid down.</w:t>
      </w:r>
    </w:p>
    <w:p w14:paraId="2BB1FB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关于论证中标题或划分的数量，无法制定死板的规则。</w:t>
      </w:r>
    </w:p>
    <w:p w14:paraId="0B18D8CE">
      <w:pPr>
        <w:spacing w:line="270" w:lineRule="auto"/>
        <w:rPr>
          <w:rFonts w:hint="eastAsia" w:ascii="微软雅黑" w:hAnsi="微软雅黑" w:eastAsia="微软雅黑" w:cs="微软雅黑"/>
          <w:sz w:val="30"/>
          <w:szCs w:val="30"/>
        </w:rPr>
      </w:pPr>
    </w:p>
    <w:p w14:paraId="1A1694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rhetoricians say that they should never exceed five.</w:t>
      </w:r>
    </w:p>
    <w:p w14:paraId="7315D3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一些修辞学家说，它们不应超过五个。</w:t>
      </w:r>
    </w:p>
    <w:p w14:paraId="413D2DED">
      <w:pPr>
        <w:spacing w:line="270" w:lineRule="auto"/>
        <w:rPr>
          <w:rFonts w:hint="eastAsia" w:ascii="微软雅黑" w:hAnsi="微软雅黑" w:eastAsia="微软雅黑" w:cs="微软雅黑"/>
          <w:sz w:val="30"/>
          <w:szCs w:val="30"/>
        </w:rPr>
      </w:pPr>
    </w:p>
    <w:p w14:paraId="6FF30E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majority of modern sermons contain less than this number, and the majority of ancient sermons contain more.</w:t>
      </w:r>
    </w:p>
    <w:p w14:paraId="3FF41E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大概大多数现代讲道包含的数量少于这个数，而大多数古代讲道包含的更多。</w:t>
      </w:r>
    </w:p>
    <w:p w14:paraId="5D18BE3E">
      <w:pPr>
        <w:spacing w:line="270" w:lineRule="auto"/>
        <w:rPr>
          <w:rFonts w:hint="eastAsia" w:ascii="微软雅黑" w:hAnsi="微软雅黑" w:eastAsia="微软雅黑" w:cs="微软雅黑"/>
          <w:sz w:val="30"/>
          <w:szCs w:val="30"/>
        </w:rPr>
      </w:pPr>
    </w:p>
    <w:p w14:paraId="3A85B3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amplify one first-rate argument, than to present two mediocre ones, in the same space.</w:t>
      </w:r>
    </w:p>
    <w:p w14:paraId="3A1848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在同样的篇幅内，扩充一个一流的论辩比呈现两个平庸的论辩要好。</w:t>
      </w:r>
    </w:p>
    <w:p w14:paraId="3C894043">
      <w:pPr>
        <w:spacing w:line="270" w:lineRule="auto"/>
        <w:rPr>
          <w:rFonts w:hint="eastAsia" w:ascii="微软雅黑" w:hAnsi="微软雅黑" w:eastAsia="微软雅黑" w:cs="微软雅黑"/>
          <w:sz w:val="30"/>
          <w:szCs w:val="30"/>
        </w:rPr>
      </w:pPr>
    </w:p>
    <w:p w14:paraId="1E92C8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difficult to do this, because it requires closer and more continuous reflection (默想); but the sermon is the more excellent for it.</w:t>
      </w:r>
    </w:p>
    <w:p w14:paraId="7B7E14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这样做更难，因为它需要更细致、更持续的反思（reflection/默想）；但讲道却会因此变得更卓越。</w:t>
      </w:r>
    </w:p>
    <w:p w14:paraId="507804C1">
      <w:pPr>
        <w:spacing w:line="270" w:lineRule="auto"/>
        <w:rPr>
          <w:rFonts w:hint="eastAsia" w:ascii="微软雅黑" w:hAnsi="微软雅黑" w:eastAsia="微软雅黑" w:cs="微软雅黑"/>
          <w:sz w:val="30"/>
          <w:szCs w:val="30"/>
        </w:rPr>
      </w:pPr>
    </w:p>
    <w:p w14:paraId="5CEA6F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rich and fertile argument has been discovered, the preacher should not leave it, until 祂 has made the common mind feel the whole sum of its force.</w:t>
      </w:r>
    </w:p>
    <w:p w14:paraId="187B34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当发现了一个丰富且多产的论辩时，讲道者不应当离开它，直到祂已经让普通大众感受到了其全部的力量。</w:t>
      </w:r>
    </w:p>
    <w:p w14:paraId="3A5E3E01">
      <w:pPr>
        <w:spacing w:line="270" w:lineRule="auto"/>
        <w:rPr>
          <w:rFonts w:hint="eastAsia" w:ascii="微软雅黑" w:hAnsi="微软雅黑" w:eastAsia="微软雅黑" w:cs="微软雅黑"/>
          <w:sz w:val="30"/>
          <w:szCs w:val="30"/>
        </w:rPr>
      </w:pPr>
    </w:p>
    <w:p w14:paraId="77CD43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祂 has done this, 祂 should drop it.</w:t>
      </w:r>
    </w:p>
    <w:p w14:paraId="5FE458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一旦祂做到了这一点，祂就应当放下它。</w:t>
      </w:r>
    </w:p>
    <w:p w14:paraId="373A5EDB">
      <w:pPr>
        <w:spacing w:line="270" w:lineRule="auto"/>
        <w:rPr>
          <w:rFonts w:hint="eastAsia" w:ascii="微软雅黑" w:hAnsi="微软雅黑" w:eastAsia="微软雅黑" w:cs="微软雅黑"/>
          <w:sz w:val="30"/>
          <w:szCs w:val="30"/>
        </w:rPr>
      </w:pPr>
    </w:p>
    <w:p w14:paraId="100138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barely state a proof.</w:t>
      </w:r>
    </w:p>
    <w:p w14:paraId="614CE0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仅仅陈述一个论据是不够的。</w:t>
      </w:r>
    </w:p>
    <w:p w14:paraId="36F0990D">
      <w:pPr>
        <w:spacing w:line="270" w:lineRule="auto"/>
        <w:rPr>
          <w:rFonts w:hint="eastAsia" w:ascii="微软雅黑" w:hAnsi="微软雅黑" w:eastAsia="微软雅黑" w:cs="微软雅黑"/>
          <w:sz w:val="30"/>
          <w:szCs w:val="30"/>
        </w:rPr>
      </w:pPr>
    </w:p>
    <w:p w14:paraId="1E63AE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fully unfolded.</w:t>
      </w:r>
    </w:p>
    <w:p w14:paraId="0306E1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它应当被充分展开。</w:t>
      </w:r>
    </w:p>
    <w:p w14:paraId="6B4A491F">
      <w:pPr>
        <w:spacing w:line="270" w:lineRule="auto"/>
        <w:rPr>
          <w:rFonts w:hint="eastAsia" w:ascii="微软雅黑" w:hAnsi="微软雅黑" w:eastAsia="微软雅黑" w:cs="微软雅黑"/>
          <w:sz w:val="30"/>
          <w:szCs w:val="30"/>
        </w:rPr>
      </w:pPr>
    </w:p>
    <w:p w14:paraId="329819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revolved in the preacher's mind, and before the hearer's mind, until all that is latent in it has been elicited.</w:t>
      </w:r>
    </w:p>
    <w:p w14:paraId="0BCFCF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它应当在讲道者的心中并在听众的心中反复旋转，直到其中所有潜伏的东西都被引出。</w:t>
      </w:r>
    </w:p>
    <w:p w14:paraId="5EAE7BC4">
      <w:pPr>
        <w:spacing w:line="270" w:lineRule="auto"/>
        <w:rPr>
          <w:rFonts w:hint="eastAsia" w:ascii="微软雅黑" w:hAnsi="微软雅黑" w:eastAsia="微软雅黑" w:cs="微软雅黑"/>
          <w:sz w:val="30"/>
          <w:szCs w:val="30"/>
        </w:rPr>
      </w:pPr>
    </w:p>
    <w:p w14:paraId="6E2BB5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maxim, then, in respect to the number of heads or divisions is, "Amplify, rather than multiply."</w:t>
      </w:r>
    </w:p>
    <w:p w14:paraId="5CB5EC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那么，关于标题或划分数量的准则是：“扩充，而非增殖。”</w:t>
      </w:r>
    </w:p>
    <w:p w14:paraId="413556FE">
      <w:pPr>
        <w:spacing w:line="270" w:lineRule="auto"/>
        <w:rPr>
          <w:rFonts w:hint="eastAsia" w:ascii="微软雅黑" w:hAnsi="微软雅黑" w:eastAsia="微软雅黑" w:cs="微软雅黑"/>
          <w:sz w:val="30"/>
          <w:szCs w:val="30"/>
        </w:rPr>
      </w:pPr>
    </w:p>
    <w:p w14:paraId="024556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this maxim will coincide with what has been said, respecting the choice of arguments.</w:t>
      </w:r>
    </w:p>
    <w:p w14:paraId="39454F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这一准则的效果将与之前关于论辩选择的论述相一致。</w:t>
      </w:r>
    </w:p>
    <w:p w14:paraId="6FDFE8FF">
      <w:pPr>
        <w:spacing w:line="270" w:lineRule="auto"/>
        <w:rPr>
          <w:rFonts w:hint="eastAsia" w:ascii="微软雅黑" w:hAnsi="微软雅黑" w:eastAsia="微软雅黑" w:cs="微软雅黑"/>
          <w:sz w:val="30"/>
          <w:szCs w:val="30"/>
        </w:rPr>
      </w:pPr>
    </w:p>
    <w:p w14:paraId="070A80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we have seen, is to choose genuinely demonstrative, and distinctively demonstrative proofs; and these are the only ones that can be amplified, and cannot be multiplied.</w:t>
      </w:r>
    </w:p>
    <w:p w14:paraId="119CF5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我们已经看到，讲道者要选择真正具论证性的、且独特具论证性的论据；而这些论据是唯一可以被扩充且无法被大量增殖的。</w:t>
      </w:r>
    </w:p>
    <w:p w14:paraId="25DF7E07">
      <w:pPr>
        <w:spacing w:line="270" w:lineRule="auto"/>
        <w:rPr>
          <w:rFonts w:hint="eastAsia" w:ascii="微软雅黑" w:hAnsi="微软雅黑" w:eastAsia="微软雅黑" w:cs="微软雅黑"/>
          <w:sz w:val="30"/>
          <w:szCs w:val="30"/>
        </w:rPr>
      </w:pPr>
    </w:p>
    <w:p w14:paraId="68442D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Fertile arguments are few in number, but may be made to cover a wide extent of surface, and furnish a great amount of matter, for the body of the sermon.</w:t>
      </w:r>
    </w:p>
    <w:p w14:paraId="205F53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多产的论辩数量较少，但可以被用来覆盖广阔的表面，并为讲道正文提供大量的材料。</w:t>
      </w:r>
    </w:p>
    <w:p w14:paraId="2866902D">
      <w:pPr>
        <w:spacing w:line="270" w:lineRule="auto"/>
        <w:rPr>
          <w:rFonts w:hint="eastAsia" w:ascii="微软雅黑" w:hAnsi="微软雅黑" w:eastAsia="微软雅黑" w:cs="微软雅黑"/>
          <w:sz w:val="30"/>
          <w:szCs w:val="30"/>
        </w:rPr>
      </w:pPr>
    </w:p>
    <w:p w14:paraId="279166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same maxims will apply to the sub-divisions of proof.</w:t>
      </w:r>
    </w:p>
    <w:p w14:paraId="14DC84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同样的准则也适用于论证的子划分。</w:t>
      </w:r>
    </w:p>
    <w:p w14:paraId="4D95B9ED">
      <w:pPr>
        <w:spacing w:line="270" w:lineRule="auto"/>
        <w:rPr>
          <w:rFonts w:hint="eastAsia" w:ascii="微软雅黑" w:hAnsi="微软雅黑" w:eastAsia="微软雅黑" w:cs="微软雅黑"/>
          <w:sz w:val="30"/>
          <w:szCs w:val="30"/>
        </w:rPr>
      </w:pPr>
    </w:p>
    <w:p w14:paraId="5424E0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also, must possess a real, and distinct demonstrative power.</w:t>
      </w:r>
    </w:p>
    <w:p w14:paraId="07F2C8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这些子划分也必须具备真实的、独特的论证力量。</w:t>
      </w:r>
    </w:p>
    <w:p w14:paraId="29CBB857">
      <w:pPr>
        <w:spacing w:line="270" w:lineRule="auto"/>
        <w:rPr>
          <w:rFonts w:hint="eastAsia" w:ascii="微软雅黑" w:hAnsi="微软雅黑" w:eastAsia="微软雅黑" w:cs="微软雅黑"/>
          <w:sz w:val="30"/>
          <w:szCs w:val="30"/>
        </w:rPr>
      </w:pPr>
    </w:p>
    <w:p w14:paraId="5CE26B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not repeat each other, in any degree.</w:t>
      </w:r>
    </w:p>
    <w:p w14:paraId="3FA347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它们在任何程度上都不应彼此重复。</w:t>
      </w:r>
    </w:p>
    <w:p w14:paraId="4DA95EA8">
      <w:pPr>
        <w:spacing w:line="270" w:lineRule="auto"/>
        <w:rPr>
          <w:rFonts w:hint="eastAsia" w:ascii="微软雅黑" w:hAnsi="微软雅黑" w:eastAsia="微软雅黑" w:cs="微软雅黑"/>
          <w:sz w:val="30"/>
          <w:szCs w:val="30"/>
        </w:rPr>
      </w:pPr>
    </w:p>
    <w:p w14:paraId="786560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and number of the sub-divisions, must, therefore, be determined by the same rules that apply to the principal divisions.</w:t>
      </w:r>
    </w:p>
    <w:p w14:paraId="15F612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因此，子划分的选择和数量必须由适用于主划分的相同规则来决定。</w:t>
      </w:r>
    </w:p>
    <w:p w14:paraId="6A49A77A">
      <w:pPr>
        <w:spacing w:line="270" w:lineRule="auto"/>
        <w:rPr>
          <w:rFonts w:hint="eastAsia" w:ascii="微软雅黑" w:hAnsi="微软雅黑" w:eastAsia="微软雅黑" w:cs="微软雅黑"/>
          <w:sz w:val="30"/>
          <w:szCs w:val="30"/>
        </w:rPr>
      </w:pPr>
    </w:p>
    <w:p w14:paraId="61E8A2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thing, sub-divisions need not be formally announced.</w:t>
      </w:r>
    </w:p>
    <w:p w14:paraId="32745A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通常，子划分不需要正式宣布。</w:t>
      </w:r>
    </w:p>
    <w:p w14:paraId="6CD0B6E3">
      <w:pPr>
        <w:spacing w:line="270" w:lineRule="auto"/>
        <w:rPr>
          <w:rFonts w:hint="eastAsia" w:ascii="微软雅黑" w:hAnsi="微软雅黑" w:eastAsia="微软雅黑" w:cs="微软雅黑"/>
          <w:sz w:val="30"/>
          <w:szCs w:val="30"/>
        </w:rPr>
      </w:pPr>
    </w:p>
    <w:p w14:paraId="13FC01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so forcible, and marked, in their character, as to announce themselves.</w:t>
      </w:r>
    </w:p>
    <w:p w14:paraId="209BB1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它们在性质上应当如此有力且显著，以至于能自我宣告。</w:t>
      </w:r>
    </w:p>
    <w:p w14:paraId="6243D38E">
      <w:pPr>
        <w:spacing w:line="270" w:lineRule="auto"/>
        <w:rPr>
          <w:rFonts w:hint="eastAsia" w:ascii="微软雅黑" w:hAnsi="微软雅黑" w:eastAsia="微软雅黑" w:cs="微软雅黑"/>
          <w:sz w:val="30"/>
          <w:szCs w:val="30"/>
        </w:rPr>
      </w:pPr>
    </w:p>
    <w:p w14:paraId="0B3AF8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speaking, a subdivision that would not attract the attention of a hearer, by its own weight and worth, should be omitted.</w:t>
      </w:r>
    </w:p>
    <w:p w14:paraId="3C5E26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通常来说，一个不能凭其自身分量和价值吸引听众注意力的子划分应当被省去。</w:t>
      </w:r>
    </w:p>
    <w:p w14:paraId="0A674B42">
      <w:pPr>
        <w:spacing w:line="270" w:lineRule="auto"/>
        <w:rPr>
          <w:rFonts w:hint="eastAsia" w:ascii="微软雅黑" w:hAnsi="微软雅黑" w:eastAsia="微软雅黑" w:cs="微软雅黑"/>
          <w:sz w:val="30"/>
          <w:szCs w:val="30"/>
        </w:rPr>
      </w:pPr>
    </w:p>
    <w:p w14:paraId="66A5EF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announcing the divisions and sub-divisions of the proof, the greatest pains should be taken with the phraseology.</w:t>
      </w:r>
    </w:p>
    <w:p w14:paraId="42CB1D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在宣布论证的划分和子划分时，应当在措辞上花费最大的心思。</w:t>
      </w:r>
    </w:p>
    <w:p w14:paraId="790E7074">
      <w:pPr>
        <w:spacing w:line="270" w:lineRule="auto"/>
        <w:rPr>
          <w:rFonts w:hint="eastAsia" w:ascii="微软雅黑" w:hAnsi="微软雅黑" w:eastAsia="微软雅黑" w:cs="微软雅黑"/>
          <w:sz w:val="30"/>
          <w:szCs w:val="30"/>
        </w:rPr>
      </w:pPr>
    </w:p>
    <w:p w14:paraId="7E86A0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ought to be expressed in the most exact, and concise language.</w:t>
      </w:r>
    </w:p>
    <w:p w14:paraId="4C6AA9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每一个都应当用最准确、最简洁的语言表达。</w:t>
      </w:r>
    </w:p>
    <w:p w14:paraId="25F70A8B">
      <w:pPr>
        <w:spacing w:line="270" w:lineRule="auto"/>
        <w:rPr>
          <w:rFonts w:hint="eastAsia" w:ascii="微软雅黑" w:hAnsi="微软雅黑" w:eastAsia="微软雅黑" w:cs="微软雅黑"/>
          <w:sz w:val="30"/>
          <w:szCs w:val="30"/>
        </w:rPr>
      </w:pPr>
    </w:p>
    <w:p w14:paraId="2DBAA2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care which we recommended in wording the proposition, should be expended upon the wording of its proofs.</w:t>
      </w:r>
    </w:p>
    <w:p w14:paraId="1B0F6A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我们在遣词命题时所推荐的那种细心，也应当用在遣词其论据上。</w:t>
      </w:r>
    </w:p>
    <w:p w14:paraId="375398DD">
      <w:pPr>
        <w:spacing w:line="270" w:lineRule="auto"/>
        <w:rPr>
          <w:rFonts w:hint="eastAsia" w:ascii="微软雅黑" w:hAnsi="微软雅黑" w:eastAsia="微软雅黑" w:cs="微软雅黑"/>
          <w:sz w:val="30"/>
          <w:szCs w:val="30"/>
        </w:rPr>
      </w:pPr>
    </w:p>
    <w:p w14:paraId="3821C3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themselves a species of proposition, and by the old sermonizers are so denominated.</w:t>
      </w:r>
    </w:p>
    <w:p w14:paraId="107F9F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这些本身就是一种命题，并被旧时代的讲道撰写者如此称呼。</w:t>
      </w:r>
    </w:p>
    <w:p w14:paraId="23C4639F">
      <w:pPr>
        <w:spacing w:line="270" w:lineRule="auto"/>
        <w:rPr>
          <w:rFonts w:hint="eastAsia" w:ascii="微软雅黑" w:hAnsi="微软雅黑" w:eastAsia="微软雅黑" w:cs="微软雅黑"/>
          <w:sz w:val="30"/>
          <w:szCs w:val="30"/>
        </w:rPr>
      </w:pPr>
    </w:p>
    <w:p w14:paraId="3EECB6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 Edwards frequently announces a general proposition, under the name of "doctrine," and follows, with "proposition first," "proposition second," &amp;c., as the arguments that support it.</w:t>
      </w:r>
    </w:p>
    <w:p w14:paraId="42D65D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老爱德华兹经常以“教义”之名宣布一个总命题，并接以“命题一”、“命题二”等作为支持它的论辩。</w:t>
      </w:r>
    </w:p>
    <w:p w14:paraId="794E60E7">
      <w:pPr>
        <w:spacing w:line="270" w:lineRule="auto"/>
        <w:rPr>
          <w:rFonts w:hint="eastAsia" w:ascii="微软雅黑" w:hAnsi="微软雅黑" w:eastAsia="微软雅黑" w:cs="微软雅黑"/>
          <w:sz w:val="30"/>
          <w:szCs w:val="30"/>
        </w:rPr>
      </w:pPr>
    </w:p>
    <w:p w14:paraId="03C65C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sometimes happens, that the matter in the proof is excellent, being both truly and distinctively demonstrative, but the style of expression is exceedingly defective.</w:t>
      </w:r>
    </w:p>
    <w:p w14:paraId="626C3E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有时会发生这样的情况：论证中的材料很优秀，既是真实的又是独特具论证性的，但表达风格却极其有缺陷。</w:t>
      </w:r>
    </w:p>
    <w:p w14:paraId="6D3EEA08">
      <w:pPr>
        <w:spacing w:line="270" w:lineRule="auto"/>
        <w:rPr>
          <w:rFonts w:hint="eastAsia" w:ascii="微软雅黑" w:hAnsi="微软雅黑" w:eastAsia="微软雅黑" w:cs="微软雅黑"/>
          <w:sz w:val="30"/>
          <w:szCs w:val="30"/>
        </w:rPr>
      </w:pPr>
    </w:p>
    <w:p w14:paraId="46FBF1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example of a loose and slovenly manner of wording the divisions, and sub-divisions, of the proof, take the following from John Howe, a preacher, who, in respect to thought and matter, has no superior in the Ancient or the Modern Church, but is excelled in respect to form and style, by many of inferior discipline, learning, and spirituality.</w:t>
      </w:r>
    </w:p>
    <w:p w14:paraId="2E71D3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作为一个措辞松散邋遢地处理论证划分和子划分的例子，请看约翰·豪（John Howe）的以下段落。这位讲道者在思想和内容上在古代或现代教会中无人能出其右，但在形式和风格上却被许多在操练、学问和灵性上逊色于祂的人所超越。</w:t>
      </w:r>
    </w:p>
    <w:p w14:paraId="43EC68D6">
      <w:pPr>
        <w:spacing w:line="270" w:lineRule="auto"/>
        <w:rPr>
          <w:rFonts w:hint="eastAsia" w:ascii="微软雅黑" w:hAnsi="微软雅黑" w:eastAsia="微软雅黑" w:cs="微软雅黑"/>
          <w:sz w:val="30"/>
          <w:szCs w:val="30"/>
        </w:rPr>
      </w:pPr>
    </w:p>
    <w:p w14:paraId="35D895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forty-second of 祂的 Sermons, 祂 describes the nature of the new birth.</w:t>
      </w:r>
    </w:p>
    <w:p w14:paraId="6D99E6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在祂的第四十二篇讲章中，祂描述了重生的性质。</w:t>
      </w:r>
    </w:p>
    <w:p w14:paraId="51A1D2FD">
      <w:pPr>
        <w:spacing w:line="270" w:lineRule="auto"/>
        <w:rPr>
          <w:rFonts w:hint="eastAsia" w:ascii="微软雅黑" w:hAnsi="微软雅黑" w:eastAsia="微软雅黑" w:cs="微软雅黑"/>
          <w:sz w:val="30"/>
          <w:szCs w:val="30"/>
        </w:rPr>
      </w:pPr>
    </w:p>
    <w:p w14:paraId="766A10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divisions of the discussion are worded thus: "1. As it is a birth, it signifies a real new product in the soul; that there is somewhat really produced anew in it. 2. As this is a real production to be thus born, new born, so it is a spiritual production, in contradistinction to such productions as lie within the sphere of nature. 3. As this is a birth, so we must consider it to be a total production, such an one as carries an entireness with it; for so it is with all such productions that are properly called births. 4. This birth, as it is a birth, signifies a permanent production; an effect that is permanent, lasting, and continued."</w:t>
      </w:r>
    </w:p>
    <w:p w14:paraId="68B3CF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讨论的划分措辞如下：“1. 既然这是一次出生，它意味着灵魂中一个真实的新产物；即其中确实有某些东西被重新生产了出来。2. 既然这种出生、重生是一个真实的产出，那么它就是一个属灵的产出，以区别于那些属于自然领域的产出。3. 既然这是一次出生，我们就必须认为它是一个全面的产出，是一个带有完整性的产出；因为所有被正当地称为出生的产出都是如此。4. 这种出生，既然是一次出生，就意味着一个永久的产出；一个永久的、持久的且持续的效果。”</w:t>
      </w:r>
    </w:p>
    <w:p w14:paraId="613F8323">
      <w:pPr>
        <w:spacing w:line="270" w:lineRule="auto"/>
        <w:rPr>
          <w:rFonts w:hint="eastAsia" w:ascii="微软雅黑" w:hAnsi="微软雅黑" w:eastAsia="微软雅黑" w:cs="微软雅黑"/>
          <w:sz w:val="30"/>
          <w:szCs w:val="30"/>
        </w:rPr>
      </w:pPr>
    </w:p>
    <w:p w14:paraId="155C6B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this loose, incompact phraseology, these divisions would be more forcibly stated, and easily remembered, in the following form: To be born of God, (The text is, "Whosoever believeth that Jesus is the Christ, is born of God") denotes: 1. A real true birth. 2. A supernatural, or spiritual birth. 3. A permanent birth.</w:t>
      </w:r>
    </w:p>
    <w:p w14:paraId="1A8FDC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比起这种松散、不紧凑的措辞，如果以以下形式陈述，这些划分会更有力且更容易被记住：从神而生（经文是：“凡信耶稣是基督的，都是从神而生”）意味着：1. 一次真实无伪的出生。2. 一次超自然的，或属灵的出生。3. 一次永久的出生。</w:t>
      </w:r>
    </w:p>
    <w:p w14:paraId="6F616BDA">
      <w:pPr>
        <w:spacing w:line="270" w:lineRule="auto"/>
        <w:rPr>
          <w:rFonts w:hint="eastAsia" w:ascii="微软雅黑" w:hAnsi="微软雅黑" w:eastAsia="微软雅黑" w:cs="微软雅黑"/>
          <w:sz w:val="30"/>
          <w:szCs w:val="30"/>
        </w:rPr>
      </w:pPr>
    </w:p>
    <w:p w14:paraId="234159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awkwardness of the statement, in this instance, arises from not cleanly separating the head, or division, from the matter under it, and from attempting some explanation or development of the head in the head itself.</w:t>
      </w:r>
    </w:p>
    <w:p w14:paraId="7D100C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在这种情况下，陈述的笨拙是由于没有将标题或划分与下属的内容干净地分开，并且由于试图在标题本身中进行某种解释或展开。</w:t>
      </w:r>
    </w:p>
    <w:p w14:paraId="0BEF257F">
      <w:pPr>
        <w:spacing w:line="270" w:lineRule="auto"/>
        <w:rPr>
          <w:rFonts w:hint="eastAsia" w:ascii="微软雅黑" w:hAnsi="微软雅黑" w:eastAsia="微软雅黑" w:cs="微软雅黑"/>
          <w:sz w:val="30"/>
          <w:szCs w:val="30"/>
        </w:rPr>
      </w:pPr>
    </w:p>
    <w:p w14:paraId="47B79A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never be done.</w:t>
      </w:r>
    </w:p>
    <w:p w14:paraId="48334F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绝对不该这样做。</w:t>
      </w:r>
    </w:p>
    <w:p w14:paraId="281D2A37">
      <w:pPr>
        <w:spacing w:line="270" w:lineRule="auto"/>
        <w:rPr>
          <w:rFonts w:hint="eastAsia" w:ascii="微软雅黑" w:hAnsi="微软雅黑" w:eastAsia="微软雅黑" w:cs="微软雅黑"/>
          <w:sz w:val="30"/>
          <w:szCs w:val="30"/>
        </w:rPr>
      </w:pPr>
    </w:p>
    <w:p w14:paraId="43D4B0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must reserve the unfolding for its proper place.</w:t>
      </w:r>
    </w:p>
    <w:p w14:paraId="57A0E5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讲道者必须把展开的部分留到它该在的地方。</w:t>
      </w:r>
    </w:p>
    <w:p w14:paraId="32CB2EF4">
      <w:pPr>
        <w:spacing w:line="270" w:lineRule="auto"/>
        <w:rPr>
          <w:rFonts w:hint="eastAsia" w:ascii="微软雅黑" w:hAnsi="微软雅黑" w:eastAsia="微软雅黑" w:cs="微软雅黑"/>
          <w:sz w:val="30"/>
          <w:szCs w:val="30"/>
        </w:rPr>
      </w:pPr>
    </w:p>
    <w:p w14:paraId="381DE2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do one thing at a time.</w:t>
      </w:r>
    </w:p>
    <w:p w14:paraId="4F7BF1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祂应当一次只做一件事。</w:t>
      </w:r>
    </w:p>
    <w:p w14:paraId="1493731A">
      <w:pPr>
        <w:spacing w:line="270" w:lineRule="auto"/>
        <w:rPr>
          <w:rFonts w:hint="eastAsia" w:ascii="微软雅黑" w:hAnsi="微软雅黑" w:eastAsia="微软雅黑" w:cs="微软雅黑"/>
          <w:sz w:val="30"/>
          <w:szCs w:val="30"/>
        </w:rPr>
      </w:pPr>
    </w:p>
    <w:p w14:paraId="7D02F2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announces either a proposition or a division, let it be a pure and simple annunciation, in the concisest, clearest, and briefest phraseology.</w:t>
      </w:r>
    </w:p>
    <w:p w14:paraId="3886AF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当祂宣布一个命题或一个划分时，让它成为一个纯粹且简单的宣告，采用最简洁、最清晰、最短促的措辞。</w:t>
      </w:r>
    </w:p>
    <w:p w14:paraId="7D9083A6">
      <w:pPr>
        <w:spacing w:line="270" w:lineRule="auto"/>
        <w:rPr>
          <w:rFonts w:hint="eastAsia" w:ascii="微软雅黑" w:hAnsi="微软雅黑" w:eastAsia="微软雅黑" w:cs="微软雅黑"/>
          <w:sz w:val="30"/>
          <w:szCs w:val="30"/>
        </w:rPr>
      </w:pPr>
    </w:p>
    <w:p w14:paraId="653772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祂 unfolds, or developes, let 祂 do this fully and exhaustively.</w:t>
      </w:r>
    </w:p>
    <w:p w14:paraId="39C441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而当祂展开或发展时，让祂充分且详尽地去做。</w:t>
      </w:r>
    </w:p>
    <w:p w14:paraId="0E8F57FF">
      <w:pPr>
        <w:spacing w:line="270" w:lineRule="auto"/>
        <w:rPr>
          <w:rFonts w:hint="eastAsia" w:ascii="微软雅黑" w:hAnsi="微软雅黑" w:eastAsia="微软雅黑" w:cs="微软雅黑"/>
          <w:sz w:val="30"/>
          <w:szCs w:val="30"/>
        </w:rPr>
      </w:pPr>
    </w:p>
    <w:p w14:paraId="5F90AC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Milton speaks of the close palm of logic, and the open palm of rhetoric.</w:t>
      </w:r>
    </w:p>
    <w:p w14:paraId="280926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弥尔顿谈到了逻辑那紧握的掌心以及修辞那张开的掌心。</w:t>
      </w:r>
    </w:p>
    <w:p w14:paraId="1241C417">
      <w:pPr>
        <w:spacing w:line="270" w:lineRule="auto"/>
        <w:rPr>
          <w:rFonts w:hint="eastAsia" w:ascii="微软雅黑" w:hAnsi="微软雅黑" w:eastAsia="微软雅黑" w:cs="微软雅黑"/>
          <w:sz w:val="30"/>
          <w:szCs w:val="30"/>
        </w:rPr>
      </w:pPr>
    </w:p>
    <w:p w14:paraId="0A4F34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statement of a proposition, or of a head, is logical in its nature; it should be the hard, knotty fist.</w:t>
      </w:r>
    </w:p>
    <w:p w14:paraId="6CB4A1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现在，命题或标题的陈述在性质上是逻辑性的；它应当是那坚硬、多节的拳头。</w:t>
      </w:r>
    </w:p>
    <w:p w14:paraId="2483F891">
      <w:pPr>
        <w:spacing w:line="270" w:lineRule="auto"/>
        <w:rPr>
          <w:rFonts w:hint="eastAsia" w:ascii="微软雅黑" w:hAnsi="微软雅黑" w:eastAsia="微软雅黑" w:cs="微软雅黑"/>
          <w:sz w:val="30"/>
          <w:szCs w:val="30"/>
        </w:rPr>
      </w:pPr>
    </w:p>
    <w:p w14:paraId="5134D4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or development of a proposition, or of a head, is rhetorical in its nature; it should be the open, ample hand.</w:t>
      </w:r>
    </w:p>
    <w:p w14:paraId="30C279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命题或标题的解释或展开在性质上是修辞性的；它应当是那张开的、宽大的手掌。</w:t>
      </w:r>
    </w:p>
    <w:p w14:paraId="7111B2C0">
      <w:pPr>
        <w:spacing w:line="270" w:lineRule="auto"/>
        <w:rPr>
          <w:rFonts w:hint="eastAsia" w:ascii="微软雅黑" w:hAnsi="微软雅黑" w:eastAsia="微软雅黑" w:cs="微软雅黑"/>
          <w:sz w:val="30"/>
          <w:szCs w:val="30"/>
        </w:rPr>
      </w:pPr>
    </w:p>
    <w:p w14:paraId="09BE23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attempt to unite the two in one sentence, is like attempting to open and shut the hand by a single volition, and by one set of muscles.</w:t>
      </w:r>
    </w:p>
    <w:p w14:paraId="2C1271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试图在一句话中将两者统一起来，就像试图通过一个意志动作、一组肌肉同时张开和握紧手掌一样。</w:t>
      </w:r>
    </w:p>
    <w:p w14:paraId="1F3E074E">
      <w:pPr>
        <w:spacing w:line="270" w:lineRule="auto"/>
        <w:rPr>
          <w:rFonts w:hint="eastAsia" w:ascii="微软雅黑" w:hAnsi="微软雅黑" w:eastAsia="微软雅黑" w:cs="微软雅黑"/>
          <w:sz w:val="30"/>
          <w:szCs w:val="30"/>
        </w:rPr>
      </w:pPr>
    </w:p>
    <w:p w14:paraId="1FDFB4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 cannot be shut by the muscles that were made to open it.</w:t>
      </w:r>
    </w:p>
    <w:p w14:paraId="71140F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手掌不能被那些制造用来张开它的肌肉所握紧。</w:t>
      </w:r>
    </w:p>
    <w:p w14:paraId="3D670BF1">
      <w:pPr>
        <w:spacing w:line="270" w:lineRule="auto"/>
        <w:rPr>
          <w:rFonts w:hint="eastAsia" w:ascii="微软雅黑" w:hAnsi="微软雅黑" w:eastAsia="微软雅黑" w:cs="微软雅黑"/>
          <w:sz w:val="30"/>
          <w:szCs w:val="30"/>
        </w:rPr>
      </w:pPr>
    </w:p>
    <w:p w14:paraId="52F523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of a proposition, or of a division of proof, cannot be the development and amplification of it.</w:t>
      </w:r>
    </w:p>
    <w:p w14:paraId="489410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命题的陈述，或论证划分的陈述，不能同时是它的展开和扩充。</w:t>
      </w:r>
    </w:p>
    <w:p w14:paraId="47BB22F4">
      <w:pPr>
        <w:spacing w:line="270" w:lineRule="auto"/>
        <w:rPr>
          <w:rFonts w:hint="eastAsia" w:ascii="微软雅黑" w:hAnsi="微软雅黑" w:eastAsia="微软雅黑" w:cs="微软雅黑"/>
          <w:sz w:val="30"/>
          <w:szCs w:val="30"/>
        </w:rPr>
      </w:pPr>
    </w:p>
    <w:p w14:paraId="57B392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spoken of the body of the sermon, under the denomination of the proof.</w:t>
      </w:r>
    </w:p>
    <w:p w14:paraId="5ECB66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至此，我们一直以“论证（proof）”之名谈论讲道的正文。</w:t>
      </w:r>
    </w:p>
    <w:p w14:paraId="00A9ACFF">
      <w:pPr>
        <w:spacing w:line="270" w:lineRule="auto"/>
        <w:rPr>
          <w:rFonts w:hint="eastAsia" w:ascii="微软雅黑" w:hAnsi="微软雅黑" w:eastAsia="微软雅黑" w:cs="微软雅黑"/>
          <w:sz w:val="30"/>
          <w:szCs w:val="30"/>
        </w:rPr>
      </w:pPr>
    </w:p>
    <w:p w14:paraId="1BE3A9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discussing the nature of the proposition, we alluded to a class of sermons, called by some homiletists subject-sermons, which contain no formally announced proposition, although they contain an internal and implied one, and are, therefore, truly topical in their nature.</w:t>
      </w:r>
    </w:p>
    <w:p w14:paraId="537A61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在讨论命题的性质时，我们提到了被一些讲道学家称为“主题式讲章”的一类讲道，这类讲道不包含正式宣布的命题，尽管它们包含一个内在且隐含的命题，因此在性质上是真正的专题式。</w:t>
      </w:r>
    </w:p>
    <w:p w14:paraId="03985F06">
      <w:pPr>
        <w:spacing w:line="270" w:lineRule="auto"/>
        <w:rPr>
          <w:rFonts w:hint="eastAsia" w:ascii="微软雅黑" w:hAnsi="微软雅黑" w:eastAsia="微软雅黑" w:cs="微软雅黑"/>
          <w:sz w:val="30"/>
          <w:szCs w:val="30"/>
        </w:rPr>
      </w:pPr>
    </w:p>
    <w:p w14:paraId="554B97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when the proposition is thus inlaid, and implied, through the discourse as a whole, the proof takes on a different appearance, from that which it wears in a more formally constructed sermon.</w:t>
      </w:r>
    </w:p>
    <w:p w14:paraId="083109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显而易见，当命题以此种方式嵌入并隐含在整个论述中时，论证所呈现出的外观便不同于它在更正式构建的讲道中所呈现的外观。</w:t>
      </w:r>
    </w:p>
    <w:p w14:paraId="3372842F">
      <w:pPr>
        <w:spacing w:line="270" w:lineRule="auto"/>
        <w:rPr>
          <w:rFonts w:hint="eastAsia" w:ascii="微软雅黑" w:hAnsi="微软雅黑" w:eastAsia="微软雅黑" w:cs="微软雅黑"/>
          <w:sz w:val="30"/>
          <w:szCs w:val="30"/>
        </w:rPr>
      </w:pPr>
    </w:p>
    <w:p w14:paraId="15CFBD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there are no distinctly announced heads.</w:t>
      </w:r>
    </w:p>
    <w:p w14:paraId="295EFB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有时，没有明确宣布的标题。</w:t>
      </w:r>
    </w:p>
    <w:p w14:paraId="799D8EBE">
      <w:pPr>
        <w:spacing w:line="270" w:lineRule="auto"/>
        <w:rPr>
          <w:rFonts w:hint="eastAsia" w:ascii="微软雅黑" w:hAnsi="微软雅黑" w:eastAsia="微软雅黑" w:cs="微软雅黑"/>
          <w:sz w:val="30"/>
          <w:szCs w:val="30"/>
        </w:rPr>
      </w:pPr>
    </w:p>
    <w:p w14:paraId="6337AF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from the rapidity of 祂的 movement, cannot stop to enumerate, but supplies the lack of formality of statement by emphasizing leading words or clauses.</w:t>
      </w:r>
    </w:p>
    <w:p w14:paraId="5AC799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由于动作的迅捷，讲道者无法停下来列举，而是通过强调关键词或从句来弥补陈述形式感的缺乏。</w:t>
      </w:r>
    </w:p>
    <w:p w14:paraId="3F367436">
      <w:pPr>
        <w:spacing w:line="270" w:lineRule="auto"/>
        <w:rPr>
          <w:rFonts w:hint="eastAsia" w:ascii="微软雅黑" w:hAnsi="微软雅黑" w:eastAsia="微软雅黑" w:cs="微软雅黑"/>
          <w:sz w:val="30"/>
          <w:szCs w:val="30"/>
        </w:rPr>
      </w:pPr>
    </w:p>
    <w:p w14:paraId="577FAD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there are subdivisions really, though not formally.</w:t>
      </w:r>
    </w:p>
    <w:p w14:paraId="609393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在这种情况下，实际上存在子划分，尽管形式上没有。</w:t>
      </w:r>
    </w:p>
    <w:p w14:paraId="6633DDEE">
      <w:pPr>
        <w:spacing w:line="270" w:lineRule="auto"/>
        <w:rPr>
          <w:rFonts w:hint="eastAsia" w:ascii="微软雅黑" w:hAnsi="微软雅黑" w:eastAsia="微软雅黑" w:cs="微软雅黑"/>
          <w:sz w:val="30"/>
          <w:szCs w:val="30"/>
        </w:rPr>
      </w:pPr>
    </w:p>
    <w:p w14:paraId="088C87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sermon must contain subordinate thoughts, which flow out of each other, and yet are distinct from each other.</w:t>
      </w:r>
    </w:p>
    <w:p w14:paraId="5F612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每一篇讲道都必须包含从属的思想，这些思想彼此流出，却又彼此独立。</w:t>
      </w:r>
    </w:p>
    <w:p w14:paraId="195A037A">
      <w:pPr>
        <w:spacing w:line="270" w:lineRule="auto"/>
        <w:rPr>
          <w:rFonts w:hint="eastAsia" w:ascii="微软雅黑" w:hAnsi="微软雅黑" w:eastAsia="微软雅黑" w:cs="微软雅黑"/>
          <w:sz w:val="30"/>
          <w:szCs w:val="30"/>
        </w:rPr>
      </w:pPr>
    </w:p>
    <w:p w14:paraId="3F928A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there is no development, no constant progress, and none of the elements of oratory.</w:t>
      </w:r>
    </w:p>
    <w:p w14:paraId="157C00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否则就没有展开，没有持续的进展，也就没有任何演说的要素。</w:t>
      </w:r>
    </w:p>
    <w:p w14:paraId="48D6368F">
      <w:pPr>
        <w:spacing w:line="270" w:lineRule="auto"/>
        <w:rPr>
          <w:rFonts w:hint="eastAsia" w:ascii="微软雅黑" w:hAnsi="微软雅黑" w:eastAsia="微软雅黑" w:cs="微软雅黑"/>
          <w:sz w:val="30"/>
          <w:szCs w:val="30"/>
        </w:rPr>
      </w:pPr>
    </w:p>
    <w:p w14:paraId="1F9CE6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body of the sermon is of this informal character, it is termed by some writers the treatment, by others the discussion.</w:t>
      </w:r>
    </w:p>
    <w:p w14:paraId="21AE25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当讲道正文具备这种非正式特征时，一些作家将其称为“处理（treatment）”，另一些人则称为“讨论（discussion）”。</w:t>
      </w:r>
    </w:p>
    <w:p w14:paraId="2EA9E6DE">
      <w:pPr>
        <w:spacing w:line="270" w:lineRule="auto"/>
        <w:rPr>
          <w:rFonts w:hint="eastAsia" w:ascii="微软雅黑" w:hAnsi="微软雅黑" w:eastAsia="微软雅黑" w:cs="微软雅黑"/>
          <w:sz w:val="30"/>
          <w:szCs w:val="30"/>
        </w:rPr>
      </w:pPr>
    </w:p>
    <w:p w14:paraId="3E4B78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are employed, not to denote that there is nothing of the nature of logic, or proof, in the body of the discourse, but that the logic, or proof, is less formal, and less formally announced, than in the other instance.</w:t>
      </w:r>
    </w:p>
    <w:p w14:paraId="6487D4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采用这些术语，不是为了表示论述正文中没有逻辑或论证性质的东西，而是表示逻辑或论证不像在另一种情况下那样正式，也不像那样被正式宣布。</w:t>
      </w:r>
    </w:p>
    <w:p w14:paraId="63B9150E">
      <w:pPr>
        <w:spacing w:line="270" w:lineRule="auto"/>
        <w:rPr>
          <w:rFonts w:hint="eastAsia" w:ascii="微软雅黑" w:hAnsi="微软雅黑" w:eastAsia="微软雅黑" w:cs="微软雅黑"/>
          <w:sz w:val="30"/>
          <w:szCs w:val="30"/>
        </w:rPr>
      </w:pPr>
    </w:p>
    <w:p w14:paraId="1948BF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qualities which should characterize the discussion, or treatment, of a theme, are substantially like those of the proof proper.</w:t>
      </w:r>
    </w:p>
    <w:p w14:paraId="63D672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应该作为主题“讨论”或“处理”特征的品质，实质上与论证正文的品质相同。</w:t>
      </w:r>
    </w:p>
    <w:p w14:paraId="651DF0F3">
      <w:pPr>
        <w:spacing w:line="270" w:lineRule="auto"/>
        <w:rPr>
          <w:rFonts w:hint="eastAsia" w:ascii="微软雅黑" w:hAnsi="微软雅黑" w:eastAsia="微软雅黑" w:cs="微软雅黑"/>
          <w:sz w:val="30"/>
          <w:szCs w:val="30"/>
        </w:rPr>
      </w:pPr>
    </w:p>
    <w:p w14:paraId="68FF44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the same accumulation of genuinely demonstrative material.</w:t>
      </w:r>
    </w:p>
    <w:p w14:paraId="03C510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必须有同样真实的论证材料的积累。</w:t>
      </w:r>
    </w:p>
    <w:p w14:paraId="1108F653">
      <w:pPr>
        <w:spacing w:line="270" w:lineRule="auto"/>
        <w:rPr>
          <w:rFonts w:hint="eastAsia" w:ascii="微软雅黑" w:hAnsi="微软雅黑" w:eastAsia="微软雅黑" w:cs="微软雅黑"/>
          <w:sz w:val="30"/>
          <w:szCs w:val="30"/>
        </w:rPr>
      </w:pPr>
    </w:p>
    <w:p w14:paraId="7F7625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less formal development of the theme goes on, it should acquire additional logical force, and produce a growing conviction in the understanding of the hearer.</w:t>
      </w:r>
    </w:p>
    <w:p w14:paraId="04C080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随着这种较不正式的主题展开的进行，它应当获得额外的逻辑力量，并在听众的悟性中产生日益增长的确信。</w:t>
      </w:r>
    </w:p>
    <w:p w14:paraId="19E6BA13">
      <w:pPr>
        <w:spacing w:line="270" w:lineRule="auto"/>
        <w:rPr>
          <w:rFonts w:hint="eastAsia" w:ascii="微软雅黑" w:hAnsi="微软雅黑" w:eastAsia="微软雅黑" w:cs="微软雅黑"/>
          <w:sz w:val="30"/>
          <w:szCs w:val="30"/>
        </w:rPr>
      </w:pPr>
    </w:p>
    <w:p w14:paraId="57A2DA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concluding this account of the proof, the question arises, whether all the heads or divisions should be pre-announced, by the preacher, at the opening of 祂的 discourse.</w:t>
      </w:r>
    </w:p>
    <w:p w14:paraId="08E8A5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在结束对论证的说明时，出现了一个问题：讲道者是否应当在论述开头预先宣布所有的标题或划分。</w:t>
      </w:r>
    </w:p>
    <w:p w14:paraId="58298CE9">
      <w:pPr>
        <w:spacing w:line="270" w:lineRule="auto"/>
        <w:rPr>
          <w:rFonts w:hint="eastAsia" w:ascii="微软雅黑" w:hAnsi="微软雅黑" w:eastAsia="微软雅黑" w:cs="微软雅黑"/>
          <w:sz w:val="30"/>
          <w:szCs w:val="30"/>
        </w:rPr>
      </w:pPr>
    </w:p>
    <w:p w14:paraId="5F9C51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decision of this question does not affect the structure of the discourse itself, because this pre-announcement is not the addition of any new matter, but simply the repetition of the existing.</w:t>
      </w:r>
    </w:p>
    <w:p w14:paraId="16078E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对这个问题的决定并不影响论述本身的结构，因为这种预先宣布并非添加任何新内容，而仅仅是对现有内容的重复。</w:t>
      </w:r>
    </w:p>
    <w:p w14:paraId="7A29F2B2">
      <w:pPr>
        <w:spacing w:line="270" w:lineRule="auto"/>
        <w:rPr>
          <w:rFonts w:hint="eastAsia" w:ascii="微软雅黑" w:hAnsi="微软雅黑" w:eastAsia="微软雅黑" w:cs="微软雅黑"/>
          <w:sz w:val="30"/>
          <w:szCs w:val="30"/>
        </w:rPr>
      </w:pPr>
    </w:p>
    <w:p w14:paraId="08418D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laying down a stiff, undeviating rule, we are inclined to say, that recapitulation is better than pre-announcement.</w:t>
      </w:r>
    </w:p>
    <w:p w14:paraId="6DE2A2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在不制定死板、偏执规则的情况下，我们倾向于认为，概括总结比预先宣布更好。</w:t>
      </w:r>
    </w:p>
    <w:p w14:paraId="4F86C7C8">
      <w:pPr>
        <w:spacing w:line="270" w:lineRule="auto"/>
        <w:rPr>
          <w:rFonts w:hint="eastAsia" w:ascii="微软雅黑" w:hAnsi="微软雅黑" w:eastAsia="微软雅黑" w:cs="微软雅黑"/>
          <w:sz w:val="30"/>
          <w:szCs w:val="30"/>
        </w:rPr>
      </w:pPr>
    </w:p>
    <w:p w14:paraId="67E0FA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for the following reasons.</w:t>
      </w:r>
    </w:p>
    <w:p w14:paraId="41B0B6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原因如下。</w:t>
      </w:r>
    </w:p>
    <w:p w14:paraId="6ED5831E">
      <w:pPr>
        <w:spacing w:line="270" w:lineRule="auto"/>
        <w:rPr>
          <w:rFonts w:hint="eastAsia" w:ascii="微软雅黑" w:hAnsi="微软雅黑" w:eastAsia="微软雅黑" w:cs="微软雅黑"/>
          <w:sz w:val="30"/>
          <w:szCs w:val="30"/>
        </w:rPr>
      </w:pPr>
    </w:p>
    <w:p w14:paraId="4FE767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recapitulation of the proofs, at the close of the argumentation, is more intelligible than the pre-announcement of them at the beginning.</w:t>
      </w:r>
    </w:p>
    <w:p w14:paraId="3CDA25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首先，在论辩结束时对论证进行的概括总结，比在开始时的预先宣布更易于理解。</w:t>
      </w:r>
    </w:p>
    <w:p w14:paraId="16EF0B54">
      <w:pPr>
        <w:spacing w:line="270" w:lineRule="auto"/>
        <w:rPr>
          <w:rFonts w:hint="eastAsia" w:ascii="微软雅黑" w:hAnsi="微软雅黑" w:eastAsia="微软雅黑" w:cs="微软雅黑"/>
          <w:sz w:val="30"/>
          <w:szCs w:val="30"/>
        </w:rPr>
      </w:pPr>
    </w:p>
    <w:p w14:paraId="7C40CC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mind of the hearer has followed the preacher through 祂的 proofs, and has listened to their development, one by one, it sees their meaning, and interconnection, much more readily and easily.</w:t>
      </w:r>
    </w:p>
    <w:p w14:paraId="2A750F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在听众的心智跟随讲道者完成了祂的论证，并逐一倾听了它们的展开后，就能更敏捷、更容易地看出它们的含义和相互联系。</w:t>
      </w:r>
    </w:p>
    <w:p w14:paraId="4438D863">
      <w:pPr>
        <w:spacing w:line="270" w:lineRule="auto"/>
        <w:rPr>
          <w:rFonts w:hint="eastAsia" w:ascii="微软雅黑" w:hAnsi="微软雅黑" w:eastAsia="微软雅黑" w:cs="微软雅黑"/>
          <w:sz w:val="30"/>
          <w:szCs w:val="30"/>
        </w:rPr>
      </w:pPr>
    </w:p>
    <w:p w14:paraId="5B9B00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import, and connection, of an argument, cannot be perceived, until it has been unfolded in its relations, and dependencies.</w:t>
      </w:r>
    </w:p>
    <w:p w14:paraId="22E27D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论辩的全部意义和联系，只有在它于各种关系和依赖中被展开后，才能被察觉。</w:t>
      </w:r>
    </w:p>
    <w:p w14:paraId="2E0DCBD5">
      <w:pPr>
        <w:spacing w:line="270" w:lineRule="auto"/>
        <w:rPr>
          <w:rFonts w:hint="eastAsia" w:ascii="微软雅黑" w:hAnsi="微软雅黑" w:eastAsia="微软雅黑" w:cs="微软雅黑"/>
          <w:sz w:val="30"/>
          <w:szCs w:val="30"/>
        </w:rPr>
      </w:pPr>
    </w:p>
    <w:p w14:paraId="11903B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recapitulation of the proofs is more impressive than the pre-announcement, of them.</w:t>
      </w:r>
    </w:p>
    <w:p w14:paraId="15DFB6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其次，对论证的概括总结比预先宣布更令人印象深刻。</w:t>
      </w:r>
    </w:p>
    <w:p w14:paraId="517FAF1D">
      <w:pPr>
        <w:spacing w:line="270" w:lineRule="auto"/>
        <w:rPr>
          <w:rFonts w:hint="eastAsia" w:ascii="微软雅黑" w:hAnsi="微软雅黑" w:eastAsia="微软雅黑" w:cs="微软雅黑"/>
          <w:sz w:val="30"/>
          <w:szCs w:val="30"/>
        </w:rPr>
      </w:pPr>
    </w:p>
    <w:p w14:paraId="077005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accurate and rapid repetition of the arguments of a sermon, after they have been clearly and connectedly exhibited, makes a very strong impression upon the hearer.</w:t>
      </w:r>
    </w:p>
    <w:p w14:paraId="21E114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在讲道的论辩被清晰且连贯地展示之后，对其进行准确且迅速的重复，会给听众留下极其深刻的印象。</w:t>
      </w:r>
    </w:p>
    <w:p w14:paraId="78998221">
      <w:pPr>
        <w:spacing w:line="270" w:lineRule="auto"/>
        <w:rPr>
          <w:rFonts w:hint="eastAsia" w:ascii="微软雅黑" w:hAnsi="微软雅黑" w:eastAsia="微软雅黑" w:cs="微软雅黑"/>
          <w:sz w:val="30"/>
          <w:szCs w:val="30"/>
        </w:rPr>
      </w:pPr>
    </w:p>
    <w:p w14:paraId="31FB2E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summing up of the demonstration, a grouping and epitomizing of the entire logic of the discourse, which falls with massive, solid weight upon 祂的 understanding.</w:t>
      </w:r>
    </w:p>
    <w:p w14:paraId="6F936D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这是对论证的总结，是对论述全部逻辑的分组和缩影，它带着厚重、稳固的分量落在听众的悟性上。</w:t>
      </w:r>
    </w:p>
    <w:p w14:paraId="18174281">
      <w:pPr>
        <w:spacing w:line="270" w:lineRule="auto"/>
        <w:rPr>
          <w:rFonts w:hint="eastAsia" w:ascii="微软雅黑" w:hAnsi="微软雅黑" w:eastAsia="微软雅黑" w:cs="微软雅黑"/>
          <w:sz w:val="30"/>
          <w:szCs w:val="30"/>
        </w:rPr>
      </w:pPr>
    </w:p>
    <w:p w14:paraId="246661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epitome of the proof, read off to the audience before they have become interested in its contents by a course of argumentation, leaves the mind indifferent.</w:t>
      </w:r>
    </w:p>
    <w:p w14:paraId="135110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这种论证的缩影，如果在听众尚未通过论证过程对其内容产生兴趣之前就读给他们听，会使人心不在焉。</w:t>
      </w:r>
    </w:p>
    <w:p w14:paraId="55D02E84">
      <w:pPr>
        <w:spacing w:line="270" w:lineRule="auto"/>
        <w:rPr>
          <w:rFonts w:hint="eastAsia" w:ascii="微软雅黑" w:hAnsi="微软雅黑" w:eastAsia="微软雅黑" w:cs="微软雅黑"/>
          <w:sz w:val="30"/>
          <w:szCs w:val="30"/>
        </w:rPr>
      </w:pPr>
    </w:p>
    <w:p w14:paraId="31186A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perusing the table of contents of a book, before reading the book itself.</w:t>
      </w:r>
    </w:p>
    <w:p w14:paraId="60FF62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这就像在阅读书本本身之前先浏览目录。</w:t>
      </w:r>
    </w:p>
    <w:p w14:paraId="02C23999">
      <w:pPr>
        <w:spacing w:line="270" w:lineRule="auto"/>
        <w:rPr>
          <w:rFonts w:hint="eastAsia" w:ascii="微软雅黑" w:hAnsi="微软雅黑" w:eastAsia="微软雅黑" w:cs="微软雅黑"/>
          <w:sz w:val="30"/>
          <w:szCs w:val="30"/>
        </w:rPr>
      </w:pPr>
    </w:p>
    <w:p w14:paraId="79758D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recapitulation of the proof is more easily remembered than the pre-announcement of it, for the reason that it is more intelligible, and more impressive.</w:t>
      </w:r>
    </w:p>
    <w:p w14:paraId="07A76E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最后，论证的概括总结比预先宣布更容易被记住，原因是它更易理解且更令人印象深刻。</w:t>
      </w:r>
    </w:p>
    <w:p w14:paraId="4F6D4A89">
      <w:pPr>
        <w:spacing w:line="270" w:lineRule="auto"/>
        <w:rPr>
          <w:rFonts w:hint="eastAsia" w:ascii="微软雅黑" w:hAnsi="微软雅黑" w:eastAsia="微软雅黑" w:cs="微软雅黑"/>
          <w:sz w:val="30"/>
          <w:szCs w:val="30"/>
        </w:rPr>
      </w:pPr>
    </w:p>
    <w:p w14:paraId="530A43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most clearly understood, and most forcible and striking, is most easily retained in the memory.</w:t>
      </w:r>
    </w:p>
    <w:p w14:paraId="2F6DBF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那些被理解得最清楚、最有力且最显著的东西，最容易保留在记忆中。</w:t>
      </w:r>
    </w:p>
    <w:p w14:paraId="43ECDF7B">
      <w:pPr>
        <w:spacing w:line="270" w:lineRule="auto"/>
        <w:rPr>
          <w:rFonts w:hint="eastAsia" w:ascii="微软雅黑" w:hAnsi="微软雅黑" w:eastAsia="微软雅黑" w:cs="微软雅黑"/>
          <w:sz w:val="30"/>
          <w:szCs w:val="30"/>
        </w:rPr>
      </w:pPr>
    </w:p>
    <w:p w14:paraId="0FFB89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is that part of the sermon which vigorously applies the truth, which has been established in the proof, or developed in the treatment, or discussion.</w:t>
      </w:r>
    </w:p>
    <w:p w14:paraId="163EFED1">
      <w:pPr>
        <w:spacing w:line="270" w:lineRule="auto"/>
        <w:rPr>
          <w:rFonts w:hint="eastAsia" w:ascii="微软雅黑" w:hAnsi="微软雅黑" w:eastAsia="微软雅黑" w:cs="微软雅黑"/>
          <w:sz w:val="30"/>
          <w:szCs w:val="30"/>
        </w:rPr>
      </w:pPr>
    </w:p>
    <w:p w14:paraId="21B9E6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结论是讲章中那有力地应用真理的部分，这些真理已在论证中被确立，或在处理和讨论中被展开。</w:t>
      </w:r>
    </w:p>
    <w:p w14:paraId="14A688C1">
      <w:pPr>
        <w:spacing w:line="270" w:lineRule="auto"/>
        <w:rPr>
          <w:rFonts w:hint="eastAsia" w:ascii="微软雅黑" w:hAnsi="微软雅黑" w:eastAsia="微软雅黑" w:cs="微软雅黑"/>
          <w:sz w:val="30"/>
          <w:szCs w:val="30"/>
        </w:rPr>
      </w:pPr>
    </w:p>
    <w:p w14:paraId="6C3CD5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introduction is conciliatory and explanatory, the conclusion is applicatory and hortatory.</w:t>
      </w:r>
    </w:p>
    <w:p w14:paraId="7A5CEF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正如引言是博取好感且解释性的，结论则是应用性且劝勉性的。</w:t>
      </w:r>
    </w:p>
    <w:p w14:paraId="3BDF9050">
      <w:pPr>
        <w:spacing w:line="270" w:lineRule="auto"/>
        <w:rPr>
          <w:rFonts w:hint="eastAsia" w:ascii="微软雅黑" w:hAnsi="微软雅黑" w:eastAsia="微软雅黑" w:cs="微软雅黑"/>
          <w:sz w:val="30"/>
          <w:szCs w:val="30"/>
        </w:rPr>
      </w:pPr>
    </w:p>
    <w:p w14:paraId="76E2C9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therefore, be characterized by the utmost intensity, and energy.</w:t>
      </w:r>
    </w:p>
    <w:p w14:paraId="080A3A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因此，它应当以极高的强度和能量为特征。</w:t>
      </w:r>
    </w:p>
    <w:p w14:paraId="1A5690D0">
      <w:pPr>
        <w:spacing w:line="270" w:lineRule="auto"/>
        <w:rPr>
          <w:rFonts w:hint="eastAsia" w:ascii="微软雅黑" w:hAnsi="微软雅黑" w:eastAsia="微软雅黑" w:cs="微软雅黑"/>
          <w:sz w:val="30"/>
          <w:szCs w:val="30"/>
        </w:rPr>
      </w:pPr>
    </w:p>
    <w:p w14:paraId="0C6252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vitality of the oration shows itself in the peroration (结语).</w:t>
      </w:r>
    </w:p>
    <w:p w14:paraId="7F705C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演说最高涨的生命力体现在其结语（peroration）中。</w:t>
      </w:r>
    </w:p>
    <w:p w14:paraId="1B3500FA">
      <w:pPr>
        <w:spacing w:line="270" w:lineRule="auto"/>
        <w:rPr>
          <w:rFonts w:hint="eastAsia" w:ascii="微软雅黑" w:hAnsi="微软雅黑" w:eastAsia="微软雅黑" w:cs="微软雅黑"/>
          <w:sz w:val="30"/>
          <w:szCs w:val="30"/>
        </w:rPr>
      </w:pPr>
    </w:p>
    <w:p w14:paraId="2041BB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onset upon the hearer is at this point.</w:t>
      </w:r>
    </w:p>
    <w:p w14:paraId="11E9F3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对听众的发力就在这一点。</w:t>
      </w:r>
    </w:p>
    <w:p w14:paraId="43DE8A23">
      <w:pPr>
        <w:spacing w:line="270" w:lineRule="auto"/>
        <w:rPr>
          <w:rFonts w:hint="eastAsia" w:ascii="微软雅黑" w:hAnsi="微软雅黑" w:eastAsia="微软雅黑" w:cs="微软雅黑"/>
          <w:sz w:val="30"/>
          <w:szCs w:val="30"/>
        </w:rPr>
      </w:pPr>
    </w:p>
    <w:p w14:paraId="391161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man's will is ever carried, if this true effect of eloquence is ever produced, it is the work of this part of the sermon.</w:t>
      </w:r>
    </w:p>
    <w:p w14:paraId="696A24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如果人的意志曾被撼动过，如果雄辩的这种真实效果曾产生过，那便是讲道这一部分的工作。</w:t>
      </w:r>
    </w:p>
    <w:p w14:paraId="18FDD002">
      <w:pPr>
        <w:spacing w:line="270" w:lineRule="auto"/>
        <w:rPr>
          <w:rFonts w:hint="eastAsia" w:ascii="微软雅黑" w:hAnsi="微软雅黑" w:eastAsia="微软雅黑" w:cs="微软雅黑"/>
          <w:sz w:val="30"/>
          <w:szCs w:val="30"/>
        </w:rPr>
      </w:pPr>
    </w:p>
    <w:p w14:paraId="4B273E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that the other parts of the discourse may not be excellent, and produce some of their proper effects, even though the conclusion be imperfect.</w:t>
      </w:r>
    </w:p>
    <w:p w14:paraId="1188CA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这并不是说，即便结论不完美，论述的其他部分就不能很优秀，并产生出它们应有的一些效果。</w:t>
      </w:r>
    </w:p>
    <w:p w14:paraId="560E5F00">
      <w:pPr>
        <w:spacing w:line="270" w:lineRule="auto"/>
        <w:rPr>
          <w:rFonts w:hint="eastAsia" w:ascii="微软雅黑" w:hAnsi="微软雅黑" w:eastAsia="微软雅黑" w:cs="微软雅黑"/>
          <w:sz w:val="30"/>
          <w:szCs w:val="30"/>
        </w:rPr>
      </w:pPr>
    </w:p>
    <w:p w14:paraId="5E7D4A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crown and completion of the whole oratorical process, the actual persuasion of the auditor, will not ensue, if the conclusion is lame, and not equal to the preceding parts.</w:t>
      </w:r>
    </w:p>
    <w:p w14:paraId="0AB1DC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但是，如果结论是瘸腿的，且不能与前面的部分相称，那么整个演说过程的冠冕和圆满——即对听众的实际说服——就不会发生。</w:t>
      </w:r>
    </w:p>
    <w:p w14:paraId="262180F4">
      <w:pPr>
        <w:spacing w:line="270" w:lineRule="auto"/>
        <w:rPr>
          <w:rFonts w:hint="eastAsia" w:ascii="微软雅黑" w:hAnsi="微软雅黑" w:eastAsia="微软雅黑" w:cs="微软雅黑"/>
          <w:sz w:val="30"/>
          <w:szCs w:val="30"/>
        </w:rPr>
      </w:pPr>
    </w:p>
    <w:p w14:paraId="55A379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 true conclusion; a vehement and powerful winding up, and finishing.</w:t>
      </w:r>
    </w:p>
    <w:p w14:paraId="44A0B5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它必须是一个真实的结论；一个激烈且有力的收尾和完结。</w:t>
      </w:r>
    </w:p>
    <w:p w14:paraId="7A40244F">
      <w:pPr>
        <w:spacing w:line="270" w:lineRule="auto"/>
        <w:rPr>
          <w:rFonts w:hint="eastAsia" w:ascii="微软雅黑" w:hAnsi="微软雅黑" w:eastAsia="微软雅黑" w:cs="微软雅黑"/>
          <w:sz w:val="30"/>
          <w:szCs w:val="30"/>
        </w:rPr>
      </w:pPr>
    </w:p>
    <w:p w14:paraId="367E3D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among the Ancients, the peroration received the utmost attention.</w:t>
      </w:r>
    </w:p>
    <w:p w14:paraId="7ED272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因此，在古代人中，结语得到了最大的关注。</w:t>
      </w:r>
    </w:p>
    <w:p w14:paraId="67A6D5E2">
      <w:pPr>
        <w:spacing w:line="270" w:lineRule="auto"/>
        <w:rPr>
          <w:rFonts w:hint="eastAsia" w:ascii="微软雅黑" w:hAnsi="微软雅黑" w:eastAsia="微软雅黑" w:cs="微软雅黑"/>
          <w:sz w:val="30"/>
          <w:szCs w:val="30"/>
        </w:rPr>
      </w:pPr>
    </w:p>
    <w:p w14:paraId="29BD8A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conclusions of the orations of Demosthenes, and Cicero, are constructed in the most elaborate manner, in order that there may be no falling off from the impression made by the preceding portions.</w:t>
      </w:r>
    </w:p>
    <w:p w14:paraId="7C4222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德摩斯梯尼和西塞罗的演说结论是以最精雕细琢的方式构建的，为了使前一部分所留下的印象不至于衰减。</w:t>
      </w:r>
    </w:p>
    <w:p w14:paraId="3F0E59B1">
      <w:pPr>
        <w:spacing w:line="270" w:lineRule="auto"/>
        <w:rPr>
          <w:rFonts w:hint="eastAsia" w:ascii="微软雅黑" w:hAnsi="微软雅黑" w:eastAsia="微软雅黑" w:cs="微软雅黑"/>
          <w:sz w:val="30"/>
          <w:szCs w:val="30"/>
        </w:rPr>
      </w:pPr>
    </w:p>
    <w:p w14:paraId="14BB80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in the process of the orator, they seem to have exerted their utmost possibility of effort, like a leaper, who throws 祂的 whole brute force into that one leap which is to save 祂的 life from destruction.</w:t>
      </w:r>
    </w:p>
    <w:p w14:paraId="27DED2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在演说者的过程中到了这一点，他们似乎已经竭尽了全力，就像一个跳跃者，为了拯救生命免于灭亡，将全身的蛮力都投入到了那一跳中。</w:t>
      </w:r>
    </w:p>
    <w:p w14:paraId="0CCAF77F">
      <w:pPr>
        <w:spacing w:line="270" w:lineRule="auto"/>
        <w:rPr>
          <w:rFonts w:hint="eastAsia" w:ascii="微软雅黑" w:hAnsi="微软雅黑" w:eastAsia="微软雅黑" w:cs="微软雅黑"/>
          <w:sz w:val="30"/>
          <w:szCs w:val="30"/>
        </w:rPr>
      </w:pPr>
    </w:p>
    <w:p w14:paraId="6F9CC9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peroration seems to put the power to spring and smite, the very tendon of Achilles, into oratory.</w:t>
      </w:r>
    </w:p>
    <w:p w14:paraId="4E91B5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的确，结语似乎为演说注入了跳跃和打击的力量，那是雄辩术的阿基里斯之踵。</w:t>
      </w:r>
    </w:p>
    <w:p w14:paraId="3AB50E84">
      <w:pPr>
        <w:spacing w:line="270" w:lineRule="auto"/>
        <w:rPr>
          <w:rFonts w:hint="eastAsia" w:ascii="微软雅黑" w:hAnsi="微软雅黑" w:eastAsia="微软雅黑" w:cs="微软雅黑"/>
          <w:sz w:val="30"/>
          <w:szCs w:val="30"/>
        </w:rPr>
      </w:pPr>
    </w:p>
    <w:p w14:paraId="702F7C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sacred eloquence, there are two species of conclusions; while, in secular eloquence, there is, strictly speaking, but one.</w:t>
      </w:r>
    </w:p>
    <w:p w14:paraId="20BA59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在神圣雄辩中，有两种结论；而在世俗雄辩中，严格来说只有一种。</w:t>
      </w:r>
    </w:p>
    <w:p w14:paraId="19BA67A1">
      <w:pPr>
        <w:spacing w:line="270" w:lineRule="auto"/>
        <w:rPr>
          <w:rFonts w:hint="eastAsia" w:ascii="微软雅黑" w:hAnsi="微软雅黑" w:eastAsia="微软雅黑" w:cs="微软雅黑"/>
          <w:sz w:val="30"/>
          <w:szCs w:val="30"/>
        </w:rPr>
      </w:pPr>
    </w:p>
    <w:p w14:paraId="3BB517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may conclude, either by inferences, or by direct address.</w:t>
      </w:r>
    </w:p>
    <w:p w14:paraId="6486A2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讲道可以以推论（inferences）或直接劝导（direct address）结束。</w:t>
      </w:r>
    </w:p>
    <w:p w14:paraId="2FCF8849">
      <w:pPr>
        <w:spacing w:line="270" w:lineRule="auto"/>
        <w:rPr>
          <w:rFonts w:hint="eastAsia" w:ascii="微软雅黑" w:hAnsi="微软雅黑" w:eastAsia="微软雅黑" w:cs="微软雅黑"/>
          <w:sz w:val="30"/>
          <w:szCs w:val="30"/>
        </w:rPr>
      </w:pPr>
    </w:p>
    <w:p w14:paraId="0C0161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secular oration employs the latter only.</w:t>
      </w:r>
    </w:p>
    <w:p w14:paraId="78FA57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世俗演说仅采用后者。</w:t>
      </w:r>
    </w:p>
    <w:p w14:paraId="5E08394B">
      <w:pPr>
        <w:spacing w:line="270" w:lineRule="auto"/>
        <w:rPr>
          <w:rFonts w:hint="eastAsia" w:ascii="微软雅黑" w:hAnsi="微软雅黑" w:eastAsia="微软雅黑" w:cs="微软雅黑"/>
          <w:sz w:val="30"/>
          <w:szCs w:val="30"/>
        </w:rPr>
      </w:pPr>
    </w:p>
    <w:p w14:paraId="7FD0C0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difference arises from the fact mentioned in the chapter upon the distinctive nature of Homiletics, namely, that sacred eloquence is more didactic than secular, and hence may vary more from the strict canons of oratory, if it can thereby produce a greater practical impression.</w:t>
      </w:r>
    </w:p>
    <w:p w14:paraId="389DDA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这种差异源于“讲道学的独特本质”一章中提到的事实，即神圣雄辩比世俗雄辩更具教导性，因此如果能以此产生更大的实践印象，它可以更多地偏离严格的演说规范。</w:t>
      </w:r>
    </w:p>
    <w:p w14:paraId="5DB947BE">
      <w:pPr>
        <w:spacing w:line="270" w:lineRule="auto"/>
        <w:rPr>
          <w:rFonts w:hint="eastAsia" w:ascii="微软雅黑" w:hAnsi="微软雅黑" w:eastAsia="微软雅黑" w:cs="微软雅黑"/>
          <w:sz w:val="30"/>
          <w:szCs w:val="30"/>
        </w:rPr>
      </w:pPr>
    </w:p>
    <w:p w14:paraId="450E5C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should have an inferential conclusion, when the principal practical force of the proposition, or the subject, is in the inferences from it.</w:t>
      </w:r>
    </w:p>
    <w:p w14:paraId="64CF9D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当命题或主题的主要实践力量在于其推论时，讲道应当采用推论式结论。</w:t>
      </w:r>
    </w:p>
    <w:p w14:paraId="7C7770FB">
      <w:pPr>
        <w:spacing w:line="270" w:lineRule="auto"/>
        <w:rPr>
          <w:rFonts w:hint="eastAsia" w:ascii="微软雅黑" w:hAnsi="微软雅黑" w:eastAsia="微软雅黑" w:cs="微软雅黑"/>
          <w:sz w:val="30"/>
          <w:szCs w:val="30"/>
        </w:rPr>
      </w:pPr>
    </w:p>
    <w:p w14:paraId="4A0CF5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strength of some conceptions lies in that which follows from them.</w:t>
      </w:r>
    </w:p>
    <w:p w14:paraId="47F5CA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某些观念的真实力量在于由此推导出的内容。</w:t>
      </w:r>
    </w:p>
    <w:p w14:paraId="1C7258E8">
      <w:pPr>
        <w:spacing w:line="270" w:lineRule="auto"/>
        <w:rPr>
          <w:rFonts w:hint="eastAsia" w:ascii="微软雅黑" w:hAnsi="微软雅黑" w:eastAsia="微软雅黑" w:cs="微软雅黑"/>
          <w:sz w:val="30"/>
          <w:szCs w:val="30"/>
        </w:rPr>
      </w:pPr>
    </w:p>
    <w:p w14:paraId="0ACBA9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make no very great moral impression of themselves, but they involve, or they imply, or they point to, certain truths that are highly important, and serious.</w:t>
      </w:r>
    </w:p>
    <w:p w14:paraId="28D76F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它们本身并不能产生非常重大的道德印象，但它们包含、暗示或指向了某些极其重要且严肃的真理。</w:t>
      </w:r>
    </w:p>
    <w:p w14:paraId="24D4D818">
      <w:pPr>
        <w:spacing w:line="270" w:lineRule="auto"/>
        <w:rPr>
          <w:rFonts w:hint="eastAsia" w:ascii="微软雅黑" w:hAnsi="微软雅黑" w:eastAsia="微软雅黑" w:cs="微软雅黑"/>
          <w:sz w:val="30"/>
          <w:szCs w:val="30"/>
        </w:rPr>
      </w:pPr>
    </w:p>
    <w:p w14:paraId="3DDC0D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for example, is a theme that is much more solemn, and effective, in its inferences, and its implications, than in itself.</w:t>
      </w:r>
    </w:p>
    <w:p w14:paraId="75A831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例如，死亡这一主题在其推论和含义中表现出的庄严和有效，要远胜于其本身。</w:t>
      </w:r>
    </w:p>
    <w:p w14:paraId="33354100">
      <w:pPr>
        <w:spacing w:line="270" w:lineRule="auto"/>
        <w:rPr>
          <w:rFonts w:hint="eastAsia" w:ascii="微软雅黑" w:hAnsi="微软雅黑" w:eastAsia="微软雅黑" w:cs="微软雅黑"/>
          <w:sz w:val="30"/>
          <w:szCs w:val="30"/>
        </w:rPr>
      </w:pPr>
    </w:p>
    <w:p w14:paraId="347518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fearful in itself, but it is the king of terrors, only through its concomitants, and consequents.</w:t>
      </w:r>
    </w:p>
    <w:p w14:paraId="62AB5E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它的确本身很可怕，但唯有通过其伴随物和后果，它才成为恐怖之王。</w:t>
      </w:r>
    </w:p>
    <w:p w14:paraId="456823BD">
      <w:pPr>
        <w:spacing w:line="270" w:lineRule="auto"/>
        <w:rPr>
          <w:rFonts w:hint="eastAsia" w:ascii="微软雅黑" w:hAnsi="微软雅黑" w:eastAsia="微软雅黑" w:cs="微软雅黑"/>
          <w:sz w:val="30"/>
          <w:szCs w:val="30"/>
        </w:rPr>
      </w:pPr>
    </w:p>
    <w:p w14:paraId="7D9A5D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soul's immortality, again, is one that makes its strongest impression by virtue of its inferences, and deductions.</w:t>
      </w:r>
    </w:p>
    <w:p w14:paraId="13C982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再如，灵魂不朽的教义，是通过其推论和演绎而产生最强烈印象的。</w:t>
      </w:r>
    </w:p>
    <w:p w14:paraId="2896AE2C">
      <w:pPr>
        <w:spacing w:line="270" w:lineRule="auto"/>
        <w:rPr>
          <w:rFonts w:hint="eastAsia" w:ascii="微软雅黑" w:hAnsi="微软雅黑" w:eastAsia="微软雅黑" w:cs="微软雅黑"/>
          <w:sz w:val="30"/>
          <w:szCs w:val="30"/>
        </w:rPr>
      </w:pPr>
    </w:p>
    <w:p w14:paraId="005F6A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fact that the soul is to live forever, exerts but little influence upon a man, until 祂 has been made to see, that 祂 is utterly unfit and unprepared for such an endless existence; until the doctrines of sin and guilt, of justice and judgment, have sharpened and enforced the doctrine of immortality.</w:t>
      </w:r>
    </w:p>
    <w:p w14:paraId="1FD251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灵魂将永远活着这一单纯事实，对一个人几乎不产生影响，直到祂被带到能看见自己对于这种无尽的存在完全不配且未做准备的地步；直到罪和愧疚、公义和审判的教义磨砺并强化了不朽的教义。</w:t>
      </w:r>
    </w:p>
    <w:p w14:paraId="4EE7825B">
      <w:pPr>
        <w:spacing w:line="270" w:lineRule="auto"/>
        <w:rPr>
          <w:rFonts w:hint="eastAsia" w:ascii="微软雅黑" w:hAnsi="微软雅黑" w:eastAsia="微软雅黑" w:cs="微软雅黑"/>
          <w:sz w:val="30"/>
          <w:szCs w:val="30"/>
        </w:rPr>
      </w:pPr>
    </w:p>
    <w:p w14:paraId="352825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sermon should have an inferential conclusion, when the proposition and its proof, of the subject and its discussion, are highly abstract in their nature.</w:t>
      </w:r>
    </w:p>
    <w:p w14:paraId="49594C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其次，当命题及其论证、主题及其讨论在本质上高度抽象时，讲道应当具有推论式结论。</w:t>
      </w:r>
    </w:p>
    <w:p w14:paraId="20AD8FE9">
      <w:pPr>
        <w:spacing w:line="270" w:lineRule="auto"/>
        <w:rPr>
          <w:rFonts w:hint="eastAsia" w:ascii="微软雅黑" w:hAnsi="微软雅黑" w:eastAsia="微软雅黑" w:cs="微软雅黑"/>
          <w:sz w:val="30"/>
          <w:szCs w:val="30"/>
        </w:rPr>
      </w:pPr>
    </w:p>
    <w:p w14:paraId="6D2A37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doctrines presented in the Scriptures, so recondite and metaphysical that they can be made to bear upon the popular mind, only in their concrete and practical aspects.</w:t>
      </w:r>
    </w:p>
    <w:p w14:paraId="74DCB0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圣经中呈现的一些教义是如此深奥且形而上，以至于只能通过它们具体且实践的方面才能对普通大众产生影响。</w:t>
      </w:r>
    </w:p>
    <w:p w14:paraId="3647E2AA">
      <w:pPr>
        <w:spacing w:line="270" w:lineRule="auto"/>
        <w:rPr>
          <w:rFonts w:hint="eastAsia" w:ascii="微软雅黑" w:hAnsi="微软雅黑" w:eastAsia="微软雅黑" w:cs="微软雅黑"/>
          <w:sz w:val="30"/>
          <w:szCs w:val="30"/>
        </w:rPr>
      </w:pPr>
    </w:p>
    <w:p w14:paraId="114D22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they are revealed truth, they must not be passed over, by the preacher.</w:t>
      </w:r>
    </w:p>
    <w:p w14:paraId="1ADB8D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既然它们是启示的真理，讲道者绝不能略过。</w:t>
      </w:r>
    </w:p>
    <w:p w14:paraId="63422F61">
      <w:pPr>
        <w:spacing w:line="270" w:lineRule="auto"/>
        <w:rPr>
          <w:rFonts w:hint="eastAsia" w:ascii="微软雅黑" w:hAnsi="微软雅黑" w:eastAsia="微软雅黑" w:cs="微软雅黑"/>
          <w:sz w:val="30"/>
          <w:szCs w:val="30"/>
        </w:rPr>
      </w:pPr>
    </w:p>
    <w:p w14:paraId="75D4F7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Scripture is profitable.</w:t>
      </w:r>
    </w:p>
    <w:p w14:paraId="33B4A0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所有圣经都是有益的。</w:t>
      </w:r>
    </w:p>
    <w:p w14:paraId="7CB14B1C">
      <w:pPr>
        <w:spacing w:line="270" w:lineRule="auto"/>
        <w:rPr>
          <w:rFonts w:hint="eastAsia" w:ascii="微软雅黑" w:hAnsi="微软雅黑" w:eastAsia="微软雅黑" w:cs="微软雅黑"/>
          <w:sz w:val="30"/>
          <w:szCs w:val="30"/>
        </w:rPr>
      </w:pPr>
    </w:p>
    <w:p w14:paraId="534E51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metaphysical In their nature, and in their ultimate reach transcend the powers of the finite intellect.</w:t>
      </w:r>
    </w:p>
    <w:p w14:paraId="33E206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然而，它们在本质上是形而上学的，且在其终极范畴内超越了有限理智的力量。</w:t>
      </w:r>
    </w:p>
    <w:p w14:paraId="2FDDACEC">
      <w:pPr>
        <w:spacing w:line="270" w:lineRule="auto"/>
        <w:rPr>
          <w:rFonts w:hint="eastAsia" w:ascii="微软雅黑" w:hAnsi="微软雅黑" w:eastAsia="微软雅黑" w:cs="微软雅黑"/>
          <w:sz w:val="30"/>
          <w:szCs w:val="30"/>
        </w:rPr>
      </w:pPr>
    </w:p>
    <w:p w14:paraId="10A56E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therefore, must detect a popular element in them, that will make them proper themes for eloquence.</w:t>
      </w:r>
    </w:p>
    <w:p w14:paraId="5656B4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因此，讲道者必须在其中探测到一种大众化的要素，使之成为雄辩的正当主题。</w:t>
      </w:r>
    </w:p>
    <w:p w14:paraId="3BFC99C0">
      <w:pPr>
        <w:spacing w:line="270" w:lineRule="auto"/>
        <w:rPr>
          <w:rFonts w:hint="eastAsia" w:ascii="微软雅黑" w:hAnsi="微软雅黑" w:eastAsia="微软雅黑" w:cs="微软雅黑"/>
          <w:sz w:val="30"/>
          <w:szCs w:val="30"/>
        </w:rPr>
      </w:pPr>
    </w:p>
    <w:p w14:paraId="02F772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discover in them, a practical quality, which will bring them home to the business, and bosoms of Christians.</w:t>
      </w:r>
    </w:p>
    <w:p w14:paraId="74A947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祂必须在其中发现一种实践性的品质，这种品质能将它们带入基督徒的事务和心怀中。</w:t>
      </w:r>
    </w:p>
    <w:p w14:paraId="291BB29C">
      <w:pPr>
        <w:spacing w:line="270" w:lineRule="auto"/>
        <w:rPr>
          <w:rFonts w:hint="eastAsia" w:ascii="微软雅黑" w:hAnsi="微软雅黑" w:eastAsia="微软雅黑" w:cs="微软雅黑"/>
          <w:sz w:val="30"/>
          <w:szCs w:val="30"/>
        </w:rPr>
      </w:pPr>
    </w:p>
    <w:p w14:paraId="318144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this, the sacred orator must follow the method of Scripture itself.</w:t>
      </w:r>
    </w:p>
    <w:p w14:paraId="652F45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为此，神圣演说家必须遵循圣经本身的方法。</w:t>
      </w:r>
    </w:p>
    <w:p w14:paraId="08AF2860">
      <w:pPr>
        <w:spacing w:line="270" w:lineRule="auto"/>
        <w:rPr>
          <w:rFonts w:hint="eastAsia" w:ascii="微软雅黑" w:hAnsi="微软雅黑" w:eastAsia="微软雅黑" w:cs="微软雅黑"/>
          <w:sz w:val="30"/>
          <w:szCs w:val="30"/>
        </w:rPr>
      </w:pPr>
    </w:p>
    <w:p w14:paraId="2249ED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to content Himself with a brief and succinct statement, which omits nothing essential to the doctrine, but which does not pretend to fully develope and explain it, and, from this, draw inferences and conclusions respecting the duties of 祂的 hearers.</w:t>
      </w:r>
    </w:p>
    <w:p w14:paraId="5C1E79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祂要满足于简明扼要的陈述，不遗漏教义中任何本质的东西，但也不假装能完全展开和解释它，并由此引出关于听众职责的推论和结论。</w:t>
      </w:r>
    </w:p>
    <w:p w14:paraId="1A4B9743">
      <w:pPr>
        <w:spacing w:line="270" w:lineRule="auto"/>
        <w:rPr>
          <w:rFonts w:hint="eastAsia" w:ascii="微软雅黑" w:hAnsi="微软雅黑" w:eastAsia="微软雅黑" w:cs="微软雅黑"/>
          <w:sz w:val="30"/>
          <w:szCs w:val="30"/>
        </w:rPr>
      </w:pPr>
    </w:p>
    <w:p w14:paraId="45A35D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high fundamental dogma is brought down into the sphere of human conduct, and made a practical test of character.</w:t>
      </w:r>
    </w:p>
    <w:p w14:paraId="6576B3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以此种方式，崇高的基础教条被带入人类行为的领域，并成为品格的实践检验。</w:t>
      </w:r>
    </w:p>
    <w:p w14:paraId="7DA959FE">
      <w:pPr>
        <w:spacing w:line="270" w:lineRule="auto"/>
        <w:rPr>
          <w:rFonts w:hint="eastAsia" w:ascii="微软雅黑" w:hAnsi="微软雅黑" w:eastAsia="微软雅黑" w:cs="微软雅黑"/>
          <w:sz w:val="30"/>
          <w:szCs w:val="30"/>
        </w:rPr>
      </w:pPr>
    </w:p>
    <w:p w14:paraId="6BFA5E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fully explained, it is true, because it cannot be by a finite mind; but it is correctly, that is scripturally, stated.</w:t>
      </w:r>
    </w:p>
    <w:p w14:paraId="7D724F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诚然，它没有被完全解释，因为有限的心智做不到；但它被正确地，即符合圣经地陈述了出来。</w:t>
      </w:r>
    </w:p>
    <w:p w14:paraId="6DC239F9">
      <w:pPr>
        <w:spacing w:line="270" w:lineRule="auto"/>
        <w:rPr>
          <w:rFonts w:hint="eastAsia" w:ascii="微软雅黑" w:hAnsi="微软雅黑" w:eastAsia="微软雅黑" w:cs="微软雅黑"/>
          <w:sz w:val="30"/>
          <w:szCs w:val="30"/>
        </w:rPr>
      </w:pPr>
    </w:p>
    <w:p w14:paraId="65DD43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accurate enunciation of the truth, or doctrine, prepares the way for the inferences,—for that handling of it, which brings it into living contact with the affections and will of the hearer.</w:t>
      </w:r>
    </w:p>
    <w:p w14:paraId="0BB7F6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这种对真理或教义的准确表述，为推论铺平了道路——即通过对它的处理，使其与听众的情感和意志产生生动的接触。</w:t>
      </w:r>
    </w:p>
    <w:p w14:paraId="138D037A">
      <w:pPr>
        <w:spacing w:line="270" w:lineRule="auto"/>
        <w:rPr>
          <w:rFonts w:hint="eastAsia" w:ascii="微软雅黑" w:hAnsi="微软雅黑" w:eastAsia="微软雅黑" w:cs="微软雅黑"/>
          <w:sz w:val="30"/>
          <w:szCs w:val="30"/>
        </w:rPr>
      </w:pPr>
    </w:p>
    <w:p w14:paraId="516680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most abstract, and intrinsically metaphysical doctrine of Scripture becomes eloquent, that is, persuasive, and influential upon the human mind and heart.</w:t>
      </w:r>
    </w:p>
    <w:p w14:paraId="6FD00F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以此种方式，圣经中最抽象、本质上最具形而上学色彩的教义也变得雄辩，即变得有说服力，并对人类的心智和心灵产生影响。</w:t>
      </w:r>
    </w:p>
    <w:p w14:paraId="43B6A241">
      <w:pPr>
        <w:spacing w:line="270" w:lineRule="auto"/>
        <w:rPr>
          <w:rFonts w:hint="eastAsia" w:ascii="微软雅黑" w:hAnsi="微软雅黑" w:eastAsia="微软雅黑" w:cs="微软雅黑"/>
          <w:sz w:val="30"/>
          <w:szCs w:val="30"/>
        </w:rPr>
      </w:pPr>
    </w:p>
    <w:p w14:paraId="20122A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revealed dogma of the Trinity is an example.</w:t>
      </w:r>
    </w:p>
    <w:p w14:paraId="4610DC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上帝三位一体的启示教条就是一个例子。</w:t>
      </w:r>
    </w:p>
    <w:p w14:paraId="52EA8884">
      <w:pPr>
        <w:spacing w:line="270" w:lineRule="auto"/>
        <w:rPr>
          <w:rFonts w:hint="eastAsia" w:ascii="微软雅黑" w:hAnsi="微软雅黑" w:eastAsia="微软雅黑" w:cs="微软雅黑"/>
          <w:sz w:val="30"/>
          <w:szCs w:val="30"/>
        </w:rPr>
      </w:pPr>
    </w:p>
    <w:p w14:paraId="566D62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undoubtedly, the most profound truth that has been presented to the human intelligence.</w:t>
      </w:r>
    </w:p>
    <w:p w14:paraId="272EC2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这无疑是呈现给人类智慧的最深邃真理。</w:t>
      </w:r>
    </w:p>
    <w:p w14:paraId="02EEBE4D">
      <w:pPr>
        <w:spacing w:line="270" w:lineRule="auto"/>
        <w:rPr>
          <w:rFonts w:hint="eastAsia" w:ascii="微软雅黑" w:hAnsi="微软雅黑" w:eastAsia="微软雅黑" w:cs="微软雅黑"/>
          <w:sz w:val="30"/>
          <w:szCs w:val="30"/>
        </w:rPr>
      </w:pPr>
    </w:p>
    <w:p w14:paraId="2CFBD2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in Ancient nor in Modern philosophy, is there any doctrine that carries the mind down to such central depths.</w:t>
      </w:r>
    </w:p>
    <w:p w14:paraId="091026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无论在古代还是现代哲学中，都没有任何教义能将心智带入如此核心的深度。</w:t>
      </w:r>
    </w:p>
    <w:p w14:paraId="22E717E5">
      <w:pPr>
        <w:spacing w:line="270" w:lineRule="auto"/>
        <w:rPr>
          <w:rFonts w:hint="eastAsia" w:ascii="微软雅黑" w:hAnsi="微软雅黑" w:eastAsia="微软雅黑" w:cs="微软雅黑"/>
          <w:sz w:val="30"/>
          <w:szCs w:val="30"/>
        </w:rPr>
      </w:pPr>
    </w:p>
    <w:p w14:paraId="3F24C1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comprehension of this single truth, such as is possessed by the Divine intelligence, would involve a comprehension of all truth, and would solve at once, and forever, those standing problems of the human mind which have both stimulated and baffled its inquiries, ever since the dawn of philosophic speculation.</w:t>
      </w:r>
    </w:p>
    <w:p w14:paraId="00C64C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对这单一真理的完美领悟（如神圣智慧所拥有的那样），将包含对所有真理的领悟，并将立即且永远地解决人类心智中那些自哲学思辨萌芽以来既激励又困扰其探究的固有问题。</w:t>
      </w:r>
    </w:p>
    <w:p w14:paraId="1059D2C4">
      <w:pPr>
        <w:spacing w:line="270" w:lineRule="auto"/>
        <w:rPr>
          <w:rFonts w:hint="eastAsia" w:ascii="微软雅黑" w:hAnsi="微软雅黑" w:eastAsia="微软雅黑" w:cs="微软雅黑"/>
          <w:sz w:val="30"/>
          <w:szCs w:val="30"/>
        </w:rPr>
      </w:pPr>
    </w:p>
    <w:p w14:paraId="257643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this transcendental truth is a Biblical truth, and must be preached to plain Christian men and women.</w:t>
      </w:r>
    </w:p>
    <w:p w14:paraId="71FF02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然而，这一超越性的真理是圣经真理，必须向普普通通的基督徒男女宣讲。</w:t>
      </w:r>
    </w:p>
    <w:p w14:paraId="6136F6BD">
      <w:pPr>
        <w:spacing w:line="270" w:lineRule="auto"/>
        <w:rPr>
          <w:rFonts w:hint="eastAsia" w:ascii="微软雅黑" w:hAnsi="微软雅黑" w:eastAsia="微软雅黑" w:cs="微软雅黑"/>
          <w:sz w:val="30"/>
          <w:szCs w:val="30"/>
        </w:rPr>
      </w:pPr>
    </w:p>
    <w:p w14:paraId="5DBD82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discourse upon the doctrine of the Trinity, therefore, should be strong in its inferences, rather than in its explanations, or developments.</w:t>
      </w:r>
    </w:p>
    <w:p w14:paraId="0EF864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因此，关于三位一体教义的论述，其推论应当强而有力，而非着重于解释或展开。</w:t>
      </w:r>
    </w:p>
    <w:p w14:paraId="4AB44E7E">
      <w:pPr>
        <w:spacing w:line="270" w:lineRule="auto"/>
        <w:rPr>
          <w:rFonts w:hint="eastAsia" w:ascii="微软雅黑" w:hAnsi="微软雅黑" w:eastAsia="微软雅黑" w:cs="微软雅黑"/>
          <w:sz w:val="30"/>
          <w:szCs w:val="30"/>
        </w:rPr>
      </w:pPr>
    </w:p>
    <w:p w14:paraId="4EF47A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for example, which the three distinct Persons in the Godhead sustain to the believer, should be insisted upon.</w:t>
      </w:r>
    </w:p>
    <w:p w14:paraId="135782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例如，应当坚持神格中三个独特位格与信徒的关系。</w:t>
      </w:r>
    </w:p>
    <w:p w14:paraId="7FD5B781">
      <w:pPr>
        <w:spacing w:line="270" w:lineRule="auto"/>
        <w:rPr>
          <w:rFonts w:hint="eastAsia" w:ascii="微软雅黑" w:hAnsi="微软雅黑" w:eastAsia="微软雅黑" w:cs="微软雅黑"/>
          <w:sz w:val="30"/>
          <w:szCs w:val="30"/>
        </w:rPr>
      </w:pPr>
    </w:p>
    <w:p w14:paraId="4B586A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feelings which 祂 ought to cherish toward the Father, the Son, and the Holy Ghost, should be inferred from the distinctive character, and office, of each.</w:t>
      </w:r>
    </w:p>
    <w:p w14:paraId="57BC60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祂（信徒）应当对圣父、圣子和圣灵怀有的独特情感，应当从每一位格独特的特征和职分中推导出来。</w:t>
      </w:r>
    </w:p>
    <w:p w14:paraId="4A22B81A">
      <w:pPr>
        <w:spacing w:line="270" w:lineRule="auto"/>
        <w:rPr>
          <w:rFonts w:hint="eastAsia" w:ascii="微软雅黑" w:hAnsi="微软雅黑" w:eastAsia="微软雅黑" w:cs="微软雅黑"/>
          <w:sz w:val="30"/>
          <w:szCs w:val="30"/>
        </w:rPr>
      </w:pPr>
    </w:p>
    <w:p w14:paraId="1D5D48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duty of an equal adoration and worship, in respect to each Person, the part which each performs in the work of human redemption,—such practical and edifying discussion as this must enter largely into a sermon upon the Trinity, instead of a strictly metaphysical discussion of the doctrine.</w:t>
      </w:r>
    </w:p>
    <w:p w14:paraId="222FE3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对于每一位格应有的同等崇敬和敬拜的职责，每一位格在人类救赎工作中所扮演的角色——这类实践性且具造就性的讨论必须大量进入关于三位一体的讲道中，而不是对教义进行严格的形而上学讨论。</w:t>
      </w:r>
    </w:p>
    <w:p w14:paraId="779F336E">
      <w:pPr>
        <w:spacing w:line="270" w:lineRule="auto"/>
        <w:rPr>
          <w:rFonts w:hint="eastAsia" w:ascii="微软雅黑" w:hAnsi="微软雅黑" w:eastAsia="微软雅黑" w:cs="微软雅黑"/>
          <w:sz w:val="30"/>
          <w:szCs w:val="30"/>
        </w:rPr>
      </w:pPr>
    </w:p>
    <w:p w14:paraId="67EEE4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matter as this is inferential, and should constitute the foundation of an address to the affections and will of the hearer.</w:t>
      </w:r>
    </w:p>
    <w:p w14:paraId="534153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但这类内容是推论性的，应当构成针对听众情感和意志之宣讲的基础。</w:t>
      </w:r>
    </w:p>
    <w:p w14:paraId="621B1581">
      <w:pPr>
        <w:spacing w:line="270" w:lineRule="auto"/>
        <w:rPr>
          <w:rFonts w:hint="eastAsia" w:ascii="微软雅黑" w:hAnsi="微软雅黑" w:eastAsia="微软雅黑" w:cs="微软雅黑"/>
          <w:sz w:val="30"/>
          <w:szCs w:val="30"/>
        </w:rPr>
      </w:pPr>
    </w:p>
    <w:p w14:paraId="076FBB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falls most properly into the conclusion, because it presupposes the statement and proof of the doctrine itself.</w:t>
      </w:r>
    </w:p>
    <w:p w14:paraId="51E1A3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它最恰当地落在结论中，因为它以教义本身的陈述和论证为前提。</w:t>
      </w:r>
    </w:p>
    <w:p w14:paraId="0AA584F0">
      <w:pPr>
        <w:spacing w:line="270" w:lineRule="auto"/>
        <w:rPr>
          <w:rFonts w:hint="eastAsia" w:ascii="微软雅黑" w:hAnsi="微软雅黑" w:eastAsia="微软雅黑" w:cs="微软雅黑"/>
          <w:sz w:val="30"/>
          <w:szCs w:val="30"/>
        </w:rPr>
      </w:pPr>
    </w:p>
    <w:p w14:paraId="7B3949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character of the inferences themselves, they should possess the following properties.</w:t>
      </w:r>
    </w:p>
    <w:p w14:paraId="67B2DB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关于推论本身的特征，它们应当具备以下属性。</w:t>
      </w:r>
    </w:p>
    <w:p w14:paraId="77670EA6">
      <w:pPr>
        <w:spacing w:line="270" w:lineRule="auto"/>
        <w:rPr>
          <w:rFonts w:hint="eastAsia" w:ascii="微软雅黑" w:hAnsi="微软雅黑" w:eastAsia="微软雅黑" w:cs="微软雅黑"/>
          <w:sz w:val="30"/>
          <w:szCs w:val="30"/>
        </w:rPr>
      </w:pPr>
    </w:p>
    <w:p w14:paraId="1B1A73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must be legitimate.</w:t>
      </w:r>
    </w:p>
    <w:p w14:paraId="4E842D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首先，它们必须是正当的（legitimate）。</w:t>
      </w:r>
    </w:p>
    <w:p w14:paraId="4CFB68A0">
      <w:pPr>
        <w:spacing w:line="270" w:lineRule="auto"/>
        <w:rPr>
          <w:rFonts w:hint="eastAsia" w:ascii="微软雅黑" w:hAnsi="微软雅黑" w:eastAsia="微软雅黑" w:cs="微软雅黑"/>
          <w:sz w:val="30"/>
          <w:szCs w:val="30"/>
        </w:rPr>
      </w:pPr>
    </w:p>
    <w:p w14:paraId="13D487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originate from the very heart, and substance, of the proposition or doctrine.</w:t>
      </w:r>
    </w:p>
    <w:p w14:paraId="21075E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它们必须源于命题或教义的核心与实质。</w:t>
      </w:r>
    </w:p>
    <w:p w14:paraId="3D4EE025">
      <w:pPr>
        <w:spacing w:line="270" w:lineRule="auto"/>
        <w:rPr>
          <w:rFonts w:hint="eastAsia" w:ascii="微软雅黑" w:hAnsi="微软雅黑" w:eastAsia="微软雅黑" w:cs="微软雅黑"/>
          <w:sz w:val="30"/>
          <w:szCs w:val="30"/>
        </w:rPr>
      </w:pPr>
    </w:p>
    <w:p w14:paraId="19B8E1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Inferences should not be drawn from the accidental, or incidental, parts of a subject, but from its essentials, alone.</w:t>
      </w:r>
    </w:p>
    <w:p w14:paraId="46A8B2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推论不应从主题的偶然或次要部分中得出，而应仅仅从其本质部分得出。</w:t>
      </w:r>
    </w:p>
    <w:p w14:paraId="17CA4E0D">
      <w:pPr>
        <w:spacing w:line="270" w:lineRule="auto"/>
        <w:rPr>
          <w:rFonts w:hint="eastAsia" w:ascii="微软雅黑" w:hAnsi="微软雅黑" w:eastAsia="微软雅黑" w:cs="微软雅黑"/>
          <w:sz w:val="30"/>
          <w:szCs w:val="30"/>
        </w:rPr>
      </w:pPr>
    </w:p>
    <w:p w14:paraId="48BF36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are lawful inferences, and have the support of the whole fundamental truth, from which they spring.</w:t>
      </w:r>
    </w:p>
    <w:p w14:paraId="4F56FC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这样，它们才是合法的推论，并得到其源头的全部基础真理的支持。</w:t>
      </w:r>
    </w:p>
    <w:p w14:paraId="3361E7A3">
      <w:pPr>
        <w:spacing w:line="270" w:lineRule="auto"/>
        <w:rPr>
          <w:rFonts w:hint="eastAsia" w:ascii="微软雅黑" w:hAnsi="微软雅黑" w:eastAsia="微软雅黑" w:cs="微软雅黑"/>
          <w:sz w:val="30"/>
          <w:szCs w:val="30"/>
        </w:rPr>
      </w:pPr>
    </w:p>
    <w:p w14:paraId="000C7E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be subtracted from them.</w:t>
      </w:r>
    </w:p>
    <w:p w14:paraId="78544C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它们无可扣除。</w:t>
      </w:r>
    </w:p>
    <w:p w14:paraId="1444B10C">
      <w:pPr>
        <w:spacing w:line="270" w:lineRule="auto"/>
        <w:rPr>
          <w:rFonts w:hint="eastAsia" w:ascii="微软雅黑" w:hAnsi="微软雅黑" w:eastAsia="微软雅黑" w:cs="微软雅黑"/>
          <w:sz w:val="30"/>
          <w:szCs w:val="30"/>
        </w:rPr>
      </w:pPr>
    </w:p>
    <w:p w14:paraId="6D1518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allowance is to be made.</w:t>
      </w:r>
    </w:p>
    <w:p w14:paraId="7DC6C9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不应打折扣。</w:t>
      </w:r>
    </w:p>
    <w:p w14:paraId="7F78A84B">
      <w:pPr>
        <w:spacing w:line="270" w:lineRule="auto"/>
        <w:rPr>
          <w:rFonts w:hint="eastAsia" w:ascii="微软雅黑" w:hAnsi="微软雅黑" w:eastAsia="微软雅黑" w:cs="微软雅黑"/>
          <w:sz w:val="30"/>
          <w:szCs w:val="30"/>
        </w:rPr>
      </w:pPr>
    </w:p>
    <w:p w14:paraId="0F51B8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entitled to their full weight.</w:t>
      </w:r>
    </w:p>
    <w:p w14:paraId="7FB168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它们有权获得其全部的分量。</w:t>
      </w:r>
    </w:p>
    <w:p w14:paraId="7B549F74">
      <w:pPr>
        <w:spacing w:line="270" w:lineRule="auto"/>
        <w:rPr>
          <w:rFonts w:hint="eastAsia" w:ascii="微软雅黑" w:hAnsi="微软雅黑" w:eastAsia="微软雅黑" w:cs="微软雅黑"/>
          <w:sz w:val="30"/>
          <w:szCs w:val="30"/>
        </w:rPr>
      </w:pPr>
    </w:p>
    <w:p w14:paraId="4A2BE8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hearer feels their legitimacy, and 祂 cannot escape their force except by denying the proposition, or doctrine, of which they are the inevitable consequences.</w:t>
      </w:r>
    </w:p>
    <w:p w14:paraId="543681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听众感受到它们的正当性，除非否认该命题或教义（它们是其必然结果），否则祂无法逃避它们的力量。</w:t>
      </w:r>
    </w:p>
    <w:p w14:paraId="5283C6E7">
      <w:pPr>
        <w:spacing w:line="270" w:lineRule="auto"/>
        <w:rPr>
          <w:rFonts w:hint="eastAsia" w:ascii="微软雅黑" w:hAnsi="微软雅黑" w:eastAsia="微软雅黑" w:cs="微软雅黑"/>
          <w:sz w:val="30"/>
          <w:szCs w:val="30"/>
        </w:rPr>
      </w:pPr>
    </w:p>
    <w:p w14:paraId="758CC9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inferences must be homogeneous (同质的).</w:t>
      </w:r>
    </w:p>
    <w:p w14:paraId="5666F3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其次，推论必须是同质的（homogeneous）。</w:t>
      </w:r>
    </w:p>
    <w:p w14:paraId="2C2C3E88">
      <w:pPr>
        <w:spacing w:line="270" w:lineRule="auto"/>
        <w:rPr>
          <w:rFonts w:hint="eastAsia" w:ascii="微软雅黑" w:hAnsi="微软雅黑" w:eastAsia="微软雅黑" w:cs="微软雅黑"/>
          <w:sz w:val="30"/>
          <w:szCs w:val="30"/>
        </w:rPr>
      </w:pPr>
    </w:p>
    <w:p w14:paraId="5020FD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all be of the same kind.</w:t>
      </w:r>
    </w:p>
    <w:p w14:paraId="19C61F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它们必须都属于同一种类。</w:t>
      </w:r>
    </w:p>
    <w:p w14:paraId="07801561">
      <w:pPr>
        <w:spacing w:line="270" w:lineRule="auto"/>
        <w:rPr>
          <w:rFonts w:hint="eastAsia" w:ascii="微软雅黑" w:hAnsi="微软雅黑" w:eastAsia="微软雅黑" w:cs="微软雅黑"/>
          <w:sz w:val="30"/>
          <w:szCs w:val="30"/>
        </w:rPr>
      </w:pPr>
    </w:p>
    <w:p w14:paraId="05AC84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conflict in the inferences from a truth destroys their influence upon the mind of the hearer, and a direct contrariety absolutely annihilates them.</w:t>
      </w:r>
    </w:p>
    <w:p w14:paraId="082815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真理推论之间的冲突会破坏它们对听众心智的影响，而直接的对立则会完全抵消它们。</w:t>
      </w:r>
    </w:p>
    <w:p w14:paraId="01DC351D">
      <w:pPr>
        <w:spacing w:line="270" w:lineRule="auto"/>
        <w:rPr>
          <w:rFonts w:hint="eastAsia" w:ascii="微软雅黑" w:hAnsi="微软雅黑" w:eastAsia="微软雅黑" w:cs="微软雅黑"/>
          <w:sz w:val="30"/>
          <w:szCs w:val="30"/>
        </w:rPr>
      </w:pPr>
    </w:p>
    <w:p w14:paraId="727C62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utmost agreement, and harmony, should appear in the practical inferential matter of a sermon.</w:t>
      </w:r>
    </w:p>
    <w:p w14:paraId="6043B3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因此，在讲道的实践推论内容中，应当表现出极大的的一致和和谐。</w:t>
      </w:r>
    </w:p>
    <w:p w14:paraId="4F723F95">
      <w:pPr>
        <w:spacing w:line="270" w:lineRule="auto"/>
        <w:rPr>
          <w:rFonts w:hint="eastAsia" w:ascii="微软雅黑" w:hAnsi="微软雅黑" w:eastAsia="微软雅黑" w:cs="微软雅黑"/>
          <w:sz w:val="30"/>
          <w:szCs w:val="30"/>
        </w:rPr>
      </w:pPr>
    </w:p>
    <w:p w14:paraId="6C2753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will be the case, provided they each, and all, possess the property of legitimacy.</w:t>
      </w:r>
    </w:p>
    <w:p w14:paraId="3E62BC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只要它们每一项、且全部都具备正当性（legitimacy），情况就会是这样。</w:t>
      </w:r>
    </w:p>
    <w:p w14:paraId="0C4B4F17">
      <w:pPr>
        <w:spacing w:line="270" w:lineRule="auto"/>
        <w:rPr>
          <w:rFonts w:hint="eastAsia" w:ascii="微软雅黑" w:hAnsi="微软雅黑" w:eastAsia="微软雅黑" w:cs="微软雅黑"/>
          <w:sz w:val="30"/>
          <w:szCs w:val="30"/>
        </w:rPr>
      </w:pPr>
    </w:p>
    <w:p w14:paraId="60D3EB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truth is always self-consistent.</w:t>
      </w:r>
    </w:p>
    <w:p w14:paraId="01BACB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因为真理始终是自洽的。</w:t>
      </w:r>
    </w:p>
    <w:p w14:paraId="3E88A02C">
      <w:pPr>
        <w:spacing w:line="270" w:lineRule="auto"/>
        <w:rPr>
          <w:rFonts w:hint="eastAsia" w:ascii="微软雅黑" w:hAnsi="微软雅黑" w:eastAsia="微软雅黑" w:cs="微软雅黑"/>
          <w:sz w:val="30"/>
          <w:szCs w:val="30"/>
        </w:rPr>
      </w:pPr>
    </w:p>
    <w:p w14:paraId="268548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always agrees with itself.</w:t>
      </w:r>
    </w:p>
    <w:p w14:paraId="001BF9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它始终与自身相符。</w:t>
      </w:r>
    </w:p>
    <w:p w14:paraId="22D0E022">
      <w:pPr>
        <w:spacing w:line="270" w:lineRule="auto"/>
        <w:rPr>
          <w:rFonts w:hint="eastAsia" w:ascii="微软雅黑" w:hAnsi="微软雅黑" w:eastAsia="微软雅黑" w:cs="微软雅黑"/>
          <w:sz w:val="30"/>
          <w:szCs w:val="30"/>
        </w:rPr>
      </w:pPr>
    </w:p>
    <w:p w14:paraId="5B90F5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matter that is really derived from the very substance, and pith, of a fundamental truth, is homogeneous and harmonious.</w:t>
      </w:r>
    </w:p>
    <w:p w14:paraId="116CC9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因此，所有真正源于基础真理实质和精髓的内容，都是同质且和谐的。</w:t>
      </w:r>
    </w:p>
    <w:p w14:paraId="6284F446">
      <w:pPr>
        <w:spacing w:line="270" w:lineRule="auto"/>
        <w:rPr>
          <w:rFonts w:hint="eastAsia" w:ascii="微软雅黑" w:hAnsi="微软雅黑" w:eastAsia="微软雅黑" w:cs="微软雅黑"/>
          <w:sz w:val="30"/>
          <w:szCs w:val="30"/>
        </w:rPr>
      </w:pPr>
    </w:p>
    <w:p w14:paraId="7FBC8C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then drawn out, that was not first inlaid.</w:t>
      </w:r>
    </w:p>
    <w:p w14:paraId="254EF7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因为没有什么不是先被嵌入其中而后被提炼出来的。</w:t>
      </w:r>
    </w:p>
    <w:p w14:paraId="6CD1F039">
      <w:pPr>
        <w:spacing w:line="270" w:lineRule="auto"/>
        <w:rPr>
          <w:rFonts w:hint="eastAsia" w:ascii="微软雅黑" w:hAnsi="微软雅黑" w:eastAsia="微软雅黑" w:cs="微软雅黑"/>
          <w:sz w:val="30"/>
          <w:szCs w:val="30"/>
        </w:rPr>
      </w:pPr>
    </w:p>
    <w:p w14:paraId="3A1B19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inferences must be intensely practical.</w:t>
      </w:r>
    </w:p>
    <w:p w14:paraId="3FB1AD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第三，推论必须是极其具有实践性的。</w:t>
      </w:r>
    </w:p>
    <w:p w14:paraId="7A466DC9">
      <w:pPr>
        <w:spacing w:line="270" w:lineRule="auto"/>
        <w:rPr>
          <w:rFonts w:hint="eastAsia" w:ascii="微软雅黑" w:hAnsi="微软雅黑" w:eastAsia="微软雅黑" w:cs="微软雅黑"/>
          <w:sz w:val="30"/>
          <w:szCs w:val="30"/>
        </w:rPr>
      </w:pPr>
    </w:p>
    <w:p w14:paraId="4E1998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purpose in employing them, as we have seen, is to popularize the abstract, to bring an intrinsically abstruse doctrine, or proposition, into warm and vital contact with the common mind and heart.</w:t>
      </w:r>
    </w:p>
    <w:p w14:paraId="16DD73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正如我们所见，采用推论的真正目的就是使抽象的内容通俗化，使本质上深奥的教义或命题与普通大众的心智和心灵产生温暖且充满活力的接触。</w:t>
      </w:r>
    </w:p>
    <w:p w14:paraId="2826B04B">
      <w:pPr>
        <w:spacing w:line="270" w:lineRule="auto"/>
        <w:rPr>
          <w:rFonts w:hint="eastAsia" w:ascii="微软雅黑" w:hAnsi="微软雅黑" w:eastAsia="微软雅黑" w:cs="微软雅黑"/>
          <w:sz w:val="30"/>
          <w:szCs w:val="30"/>
        </w:rPr>
      </w:pPr>
    </w:p>
    <w:p w14:paraId="6A28EF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inferences should be entirely free from a theoretic aspect, and from abstract elements.</w:t>
      </w:r>
    </w:p>
    <w:p w14:paraId="548F8C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因此，推论应当完全脱离理论化的面貌，脱离抽象的要素。</w:t>
      </w:r>
    </w:p>
    <w:p w14:paraId="5F7B1845">
      <w:pPr>
        <w:spacing w:line="270" w:lineRule="auto"/>
        <w:rPr>
          <w:rFonts w:hint="eastAsia" w:ascii="微软雅黑" w:hAnsi="微软雅黑" w:eastAsia="微软雅黑" w:cs="微软雅黑"/>
          <w:sz w:val="30"/>
          <w:szCs w:val="30"/>
        </w:rPr>
      </w:pPr>
    </w:p>
    <w:p w14:paraId="3E59F1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enough, that they be practical in the moderate sense of the word.</w:t>
      </w:r>
    </w:p>
    <w:p w14:paraId="4516C6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仅仅在温和的意义上具有实践性也是不够的。</w:t>
      </w:r>
    </w:p>
    <w:p w14:paraId="432DEDCA">
      <w:pPr>
        <w:spacing w:line="270" w:lineRule="auto"/>
        <w:rPr>
          <w:rFonts w:hint="eastAsia" w:ascii="微软雅黑" w:hAnsi="微软雅黑" w:eastAsia="微软雅黑" w:cs="微软雅黑"/>
          <w:sz w:val="30"/>
          <w:szCs w:val="30"/>
        </w:rPr>
      </w:pPr>
    </w:p>
    <w:p w14:paraId="701270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be intensely practical.</w:t>
      </w:r>
    </w:p>
    <w:p w14:paraId="225E5B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它们应当是极其具有实践性的。</w:t>
      </w:r>
    </w:p>
    <w:p w14:paraId="29A23A02">
      <w:pPr>
        <w:spacing w:line="270" w:lineRule="auto"/>
        <w:rPr>
          <w:rFonts w:hint="eastAsia" w:ascii="微软雅黑" w:hAnsi="微软雅黑" w:eastAsia="微软雅黑" w:cs="微软雅黑"/>
          <w:sz w:val="30"/>
          <w:szCs w:val="30"/>
        </w:rPr>
      </w:pPr>
    </w:p>
    <w:p w14:paraId="645D74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that their address and appeal should be solely and entirely, to the most moral, earnest, and living part of man's nature,—that is, to 祂的 affections and will.</w:t>
      </w:r>
    </w:p>
    <w:p w14:paraId="203C1A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这意味着，它们的宣讲和诉求应当唯独且完全针对人性中最具道德感、最热诚、最活泼的部分——即祂的情感和意志。</w:t>
      </w:r>
    </w:p>
    <w:p w14:paraId="1FBFA028">
      <w:pPr>
        <w:spacing w:line="270" w:lineRule="auto"/>
        <w:rPr>
          <w:rFonts w:hint="eastAsia" w:ascii="微软雅黑" w:hAnsi="微软雅黑" w:eastAsia="微软雅黑" w:cs="微软雅黑"/>
          <w:sz w:val="30"/>
          <w:szCs w:val="30"/>
        </w:rPr>
      </w:pPr>
    </w:p>
    <w:p w14:paraId="616C38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intellectual nature, by the supposition, has been addressed by the proposition, and the proof; and now it only remains, to press the doctrine home upon the conscience and feelings, in the most vivid and vital manner possible.</w:t>
      </w:r>
    </w:p>
    <w:p w14:paraId="60FD8A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根据假设，理智本性已经由命题和论证进行了宣讲；现在剩下的只是要以尽可能生动且充满活力的方式，将教义铭刻在良心和情感中。</w:t>
      </w:r>
    </w:p>
    <w:p w14:paraId="0F889701">
      <w:pPr>
        <w:spacing w:line="270" w:lineRule="auto"/>
        <w:rPr>
          <w:rFonts w:hint="eastAsia" w:ascii="微软雅黑" w:hAnsi="微软雅黑" w:eastAsia="微软雅黑" w:cs="微软雅黑"/>
          <w:sz w:val="30"/>
          <w:szCs w:val="30"/>
        </w:rPr>
      </w:pPr>
    </w:p>
    <w:p w14:paraId="3B524D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by legitimate and homogeneous inferences, coming directly, and inevitably, from the core of the subject, and containing its concentrated practical substance.</w:t>
      </w:r>
    </w:p>
    <w:p w14:paraId="75ED9F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这是通过正当且同质的推论完成的，这些推论直接且必然地来自主题的核心，并包含其浓缩的实践实质。</w:t>
      </w:r>
    </w:p>
    <w:p w14:paraId="0BF87D52">
      <w:pPr>
        <w:spacing w:line="270" w:lineRule="auto"/>
        <w:rPr>
          <w:rFonts w:hint="eastAsia" w:ascii="微软雅黑" w:hAnsi="微软雅黑" w:eastAsia="微软雅黑" w:cs="微软雅黑"/>
          <w:sz w:val="30"/>
          <w:szCs w:val="30"/>
        </w:rPr>
      </w:pPr>
    </w:p>
    <w:p w14:paraId="3EC82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inferences must be cumulative (累积的).</w:t>
      </w:r>
    </w:p>
    <w:p w14:paraId="068489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最后，推论必须是累积的（cumulative）。</w:t>
      </w:r>
    </w:p>
    <w:p w14:paraId="6A2A0646">
      <w:pPr>
        <w:spacing w:line="270" w:lineRule="auto"/>
        <w:rPr>
          <w:rFonts w:hint="eastAsia" w:ascii="微软雅黑" w:hAnsi="微软雅黑" w:eastAsia="微软雅黑" w:cs="微软雅黑"/>
          <w:sz w:val="30"/>
          <w:szCs w:val="30"/>
        </w:rPr>
      </w:pPr>
    </w:p>
    <w:p w14:paraId="332BEB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heap upon each other.</w:t>
      </w:r>
    </w:p>
    <w:p w14:paraId="71861D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它们应当层层堆叠。</w:t>
      </w:r>
    </w:p>
    <w:p w14:paraId="7C93BCD3">
      <w:pPr>
        <w:spacing w:line="270" w:lineRule="auto"/>
        <w:rPr>
          <w:rFonts w:hint="eastAsia" w:ascii="微软雅黑" w:hAnsi="微软雅黑" w:eastAsia="微软雅黑" w:cs="微软雅黑"/>
          <w:sz w:val="30"/>
          <w:szCs w:val="30"/>
        </w:rPr>
      </w:pPr>
    </w:p>
    <w:p w14:paraId="1944D5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succeeding one should not only be an addition to the preceding, but an advance upon it.</w:t>
      </w:r>
    </w:p>
    <w:p w14:paraId="6121AB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每一个后继的推论不仅应当是对前一个的补充，更应当是对其的推进。</w:t>
      </w:r>
    </w:p>
    <w:p w14:paraId="69D45431">
      <w:pPr>
        <w:spacing w:line="270" w:lineRule="auto"/>
        <w:rPr>
          <w:rFonts w:hint="eastAsia" w:ascii="微软雅黑" w:hAnsi="微软雅黑" w:eastAsia="微软雅黑" w:cs="微软雅黑"/>
          <w:sz w:val="30"/>
          <w:szCs w:val="30"/>
        </w:rPr>
      </w:pPr>
    </w:p>
    <w:p w14:paraId="19DEF1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inference should be the last inference.</w:t>
      </w:r>
    </w:p>
    <w:p w14:paraId="3AC40A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最强有力的推论应当是最后一个推论。</w:t>
      </w:r>
    </w:p>
    <w:p w14:paraId="7E5B6A6D">
      <w:pPr>
        <w:spacing w:line="270" w:lineRule="auto"/>
        <w:rPr>
          <w:rFonts w:hint="eastAsia" w:ascii="微软雅黑" w:hAnsi="微软雅黑" w:eastAsia="微软雅黑" w:cs="微软雅黑"/>
          <w:sz w:val="30"/>
          <w:szCs w:val="30"/>
        </w:rPr>
      </w:pPr>
    </w:p>
    <w:p w14:paraId="5205A9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rule is observed, it is impossible to construct an excellent inferential conclusion.</w:t>
      </w:r>
    </w:p>
    <w:p w14:paraId="3AFEA4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除非遵守这一规则，否则不可能构建出一个优秀的推论式结论。</w:t>
      </w:r>
    </w:p>
    <w:p w14:paraId="42E173A6">
      <w:pPr>
        <w:spacing w:line="270" w:lineRule="auto"/>
        <w:rPr>
          <w:rFonts w:hint="eastAsia" w:ascii="微软雅黑" w:hAnsi="微软雅黑" w:eastAsia="微软雅黑" w:cs="微软雅黑"/>
          <w:sz w:val="30"/>
          <w:szCs w:val="30"/>
        </w:rPr>
      </w:pPr>
    </w:p>
    <w:p w14:paraId="333DDF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previously seen, the peroration (结语部分) ought to be the most vivid, and impressive part of the sermon.</w:t>
      </w:r>
    </w:p>
    <w:p w14:paraId="2EDE31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正如我们之前看到的，结语部分（peroration）应当是讲道中最生动、最令人印象深刻的部分。</w:t>
      </w:r>
    </w:p>
    <w:p w14:paraId="7D43D1CF">
      <w:pPr>
        <w:spacing w:line="270" w:lineRule="auto"/>
        <w:rPr>
          <w:rFonts w:hint="eastAsia" w:ascii="微软雅黑" w:hAnsi="微软雅黑" w:eastAsia="微软雅黑" w:cs="微软雅黑"/>
          <w:sz w:val="30"/>
          <w:szCs w:val="30"/>
        </w:rPr>
      </w:pPr>
    </w:p>
    <w:p w14:paraId="2221F1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if the matter of which it is composed is all of equal value, and there is no progress.</w:t>
      </w:r>
    </w:p>
    <w:p w14:paraId="657ACD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但如果构成它的内容价值完全相等且没有进展，它就不可能做到这一点。</w:t>
      </w:r>
    </w:p>
    <w:p w14:paraId="35D6E92B">
      <w:pPr>
        <w:spacing w:line="270" w:lineRule="auto"/>
        <w:rPr>
          <w:rFonts w:hint="eastAsia" w:ascii="微软雅黑" w:hAnsi="微软雅黑" w:eastAsia="微软雅黑" w:cs="微软雅黑"/>
          <w:sz w:val="30"/>
          <w:szCs w:val="30"/>
        </w:rPr>
      </w:pPr>
    </w:p>
    <w:p w14:paraId="613A3B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peroration should be distinguished by vehemence, by the utmost intensity, energy, vividness, and motion.</w:t>
      </w:r>
    </w:p>
    <w:p w14:paraId="548627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结语部分的特征应当是激烈、极高的强度、能量、生动感和运动感。</w:t>
      </w:r>
    </w:p>
    <w:p w14:paraId="3A7790F5">
      <w:pPr>
        <w:spacing w:line="270" w:lineRule="auto"/>
        <w:rPr>
          <w:rFonts w:hint="eastAsia" w:ascii="微软雅黑" w:hAnsi="微软雅黑" w:eastAsia="微软雅黑" w:cs="微软雅黑"/>
          <w:sz w:val="30"/>
          <w:szCs w:val="30"/>
        </w:rPr>
      </w:pPr>
    </w:p>
    <w:p w14:paraId="07AE83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it consists of inferences, these should be of such a nature, and so arranged, as to press with more and more weight, to kindle with hotter and hotter heat, to enlighten with stronger and stronger light, to enliven with intenser and intenser life, and to move with a more and more irresistible force.</w:t>
      </w:r>
    </w:p>
    <w:p w14:paraId="2AA0E3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它由推论组成时，这些推论应当具备那样的性质，并被如此安排，以便以越来越大的分量压下来，以越来越灼热的热量燃烧，以越来越强烈的光照耀，以越来越强烈的生命激活，并以越来越不可抗拒的力量移动。</w:t>
      </w:r>
    </w:p>
    <w:p w14:paraId="7360064D">
      <w:pPr>
        <w:spacing w:line="270" w:lineRule="auto"/>
        <w:rPr>
          <w:rFonts w:hint="eastAsia" w:ascii="微软雅黑" w:hAnsi="微软雅黑" w:eastAsia="微软雅黑" w:cs="微软雅黑"/>
          <w:sz w:val="30"/>
          <w:szCs w:val="30"/>
        </w:rPr>
      </w:pPr>
    </w:p>
    <w:p w14:paraId="134214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Constructed in this manner, the conclusion of a sermon may be in the highest degree eloquent, even although an inferential conclusion, as we have remarked, is not so strictly oratorical as the direct address.</w:t>
      </w:r>
    </w:p>
    <w:p w14:paraId="771C1A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如果以这种方式构建，讲道的结论可以在最高程度上具有雄辩力，即便如我们所评述的，推论式结论在演说性上不如直接劝导那样严格。</w:t>
      </w:r>
    </w:p>
    <w:p w14:paraId="0760B3E2">
      <w:pPr>
        <w:spacing w:line="270" w:lineRule="auto"/>
        <w:rPr>
          <w:rFonts w:hint="eastAsia" w:ascii="微软雅黑" w:hAnsi="微软雅黑" w:eastAsia="微软雅黑" w:cs="微软雅黑"/>
          <w:sz w:val="30"/>
          <w:szCs w:val="30"/>
        </w:rPr>
      </w:pPr>
    </w:p>
    <w:p w14:paraId="008235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practical property in inferences, this intense vitality of the material, this constant progress in the arrangement, is the essential element in eloquence.</w:t>
      </w:r>
    </w:p>
    <w:p w14:paraId="68C107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因为推论中的这种实践属性，材料中那种强烈的生命力，以及安排上的持续进展，正是雄辩的基本要素。</w:t>
      </w:r>
    </w:p>
    <w:p w14:paraId="6DB265D0">
      <w:pPr>
        <w:spacing w:line="270" w:lineRule="auto"/>
        <w:rPr>
          <w:rFonts w:hint="eastAsia" w:ascii="微软雅黑" w:hAnsi="微软雅黑" w:eastAsia="微软雅黑" w:cs="微软雅黑"/>
          <w:sz w:val="30"/>
          <w:szCs w:val="30"/>
        </w:rPr>
      </w:pPr>
    </w:p>
    <w:p w14:paraId="06DEE0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these are, there is eloquence; and we see not why the preacher may not make an onset upon the heart and will, through inferences, that will be as vehement and successful, as that which is made by a more regularly constructed peroration.</w:t>
      </w:r>
    </w:p>
    <w:p w14:paraId="0B13BB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凡有这些要素的地方，就有雄辩；我们看不出讲道者为什么不能通过推论对心灵和意志发起冲击，这种冲击可以像通过更正规构建的结语发起的那样激烈且成功。</w:t>
      </w:r>
    </w:p>
    <w:p w14:paraId="302EBF3D">
      <w:pPr>
        <w:spacing w:line="270" w:lineRule="auto"/>
        <w:rPr>
          <w:rFonts w:hint="eastAsia" w:ascii="微软雅黑" w:hAnsi="微软雅黑" w:eastAsia="微软雅黑" w:cs="微软雅黑"/>
          <w:sz w:val="30"/>
          <w:szCs w:val="30"/>
        </w:rPr>
      </w:pPr>
    </w:p>
    <w:p w14:paraId="5B5311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in the instance of such subjects as those which we have specified, and having a proposition whose main practical force lies in its implications, or one which is highly abstract in its own nature, 祂 has no choice left Him.</w:t>
      </w:r>
    </w:p>
    <w:p w14:paraId="7893A4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无论如何，在涉及到我们所指明的这类主题，且命题的主要实践力量在于其含义，或命题本身在性质上高度抽象时，祂（讲道者）别无选择。</w:t>
      </w:r>
    </w:p>
    <w:p w14:paraId="1275839F">
      <w:pPr>
        <w:spacing w:line="270" w:lineRule="auto"/>
        <w:rPr>
          <w:rFonts w:hint="eastAsia" w:ascii="微软雅黑" w:hAnsi="微软雅黑" w:eastAsia="微软雅黑" w:cs="微软雅黑"/>
          <w:sz w:val="30"/>
          <w:szCs w:val="30"/>
        </w:rPr>
      </w:pPr>
    </w:p>
    <w:p w14:paraId="65690D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either pass by such subjects altogether, or else handle them in the manner we have described.</w:t>
      </w:r>
    </w:p>
    <w:p w14:paraId="045BE5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祂要么完全避开这些主题，要么就按我们描述的方式来处理它们。</w:t>
      </w:r>
    </w:p>
    <w:p w14:paraId="54479D9D">
      <w:pPr>
        <w:spacing w:line="270" w:lineRule="auto"/>
        <w:rPr>
          <w:rFonts w:hint="eastAsia" w:ascii="微软雅黑" w:hAnsi="微软雅黑" w:eastAsia="微软雅黑" w:cs="微软雅黑"/>
          <w:sz w:val="30"/>
          <w:szCs w:val="30"/>
        </w:rPr>
      </w:pPr>
    </w:p>
    <w:p w14:paraId="6A35C4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祂 has no right to omit any truth of Scripture, in 祂的 sermonizing.</w:t>
      </w:r>
    </w:p>
    <w:p w14:paraId="6DDF56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但是，祂在撰写讲章时无权略过任何圣经真理。</w:t>
      </w:r>
    </w:p>
    <w:p w14:paraId="6BEB5E1E">
      <w:pPr>
        <w:spacing w:line="270" w:lineRule="auto"/>
        <w:rPr>
          <w:rFonts w:hint="eastAsia" w:ascii="微软雅黑" w:hAnsi="微软雅黑" w:eastAsia="微软雅黑" w:cs="微软雅黑"/>
          <w:sz w:val="30"/>
          <w:szCs w:val="30"/>
        </w:rPr>
      </w:pPr>
    </w:p>
    <w:p w14:paraId="6533C6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obligated to employ even the most profound and metaphysical doctrines of Revelation, for homiletic purposes, and must, therefore, treat them in the most concrete, popular, and eloquent manner possible, by dealing with their implications, and inferences.</w:t>
      </w:r>
    </w:p>
    <w:p w14:paraId="769D95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祂有义务为了讲道的目的，使用甚至是最深奥、最形而上学的启示教义，因此，祂必须通过处理它们的含义和推论，以尽可能具体、通俗且雄辩的方式对待它们。</w:t>
      </w:r>
    </w:p>
    <w:p w14:paraId="02D171A0">
      <w:pPr>
        <w:spacing w:line="270" w:lineRule="auto"/>
        <w:rPr>
          <w:rFonts w:hint="eastAsia" w:ascii="微软雅黑" w:hAnsi="微软雅黑" w:eastAsia="微软雅黑" w:cs="微软雅黑"/>
          <w:sz w:val="30"/>
          <w:szCs w:val="30"/>
        </w:rPr>
      </w:pPr>
    </w:p>
    <w:p w14:paraId="699B08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 may, also, conclude with what we have termed the direct address.</w:t>
      </w:r>
    </w:p>
    <w:p w14:paraId="74ED41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讲道也可以以我们所谓的“直接劝导（direct address）”结束。</w:t>
      </w:r>
    </w:p>
    <w:p w14:paraId="37C09AEA">
      <w:pPr>
        <w:spacing w:line="270" w:lineRule="auto"/>
        <w:rPr>
          <w:rFonts w:hint="eastAsia" w:ascii="微软雅黑" w:hAnsi="微软雅黑" w:eastAsia="微软雅黑" w:cs="微软雅黑"/>
          <w:sz w:val="30"/>
          <w:szCs w:val="30"/>
        </w:rPr>
      </w:pPr>
    </w:p>
    <w:p w14:paraId="4D1D93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strictly oratorical in its nature, than the inferential conclusion.</w:t>
      </w:r>
    </w:p>
    <w:p w14:paraId="2D5134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这在性质上比推论式结论更具严格的演说性。</w:t>
      </w:r>
    </w:p>
    <w:p w14:paraId="4E482FA7">
      <w:pPr>
        <w:spacing w:line="270" w:lineRule="auto"/>
        <w:rPr>
          <w:rFonts w:hint="eastAsia" w:ascii="微软雅黑" w:hAnsi="微软雅黑" w:eastAsia="微软雅黑" w:cs="微软雅黑"/>
          <w:sz w:val="30"/>
          <w:szCs w:val="30"/>
        </w:rPr>
      </w:pPr>
    </w:p>
    <w:p w14:paraId="1B87E8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like this latter, contribute to a further development of the subject of the discourse, while it is applying it to the hearer, but is simply and solely applicatory.</w:t>
      </w:r>
    </w:p>
    <w:p w14:paraId="23AB52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它不像后者那样在应用到听众身上时还对论述的主题有所展开，它纯粹且仅仅是应用性的。</w:t>
      </w:r>
    </w:p>
    <w:p w14:paraId="52E10963">
      <w:pPr>
        <w:spacing w:line="270" w:lineRule="auto"/>
        <w:rPr>
          <w:rFonts w:hint="eastAsia" w:ascii="微软雅黑" w:hAnsi="微软雅黑" w:eastAsia="微软雅黑" w:cs="微软雅黑"/>
          <w:sz w:val="30"/>
          <w:szCs w:val="30"/>
        </w:rPr>
      </w:pPr>
    </w:p>
    <w:p w14:paraId="0A99F1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inference, as we have seen, is somewhat didactic.</w:t>
      </w:r>
    </w:p>
    <w:p w14:paraId="0E6D98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正如我们所见，推论在某种程度上是教导性的。</w:t>
      </w:r>
    </w:p>
    <w:p w14:paraId="3C624A12">
      <w:pPr>
        <w:spacing w:line="270" w:lineRule="auto"/>
        <w:rPr>
          <w:rFonts w:hint="eastAsia" w:ascii="微软雅黑" w:hAnsi="微软雅黑" w:eastAsia="微软雅黑" w:cs="微软雅黑"/>
          <w:sz w:val="30"/>
          <w:szCs w:val="30"/>
        </w:rPr>
      </w:pPr>
    </w:p>
    <w:p w14:paraId="1F6454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imparts some further information, in respect to the theme of the discourse, while it addresses the affections and will.</w:t>
      </w:r>
    </w:p>
    <w:p w14:paraId="497238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它在针对情感和意志宣讲的同时，还就论述的主题传达了一些进一步的信息。</w:t>
      </w:r>
    </w:p>
    <w:p w14:paraId="542E36AA">
      <w:pPr>
        <w:spacing w:line="270" w:lineRule="auto"/>
        <w:rPr>
          <w:rFonts w:hint="eastAsia" w:ascii="微软雅黑" w:hAnsi="微软雅黑" w:eastAsia="微软雅黑" w:cs="微软雅黑"/>
          <w:sz w:val="30"/>
          <w:szCs w:val="30"/>
        </w:rPr>
      </w:pPr>
    </w:p>
    <w:p w14:paraId="551ABC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with the direct address, or the strictly oratorical peroration.</w:t>
      </w:r>
    </w:p>
    <w:p w14:paraId="221F49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直接劝导，即严格意义上的演说结语，则非如此。</w:t>
      </w:r>
    </w:p>
    <w:p w14:paraId="6247EE38">
      <w:pPr>
        <w:spacing w:line="270" w:lineRule="auto"/>
        <w:rPr>
          <w:rFonts w:hint="eastAsia" w:ascii="微软雅黑" w:hAnsi="微软雅黑" w:eastAsia="微软雅黑" w:cs="微软雅黑"/>
          <w:sz w:val="30"/>
          <w:szCs w:val="30"/>
        </w:rPr>
      </w:pPr>
    </w:p>
    <w:p w14:paraId="71A039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supposes that the proposition and its proof, or the theme and its treatment, have exhausted the subject, in both its theoretic and practical aspects; and in this case, nothing remains but to apply it.</w:t>
      </w:r>
    </w:p>
    <w:p w14:paraId="6A2EBC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这种方式假定命题及其论证，或主题及其处理，已经在理论和实践两个方面穷尽了该主题；在这种情况下，剩下的只有应用它。</w:t>
      </w:r>
    </w:p>
    <w:p w14:paraId="78EAB0ED">
      <w:pPr>
        <w:spacing w:line="270" w:lineRule="auto"/>
        <w:rPr>
          <w:rFonts w:hint="eastAsia" w:ascii="微软雅黑" w:hAnsi="微软雅黑" w:eastAsia="微软雅黑" w:cs="微软雅黑"/>
          <w:sz w:val="30"/>
          <w:szCs w:val="30"/>
        </w:rPr>
      </w:pPr>
    </w:p>
    <w:p w14:paraId="4C4803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consequence, this species of conclusion is much briefer than that by inferences.</w:t>
      </w:r>
    </w:p>
    <w:p w14:paraId="552DF2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结果是，这类结论比推论式结论要简洁得多。</w:t>
      </w:r>
    </w:p>
    <w:p w14:paraId="33B6B738">
      <w:pPr>
        <w:spacing w:line="270" w:lineRule="auto"/>
        <w:rPr>
          <w:rFonts w:hint="eastAsia" w:ascii="微软雅黑" w:hAnsi="微软雅黑" w:eastAsia="微软雅黑" w:cs="微软雅黑"/>
          <w:sz w:val="30"/>
          <w:szCs w:val="30"/>
        </w:rPr>
      </w:pPr>
    </w:p>
    <w:p w14:paraId="288527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not to be at all didactic.</w:t>
      </w:r>
    </w:p>
    <w:p w14:paraId="73C140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它根本不应当是教导性的。</w:t>
      </w:r>
    </w:p>
    <w:p w14:paraId="53A560D0">
      <w:pPr>
        <w:spacing w:line="270" w:lineRule="auto"/>
        <w:rPr>
          <w:rFonts w:hint="eastAsia" w:ascii="微软雅黑" w:hAnsi="微软雅黑" w:eastAsia="微软雅黑" w:cs="微软雅黑"/>
          <w:sz w:val="30"/>
          <w:szCs w:val="30"/>
        </w:rPr>
      </w:pPr>
    </w:p>
    <w:p w14:paraId="76E655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purely oratorical, and highly hortatory.</w:t>
      </w:r>
    </w:p>
    <w:p w14:paraId="37E8C3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它应当是纯粹演说性的，且高度劝诫性的。</w:t>
      </w:r>
    </w:p>
    <w:p w14:paraId="3AAC8EF1">
      <w:pPr>
        <w:spacing w:line="270" w:lineRule="auto"/>
        <w:rPr>
          <w:rFonts w:hint="eastAsia" w:ascii="微软雅黑" w:hAnsi="微软雅黑" w:eastAsia="微软雅黑" w:cs="微软雅黑"/>
          <w:sz w:val="30"/>
          <w:szCs w:val="30"/>
        </w:rPr>
      </w:pPr>
    </w:p>
    <w:p w14:paraId="682FEB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species of discourse cannot continue long, and perhaps the art of the orator is nowhere more visible, than in the skill with which, in the conclusion, he presses 祂的 theme upon the affections and will of the hearer.</w:t>
      </w:r>
    </w:p>
    <w:p w14:paraId="6BE5AC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但这类论述不能持续太久，或许演说家的艺术在任何地方都不如在结论中更显眼，在那儿祂巧妙地将主题铭刻在听众的情感和意志上。</w:t>
      </w:r>
    </w:p>
    <w:p w14:paraId="170B6540">
      <w:pPr>
        <w:spacing w:line="270" w:lineRule="auto"/>
        <w:rPr>
          <w:rFonts w:hint="eastAsia" w:ascii="微软雅黑" w:hAnsi="微软雅黑" w:eastAsia="微软雅黑" w:cs="微软雅黑"/>
          <w:sz w:val="30"/>
          <w:szCs w:val="30"/>
        </w:rPr>
      </w:pPr>
    </w:p>
    <w:p w14:paraId="110B6E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vehemence is too prolonged, it defeats itself.</w:t>
      </w:r>
    </w:p>
    <w:p w14:paraId="6878B2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如果这种激烈持续太久，就会适得其反。</w:t>
      </w:r>
    </w:p>
    <w:p w14:paraId="689EDABA">
      <w:pPr>
        <w:spacing w:line="270" w:lineRule="auto"/>
        <w:rPr>
          <w:rFonts w:hint="eastAsia" w:ascii="微软雅黑" w:hAnsi="微软雅黑" w:eastAsia="微软雅黑" w:cs="微软雅黑"/>
          <w:sz w:val="30"/>
          <w:szCs w:val="30"/>
        </w:rPr>
      </w:pPr>
    </w:p>
    <w:p w14:paraId="5A4A96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exhortation goes beyond the proper limits, it not only fatigues, but disgusts, the mind of the auditor.</w:t>
      </w:r>
    </w:p>
    <w:p w14:paraId="1EDC2F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如果这种劝勉超出了适当的限度，它不仅会使听众心智疲劳，还会令其生厌。</w:t>
      </w:r>
    </w:p>
    <w:p w14:paraId="1DF51F29">
      <w:pPr>
        <w:spacing w:line="270" w:lineRule="auto"/>
        <w:rPr>
          <w:rFonts w:hint="eastAsia" w:ascii="微软雅黑" w:hAnsi="微软雅黑" w:eastAsia="微软雅黑" w:cs="微软雅黑"/>
          <w:sz w:val="30"/>
          <w:szCs w:val="30"/>
        </w:rPr>
      </w:pPr>
    </w:p>
    <w:p w14:paraId="1FB835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preachers are more wearisome, than those who are styled hortatory preachers.</w:t>
      </w:r>
    </w:p>
    <w:p w14:paraId="02B100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没有哪种讲道者比那些被称为“劝勉型讲道者”的更令人厌烦。</w:t>
      </w:r>
    </w:p>
    <w:p w14:paraId="2356B27C">
      <w:pPr>
        <w:spacing w:line="270" w:lineRule="auto"/>
        <w:rPr>
          <w:rFonts w:hint="eastAsia" w:ascii="微软雅黑" w:hAnsi="微软雅黑" w:eastAsia="微软雅黑" w:cs="微软雅黑"/>
          <w:sz w:val="30"/>
          <w:szCs w:val="30"/>
        </w:rPr>
      </w:pPr>
    </w:p>
    <w:p w14:paraId="692E13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direct address is unsupported by doctrine.</w:t>
      </w:r>
    </w:p>
    <w:p w14:paraId="3E7CC3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他们的直接劝导缺乏教义的支持。</w:t>
      </w:r>
    </w:p>
    <w:p w14:paraId="04DBCF84">
      <w:pPr>
        <w:spacing w:line="270" w:lineRule="auto"/>
        <w:rPr>
          <w:rFonts w:hint="eastAsia" w:ascii="微软雅黑" w:hAnsi="微软雅黑" w:eastAsia="微软雅黑" w:cs="微软雅黑"/>
          <w:sz w:val="30"/>
          <w:szCs w:val="30"/>
        </w:rPr>
      </w:pPr>
    </w:p>
    <w:p w14:paraId="2F9292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whole oration is peroration.</w:t>
      </w:r>
    </w:p>
    <w:p w14:paraId="19D836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他们的整篇演说就是一篇结语。</w:t>
      </w:r>
    </w:p>
    <w:p w14:paraId="31905EBE">
      <w:pPr>
        <w:spacing w:line="270" w:lineRule="auto"/>
        <w:rPr>
          <w:rFonts w:hint="eastAsia" w:ascii="微软雅黑" w:hAnsi="微软雅黑" w:eastAsia="微软雅黑" w:cs="微软雅黑"/>
          <w:sz w:val="30"/>
          <w:szCs w:val="30"/>
        </w:rPr>
      </w:pPr>
    </w:p>
    <w:p w14:paraId="4F4927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omit the proposition and the proof, in their plan.</w:t>
      </w:r>
    </w:p>
    <w:p w14:paraId="4F7237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他们在计划中略过了命题和论证。</w:t>
      </w:r>
    </w:p>
    <w:p w14:paraId="209753FA">
      <w:pPr>
        <w:spacing w:line="270" w:lineRule="auto"/>
        <w:rPr>
          <w:rFonts w:hint="eastAsia" w:ascii="微软雅黑" w:hAnsi="微软雅黑" w:eastAsia="微软雅黑" w:cs="微软雅黑"/>
          <w:sz w:val="30"/>
          <w:szCs w:val="30"/>
        </w:rPr>
      </w:pPr>
    </w:p>
    <w:p w14:paraId="764F84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safer to overdo the address to the understanding, than the address to the feelings.</w:t>
      </w:r>
    </w:p>
    <w:p w14:paraId="23FE37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针对悟性的宣讲做得过火，也要比针对情感的宣讲做得过火更安全。</w:t>
      </w:r>
    </w:p>
    <w:p w14:paraId="22A948D6">
      <w:pPr>
        <w:spacing w:line="270" w:lineRule="auto"/>
        <w:rPr>
          <w:rFonts w:hint="eastAsia" w:ascii="微软雅黑" w:hAnsi="微软雅黑" w:eastAsia="微软雅黑" w:cs="微软雅黑"/>
          <w:sz w:val="30"/>
          <w:szCs w:val="30"/>
        </w:rPr>
      </w:pPr>
    </w:p>
    <w:p w14:paraId="025BCB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is a cool and sensible faculty, and good sense never tires or disgusts it.</w:t>
      </w:r>
    </w:p>
    <w:p w14:paraId="26FB77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悟性是一种冷静且理智的机能，常识永远不会使它疲劳或生厌。</w:t>
      </w:r>
    </w:p>
    <w:p w14:paraId="6AD5425B">
      <w:pPr>
        <w:spacing w:line="270" w:lineRule="auto"/>
        <w:rPr>
          <w:rFonts w:hint="eastAsia" w:ascii="微软雅黑" w:hAnsi="微软雅黑" w:eastAsia="微软雅黑" w:cs="微软雅黑"/>
          <w:sz w:val="30"/>
          <w:szCs w:val="30"/>
        </w:rPr>
      </w:pPr>
    </w:p>
    <w:p w14:paraId="719E26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feelings are both shy, and excitable.</w:t>
      </w:r>
    </w:p>
    <w:p w14:paraId="198BAC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但情感既害羞又易受激动。</w:t>
      </w:r>
    </w:p>
    <w:p w14:paraId="31D8D8E3">
      <w:pPr>
        <w:spacing w:line="270" w:lineRule="auto"/>
        <w:rPr>
          <w:rFonts w:hint="eastAsia" w:ascii="微软雅黑" w:hAnsi="微软雅黑" w:eastAsia="微软雅黑" w:cs="微软雅黑"/>
          <w:sz w:val="30"/>
          <w:szCs w:val="30"/>
        </w:rPr>
      </w:pPr>
    </w:p>
    <w:p w14:paraId="42E55B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Addressed too boisterously, they make their retreat.</w:t>
      </w:r>
    </w:p>
    <w:p w14:paraId="6C4AA3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如果宣讲得太喧闹，它们就会退缩。</w:t>
      </w:r>
    </w:p>
    <w:p w14:paraId="4450332D">
      <w:pPr>
        <w:spacing w:line="270" w:lineRule="auto"/>
        <w:rPr>
          <w:rFonts w:hint="eastAsia" w:ascii="微软雅黑" w:hAnsi="微软雅黑" w:eastAsia="微软雅黑" w:cs="微软雅黑"/>
          <w:sz w:val="30"/>
          <w:szCs w:val="30"/>
        </w:rPr>
      </w:pPr>
    </w:p>
    <w:p w14:paraId="2F9B9D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Addressed too continually, they lose their tone and sensibility, altogether.</w:t>
      </w:r>
    </w:p>
    <w:p w14:paraId="31061B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如果持续不断地宣讲，它们会完全失去基调和敏感性。</w:t>
      </w:r>
    </w:p>
    <w:p w14:paraId="09AFAC4B">
      <w:pPr>
        <w:spacing w:line="270" w:lineRule="auto"/>
        <w:rPr>
          <w:rFonts w:hint="eastAsia" w:ascii="微软雅黑" w:hAnsi="微软雅黑" w:eastAsia="微软雅黑" w:cs="微软雅黑"/>
          <w:sz w:val="30"/>
          <w:szCs w:val="30"/>
        </w:rPr>
      </w:pPr>
    </w:p>
    <w:p w14:paraId="42DB18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direct address to the hearer should be characterized by the following qualities.</w:t>
      </w:r>
    </w:p>
    <w:p w14:paraId="34C097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针对听众的直接劝导应当具备以下品质。</w:t>
      </w:r>
    </w:p>
    <w:p w14:paraId="6203ECB3">
      <w:pPr>
        <w:spacing w:line="270" w:lineRule="auto"/>
        <w:rPr>
          <w:rFonts w:hint="eastAsia" w:ascii="微软雅黑" w:hAnsi="微软雅黑" w:eastAsia="微软雅黑" w:cs="微软雅黑"/>
          <w:sz w:val="30"/>
          <w:szCs w:val="30"/>
        </w:rPr>
      </w:pPr>
    </w:p>
    <w:p w14:paraId="710B1F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must be appropriate.</w:t>
      </w:r>
    </w:p>
    <w:p w14:paraId="0F82E2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首先，它必须是恰当的。</w:t>
      </w:r>
    </w:p>
    <w:p w14:paraId="6AEC3E83">
      <w:pPr>
        <w:spacing w:line="270" w:lineRule="auto"/>
        <w:rPr>
          <w:rFonts w:hint="eastAsia" w:ascii="微软雅黑" w:hAnsi="微软雅黑" w:eastAsia="微软雅黑" w:cs="微软雅黑"/>
          <w:sz w:val="30"/>
          <w:szCs w:val="30"/>
        </w:rPr>
      </w:pPr>
    </w:p>
    <w:p w14:paraId="41C737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that the conclusion should enforce the one proposition, or the one lesson, of the sermon.</w:t>
      </w:r>
    </w:p>
    <w:p w14:paraId="7703A3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这意味着，结论应当强化讲道中的那个命题，或那个功课。</w:t>
      </w:r>
    </w:p>
    <w:p w14:paraId="771CA7B7">
      <w:pPr>
        <w:spacing w:line="270" w:lineRule="auto"/>
        <w:rPr>
          <w:rFonts w:hint="eastAsia" w:ascii="微软雅黑" w:hAnsi="微软雅黑" w:eastAsia="微软雅黑" w:cs="微软雅黑"/>
          <w:sz w:val="30"/>
          <w:szCs w:val="30"/>
        </w:rPr>
      </w:pPr>
    </w:p>
    <w:p w14:paraId="20484B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part, and particle, of the peroration should be pertinent to the discourse as a whole.</w:t>
      </w:r>
    </w:p>
    <w:p w14:paraId="6293A4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结语部分的每一处细节都应当与论述整体相关。</w:t>
      </w:r>
    </w:p>
    <w:p w14:paraId="63BE9E7F">
      <w:pPr>
        <w:spacing w:line="270" w:lineRule="auto"/>
        <w:rPr>
          <w:rFonts w:hint="eastAsia" w:ascii="微软雅黑" w:hAnsi="微软雅黑" w:eastAsia="微软雅黑" w:cs="微软雅黑"/>
          <w:sz w:val="30"/>
          <w:szCs w:val="30"/>
        </w:rPr>
      </w:pPr>
    </w:p>
    <w:p w14:paraId="7F32A2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implies, secondly, that the conclusion by direct address be single.</w:t>
      </w:r>
    </w:p>
    <w:p w14:paraId="289593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第二，这也暗示了直接劝导式的结论必须是单一的。</w:t>
      </w:r>
    </w:p>
    <w:p w14:paraId="7F794940">
      <w:pPr>
        <w:spacing w:line="270" w:lineRule="auto"/>
        <w:rPr>
          <w:rFonts w:hint="eastAsia" w:ascii="微软雅黑" w:hAnsi="微软雅黑" w:eastAsia="微软雅黑" w:cs="微软雅黑"/>
          <w:sz w:val="30"/>
          <w:szCs w:val="30"/>
        </w:rPr>
      </w:pPr>
    </w:p>
    <w:p w14:paraId="3EFE10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appropriate, unless it is characterized by unity.</w:t>
      </w:r>
    </w:p>
    <w:p w14:paraId="13F4D5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除非具备统一性，否则它就不可能是恰当的。</w:t>
      </w:r>
    </w:p>
    <w:p w14:paraId="0718BEE1">
      <w:pPr>
        <w:spacing w:line="270" w:lineRule="auto"/>
        <w:rPr>
          <w:rFonts w:hint="eastAsia" w:ascii="微软雅黑" w:hAnsi="微软雅黑" w:eastAsia="微软雅黑" w:cs="微软雅黑"/>
          <w:sz w:val="30"/>
          <w:szCs w:val="30"/>
        </w:rPr>
      </w:pPr>
    </w:p>
    <w:p w14:paraId="5C05D2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doctrine of the sermon may be, the conclusion must apply this, and this only.</w:t>
      </w:r>
    </w:p>
    <w:p w14:paraId="51C196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无论讲道的教义是什么，结论都必须应用且仅应用这一教义。</w:t>
      </w:r>
    </w:p>
    <w:p w14:paraId="1E3F705B">
      <w:pPr>
        <w:spacing w:line="270" w:lineRule="auto"/>
        <w:rPr>
          <w:rFonts w:hint="eastAsia" w:ascii="微软雅黑" w:hAnsi="微软雅黑" w:eastAsia="微软雅黑" w:cs="微软雅黑"/>
          <w:sz w:val="30"/>
          <w:szCs w:val="30"/>
        </w:rPr>
      </w:pPr>
    </w:p>
    <w:p w14:paraId="51BE79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that eccentric preacher, Rowland Hill: "The gospel is an excellent milch cow, which always gives plenty of milk, and of the best quality. I first pull at sanctification, then give a plug at adoption, and afterwards a teat at sanctification; and so on, until I have filled my pail with gospel milk."</w:t>
      </w:r>
    </w:p>
    <w:p w14:paraId="0473F0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那位古怪的讲道者罗兰·希尔（Rowland Hill）说：“福音是一头优秀的奶牛，总是产出大量且品质最优的奶。我先拽一下成圣，然后塞一下收纳（adoption），接着又挤一下成圣；如此反复，直到我装满了一桶福音之奶。”</w:t>
      </w:r>
    </w:p>
    <w:p w14:paraId="0AF60D63">
      <w:pPr>
        <w:spacing w:line="270" w:lineRule="auto"/>
        <w:rPr>
          <w:rFonts w:hint="eastAsia" w:ascii="微软雅黑" w:hAnsi="微软雅黑" w:eastAsia="微软雅黑" w:cs="微软雅黑"/>
          <w:sz w:val="30"/>
          <w:szCs w:val="30"/>
        </w:rPr>
      </w:pPr>
    </w:p>
    <w:p w14:paraId="3DB55C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 body of the sermon has been constructed upon this plan, then an appropriate conclusion would not be one and single, in its character.</w:t>
      </w:r>
    </w:p>
    <w:p w14:paraId="2B7B1F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现在，如果讲道正文是按这种计划构建的，那么恰当的结论在性质上就不会是合一且单一的。</w:t>
      </w:r>
    </w:p>
    <w:p w14:paraId="3EC6248B">
      <w:pPr>
        <w:spacing w:line="270" w:lineRule="auto"/>
        <w:rPr>
          <w:rFonts w:hint="eastAsia" w:ascii="微软雅黑" w:hAnsi="微软雅黑" w:eastAsia="微软雅黑" w:cs="微软雅黑"/>
          <w:sz w:val="30"/>
          <w:szCs w:val="30"/>
        </w:rPr>
      </w:pPr>
    </w:p>
    <w:p w14:paraId="5D8DA5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peroration pertinent to such a discourse would be double and twisted.</w:t>
      </w:r>
    </w:p>
    <w:p w14:paraId="2D1921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与这种论述相关的结语将会是杂乱且扭曲的。</w:t>
      </w:r>
    </w:p>
    <w:p w14:paraId="7AFC118A">
      <w:pPr>
        <w:spacing w:line="270" w:lineRule="auto"/>
        <w:rPr>
          <w:rFonts w:hint="eastAsia" w:ascii="微软雅黑" w:hAnsi="微软雅黑" w:eastAsia="微软雅黑" w:cs="微软雅黑"/>
          <w:sz w:val="30"/>
          <w:szCs w:val="30"/>
        </w:rPr>
      </w:pPr>
    </w:p>
    <w:p w14:paraId="167308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seen, that every sermon ought to be characterized by the utmost unity; that it should approximate to the topical form, even when it does not employ it, and should always approach as nearly as possible to the oration, by containing but one proposition, or developing but one general truth.</w:t>
      </w:r>
    </w:p>
    <w:p w14:paraId="3D1941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但我们已经看到，每一篇讲道都应当以极度的统一为特征；它应当向专题形式靠拢（即便不采用这种形式），并且应当通过仅包含一个命题或仅展开一个总真理，从而尽可能地接近演说。</w:t>
      </w:r>
    </w:p>
    <w:p w14:paraId="172D83BC">
      <w:pPr>
        <w:spacing w:line="270" w:lineRule="auto"/>
        <w:rPr>
          <w:rFonts w:hint="eastAsia" w:ascii="微软雅黑" w:hAnsi="微软雅黑" w:eastAsia="微软雅黑" w:cs="微软雅黑"/>
          <w:sz w:val="30"/>
          <w:szCs w:val="30"/>
        </w:rPr>
      </w:pPr>
    </w:p>
    <w:p w14:paraId="2B1285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conclusion of the sermon is appropriate, only as it is single and incomplex, in its structure and spirit.</w:t>
      </w:r>
    </w:p>
    <w:p w14:paraId="18E4E4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因此，讲道的结论只有在其结构和精神上是单一且不复杂的，才是恰当的。</w:t>
      </w:r>
    </w:p>
    <w:p w14:paraId="2A93E3F4">
      <w:pPr>
        <w:spacing w:line="270" w:lineRule="auto"/>
        <w:rPr>
          <w:rFonts w:hint="eastAsia" w:ascii="微软雅黑" w:hAnsi="微软雅黑" w:eastAsia="微软雅黑" w:cs="微软雅黑"/>
          <w:sz w:val="30"/>
          <w:szCs w:val="30"/>
        </w:rPr>
      </w:pPr>
    </w:p>
    <w:p w14:paraId="02006E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 what the proposition or subject may have been, let the direct concluding address be in entire harmony with it.</w:t>
      </w:r>
    </w:p>
    <w:p w14:paraId="1174DB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无论命题或主题是什么，让结尾的直接劝导与其保持完全的和谐。</w:t>
      </w:r>
    </w:p>
    <w:p w14:paraId="62FE8017">
      <w:pPr>
        <w:spacing w:line="270" w:lineRule="auto"/>
        <w:rPr>
          <w:rFonts w:hint="eastAsia" w:ascii="微软雅黑" w:hAnsi="微软雅黑" w:eastAsia="微软雅黑" w:cs="微软雅黑"/>
          <w:sz w:val="30"/>
          <w:szCs w:val="30"/>
        </w:rPr>
      </w:pPr>
    </w:p>
    <w:p w14:paraId="0ABF00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homiletists lay down the rule: "Always conclude with the gospel; always end with the hopes and promises."</w:t>
      </w:r>
    </w:p>
    <w:p w14:paraId="3132B6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一些讲道学家制定了这样的规则：“始终以福音结尾；始终以希望和应许结束。”</w:t>
      </w:r>
    </w:p>
    <w:p w14:paraId="45016898">
      <w:pPr>
        <w:spacing w:line="270" w:lineRule="auto"/>
        <w:rPr>
          <w:rFonts w:hint="eastAsia" w:ascii="微软雅黑" w:hAnsi="微软雅黑" w:eastAsia="微软雅黑" w:cs="微软雅黑"/>
          <w:sz w:val="30"/>
          <w:szCs w:val="30"/>
        </w:rPr>
      </w:pPr>
    </w:p>
    <w:p w14:paraId="5BEE76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think, is a false rule, both rhetorically and morally.</w:t>
      </w:r>
    </w:p>
    <w:p w14:paraId="349116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我们认为，无论在修辞上还是道德上，这都是一条错误的规则。</w:t>
      </w:r>
    </w:p>
    <w:p w14:paraId="45AFEF68">
      <w:pPr>
        <w:spacing w:line="270" w:lineRule="auto"/>
        <w:rPr>
          <w:rFonts w:hint="eastAsia" w:ascii="微软雅黑" w:hAnsi="微软雅黑" w:eastAsia="微软雅黑" w:cs="微软雅黑"/>
          <w:sz w:val="30"/>
          <w:szCs w:val="30"/>
        </w:rPr>
      </w:pPr>
    </w:p>
    <w:p w14:paraId="5EAF5B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has been preached, then let the conclusion be legal, damnatory, terrible.</w:t>
      </w:r>
    </w:p>
    <w:p w14:paraId="31D7E7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如果宣讲的是律法，那么让结论是律法主义的、定罪的、恐怖的。</w:t>
      </w:r>
    </w:p>
    <w:p w14:paraId="0B36F2BE">
      <w:pPr>
        <w:spacing w:line="270" w:lineRule="auto"/>
        <w:rPr>
          <w:rFonts w:hint="eastAsia" w:ascii="微软雅黑" w:hAnsi="微软雅黑" w:eastAsia="微软雅黑" w:cs="微软雅黑"/>
          <w:sz w:val="30"/>
          <w:szCs w:val="30"/>
        </w:rPr>
      </w:pPr>
    </w:p>
    <w:p w14:paraId="420F43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gospel has been preached, let the conclusion be winning, encouraging, and hopeful.</w:t>
      </w:r>
    </w:p>
    <w:p w14:paraId="12A51F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如果宣讲的是福音，让结论是感人的、令人振奋的且充满希望的。</w:t>
      </w:r>
    </w:p>
    <w:p w14:paraId="6E883160">
      <w:pPr>
        <w:spacing w:line="270" w:lineRule="auto"/>
        <w:rPr>
          <w:rFonts w:hint="eastAsia" w:ascii="微软雅黑" w:hAnsi="微软雅黑" w:eastAsia="微软雅黑" w:cs="微软雅黑"/>
          <w:sz w:val="30"/>
          <w:szCs w:val="30"/>
        </w:rPr>
      </w:pPr>
    </w:p>
    <w:p w14:paraId="77B823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sermon is a homogeneous composition, developing one theme, and making a single impression.</w:t>
      </w:r>
    </w:p>
    <w:p w14:paraId="698851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这样讲道就是一种同质的创作，展开一个主题，并留下一个单一的印象。</w:t>
      </w:r>
    </w:p>
    <w:p w14:paraId="39E355F6">
      <w:pPr>
        <w:spacing w:line="270" w:lineRule="auto"/>
        <w:rPr>
          <w:rFonts w:hint="eastAsia" w:ascii="微软雅黑" w:hAnsi="微软雅黑" w:eastAsia="微软雅黑" w:cs="微软雅黑"/>
          <w:sz w:val="30"/>
          <w:szCs w:val="30"/>
        </w:rPr>
      </w:pPr>
    </w:p>
    <w:p w14:paraId="7090E5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preacher should know, beforehand, the wants of 祂的 audience, and deliberately make up 祂的 mind, in respect to the species of impression which it is desirable to produce.</w:t>
      </w:r>
    </w:p>
    <w:p w14:paraId="640E88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讲道者应当预先了解祂听众的需求，并审慎地就想要产生的印象种类做出决定。</w:t>
      </w:r>
    </w:p>
    <w:p w14:paraId="3EBBDD60">
      <w:pPr>
        <w:spacing w:line="270" w:lineRule="auto"/>
        <w:rPr>
          <w:rFonts w:hint="eastAsia" w:ascii="微软雅黑" w:hAnsi="微软雅黑" w:eastAsia="微软雅黑" w:cs="微软雅黑"/>
          <w:sz w:val="30"/>
          <w:szCs w:val="30"/>
        </w:rPr>
      </w:pPr>
    </w:p>
    <w:p w14:paraId="124DAD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point is settled, then let 祂 not be diverted from 祂的 purpose, but do what 祂 has undertaken.</w:t>
      </w:r>
    </w:p>
    <w:p w14:paraId="4775DD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当这一点确定后，就让祂不要偏离其目标，而是去完成祂所承担的任务。</w:t>
      </w:r>
    </w:p>
    <w:p w14:paraId="3D030A85">
      <w:pPr>
        <w:spacing w:line="270" w:lineRule="auto"/>
        <w:rPr>
          <w:rFonts w:hint="eastAsia" w:ascii="微软雅黑" w:hAnsi="微软雅黑" w:eastAsia="微软雅黑" w:cs="微软雅黑"/>
          <w:sz w:val="30"/>
          <w:szCs w:val="30"/>
        </w:rPr>
      </w:pPr>
    </w:p>
    <w:p w14:paraId="50CE7A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judges that mercy and love are the appropriate themes for the hour, let 祂 present them to the hearer's mind, and apply them to the hearer's heart; without any let or hindrance.</w:t>
      </w:r>
    </w:p>
    <w:p w14:paraId="0968DA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如果祂判断怜悯和爱是当时恰当的主题，就让祂把它们呈现在听众的心智中，并应用在听众的心灵上；不受任何阻碍。</w:t>
      </w:r>
    </w:p>
    <w:p w14:paraId="7F9E912A">
      <w:pPr>
        <w:spacing w:line="270" w:lineRule="auto"/>
        <w:rPr>
          <w:rFonts w:hint="eastAsia" w:ascii="微软雅黑" w:hAnsi="微软雅黑" w:eastAsia="微软雅黑" w:cs="微软雅黑"/>
          <w:sz w:val="30"/>
          <w:szCs w:val="30"/>
        </w:rPr>
      </w:pPr>
    </w:p>
    <w:p w14:paraId="4FE0E8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祂 judges that Divine justice needs to be exhibited, and set home to the conscience, let 祂 not temper or soften it, by a mixed peroration, in which, owing to the brevity of the treatment to which 祂 is now shut up, the two opposite ideas of love and wrath will inevitably neutralize each other, in the mind of the auditor.</w:t>
      </w:r>
    </w:p>
    <w:p w14:paraId="63A590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如果祂判断神圣的公义需要被展示并铭刻在良心上，就让祂不要通过混合式的结语去调和或软化它。在这种结语中，由于祂目前受限的简短处理，爱与怒这两个相反的概念必然会在听众的心中相互抵消。</w:t>
      </w:r>
    </w:p>
    <w:p w14:paraId="365FD7C7">
      <w:pPr>
        <w:spacing w:line="270" w:lineRule="auto"/>
        <w:rPr>
          <w:rFonts w:hint="eastAsia" w:ascii="微软雅黑" w:hAnsi="微软雅黑" w:eastAsia="微软雅黑" w:cs="微软雅黑"/>
          <w:sz w:val="30"/>
          <w:szCs w:val="30"/>
        </w:rPr>
      </w:pPr>
    </w:p>
    <w:p w14:paraId="276D69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above mentioned is also indefensible, on moral grounds.</w:t>
      </w:r>
    </w:p>
    <w:p w14:paraId="36003D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上述规则在道德上也是站不住脚的。</w:t>
      </w:r>
    </w:p>
    <w:p w14:paraId="719E10AA">
      <w:pPr>
        <w:spacing w:line="270" w:lineRule="auto"/>
        <w:rPr>
          <w:rFonts w:hint="eastAsia" w:ascii="微软雅黑" w:hAnsi="微软雅黑" w:eastAsia="微软雅黑" w:cs="微软雅黑"/>
          <w:sz w:val="30"/>
          <w:szCs w:val="30"/>
        </w:rPr>
      </w:pPr>
    </w:p>
    <w:p w14:paraId="32F13A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upright in a preacher, either from fear of man, or from a false kindness, to shrink, in the peroration, from a plain and solemn application of the subject of 祂的 discourse.</w:t>
      </w:r>
    </w:p>
    <w:p w14:paraId="0BBBE4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讲道者若因怕人或出于虚假的仁慈，而在结语中退缩、不愿对论述主题进行直白且庄严的应用，这在道义上是不正直的。</w:t>
      </w:r>
    </w:p>
    <w:p w14:paraId="57C2CD17">
      <w:pPr>
        <w:spacing w:line="270" w:lineRule="auto"/>
        <w:rPr>
          <w:rFonts w:hint="eastAsia" w:ascii="微软雅黑" w:hAnsi="微软雅黑" w:eastAsia="微软雅黑" w:cs="微软雅黑"/>
          <w:sz w:val="30"/>
          <w:szCs w:val="30"/>
        </w:rPr>
      </w:pPr>
    </w:p>
    <w:p w14:paraId="66C9A6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in duty bound, to make the truth which 祂 has established bear with all its weight, and penetrate with all its sharpness.</w:t>
      </w:r>
    </w:p>
    <w:p w14:paraId="51DB78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祂有责任使祂确立的真理以其全部的分量施加影响，并以其全部的锐度进行穿透。</w:t>
      </w:r>
    </w:p>
    <w:p w14:paraId="60EB7D57">
      <w:pPr>
        <w:spacing w:line="270" w:lineRule="auto"/>
        <w:rPr>
          <w:rFonts w:hint="eastAsia" w:ascii="微软雅黑" w:hAnsi="微软雅黑" w:eastAsia="微软雅黑" w:cs="微软雅黑"/>
          <w:sz w:val="30"/>
          <w:szCs w:val="30"/>
        </w:rPr>
      </w:pPr>
    </w:p>
    <w:p w14:paraId="490394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with which 祂 should do this, should be Christian.</w:t>
      </w:r>
    </w:p>
    <w:p w14:paraId="2EE7BD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祂做这件事时应当带着基督徒的精神。</w:t>
      </w:r>
    </w:p>
    <w:p w14:paraId="77429871">
      <w:pPr>
        <w:spacing w:line="270" w:lineRule="auto"/>
        <w:rPr>
          <w:rFonts w:hint="eastAsia" w:ascii="微软雅黑" w:hAnsi="微软雅黑" w:eastAsia="微软雅黑" w:cs="微软雅黑"/>
          <w:sz w:val="30"/>
          <w:szCs w:val="30"/>
        </w:rPr>
      </w:pPr>
    </w:p>
    <w:p w14:paraId="5F2573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not dart the lightnings, or roll the thunders, except with the utmost solemnity, the utmost fear of God, the utmost love of the human soul, and the utmost solicitude lest 祂 be actuated by human pride, of human impatience.</w:t>
      </w:r>
    </w:p>
    <w:p w14:paraId="43937D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让祂不要射出闪电或滚动雷鸣，除非是带着极度的庄严、对上帝极度的敬畏、对人类灵魂极度的爱，以及极度的忧虑，唯恐祂是受人类的骄傲或人类的焦躁所驱动。</w:t>
      </w:r>
    </w:p>
    <w:p w14:paraId="79FDA03F">
      <w:pPr>
        <w:spacing w:line="270" w:lineRule="auto"/>
        <w:rPr>
          <w:rFonts w:hint="eastAsia" w:ascii="微软雅黑" w:hAnsi="微软雅黑" w:eastAsia="微软雅黑" w:cs="微软雅黑"/>
          <w:sz w:val="30"/>
          <w:szCs w:val="30"/>
        </w:rPr>
      </w:pPr>
    </w:p>
    <w:p w14:paraId="2497D2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you able to preach the doctrine tenderly?" said McCheyne to a friend, who had spoken to 祂 of a sermon which 祂 had delivered upon endless punishment.</w:t>
      </w:r>
    </w:p>
    <w:p w14:paraId="6418FA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“你能温柔地宣讲这个教义吗？”麦克切尼（McCheyne）对一位朋友说，这位朋友曾向祂提及过一篇关于永刑的讲道。</w:t>
      </w:r>
    </w:p>
    <w:p w14:paraId="05096F85">
      <w:pPr>
        <w:spacing w:line="270" w:lineRule="auto"/>
        <w:rPr>
          <w:rFonts w:hint="eastAsia" w:ascii="微软雅黑" w:hAnsi="微软雅黑" w:eastAsia="微软雅黑" w:cs="微软雅黑"/>
          <w:sz w:val="30"/>
          <w:szCs w:val="30"/>
        </w:rPr>
      </w:pPr>
    </w:p>
    <w:p w14:paraId="610235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imperfection of 祂的 own Christian character is never seen more clearly by the preacher, than in the manner in which 祂 constructs, and delivers, the perorations of 祂的 solemn discourses.</w:t>
      </w:r>
    </w:p>
    <w:p w14:paraId="74351B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或许讲道者自身基督徒品格的不完美，从未像在祂构建和传达其庄严论述结语的方式中表现得那样清晰。</w:t>
      </w:r>
    </w:p>
    <w:p w14:paraId="110AAA07">
      <w:pPr>
        <w:spacing w:line="270" w:lineRule="auto"/>
        <w:rPr>
          <w:rFonts w:hint="eastAsia" w:ascii="微软雅黑" w:hAnsi="微软雅黑" w:eastAsia="微软雅黑" w:cs="微软雅黑"/>
          <w:sz w:val="30"/>
          <w:szCs w:val="30"/>
        </w:rPr>
      </w:pPr>
    </w:p>
    <w:p w14:paraId="6596B7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finds Himself running to extremes.</w:t>
      </w:r>
    </w:p>
    <w:p w14:paraId="198952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祂发现自己走到了极端。</w:t>
      </w:r>
    </w:p>
    <w:p w14:paraId="6E891C94">
      <w:pPr>
        <w:spacing w:line="270" w:lineRule="auto"/>
        <w:rPr>
          <w:rFonts w:hint="eastAsia" w:ascii="微软雅黑" w:hAnsi="微软雅黑" w:eastAsia="微软雅黑" w:cs="微软雅黑"/>
          <w:sz w:val="30"/>
          <w:szCs w:val="30"/>
        </w:rPr>
      </w:pPr>
    </w:p>
    <w:p w14:paraId="345E86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祂 is afraid to be plain and pungent, in applying the truth, and thereby puts a sheath upon the sword of the Spirit, and muffles those tones which ought to sound startling as a fire-bell at midnight, or else 祂 is impatient with 祂的 drowsy auditors, or is puffed up with self-conceit, and thunders and lightens in 祂的 own strength, and, what is worse, for 祂的 own purposes.</w:t>
      </w:r>
    </w:p>
    <w:p w14:paraId="7EFBA5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祂在应用真理时害怕直白和尖锐，从而给圣灵的宝剑套上了鞘，并掩盖了那些本该像半夜火警钟声一样令人震惊的语调；要么祂对昏沉的听众感到焦躁，或因自负而膨胀，靠着祂自己的力量大发雷霆，更糟糕的是，是为了祂自己的目的。</w:t>
      </w:r>
    </w:p>
    <w:p w14:paraId="236489BC">
      <w:pPr>
        <w:spacing w:line="270" w:lineRule="auto"/>
        <w:rPr>
          <w:rFonts w:hint="eastAsia" w:ascii="微软雅黑" w:hAnsi="微软雅黑" w:eastAsia="微软雅黑" w:cs="微软雅黑"/>
          <w:sz w:val="30"/>
          <w:szCs w:val="30"/>
        </w:rPr>
      </w:pPr>
    </w:p>
    <w:p w14:paraId="375001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 lust of self," says Coleridge, "in the forked lightning, and it becomes a spirit of Moloch."</w:t>
      </w:r>
    </w:p>
    <w:p w14:paraId="679D5C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柯勒律治说：“把自我的私欲放进分叉的闪电中，它就成了摩洛的神灵。”</w:t>
      </w:r>
    </w:p>
    <w:p w14:paraId="67FFBA8D">
      <w:pPr>
        <w:spacing w:line="270" w:lineRule="auto"/>
        <w:rPr>
          <w:rFonts w:hint="eastAsia" w:ascii="微软雅黑" w:hAnsi="微软雅黑" w:eastAsia="微软雅黑" w:cs="微软雅黑"/>
          <w:sz w:val="30"/>
          <w:szCs w:val="30"/>
        </w:rPr>
      </w:pPr>
    </w:p>
    <w:p w14:paraId="312E8F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in all its phases, must be banished from a solemn application of an awful doctrine.</w:t>
      </w:r>
    </w:p>
    <w:p w14:paraId="01884B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在对一个令人敬畏的教义进行庄严应用时，必须驱逐自我的所有相位。</w:t>
      </w:r>
    </w:p>
    <w:p w14:paraId="03D5C798">
      <w:pPr>
        <w:spacing w:line="270" w:lineRule="auto"/>
        <w:rPr>
          <w:rFonts w:hint="eastAsia" w:ascii="微软雅黑" w:hAnsi="微软雅黑" w:eastAsia="微软雅黑" w:cs="微软雅黑"/>
          <w:sz w:val="30"/>
          <w:szCs w:val="30"/>
        </w:rPr>
      </w:pPr>
    </w:p>
    <w:p w14:paraId="6E1257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the preacher should be that of the timid, shrinking, but obedient Jeremiah, when bending under the burden of the Lord.</w:t>
      </w:r>
    </w:p>
    <w:p w14:paraId="69F4EA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讲道者的感受应当像那个胆怯、畏缩但顺服的耶利米一样，俯伏在耶和华的重托之下。</w:t>
      </w:r>
    </w:p>
    <w:p w14:paraId="2E4AE675">
      <w:pPr>
        <w:spacing w:line="270" w:lineRule="auto"/>
        <w:rPr>
          <w:rFonts w:hint="eastAsia" w:ascii="微软雅黑" w:hAnsi="微软雅黑" w:eastAsia="微软雅黑" w:cs="微软雅黑"/>
          <w:sz w:val="30"/>
          <w:szCs w:val="30"/>
        </w:rPr>
      </w:pPr>
    </w:p>
    <w:p w14:paraId="2E3C71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I, Ah! Lord God! behold I cannot speak: for I am a child. But the Lord said unto me, Say not, I am a child: for thou shalt go to all that I send thee, and whatsoever I command thee, thou shalt speak."</w:t>
      </w:r>
    </w:p>
    <w:p w14:paraId="44ECDA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“我就说：哎！主耶和华啊，我有话不知道怎么说，因为我年轻。耶和华对我说：你不要说‘我年轻’，因为我差遣你到谁那里去，你都要去；我吩咐你说什么话，你都要说。”</w:t>
      </w:r>
    </w:p>
    <w:p w14:paraId="34F13FDA">
      <w:pPr>
        <w:spacing w:line="270" w:lineRule="auto"/>
        <w:rPr>
          <w:rFonts w:hint="eastAsia" w:ascii="微软雅黑" w:hAnsi="微软雅黑" w:eastAsia="微软雅黑" w:cs="微软雅黑"/>
          <w:sz w:val="30"/>
          <w:szCs w:val="30"/>
        </w:rPr>
      </w:pPr>
    </w:p>
    <w:p w14:paraId="20A1EB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Appropriateness and singleness, then, should characterize the concluding address of the sermon.</w:t>
      </w:r>
    </w:p>
    <w:p w14:paraId="1C393E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那么，讲道的结尾劝导应当以恰当性和单一性为特征。</w:t>
      </w:r>
    </w:p>
    <w:p w14:paraId="1E69F699">
      <w:pPr>
        <w:spacing w:line="270" w:lineRule="auto"/>
        <w:rPr>
          <w:rFonts w:hint="eastAsia" w:ascii="微软雅黑" w:hAnsi="微软雅黑" w:eastAsia="微软雅黑" w:cs="微软雅黑"/>
          <w:sz w:val="30"/>
          <w:szCs w:val="30"/>
        </w:rPr>
      </w:pPr>
    </w:p>
    <w:p w14:paraId="3FFCA5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Bringing all the teachings of the discourse into a single burning focus, it should converge all the rays of truth upon a single spot.</w:t>
      </w:r>
    </w:p>
    <w:p w14:paraId="6BDF70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将论述的所有教导带入一个燃烧的焦点，它应当将真理的所有光线汇聚在一点。</w:t>
      </w:r>
    </w:p>
    <w:p w14:paraId="0A36FCA1">
      <w:pPr>
        <w:spacing w:line="270" w:lineRule="auto"/>
        <w:rPr>
          <w:rFonts w:hint="eastAsia" w:ascii="微软雅黑" w:hAnsi="微软雅黑" w:eastAsia="微软雅黑" w:cs="微软雅黑"/>
          <w:sz w:val="30"/>
          <w:szCs w:val="30"/>
        </w:rPr>
      </w:pPr>
    </w:p>
    <w:p w14:paraId="056618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spot is the point in the hearer's soul, where the feelings and the conscience come together.</w:t>
      </w:r>
    </w:p>
    <w:p w14:paraId="4490F4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那一点就是听众灵魂中情感与良心交汇的地方。</w:t>
      </w:r>
    </w:p>
    <w:p w14:paraId="30E9D5A8">
      <w:pPr>
        <w:spacing w:line="270" w:lineRule="auto"/>
        <w:rPr>
          <w:rFonts w:hint="eastAsia" w:ascii="微软雅黑" w:hAnsi="微软雅黑" w:eastAsia="微软雅黑" w:cs="微软雅黑"/>
          <w:sz w:val="30"/>
          <w:szCs w:val="30"/>
        </w:rPr>
      </w:pPr>
    </w:p>
    <w:p w14:paraId="31A8AE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auditor whose affections are roused, and whose conscience is stirred, may be left to Himself, and the Spirit of God; and any peroration which accomplishes this work, is eloquent.</w:t>
      </w:r>
    </w:p>
    <w:p w14:paraId="1DD77E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任何情感被唤起、良心被搅动的听众，都可以交由祂自己以及上帝的灵处理；任何能完成这项工作的结语都是雄辩的。</w:t>
      </w:r>
    </w:p>
    <w:p w14:paraId="0D46A2A2">
      <w:pPr>
        <w:spacing w:line="270" w:lineRule="auto"/>
        <w:rPr>
          <w:rFonts w:hint="eastAsia" w:ascii="微软雅黑" w:hAnsi="微软雅黑" w:eastAsia="微软雅黑" w:cs="微软雅黑"/>
          <w:sz w:val="30"/>
          <w:szCs w:val="30"/>
        </w:rPr>
      </w:pPr>
    </w:p>
    <w:p w14:paraId="3196BE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arises at this point, whether the conclusion by direct address should refer to both classes of hearers, the regenerate and unregenerate.</w:t>
      </w:r>
    </w:p>
    <w:p w14:paraId="062ACE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在这一点上产生了一个问题：直接劝导式的结论是否应当涉及两类听众，即重生者与未重生者。</w:t>
      </w:r>
    </w:p>
    <w:p w14:paraId="01957403">
      <w:pPr>
        <w:spacing w:line="270" w:lineRule="auto"/>
        <w:rPr>
          <w:rFonts w:hint="eastAsia" w:ascii="微软雅黑" w:hAnsi="微软雅黑" w:eastAsia="微软雅黑" w:cs="微软雅黑"/>
          <w:sz w:val="30"/>
          <w:szCs w:val="30"/>
        </w:rPr>
      </w:pPr>
    </w:p>
    <w:p w14:paraId="2E4391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depends upon the contents and character of the sermon.</w:t>
      </w:r>
    </w:p>
    <w:p w14:paraId="6337F5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答案取决于讲道的内容和性质。</w:t>
      </w:r>
    </w:p>
    <w:p w14:paraId="7A63C4F9">
      <w:pPr>
        <w:spacing w:line="270" w:lineRule="auto"/>
        <w:rPr>
          <w:rFonts w:hint="eastAsia" w:ascii="微软雅黑" w:hAnsi="微软雅黑" w:eastAsia="微软雅黑" w:cs="微软雅黑"/>
          <w:sz w:val="30"/>
          <w:szCs w:val="30"/>
        </w:rPr>
      </w:pPr>
    </w:p>
    <w:p w14:paraId="716FE4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that a discourse may establish a proposition that admits of a legitimate application, to both the regenerate and the unregenerate; though in this case, it will generally be found that the application is more easy, natural, and forcible, to one class than to the other.</w:t>
      </w:r>
    </w:p>
    <w:p w14:paraId="774617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一篇论述建立的命题有可能可以合法地应用于重生者和未重生者；但在这种情况下，通常会发现应用对其中一类人比对另一类人更容易、更自然、更有力。</w:t>
      </w:r>
    </w:p>
    <w:p w14:paraId="59761B57">
      <w:pPr>
        <w:spacing w:line="270" w:lineRule="auto"/>
        <w:rPr>
          <w:rFonts w:hint="eastAsia" w:ascii="微软雅黑" w:hAnsi="微软雅黑" w:eastAsia="微软雅黑" w:cs="微软雅黑"/>
          <w:sz w:val="30"/>
          <w:szCs w:val="30"/>
        </w:rPr>
      </w:pPr>
    </w:p>
    <w:p w14:paraId="7E89B1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that man is an accountable being, for example, may be legitimately applied to the Christian, in order to stimulate 祂 to greater fidelity; and yet its strongest and most impressive application is to the impenitent man, who has made no preparation to meet the coming doom.</w:t>
      </w:r>
    </w:p>
    <w:p w14:paraId="3D2441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例如，人是一个有责任之受造物这一教义，可以合法地应用于基督徒，以激励祂更加忠心；然而其最强烈、最感人的应用却是针对那些对即将到来的毁灭毫无准备、不愿悔改的人。</w:t>
      </w:r>
    </w:p>
    <w:p w14:paraId="13ECCC28">
      <w:pPr>
        <w:spacing w:line="270" w:lineRule="auto"/>
        <w:rPr>
          <w:rFonts w:hint="eastAsia" w:ascii="微软雅黑" w:hAnsi="微软雅黑" w:eastAsia="微软雅黑" w:cs="微软雅黑"/>
          <w:sz w:val="30"/>
          <w:szCs w:val="30"/>
        </w:rPr>
      </w:pPr>
    </w:p>
    <w:p w14:paraId="5E5C0B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an instance as this, good judgment would decide, that the address to that party to whom the subject had a less direct application, should be very brief,—a hint, rather than an application,—the intensity and energy of the peroration being aimed at that party most immediately, and evidently, concerned with the subject.</w:t>
      </w:r>
    </w:p>
    <w:p w14:paraId="52C44A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在这样的例子中，良好的判断会决定，对该主题应用较不直接的一方，宣讲应当非常简短——仅仅是提示，而非应用——而结语的强度和能量应针对与该主题联系最直接、最明显的一方。</w:t>
      </w:r>
    </w:p>
    <w:p w14:paraId="2914723A">
      <w:pPr>
        <w:spacing w:line="270" w:lineRule="auto"/>
        <w:rPr>
          <w:rFonts w:hint="eastAsia" w:ascii="微软雅黑" w:hAnsi="微软雅黑" w:eastAsia="微软雅黑" w:cs="微软雅黑"/>
          <w:sz w:val="30"/>
          <w:szCs w:val="30"/>
        </w:rPr>
      </w:pPr>
    </w:p>
    <w:p w14:paraId="6E8D2C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laying down a general rule, we would say in answer to the question, that the conclusion should be directed to but one class in the audience.</w:t>
      </w:r>
    </w:p>
    <w:p w14:paraId="52A1FF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因此，在制定一条通则时，我们针对该问题的回答是：结论应当仅指向听众中的一类人。</w:t>
      </w:r>
    </w:p>
    <w:p w14:paraId="3CD31911">
      <w:pPr>
        <w:spacing w:line="270" w:lineRule="auto"/>
        <w:rPr>
          <w:rFonts w:hint="eastAsia" w:ascii="微软雅黑" w:hAnsi="微软雅黑" w:eastAsia="微软雅黑" w:cs="微软雅黑"/>
          <w:sz w:val="30"/>
          <w:szCs w:val="30"/>
        </w:rPr>
      </w:pPr>
    </w:p>
    <w:p w14:paraId="151833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proposition or subject applies most plainly to the church, then address the church in the close.</w:t>
      </w:r>
    </w:p>
    <w:p w14:paraId="101A14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如果命题或主题最明显地适用于教会，那么在结尾时向教会宣讲。</w:t>
      </w:r>
    </w:p>
    <w:p w14:paraId="1DAEE5BD">
      <w:pPr>
        <w:spacing w:line="270" w:lineRule="auto"/>
        <w:rPr>
          <w:rFonts w:hint="eastAsia" w:ascii="微软雅黑" w:hAnsi="微软雅黑" w:eastAsia="微软雅黑" w:cs="微软雅黑"/>
          <w:sz w:val="30"/>
          <w:szCs w:val="30"/>
        </w:rPr>
      </w:pPr>
    </w:p>
    <w:p w14:paraId="024D42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applies most significantly to the congregation, then address the congregation.</w:t>
      </w:r>
    </w:p>
    <w:p w14:paraId="70C9B8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如果它对会众最具重大意义，那么向会众宣讲。</w:t>
      </w:r>
    </w:p>
    <w:p w14:paraId="0FF01DE3">
      <w:pPr>
        <w:spacing w:line="270" w:lineRule="auto"/>
        <w:rPr>
          <w:rFonts w:hint="eastAsia" w:ascii="微软雅黑" w:hAnsi="微软雅黑" w:eastAsia="微软雅黑" w:cs="微软雅黑"/>
          <w:sz w:val="30"/>
          <w:szCs w:val="30"/>
        </w:rPr>
      </w:pPr>
    </w:p>
    <w:p w14:paraId="61AE20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however, laying down this rule as a stiff one, to which there are no exceptions, it is safest, in general practice, to allow that unity of aim and singleness of pursuit, which is unquestionably the constituent principle of eloquent discourse, a free operation.</w:t>
      </w:r>
    </w:p>
    <w:p w14:paraId="710F6C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然而，在不将此规则定为毫无例外的死板规则的情况下，在一般实践中，最安全的做法是允许那无可置疑地构成雄辩论述之原则的目标统一和追求单一自由地运作。</w:t>
      </w:r>
    </w:p>
    <w:p w14:paraId="7FCFBFD0">
      <w:pPr>
        <w:spacing w:line="270" w:lineRule="auto"/>
        <w:rPr>
          <w:rFonts w:hint="eastAsia" w:ascii="微软雅黑" w:hAnsi="微软雅黑" w:eastAsia="微软雅黑" w:cs="微软雅黑"/>
          <w:sz w:val="30"/>
          <w:szCs w:val="30"/>
        </w:rPr>
      </w:pPr>
    </w:p>
    <w:p w14:paraId="1B5361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unity run clear through the sermon, and clear out.</w:t>
      </w:r>
    </w:p>
    <w:p w14:paraId="0C5082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让统一性贯穿整篇讲道，并贯穿到底。</w:t>
      </w:r>
    </w:p>
    <w:p w14:paraId="0A3950C3">
      <w:pPr>
        <w:spacing w:line="270" w:lineRule="auto"/>
        <w:rPr>
          <w:rFonts w:hint="eastAsia" w:ascii="微软雅黑" w:hAnsi="微软雅黑" w:eastAsia="微软雅黑" w:cs="微软雅黑"/>
          <w:sz w:val="30"/>
          <w:szCs w:val="30"/>
        </w:rPr>
      </w:pPr>
    </w:p>
    <w:p w14:paraId="23A068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other lessons to be taught from the text, teach them in other sermons.</w:t>
      </w:r>
    </w:p>
    <w:p w14:paraId="7856AA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如果经文中还有其他功课要教导，在其他讲道中教导。</w:t>
      </w:r>
    </w:p>
    <w:p w14:paraId="7376C477">
      <w:pPr>
        <w:spacing w:line="270" w:lineRule="auto"/>
        <w:rPr>
          <w:rFonts w:hint="eastAsia" w:ascii="微软雅黑" w:hAnsi="微软雅黑" w:eastAsia="微软雅黑" w:cs="微软雅黑"/>
          <w:sz w:val="30"/>
          <w:szCs w:val="30"/>
        </w:rPr>
      </w:pPr>
    </w:p>
    <w:p w14:paraId="227FDA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other applications of truth, make them in other discourses.</w:t>
      </w:r>
    </w:p>
    <w:p w14:paraId="77AE95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如果有真理的其他应用，在其他论述中进行。</w:t>
      </w:r>
    </w:p>
    <w:p w14:paraId="0658A7B3">
      <w:pPr>
        <w:spacing w:line="270" w:lineRule="auto"/>
        <w:rPr>
          <w:rFonts w:hint="eastAsia" w:ascii="微软雅黑" w:hAnsi="微软雅黑" w:eastAsia="微软雅黑" w:cs="微软雅黑"/>
          <w:sz w:val="30"/>
          <w:szCs w:val="30"/>
        </w:rPr>
      </w:pPr>
    </w:p>
    <w:p w14:paraId="7D7885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as if the preacher had no other opportunity; as if 祂 must say every thing in one sermon, and apply every thing in a single discourse.</w:t>
      </w:r>
    </w:p>
    <w:p w14:paraId="2BC7C6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这并不像是讲道者没有其他机会一样；不像是祂必须在每一篇讲道中说尽一切，在每一场论述中应用一切。</w:t>
      </w:r>
    </w:p>
    <w:p w14:paraId="003F171A">
      <w:pPr>
        <w:spacing w:line="270" w:lineRule="auto"/>
        <w:rPr>
          <w:rFonts w:hint="eastAsia" w:ascii="微软雅黑" w:hAnsi="微软雅黑" w:eastAsia="微软雅黑" w:cs="微软雅黑"/>
          <w:sz w:val="30"/>
          <w:szCs w:val="30"/>
        </w:rPr>
      </w:pPr>
    </w:p>
    <w:p w14:paraId="588348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the year, and the years before 祂, in which to make full proof of 祂的 ministry; in which to exhibit the truth upon all sides, and to apply it to all classes of men.</w:t>
      </w:r>
    </w:p>
    <w:p w14:paraId="065F08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祂有这一年，以及祂面前的许多年，在其中充分证明祂的职分；在其中从各个方面展示真理，并将其应用于所有类别的人。</w:t>
      </w:r>
    </w:p>
    <w:p w14:paraId="7B1E53B7">
      <w:pPr>
        <w:spacing w:line="270" w:lineRule="auto"/>
        <w:rPr>
          <w:rFonts w:hint="eastAsia" w:ascii="微软雅黑" w:hAnsi="微软雅黑" w:eastAsia="微软雅黑" w:cs="微软雅黑"/>
          <w:sz w:val="30"/>
          <w:szCs w:val="30"/>
        </w:rPr>
      </w:pPr>
    </w:p>
    <w:p w14:paraId="2DC165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祂, therefore, make each sermon a round and simple unit, and trust to the whole series of 祂的 sermons, to impart a full and comprehensive knowledge of the Christian system, and to make a complete application of it to all grades and varieties of character.</w:t>
      </w:r>
    </w:p>
    <w:p w14:paraId="163888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因此，让祂使每一篇讲道成为一个圆润且简单的单元，并信赖祂的整个讲道系列，以此传授完整而全面的基督教体系知识，并将其完整地应用于所有等级和种类的品格中。</w:t>
      </w:r>
    </w:p>
    <w:p w14:paraId="21826EAA">
      <w:pPr>
        <w:spacing w:line="270" w:lineRule="auto"/>
        <w:rPr>
          <w:rFonts w:hint="eastAsia" w:ascii="微软雅黑" w:hAnsi="微软雅黑" w:eastAsia="微软雅黑" w:cs="微软雅黑"/>
          <w:sz w:val="30"/>
          <w:szCs w:val="30"/>
        </w:rPr>
      </w:pPr>
    </w:p>
    <w:p w14:paraId="76CC92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considered the two species of conclusion, it may be asked, if it is proper to employ both in one and the same discourse.</w:t>
      </w:r>
    </w:p>
    <w:p w14:paraId="2A8632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在考虑了这两种结论后，可能会有人问：在同一篇论述中同时采用两者是否恰当。</w:t>
      </w:r>
    </w:p>
    <w:p w14:paraId="1804240E">
      <w:pPr>
        <w:spacing w:line="270" w:lineRule="auto"/>
        <w:rPr>
          <w:rFonts w:hint="eastAsia" w:ascii="微软雅黑" w:hAnsi="微软雅黑" w:eastAsia="微软雅黑" w:cs="微软雅黑"/>
          <w:sz w:val="30"/>
          <w:szCs w:val="30"/>
        </w:rPr>
      </w:pPr>
    </w:p>
    <w:p w14:paraId="74B2A8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that, although it may occasionally be allowable to draw inferences from a proposition, and afterwards end with a direct address to the hearer, yet this should be done very rarely.</w:t>
      </w:r>
    </w:p>
    <w:p w14:paraId="7F08BB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我们回答说，虽然偶尔可以从命题中得出推论，随后再以直接劝导结束，但应当极少这样做。</w:t>
      </w:r>
    </w:p>
    <w:p w14:paraId="14057C94">
      <w:pPr>
        <w:spacing w:line="270" w:lineRule="auto"/>
        <w:rPr>
          <w:rFonts w:hint="eastAsia" w:ascii="微软雅黑" w:hAnsi="微软雅黑" w:eastAsia="微软雅黑" w:cs="微软雅黑"/>
          <w:sz w:val="30"/>
          <w:szCs w:val="30"/>
        </w:rPr>
      </w:pPr>
    </w:p>
    <w:p w14:paraId="4F7299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inferences do not possess sufficient self-applying power, and need the urgency of direct address to enforce them, this proves that they are defective.</w:t>
      </w:r>
    </w:p>
    <w:p w14:paraId="5C0CF2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如果推论本身不具备足够的自我应用能力，需要通过直接劝导的紧迫性来强化它们，这证明它们是有缺陷的。</w:t>
      </w:r>
    </w:p>
    <w:p w14:paraId="67146CC1">
      <w:pPr>
        <w:spacing w:line="270" w:lineRule="auto"/>
        <w:rPr>
          <w:rFonts w:hint="eastAsia" w:ascii="微软雅黑" w:hAnsi="微软雅黑" w:eastAsia="微软雅黑" w:cs="微软雅黑"/>
          <w:sz w:val="30"/>
          <w:szCs w:val="30"/>
        </w:rPr>
      </w:pPr>
    </w:p>
    <w:p w14:paraId="6C5BA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it is wiser to bestow more care upon the inferences, and to endeavor to construct a true and adequate inferential conclusion.</w:t>
      </w:r>
    </w:p>
    <w:p w14:paraId="1F9CB5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在这种情况下，更明智的做法是在推论上花费更多心思，并努力构建一个真实且充分的推论式结论。</w:t>
      </w:r>
    </w:p>
    <w:p w14:paraId="4325AA07">
      <w:pPr>
        <w:spacing w:line="270" w:lineRule="auto"/>
        <w:rPr>
          <w:rFonts w:hint="eastAsia" w:ascii="微软雅黑" w:hAnsi="微软雅黑" w:eastAsia="微软雅黑" w:cs="微软雅黑"/>
          <w:sz w:val="30"/>
          <w:szCs w:val="30"/>
        </w:rPr>
      </w:pPr>
    </w:p>
    <w:p w14:paraId="4F78C7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inferences are intrinsically feeble, no amount of earnest peroration can remedy this defect.</w:t>
      </w:r>
    </w:p>
    <w:p w14:paraId="51A232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如果推论本质上是虚弱的，再多热诚的结语也无法弥补这一缺陷。</w:t>
      </w:r>
    </w:p>
    <w:p w14:paraId="2F03D6D0">
      <w:pPr>
        <w:spacing w:line="270" w:lineRule="auto"/>
        <w:rPr>
          <w:rFonts w:hint="eastAsia" w:ascii="微软雅黑" w:hAnsi="微软雅黑" w:eastAsia="微软雅黑" w:cs="微软雅黑"/>
          <w:sz w:val="30"/>
          <w:szCs w:val="30"/>
        </w:rPr>
      </w:pPr>
    </w:p>
    <w:p w14:paraId="0C216B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speaking, therefore, it is an indication of inferiority in a sermon if it has a mixed conclusion, and yet there may be an exception to this general rule.</w:t>
      </w:r>
    </w:p>
    <w:p w14:paraId="6B4D1B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因此，一般来说，如果讲道具有混合式结论，那是拙劣的迹象；然而，这条通则也可能有例外。</w:t>
      </w:r>
    </w:p>
    <w:p w14:paraId="74B19BBC">
      <w:pPr>
        <w:spacing w:line="270" w:lineRule="auto"/>
        <w:rPr>
          <w:rFonts w:hint="eastAsia" w:ascii="微软雅黑" w:hAnsi="微软雅黑" w:eastAsia="微软雅黑" w:cs="微软雅黑"/>
          <w:sz w:val="30"/>
          <w:szCs w:val="30"/>
        </w:rPr>
      </w:pPr>
    </w:p>
    <w:p w14:paraId="003F13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owing to the abstruse nature of the proposition, or the subject, the inferential matter in the sermon, though more practical and plain than the argumentative matter, is yet considerably recondite and abstract, the preacher may do the most 祂 can towards impressing 祂的 subject upon the audience, by a direct address to them.</w:t>
      </w:r>
    </w:p>
    <w:p w14:paraId="417FCD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如果在关于命题或主题的深奥性质时，讲道中的推论内容虽然比论证内容更具实践性且更直白，但仍相当深奥和抽象，讲道者可以通过向听众直接劝导，尽其所能地将主题铭刻在听众心中。</w:t>
      </w:r>
    </w:p>
    <w:p w14:paraId="7F69707E">
      <w:pPr>
        <w:spacing w:line="270" w:lineRule="auto"/>
        <w:rPr>
          <w:rFonts w:hint="eastAsia" w:ascii="微软雅黑" w:hAnsi="微软雅黑" w:eastAsia="微软雅黑" w:cs="微软雅黑"/>
          <w:sz w:val="30"/>
          <w:szCs w:val="30"/>
        </w:rPr>
      </w:pPr>
    </w:p>
    <w:p w14:paraId="542409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such case as this, which should be a rare one, and must be, from the fact that but few themes of this highly abstruse nature come within the province of sermonizing, the preacher may employ both species of conclusion, not because it contributes to the greater perfection of the plan of a sermon, but because it is a choice of evils, and the best that can be done under the difficulties of the particular and rare case.</w:t>
      </w:r>
    </w:p>
    <w:p w14:paraId="3F5436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此类情况中（这应当是罕见的，而且必然是罕见的，因为很少有这类高度深奥的主题会进入讲道编写的范畴），讲道者可以采用两种结论，不是因为它有助于使讲道大纲更完美，而是因为它是在两难中择其轻者，是在特定的罕见困难情况下所能做的最好的选择。</w:t>
      </w:r>
    </w:p>
    <w:p w14:paraId="5DEBF80E">
      <w:pPr>
        <w:spacing w:line="270" w:lineRule="auto"/>
        <w:rPr>
          <w:rFonts w:hint="eastAsia" w:ascii="微软雅黑" w:hAnsi="微软雅黑" w:eastAsia="微软雅黑" w:cs="微软雅黑"/>
          <w:sz w:val="30"/>
          <w:szCs w:val="30"/>
        </w:rPr>
      </w:pPr>
    </w:p>
    <w:p w14:paraId="1BA2BF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this discussion of the plan and its several parts, the question naturally arises, whether a plan should invariably be formed before the process of composition begins.</w:t>
      </w:r>
    </w:p>
    <w:p w14:paraId="03089E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在结束对大纲及其各个部分的讨论时，自然会产生一个问题：在大纲开始撰写过程之前，是否应当始终先形成一个计划。</w:t>
      </w:r>
    </w:p>
    <w:p w14:paraId="022DA104">
      <w:pPr>
        <w:spacing w:line="270" w:lineRule="auto"/>
        <w:rPr>
          <w:rFonts w:hint="eastAsia" w:ascii="微软雅黑" w:hAnsi="微软雅黑" w:eastAsia="微软雅黑" w:cs="微软雅黑"/>
          <w:sz w:val="30"/>
          <w:szCs w:val="30"/>
        </w:rPr>
      </w:pPr>
    </w:p>
    <w:p w14:paraId="70D594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from what has been said, that there will be a variety in the sermons of the same preacher, in respect to the distinctness with which the plan, and its parts, show themselves in the discourse.</w:t>
      </w:r>
    </w:p>
    <w:p w14:paraId="3BBA3E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从已经讨论的内容可以清楚地看到，同一位讲道者的讲道在大纲及其各部分表现出的清晰度上会有所不同。</w:t>
      </w:r>
    </w:p>
    <w:p w14:paraId="7380BAF0">
      <w:pPr>
        <w:spacing w:line="270" w:lineRule="auto"/>
        <w:rPr>
          <w:rFonts w:hint="eastAsia" w:ascii="微软雅黑" w:hAnsi="微软雅黑" w:eastAsia="微软雅黑" w:cs="微软雅黑"/>
          <w:sz w:val="30"/>
          <w:szCs w:val="30"/>
        </w:rPr>
      </w:pPr>
    </w:p>
    <w:p w14:paraId="3D7357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skeleton will appear through the flesh, so as to exhibit some angularity; and sometimes it will be so clothed upon, as to render its presence more difficult of detection.</w:t>
      </w:r>
    </w:p>
    <w:p w14:paraId="19A23D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有时骨架会透过血肉显现出来，从而表现出一些棱角；有时它会被如此包裹，以至于更难察觉其存在。</w:t>
      </w:r>
    </w:p>
    <w:p w14:paraId="4CC1D28E">
      <w:pPr>
        <w:spacing w:line="270" w:lineRule="auto"/>
        <w:rPr>
          <w:rFonts w:hint="eastAsia" w:ascii="微软雅黑" w:hAnsi="微软雅黑" w:eastAsia="微软雅黑" w:cs="微软雅黑"/>
          <w:sz w:val="30"/>
          <w:szCs w:val="30"/>
        </w:rPr>
      </w:pPr>
    </w:p>
    <w:p w14:paraId="244F8E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plan will be prominent, and sometimes it will be known to exist, only by the general unity and compactness of the sermon.</w:t>
      </w:r>
    </w:p>
    <w:p w14:paraId="64C1E2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有时计划会很突出，有时只有通过讲道的总体统一性和紧凑性才能知道它的存在。</w:t>
      </w:r>
    </w:p>
    <w:p w14:paraId="27F6A4BE">
      <w:pPr>
        <w:spacing w:line="270" w:lineRule="auto"/>
        <w:rPr>
          <w:rFonts w:hint="eastAsia" w:ascii="微软雅黑" w:hAnsi="微软雅黑" w:eastAsia="微软雅黑" w:cs="微软雅黑"/>
          <w:sz w:val="30"/>
          <w:szCs w:val="30"/>
        </w:rPr>
      </w:pPr>
    </w:p>
    <w:p w14:paraId="6F0557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there will be this variety in the sermon itself, there should be no variation in the method of constructing it.</w:t>
      </w:r>
    </w:p>
    <w:p w14:paraId="37F780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但是，虽然讲道本身会有这种差异，但在构建讲道的方法上不应有变动。</w:t>
      </w:r>
    </w:p>
    <w:p w14:paraId="4BE4FC8D">
      <w:pPr>
        <w:spacing w:line="270" w:lineRule="auto"/>
        <w:rPr>
          <w:rFonts w:hint="eastAsia" w:ascii="微软雅黑" w:hAnsi="微软雅黑" w:eastAsia="微软雅黑" w:cs="微软雅黑"/>
          <w:sz w:val="30"/>
          <w:szCs w:val="30"/>
        </w:rPr>
      </w:pPr>
    </w:p>
    <w:p w14:paraId="28F2DF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sermonizer should uniformly form a plan, before beginning to compose.</w:t>
      </w:r>
    </w:p>
    <w:p w14:paraId="48116E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撰写讲章者应当在开始创作之前，一律先形成一个计划。</w:t>
      </w:r>
    </w:p>
    <w:p w14:paraId="07DAB31C">
      <w:pPr>
        <w:spacing w:line="270" w:lineRule="auto"/>
        <w:rPr>
          <w:rFonts w:hint="eastAsia" w:ascii="微软雅黑" w:hAnsi="微软雅黑" w:eastAsia="微软雅黑" w:cs="微软雅黑"/>
          <w:sz w:val="30"/>
          <w:szCs w:val="30"/>
        </w:rPr>
      </w:pPr>
    </w:p>
    <w:p w14:paraId="79F87A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may sometimes be fuller, and more perfect, than at others; but a plan of some sort, of more or less perfection, should invariably be formed in the outset.</w:t>
      </w:r>
    </w:p>
    <w:p w14:paraId="1CF347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计划有时可能比其他时候更充实、更完美；但无论如何，在开头都应当形成某种程度完美的计划。</w:t>
      </w:r>
    </w:p>
    <w:p w14:paraId="0B53D467">
      <w:pPr>
        <w:spacing w:line="270" w:lineRule="auto"/>
        <w:rPr>
          <w:rFonts w:hint="eastAsia" w:ascii="微软雅黑" w:hAnsi="微软雅黑" w:eastAsia="微软雅黑" w:cs="微软雅黑"/>
          <w:sz w:val="30"/>
          <w:szCs w:val="30"/>
        </w:rPr>
      </w:pPr>
    </w:p>
    <w:p w14:paraId="431CD2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it is not meant, that in every particular the sermonizer must severely confine Himself to 祂的 skeleton; never modifying the plan, after 祂 has begun to compose.</w:t>
      </w:r>
    </w:p>
    <w:p w14:paraId="5E1C84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这并不是说，撰写讲章者在每一个细节上都必须严苛地把自己限制在骨架中；在开始创作后绝不修改计划。</w:t>
      </w:r>
    </w:p>
    <w:p w14:paraId="0A3C3EB6">
      <w:pPr>
        <w:spacing w:line="270" w:lineRule="auto"/>
        <w:rPr>
          <w:rFonts w:hint="eastAsia" w:ascii="微软雅黑" w:hAnsi="微软雅黑" w:eastAsia="微软雅黑" w:cs="微软雅黑"/>
          <w:sz w:val="30"/>
          <w:szCs w:val="30"/>
        </w:rPr>
      </w:pPr>
    </w:p>
    <w:p w14:paraId="542DA1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sometimes occur, and this perhaps quite often, that the endeavor to fill out the plan will reveal faults, that were not seen while constructing it.</w:t>
      </w:r>
    </w:p>
    <w:p w14:paraId="23254E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有时（或许还经常）会发生这样的情况：在充实计划的努力中，会发现一些在构建计划时未曾察觉的缺陷。</w:t>
      </w:r>
    </w:p>
    <w:p w14:paraId="2008A797">
      <w:pPr>
        <w:spacing w:line="270" w:lineRule="auto"/>
        <w:rPr>
          <w:rFonts w:hint="eastAsia" w:ascii="微软雅黑" w:hAnsi="微软雅黑" w:eastAsia="微软雅黑" w:cs="微软雅黑"/>
          <w:sz w:val="30"/>
          <w:szCs w:val="30"/>
        </w:rPr>
      </w:pPr>
    </w:p>
    <w:p w14:paraId="49BD3E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faults must be removed, and this leads to a modification of the plan itself, in and during the process of composition.</w:t>
      </w:r>
    </w:p>
    <w:p w14:paraId="64AEF3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这些缺陷必须被移除，而这会导致在大纲创作过程中对计划本身的修改。</w:t>
      </w:r>
    </w:p>
    <w:p w14:paraId="3A0D8C7D">
      <w:pPr>
        <w:spacing w:line="270" w:lineRule="auto"/>
        <w:rPr>
          <w:rFonts w:hint="eastAsia" w:ascii="微软雅黑" w:hAnsi="微软雅黑" w:eastAsia="微软雅黑" w:cs="微软雅黑"/>
          <w:sz w:val="30"/>
          <w:szCs w:val="30"/>
        </w:rPr>
      </w:pPr>
    </w:p>
    <w:p w14:paraId="39DCAB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in some instances, the first attempt at composition serves merely to introduce the mind into the heart of the subject, and to originate a truly organic method of developing it,—a second process of composition, a re-writing, being necessary to the completion and perfection of the discourse.</w:t>
      </w:r>
    </w:p>
    <w:p w14:paraId="500D33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的确，在某些例子中，初次的撰写尝试仅仅是为了将心智引入主题的核心，并产生一种真正有机的展开方法——第二次撰写过程，即重写，对于论述的圆满和完美是必要的。</w:t>
      </w:r>
    </w:p>
    <w:p w14:paraId="21691C57">
      <w:pPr>
        <w:spacing w:line="270" w:lineRule="auto"/>
        <w:rPr>
          <w:rFonts w:hint="eastAsia" w:ascii="微软雅黑" w:hAnsi="微软雅黑" w:eastAsia="微软雅黑" w:cs="微软雅黑"/>
          <w:sz w:val="30"/>
          <w:szCs w:val="30"/>
        </w:rPr>
      </w:pPr>
    </w:p>
    <w:p w14:paraId="08E998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master-pieces of eloquence were composed in this manner.</w:t>
      </w:r>
    </w:p>
    <w:p w14:paraId="12AC05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雄辩术的杰作大概都是以这种方式创作出来的。</w:t>
      </w:r>
    </w:p>
    <w:p w14:paraId="2E5DAF9C">
      <w:pPr>
        <w:spacing w:line="270" w:lineRule="auto"/>
        <w:rPr>
          <w:rFonts w:hint="eastAsia" w:ascii="微软雅黑" w:hAnsi="微软雅黑" w:eastAsia="微软雅黑" w:cs="微软雅黑"/>
          <w:sz w:val="30"/>
          <w:szCs w:val="30"/>
        </w:rPr>
      </w:pPr>
    </w:p>
    <w:p w14:paraId="63D8CD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second, or even third draught served, principally, to elaborate a thorough and perfect plan,—to set the mind upon the true trail, and enable it, in the phrase of Bacon, to "hound" the nature of the subject, and reach the inmost lurking-place of the truth.</w:t>
      </w:r>
    </w:p>
    <w:p w14:paraId="33C9C7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第一稿、第二稿甚至第三稿，主要的作用是加工出一份彻底且完美的计划——使心智走上正确的轨道，并使其用培根的话说能“搜猎”主题的本性，并抵达真理最深处的潜伏地。</w:t>
      </w:r>
    </w:p>
    <w:p w14:paraId="5E33D828">
      <w:pPr>
        <w:spacing w:line="270" w:lineRule="auto"/>
        <w:rPr>
          <w:rFonts w:hint="eastAsia" w:ascii="微软雅黑" w:hAnsi="微软雅黑" w:eastAsia="微软雅黑" w:cs="微软雅黑"/>
          <w:sz w:val="30"/>
          <w:szCs w:val="30"/>
        </w:rPr>
      </w:pPr>
    </w:p>
    <w:p w14:paraId="2482AE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work was accomplished, the mind of the orator was then ready for that last draught, and elaboration, which resulted in the master-piece and model for all time.</w:t>
      </w:r>
    </w:p>
    <w:p w14:paraId="0AC8A6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当这项工作完成后，演说家的心智便为最后的定稿和深加工做好了准备，其结果便是那永恒的杰作和典范。</w:t>
      </w:r>
    </w:p>
    <w:p w14:paraId="703EBC3A">
      <w:pPr>
        <w:spacing w:line="270" w:lineRule="auto"/>
        <w:rPr>
          <w:rFonts w:hint="eastAsia" w:ascii="微软雅黑" w:hAnsi="微软雅黑" w:eastAsia="微软雅黑" w:cs="微软雅黑"/>
          <w:sz w:val="30"/>
          <w:szCs w:val="30"/>
        </w:rPr>
      </w:pPr>
    </w:p>
    <w:p w14:paraId="735FA3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although the sermonizer may modify 祂的 plan after 祂 has begun to compose, 祂 may not begin to compose without any plan.</w:t>
      </w:r>
    </w:p>
    <w:p w14:paraId="11B844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但是，虽然撰写讲章者可以在开始创作后修改计划，但祂不能在没有任何计划的情况下开始创作。</w:t>
      </w:r>
    </w:p>
    <w:p w14:paraId="30138266">
      <w:pPr>
        <w:spacing w:line="270" w:lineRule="auto"/>
        <w:rPr>
          <w:rFonts w:hint="eastAsia" w:ascii="微软雅黑" w:hAnsi="微软雅黑" w:eastAsia="微软雅黑" w:cs="微软雅黑"/>
          <w:sz w:val="30"/>
          <w:szCs w:val="30"/>
        </w:rPr>
      </w:pPr>
    </w:p>
    <w:p w14:paraId="70AC51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to construct the best scheme possible, beforehand, and to work under it, as the miner works under 祂的 movable hurdle; never disturbing the outside, or the main props, but frequently altering the interior and secondary frame-work, as the progress of 祂的 labor may require.</w:t>
      </w:r>
    </w:p>
    <w:p w14:paraId="096675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祂要预先构建出尽可能最好的方案，并在其下工作，就像矿工在祂的可移动栅栏下工作一样；绝不触动外部或主要的支柱，但随着劳动进展的需要，频繁地更改内部和次要的框架。</w:t>
      </w:r>
    </w:p>
    <w:p w14:paraId="52E87023">
      <w:pPr>
        <w:spacing w:line="270" w:lineRule="auto"/>
        <w:rPr>
          <w:rFonts w:hint="eastAsia" w:ascii="微软雅黑" w:hAnsi="微软雅黑" w:eastAsia="微软雅黑" w:cs="微软雅黑"/>
          <w:sz w:val="30"/>
          <w:szCs w:val="30"/>
        </w:rPr>
      </w:pPr>
    </w:p>
    <w:p w14:paraId="6C0FCD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evils of sermonizing, without skeletonizing, are many and great.</w:t>
      </w:r>
    </w:p>
    <w:p w14:paraId="00AE0C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不打草稿（skeletonizing）而进行讲道的害处很多且很大。</w:t>
      </w:r>
    </w:p>
    <w:p w14:paraId="74A8A68D">
      <w:pPr>
        <w:spacing w:line="270" w:lineRule="auto"/>
        <w:rPr>
          <w:rFonts w:hint="eastAsia" w:ascii="微软雅黑" w:hAnsi="微软雅黑" w:eastAsia="微软雅黑" w:cs="微软雅黑"/>
          <w:sz w:val="30"/>
          <w:szCs w:val="30"/>
        </w:rPr>
      </w:pPr>
    </w:p>
    <w:p w14:paraId="336F75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preacher's mind loses its logical and constructive ability.</w:t>
      </w:r>
    </w:p>
    <w:p w14:paraId="618690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首先，讲道者的心智会失去其逻辑和建构能力。</w:t>
      </w:r>
    </w:p>
    <w:p w14:paraId="494B9F88">
      <w:pPr>
        <w:spacing w:line="270" w:lineRule="auto"/>
        <w:rPr>
          <w:rFonts w:hint="eastAsia" w:ascii="微软雅黑" w:hAnsi="微软雅黑" w:eastAsia="微软雅黑" w:cs="微软雅黑"/>
          <w:sz w:val="30"/>
          <w:szCs w:val="30"/>
        </w:rPr>
      </w:pPr>
    </w:p>
    <w:p w14:paraId="0ED466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previous chapter, attention was directed to the excellent influence exerted by the analysis of sermons, and the effort to detect the plan contained in them.</w:t>
      </w:r>
    </w:p>
    <w:p w14:paraId="58644D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在前一章中，我们已经提请注意分析讲道以及努力探测其中包含的计划所产生的极好影响。</w:t>
      </w:r>
    </w:p>
    <w:p w14:paraId="3753BC03">
      <w:pPr>
        <w:spacing w:line="270" w:lineRule="auto"/>
        <w:rPr>
          <w:rFonts w:hint="eastAsia" w:ascii="微软雅黑" w:hAnsi="微软雅黑" w:eastAsia="微软雅黑" w:cs="微软雅黑"/>
          <w:sz w:val="30"/>
          <w:szCs w:val="30"/>
        </w:rPr>
      </w:pPr>
    </w:p>
    <w:p w14:paraId="4D4DCB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was there said in this reference, applies, with even greater force, to the actual construction of plans, for the preacher's own purposes.</w:t>
      </w:r>
    </w:p>
    <w:p w14:paraId="744585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在那一参考中所说的一切，对于讲道者为了自己的目的而进行的实际计划构建，具有更强的适用性。</w:t>
      </w:r>
    </w:p>
    <w:p w14:paraId="03DFA2F7">
      <w:pPr>
        <w:spacing w:line="270" w:lineRule="auto"/>
        <w:rPr>
          <w:rFonts w:hint="eastAsia" w:ascii="微软雅黑" w:hAnsi="微软雅黑" w:eastAsia="微软雅黑" w:cs="微软雅黑"/>
          <w:sz w:val="30"/>
          <w:szCs w:val="30"/>
        </w:rPr>
      </w:pPr>
    </w:p>
    <w:p w14:paraId="2B98E5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mind can be methodical, that does not actually methodize.</w:t>
      </w:r>
    </w:p>
    <w:p w14:paraId="10CA69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不实际进行条理化，任何心智都不可能具备条理性。</w:t>
      </w:r>
    </w:p>
    <w:p w14:paraId="5D68B737">
      <w:pPr>
        <w:spacing w:line="270" w:lineRule="auto"/>
        <w:rPr>
          <w:rFonts w:hint="eastAsia" w:ascii="微软雅黑" w:hAnsi="微软雅黑" w:eastAsia="微软雅黑" w:cs="微软雅黑"/>
          <w:sz w:val="30"/>
          <w:szCs w:val="30"/>
        </w:rPr>
      </w:pPr>
    </w:p>
    <w:p w14:paraId="69A6C0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mind can be constructive, that does not actually construct.</w:t>
      </w:r>
    </w:p>
    <w:p w14:paraId="37EA5B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不实际进行建构，任何心智都不可能具备建构性。</w:t>
      </w:r>
    </w:p>
    <w:p w14:paraId="348F8375">
      <w:pPr>
        <w:spacing w:line="270" w:lineRule="auto"/>
        <w:rPr>
          <w:rFonts w:hint="eastAsia" w:ascii="微软雅黑" w:hAnsi="微软雅黑" w:eastAsia="微软雅黑" w:cs="微软雅黑"/>
          <w:sz w:val="30"/>
          <w:szCs w:val="30"/>
        </w:rPr>
      </w:pPr>
    </w:p>
    <w:p w14:paraId="481777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 sermonizer neglects this practice of skeletonizing, and begins to compose without a settled scheme, writing down such thoughts and observations as spontaneously present themselves, 祂的 intellect will surely, and at no slow rate, lose all its logical ability and all its methodizing talent.</w:t>
      </w:r>
    </w:p>
    <w:p w14:paraId="3FE055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因此，如果撰写讲章者忽视这种打草稿的练习，并在没有确定方案的情况下开始创作，记下那些自发呈现的思想和观察，祂的理智肯定会（且速度不慢地）失去所有的逻辑能力和所有的条理化天赋。</w:t>
      </w:r>
    </w:p>
    <w:p w14:paraId="2B59075E">
      <w:pPr>
        <w:spacing w:line="270" w:lineRule="auto"/>
        <w:rPr>
          <w:rFonts w:hint="eastAsia" w:ascii="微软雅黑" w:hAnsi="微软雅黑" w:eastAsia="微软雅黑" w:cs="微软雅黑"/>
          <w:sz w:val="30"/>
          <w:szCs w:val="30"/>
        </w:rPr>
      </w:pPr>
    </w:p>
    <w:p w14:paraId="36C50E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power of the rhetorician and orator, the organizing power, will disappear.</w:t>
      </w:r>
    </w:p>
    <w:p w14:paraId="63D746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修辞学家和演说家的基本能力，即组织能力，将会消失。</w:t>
      </w:r>
    </w:p>
    <w:p w14:paraId="2798FEAF">
      <w:pPr>
        <w:spacing w:line="270" w:lineRule="auto"/>
        <w:rPr>
          <w:rFonts w:hint="eastAsia" w:ascii="微软雅黑" w:hAnsi="微软雅黑" w:eastAsia="微软雅黑" w:cs="微软雅黑"/>
          <w:sz w:val="30"/>
          <w:szCs w:val="30"/>
        </w:rPr>
      </w:pPr>
    </w:p>
    <w:p w14:paraId="3357AB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as is apt to be the case, parallel with this disuse of the understanding and the reason, there is an exorbitant development of the fancy and imagination, the very worst consequences ensue.</w:t>
      </w:r>
    </w:p>
    <w:p w14:paraId="7BB0E2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而且，如果正如往往发生的那样，在废弃悟性和理性的同时，幻想和想象力得到了过度的发展，那么最糟糕的后果就会随之而来。</w:t>
      </w:r>
    </w:p>
    <w:p w14:paraId="00844665">
      <w:pPr>
        <w:spacing w:line="270" w:lineRule="auto"/>
        <w:rPr>
          <w:rFonts w:hint="eastAsia" w:ascii="微软雅黑" w:hAnsi="微软雅黑" w:eastAsia="微软雅黑" w:cs="微软雅黑"/>
          <w:sz w:val="30"/>
          <w:szCs w:val="30"/>
        </w:rPr>
      </w:pPr>
    </w:p>
    <w:p w14:paraId="30FC1B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becomes a florid and false rhetorician, composing and reciting mere extravaganzas (狂想曲).</w:t>
      </w:r>
    </w:p>
    <w:p w14:paraId="59658B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讲道者会变成一个辞藻华丽且虚伪的修辞者，创作和背诵的仅仅是狂想曲（extravaganzas）。</w:t>
      </w:r>
    </w:p>
    <w:p w14:paraId="798432FC">
      <w:pPr>
        <w:spacing w:line="270" w:lineRule="auto"/>
        <w:rPr>
          <w:rFonts w:hint="eastAsia" w:ascii="微软雅黑" w:hAnsi="微软雅黑" w:eastAsia="微软雅黑" w:cs="微软雅黑"/>
          <w:sz w:val="30"/>
          <w:szCs w:val="30"/>
        </w:rPr>
      </w:pPr>
    </w:p>
    <w:p w14:paraId="088257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degenerates into a rhapsodist, making a sensation, for the moment, in the sensibilities of a staring audience, but producing no eloquent impression, upon their higher faculties.</w:t>
      </w:r>
    </w:p>
    <w:p w14:paraId="7E083A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祂堕落为一个吟游诗人，在一瞬间触动那些目瞪口呆之听众的感官，却不能对他们更高阶的机能产生任何雄辩的印象。</w:t>
      </w:r>
    </w:p>
    <w:p w14:paraId="49F06416">
      <w:pPr>
        <w:spacing w:line="270" w:lineRule="auto"/>
        <w:rPr>
          <w:rFonts w:hint="eastAsia" w:ascii="微软雅黑" w:hAnsi="微软雅黑" w:eastAsia="微软雅黑" w:cs="微软雅黑"/>
          <w:sz w:val="30"/>
          <w:szCs w:val="30"/>
        </w:rPr>
      </w:pPr>
    </w:p>
    <w:p w14:paraId="259DD8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calculating beforehand, in respect to the issues of such a mind.</w:t>
      </w:r>
    </w:p>
    <w:p w14:paraId="68202B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对于这种心智的产出，无法预先计算。</w:t>
      </w:r>
    </w:p>
    <w:p w14:paraId="199D21B9">
      <w:pPr>
        <w:spacing w:line="270" w:lineRule="auto"/>
        <w:rPr>
          <w:rFonts w:hint="eastAsia" w:ascii="微软雅黑" w:hAnsi="微软雅黑" w:eastAsia="微软雅黑" w:cs="微软雅黑"/>
          <w:sz w:val="30"/>
          <w:szCs w:val="30"/>
        </w:rPr>
      </w:pPr>
    </w:p>
    <w:p w14:paraId="44AD35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Reversing the lines which the poet applied to 祂的 own composition, we may say of the discourse of a preacher of this character, "Perhaps 't will be a sermon, Perhaps 't will be a song."</w:t>
      </w:r>
    </w:p>
    <w:p w14:paraId="5E82D9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我们可以反用诗人对其作品的描述，来评价这类讲道者的论述：“或许它是一篇讲章，或许它是一支歌。”</w:t>
      </w:r>
    </w:p>
    <w:p w14:paraId="26F240F9">
      <w:pPr>
        <w:spacing w:line="270" w:lineRule="auto"/>
        <w:rPr>
          <w:rFonts w:hint="eastAsia" w:ascii="微软雅黑" w:hAnsi="微软雅黑" w:eastAsia="微软雅黑" w:cs="微软雅黑"/>
          <w:sz w:val="30"/>
          <w:szCs w:val="30"/>
        </w:rPr>
      </w:pPr>
    </w:p>
    <w:p w14:paraId="2FB1ED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even supposing that, owing to the fact that the preacher's mind is not imaginative, 祂的 preaching does not become rhapsodical, and feeble, yet, if 祂 neglects the practice of skeletonizing, 祂 becomes rambling and diffuse.</w:t>
      </w:r>
    </w:p>
    <w:p w14:paraId="60638C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其次，即便假设由于讲道者的心智缺乏想象力，祂的讲道没有变得狂想化和虚弱，但如果祂忽视了打草稿的练习，祂也会变得漫无边际、言之无物。</w:t>
      </w:r>
    </w:p>
    <w:p w14:paraId="7630CBB2">
      <w:pPr>
        <w:spacing w:line="270" w:lineRule="auto"/>
        <w:rPr>
          <w:rFonts w:hint="eastAsia" w:ascii="微软雅黑" w:hAnsi="微软雅黑" w:eastAsia="微软雅黑" w:cs="微软雅黑"/>
          <w:sz w:val="30"/>
          <w:szCs w:val="30"/>
        </w:rPr>
      </w:pPr>
    </w:p>
    <w:p w14:paraId="780CF4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leading idea, branching off into natural ramifications, by which to guide 祂的 mental processes, they run and ramble in every direction.</w:t>
      </w:r>
    </w:p>
    <w:p w14:paraId="580BEE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由于没有引导其心智过程的主导思想（该思想应能分支成自然的分叉），这些过程就会向四面八方乱跑。</w:t>
      </w:r>
    </w:p>
    <w:p w14:paraId="556FB6EE">
      <w:pPr>
        <w:spacing w:line="270" w:lineRule="auto"/>
        <w:rPr>
          <w:rFonts w:hint="eastAsia" w:ascii="微软雅黑" w:hAnsi="微软雅黑" w:eastAsia="微软雅黑" w:cs="微软雅黑"/>
          <w:sz w:val="30"/>
          <w:szCs w:val="30"/>
        </w:rPr>
      </w:pPr>
    </w:p>
    <w:p w14:paraId="24D6AA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association is the sole law of 祂的 intellect.</w:t>
      </w:r>
    </w:p>
    <w:p w14:paraId="1EFAA6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联想法则成了祂理智唯一的法则。</w:t>
      </w:r>
    </w:p>
    <w:p w14:paraId="60E910B5">
      <w:pPr>
        <w:spacing w:line="270" w:lineRule="auto"/>
        <w:rPr>
          <w:rFonts w:hint="eastAsia" w:ascii="微软雅黑" w:hAnsi="微软雅黑" w:eastAsia="微软雅黑" w:cs="微软雅黑"/>
          <w:sz w:val="30"/>
          <w:szCs w:val="30"/>
        </w:rPr>
      </w:pPr>
    </w:p>
    <w:p w14:paraId="0C2252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follows wherever this leads 祂; and the law of association, in an illogical, unreflecting mind, is the most whimsical and capricious of laws.</w:t>
      </w:r>
    </w:p>
    <w:p w14:paraId="7D9F22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祂随其指引而行；而在一个缺乏逻辑、不善反思的心智中，联想法则是最古怪、最反复无常的法则。</w:t>
      </w:r>
    </w:p>
    <w:p w14:paraId="0BCDDEBD">
      <w:pPr>
        <w:spacing w:line="270" w:lineRule="auto"/>
        <w:rPr>
          <w:rFonts w:hint="eastAsia" w:ascii="微软雅黑" w:hAnsi="微软雅黑" w:eastAsia="微软雅黑" w:cs="微软雅黑"/>
          <w:sz w:val="30"/>
          <w:szCs w:val="30"/>
        </w:rPr>
      </w:pPr>
    </w:p>
    <w:p w14:paraId="010593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associates the oddest and most heterogeneous things, and suggests the strangest and most disconnected ideas.</w:t>
      </w:r>
    </w:p>
    <w:p w14:paraId="7A7267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它将最古怪、最异质的事物联想在一起，并暗示最奇怪、最不连贯的思想。</w:t>
      </w:r>
    </w:p>
    <w:p w14:paraId="07116A25">
      <w:pPr>
        <w:spacing w:line="270" w:lineRule="auto"/>
        <w:rPr>
          <w:rFonts w:hint="eastAsia" w:ascii="微软雅黑" w:hAnsi="微软雅黑" w:eastAsia="微软雅黑" w:cs="微软雅黑"/>
          <w:sz w:val="30"/>
          <w:szCs w:val="30"/>
        </w:rPr>
      </w:pPr>
    </w:p>
    <w:p w14:paraId="7B03D4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course which trains of thought take in such a mind, resembles the trails, and tracks, of the myriads of worms that are brought up out of ground, by a warm June rain.</w:t>
      </w:r>
    </w:p>
    <w:p w14:paraId="38FEAB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在这种心智中，思路所走的路径，就像六月暖雨后从地下爬出来的无数蠕虫留下的痕迹。</w:t>
      </w:r>
    </w:p>
    <w:p w14:paraId="672DCF36">
      <w:pPr>
        <w:spacing w:line="270" w:lineRule="auto"/>
        <w:rPr>
          <w:rFonts w:hint="eastAsia" w:ascii="微软雅黑" w:hAnsi="微软雅黑" w:eastAsia="微软雅黑" w:cs="微软雅黑"/>
          <w:sz w:val="30"/>
          <w:szCs w:val="30"/>
        </w:rPr>
      </w:pPr>
    </w:p>
    <w:p w14:paraId="34DD23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such a mind really attempts to be methodical, and then the discourse reminds one of Burke's description of Lord Chatham's cabinet: "He made an administration so checkered and speckled; 祂 put together a piece of joinery so crossly indented, and whimsically dove-tailed; a cabinet so variously inlaid; such a piece of diversified mosaic; such a tesselated pavement without cement; here a bit of black stone, and there a bit of white, that it was indeed a very curious show; but utterly unsafe to touch, and unsure to stand on."</w:t>
      </w:r>
    </w:p>
    <w:p w14:paraId="3616CB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样的心智确实尝试要有条理，于是那论述就让人想起伯克对查塔姆勋爵内阁的描述：“他组建了一个如此斑驳杂乱的政府；他把木工活拼凑得如此交错凹陷，且以古怪的方式隼接；一个镶嵌得如此花哨的内阁；就像一幅多样化的马赛克；就像没有水泥的拼花地板；这儿一块黑石头，那儿一块白石头，这确实是一场非常奇特的表演；但触摸起来极不安全，站上去也极不稳固。”</w:t>
      </w:r>
    </w:p>
    <w:p w14:paraId="78FEAC36">
      <w:pPr>
        <w:spacing w:line="270" w:lineRule="auto"/>
        <w:rPr>
          <w:rFonts w:hint="eastAsia" w:ascii="微软雅黑" w:hAnsi="微软雅黑" w:eastAsia="微软雅黑" w:cs="微软雅黑"/>
          <w:sz w:val="30"/>
          <w:szCs w:val="30"/>
        </w:rPr>
      </w:pPr>
    </w:p>
    <w:p w14:paraId="582795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neglect to form a plan, previous to composing, results in a declamatory and hortatory style of sermonizing.</w:t>
      </w:r>
    </w:p>
    <w:p w14:paraId="4C7ED6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最后，在创作前忽视计划的形成，会导致一种辞藻堆砌且空洞劝诫的讲道风格。</w:t>
      </w:r>
    </w:p>
    <w:p w14:paraId="11260C2C">
      <w:pPr>
        <w:spacing w:line="270" w:lineRule="auto"/>
        <w:rPr>
          <w:rFonts w:hint="eastAsia" w:ascii="微软雅黑" w:hAnsi="微软雅黑" w:eastAsia="微软雅黑" w:cs="微软雅黑"/>
          <w:sz w:val="30"/>
          <w:szCs w:val="30"/>
        </w:rPr>
      </w:pPr>
    </w:p>
    <w:p w14:paraId="6417C3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immethodical preacher does not fall into one or both of the faults last mentioned, 祂 falls into this one.</w:t>
      </w:r>
    </w:p>
    <w:p w14:paraId="6503DC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如果一个缺乏条理的讲道者没有陷入上述的一个或两个错误，祂就会陷入这一个。</w:t>
      </w:r>
    </w:p>
    <w:p w14:paraId="42BA7D2C">
      <w:pPr>
        <w:spacing w:line="270" w:lineRule="auto"/>
        <w:rPr>
          <w:rFonts w:hint="eastAsia" w:ascii="微软雅黑" w:hAnsi="微软雅黑" w:eastAsia="微软雅黑" w:cs="微软雅黑"/>
          <w:sz w:val="30"/>
          <w:szCs w:val="30"/>
        </w:rPr>
      </w:pPr>
    </w:p>
    <w:p w14:paraId="659697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has no imagination, and no ideas, not even rambling and disconnected ones, then there is nothing left for 祂 but to declaim, and exhort; and this manner of preaching is, perhaps, the most ineffectual and worst of all.</w:t>
      </w:r>
    </w:p>
    <w:p w14:paraId="37B0C5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如果祂没有想象力，没有思想（甚至是漫无边际、不连贯的思想都没有），那么除了辞藻堆砌和劝诫外，祂就别无他法了；而这种讲道方式，或许是所有方式中最没效果、最糟糕的一种。</w:t>
      </w:r>
    </w:p>
    <w:p w14:paraId="6EA4CB6A">
      <w:pPr>
        <w:spacing w:line="270" w:lineRule="auto"/>
        <w:rPr>
          <w:rFonts w:hint="eastAsia" w:ascii="微软雅黑" w:hAnsi="微软雅黑" w:eastAsia="微软雅黑" w:cs="微软雅黑"/>
          <w:sz w:val="30"/>
          <w:szCs w:val="30"/>
        </w:rPr>
      </w:pPr>
    </w:p>
    <w:p w14:paraId="63D815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such evils as the three we have mentioned, constitute the strongest of reasons for not neglecting the plan of an oration; for devoting the utmost attention, and uniform attention, to the logical organization of the sermon.</w:t>
      </w:r>
    </w:p>
    <w:p w14:paraId="1F2A57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无疑，我们提到的这三种弊端，构成了不应忽视演说计划的最强有力理由；构成了应当对讲道的逻辑组织投入最大关注且始终如一之关注的最强有力理由。</w:t>
      </w:r>
    </w:p>
    <w:p w14:paraId="4376EEBB">
      <w:pPr>
        <w:spacing w:line="270" w:lineRule="auto"/>
        <w:rPr>
          <w:rFonts w:hint="eastAsia" w:ascii="微软雅黑" w:hAnsi="微软雅黑" w:eastAsia="微软雅黑" w:cs="微软雅黑"/>
          <w:sz w:val="30"/>
          <w:szCs w:val="30"/>
        </w:rPr>
      </w:pPr>
    </w:p>
    <w:p w14:paraId="737595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for the preacher to be a mere rhapsodist.</w:t>
      </w:r>
    </w:p>
    <w:p w14:paraId="432EDC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对于讲道者来说，仅仅做一个狂想者（rhapsodist）是一种罪。</w:t>
      </w:r>
    </w:p>
    <w:p w14:paraId="221B22BF">
      <w:pPr>
        <w:spacing w:line="270" w:lineRule="auto"/>
        <w:rPr>
          <w:rFonts w:hint="eastAsia" w:ascii="微软雅黑" w:hAnsi="微软雅黑" w:eastAsia="微软雅黑" w:cs="微软雅黑"/>
          <w:sz w:val="30"/>
          <w:szCs w:val="30"/>
        </w:rPr>
      </w:pPr>
    </w:p>
    <w:p w14:paraId="7058F4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if 祂 is a mere rambling babbler.</w:t>
      </w:r>
    </w:p>
    <w:p w14:paraId="24F0C2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如果祂只是个漫谈的胡言乱语者，那也是一种罪。</w:t>
      </w:r>
    </w:p>
    <w:p w14:paraId="147B4EEA">
      <w:pPr>
        <w:spacing w:line="270" w:lineRule="auto"/>
        <w:rPr>
          <w:rFonts w:hint="eastAsia" w:ascii="微软雅黑" w:hAnsi="微软雅黑" w:eastAsia="微软雅黑" w:cs="微软雅黑"/>
          <w:sz w:val="30"/>
          <w:szCs w:val="30"/>
        </w:rPr>
      </w:pPr>
    </w:p>
    <w:p w14:paraId="5A22CE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if 祂 is a mere declamatory exhorter.</w:t>
      </w:r>
    </w:p>
    <w:p w14:paraId="3F4AB0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如果祂只是个辞藻堆砌的劝诫者，那也是一种罪。</w:t>
      </w:r>
    </w:p>
    <w:p w14:paraId="2577B188">
      <w:pPr>
        <w:spacing w:line="270" w:lineRule="auto"/>
        <w:rPr>
          <w:rFonts w:hint="eastAsia" w:ascii="微软雅黑" w:hAnsi="微软雅黑" w:eastAsia="微软雅黑" w:cs="微软雅黑"/>
          <w:sz w:val="30"/>
          <w:szCs w:val="30"/>
        </w:rPr>
      </w:pPr>
    </w:p>
    <w:p w14:paraId="1AE575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solemnly bound to be an orator,—a man who speaks on a method, and by a plan.</w:t>
      </w:r>
    </w:p>
    <w:p w14:paraId="3512DF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祂有神圣的义务做一个演说家——一个按照方法、依照计划说话的人。</w:t>
      </w:r>
    </w:p>
    <w:p w14:paraId="41D142FF">
      <w:pPr>
        <w:spacing w:line="270" w:lineRule="auto"/>
        <w:rPr>
          <w:rFonts w:hint="eastAsia" w:ascii="微软雅黑" w:hAnsi="微软雅黑" w:eastAsia="微软雅黑" w:cs="微软雅黑"/>
          <w:sz w:val="30"/>
          <w:szCs w:val="30"/>
        </w:rPr>
      </w:pPr>
    </w:p>
    <w:p w14:paraId="002FA93F">
      <w:pPr>
        <w:spacing w:line="270" w:lineRule="auto"/>
        <w:rPr>
          <w:rFonts w:hint="eastAsia" w:ascii="微软雅黑" w:hAnsi="微软雅黑" w:eastAsia="微软雅黑" w:cs="微软雅黑"/>
          <w:sz w:val="30"/>
          <w:szCs w:val="30"/>
        </w:rPr>
      </w:pPr>
    </w:p>
    <w:p w14:paraId="3556EBED">
      <w:pPr>
        <w:spacing w:line="270" w:lineRule="auto"/>
        <w:rPr>
          <w:rFonts w:hint="eastAsia" w:ascii="微软雅黑" w:hAnsi="微软雅黑" w:eastAsia="微软雅黑" w:cs="微软雅黑"/>
          <w:sz w:val="30"/>
          <w:szCs w:val="30"/>
        </w:rPr>
      </w:pPr>
    </w:p>
    <w:p w14:paraId="49040E12">
      <w:pPr>
        <w:spacing w:line="271" w:lineRule="auto"/>
        <w:rPr>
          <w:rFonts w:hint="eastAsia" w:ascii="微软雅黑" w:hAnsi="微软雅黑" w:eastAsia="微软雅黑" w:cs="微软雅黑"/>
          <w:sz w:val="30"/>
          <w:szCs w:val="30"/>
        </w:rPr>
      </w:pPr>
    </w:p>
    <w:p w14:paraId="25D98D2B">
      <w:pPr>
        <w:pStyle w:val="2"/>
        <w:bidi w:val="0"/>
        <w:jc w:val="center"/>
        <w:rPr>
          <w:rFonts w:hint="eastAsia"/>
        </w:rPr>
      </w:pPr>
      <w:r>
        <w:rPr>
          <w:rFonts w:hint="eastAsia"/>
        </w:rPr>
        <w:t>CHAPTER IX: EXTEMPORANEOUS PREACHING</w:t>
      </w:r>
    </w:p>
    <w:p w14:paraId="3E03D936">
      <w:pPr>
        <w:pStyle w:val="2"/>
        <w:bidi w:val="0"/>
        <w:jc w:val="center"/>
        <w:rPr>
          <w:rFonts w:hint="eastAsia"/>
        </w:rPr>
      </w:pPr>
      <w:r>
        <w:rPr>
          <w:rFonts w:hint="eastAsia"/>
        </w:rPr>
        <w:t>第九章：即兴讲道</w:t>
      </w:r>
    </w:p>
    <w:p w14:paraId="1B7AF11D">
      <w:pPr>
        <w:spacing w:line="271" w:lineRule="auto"/>
        <w:rPr>
          <w:rFonts w:hint="eastAsia" w:ascii="微软雅黑" w:hAnsi="微软雅黑" w:eastAsia="微软雅黑" w:cs="微软雅黑"/>
          <w:sz w:val="30"/>
          <w:szCs w:val="30"/>
        </w:rPr>
      </w:pPr>
    </w:p>
    <w:p w14:paraId="4A69E9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discussion of the subject of Homiletics would be incomplete, if it did not include the topic of Extemporaneous Preaching.</w:t>
      </w:r>
    </w:p>
    <w:p w14:paraId="30DB97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讲道学这一主题的讨论如果不包括即兴讲道的话，将是不完整的。</w:t>
      </w:r>
    </w:p>
    <w:p w14:paraId="0105FA58">
      <w:pPr>
        <w:spacing w:line="271" w:lineRule="auto"/>
        <w:rPr>
          <w:rFonts w:hint="eastAsia" w:ascii="微软雅黑" w:hAnsi="微软雅黑" w:eastAsia="微软雅黑" w:cs="微软雅黑"/>
          <w:sz w:val="30"/>
          <w:szCs w:val="30"/>
        </w:rPr>
      </w:pPr>
    </w:p>
    <w:p w14:paraId="312A6A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species of Sacred Eloquence has always existed in the Church, and some of the best periods in the history of Christianity have been characterized by its wide prevalence, and high excellence.</w:t>
      </w:r>
    </w:p>
    <w:p w14:paraId="66D2C0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这种神圣雄辩的形式在教会中一直存在，且基督教历史上一些最辉煌的时期都以这种方式的广泛流行和高度卓越为特征。</w:t>
      </w:r>
    </w:p>
    <w:p w14:paraId="780630BA">
      <w:pPr>
        <w:spacing w:line="271" w:lineRule="auto"/>
        <w:rPr>
          <w:rFonts w:hint="eastAsia" w:ascii="微软雅黑" w:hAnsi="微软雅黑" w:eastAsia="微软雅黑" w:cs="微软雅黑"/>
          <w:sz w:val="30"/>
          <w:szCs w:val="30"/>
        </w:rPr>
      </w:pPr>
    </w:p>
    <w:p w14:paraId="3983B3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age, the missionary periods in Patristic and Mediæval history, the age of the Reformation, the revival of evangelical religion in the English Church in the eighteenth century, in connection with the preaching of Wesley and Whitefield, and the "Great Awakening," in this country, were marked by the free utterance of the extemporaneous preacher.</w:t>
      </w:r>
    </w:p>
    <w:p w14:paraId="69F136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使徒时代、教父和中世纪历史中的宣教时期、改教时代、十八世纪英国教会中与卫斯理和怀特菲尔德讲道相关的福音派宗教复兴，以及本国的“大觉醒”运动，都以即兴讲道者的自由言说为标志。</w:t>
      </w:r>
    </w:p>
    <w:p w14:paraId="46AB614C">
      <w:pPr>
        <w:spacing w:line="271" w:lineRule="auto"/>
        <w:rPr>
          <w:rFonts w:hint="eastAsia" w:ascii="微软雅黑" w:hAnsi="微软雅黑" w:eastAsia="微软雅黑" w:cs="微软雅黑"/>
          <w:sz w:val="30"/>
          <w:szCs w:val="30"/>
        </w:rPr>
      </w:pPr>
    </w:p>
    <w:p w14:paraId="02E9DF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now too much neglected, by the clergy of those denominations which both furnish, and require, the highest professional education,—a clergy, therefore, who have the best right to employ this species of sermonizing,—there is reason for directing attention to it.</w:t>
      </w:r>
    </w:p>
    <w:p w14:paraId="53530D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如今，那些既提供又要求最高专业教育之教派的教牧人员，却过分忽视了这一点。然而，正是这些教牧人员最有资格采用这种讲道方式，因此有理由引导人们关注这一主题。</w:t>
      </w:r>
    </w:p>
    <w:p w14:paraId="69AA4CC7">
      <w:pPr>
        <w:spacing w:line="271" w:lineRule="auto"/>
        <w:rPr>
          <w:rFonts w:hint="eastAsia" w:ascii="微软雅黑" w:hAnsi="微软雅黑" w:eastAsia="微软雅黑" w:cs="微软雅黑"/>
          <w:sz w:val="30"/>
          <w:szCs w:val="30"/>
        </w:rPr>
      </w:pPr>
    </w:p>
    <w:p w14:paraId="5678A5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discussing this subject, we shall, first, speak of the nature of extemporaneous preaching, and, then, of some of the requisites in order to its successful practice.</w:t>
      </w:r>
    </w:p>
    <w:p w14:paraId="5142CF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在讨论这一主题时，我们将首先谈论即兴讲道的性质，然后再谈论为了成功实践即兴讲道所需具备的一些要素。</w:t>
      </w:r>
    </w:p>
    <w:p w14:paraId="4D4B1000">
      <w:pPr>
        <w:spacing w:line="271" w:lineRule="auto"/>
        <w:rPr>
          <w:rFonts w:hint="eastAsia" w:ascii="微软雅黑" w:hAnsi="微软雅黑" w:eastAsia="微软雅黑" w:cs="微软雅黑"/>
          <w:sz w:val="30"/>
          <w:szCs w:val="30"/>
        </w:rPr>
      </w:pPr>
    </w:p>
    <w:p w14:paraId="180813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term "extemporaneous," as commonly employed, denotes something hurried, off-hand, and superficial, and general usage associates imperfection, and inefficiency, with this adjective.</w:t>
      </w:r>
    </w:p>
    <w:p w14:paraId="4A2BDF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一、通常使用的“即兴（extemporaneous）”一词，表示某种仓促、随手和肤浅的事物，普遍用法常将不完善和低效与这个形容词联系在一起。</w:t>
      </w:r>
    </w:p>
    <w:p w14:paraId="09A5480B">
      <w:pPr>
        <w:spacing w:line="271" w:lineRule="auto"/>
        <w:rPr>
          <w:rFonts w:hint="eastAsia" w:ascii="微软雅黑" w:hAnsi="微软雅黑" w:eastAsia="微软雅黑" w:cs="微软雅黑"/>
          <w:sz w:val="30"/>
          <w:szCs w:val="30"/>
        </w:rPr>
      </w:pPr>
    </w:p>
    <w:p w14:paraId="036AF0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however, in the etymology of the word, which necessarily requires that such a signification be put upon it.</w:t>
      </w:r>
    </w:p>
    <w:p w14:paraId="4A8C61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然而，在该词的词源中，并没有任何内容必然要求赋予其这样的含义。</w:t>
      </w:r>
    </w:p>
    <w:p w14:paraId="67737B7A">
      <w:pPr>
        <w:spacing w:line="271" w:lineRule="auto"/>
        <w:rPr>
          <w:rFonts w:hint="eastAsia" w:ascii="微软雅黑" w:hAnsi="微软雅黑" w:eastAsia="微软雅黑" w:cs="微软雅黑"/>
          <w:sz w:val="30"/>
          <w:szCs w:val="30"/>
        </w:rPr>
      </w:pPr>
    </w:p>
    <w:p w14:paraId="52EADF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Extemporaneous preaching is preaching ex tempore (随感地), from the time.</w:t>
      </w:r>
    </w:p>
    <w:p w14:paraId="251272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即兴讲道就是随感地（ex tempore）讲道，即从时间中生发出的讲道。</w:t>
      </w:r>
    </w:p>
    <w:p w14:paraId="0AF5E694">
      <w:pPr>
        <w:spacing w:line="271" w:lineRule="auto"/>
        <w:rPr>
          <w:rFonts w:hint="eastAsia" w:ascii="微软雅黑" w:hAnsi="微软雅黑" w:eastAsia="微软雅黑" w:cs="微软雅黑"/>
          <w:sz w:val="30"/>
          <w:szCs w:val="30"/>
        </w:rPr>
      </w:pPr>
    </w:p>
    <w:p w14:paraId="160872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mean either of two things, according to the sense in which the word tempus (时间) is taken.</w:t>
      </w:r>
    </w:p>
    <w:p w14:paraId="77945A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根据对时间（tempus）一词理解的不同，这可能意味着两件事。</w:t>
      </w:r>
    </w:p>
    <w:p w14:paraId="768BFC30">
      <w:pPr>
        <w:spacing w:line="271" w:lineRule="auto"/>
        <w:rPr>
          <w:rFonts w:hint="eastAsia" w:ascii="微软雅黑" w:hAnsi="微软雅黑" w:eastAsia="微软雅黑" w:cs="微软雅黑"/>
          <w:sz w:val="30"/>
          <w:szCs w:val="30"/>
        </w:rPr>
      </w:pPr>
    </w:p>
    <w:p w14:paraId="7C54ED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denote, that the sermon is the hasty, and careless, product of that one particular instant of time, in which the person speaks; the rambling and prolix effort of that punctum temporis (时间点), which is an infinitely small point, and which can produce only an infinitely small result.</w:t>
      </w:r>
    </w:p>
    <w:p w14:paraId="45920E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它可能表示讲章是说话者在说话那一特定瞬间仓促且草率的产物；是那个时间点（punctum temporis）中散漫且冗长的产出，而那个时间点是一个无限小的点，只能产生无限小的结果。</w:t>
      </w:r>
    </w:p>
    <w:p w14:paraId="23F53291">
      <w:pPr>
        <w:spacing w:line="271" w:lineRule="auto"/>
        <w:rPr>
          <w:rFonts w:hint="eastAsia" w:ascii="微软雅黑" w:hAnsi="微软雅黑" w:eastAsia="微软雅黑" w:cs="微软雅黑"/>
          <w:sz w:val="30"/>
          <w:szCs w:val="30"/>
        </w:rPr>
      </w:pPr>
    </w:p>
    <w:p w14:paraId="27E907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meaning too commonly assigned to the word in question, and hence, inferiority in all intellectual respects is too commonly associated with it, both in theory and in practice.</w:t>
      </w:r>
    </w:p>
    <w:p w14:paraId="5E1306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这是该词通常被赋予的含义，因此，在理论和实践中，人们普遍将智力上的劣势与其联系在一起。</w:t>
      </w:r>
    </w:p>
    <w:p w14:paraId="14E6D0ED">
      <w:pPr>
        <w:spacing w:line="271" w:lineRule="auto"/>
        <w:rPr>
          <w:rFonts w:hint="eastAsia" w:ascii="微软雅黑" w:hAnsi="微软雅黑" w:eastAsia="微软雅黑" w:cs="微软雅黑"/>
          <w:sz w:val="30"/>
          <w:szCs w:val="30"/>
        </w:rPr>
      </w:pPr>
    </w:p>
    <w:p w14:paraId="19C5FA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indisputable, that the human mind will work very inefficiently, if it works by the minute merely, and originates its products, under the spur and impulse of the single instant alone.</w:t>
      </w:r>
    </w:p>
    <w:p w14:paraId="0CC33C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因为无可争辩的是，如果人类心智仅仅按分钟工作，并且仅在单一瞬间的刺激和冲动下产生其产物，那么它的工作效率将非常低下。</w:t>
      </w:r>
    </w:p>
    <w:p w14:paraId="698B7DD7">
      <w:pPr>
        <w:spacing w:line="271" w:lineRule="auto"/>
        <w:rPr>
          <w:rFonts w:hint="eastAsia" w:ascii="微软雅黑" w:hAnsi="微软雅黑" w:eastAsia="微软雅黑" w:cs="微软雅黑"/>
          <w:sz w:val="30"/>
          <w:szCs w:val="30"/>
        </w:rPr>
      </w:pPr>
    </w:p>
    <w:p w14:paraId="0B5D2D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phrase "extemporaneous preaching" may and should mean, preaching from all the time, past as well as present.</w:t>
      </w:r>
    </w:p>
    <w:p w14:paraId="0A7663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但是，“即兴讲道”这一短语可以而且应当意味着，从过去以及现在的所有时间中生发出的讲道。</w:t>
      </w:r>
    </w:p>
    <w:p w14:paraId="76E5A783">
      <w:pPr>
        <w:spacing w:line="271" w:lineRule="auto"/>
        <w:rPr>
          <w:rFonts w:hint="eastAsia" w:ascii="微软雅黑" w:hAnsi="微软雅黑" w:eastAsia="微软雅黑" w:cs="微软雅黑"/>
          <w:sz w:val="30"/>
          <w:szCs w:val="30"/>
        </w:rPr>
      </w:pPr>
    </w:p>
    <w:p w14:paraId="0E1C95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every extemporaneous sermon, as really as behind every written sermon, the whole duration of the preacher's life, with all the culture and learning it has brought with it, should lie.</w:t>
      </w:r>
    </w:p>
    <w:p w14:paraId="59FE73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在每一篇即兴讲章的背后，正如同在每一篇写就的讲章背后一样，应当蕴含讲道者整个生命的历程，以及随之而来的所有修养和学识。</w:t>
      </w:r>
    </w:p>
    <w:p w14:paraId="07290C78">
      <w:pPr>
        <w:spacing w:line="271" w:lineRule="auto"/>
        <w:rPr>
          <w:rFonts w:hint="eastAsia" w:ascii="微软雅黑" w:hAnsi="微软雅黑" w:eastAsia="微软雅黑" w:cs="微软雅黑"/>
          <w:sz w:val="30"/>
          <w:szCs w:val="30"/>
        </w:rPr>
      </w:pPr>
    </w:p>
    <w:p w14:paraId="0F3F1B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 extemporaneous discourse, as really as the most carefully written discourse, should be the result of a sum-total,—the exponent of the whole past life, the whole past discipline, the whole past study and reflection of the man.</w:t>
      </w:r>
    </w:p>
    <w:p w14:paraId="768161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真正的即兴论述，正如同最仔细写就的论述一样，应当是一个总和的结果——是该人全部过去生活、全部过去操练、全部过去学习和反思的体现。</w:t>
      </w:r>
    </w:p>
    <w:p w14:paraId="2FDAA47F">
      <w:pPr>
        <w:spacing w:line="271" w:lineRule="auto"/>
        <w:rPr>
          <w:rFonts w:hint="eastAsia" w:ascii="微软雅黑" w:hAnsi="微软雅黑" w:eastAsia="微软雅黑" w:cs="微软雅黑"/>
          <w:sz w:val="30"/>
          <w:szCs w:val="30"/>
        </w:rPr>
      </w:pPr>
    </w:p>
    <w:p w14:paraId="351CF7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Joshua Reynolds was once asked, by a person for whom he had painted a small cabinet picture, how he could demand so much, for a work which had employed him only five days.</w:t>
      </w:r>
    </w:p>
    <w:p w14:paraId="6E8D29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曾有人问过约翰·雷诺兹爵士，他为那人画了一幅小型的内阁画，既然这件作品只花了他五天时间，他怎么能开价这么高呢？</w:t>
      </w:r>
    </w:p>
    <w:p w14:paraId="1A31B4E7">
      <w:pPr>
        <w:spacing w:line="271" w:lineRule="auto"/>
        <w:rPr>
          <w:rFonts w:hint="eastAsia" w:ascii="微软雅黑" w:hAnsi="微软雅黑" w:eastAsia="微软雅黑" w:cs="微软雅黑"/>
          <w:sz w:val="30"/>
          <w:szCs w:val="30"/>
        </w:rPr>
      </w:pPr>
    </w:p>
    <w:p w14:paraId="75A210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replied: "Five days! why, sir, I have expended the work of thirty-five years upon it."</w:t>
      </w:r>
    </w:p>
    <w:p w14:paraId="3D22F0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他回答说：“五天！哎呀，先生，我在这上面耗费了三十五年的功夫。”</w:t>
      </w:r>
    </w:p>
    <w:p w14:paraId="69180134">
      <w:pPr>
        <w:spacing w:line="271" w:lineRule="auto"/>
        <w:rPr>
          <w:rFonts w:hint="eastAsia" w:ascii="微软雅黑" w:hAnsi="微软雅黑" w:eastAsia="微软雅黑" w:cs="微软雅黑"/>
          <w:sz w:val="30"/>
          <w:szCs w:val="30"/>
        </w:rPr>
      </w:pPr>
    </w:p>
    <w:p w14:paraId="0B0046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truth.</w:t>
      </w:r>
    </w:p>
    <w:p w14:paraId="680E67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这就是事实。</w:t>
      </w:r>
    </w:p>
    <w:p w14:paraId="54E5D0C8">
      <w:pPr>
        <w:spacing w:line="271" w:lineRule="auto"/>
        <w:rPr>
          <w:rFonts w:hint="eastAsia" w:ascii="微软雅黑" w:hAnsi="微软雅黑" w:eastAsia="微软雅黑" w:cs="微软雅黑"/>
          <w:sz w:val="30"/>
          <w:szCs w:val="30"/>
        </w:rPr>
      </w:pPr>
    </w:p>
    <w:p w14:paraId="3D3F4F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that little picture, there lay the studies, the practice, and the toil, of a great genius, for more than three decades of years, in the painter's studio.</w:t>
      </w:r>
    </w:p>
    <w:p w14:paraId="70F960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在那幅小画背后，蕴含着一位天才三十多年在画家画室里的学习、实践和劳苦。</w:t>
      </w:r>
    </w:p>
    <w:p w14:paraId="3DCADF73">
      <w:pPr>
        <w:spacing w:line="271" w:lineRule="auto"/>
        <w:rPr>
          <w:rFonts w:hint="eastAsia" w:ascii="微软雅黑" w:hAnsi="微软雅黑" w:eastAsia="微软雅黑" w:cs="微软雅黑"/>
          <w:sz w:val="30"/>
          <w:szCs w:val="30"/>
        </w:rPr>
      </w:pPr>
    </w:p>
    <w:p w14:paraId="568BBE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mere immediate effort that must be considered, in estimating the nature and value of an intellectual product, but that far more important preparatory effort that went before it, and cost a lifetime of toil.</w:t>
      </w:r>
    </w:p>
    <w:p w14:paraId="5322BB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在评估一项智力产物的性质和价值时，不能仅考虑眼下的努力，而必须考虑之前那更为重要的准备性努力，那可是耗费了一生的辛劳。</w:t>
      </w:r>
    </w:p>
    <w:p w14:paraId="057A97AF">
      <w:pPr>
        <w:spacing w:line="271" w:lineRule="auto"/>
        <w:rPr>
          <w:rFonts w:hint="eastAsia" w:ascii="微软雅黑" w:hAnsi="微软雅黑" w:eastAsia="微软雅黑" w:cs="微软雅黑"/>
          <w:sz w:val="30"/>
          <w:szCs w:val="30"/>
        </w:rPr>
      </w:pPr>
    </w:p>
    <w:p w14:paraId="73D94D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painter's reply holds good, in respect to every properly constructed extemporaneous oration.</w:t>
      </w:r>
    </w:p>
    <w:p w14:paraId="394D00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画家的回答对于每一篇结构合理的即兴演说都同样适用。</w:t>
      </w:r>
    </w:p>
    <w:p w14:paraId="23DCB72C">
      <w:pPr>
        <w:spacing w:line="271" w:lineRule="auto"/>
        <w:rPr>
          <w:rFonts w:hint="eastAsia" w:ascii="微软雅黑" w:hAnsi="微软雅黑" w:eastAsia="微软雅黑" w:cs="微软雅黑"/>
          <w:sz w:val="30"/>
          <w:szCs w:val="30"/>
        </w:rPr>
      </w:pPr>
    </w:p>
    <w:p w14:paraId="101BF9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product of the mere instant of time in which it is uttered, but involves, equally with the written oration, the whole life, and entire culture of the orator.</w:t>
      </w:r>
    </w:p>
    <w:p w14:paraId="0413AC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它不是在言说那一瞬间的产物，而是与写就的演说一样，包含了演说家的整个生命和全部修养。</w:t>
      </w:r>
    </w:p>
    <w:p w14:paraId="28FEF2C3">
      <w:pPr>
        <w:spacing w:line="271" w:lineRule="auto"/>
        <w:rPr>
          <w:rFonts w:hint="eastAsia" w:ascii="微软雅黑" w:hAnsi="微软雅黑" w:eastAsia="微软雅黑" w:cs="微软雅黑"/>
          <w:sz w:val="30"/>
          <w:szCs w:val="30"/>
        </w:rPr>
      </w:pPr>
    </w:p>
    <w:p w14:paraId="316E28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this view of the nature of extemporaneous preaching, it is plain that there is not such a heaven-wide difference between it, and written preaching, as is often supposed.</w:t>
      </w:r>
    </w:p>
    <w:p w14:paraId="144D16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采取这种关于即兴讲道性质的观点，显而易见，它与写就的讲道之间并不像人们通常认为的那样存在天壤之别。</w:t>
      </w:r>
    </w:p>
    <w:p w14:paraId="693B4CAB">
      <w:pPr>
        <w:spacing w:line="271" w:lineRule="auto"/>
        <w:rPr>
          <w:rFonts w:hint="eastAsia" w:ascii="微软雅黑" w:hAnsi="微软雅黑" w:eastAsia="微软雅黑" w:cs="微软雅黑"/>
          <w:sz w:val="30"/>
          <w:szCs w:val="30"/>
        </w:rPr>
      </w:pPr>
    </w:p>
    <w:p w14:paraId="68F8E4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material difference, between the two.</w:t>
      </w:r>
    </w:p>
    <w:p w14:paraId="760139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两者之间没有实质性的区别。</w:t>
      </w:r>
    </w:p>
    <w:p w14:paraId="6CAE1E7C">
      <w:pPr>
        <w:spacing w:line="271" w:lineRule="auto"/>
        <w:rPr>
          <w:rFonts w:hint="eastAsia" w:ascii="微软雅黑" w:hAnsi="微软雅黑" w:eastAsia="微软雅黑" w:cs="微软雅黑"/>
          <w:sz w:val="30"/>
          <w:szCs w:val="30"/>
        </w:rPr>
      </w:pPr>
    </w:p>
    <w:p w14:paraId="25E028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extemporaneous sermon must be constructed upon the same general principles of rhetoric and homiletics, with the written sermon, and must be the embodiment and result of the same literary, scientific, and professional culture.</w:t>
      </w:r>
    </w:p>
    <w:p w14:paraId="67E16F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即兴讲道必须与写就的讲道遵循相同的修辞学和讲道学一般原则，并且必须是相同的文学、科学和专业修养的体现和结果。</w:t>
      </w:r>
    </w:p>
    <w:p w14:paraId="43F178FA">
      <w:pPr>
        <w:spacing w:line="271" w:lineRule="auto"/>
        <w:rPr>
          <w:rFonts w:hint="eastAsia" w:ascii="微软雅黑" w:hAnsi="微软雅黑" w:eastAsia="微软雅黑" w:cs="微软雅黑"/>
          <w:sz w:val="30"/>
          <w:szCs w:val="30"/>
        </w:rPr>
      </w:pPr>
    </w:p>
    <w:p w14:paraId="1C5399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species of discourses is merely formal.</w:t>
      </w:r>
    </w:p>
    <w:p w14:paraId="544D80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这两类论述之间的区别仅仅是形式上的。</w:t>
      </w:r>
    </w:p>
    <w:p w14:paraId="0BCF1637">
      <w:pPr>
        <w:spacing w:line="271" w:lineRule="auto"/>
        <w:rPr>
          <w:rFonts w:hint="eastAsia" w:ascii="微软雅黑" w:hAnsi="微软雅黑" w:eastAsia="微软雅黑" w:cs="微软雅黑"/>
          <w:sz w:val="30"/>
          <w:szCs w:val="30"/>
        </w:rPr>
      </w:pPr>
    </w:p>
    <w:p w14:paraId="060B05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this statement is too strong.</w:t>
      </w:r>
    </w:p>
    <w:p w14:paraId="57346F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甚至这种说法也太绝对了。</w:t>
      </w:r>
    </w:p>
    <w:p w14:paraId="795A8F87">
      <w:pPr>
        <w:spacing w:line="271" w:lineRule="auto"/>
        <w:rPr>
          <w:rFonts w:hint="eastAsia" w:ascii="微软雅黑" w:hAnsi="微软雅黑" w:eastAsia="微软雅黑" w:cs="微软雅黑"/>
          <w:sz w:val="30"/>
          <w:szCs w:val="30"/>
        </w:rPr>
      </w:pPr>
    </w:p>
    <w:p w14:paraId="7192F7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even a strictly formal difference, for the very same style and diction, the very same technically formal properties, are required in the one as in the other.</w:t>
      </w:r>
    </w:p>
    <w:p w14:paraId="47DEA9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甚至不存在严格的形式区别，因为两者所要求的文体、措辞以及技术上的形式属性都是完全一样的。</w:t>
      </w:r>
    </w:p>
    <w:p w14:paraId="3046AE12">
      <w:pPr>
        <w:spacing w:line="271" w:lineRule="auto"/>
        <w:rPr>
          <w:rFonts w:hint="eastAsia" w:ascii="微软雅黑" w:hAnsi="微软雅黑" w:eastAsia="微软雅黑" w:cs="微软雅黑"/>
          <w:sz w:val="30"/>
          <w:szCs w:val="30"/>
        </w:rPr>
      </w:pPr>
    </w:p>
    <w:p w14:paraId="663BD9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does not respect the form as distinguished from the matter of eloquence, but merely the form of the form.</w:t>
      </w:r>
    </w:p>
    <w:p w14:paraId="79405C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这种区别不在于与雄辩的内容相区别的形式，而仅仅在于形式的形式。</w:t>
      </w:r>
    </w:p>
    <w:p w14:paraId="6DE41CF1">
      <w:pPr>
        <w:spacing w:line="271" w:lineRule="auto"/>
        <w:rPr>
          <w:rFonts w:hint="eastAsia" w:ascii="微软雅黑" w:hAnsi="微软雅黑" w:eastAsia="微软雅黑" w:cs="微软雅黑"/>
          <w:sz w:val="30"/>
          <w:szCs w:val="30"/>
        </w:rPr>
      </w:pPr>
    </w:p>
    <w:p w14:paraId="6CE9BB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extemporaneous preaching, the form is oral, while in other species it is written.</w:t>
      </w:r>
    </w:p>
    <w:p w14:paraId="4EE365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在即兴讲道中，形式是口头的，而在其他类型中则是书面的。</w:t>
      </w:r>
    </w:p>
    <w:p w14:paraId="0DA02940">
      <w:pPr>
        <w:spacing w:line="271" w:lineRule="auto"/>
        <w:rPr>
          <w:rFonts w:hint="eastAsia" w:ascii="微软雅黑" w:hAnsi="微软雅黑" w:eastAsia="微软雅黑" w:cs="微软雅黑"/>
          <w:sz w:val="30"/>
          <w:szCs w:val="30"/>
        </w:rPr>
      </w:pPr>
    </w:p>
    <w:p w14:paraId="164728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not only no material difference between the two, but there is not even a rigorously and strictly formal difference.</w:t>
      </w:r>
    </w:p>
    <w:p w14:paraId="0B14B8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因此，两者不仅没有实质性的区别，甚至没有严谨且严格的形式区别。</w:t>
      </w:r>
    </w:p>
    <w:p w14:paraId="2ADF6835">
      <w:pPr>
        <w:spacing w:line="271" w:lineRule="auto"/>
        <w:rPr>
          <w:rFonts w:hint="eastAsia" w:ascii="微软雅黑" w:hAnsi="微软雅黑" w:eastAsia="微软雅黑" w:cs="微软雅黑"/>
          <w:sz w:val="30"/>
          <w:szCs w:val="30"/>
        </w:rPr>
      </w:pPr>
    </w:p>
    <w:p w14:paraId="6B10E1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the results of the same study, the same reflection, the same experience.</w:t>
      </w:r>
    </w:p>
    <w:p w14:paraId="58A85F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两者都是相同学习、相同反思和相同经验的结果。</w:t>
      </w:r>
    </w:p>
    <w:p w14:paraId="329693DC">
      <w:pPr>
        <w:spacing w:line="271" w:lineRule="auto"/>
        <w:rPr>
          <w:rFonts w:hint="eastAsia" w:ascii="微软雅黑" w:hAnsi="微软雅黑" w:eastAsia="微软雅黑" w:cs="微软雅黑"/>
          <w:sz w:val="30"/>
          <w:szCs w:val="30"/>
        </w:rPr>
      </w:pPr>
    </w:p>
    <w:p w14:paraId="46C95E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man is the author of both, and both alike will exhibit his learning or his ignorance, his mental power or his mental feebleness, his spirituality his unspirituality.</w:t>
      </w:r>
    </w:p>
    <w:p w14:paraId="0363E9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同一个人是两者的作者，两者都会同样展示出他的博学或无知、他的心智力量或心智软弱、他的属灵光景或不属灵光景。</w:t>
      </w:r>
    </w:p>
    <w:p w14:paraId="3251F20E">
      <w:pPr>
        <w:spacing w:line="271" w:lineRule="auto"/>
        <w:rPr>
          <w:rFonts w:hint="eastAsia" w:ascii="微软雅黑" w:hAnsi="微软雅黑" w:eastAsia="微软雅黑" w:cs="微软雅黑"/>
          <w:sz w:val="30"/>
          <w:szCs w:val="30"/>
        </w:rPr>
      </w:pPr>
    </w:p>
    <w:p w14:paraId="2A374E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ignorant, undisciplined, and unspiritual man cannot write a good sermon; neither need a learned, thoroughly disciplined, and holy man, preach a bad extemporaneous sermon.</w:t>
      </w:r>
    </w:p>
    <w:p w14:paraId="641E38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一个无知、未经操练且不属灵的人写不出好的讲章；一个学识渊博、经过彻底操练且圣洁的人，也不必宣讲出一篇糟糕的即兴讲道。</w:t>
      </w:r>
    </w:p>
    <w:p w14:paraId="77F7DA95">
      <w:pPr>
        <w:spacing w:line="271" w:lineRule="auto"/>
        <w:rPr>
          <w:rFonts w:hint="eastAsia" w:ascii="微软雅黑" w:hAnsi="微软雅黑" w:eastAsia="微软雅黑" w:cs="微软雅黑"/>
          <w:sz w:val="30"/>
          <w:szCs w:val="30"/>
        </w:rPr>
      </w:pPr>
    </w:p>
    <w:p w14:paraId="608AD8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nothing but the want of practice would prevent a learned mind, a methodical mind, a holy mind, from doing itself justice and credit in extemporaneous oratory.</w:t>
      </w:r>
    </w:p>
    <w:p w14:paraId="0840EA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因为除了缺乏实践外，没有任何东西能阻止一个博学的、有条理的、圣洁的心灵在即兴演说中充分展现其应有的水准和声誉。</w:t>
      </w:r>
    </w:p>
    <w:p w14:paraId="4F146CF6">
      <w:pPr>
        <w:spacing w:line="271" w:lineRule="auto"/>
        <w:rPr>
          <w:rFonts w:hint="eastAsia" w:ascii="微软雅黑" w:hAnsi="微软雅黑" w:eastAsia="微软雅黑" w:cs="微软雅黑"/>
          <w:sz w:val="30"/>
          <w:szCs w:val="30"/>
        </w:rPr>
      </w:pPr>
    </w:p>
    <w:p w14:paraId="651F0F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moment's consideration of the nature and operations of the human mind, of its powers by nature, and its attainments by study, is sufficient to show that the difference between written and unwritten discourse is merely formal, and less than strictly formal; is secondary, and highly secondary.</w:t>
      </w:r>
    </w:p>
    <w:p w14:paraId="746F9C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只需片刻思考人类心智的性质和运作、其天生的力量以及通过学习获得的成就，就足以表明写就的论述与非写就的论述之间的区别仅仅是形式上的，甚至不到严格的形式区别；它是次要的，而且是极其次要的。</w:t>
      </w:r>
    </w:p>
    <w:p w14:paraId="09D6FCDC">
      <w:pPr>
        <w:spacing w:line="271" w:lineRule="auto"/>
        <w:rPr>
          <w:rFonts w:hint="eastAsia" w:ascii="微软雅黑" w:hAnsi="微软雅黑" w:eastAsia="微软雅黑" w:cs="微软雅黑"/>
          <w:sz w:val="30"/>
          <w:szCs w:val="30"/>
        </w:rPr>
      </w:pPr>
    </w:p>
    <w:p w14:paraId="014E94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intellect is full of living powers of various sorts, capable of an awakened and vigorous action, which expresses and embodies itself in literary products, such as the essay, the oration, the poem.</w:t>
      </w:r>
    </w:p>
    <w:p w14:paraId="69283D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人类的智力充满了各种活泼的力量，能够进行觉醒且有力的行动，这种行动在文学产物（如散文、演说、诗歌）中表达并体现出来。</w:t>
      </w:r>
    </w:p>
    <w:p w14:paraId="44BC4FEF">
      <w:pPr>
        <w:spacing w:line="271" w:lineRule="auto"/>
        <w:rPr>
          <w:rFonts w:hint="eastAsia" w:ascii="微软雅黑" w:hAnsi="微软雅黑" w:eastAsia="微软雅黑" w:cs="微软雅黑"/>
          <w:sz w:val="30"/>
          <w:szCs w:val="30"/>
        </w:rPr>
      </w:pPr>
    </w:p>
    <w:p w14:paraId="4282B4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any thing in the nature of these powers, which renders it necessary that they should manifest themselves in one, and only one, way?</w:t>
      </w:r>
    </w:p>
    <w:p w14:paraId="550391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但是，在这些力量的性质中，是否有任何东西使其必须仅以一种方式表现出来？</w:t>
      </w:r>
    </w:p>
    <w:p w14:paraId="56B67F41">
      <w:pPr>
        <w:spacing w:line="271" w:lineRule="auto"/>
        <w:rPr>
          <w:rFonts w:hint="eastAsia" w:ascii="微软雅黑" w:hAnsi="微软雅黑" w:eastAsia="微软雅黑" w:cs="微软雅黑"/>
          <w:sz w:val="30"/>
          <w:szCs w:val="30"/>
        </w:rPr>
      </w:pPr>
    </w:p>
    <w:p w14:paraId="58395A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thing in the constitution of the human mind, that compels it to exhibit the issues of its subtle and mysterious agency, uniformly, and in every instance, by means of the pen?</w:t>
      </w:r>
    </w:p>
    <w:p w14:paraId="43FA65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在人类心智的构造中，是否有任何东西强迫它在每种情况下都必须通过笔来展示其微妙而神秘的运作结果？</w:t>
      </w:r>
    </w:p>
    <w:p w14:paraId="40F22AE7">
      <w:pPr>
        <w:spacing w:line="271" w:lineRule="auto"/>
        <w:rPr>
          <w:rFonts w:hint="eastAsia" w:ascii="微软雅黑" w:hAnsi="微软雅黑" w:eastAsia="微软雅黑" w:cs="微软雅黑"/>
          <w:sz w:val="30"/>
          <w:szCs w:val="30"/>
        </w:rPr>
      </w:pPr>
    </w:p>
    <w:p w14:paraId="296B33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thing in the intrinsic nature of mental discipline, which forbids its utterance, its clear, full, and powerful utterance, by means of spoken words?</w:t>
      </w:r>
    </w:p>
    <w:p w14:paraId="26BAC8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在心智操练的内在本质中，是否有任何东西禁止它通过口语进行表达，即清晰、充分且有力的表达？</w:t>
      </w:r>
    </w:p>
    <w:p w14:paraId="0957110C">
      <w:pPr>
        <w:spacing w:line="271" w:lineRule="auto"/>
        <w:rPr>
          <w:rFonts w:hint="eastAsia" w:ascii="微软雅黑" w:hAnsi="微软雅黑" w:eastAsia="微软雅黑" w:cs="微软雅黑"/>
          <w:sz w:val="30"/>
          <w:szCs w:val="30"/>
        </w:rPr>
      </w:pPr>
    </w:p>
    <w:p w14:paraId="2B9BB4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the contents of the heart, and intellect, be, of necessity, discharged only by means of the written symbol of thought?</w:t>
      </w:r>
    </w:p>
    <w:p w14:paraId="6E932F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心灵和智力的内容是否必然只能通过思想的书面符号来释放？</w:t>
      </w:r>
    </w:p>
    <w:p w14:paraId="5451E6F3">
      <w:pPr>
        <w:spacing w:line="271" w:lineRule="auto"/>
        <w:rPr>
          <w:rFonts w:hint="eastAsia" w:ascii="微软雅黑" w:hAnsi="微软雅黑" w:eastAsia="微软雅黑" w:cs="微软雅黑"/>
          <w:sz w:val="30"/>
          <w:szCs w:val="30"/>
        </w:rPr>
      </w:pPr>
    </w:p>
    <w:p w14:paraId="452EDE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333578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4B275A92">
      <w:pPr>
        <w:spacing w:line="271" w:lineRule="auto"/>
        <w:rPr>
          <w:rFonts w:hint="eastAsia" w:ascii="微软雅黑" w:hAnsi="微软雅黑" w:eastAsia="微软雅黑" w:cs="微软雅黑"/>
          <w:sz w:val="30"/>
          <w:szCs w:val="30"/>
        </w:rPr>
      </w:pPr>
    </w:p>
    <w:p w14:paraId="3E8972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only be a mind well disciplined, and well stored with the materials of discourse, the chief thing is secured.</w:t>
      </w:r>
    </w:p>
    <w:p w14:paraId="4B246C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只要拥有一个训练有素、且储藏了丰富论述素材的心灵，最主要的东西就得到了保障。</w:t>
      </w:r>
    </w:p>
    <w:p w14:paraId="79EBC4CD">
      <w:pPr>
        <w:spacing w:line="271" w:lineRule="auto"/>
        <w:rPr>
          <w:rFonts w:hint="eastAsia" w:ascii="微软雅黑" w:hAnsi="微软雅黑" w:eastAsia="微软雅黑" w:cs="微软雅黑"/>
          <w:sz w:val="30"/>
          <w:szCs w:val="30"/>
        </w:rPr>
      </w:pPr>
    </w:p>
    <w:p w14:paraId="700C7C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whether written or oral, in which it shall deliver itself, is a secondary matter, and can readily be secured by practice.</w:t>
      </w:r>
    </w:p>
    <w:p w14:paraId="6ECC28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其表达方式是书面还是口头，是一个次要的问题，完全可以通过实践来获得。</w:t>
      </w:r>
    </w:p>
    <w:p w14:paraId="67F32529">
      <w:pPr>
        <w:spacing w:line="271" w:lineRule="auto"/>
        <w:rPr>
          <w:rFonts w:hint="eastAsia" w:ascii="微软雅黑" w:hAnsi="微软雅黑" w:eastAsia="微软雅黑" w:cs="微软雅黑"/>
          <w:sz w:val="30"/>
          <w:szCs w:val="30"/>
        </w:rPr>
      </w:pPr>
    </w:p>
    <w:p w14:paraId="40108D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habit of delivering thought without pen in hand were taken up as early in life, by the educated clergy, and were as uniform and fixed, as is the habit of delivering it with pen in hand, it would be just as easy a habit.</w:t>
      </w:r>
    </w:p>
    <w:p w14:paraId="125255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如果受过教育的教牧人员在生命早期就养成不用笔表达思想的习惯，且这种习惯像用笔表达一样统一和固定，那么这将成为一种同样容易的习惯。</w:t>
      </w:r>
    </w:p>
    <w:p w14:paraId="00A984C4">
      <w:pPr>
        <w:spacing w:line="271" w:lineRule="auto"/>
        <w:rPr>
          <w:rFonts w:hint="eastAsia" w:ascii="微软雅黑" w:hAnsi="微软雅黑" w:eastAsia="微软雅黑" w:cs="微软雅黑"/>
          <w:sz w:val="30"/>
          <w:szCs w:val="30"/>
        </w:rPr>
      </w:pPr>
    </w:p>
    <w:p w14:paraId="7B7EDB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supposed, that unwritten discourse is incompatible with accuracy and finish, the history of literature disproves it.</w:t>
      </w:r>
    </w:p>
    <w:p w14:paraId="393C70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如果认为非写就的论述与准确性和完美度不相容，文学史可以反驳这一点。</w:t>
      </w:r>
    </w:p>
    <w:p w14:paraId="270CFBBE">
      <w:pPr>
        <w:spacing w:line="271" w:lineRule="auto"/>
        <w:rPr>
          <w:rFonts w:hint="eastAsia" w:ascii="微软雅黑" w:hAnsi="微软雅黑" w:eastAsia="微软雅黑" w:cs="微软雅黑"/>
          <w:sz w:val="30"/>
          <w:szCs w:val="30"/>
        </w:rPr>
      </w:pPr>
    </w:p>
    <w:p w14:paraId="1B528E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most elaborate literary productions were orally delivered.</w:t>
      </w:r>
    </w:p>
    <w:p w14:paraId="67A070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一些最精雕细琢的文学作品是口头表达出来的。</w:t>
      </w:r>
    </w:p>
    <w:p w14:paraId="14C8EF96">
      <w:pPr>
        <w:spacing w:line="271" w:lineRule="auto"/>
        <w:rPr>
          <w:rFonts w:hint="eastAsia" w:ascii="微软雅黑" w:hAnsi="微软雅黑" w:eastAsia="微软雅黑" w:cs="微软雅黑"/>
          <w:sz w:val="30"/>
          <w:szCs w:val="30"/>
        </w:rPr>
      </w:pPr>
    </w:p>
    <w:p w14:paraId="42FFF0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blind Homer extemporized the Iliad and Odyssey.</w:t>
      </w:r>
    </w:p>
    <w:p w14:paraId="0B33A7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盲诗人荷马即兴创作了《伊利亚特》和《奥德赛》。</w:t>
      </w:r>
    </w:p>
    <w:p w14:paraId="3176F1B7">
      <w:pPr>
        <w:spacing w:line="271" w:lineRule="auto"/>
        <w:rPr>
          <w:rFonts w:hint="eastAsia" w:ascii="微软雅黑" w:hAnsi="微软雅黑" w:eastAsia="微软雅黑" w:cs="微软雅黑"/>
          <w:sz w:val="30"/>
          <w:szCs w:val="30"/>
        </w:rPr>
      </w:pPr>
    </w:p>
    <w:p w14:paraId="2A8959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Milton, in his blindness, dictated to his daughter the Paradise Lost.</w:t>
      </w:r>
    </w:p>
    <w:p w14:paraId="2AA10A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弥尔顿在失明时，向他的女儿口授了《失乐园》。</w:t>
      </w:r>
    </w:p>
    <w:p w14:paraId="53EC8DE0">
      <w:pPr>
        <w:spacing w:line="271" w:lineRule="auto"/>
        <w:rPr>
          <w:rFonts w:hint="eastAsia" w:ascii="微软雅黑" w:hAnsi="微软雅黑" w:eastAsia="微软雅黑" w:cs="微软雅黑"/>
          <w:sz w:val="30"/>
          <w:szCs w:val="30"/>
        </w:rPr>
      </w:pPr>
    </w:p>
    <w:p w14:paraId="4BE5B3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Walter Scott often employed an amanuensis (书记), when weary of composing with the pen in hand.</w:t>
      </w:r>
    </w:p>
    <w:p w14:paraId="75FF40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沃尔特·斯科特在厌倦了动笔创作时，经常雇佣一名书记（amanuensis）。</w:t>
      </w:r>
    </w:p>
    <w:p w14:paraId="3FA4B3A2">
      <w:pPr>
        <w:spacing w:line="271" w:lineRule="auto"/>
        <w:rPr>
          <w:rFonts w:hint="eastAsia" w:ascii="微软雅黑" w:hAnsi="微软雅黑" w:eastAsia="微软雅黑" w:cs="微软雅黑"/>
          <w:sz w:val="30"/>
          <w:szCs w:val="30"/>
        </w:rPr>
      </w:pPr>
    </w:p>
    <w:p w14:paraId="16E00B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Cæsar, it is said, was able to keep several amanuenses busy, each upon a distinct subject; thus carrying on several processes of composition, without any aid from chirography (书写法).</w:t>
      </w:r>
    </w:p>
    <w:p w14:paraId="7B96A8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据传，凯撒能够同时让几名书记忙碌，每人处理一个不同的主题；从而在没有任何书写法（chirography）辅助的情况下，同时进行多项创作过程。</w:t>
      </w:r>
    </w:p>
    <w:p w14:paraId="7E9E04F8">
      <w:pPr>
        <w:spacing w:line="271" w:lineRule="auto"/>
        <w:rPr>
          <w:rFonts w:hint="eastAsia" w:ascii="微软雅黑" w:hAnsi="微软雅黑" w:eastAsia="微软雅黑" w:cs="微软雅黑"/>
          <w:sz w:val="30"/>
          <w:szCs w:val="30"/>
        </w:rPr>
      </w:pPr>
    </w:p>
    <w:p w14:paraId="5373BD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private secretary of Webster remarks of him: "The amount of business which he sometimes transacted, during a single morning, may be guessed at, when it is mentioned, that he not unfrequently kept two persons employed, writing at his dictation, at the same time; for, as he usually walked the floor on such occasions, he would give his chief clerk in one room a sentence, to be incorporated in a diplomatic paper, and, marching to the room occupied by his private secretary, give him the skeleton, or perhaps the very language, of a private letter."</w:t>
      </w:r>
    </w:p>
    <w:p w14:paraId="6824EC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伯斯特的私人秘书评价他说：“他在一个早晨处理的事务量之大是可以想象的，只需提到他经常同时雇佣两个人，按照他的口授进行写作；因为在这些场合他通常在大厅踱步，他会给一个房间里的首席办事员一句话，将其纳入一份外交文件中，然后走到私人秘书所在的房间，给他一封私人信件的梗概，或者甚至是具体的措辞。”</w:t>
      </w:r>
    </w:p>
    <w:p w14:paraId="0F04B9BF">
      <w:pPr>
        <w:spacing w:line="271" w:lineRule="auto"/>
        <w:rPr>
          <w:rFonts w:hint="eastAsia" w:ascii="微软雅黑" w:hAnsi="微软雅黑" w:eastAsia="微软雅黑" w:cs="微软雅黑"/>
          <w:sz w:val="30"/>
          <w:szCs w:val="30"/>
        </w:rPr>
      </w:pPr>
    </w:p>
    <w:p w14:paraId="36E272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writer in the Quarterly Review remarks, that "it was in the open air that Wordsworth found the materials for his poems and it was in the open air, according to the poet himself, that nine-tenths of them were shaped.</w:t>
      </w:r>
    </w:p>
    <w:p w14:paraId="649EEE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《季度评论》的一位作者评论说：“华兹华斯是在户外找到诗歌素材的，而且根据诗人自己的说法，他九成以上的诗歌都是在户外成型的。</w:t>
      </w:r>
    </w:p>
    <w:p w14:paraId="28556B32">
      <w:pPr>
        <w:spacing w:line="271" w:lineRule="auto"/>
        <w:rPr>
          <w:rFonts w:hint="eastAsia" w:ascii="微软雅黑" w:hAnsi="微软雅黑" w:eastAsia="微软雅黑" w:cs="微软雅黑"/>
          <w:sz w:val="30"/>
          <w:szCs w:val="30"/>
        </w:rPr>
      </w:pPr>
    </w:p>
    <w:p w14:paraId="533995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stranger asked permission of the servant, at Rydal, to see the study.</w:t>
      </w:r>
    </w:p>
    <w:p w14:paraId="156296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一位陌生人在莱德尔请求仆人允许参观书房。</w:t>
      </w:r>
    </w:p>
    <w:p w14:paraId="4E25F59F">
      <w:pPr>
        <w:spacing w:line="271" w:lineRule="auto"/>
        <w:rPr>
          <w:rFonts w:hint="eastAsia" w:ascii="微软雅黑" w:hAnsi="微软雅黑" w:eastAsia="微软雅黑" w:cs="微软雅黑"/>
          <w:sz w:val="30"/>
          <w:szCs w:val="30"/>
        </w:rPr>
      </w:pPr>
    </w:p>
    <w:p w14:paraId="762CBB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said she, as she showed the room, 'is my master's library, where he keeps his books, but his study is out of doors.'</w:t>
      </w:r>
    </w:p>
    <w:p w14:paraId="2A973E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那位仆人在展示房间时说道：‘这是我主人的图书馆，他在这里放书，但他的书房在户外。’</w:t>
      </w:r>
    </w:p>
    <w:p w14:paraId="2DDB04C4">
      <w:pPr>
        <w:spacing w:line="271" w:lineRule="auto"/>
        <w:rPr>
          <w:rFonts w:hint="eastAsia" w:ascii="微软雅黑" w:hAnsi="微软雅黑" w:eastAsia="微软雅黑" w:cs="微软雅黑"/>
          <w:sz w:val="30"/>
          <w:szCs w:val="30"/>
        </w:rPr>
      </w:pPr>
    </w:p>
    <w:p w14:paraId="06506F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neighbors, on catching the sound of his humming, in the act of verse-making, after some prolonged absence from home, were wont to exclaim, 'There he is; we are glad to hear him booing about again.'</w:t>
      </w:r>
    </w:p>
    <w:p w14:paraId="6FA59B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那些贫穷的邻居们，在听到他长期不在家后又发出吟诗的嗡嗡声时，总是感叹：‘他回来了；我们很高兴听到他再次到处发出咕哝声。’</w:t>
      </w:r>
    </w:p>
    <w:p w14:paraId="7C5D819D">
      <w:pPr>
        <w:spacing w:line="271" w:lineRule="auto"/>
        <w:rPr>
          <w:rFonts w:hint="eastAsia" w:ascii="微软雅黑" w:hAnsi="微软雅黑" w:eastAsia="微软雅黑" w:cs="微软雅黑"/>
          <w:sz w:val="30"/>
          <w:szCs w:val="30"/>
        </w:rPr>
      </w:pPr>
    </w:p>
    <w:p w14:paraId="089073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time of his settlement at Grasmere, he had a physical infirmity, which prevented his composing pen in hand.</w:t>
      </w:r>
    </w:p>
    <w:p w14:paraId="79E6EF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自从他在格拉斯米尔定居以来，他患有一种身体上的疾病，使他无法动笔创作。</w:t>
      </w:r>
    </w:p>
    <w:p w14:paraId="3B97A3E5">
      <w:pPr>
        <w:spacing w:line="271" w:lineRule="auto"/>
        <w:rPr>
          <w:rFonts w:hint="eastAsia" w:ascii="微软雅黑" w:hAnsi="微软雅黑" w:eastAsia="微软雅黑" w:cs="微软雅黑"/>
          <w:sz w:val="30"/>
          <w:szCs w:val="30"/>
        </w:rPr>
      </w:pPr>
    </w:p>
    <w:p w14:paraId="71E290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had been five minutes at his desk, his chest became oppressed, and a perspiration started out over his whole body; to which was added, in subsequent years, incessant liability to inflammation in his eyes.</w:t>
      </w:r>
    </w:p>
    <w:p w14:paraId="5B1186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他在书桌前坐不到五分钟，就会感到胸口压抑，全身出汗；随后的几年里，他的眼睛还经常发炎。</w:t>
      </w:r>
    </w:p>
    <w:p w14:paraId="48DCE2C5">
      <w:pPr>
        <w:spacing w:line="271" w:lineRule="auto"/>
        <w:rPr>
          <w:rFonts w:hint="eastAsia" w:ascii="微软雅黑" w:hAnsi="微软雅黑" w:eastAsia="微软雅黑" w:cs="微软雅黑"/>
          <w:sz w:val="30"/>
          <w:szCs w:val="30"/>
        </w:rPr>
      </w:pPr>
    </w:p>
    <w:p w14:paraId="3ECD43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he had inwardly digested as many lines as his memory could carry, he usually had recourse to some of the inmates of his house, to commit them to paper."</w:t>
      </w:r>
    </w:p>
    <w:p w14:paraId="1C494E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因此，当他在内心消化了记忆所能承载的诗句后，他通常会求助于家里的一些人，将它们付诸笔端。”</w:t>
      </w:r>
    </w:p>
    <w:p w14:paraId="1428039D">
      <w:pPr>
        <w:spacing w:line="271" w:lineRule="auto"/>
        <w:rPr>
          <w:rFonts w:hint="eastAsia" w:ascii="微软雅黑" w:hAnsi="微软雅黑" w:eastAsia="微软雅黑" w:cs="微软雅黑"/>
          <w:sz w:val="30"/>
          <w:szCs w:val="30"/>
        </w:rPr>
      </w:pPr>
    </w:p>
    <w:p w14:paraId="78DE50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nothing in the nature of extemporaneous preaching incompatible with thoroughness of insight, clearness of presentation, or power of expression.</w:t>
      </w:r>
    </w:p>
    <w:p w14:paraId="288FA8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因此，在即兴讲道的本质中，并没有任何东西与洞察力的彻底性、呈现的清晰性或表达的力量相矛盾。</w:t>
      </w:r>
    </w:p>
    <w:p w14:paraId="5E1F2C2F">
      <w:pPr>
        <w:spacing w:line="271" w:lineRule="auto"/>
        <w:rPr>
          <w:rFonts w:hint="eastAsia" w:ascii="微软雅黑" w:hAnsi="微软雅黑" w:eastAsia="微软雅黑" w:cs="微软雅黑"/>
          <w:sz w:val="30"/>
          <w:szCs w:val="30"/>
        </w:rPr>
      </w:pPr>
    </w:p>
    <w:p w14:paraId="35BAC8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an unwritten sermon shall be profound, lucid, and impressive, or not, depends upon the preacher.</w:t>
      </w:r>
    </w:p>
    <w:p w14:paraId="350A73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一篇非写就的讲章是否深刻、清晰且感人，取决于讲道者本人。</w:t>
      </w:r>
    </w:p>
    <w:p w14:paraId="32872F2F">
      <w:pPr>
        <w:spacing w:line="271" w:lineRule="auto"/>
        <w:rPr>
          <w:rFonts w:hint="eastAsia" w:ascii="微软雅黑" w:hAnsi="微软雅黑" w:eastAsia="微软雅黑" w:cs="微软雅黑"/>
          <w:sz w:val="30"/>
          <w:szCs w:val="30"/>
        </w:rPr>
      </w:pPr>
    </w:p>
    <w:p w14:paraId="034831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after the due amount of immediate labor upon it, it fails to possess the qualities of good discourse, it is because the author himself lacks either learning, discipline, or practice, and not because there is any thing in the nature of the production in question, to preclude depth, clearness, and effectiveness.</w:t>
      </w:r>
    </w:p>
    <w:p w14:paraId="4606A9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如果在对其付出了应有的直接劳动后，它仍不具备优秀论述的品质，那是因为作者本人缺乏学识、操练或实践，而不是因为此类产物的性质排斥了深度、清晰和有效。</w:t>
      </w:r>
    </w:p>
    <w:p w14:paraId="52D75D67">
      <w:pPr>
        <w:spacing w:line="271" w:lineRule="auto"/>
        <w:rPr>
          <w:rFonts w:hint="eastAsia" w:ascii="微软雅黑" w:hAnsi="微软雅黑" w:eastAsia="微软雅黑" w:cs="微软雅黑"/>
          <w:sz w:val="30"/>
          <w:szCs w:val="30"/>
        </w:rPr>
      </w:pPr>
    </w:p>
    <w:p w14:paraId="73B68E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these remarks will be still more apparent, if we bear in mind, that the extemporaneous sermon has not had the due amount of work expended upon it.</w:t>
      </w:r>
    </w:p>
    <w:p w14:paraId="40DB4E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如果我们考虑到即兴讲道通常没有得到应有的劳动投入，这些评述的真实性将更加显而易见。</w:t>
      </w:r>
    </w:p>
    <w:p w14:paraId="53AECEBC">
      <w:pPr>
        <w:spacing w:line="271" w:lineRule="auto"/>
        <w:rPr>
          <w:rFonts w:hint="eastAsia" w:ascii="微软雅黑" w:hAnsi="微软雅黑" w:eastAsia="微软雅黑" w:cs="微软雅黑"/>
          <w:sz w:val="30"/>
          <w:szCs w:val="30"/>
        </w:rPr>
      </w:pPr>
    </w:p>
    <w:p w14:paraId="0CD116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too often been resorted to, in idle and indolent moods, instead of being the object, upon which the diligent and studious preacher has expended the best of his power, and the choicest of his time.</w:t>
      </w:r>
    </w:p>
    <w:p w14:paraId="58679C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它往往是在无所事事和懒散的心境下被求助的手段，而不是勤奋好学的讲道者倾注其最佳能力和最宝贵时间的对象。</w:t>
      </w:r>
    </w:p>
    <w:p w14:paraId="3188D1CE">
      <w:pPr>
        <w:spacing w:line="271" w:lineRule="auto"/>
        <w:rPr>
          <w:rFonts w:hint="eastAsia" w:ascii="微软雅黑" w:hAnsi="微软雅黑" w:eastAsia="微软雅黑" w:cs="微软雅黑"/>
          <w:sz w:val="30"/>
          <w:szCs w:val="30"/>
        </w:rPr>
      </w:pPr>
    </w:p>
    <w:p w14:paraId="26FFD5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extemporaneous sermon has not been the product of persevering practice, and of the skill that comes from persevering practice.</w:t>
      </w:r>
    </w:p>
    <w:p w14:paraId="085F92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此外，即兴讲道一直不是持之以恒的实践以及由此产生的技巧的产物。</w:t>
      </w:r>
    </w:p>
    <w:p w14:paraId="1CF532D7">
      <w:pPr>
        <w:spacing w:line="271" w:lineRule="auto"/>
        <w:rPr>
          <w:rFonts w:hint="eastAsia" w:ascii="微软雅黑" w:hAnsi="微软雅黑" w:eastAsia="微软雅黑" w:cs="微软雅黑"/>
          <w:sz w:val="30"/>
          <w:szCs w:val="30"/>
        </w:rPr>
      </w:pPr>
    </w:p>
    <w:p w14:paraId="2F024F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in the tremor of his opening ministry, makes two or three attempts to preach extempore, and then desists.</w:t>
      </w:r>
    </w:p>
    <w:p w14:paraId="57F93F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讲道者在事奉之初的战兢中尝试两三次即兴讲道，然后便放弃了。</w:t>
      </w:r>
    </w:p>
    <w:p w14:paraId="19DD59C6">
      <w:pPr>
        <w:spacing w:line="271" w:lineRule="auto"/>
        <w:rPr>
          <w:rFonts w:hint="eastAsia" w:ascii="微软雅黑" w:hAnsi="微软雅黑" w:eastAsia="微软雅黑" w:cs="微软雅黑"/>
          <w:sz w:val="30"/>
          <w:szCs w:val="30"/>
        </w:rPr>
      </w:pPr>
    </w:p>
    <w:p w14:paraId="4DEA92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the defects of these first attempts, and comparing them with the more finished discourses which he has been in the habit, and practice of writing, he draws the hasty and unfounded inference, that, from the nature of the case, oral discourse must be inferior to written discourse.</w:t>
      </w:r>
    </w:p>
    <w:p w14:paraId="664C27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他回想起这些初步尝试的缺陷，并将其与他习惯且实践写作的那些更完美的论述相比，从而得出了仓促且毫无根据的推论：即在任何情况下，口头论述必然逊色于书面论述。</w:t>
      </w:r>
    </w:p>
    <w:p w14:paraId="10279D11">
      <w:pPr>
        <w:spacing w:line="271" w:lineRule="auto"/>
        <w:rPr>
          <w:rFonts w:hint="eastAsia" w:ascii="微软雅黑" w:hAnsi="微软雅黑" w:eastAsia="微软雅黑" w:cs="微软雅黑"/>
          <w:sz w:val="30"/>
          <w:szCs w:val="30"/>
        </w:rPr>
      </w:pPr>
    </w:p>
    <w:p w14:paraId="42D8C1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doubt, that with an equal amount of practice, of patient, persistent practice, this species of sermon might be made equal to the other, in those solid qualities in which, it must be confessed, it is too generally inferior?</w:t>
      </w:r>
    </w:p>
    <w:p w14:paraId="655404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但是，谁能怀疑，如果辅以同等的实践，即耐心、持久的实践，这类讲章在那些（不得不承认）通常逊色于人的稳固品质上，也能达到与其他类型同等的水平呢？</w:t>
      </w:r>
    </w:p>
    <w:p w14:paraId="21226A6E">
      <w:pPr>
        <w:spacing w:line="271" w:lineRule="auto"/>
        <w:rPr>
          <w:rFonts w:hint="eastAsia" w:ascii="微软雅黑" w:hAnsi="微软雅黑" w:eastAsia="微软雅黑" w:cs="微软雅黑"/>
          <w:sz w:val="30"/>
          <w:szCs w:val="30"/>
        </w:rPr>
      </w:pPr>
    </w:p>
    <w:p w14:paraId="76F95B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doubt, that if the clergy would form the habit, and acquire the self-possession and skill, of the lawyer, in respect to unwritten discourse, and then would expend the same amount of labor upon the unwritten, that they do upon the written sermon, it would be as profound, as logical, as finished, and more effective?</w:t>
      </w:r>
    </w:p>
    <w:p w14:paraId="27B4D6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谁能怀疑，如果教牧人员能养成律师在非书面辩论方面的习惯，获得那种沉着和技巧，然后在非书面的讲章上投入与书面讲章同等的劳动，它也会变得同样深刻、有逻辑、完美，且更加有效？</w:t>
      </w:r>
    </w:p>
    <w:p w14:paraId="3775B58B">
      <w:pPr>
        <w:spacing w:line="271" w:lineRule="auto"/>
        <w:rPr>
          <w:rFonts w:hint="eastAsia" w:ascii="微软雅黑" w:hAnsi="微软雅黑" w:eastAsia="微软雅黑" w:cs="微软雅黑"/>
          <w:sz w:val="30"/>
          <w:szCs w:val="30"/>
        </w:rPr>
      </w:pPr>
    </w:p>
    <w:p w14:paraId="1BBD76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there is nothing in the oral, any more than in the written method of delivering thought, that is fitted to hamper the operations of the human mind.</w:t>
      </w:r>
    </w:p>
    <w:p w14:paraId="7F07C6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事实是，口头传达思想的方式与书面方式一样，都没有任何会阻碍人类心智运作的特性。</w:t>
      </w:r>
    </w:p>
    <w:p w14:paraId="68BC008B">
      <w:pPr>
        <w:spacing w:line="271" w:lineRule="auto"/>
        <w:rPr>
          <w:rFonts w:hint="eastAsia" w:ascii="微软雅黑" w:hAnsi="微软雅黑" w:eastAsia="微软雅黑" w:cs="微软雅黑"/>
          <w:sz w:val="30"/>
          <w:szCs w:val="30"/>
        </w:rPr>
      </w:pPr>
    </w:p>
    <w:p w14:paraId="0989A6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educated man has truth and eloquence within him, it needs nothing but constant practice, to bring it out in either form he pleases, in written, or in extemporaneous language.</w:t>
      </w:r>
    </w:p>
    <w:p w14:paraId="55E30F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如果一个受过教育的人内心拥有真理和雄辩，他只需要不断的练习，就能以他喜欢的任何形式将其表达出来，无论是书面语言还是即兴语言。</w:t>
      </w:r>
    </w:p>
    <w:p w14:paraId="6DF01D5A">
      <w:pPr>
        <w:spacing w:line="271" w:lineRule="auto"/>
        <w:rPr>
          <w:rFonts w:hint="eastAsia" w:ascii="微软雅黑" w:hAnsi="微软雅黑" w:eastAsia="微软雅黑" w:cs="微软雅黑"/>
          <w:sz w:val="30"/>
          <w:szCs w:val="30"/>
        </w:rPr>
      </w:pPr>
    </w:p>
    <w:p w14:paraId="3666C7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 and practice will, in either case, impart both ability and facility.</w:t>
      </w:r>
    </w:p>
    <w:p w14:paraId="024E1F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在任何一种情况下，习惯和练习都会赋予能力和熟练。</w:t>
      </w:r>
    </w:p>
    <w:p w14:paraId="2548D14B">
      <w:pPr>
        <w:spacing w:line="271" w:lineRule="auto"/>
        <w:rPr>
          <w:rFonts w:hint="eastAsia" w:ascii="微软雅黑" w:hAnsi="微软雅黑" w:eastAsia="微软雅黑" w:cs="微软雅黑"/>
          <w:sz w:val="30"/>
          <w:szCs w:val="30"/>
        </w:rPr>
      </w:pPr>
    </w:p>
    <w:p w14:paraId="199DB6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skill which is acquired by the habitual practice of composing with the pen in hand, and it would be as difficult for one to deliver his thoughts in writing, as it is for one who has acquired no skill by the practice of extemporaneous discourse, to deliver his thoughts orally.</w:t>
      </w:r>
    </w:p>
    <w:p w14:paraId="3E1A93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如果拿走通过习惯性动笔创作所获得的技巧，那么一个人用书面形式表达思想，就会像一个从未通过即兴论述练习获得技巧的人进行口头表达思想一样困难。</w:t>
      </w:r>
    </w:p>
    <w:p w14:paraId="614093CE">
      <w:pPr>
        <w:spacing w:line="271" w:lineRule="auto"/>
        <w:rPr>
          <w:rFonts w:hint="eastAsia" w:ascii="微软雅黑" w:hAnsi="微软雅黑" w:eastAsia="微软雅黑" w:cs="微软雅黑"/>
          <w:sz w:val="30"/>
          <w:szCs w:val="30"/>
        </w:rPr>
      </w:pPr>
    </w:p>
    <w:p w14:paraId="4FB342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how often, when the thoughts flow thick and fast, is the slow pen found to impede the process of composition.</w:t>
      </w:r>
    </w:p>
    <w:p w14:paraId="1A8FD4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更有甚者，当思绪如潮涌般快速流淌时，缓慢的笔尖经常被发现成了创作过程的绊脚石。</w:t>
      </w:r>
    </w:p>
    <w:p w14:paraId="09E0B822">
      <w:pPr>
        <w:spacing w:line="271" w:lineRule="auto"/>
        <w:rPr>
          <w:rFonts w:hint="eastAsia" w:ascii="微软雅黑" w:hAnsi="微软雅黑" w:eastAsia="微软雅黑" w:cs="微软雅黑"/>
          <w:sz w:val="30"/>
          <w:szCs w:val="30"/>
        </w:rPr>
      </w:pPr>
    </w:p>
    <w:p w14:paraId="20C11E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case, the mind yearns to give itself vent in unwritten language, and would do so, if it had only acquired the confidence before an audience, and the skill, which are the result, not of mere nature but, of habit and practice.</w:t>
      </w:r>
    </w:p>
    <w:p w14:paraId="54E7F8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在这种情况之下，心灵渴望在非书面语言中宣泄自己，如果它能在听众面前获得信心和技巧（这不单是天性，更是习惯和练习的结果），它就会这样做。</w:t>
      </w:r>
    </w:p>
    <w:p w14:paraId="5BB05766">
      <w:pPr>
        <w:spacing w:line="271" w:lineRule="auto"/>
        <w:rPr>
          <w:rFonts w:hint="eastAsia" w:ascii="微软雅黑" w:hAnsi="微软雅黑" w:eastAsia="微软雅黑" w:cs="微软雅黑"/>
          <w:sz w:val="30"/>
          <w:szCs w:val="30"/>
        </w:rPr>
      </w:pPr>
    </w:p>
    <w:p w14:paraId="30B84A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truth of these assertions, respecting the intrinsic nature of extemporaneous preaching, will be still more evident, by considering the chief requisites, in order to the attainment of the gift.</w:t>
      </w:r>
    </w:p>
    <w:p w14:paraId="39CA16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二、通过考虑获得这一恩赐的主要要素，关于即兴讲道内在性质的这些断言之真实性将更加明显。</w:t>
      </w:r>
    </w:p>
    <w:p w14:paraId="7FF29446">
      <w:pPr>
        <w:spacing w:line="271" w:lineRule="auto"/>
        <w:rPr>
          <w:rFonts w:hint="eastAsia" w:ascii="微软雅黑" w:hAnsi="微软雅黑" w:eastAsia="微软雅黑" w:cs="微软雅黑"/>
          <w:sz w:val="30"/>
          <w:szCs w:val="30"/>
        </w:rPr>
      </w:pPr>
    </w:p>
    <w:p w14:paraId="35DA63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that provided these exist, the unwritten sermon affords an opportunity, for the display of all those substantial qualities which are commonly supposed to belong to written sermons alone, and, in addition, of all those qualities which co-exist only with the burning words, and free delivery, of the orator untrammeled by a manuscript, and the effort to read it.</w:t>
      </w:r>
    </w:p>
    <w:p w14:paraId="287B7F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发现，只要具备了这些要素，非书面的讲道就能提供机会展示所有那些通常被认为仅属于书面讲道的实质性品质，此外，还能展示所有那些仅与不受手稿束缚、无需费力阅读的演说家那火热的言辞和自由的表达共存的品质。</w:t>
      </w:r>
    </w:p>
    <w:p w14:paraId="494AF957">
      <w:pPr>
        <w:spacing w:line="271" w:lineRule="auto"/>
        <w:rPr>
          <w:rFonts w:hint="eastAsia" w:ascii="微软雅黑" w:hAnsi="微软雅黑" w:eastAsia="微软雅黑" w:cs="微软雅黑"/>
          <w:sz w:val="30"/>
          <w:szCs w:val="30"/>
        </w:rPr>
      </w:pPr>
    </w:p>
    <w:p w14:paraId="3484FA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requisite, in order to extemporaneous preaching, is a heart glowing and beating with evangelical affections.</w:t>
      </w:r>
    </w:p>
    <w:p w14:paraId="1C1EF241">
      <w:pPr>
        <w:spacing w:line="271" w:lineRule="auto"/>
        <w:rPr>
          <w:rFonts w:hint="eastAsia" w:ascii="微软雅黑" w:hAnsi="微软雅黑" w:eastAsia="微软雅黑" w:cs="微软雅黑"/>
          <w:sz w:val="30"/>
          <w:szCs w:val="30"/>
        </w:rPr>
      </w:pPr>
    </w:p>
    <w:p w14:paraId="687C99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即兴讲道的第一个要素，是一个充满福音派情感、炽热跳动的心。</w:t>
      </w:r>
    </w:p>
    <w:p w14:paraId="7B0B6D4E">
      <w:pPr>
        <w:spacing w:line="271" w:lineRule="auto"/>
        <w:rPr>
          <w:rFonts w:hint="eastAsia" w:ascii="微软雅黑" w:hAnsi="微软雅黑" w:eastAsia="微软雅黑" w:cs="微软雅黑"/>
          <w:sz w:val="30"/>
          <w:szCs w:val="30"/>
        </w:rPr>
      </w:pPr>
    </w:p>
    <w:p w14:paraId="23BC08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seat of life, the source of vigor, the spring of power.</w:t>
      </w:r>
    </w:p>
    <w:p w14:paraId="619286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心是生命的所在地，是活力的源泉，是能力的泉涌。</w:t>
      </w:r>
    </w:p>
    <w:p w14:paraId="0C7DA99D">
      <w:pPr>
        <w:spacing w:line="271" w:lineRule="auto"/>
        <w:rPr>
          <w:rFonts w:hint="eastAsia" w:ascii="微软雅黑" w:hAnsi="微软雅黑" w:eastAsia="微软雅黑" w:cs="微软雅黑"/>
          <w:sz w:val="30"/>
          <w:szCs w:val="30"/>
        </w:rPr>
      </w:pPr>
    </w:p>
    <w:p w14:paraId="12A93F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centre, vitality, energy, and impulse go out, and pervade the whole system.</w:t>
      </w:r>
    </w:p>
    <w:p w14:paraId="5EAF5C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生命力、能量和冲动从这个中心散发出来，渗透到整个系统。</w:t>
      </w:r>
    </w:p>
    <w:p w14:paraId="13AC115E">
      <w:pPr>
        <w:spacing w:line="271" w:lineRule="auto"/>
        <w:rPr>
          <w:rFonts w:hint="eastAsia" w:ascii="微软雅黑" w:hAnsi="微软雅黑" w:eastAsia="微软雅黑" w:cs="微软雅黑"/>
          <w:sz w:val="30"/>
          <w:szCs w:val="30"/>
        </w:rPr>
      </w:pPr>
    </w:p>
    <w:p w14:paraId="65CD6F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heart, whether in physiology or psychology, we must look for the central force.</w:t>
      </w:r>
    </w:p>
    <w:p w14:paraId="461D3E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无论在生理学还是心理学中，我们都必须在心中寻找核心力量。</w:t>
      </w:r>
    </w:p>
    <w:p w14:paraId="31A03DBB">
      <w:pPr>
        <w:spacing w:line="271" w:lineRule="auto"/>
        <w:rPr>
          <w:rFonts w:hint="eastAsia" w:ascii="微软雅黑" w:hAnsi="微软雅黑" w:eastAsia="微软雅黑" w:cs="微软雅黑"/>
          <w:sz w:val="30"/>
          <w:szCs w:val="30"/>
        </w:rPr>
      </w:pPr>
    </w:p>
    <w:p w14:paraId="660540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profound feeling, the feeling that is grounded in reason and truth, pervade discourse, it will surely attain the end of eloquence, and produce deep movement in the hearer.</w:t>
      </w:r>
    </w:p>
    <w:p w14:paraId="34F769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如果深刻的情感，即那种基于理性和真理的情感渗透进论述中，它就一定会达到雄辩的目的，并引起听众内心的深刻震动。</w:t>
      </w:r>
    </w:p>
    <w:p w14:paraId="31602B03">
      <w:pPr>
        <w:spacing w:line="271" w:lineRule="auto"/>
        <w:rPr>
          <w:rFonts w:hint="eastAsia" w:ascii="微软雅黑" w:hAnsi="微软雅黑" w:eastAsia="微软雅黑" w:cs="微软雅黑"/>
          <w:sz w:val="30"/>
          <w:szCs w:val="30"/>
        </w:rPr>
      </w:pPr>
    </w:p>
    <w:p w14:paraId="3FAD85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peculiar energy, issuing from the heart, which we designate by the word emotion, must mix and mingle with the energy issuing from the intellect, in order to the highest power of speech.</w:t>
      </w:r>
    </w:p>
    <w:p w14:paraId="5728A8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这种从心中发出的、我们称之为“情感”的独特能量，必须与从理智中发出的能量交织融合，才能产生言语的最高力量。</w:t>
      </w:r>
    </w:p>
    <w:p w14:paraId="4F0FB62F">
      <w:pPr>
        <w:spacing w:line="271" w:lineRule="auto"/>
        <w:rPr>
          <w:rFonts w:hint="eastAsia" w:ascii="微软雅黑" w:hAnsi="微软雅黑" w:eastAsia="微软雅黑" w:cs="微软雅黑"/>
          <w:sz w:val="30"/>
          <w:szCs w:val="30"/>
        </w:rPr>
      </w:pPr>
    </w:p>
    <w:p w14:paraId="060139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as Macaulay says, "his reason was penetrated and made red-hot by his passion," that Fox was one of the most effective and overwhelming of orators.</w:t>
      </w:r>
    </w:p>
    <w:p w14:paraId="3D7F03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正如麦考莱所说，“他的理性被他的激情所渗透并被烧得通红”，正因如此，福克斯成了最有效、最具震慑力的演说家之一。</w:t>
      </w:r>
    </w:p>
    <w:p w14:paraId="5B6E99A3">
      <w:pPr>
        <w:spacing w:line="271" w:lineRule="auto"/>
        <w:rPr>
          <w:rFonts w:hint="eastAsia" w:ascii="微软雅黑" w:hAnsi="微软雅黑" w:eastAsia="微软雅黑" w:cs="微软雅黑"/>
          <w:sz w:val="30"/>
          <w:szCs w:val="30"/>
        </w:rPr>
      </w:pPr>
    </w:p>
    <w:p w14:paraId="4B5C01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truth will be evident, if, instead of looking at the discourse itself, we contemplate the action of the discourser's mind.</w:t>
      </w:r>
    </w:p>
    <w:p w14:paraId="78FCE4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如果我们不去观察论述本身，而是去沉思论述者的心理活动，同样的真理也会显现出来。</w:t>
      </w:r>
    </w:p>
    <w:p w14:paraId="70D8F5B3">
      <w:pPr>
        <w:spacing w:line="271" w:lineRule="auto"/>
        <w:rPr>
          <w:rFonts w:hint="eastAsia" w:ascii="微软雅黑" w:hAnsi="微软雅黑" w:eastAsia="微软雅黑" w:cs="微软雅黑"/>
          <w:sz w:val="30"/>
          <w:szCs w:val="30"/>
        </w:rPr>
      </w:pPr>
    </w:p>
    <w:p w14:paraId="3A53B8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that the human faculties may work with the greatest energy and harmony, the heart must be in the head, and the head in the heart.</w:t>
      </w:r>
    </w:p>
    <w:p w14:paraId="257ADA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为了让人类的各项机能以最大的能量和和谐来运作，心必须在头脑中，而头脑必须在心中。</w:t>
      </w:r>
    </w:p>
    <w:p w14:paraId="1C86D975">
      <w:pPr>
        <w:spacing w:line="271" w:lineRule="auto"/>
        <w:rPr>
          <w:rFonts w:hint="eastAsia" w:ascii="微软雅黑" w:hAnsi="微软雅黑" w:eastAsia="微软雅黑" w:cs="微软雅黑"/>
          <w:sz w:val="30"/>
          <w:szCs w:val="30"/>
        </w:rPr>
      </w:pPr>
    </w:p>
    <w:p w14:paraId="243018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does the mind operate so powerfully, and with such truth and beauty of result, as when the faculty of cognition co-works with the faculty of feeling.</w:t>
      </w:r>
    </w:p>
    <w:p w14:paraId="24A1AA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当认知功能与情感功能协同工作时，心智的运作从未像现在这样有力，产出的结果也从未像现在这样具有真理和美感。</w:t>
      </w:r>
    </w:p>
    <w:p w14:paraId="2E01F20C">
      <w:pPr>
        <w:spacing w:line="271" w:lineRule="auto"/>
        <w:rPr>
          <w:rFonts w:hint="eastAsia" w:ascii="微软雅黑" w:hAnsi="微软雅黑" w:eastAsia="微软雅黑" w:cs="微软雅黑"/>
          <w:sz w:val="30"/>
          <w:szCs w:val="30"/>
        </w:rPr>
      </w:pPr>
    </w:p>
    <w:p w14:paraId="679504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two faculties become one and indivisible in action, the result is not merely truth, but living truth; truth fused and glowing with all the feeling of the heart, and feeling mingled with, and made substantial by, all the truth of the head.</w:t>
      </w:r>
    </w:p>
    <w:p w14:paraId="59341E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如果这两个功能在行动中变得合一且不可分割，其结果就不单是真理，而是活泼的真理；是与心灵的所有情感融合并炽热的真理，以及与头脑的所有真理融合并变得充实的情感。</w:t>
      </w:r>
    </w:p>
    <w:p w14:paraId="7705CF6D">
      <w:pPr>
        <w:spacing w:line="271" w:lineRule="auto"/>
        <w:rPr>
          <w:rFonts w:hint="eastAsia" w:ascii="微软雅黑" w:hAnsi="微软雅黑" w:eastAsia="微软雅黑" w:cs="微软雅黑"/>
          <w:sz w:val="30"/>
          <w:szCs w:val="30"/>
        </w:rPr>
      </w:pPr>
    </w:p>
    <w:p w14:paraId="70D755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is heat, and the heat is light.</w:t>
      </w:r>
    </w:p>
    <w:p w14:paraId="588FB6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光就是热，热就是光。</w:t>
      </w:r>
    </w:p>
    <w:p w14:paraId="67E61E56">
      <w:pPr>
        <w:spacing w:line="271" w:lineRule="auto"/>
        <w:rPr>
          <w:rFonts w:hint="eastAsia" w:ascii="微软雅黑" w:hAnsi="微软雅黑" w:eastAsia="微软雅黑" w:cs="微软雅黑"/>
          <w:sz w:val="30"/>
          <w:szCs w:val="30"/>
        </w:rPr>
      </w:pPr>
    </w:p>
    <w:p w14:paraId="1B43DF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respecting the function, and agency of the heart, are true in every province, but especially in that of religion.</w:t>
      </w:r>
    </w:p>
    <w:p w14:paraId="1CACB6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这些关于心的功能和作用的评述在每个领域都是正确的，但在宗教领域尤为如此。</w:t>
      </w:r>
    </w:p>
    <w:p w14:paraId="1A617D8F">
      <w:pPr>
        <w:spacing w:line="271" w:lineRule="auto"/>
        <w:rPr>
          <w:rFonts w:hint="eastAsia" w:ascii="微软雅黑" w:hAnsi="微软雅黑" w:eastAsia="微软雅黑" w:cs="微软雅黑"/>
          <w:sz w:val="30"/>
          <w:szCs w:val="30"/>
        </w:rPr>
      </w:pPr>
    </w:p>
    <w:p w14:paraId="0D73C8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inmost essence of religion itself has been placed by Schleiermacher, one of the profoundest of the German theologians, solely in feeling.</w:t>
      </w:r>
    </w:p>
    <w:p w14:paraId="310EDB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德国最深刻的神学家之一施莱尔马赫，将宗教本身的内心本质完全置于情感之中。</w:t>
      </w:r>
    </w:p>
    <w:p w14:paraId="3195F305">
      <w:pPr>
        <w:spacing w:line="271" w:lineRule="auto"/>
        <w:rPr>
          <w:rFonts w:hint="eastAsia" w:ascii="微软雅黑" w:hAnsi="微软雅黑" w:eastAsia="微软雅黑" w:cs="微软雅黑"/>
          <w:sz w:val="30"/>
          <w:szCs w:val="30"/>
        </w:rPr>
      </w:pPr>
    </w:p>
    <w:p w14:paraId="228D52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probably, an error, to make either knowledge or feeling, by itself, and apart from the other, the ultimate essence of religion.</w:t>
      </w:r>
    </w:p>
    <w:p w14:paraId="4F9A5A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将知识或情感中的任何一方单独剥离出来，视为宗教的终极本质，这可能是一个错误。</w:t>
      </w:r>
    </w:p>
    <w:p w14:paraId="3EC4B043">
      <w:pPr>
        <w:spacing w:line="271" w:lineRule="auto"/>
        <w:rPr>
          <w:rFonts w:hint="eastAsia" w:ascii="微软雅黑" w:hAnsi="微软雅黑" w:eastAsia="微软雅黑" w:cs="微软雅黑"/>
          <w:sz w:val="30"/>
          <w:szCs w:val="30"/>
        </w:rPr>
      </w:pPr>
    </w:p>
    <w:p w14:paraId="4006BC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is neither knowledge in isolation, nor feeling in isolation, but a most original and intimate synthesis of both.</w:t>
      </w:r>
    </w:p>
    <w:p w14:paraId="5443AD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宗教既不是孤立的知识，也不是孤立的情感，而是两者最原始、最亲密的合成。</w:t>
      </w:r>
    </w:p>
    <w:p w14:paraId="0E8189B3">
      <w:pPr>
        <w:spacing w:line="271" w:lineRule="auto"/>
        <w:rPr>
          <w:rFonts w:hint="eastAsia" w:ascii="微软雅黑" w:hAnsi="微软雅黑" w:eastAsia="微软雅黑" w:cs="微软雅黑"/>
          <w:sz w:val="30"/>
          <w:szCs w:val="30"/>
        </w:rPr>
      </w:pPr>
    </w:p>
    <w:p w14:paraId="0B20E7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either element by itself be regarded as the sole and single constituent, theology becomes either rationalistic and speculative, or else mystical and vague.</w:t>
      </w:r>
    </w:p>
    <w:p w14:paraId="4D1F01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如果任何一个要素被单独视为唯一的组成部分，神学就会变得要么是理性主义且思辨的，要么就是神秘主义且模糊的。</w:t>
      </w:r>
    </w:p>
    <w:p w14:paraId="1CEF3478">
      <w:pPr>
        <w:spacing w:line="271" w:lineRule="auto"/>
        <w:rPr>
          <w:rFonts w:hint="eastAsia" w:ascii="微软雅黑" w:hAnsi="微软雅黑" w:eastAsia="微软雅黑" w:cs="微软雅黑"/>
          <w:sz w:val="30"/>
          <w:szCs w:val="30"/>
        </w:rPr>
      </w:pPr>
    </w:p>
    <w:p w14:paraId="05BFF5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even those theologians whose scientific spirit has led them to emphasize creeds, and made them shy of sentimental religion, have always acknowledged that the heart is not only the seat of piety, but one important source of theological science itself.</w:t>
      </w:r>
    </w:p>
    <w:p w14:paraId="358635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然而，即使是那些因科学精神而强调信条、对情感化宗教保持警惕的神学家，也始终承认心不仅是敬虔的所在地，也是神学科学本身的一个重要源头。</w:t>
      </w:r>
    </w:p>
    <w:p w14:paraId="1A97F53F">
      <w:pPr>
        <w:spacing w:line="271" w:lineRule="auto"/>
        <w:rPr>
          <w:rFonts w:hint="eastAsia" w:ascii="微软雅黑" w:hAnsi="微软雅黑" w:eastAsia="微软雅黑" w:cs="微软雅黑"/>
          <w:sz w:val="30"/>
          <w:szCs w:val="30"/>
        </w:rPr>
      </w:pPr>
    </w:p>
    <w:p w14:paraId="6D8B8C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is true, in reference to the theologian, it is still more so; in reference to the preacher.</w:t>
      </w:r>
    </w:p>
    <w:p w14:paraId="0BE7AB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如果这对神学家来说是正确的，那么对于讲道者来说更是如此。</w:t>
      </w:r>
    </w:p>
    <w:p w14:paraId="0331D8E2">
      <w:pPr>
        <w:spacing w:line="271" w:lineRule="auto"/>
        <w:rPr>
          <w:rFonts w:hint="eastAsia" w:ascii="微软雅黑" w:hAnsi="微软雅黑" w:eastAsia="微软雅黑" w:cs="微软雅黑"/>
          <w:sz w:val="30"/>
          <w:szCs w:val="30"/>
        </w:rPr>
      </w:pPr>
    </w:p>
    <w:p w14:paraId="580F9C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the strong stir and impulse of holy affections, in order to succeed in his vocation; and, especially, when he has not the written discourse upon which to rely.</w:t>
      </w:r>
    </w:p>
    <w:p w14:paraId="47DE40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为了在呼召中取得成功，他需要神圣爱心的强烈搅动和冲动；特别是当他没有写就的论述可以依赖时。</w:t>
      </w:r>
    </w:p>
    <w:p w14:paraId="7E2A2355">
      <w:pPr>
        <w:spacing w:line="271" w:lineRule="auto"/>
        <w:rPr>
          <w:rFonts w:hint="eastAsia" w:ascii="微软雅黑" w:hAnsi="微软雅黑" w:eastAsia="微软雅黑" w:cs="微软雅黑"/>
          <w:sz w:val="30"/>
          <w:szCs w:val="30"/>
        </w:rPr>
      </w:pPr>
    </w:p>
    <w:p w14:paraId="7B884B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replete, and swelling, with the grand emotions of Christianity, is a well of water springing up into everlasting life and power, for it is fed from infinite fountains.</w:t>
      </w:r>
    </w:p>
    <w:p w14:paraId="061AC9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一颗被基督教宏大情感所充盈并膨胀的心，就是涌入永生生命和大能的水井，因为它是由无限的泉源所供给的。</w:t>
      </w:r>
    </w:p>
    <w:p w14:paraId="1388EE6C">
      <w:pPr>
        <w:spacing w:line="271" w:lineRule="auto"/>
        <w:rPr>
          <w:rFonts w:hint="eastAsia" w:ascii="微软雅黑" w:hAnsi="微软雅黑" w:eastAsia="微软雅黑" w:cs="微软雅黑"/>
          <w:sz w:val="30"/>
          <w:szCs w:val="30"/>
        </w:rPr>
      </w:pPr>
    </w:p>
    <w:p w14:paraId="12D8E3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force, vividness, and natural method, also, does the Christian, destitute, it may be, of mental discipline and culture, sometimes speak upon the subject of religion, out of a full heart.</w:t>
      </w:r>
    </w:p>
    <w:p w14:paraId="7325D6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一个可能缺乏心智操练和修养的基督徒，有时凭着一颗充实的心，在谈论宗教主题时表现出何等的力量、生动和自然的方法。</w:t>
      </w:r>
    </w:p>
    <w:p w14:paraId="6EBAD98A">
      <w:pPr>
        <w:spacing w:line="271" w:lineRule="auto"/>
        <w:rPr>
          <w:rFonts w:hint="eastAsia" w:ascii="微软雅黑" w:hAnsi="微软雅黑" w:eastAsia="微软雅黑" w:cs="微软雅黑"/>
          <w:sz w:val="30"/>
          <w:szCs w:val="30"/>
        </w:rPr>
      </w:pPr>
    </w:p>
    <w:p w14:paraId="586C04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wonderful insight, does he oftentimes display, into the very depths of religion and theology, thus proving the truth of the saying, "the heart sees further than the head."</w:t>
      </w:r>
    </w:p>
    <w:p w14:paraId="3196F6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他经常表现出对宗教和神学极深处的惊人洞察力，从而证明了那句名言的正确性：“心比头脑看得更远。”</w:t>
      </w:r>
    </w:p>
    <w:p w14:paraId="367EEEDB">
      <w:pPr>
        <w:spacing w:line="271" w:lineRule="auto"/>
        <w:rPr>
          <w:rFonts w:hint="eastAsia" w:ascii="微软雅黑" w:hAnsi="微软雅黑" w:eastAsia="微软雅黑" w:cs="微软雅黑"/>
          <w:sz w:val="30"/>
          <w:szCs w:val="30"/>
        </w:rPr>
      </w:pPr>
    </w:p>
    <w:p w14:paraId="6F3392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take another instance, with what power and fresh originality does the convicted sinner utter himself upon the doctrine of human guilt, when he is full of the awful feeling itself.</w:t>
      </w:r>
    </w:p>
    <w:p w14:paraId="02F315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或者，举另一个例子，当一个知罪的罪人内心充满了那种畏惧的情感时，他在谈论人类罪疚的教义时表现出何等的力量和清新的原创性。</w:t>
      </w:r>
    </w:p>
    <w:p w14:paraId="767C321C">
      <w:pPr>
        <w:spacing w:line="271" w:lineRule="auto"/>
        <w:rPr>
          <w:rFonts w:hint="eastAsia" w:ascii="微软雅黑" w:hAnsi="微软雅黑" w:eastAsia="微软雅黑" w:cs="微软雅黑"/>
          <w:sz w:val="30"/>
          <w:szCs w:val="30"/>
        </w:rPr>
      </w:pPr>
    </w:p>
    <w:p w14:paraId="2805CD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a heart filled with intelligent rational emotion respecting any subject, and the primal power by which effective discourse upon it is to be originated, is given also.</w:t>
      </w:r>
    </w:p>
    <w:p w14:paraId="573F88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只要一颗心对任何主题都充满了理智、理性的情感，那么产生有效论述的原始力量也就随之具备了。</w:t>
      </w:r>
    </w:p>
    <w:p w14:paraId="1A332B75">
      <w:pPr>
        <w:spacing w:line="271" w:lineRule="auto"/>
        <w:rPr>
          <w:rFonts w:hint="eastAsia" w:ascii="微软雅黑" w:hAnsi="微软雅黑" w:eastAsia="微软雅黑" w:cs="微软雅黑"/>
          <w:sz w:val="30"/>
          <w:szCs w:val="30"/>
        </w:rPr>
      </w:pPr>
    </w:p>
    <w:p w14:paraId="5FD64D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so far as this first requisite in order to the practice of extemporaneous preaching is concerned, it can most certainly be secured by every preacher.</w:t>
      </w:r>
    </w:p>
    <w:p w14:paraId="5AE5AC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现在，就实践即兴讲道的第一个要素而言，每位讲道者都肯定可以获得它。</w:t>
      </w:r>
    </w:p>
    <w:p w14:paraId="2F285DD8">
      <w:pPr>
        <w:spacing w:line="271" w:lineRule="auto"/>
        <w:rPr>
          <w:rFonts w:hint="eastAsia" w:ascii="微软雅黑" w:hAnsi="微软雅黑" w:eastAsia="微软雅黑" w:cs="微软雅黑"/>
          <w:sz w:val="30"/>
          <w:szCs w:val="30"/>
        </w:rPr>
      </w:pPr>
    </w:p>
    <w:p w14:paraId="18D6EC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he is presumed to possess it, as that which, in a great degree, justifies him in entering the ministry.</w:t>
      </w:r>
    </w:p>
    <w:p w14:paraId="652E16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不仅如此，他被假定已经拥有了它，因为这在很大程度上证明了他进入事奉职分的正当性。</w:t>
      </w:r>
    </w:p>
    <w:p w14:paraId="19118D17">
      <w:pPr>
        <w:spacing w:line="271" w:lineRule="auto"/>
        <w:rPr>
          <w:rFonts w:hint="eastAsia" w:ascii="微软雅黑" w:hAnsi="微软雅黑" w:eastAsia="微软雅黑" w:cs="微软雅黑"/>
          <w:sz w:val="30"/>
          <w:szCs w:val="30"/>
        </w:rPr>
      </w:pPr>
    </w:p>
    <w:p w14:paraId="195493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by prayer and meditation (默想), first purify the feeling of his heart, and then render it more deep and intense by the same means, and he will be prepared to speak freely, and forcibly, to the human heart.</w:t>
      </w:r>
    </w:p>
    <w:p w14:paraId="4600DA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让他借着祷告和默想（meditation），首先洁净他心中的情感，然后通过同样的手段使其变得更加深沉和强烈，他便准备好向人类的心灵自由且有力地说话了。</w:t>
      </w:r>
    </w:p>
    <w:p w14:paraId="3CAEE28E">
      <w:pPr>
        <w:spacing w:line="271" w:lineRule="auto"/>
        <w:rPr>
          <w:rFonts w:hint="eastAsia" w:ascii="微软雅黑" w:hAnsi="微软雅黑" w:eastAsia="微软雅黑" w:cs="微软雅黑"/>
          <w:sz w:val="30"/>
          <w:szCs w:val="30"/>
        </w:rPr>
      </w:pPr>
    </w:p>
    <w:p w14:paraId="3AEEA1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take heed that his feeling be spiritual, an affection, in distinction from a passion, the product of God's Word and Spirit, and not the mere excitement of the sensibilities, and he will preach with the demonstration of the spirit, and with power, as did Paul, "without notes," though it may be in weakness, and in fear, and in much trembling, and not with enticing words.</w:t>
      </w:r>
    </w:p>
    <w:p w14:paraId="06FCF2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注意，他的情感必须是属灵的，是一种爱心（affection），以区别于激情（passion），它是上帝圣言（Word）和圣灵（Spirit）的产物，而不仅仅是感官的兴奋；这样他就会像保罗那样，虽然可能在软弱、惧怕和战兢之中，却不是用诱人的言语，而是带着圣灵和大能的明证进行“不带讲稿”的讲道。</w:t>
      </w:r>
    </w:p>
    <w:p w14:paraId="4AD14D66">
      <w:pPr>
        <w:spacing w:line="271" w:lineRule="auto"/>
        <w:rPr>
          <w:rFonts w:hint="eastAsia" w:ascii="微软雅黑" w:hAnsi="微软雅黑" w:eastAsia="微软雅黑" w:cs="微软雅黑"/>
          <w:sz w:val="30"/>
          <w:szCs w:val="30"/>
        </w:rPr>
      </w:pPr>
    </w:p>
    <w:p w14:paraId="241534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a methodizing intellect is requisite, in order to successful extemporaneous preaching.</w:t>
      </w:r>
    </w:p>
    <w:p w14:paraId="6943B8F5">
      <w:pPr>
        <w:spacing w:line="271" w:lineRule="auto"/>
        <w:rPr>
          <w:rFonts w:hint="eastAsia" w:ascii="微软雅黑" w:hAnsi="微软雅黑" w:eastAsia="微软雅黑" w:cs="微软雅黑"/>
          <w:sz w:val="30"/>
          <w:szCs w:val="30"/>
        </w:rPr>
      </w:pPr>
    </w:p>
    <w:p w14:paraId="3B4446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其次，为了成功的即兴讲道，一个有条理的理智是必要的。</w:t>
      </w:r>
    </w:p>
    <w:p w14:paraId="5BE11EFA">
      <w:pPr>
        <w:spacing w:line="271" w:lineRule="auto"/>
        <w:rPr>
          <w:rFonts w:hint="eastAsia" w:ascii="微软雅黑" w:hAnsi="微软雅黑" w:eastAsia="微软雅黑" w:cs="微软雅黑"/>
          <w:sz w:val="30"/>
          <w:szCs w:val="30"/>
        </w:rPr>
      </w:pPr>
    </w:p>
    <w:p w14:paraId="63D4C3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methodizing intellect is meant, one which spontaneously works in a logical manner, and to which consecutive reasoning has become natural.</w:t>
      </w:r>
    </w:p>
    <w:p w14:paraId="3B9BE2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所谓有条理的理智，是指一种能自发地按逻辑方式运作、且连贯推理已成为其天性的理智。</w:t>
      </w:r>
    </w:p>
    <w:p w14:paraId="1A3A6BD6">
      <w:pPr>
        <w:spacing w:line="271" w:lineRule="auto"/>
        <w:rPr>
          <w:rFonts w:hint="eastAsia" w:ascii="微软雅黑" w:hAnsi="微软雅黑" w:eastAsia="微软雅黑" w:cs="微软雅黑"/>
          <w:sz w:val="30"/>
          <w:szCs w:val="30"/>
        </w:rPr>
      </w:pPr>
    </w:p>
    <w:p w14:paraId="135FDE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truth is logical.</w:t>
      </w:r>
    </w:p>
    <w:p w14:paraId="28C804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所有的真理都是合乎逻辑的。</w:t>
      </w:r>
    </w:p>
    <w:p w14:paraId="1E9CBC75">
      <w:pPr>
        <w:spacing w:line="271" w:lineRule="auto"/>
        <w:rPr>
          <w:rFonts w:hint="eastAsia" w:ascii="微软雅黑" w:hAnsi="微软雅黑" w:eastAsia="微软雅黑" w:cs="微软雅黑"/>
          <w:sz w:val="30"/>
          <w:szCs w:val="30"/>
        </w:rPr>
      </w:pPr>
    </w:p>
    <w:p w14:paraId="3E4E82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logically connected and related, and that mind is methodical which detects this relation, and connection, as it were, by instinct.</w:t>
      </w:r>
    </w:p>
    <w:p w14:paraId="5BC385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它在逻辑上是相互关联和联系的，而那能通过本能察觉到这种关系和联系的心智就是有条理的。</w:t>
      </w:r>
    </w:p>
    <w:p w14:paraId="6D17E8A5">
      <w:pPr>
        <w:spacing w:line="271" w:lineRule="auto"/>
        <w:rPr>
          <w:rFonts w:hint="eastAsia" w:ascii="微软雅黑" w:hAnsi="微软雅黑" w:eastAsia="微软雅黑" w:cs="微软雅黑"/>
          <w:sz w:val="30"/>
          <w:szCs w:val="30"/>
        </w:rPr>
      </w:pPr>
    </w:p>
    <w:p w14:paraId="3BC8B8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natural logic, this spontaneous method, is one great source of mental power.</w:t>
      </w:r>
    </w:p>
    <w:p w14:paraId="1EB235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这种天然的逻辑，这种自发的方法，是心智力量的一个伟大源泉。</w:t>
      </w:r>
    </w:p>
    <w:p w14:paraId="73C03395">
      <w:pPr>
        <w:spacing w:line="271" w:lineRule="auto"/>
        <w:rPr>
          <w:rFonts w:hint="eastAsia" w:ascii="微软雅黑" w:hAnsi="微软雅黑" w:eastAsia="微软雅黑" w:cs="微软雅黑"/>
          <w:sz w:val="30"/>
          <w:szCs w:val="30"/>
        </w:rPr>
      </w:pPr>
    </w:p>
    <w:p w14:paraId="66DFDD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readily do we listen to one who unfolds truth with a facile, and effortless precision, and how easily does his discourse win its way into us.</w:t>
      </w:r>
    </w:p>
    <w:p w14:paraId="3206AD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我们是多么乐于倾听一个能以灵活且毫不费力的精确性展开真理的人，他的论述是多么容易地赢得我们的心。</w:t>
      </w:r>
    </w:p>
    <w:p w14:paraId="2DB87267">
      <w:pPr>
        <w:spacing w:line="271" w:lineRule="auto"/>
        <w:rPr>
          <w:rFonts w:hint="eastAsia" w:ascii="微软雅黑" w:hAnsi="微软雅黑" w:eastAsia="微软雅黑" w:cs="微软雅黑"/>
          <w:sz w:val="30"/>
          <w:szCs w:val="30"/>
        </w:rPr>
      </w:pPr>
    </w:p>
    <w:p w14:paraId="50C5F2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said that truth is logical, in its essential nature.</w:t>
      </w:r>
    </w:p>
    <w:p w14:paraId="616CC0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我们说过，真理在其本质属性上是合乎逻辑的。</w:t>
      </w:r>
    </w:p>
    <w:p w14:paraId="4097DD48">
      <w:pPr>
        <w:spacing w:line="271" w:lineRule="auto"/>
        <w:rPr>
          <w:rFonts w:hint="eastAsia" w:ascii="微软雅黑" w:hAnsi="微软雅黑" w:eastAsia="微软雅黑" w:cs="微软雅黑"/>
          <w:sz w:val="30"/>
          <w:szCs w:val="30"/>
        </w:rPr>
      </w:pPr>
    </w:p>
    <w:p w14:paraId="7B6A17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equally true, that the human mind is logical in its essential nature.</w:t>
      </w:r>
    </w:p>
    <w:p w14:paraId="7767D2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但同样真实的是，人类心智在其本质属性上也是合乎逻辑的。</w:t>
      </w:r>
    </w:p>
    <w:p w14:paraId="630FC938">
      <w:pPr>
        <w:spacing w:line="271" w:lineRule="auto"/>
        <w:rPr>
          <w:rFonts w:hint="eastAsia" w:ascii="微软雅黑" w:hAnsi="微软雅黑" w:eastAsia="微软雅黑" w:cs="微软雅黑"/>
          <w:sz w:val="30"/>
          <w:szCs w:val="30"/>
        </w:rPr>
      </w:pPr>
    </w:p>
    <w:p w14:paraId="67BCE7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truth and the mind are correlatives.</w:t>
      </w:r>
    </w:p>
    <w:p w14:paraId="1C9F9E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因为真理和心智是相互关联的。</w:t>
      </w:r>
    </w:p>
    <w:p w14:paraId="035117F1">
      <w:pPr>
        <w:spacing w:line="271" w:lineRule="auto"/>
        <w:rPr>
          <w:rFonts w:hint="eastAsia" w:ascii="微软雅黑" w:hAnsi="微软雅黑" w:eastAsia="微软雅黑" w:cs="微软雅黑"/>
          <w:sz w:val="30"/>
          <w:szCs w:val="30"/>
        </w:rPr>
      </w:pPr>
    </w:p>
    <w:p w14:paraId="517A55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set over against the other.</w:t>
      </w:r>
    </w:p>
    <w:p w14:paraId="4D0CF0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一者与另一者相对而立。</w:t>
      </w:r>
    </w:p>
    <w:p w14:paraId="7016FA54">
      <w:pPr>
        <w:spacing w:line="271" w:lineRule="auto"/>
        <w:rPr>
          <w:rFonts w:hint="eastAsia" w:ascii="微软雅黑" w:hAnsi="微软雅黑" w:eastAsia="微软雅黑" w:cs="微软雅黑"/>
          <w:sz w:val="30"/>
          <w:szCs w:val="30"/>
        </w:rPr>
      </w:pPr>
    </w:p>
    <w:p w14:paraId="0D9A5F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the object to be known, and the mind is the subject or agent to know it; and subject and object are antitheses, like hunger and food, like thirst and water.</w:t>
      </w:r>
    </w:p>
    <w:p w14:paraId="3C48D1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真理是被认识的对象（客体），而心智是去认识它的主体或主体力量；主体和客体是对立统一的，就像饥饿与食物、干渴与水一样。</w:t>
      </w:r>
    </w:p>
    <w:p w14:paraId="67796FC6">
      <w:pPr>
        <w:spacing w:line="271" w:lineRule="auto"/>
        <w:rPr>
          <w:rFonts w:hint="eastAsia" w:ascii="微软雅黑" w:hAnsi="微软雅黑" w:eastAsia="微软雅黑" w:cs="微软雅黑"/>
          <w:sz w:val="30"/>
          <w:szCs w:val="30"/>
        </w:rPr>
      </w:pPr>
    </w:p>
    <w:p w14:paraId="087B07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in its idea, or, in other words, by its creation, the human intellect is as logical in its structure, as the truth is in its nature.</w:t>
      </w:r>
    </w:p>
    <w:p w14:paraId="47E973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因此，在观念上，换句话说，在被创造时，人类智力的结构就如同真理的性质一样具有逻辑性。</w:t>
      </w:r>
    </w:p>
    <w:p w14:paraId="7F16DD3E">
      <w:pPr>
        <w:spacing w:line="271" w:lineRule="auto"/>
        <w:rPr>
          <w:rFonts w:hint="eastAsia" w:ascii="微软雅黑" w:hAnsi="微软雅黑" w:eastAsia="微软雅黑" w:cs="微软雅黑"/>
          <w:sz w:val="30"/>
          <w:szCs w:val="30"/>
        </w:rPr>
      </w:pPr>
    </w:p>
    <w:p w14:paraId="2E9663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constitution, the mind is designed to be methodical and consecutive in its working, and to apprehend logical truth logically.</w:t>
      </w:r>
    </w:p>
    <w:p w14:paraId="27E548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按其构造，心智被设计为在运作中是有条理且连贯的，并且能逻辑地理解逻辑的真理。</w:t>
      </w:r>
    </w:p>
    <w:p w14:paraId="3F1A61A2">
      <w:pPr>
        <w:spacing w:line="271" w:lineRule="auto"/>
        <w:rPr>
          <w:rFonts w:hint="eastAsia" w:ascii="微软雅黑" w:hAnsi="微软雅黑" w:eastAsia="微软雅黑" w:cs="微软雅黑"/>
          <w:sz w:val="30"/>
          <w:szCs w:val="30"/>
        </w:rPr>
      </w:pPr>
    </w:p>
    <w:p w14:paraId="36D9E4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reason of discipline and practice, the human intellect works towards this true end of its creation, and acquires an instinctive ability to think methodically, and to unfold consecutively any subject presented to it.</w:t>
      </w:r>
    </w:p>
    <w:p w14:paraId="39495B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现在，通过操练和实践，人类智力正朝着其被创造的这一真实目标努力，并获得了一种本能的能力，能够有条理地思考，并连贯地展开呈现给它的任何主题。</w:t>
      </w:r>
    </w:p>
    <w:p w14:paraId="3B364489">
      <w:pPr>
        <w:spacing w:line="271" w:lineRule="auto"/>
        <w:rPr>
          <w:rFonts w:hint="eastAsia" w:ascii="微软雅黑" w:hAnsi="微软雅黑" w:eastAsia="微软雅黑" w:cs="微软雅黑"/>
          <w:sz w:val="30"/>
          <w:szCs w:val="30"/>
        </w:rPr>
      </w:pPr>
    </w:p>
    <w:p w14:paraId="2F72CC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exhibition of truth by a methodizing intellect is exhaustive (to use a term of Mackintosh), and the whole truth is thus unfolded in its substance, its connections, and relations.</w:t>
      </w:r>
    </w:p>
    <w:p w14:paraId="3D2699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用有条理的理智来展示真理是详尽无遗的（用麦金托什的话说），全部的真理因此在其实质、其联系和关系中被展开。</w:t>
      </w:r>
    </w:p>
    <w:p w14:paraId="5D76A46B">
      <w:pPr>
        <w:spacing w:line="271" w:lineRule="auto"/>
        <w:rPr>
          <w:rFonts w:hint="eastAsia" w:ascii="微软雅黑" w:hAnsi="微软雅黑" w:eastAsia="微软雅黑" w:cs="微软雅黑"/>
          <w:sz w:val="30"/>
          <w:szCs w:val="30"/>
        </w:rPr>
      </w:pPr>
    </w:p>
    <w:p w14:paraId="20B28A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methodizing talent developes a subject, unrolling it to the centre, and showing the whole of it.</w:t>
      </w:r>
    </w:p>
    <w:p w14:paraId="502BC9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这种条理化的才华能开发一个主题，将其展卷至核心，并展示其全貌。</w:t>
      </w:r>
    </w:p>
    <w:p w14:paraId="46A257AD">
      <w:pPr>
        <w:spacing w:line="271" w:lineRule="auto"/>
        <w:rPr>
          <w:rFonts w:hint="eastAsia" w:ascii="微软雅黑" w:hAnsi="微软雅黑" w:eastAsia="微软雅黑" w:cs="微软雅黑"/>
          <w:sz w:val="30"/>
          <w:szCs w:val="30"/>
        </w:rPr>
      </w:pPr>
    </w:p>
    <w:p w14:paraId="604439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Kant has a chapter upon the architectonic nature of the pure reason,—by which he means, that innate system of laws which reason follows, in building up architecturally its conclusions,—and shows, that when these laws are followed, a logical whole is as certainly and naturally produced, as is the honeycomb with its hexagonal cells, when the bee follows the architectonic laws of instinct.</w:t>
      </w:r>
    </w:p>
    <w:p w14:paraId="56F10D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德有一章论述纯粹理性的建筑学性质——他指的是理性在建筑式地构建其结论时所遵循的那套先天法则系统——并表明当遵循这些法则时，一个逻辑整体就会像蜜蜂遵循本能的建筑学法则产生六角形蜂巢一样，肯定且自然地产生。</w:t>
      </w:r>
    </w:p>
    <w:p w14:paraId="15E71AD9">
      <w:pPr>
        <w:spacing w:line="271" w:lineRule="auto"/>
        <w:rPr>
          <w:rFonts w:hint="eastAsia" w:ascii="微软雅黑" w:hAnsi="微软雅黑" w:eastAsia="微软雅黑" w:cs="微软雅黑"/>
          <w:sz w:val="30"/>
          <w:szCs w:val="30"/>
        </w:rPr>
      </w:pPr>
    </w:p>
    <w:p w14:paraId="6B31BE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methodizing mind is one which, by discipline and practice, has reached that degree of philosophic culture, in which these systematizing laws work spontaneously, by their own exceeding lawfulness, and instinctively develope, in a systematic and consecutive manner, the whole truth of a subject.</w:t>
      </w:r>
    </w:p>
    <w:p w14:paraId="389B8D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现在，一个有条理的心灵是指通过操练和实践，已经达到了某种哲学修养程度，在这种程度下，这些系统化的法则是凭着其卓越的合法性自发运作的，并本能地以系统且连贯的方式展示出一个主题的全部真理。</w:t>
      </w:r>
    </w:p>
    <w:p w14:paraId="1F76AA5F">
      <w:pPr>
        <w:spacing w:line="271" w:lineRule="auto"/>
        <w:rPr>
          <w:rFonts w:hint="eastAsia" w:ascii="微软雅黑" w:hAnsi="微软雅黑" w:eastAsia="微软雅黑" w:cs="微软雅黑"/>
          <w:sz w:val="30"/>
          <w:szCs w:val="30"/>
        </w:rPr>
      </w:pPr>
    </w:p>
    <w:p w14:paraId="7B3399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results of the operation of such a mind may well be called architecture; for they are built up according to eternal law, in order, and beauty.</w:t>
      </w:r>
    </w:p>
    <w:p w14:paraId="7E31FA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这种心灵运作的结果完全可以被称为建筑；因为它们是按照永恒的法则，在秩序和美感中建立起来的。</w:t>
      </w:r>
    </w:p>
    <w:p w14:paraId="2DEF1E16">
      <w:pPr>
        <w:spacing w:line="271" w:lineRule="auto"/>
        <w:rPr>
          <w:rFonts w:hint="eastAsia" w:ascii="微软雅黑" w:hAnsi="微软雅黑" w:eastAsia="微软雅黑" w:cs="微软雅黑"/>
          <w:sz w:val="30"/>
          <w:szCs w:val="30"/>
        </w:rPr>
      </w:pPr>
    </w:p>
    <w:p w14:paraId="5E1324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grander fabric, no, fairer architectural structure, than a rational, logical system of truth.</w:t>
      </w:r>
    </w:p>
    <w:p w14:paraId="305D6F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没有什么比一套理性的、逻辑的真理体系更宏伟的建筑、更美丽的建筑结构了。</w:t>
      </w:r>
    </w:p>
    <w:p w14:paraId="698019EC">
      <w:pPr>
        <w:spacing w:line="271" w:lineRule="auto"/>
        <w:rPr>
          <w:rFonts w:hint="eastAsia" w:ascii="微软雅黑" w:hAnsi="微软雅黑" w:eastAsia="微软雅黑" w:cs="微软雅黑"/>
          <w:sz w:val="30"/>
          <w:szCs w:val="30"/>
        </w:rPr>
      </w:pPr>
    </w:p>
    <w:p w14:paraId="4019FE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fairer, and more majestic than St. Peter's.</w:t>
      </w:r>
    </w:p>
    <w:p w14:paraId="6DB6E9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它比圣彼得大教堂更美丽、更宏伟。</w:t>
      </w:r>
    </w:p>
    <w:p w14:paraId="2CF90E2A">
      <w:pPr>
        <w:spacing w:line="271" w:lineRule="auto"/>
        <w:rPr>
          <w:rFonts w:hint="eastAsia" w:ascii="微软雅黑" w:hAnsi="微软雅黑" w:eastAsia="微软雅黑" w:cs="微软雅黑"/>
          <w:sz w:val="30"/>
          <w:szCs w:val="30"/>
        </w:rPr>
      </w:pPr>
    </w:p>
    <w:p w14:paraId="01BD3E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system of thought rises like that cathedral with a "Vastness which grows; but grows to harmonize, All musical in its immensities."</w:t>
      </w:r>
    </w:p>
    <w:p w14:paraId="37A0C1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一套伟大的思想体系像那座大教堂一样崛起，“浩瀚在增长；但增长是为了和谐，在其无垠中充满了乐感。”</w:t>
      </w:r>
    </w:p>
    <w:p w14:paraId="485BA728">
      <w:pPr>
        <w:spacing w:line="271" w:lineRule="auto"/>
        <w:rPr>
          <w:rFonts w:hint="eastAsia" w:ascii="微软雅黑" w:hAnsi="微软雅黑" w:eastAsia="微软雅黑" w:cs="微软雅黑"/>
          <w:sz w:val="30"/>
          <w:szCs w:val="30"/>
        </w:rPr>
      </w:pPr>
    </w:p>
    <w:p w14:paraId="3350D2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speaking of the heart as the seat of feeling, we had occasion to allude to its influence, in modifying the operations of the mind considered as a whole.</w:t>
      </w:r>
    </w:p>
    <w:p w14:paraId="4A9D58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在谈到心作为情感的所在地时，我们曾有机会提到它在修正作为一个整体的心智运作方面的影响。</w:t>
      </w:r>
    </w:p>
    <w:p w14:paraId="0217A01B">
      <w:pPr>
        <w:spacing w:line="271" w:lineRule="auto"/>
        <w:rPr>
          <w:rFonts w:hint="eastAsia" w:ascii="微软雅黑" w:hAnsi="微软雅黑" w:eastAsia="微软雅黑" w:cs="微软雅黑"/>
          <w:sz w:val="30"/>
          <w:szCs w:val="30"/>
        </w:rPr>
      </w:pPr>
    </w:p>
    <w:p w14:paraId="3B65B8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seen, that it imparts vitality to the total mental action, and infuses vigor through all the products of this action.</w:t>
      </w:r>
    </w:p>
    <w:p w14:paraId="529F5E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可以看到，它赋予整个心理活动以生命力，并为这一活动的所有产物注入活力。</w:t>
      </w:r>
    </w:p>
    <w:p w14:paraId="2C7F5586">
      <w:pPr>
        <w:spacing w:line="271" w:lineRule="auto"/>
        <w:rPr>
          <w:rFonts w:hint="eastAsia" w:ascii="微软雅黑" w:hAnsi="微软雅黑" w:eastAsia="微软雅黑" w:cs="微软雅黑"/>
          <w:sz w:val="30"/>
          <w:szCs w:val="30"/>
        </w:rPr>
      </w:pPr>
    </w:p>
    <w:p w14:paraId="08A8CC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methodizing intellect exerts a very important influence in the same reference.</w:t>
      </w:r>
    </w:p>
    <w:p w14:paraId="11166F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有条理的理智在同样的参考中也发挥着非常重要的影响。</w:t>
      </w:r>
    </w:p>
    <w:p w14:paraId="53E210E0">
      <w:pPr>
        <w:spacing w:line="271" w:lineRule="auto"/>
        <w:rPr>
          <w:rFonts w:hint="eastAsia" w:ascii="微软雅黑" w:hAnsi="微软雅黑" w:eastAsia="微软雅黑" w:cs="微软雅黑"/>
          <w:sz w:val="30"/>
          <w:szCs w:val="30"/>
        </w:rPr>
      </w:pPr>
    </w:p>
    <w:p w14:paraId="385328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though vivific and energizing, is not precise and clear in its own nature.</w:t>
      </w:r>
    </w:p>
    <w:p w14:paraId="1FDC9F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情感虽然能带来生机和能量，但在本质上并不精确和清晰。</w:t>
      </w:r>
    </w:p>
    <w:p w14:paraId="5D603BA4">
      <w:pPr>
        <w:spacing w:line="271" w:lineRule="auto"/>
        <w:rPr>
          <w:rFonts w:hint="eastAsia" w:ascii="微软雅黑" w:hAnsi="微软雅黑" w:eastAsia="微软雅黑" w:cs="微软雅黑"/>
          <w:sz w:val="30"/>
          <w:szCs w:val="30"/>
        </w:rPr>
      </w:pPr>
    </w:p>
    <w:p w14:paraId="299E81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all feeling has a vague and mystic tendency.</w:t>
      </w:r>
    </w:p>
    <w:p w14:paraId="679C4D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完全凭情感的人有一种模糊和神秘的倾向。</w:t>
      </w:r>
    </w:p>
    <w:p w14:paraId="02A776E6">
      <w:pPr>
        <w:spacing w:line="271" w:lineRule="auto"/>
        <w:rPr>
          <w:rFonts w:hint="eastAsia" w:ascii="微软雅黑" w:hAnsi="微软雅黑" w:eastAsia="微软雅黑" w:cs="微软雅黑"/>
          <w:sz w:val="30"/>
          <w:szCs w:val="30"/>
        </w:rPr>
      </w:pPr>
    </w:p>
    <w:p w14:paraId="6385D6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need of logic, in order that the energy issuing from the heart may be prevented from diffusing itself over too wide a surface, and may be guided into channels, and flow along in them.</w:t>
      </w:r>
    </w:p>
    <w:p w14:paraId="1F3F76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因此，需要逻辑来防止从心中发出的能量扩散到过于广阔的表面，并引导其进入渠道并在其中流动。</w:t>
      </w:r>
    </w:p>
    <w:p w14:paraId="14527459">
      <w:pPr>
        <w:spacing w:line="271" w:lineRule="auto"/>
        <w:rPr>
          <w:rFonts w:hint="eastAsia" w:ascii="微软雅黑" w:hAnsi="微软雅黑" w:eastAsia="微软雅黑" w:cs="微软雅黑"/>
          <w:sz w:val="30"/>
          <w:szCs w:val="30"/>
        </w:rPr>
      </w:pPr>
    </w:p>
    <w:p w14:paraId="5185E3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beating heart is allied with a methodizing mind, there is at once vigor and life, with clearness and precision.</w:t>
      </w:r>
    </w:p>
    <w:p w14:paraId="42A620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当跳动的心与有条理的头脑结合在一起时，便同时拥有了活力和生命，以及清晰和精确。</w:t>
      </w:r>
    </w:p>
    <w:p w14:paraId="6CED8C4F">
      <w:pPr>
        <w:spacing w:line="271" w:lineRule="auto"/>
        <w:rPr>
          <w:rFonts w:hint="eastAsia" w:ascii="微软雅黑" w:hAnsi="微软雅黑" w:eastAsia="微软雅黑" w:cs="微软雅黑"/>
          <w:sz w:val="30"/>
          <w:szCs w:val="30"/>
        </w:rPr>
      </w:pPr>
    </w:p>
    <w:p w14:paraId="54CD6A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warm emotions are kept from exhaling, and becoming vapory and obscure, by the systematizing tendency of the logical faculty, and the hard, dry forms of logic are softened, and enlivened, by the vernal breath of the emotions.</w:t>
      </w:r>
    </w:p>
    <w:p w14:paraId="15B077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通过逻辑功能的系统化倾向，温暖的情感得以免于蒸发并变得如烟雾般模糊；而逻辑那坚硬、干燥的形式，也因情感的春风而变得柔和且充满活力。</w:t>
      </w:r>
    </w:p>
    <w:p w14:paraId="36234C1E">
      <w:pPr>
        <w:spacing w:line="271" w:lineRule="auto"/>
        <w:rPr>
          <w:rFonts w:hint="eastAsia" w:ascii="微软雅黑" w:hAnsi="微软雅黑" w:eastAsia="微软雅黑" w:cs="微软雅黑"/>
          <w:sz w:val="30"/>
          <w:szCs w:val="30"/>
        </w:rPr>
      </w:pPr>
    </w:p>
    <w:p w14:paraId="6D1DE1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if the sacred orator possesses such a discipline of head and heart as has been described, it will be easy for him to apply it to any theme he chooses, and speak upon it in any manner he may elect.</w:t>
      </w:r>
    </w:p>
    <w:p w14:paraId="6A56C3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显然，如果神圣演说家拥有如前所述的头脑和心灵的操练，他就能很容易地将其应用到他选择的任何主题上，并以他选定的任何方式进行论述。</w:t>
      </w:r>
    </w:p>
    <w:p w14:paraId="436BB447">
      <w:pPr>
        <w:spacing w:line="271" w:lineRule="auto"/>
        <w:rPr>
          <w:rFonts w:hint="eastAsia" w:ascii="微软雅黑" w:hAnsi="微软雅黑" w:eastAsia="微软雅黑" w:cs="微软雅黑"/>
          <w:sz w:val="30"/>
          <w:szCs w:val="30"/>
        </w:rPr>
      </w:pPr>
    </w:p>
    <w:p w14:paraId="0C51BE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when highly trained, can labor with success in almost every direction.</w:t>
      </w:r>
    </w:p>
    <w:p w14:paraId="3FA7C6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当人类心智得到高度训练时，几乎可以在任何方向上成功地劳作。</w:t>
      </w:r>
    </w:p>
    <w:p w14:paraId="083CC7D7">
      <w:pPr>
        <w:spacing w:line="271" w:lineRule="auto"/>
        <w:rPr>
          <w:rFonts w:hint="eastAsia" w:ascii="微软雅黑" w:hAnsi="微软雅黑" w:eastAsia="微软雅黑" w:cs="微软雅黑"/>
          <w:sz w:val="30"/>
          <w:szCs w:val="30"/>
        </w:rPr>
      </w:pPr>
    </w:p>
    <w:p w14:paraId="0120D1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Education is, in truth, not a dead mass of accumulations, but the power to work with the brain.</w:t>
      </w:r>
    </w:p>
    <w:p w14:paraId="49296D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事实上，教育不是一堆死气沉沉的累积，而是用大脑工作的能力。</w:t>
      </w:r>
    </w:p>
    <w:p w14:paraId="29FB7A18">
      <w:pPr>
        <w:spacing w:line="271" w:lineRule="auto"/>
        <w:rPr>
          <w:rFonts w:hint="eastAsia" w:ascii="微软雅黑" w:hAnsi="微软雅黑" w:eastAsia="微软雅黑" w:cs="微软雅黑"/>
          <w:sz w:val="30"/>
          <w:szCs w:val="30"/>
        </w:rPr>
      </w:pPr>
    </w:p>
    <w:p w14:paraId="69DAC8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power be acquired, it is a matter of secondary consequence, what be the special topic upon which the work is expended, or the particular manner, oral or written, in which the result is embodied.</w:t>
      </w:r>
    </w:p>
    <w:p w14:paraId="4C3188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如果获得了这种能力，那么具体劳作的主题是什么，或者结果是以口头还是书面的方式体现，就都是次要的问题了。</w:t>
      </w:r>
    </w:p>
    <w:p w14:paraId="73ED52E8">
      <w:pPr>
        <w:spacing w:line="271" w:lineRule="auto"/>
        <w:rPr>
          <w:rFonts w:hint="eastAsia" w:ascii="微软雅黑" w:hAnsi="微软雅黑" w:eastAsia="微软雅黑" w:cs="微软雅黑"/>
          <w:sz w:val="30"/>
          <w:szCs w:val="30"/>
        </w:rPr>
      </w:pPr>
    </w:p>
    <w:p w14:paraId="22A12C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ancient gymnasium, the first purpose was to produce a muscular man, an athlete.</w:t>
      </w:r>
    </w:p>
    <w:p w14:paraId="775863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在古代的健身房里，首要目的是培养出一个肌肉发达的人，一个运动员。</w:t>
      </w:r>
    </w:p>
    <w:p w14:paraId="621FA4E1">
      <w:pPr>
        <w:spacing w:line="271" w:lineRule="auto"/>
        <w:rPr>
          <w:rFonts w:hint="eastAsia" w:ascii="微软雅黑" w:hAnsi="微软雅黑" w:eastAsia="微软雅黑" w:cs="微软雅黑"/>
          <w:sz w:val="30"/>
          <w:szCs w:val="30"/>
        </w:rPr>
      </w:pPr>
    </w:p>
    <w:p w14:paraId="5C0369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was accomplished, it mattered little whether he entered the lists of the wrestler, or of the boxer, or of the racer.</w:t>
      </w:r>
    </w:p>
    <w:p w14:paraId="44EAEE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一旦这一点达成了，他参加摔跤比赛、拳击比赛还是赛跑比赛，都无关紧要。</w:t>
      </w:r>
    </w:p>
    <w:p w14:paraId="3EB14860">
      <w:pPr>
        <w:spacing w:line="271" w:lineRule="auto"/>
        <w:rPr>
          <w:rFonts w:hint="eastAsia" w:ascii="微软雅黑" w:hAnsi="微软雅黑" w:eastAsia="微软雅黑" w:cs="微软雅黑"/>
          <w:sz w:val="30"/>
          <w:szCs w:val="30"/>
        </w:rPr>
      </w:pPr>
    </w:p>
    <w:p w14:paraId="374CE2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if he were thoroughbred, he might attempt the pancratium (竞技) itself, and carry off the laurels.</w:t>
      </w:r>
    </w:p>
    <w:p w14:paraId="27B5AC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不仅如此，如果他是训练有素的，他甚至可以尝试竞技（pancratium）本身，并夺取桂冠。</w:t>
      </w:r>
    </w:p>
    <w:p w14:paraId="00D535EA">
      <w:pPr>
        <w:spacing w:line="271" w:lineRule="auto"/>
        <w:rPr>
          <w:rFonts w:hint="eastAsia" w:ascii="微软雅黑" w:hAnsi="微软雅黑" w:eastAsia="微软雅黑" w:cs="微软雅黑"/>
          <w:sz w:val="30"/>
          <w:szCs w:val="30"/>
        </w:rPr>
      </w:pPr>
    </w:p>
    <w:p w14:paraId="27F52B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the existence of such a salient heart, and such a methodical head, nothing but habitual practice is needed, to permit their employment before any audience whatsoever, and without the aid of a manuscript.</w:t>
      </w:r>
    </w:p>
    <w:p w14:paraId="669279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假设存在这样一颗显著的心和这样一个有条理的头脑，只需要习惯性的实践，就可以在任何听众面前，在没有手稿辅助的情况下运用它们。</w:t>
      </w:r>
    </w:p>
    <w:p w14:paraId="77D9BEEB">
      <w:pPr>
        <w:spacing w:line="271" w:lineRule="auto"/>
        <w:rPr>
          <w:rFonts w:hint="eastAsia" w:ascii="微软雅黑" w:hAnsi="微软雅黑" w:eastAsia="微软雅黑" w:cs="微软雅黑"/>
          <w:sz w:val="30"/>
          <w:szCs w:val="30"/>
        </w:rPr>
      </w:pPr>
    </w:p>
    <w:p w14:paraId="0C522E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has attained this facility of methodizing, and is under the impulse of ebullient, swelling affections, awakened by the clear vision of divine truths and realities, he will be able to speak powerfully, in any presence, and extempore.</w:t>
      </w:r>
    </w:p>
    <w:p w14:paraId="6B2D24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如果讲道者获得了这种条理化的熟练度，并且在因清晰预见神圣真理和现实而觉醒的、沸腾膨胀的爱心冲动下，他将能在任何场合有力且即兴地说话。</w:t>
      </w:r>
    </w:p>
    <w:p w14:paraId="3F841DED">
      <w:pPr>
        <w:spacing w:line="271" w:lineRule="auto"/>
        <w:rPr>
          <w:rFonts w:hint="eastAsia" w:ascii="微软雅黑" w:hAnsi="微软雅黑" w:eastAsia="微软雅黑" w:cs="微软雅黑"/>
          <w:sz w:val="30"/>
          <w:szCs w:val="30"/>
        </w:rPr>
      </w:pPr>
    </w:p>
    <w:p w14:paraId="6B6E99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furnace is full, and the moulds are ready.</w:t>
      </w:r>
    </w:p>
    <w:p w14:paraId="7EE33B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熔炉已满，模具已就。</w:t>
      </w:r>
    </w:p>
    <w:p w14:paraId="62227615">
      <w:pPr>
        <w:spacing w:line="271" w:lineRule="auto"/>
        <w:rPr>
          <w:rFonts w:hint="eastAsia" w:ascii="微软雅黑" w:hAnsi="微软雅黑" w:eastAsia="微软雅黑" w:cs="微软雅黑"/>
          <w:sz w:val="30"/>
          <w:szCs w:val="30"/>
        </w:rPr>
      </w:pPr>
    </w:p>
    <w:p w14:paraId="2C78B7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needed, but to draw off; and when this is done, a solid and symmetrical product is the result.</w:t>
      </w:r>
    </w:p>
    <w:p w14:paraId="5D3018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只需要将其导出；当这一步完成后，一个稳固且对称的产物就是结果。</w:t>
      </w:r>
    </w:p>
    <w:p w14:paraId="61FDBC49">
      <w:pPr>
        <w:spacing w:line="271" w:lineRule="auto"/>
        <w:rPr>
          <w:rFonts w:hint="eastAsia" w:ascii="微软雅黑" w:hAnsi="微软雅黑" w:eastAsia="微软雅黑" w:cs="微软雅黑"/>
          <w:sz w:val="30"/>
          <w:szCs w:val="30"/>
        </w:rPr>
      </w:pPr>
    </w:p>
    <w:p w14:paraId="18C647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requisite, in order to the practice of extemporaneous preaching, is the power of amplification.</w:t>
      </w:r>
    </w:p>
    <w:p w14:paraId="0F095225">
      <w:pPr>
        <w:spacing w:line="271" w:lineRule="auto"/>
        <w:rPr>
          <w:rFonts w:hint="eastAsia" w:ascii="微软雅黑" w:hAnsi="微软雅黑" w:eastAsia="微软雅黑" w:cs="微软雅黑"/>
          <w:sz w:val="30"/>
          <w:szCs w:val="30"/>
        </w:rPr>
      </w:pPr>
    </w:p>
    <w:p w14:paraId="647298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即兴讲道的第三个要素是扩充的能力。</w:t>
      </w:r>
    </w:p>
    <w:p w14:paraId="44DCAC77">
      <w:pPr>
        <w:spacing w:line="271" w:lineRule="auto"/>
        <w:rPr>
          <w:rFonts w:hint="eastAsia" w:ascii="微软雅黑" w:hAnsi="微软雅黑" w:eastAsia="微软雅黑" w:cs="微软雅黑"/>
          <w:sz w:val="30"/>
          <w:szCs w:val="30"/>
        </w:rPr>
      </w:pPr>
    </w:p>
    <w:p w14:paraId="63E50E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is meant, the ability to dwell upon an important point or principle, until the hearer shall feel the whole force of it.</w:t>
      </w:r>
    </w:p>
    <w:p w14:paraId="3D6801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这是指停留在某个重要观点或原则上，直到听众感受到其全部力量的能力。</w:t>
      </w:r>
    </w:p>
    <w:p w14:paraId="2654D475">
      <w:pPr>
        <w:spacing w:line="271" w:lineRule="auto"/>
        <w:rPr>
          <w:rFonts w:hint="eastAsia" w:ascii="微软雅黑" w:hAnsi="微软雅黑" w:eastAsia="微软雅黑" w:cs="微软雅黑"/>
          <w:sz w:val="30"/>
          <w:szCs w:val="30"/>
        </w:rPr>
      </w:pPr>
    </w:p>
    <w:p w14:paraId="308AC3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tendency of a thoughtful, and especially of a methodizing mind, to be satisfied with the great leading principles of a theme, and not to tarry long upon any one idea, however capital it may be.</w:t>
      </w:r>
    </w:p>
    <w:p w14:paraId="532033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深思熟虑、特别是有条理的心灵往往倾向于满足于一个主题的重大主导原则，而不会在任何一个思想上停留太久，无论这个思想多么重要。</w:t>
      </w:r>
    </w:p>
    <w:p w14:paraId="3BBAD0FA">
      <w:pPr>
        <w:spacing w:line="271" w:lineRule="auto"/>
        <w:rPr>
          <w:rFonts w:hint="eastAsia" w:ascii="微软雅黑" w:hAnsi="微软雅黑" w:eastAsia="微软雅黑" w:cs="微软雅黑"/>
          <w:sz w:val="30"/>
          <w:szCs w:val="30"/>
        </w:rPr>
      </w:pPr>
    </w:p>
    <w:p w14:paraId="40DDC7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mind is able to pass over a subject with great rapidity, by touching only the prominent parts of it, as the fabled Titans stepped from mountain to mountain, without going up and down the intervening valleys.</w:t>
      </w:r>
    </w:p>
    <w:p w14:paraId="7C2870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这种心灵能够极其迅速地掠过一个主题，仅触及其突出的部分，就像传说中的泰坦巨人们从一座山跨向另一座山，而无需在中间的山谷中上下奔波。</w:t>
      </w:r>
    </w:p>
    <w:p w14:paraId="14CE5F99">
      <w:pPr>
        <w:spacing w:line="271" w:lineRule="auto"/>
        <w:rPr>
          <w:rFonts w:hint="eastAsia" w:ascii="微软雅黑" w:hAnsi="微软雅黑" w:eastAsia="微软雅黑" w:cs="微软雅黑"/>
          <w:sz w:val="30"/>
          <w:szCs w:val="30"/>
        </w:rPr>
      </w:pPr>
    </w:p>
    <w:p w14:paraId="6A90D3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common hearer, the popular audience, cannot follow, and hence the methodical and full mind must learn to enlarge, and illustrate, until the principle is perceived in all its length and breadth, and the idea is contemplated in all its height and depth.</w:t>
      </w:r>
    </w:p>
    <w:p w14:paraId="756305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但普通听众、大众听众却跟不上，因此有条理且充实的心灵必须学会扩大和举例说明，直到听众在广度和深度上都领会到该原则，并从高度和深度上思考该思想。</w:t>
      </w:r>
    </w:p>
    <w:p w14:paraId="04E4C0CA">
      <w:pPr>
        <w:spacing w:line="271" w:lineRule="auto"/>
        <w:rPr>
          <w:rFonts w:hint="eastAsia" w:ascii="微软雅黑" w:hAnsi="微软雅黑" w:eastAsia="微软雅黑" w:cs="微软雅黑"/>
          <w:sz w:val="30"/>
          <w:szCs w:val="30"/>
        </w:rPr>
      </w:pPr>
    </w:p>
    <w:p w14:paraId="5B5306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as the methodizing mind acquires this amplifying talent, does it become oratorical; without it, though there may be philosophy, there cannot be eloquence.</w:t>
      </w:r>
    </w:p>
    <w:p w14:paraId="43B22C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条理化的心灵获得这种扩充才华的程度，正决定了其具备演说性质的程度；若没有它，虽然可能有哲学，却不可能有雄辩。</w:t>
      </w:r>
    </w:p>
    <w:p w14:paraId="23E391E3">
      <w:pPr>
        <w:spacing w:line="271" w:lineRule="auto"/>
        <w:rPr>
          <w:rFonts w:hint="eastAsia" w:ascii="微软雅黑" w:hAnsi="微软雅黑" w:eastAsia="微软雅黑" w:cs="微软雅黑"/>
          <w:sz w:val="30"/>
          <w:szCs w:val="30"/>
        </w:rPr>
      </w:pPr>
    </w:p>
    <w:p w14:paraId="660BD5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talent will be rapidly acquired, by careful pains and practice in regard to it.</w:t>
      </w:r>
    </w:p>
    <w:p w14:paraId="25951D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但只要通过在这方面的精心努力和实践，这种才华很快就能获得。</w:t>
      </w:r>
    </w:p>
    <w:p w14:paraId="01F205B4">
      <w:pPr>
        <w:spacing w:line="271" w:lineRule="auto"/>
        <w:rPr>
          <w:rFonts w:hint="eastAsia" w:ascii="微软雅黑" w:hAnsi="微软雅黑" w:eastAsia="微软雅黑" w:cs="微软雅黑"/>
          <w:sz w:val="30"/>
          <w:szCs w:val="30"/>
        </w:rPr>
      </w:pPr>
    </w:p>
    <w:p w14:paraId="176632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speaker needs merely to stop his mind, in its onward logical movement, and let its energy head back upon the idea, or the principle, which his feeling and his logic have brought out to view.</w:t>
      </w:r>
    </w:p>
    <w:p w14:paraId="16197E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演说者只需要停止其心智的逻辑前行，让它的能量回流到由其情感和逻辑呈现出的思想或原则上。</w:t>
      </w:r>
    </w:p>
    <w:p w14:paraId="6CF5AFCD">
      <w:pPr>
        <w:spacing w:line="271" w:lineRule="auto"/>
        <w:rPr>
          <w:rFonts w:hint="eastAsia" w:ascii="微软雅黑" w:hAnsi="微软雅黑" w:eastAsia="微软雅黑" w:cs="微软雅黑"/>
          <w:sz w:val="30"/>
          <w:szCs w:val="30"/>
        </w:rPr>
      </w:pPr>
    </w:p>
    <w:p w14:paraId="33ED27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tendency, after a little practice, will be to dwell too long, to amplify too much, when once the intellect has directed its whole power to a single topic.</w:t>
      </w:r>
    </w:p>
    <w:p w14:paraId="3C8FC0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事实上，一旦智力将全部力量转向单一主题，经过少许练习后，倾向往往会是停留太久、扩充太多。</w:t>
      </w:r>
    </w:p>
    <w:p w14:paraId="799E426A">
      <w:pPr>
        <w:spacing w:line="271" w:lineRule="auto"/>
        <w:rPr>
          <w:rFonts w:hint="eastAsia" w:ascii="微软雅黑" w:hAnsi="微软雅黑" w:eastAsia="微软雅黑" w:cs="微软雅黑"/>
          <w:sz w:val="30"/>
          <w:szCs w:val="30"/>
        </w:rPr>
      </w:pPr>
    </w:p>
    <w:p w14:paraId="5CEACE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matter of fact, the preacher will find, altogether contrary to his expectations, that his oral discourse is more expanded and diffuse than his written, that his extemporaneous sermon is longer than his manuscript.</w:t>
      </w:r>
    </w:p>
    <w:p w14:paraId="370130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事实上，讲道者会发现，与其预期完全相反，他的口头论述比他的书面论述更加扩张和发散，他的即兴讲道比他的手稿还要长。</w:t>
      </w:r>
    </w:p>
    <w:p w14:paraId="6AA1D0D1">
      <w:pPr>
        <w:spacing w:line="271" w:lineRule="auto"/>
        <w:rPr>
          <w:rFonts w:hint="eastAsia" w:ascii="微软雅黑" w:hAnsi="微软雅黑" w:eastAsia="微软雅黑" w:cs="微软雅黑"/>
          <w:sz w:val="30"/>
          <w:szCs w:val="30"/>
        </w:rPr>
      </w:pPr>
    </w:p>
    <w:p w14:paraId="66F366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undue amplification is the principal fault in the eloquence of Burke, who was one of the most methodical, and full minds in literary history.</w:t>
      </w:r>
    </w:p>
    <w:p w14:paraId="14E946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过度扩充是伯克雄辩术的主要缺点，而他是文学史上最有条理、最充实的心灵之一。</w:t>
      </w:r>
    </w:p>
    <w:p w14:paraId="7F15B862">
      <w:pPr>
        <w:spacing w:line="271" w:lineRule="auto"/>
        <w:rPr>
          <w:rFonts w:hint="eastAsia" w:ascii="微软雅黑" w:hAnsi="微软雅黑" w:eastAsia="微软雅黑" w:cs="微软雅黑"/>
          <w:sz w:val="30"/>
          <w:szCs w:val="30"/>
        </w:rPr>
      </w:pPr>
    </w:p>
    <w:p w14:paraId="72B754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language of Goldsmith, he … "went on refining, And thought of convincing, while they thought of dining."</w:t>
      </w:r>
    </w:p>
    <w:p w14:paraId="30CBBA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用高德史密斯的话说，他……“不断地精雕细琢，并在他们想着吃饭的时候想着去说服他们。”</w:t>
      </w:r>
    </w:p>
    <w:p w14:paraId="77B4EC7A">
      <w:pPr>
        <w:spacing w:line="271" w:lineRule="auto"/>
        <w:rPr>
          <w:rFonts w:hint="eastAsia" w:ascii="微软雅黑" w:hAnsi="微软雅黑" w:eastAsia="微软雅黑" w:cs="微软雅黑"/>
          <w:sz w:val="30"/>
          <w:szCs w:val="30"/>
        </w:rPr>
      </w:pPr>
    </w:p>
    <w:p w14:paraId="404547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although never unwelcome to his readers, his magnificent amplification was sometimes tedious to his hearers.</w:t>
      </w:r>
    </w:p>
    <w:p w14:paraId="1376C0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因此，尽管他的宏大扩充从未遭到读者的冷遇，但有时对听众来说却显得乏味。</w:t>
      </w:r>
    </w:p>
    <w:p w14:paraId="449E8E09">
      <w:pPr>
        <w:spacing w:line="271" w:lineRule="auto"/>
        <w:rPr>
          <w:rFonts w:hint="eastAsia" w:ascii="微软雅黑" w:hAnsi="微软雅黑" w:eastAsia="微软雅黑" w:cs="微软雅黑"/>
          <w:sz w:val="30"/>
          <w:szCs w:val="30"/>
        </w:rPr>
      </w:pPr>
    </w:p>
    <w:p w14:paraId="349501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British House of Commons, at the close of the last century, was not a "fit audience" for Burke, because it had but small sympathy with that broad, and high political philosophy, out of which his masculine and thoughtful eloquence sprang like the British oak from the strong black mould of ages, though Burke would not be the "dinner-bell" for the present British Parliament, still, his excessive amplification, undoubtedly, somewhat impedes that rapid rush, and Demosthenean vehemence of movement, which distinguishes eloquence from all other species of discourse.</w:t>
      </w:r>
    </w:p>
    <w:p w14:paraId="3A977B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世纪末的英国下议院并非伯克的“合适听众”，因为它对他那宽广而高深的政治哲学缺乏同理心——他那刚健且深沉的雄辩正是从这种哲学中产生的，就像英国橡树从历经沧桑的肥沃黑土中破土而出；虽然伯克不会成为现今英国议会的“晚餐铃”，但他过度的扩充无疑在某种程度上阻碍了那种迅猛的冲刺，以及德摩斯梯尼式的激昂动作，而这正是雄辩区别于所有其他论述类型的特征。</w:t>
      </w:r>
    </w:p>
    <w:p w14:paraId="2DF60563">
      <w:pPr>
        <w:spacing w:line="271" w:lineRule="auto"/>
        <w:rPr>
          <w:rFonts w:hint="eastAsia" w:ascii="微软雅黑" w:hAnsi="微软雅黑" w:eastAsia="微软雅黑" w:cs="微软雅黑"/>
          <w:sz w:val="30"/>
          <w:szCs w:val="30"/>
        </w:rPr>
      </w:pPr>
    </w:p>
    <w:p w14:paraId="742FAB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requisite, in order to successful extemporaneous preaching, is a precise mode of expression.</w:t>
      </w:r>
    </w:p>
    <w:p w14:paraId="11DF445C">
      <w:pPr>
        <w:spacing w:line="271" w:lineRule="auto"/>
        <w:rPr>
          <w:rFonts w:hint="eastAsia" w:ascii="微软雅黑" w:hAnsi="微软雅黑" w:eastAsia="微软雅黑" w:cs="微软雅黑"/>
          <w:sz w:val="30"/>
          <w:szCs w:val="30"/>
        </w:rPr>
      </w:pPr>
    </w:p>
    <w:p w14:paraId="090122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成功的即兴讲道的第四个要素是精确的表达方式。</w:t>
      </w:r>
    </w:p>
    <w:p w14:paraId="5117B90D">
      <w:pPr>
        <w:spacing w:line="271" w:lineRule="auto"/>
        <w:rPr>
          <w:rFonts w:hint="eastAsia" w:ascii="微软雅黑" w:hAnsi="微软雅黑" w:eastAsia="微软雅黑" w:cs="微软雅黑"/>
          <w:sz w:val="30"/>
          <w:szCs w:val="30"/>
        </w:rPr>
      </w:pPr>
    </w:p>
    <w:p w14:paraId="6E5260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methodical mind thinks clearly, and therefore the language should be select, and exact, that it may suit the mental action.</w:t>
      </w:r>
    </w:p>
    <w:p w14:paraId="44E29C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有条理的心灵思考得清晰，因此语言应当是经过挑选且准确的，以便适应这种心智活动。</w:t>
      </w:r>
    </w:p>
    <w:p w14:paraId="2505031D">
      <w:pPr>
        <w:spacing w:line="271" w:lineRule="auto"/>
        <w:rPr>
          <w:rFonts w:hint="eastAsia" w:ascii="微软雅黑" w:hAnsi="微软雅黑" w:eastAsia="微软雅黑" w:cs="微软雅黑"/>
          <w:sz w:val="30"/>
          <w:szCs w:val="30"/>
        </w:rPr>
      </w:pPr>
    </w:p>
    <w:p w14:paraId="673E44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orator's thoughts are distinct and lucid, he needs carefully to reject any and every word, that does not convey the precise meaning he would express.</w:t>
      </w:r>
    </w:p>
    <w:p w14:paraId="149C61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如果演说家的思想是独特且明晰的，他需要仔细地拒绝每一个不能表达他想要表达之确切含义的词语。</w:t>
      </w:r>
    </w:p>
    <w:p w14:paraId="77D77E06">
      <w:pPr>
        <w:spacing w:line="271" w:lineRule="auto"/>
        <w:rPr>
          <w:rFonts w:hint="eastAsia" w:ascii="微软雅黑" w:hAnsi="微软雅黑" w:eastAsia="微软雅黑" w:cs="微软雅黑"/>
          <w:sz w:val="30"/>
          <w:szCs w:val="30"/>
        </w:rPr>
      </w:pPr>
    </w:p>
    <w:p w14:paraId="51A274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rejection is the chief work, in clothing the thoughts of a highly disciplined mind.</w:t>
      </w:r>
    </w:p>
    <w:p w14:paraId="66BA76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事实上，在为训练有素的心智披上思想的外衣时，剔除是主要的工作。</w:t>
      </w:r>
    </w:p>
    <w:p w14:paraId="4E835531">
      <w:pPr>
        <w:spacing w:line="271" w:lineRule="auto"/>
        <w:rPr>
          <w:rFonts w:hint="eastAsia" w:ascii="微软雅黑" w:hAnsi="微软雅黑" w:eastAsia="微软雅黑" w:cs="微软雅黑"/>
          <w:sz w:val="30"/>
          <w:szCs w:val="30"/>
        </w:rPr>
      </w:pPr>
    </w:p>
    <w:p w14:paraId="078070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error to suppose, that the main difficulty in extemporaneous preaching lies in the want of words, just as it is an error to suppose, that great natural fluency is an indispensable aid to it.</w:t>
      </w:r>
    </w:p>
    <w:p w14:paraId="77056A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认为即兴讲道的主要困难在于辞穷是一个错误，正如认为卓越的天生流畅是其必不可少的辅助也是一个错误一样。</w:t>
      </w:r>
    </w:p>
    <w:p w14:paraId="623E9849">
      <w:pPr>
        <w:spacing w:line="271" w:lineRule="auto"/>
        <w:rPr>
          <w:rFonts w:hint="eastAsia" w:ascii="微软雅黑" w:hAnsi="微软雅黑" w:eastAsia="微软雅黑" w:cs="微软雅黑"/>
          <w:sz w:val="30"/>
          <w:szCs w:val="30"/>
        </w:rPr>
      </w:pPr>
    </w:p>
    <w:p w14:paraId="442E2C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 Chalmers never acquired the ability to speak extempore, in a manner at all satisfactory to himself, or to his auditors, when they remembered his written discourses.</w:t>
      </w:r>
    </w:p>
    <w:p w14:paraId="0FEF9E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当听众记得查默斯博士的书面论述时，他从未获得过能以一种让他自己或听众感到满意的即兴演讲能力。</w:t>
      </w:r>
    </w:p>
    <w:p w14:paraId="6D5322DC">
      <w:pPr>
        <w:spacing w:line="271" w:lineRule="auto"/>
        <w:rPr>
          <w:rFonts w:hint="eastAsia" w:ascii="微软雅黑" w:hAnsi="微软雅黑" w:eastAsia="微软雅黑" w:cs="微软雅黑"/>
          <w:sz w:val="30"/>
          <w:szCs w:val="30"/>
        </w:rPr>
      </w:pPr>
    </w:p>
    <w:p w14:paraId="33429F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cause of this, according to his own statement, was, the unmastered and overmastering fluency of his mind.</w:t>
      </w:r>
    </w:p>
    <w:p w14:paraId="0DBB83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根据他自己的说法，其原因在于他心智中那种未被掌控且压倒一切的流畅性。</w:t>
      </w:r>
    </w:p>
    <w:p w14:paraId="3D50F908">
      <w:pPr>
        <w:spacing w:line="271" w:lineRule="auto"/>
        <w:rPr>
          <w:rFonts w:hint="eastAsia" w:ascii="微软雅黑" w:hAnsi="微软雅黑" w:eastAsia="微软雅黑" w:cs="微软雅黑"/>
          <w:sz w:val="30"/>
          <w:szCs w:val="30"/>
        </w:rPr>
      </w:pPr>
    </w:p>
    <w:p w14:paraId="42FA5B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and words came in on him, like a flood.</w:t>
      </w:r>
    </w:p>
    <w:p w14:paraId="061631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思想和言语像洪水一样向他涌来。</w:t>
      </w:r>
    </w:p>
    <w:p w14:paraId="209BAA4D">
      <w:pPr>
        <w:spacing w:line="271" w:lineRule="auto"/>
        <w:rPr>
          <w:rFonts w:hint="eastAsia" w:ascii="微软雅黑" w:hAnsi="微软雅黑" w:eastAsia="微软雅黑" w:cs="微软雅黑"/>
          <w:sz w:val="30"/>
          <w:szCs w:val="30"/>
        </w:rPr>
      </w:pPr>
    </w:p>
    <w:p w14:paraId="4D0C55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extemporaneous utterance, they impeded each other, to use his own expression, like water attempted to be poured all at once out of a narrow-mouthed jug.</w:t>
      </w:r>
    </w:p>
    <w:p w14:paraId="6F3DD5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用他自己的话说，在即兴表达中，它们彼此阻碍，就像试图从窄口壶中一次性把水倒出来一样。</w:t>
      </w:r>
    </w:p>
    <w:p w14:paraId="166B83A1">
      <w:pPr>
        <w:spacing w:line="271" w:lineRule="auto"/>
        <w:rPr>
          <w:rFonts w:hint="eastAsia" w:ascii="微软雅黑" w:hAnsi="微软雅黑" w:eastAsia="微软雅黑" w:cs="微软雅黑"/>
          <w:sz w:val="30"/>
          <w:szCs w:val="30"/>
        </w:rPr>
      </w:pPr>
    </w:p>
    <w:p w14:paraId="7142A0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entire mastery of his resources, a power to repress this fluency, to control the coming deluge, which might have been acquired by patient practice, would have rendered Chalmers a most wonderful extemporaneous preacher, at the same time that it would have improved his written sermons, by rendering them less plethoric and tumid in style, and more exact and precise in phraseology.</w:t>
      </w:r>
    </w:p>
    <w:p w14:paraId="647A1F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查默斯能更完全地掌控他的资源，拥有一种通过耐心练习就能获得的压制这种流畅、控制即将来临之洪水的力量，这不仅会使他成为一名极出色的即兴讲道者，同时也会改善他的书面讲章，使其文体不再那么臃肿浮夸，措辞更加准确精确。</w:t>
      </w:r>
    </w:p>
    <w:p w14:paraId="408261F3">
      <w:pPr>
        <w:spacing w:line="271" w:lineRule="auto"/>
        <w:rPr>
          <w:rFonts w:hint="eastAsia" w:ascii="微软雅黑" w:hAnsi="微软雅黑" w:eastAsia="微软雅黑" w:cs="微软雅黑"/>
          <w:sz w:val="30"/>
          <w:szCs w:val="30"/>
        </w:rPr>
      </w:pPr>
    </w:p>
    <w:p w14:paraId="38F523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Uncontrolled fluency is equally a hindrance to excellent poetical composition.</w:t>
      </w:r>
    </w:p>
    <w:p w14:paraId="1FCCB0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不受控制的流畅同样是创作优秀诗歌的障碍。</w:t>
      </w:r>
    </w:p>
    <w:p w14:paraId="0B8ED6F4">
      <w:pPr>
        <w:spacing w:line="271" w:lineRule="auto"/>
        <w:rPr>
          <w:rFonts w:hint="eastAsia" w:ascii="微软雅黑" w:hAnsi="微软雅黑" w:eastAsia="微软雅黑" w:cs="微软雅黑"/>
          <w:sz w:val="30"/>
          <w:szCs w:val="30"/>
        </w:rPr>
      </w:pPr>
    </w:p>
    <w:p w14:paraId="726481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Byron speaks of the "fatal facility" of the octo-syllabic verse.</w:t>
      </w:r>
    </w:p>
    <w:p w14:paraId="63704B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拜伦谈到了八音节诗体那种“致命的便利”。</w:t>
      </w:r>
    </w:p>
    <w:p w14:paraId="11396F58">
      <w:pPr>
        <w:spacing w:line="271" w:lineRule="auto"/>
        <w:rPr>
          <w:rFonts w:hint="eastAsia" w:ascii="微软雅黑" w:hAnsi="微软雅黑" w:eastAsia="微软雅黑" w:cs="微软雅黑"/>
          <w:sz w:val="30"/>
          <w:szCs w:val="30"/>
        </w:rPr>
      </w:pPr>
    </w:p>
    <w:p w14:paraId="537631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runs too easily, to be favorable to the composition of thoughtful poetry.</w:t>
      </w:r>
    </w:p>
    <w:p w14:paraId="5997EB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它跑得太顺溜了，反而不利于创作深沉的诗歌。</w:t>
      </w:r>
    </w:p>
    <w:p w14:paraId="6A03B478">
      <w:pPr>
        <w:spacing w:line="271" w:lineRule="auto"/>
        <w:rPr>
          <w:rFonts w:hint="eastAsia" w:ascii="微软雅黑" w:hAnsi="微软雅黑" w:eastAsia="微软雅黑" w:cs="微软雅黑"/>
          <w:sz w:val="30"/>
          <w:szCs w:val="30"/>
        </w:rPr>
      </w:pPr>
    </w:p>
    <w:p w14:paraId="71D9D9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Byron's own poetry, and a great deal of Scott's, betrays this fatal facility, in a too abundant use of what Goldsmith humorously calls "the property of jinglimus (叮当响)."</w:t>
      </w:r>
    </w:p>
    <w:p w14:paraId="69FBD6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拜伦自己的一些诗歌，以及斯科特的大量诗歌，都表现出了这种致命的便利，过度使用了高德史密斯幽默地称之为“叮当响（jinglimus）之特质”的东西。</w:t>
      </w:r>
    </w:p>
    <w:p w14:paraId="46E291B1">
      <w:pPr>
        <w:spacing w:line="271" w:lineRule="auto"/>
        <w:rPr>
          <w:rFonts w:hint="eastAsia" w:ascii="微软雅黑" w:hAnsi="微软雅黑" w:eastAsia="微软雅黑" w:cs="微软雅黑"/>
          <w:sz w:val="30"/>
          <w:szCs w:val="30"/>
        </w:rPr>
      </w:pPr>
    </w:p>
    <w:p w14:paraId="1C5FA5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melody is not subordinated to the harmony, the rhythm is monotonous, and the reader sighs after a more stirring and varied music.</w:t>
      </w:r>
    </w:p>
    <w:p w14:paraId="1AFDAB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旋律并没有服从于和谐，节奏单调，读者会渴望一种更动人心弦、变化更多的音乐。</w:t>
      </w:r>
    </w:p>
    <w:p w14:paraId="71061813">
      <w:pPr>
        <w:spacing w:line="271" w:lineRule="auto"/>
        <w:rPr>
          <w:rFonts w:hint="eastAsia" w:ascii="微软雅黑" w:hAnsi="微软雅黑" w:eastAsia="微软雅黑" w:cs="微软雅黑"/>
          <w:sz w:val="30"/>
          <w:szCs w:val="30"/>
        </w:rPr>
      </w:pPr>
    </w:p>
    <w:p w14:paraId="751639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fluency is a fatal facility in the orator also, unless he guards against it, by the cultivation of strict logic, and precise phraseology.</w:t>
      </w:r>
    </w:p>
    <w:p w14:paraId="19DCEF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除非演说家通过培养严密的逻辑和精确的措辞来防范它，否则天生的流畅对他而言也是一种致命的便利。</w:t>
      </w:r>
    </w:p>
    <w:p w14:paraId="0651E88E">
      <w:pPr>
        <w:spacing w:line="271" w:lineRule="auto"/>
        <w:rPr>
          <w:rFonts w:hint="eastAsia" w:ascii="微软雅黑" w:hAnsi="微软雅黑" w:eastAsia="微软雅黑" w:cs="微软雅黑"/>
          <w:sz w:val="30"/>
          <w:szCs w:val="30"/>
        </w:rPr>
      </w:pPr>
    </w:p>
    <w:p w14:paraId="0379B7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generally, even those who are reputed to be men of few words, are fluent when roused.</w:t>
      </w:r>
    </w:p>
    <w:p w14:paraId="25EEEF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人通常在被激发起情绪时都是口若悬河的，即使是那些被公认为言语不多的人也是如此。</w:t>
      </w:r>
    </w:p>
    <w:p w14:paraId="26E22FD7">
      <w:pPr>
        <w:spacing w:line="271" w:lineRule="auto"/>
        <w:rPr>
          <w:rFonts w:hint="eastAsia" w:ascii="微软雅黑" w:hAnsi="微软雅黑" w:eastAsia="微软雅黑" w:cs="微软雅黑"/>
          <w:sz w:val="30"/>
          <w:szCs w:val="30"/>
        </w:rPr>
      </w:pPr>
    </w:p>
    <w:p w14:paraId="72B715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feelings are awakened, and the intellect is working intensely, there are more thoughts and words than the unpractised speaker can take care of.</w:t>
      </w:r>
    </w:p>
    <w:p w14:paraId="41DF67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当情感被唤醒，且智力在紧张工作时，产生的思想和言辞会多到让未经练习的演说家应接不暇。</w:t>
      </w:r>
    </w:p>
    <w:p w14:paraId="0C4509A9">
      <w:pPr>
        <w:spacing w:line="271" w:lineRule="auto"/>
        <w:rPr>
          <w:rFonts w:hint="eastAsia" w:ascii="微软雅黑" w:hAnsi="微软雅黑" w:eastAsia="微软雅黑" w:cs="微软雅黑"/>
          <w:sz w:val="30"/>
          <w:szCs w:val="30"/>
        </w:rPr>
      </w:pPr>
    </w:p>
    <w:p w14:paraId="5C09F4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is, coolness and entire self-mastery, in the midst of this animation and inspiration, so that it may not interfere with itself, and impede its own movement.</w:t>
      </w:r>
    </w:p>
    <w:p w14:paraId="29576C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在这一活跃和灵感的过程中，需要的是冷静和完全的自我掌控，以免它干扰自身，阻碍其自身的运动。</w:t>
      </w:r>
    </w:p>
    <w:p w14:paraId="6902305A">
      <w:pPr>
        <w:spacing w:line="271" w:lineRule="auto"/>
        <w:rPr>
          <w:rFonts w:hint="eastAsia" w:ascii="微软雅黑" w:hAnsi="微软雅黑" w:eastAsia="微软雅黑" w:cs="微软雅黑"/>
          <w:sz w:val="30"/>
          <w:szCs w:val="30"/>
        </w:rPr>
      </w:pPr>
    </w:p>
    <w:p w14:paraId="5E6B9D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is, the ability, in this glow of the heart, this tempest and whirlwind of feeling, to reject all thoughts that do not strictly belong to the subject, and all words that do not precisely convey the cool, clear thought of the cool, clear head.</w:t>
      </w:r>
    </w:p>
    <w:p w14:paraId="490E12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在心灵的炽热、情感的狂风骤雨中，需要的是拒绝所有不严格属于主题的思想的能力，以及拒绝所有不能精确传达清醒冷静头脑中那清醒冷静思想的言词的能力。</w:t>
      </w:r>
    </w:p>
    <w:p w14:paraId="15F985AC">
      <w:pPr>
        <w:spacing w:line="271" w:lineRule="auto"/>
        <w:rPr>
          <w:rFonts w:hint="eastAsia" w:ascii="微软雅黑" w:hAnsi="微软雅黑" w:eastAsia="微软雅黑" w:cs="微软雅黑"/>
          <w:sz w:val="30"/>
          <w:szCs w:val="30"/>
        </w:rPr>
      </w:pPr>
    </w:p>
    <w:p w14:paraId="4DF42D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 must be able to check his thunder in mid volley.</w:t>
      </w:r>
    </w:p>
    <w:p w14:paraId="79A0BF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演说家必须能够在雷霆万钧中刹住车。</w:t>
      </w:r>
    </w:p>
    <w:p w14:paraId="1BDCC546">
      <w:pPr>
        <w:spacing w:line="271" w:lineRule="auto"/>
        <w:rPr>
          <w:rFonts w:hint="eastAsia" w:ascii="微软雅黑" w:hAnsi="微软雅黑" w:eastAsia="微软雅黑" w:cs="微软雅黑"/>
          <w:sz w:val="30"/>
          <w:szCs w:val="30"/>
        </w:rPr>
      </w:pPr>
    </w:p>
    <w:p w14:paraId="061B76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really the great art in extemporaneous discourse; and it cannot be attained except by continual practice, and careful attention, with reference to it.</w:t>
      </w:r>
    </w:p>
    <w:p w14:paraId="4B9BC2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这正是即兴论述中的伟大学术；除非通过不断的实践和对此的留心关注，否则无法获得。</w:t>
      </w:r>
    </w:p>
    <w:p w14:paraId="6947BFD6">
      <w:pPr>
        <w:spacing w:line="271" w:lineRule="auto"/>
        <w:rPr>
          <w:rFonts w:hint="eastAsia" w:ascii="微软雅黑" w:hAnsi="微软雅黑" w:eastAsia="微软雅黑" w:cs="微软雅黑"/>
          <w:sz w:val="30"/>
          <w:szCs w:val="30"/>
        </w:rPr>
      </w:pPr>
    </w:p>
    <w:p w14:paraId="0DF7AE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and finished speaker always uses fewer and choicer words, than the young orator.</w:t>
      </w:r>
    </w:p>
    <w:p w14:paraId="489E28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老练完美的演说家使用的词汇总是比年轻演说家更少、更精选。</w:t>
      </w:r>
    </w:p>
    <w:p w14:paraId="59D64F3B">
      <w:pPr>
        <w:spacing w:line="271" w:lineRule="auto"/>
        <w:rPr>
          <w:rFonts w:hint="eastAsia" w:ascii="微软雅黑" w:hAnsi="微软雅黑" w:eastAsia="微软雅黑" w:cs="微软雅黑"/>
          <w:sz w:val="30"/>
          <w:szCs w:val="30"/>
        </w:rPr>
      </w:pPr>
    </w:p>
    <w:p w14:paraId="480439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Webster during the last half of his public life was more select and precise, than it was previously.</w:t>
      </w:r>
    </w:p>
    <w:p w14:paraId="432D92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韦伯斯特在公共生活后半期的语言比以前更加精选和精确。</w:t>
      </w:r>
    </w:p>
    <w:p w14:paraId="752AF7DF">
      <w:pPr>
        <w:spacing w:line="271" w:lineRule="auto"/>
        <w:rPr>
          <w:rFonts w:hint="eastAsia" w:ascii="微软雅黑" w:hAnsi="微软雅黑" w:eastAsia="微软雅黑" w:cs="微软雅黑"/>
          <w:sz w:val="30"/>
          <w:szCs w:val="30"/>
        </w:rPr>
      </w:pPr>
    </w:p>
    <w:p w14:paraId="69A3C5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employed fewer words, to convey the same amount of meaning, by growing more nice, and careful, in the rejection of those vague words which come thick and thronging when the mind is roused.</w:t>
      </w:r>
    </w:p>
    <w:p w14:paraId="35F03A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他在拒绝那些当心智被唤醒时大量涌现的模糊词汇方面变得更加挑剔和细心，从而用更少的词表达出同样分量的含义。</w:t>
      </w:r>
    </w:p>
    <w:p w14:paraId="1953897E">
      <w:pPr>
        <w:spacing w:line="271" w:lineRule="auto"/>
        <w:rPr>
          <w:rFonts w:hint="eastAsia" w:ascii="微软雅黑" w:hAnsi="微软雅黑" w:eastAsia="微软雅黑" w:cs="微软雅黑"/>
          <w:sz w:val="30"/>
          <w:szCs w:val="30"/>
        </w:rPr>
      </w:pPr>
    </w:p>
    <w:p w14:paraId="7D46BE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language he did use is full of meaning; as one said, "every word weighs a pound."</w:t>
      </w:r>
    </w:p>
    <w:p w14:paraId="74A36D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因此，他所使用的语言充满了含义；正如有人所说，“每个词都有一磅重”。</w:t>
      </w:r>
    </w:p>
    <w:p w14:paraId="623EBF91">
      <w:pPr>
        <w:spacing w:line="271" w:lineRule="auto"/>
        <w:rPr>
          <w:rFonts w:hint="eastAsia" w:ascii="微软雅黑" w:hAnsi="微软雅黑" w:eastAsia="微软雅黑" w:cs="微软雅黑"/>
          <w:sz w:val="30"/>
          <w:szCs w:val="30"/>
        </w:rPr>
      </w:pPr>
    </w:p>
    <w:p w14:paraId="5E02B9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discussed the principal requisites, in order to successful extemporaneous preaching.</w:t>
      </w:r>
    </w:p>
    <w:p w14:paraId="246EB7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我们以此讨论了成功的即兴讲道的主要要素。</w:t>
      </w:r>
    </w:p>
    <w:p w14:paraId="7F98D656">
      <w:pPr>
        <w:spacing w:line="271" w:lineRule="auto"/>
        <w:rPr>
          <w:rFonts w:hint="eastAsia" w:ascii="微软雅黑" w:hAnsi="微软雅黑" w:eastAsia="微软雅黑" w:cs="微软雅黑"/>
          <w:sz w:val="30"/>
          <w:szCs w:val="30"/>
        </w:rPr>
      </w:pPr>
    </w:p>
    <w:p w14:paraId="0DA38B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evident, that the subject has not been placed upon a weak foundation, or that but little has been demanded of the extemporaneous preacher.</w:t>
      </w:r>
    </w:p>
    <w:p w14:paraId="390238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显然，这一主题并非建立在虚弱的基础之上，对即兴讲道者的要求也绝非微小。</w:t>
      </w:r>
    </w:p>
    <w:p w14:paraId="51590CCF">
      <w:pPr>
        <w:spacing w:line="271" w:lineRule="auto"/>
        <w:rPr>
          <w:rFonts w:hint="eastAsia" w:ascii="微软雅黑" w:hAnsi="微软雅黑" w:eastAsia="微软雅黑" w:cs="微软雅黑"/>
          <w:sz w:val="30"/>
          <w:szCs w:val="30"/>
        </w:rPr>
      </w:pPr>
    </w:p>
    <w:p w14:paraId="6DB315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full of devout and spiritual affections, a spontaneously methodizing intellect, the power of amplification, and a precise phraseology, are not small attainments.</w:t>
      </w:r>
    </w:p>
    <w:p w14:paraId="584D5B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一颗充满了虔诚属灵爱心的心，一个能自发条理化的理智，扩充的能力，以及精确的措辞，这些都不是微小的成就。</w:t>
      </w:r>
    </w:p>
    <w:p w14:paraId="5FFAA00C">
      <w:pPr>
        <w:spacing w:line="271" w:lineRule="auto"/>
        <w:rPr>
          <w:rFonts w:hint="eastAsia" w:ascii="微软雅黑" w:hAnsi="微软雅黑" w:eastAsia="微软雅黑" w:cs="微软雅黑"/>
          <w:sz w:val="30"/>
          <w:szCs w:val="30"/>
        </w:rPr>
      </w:pPr>
    </w:p>
    <w:p w14:paraId="5E0545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preparation has been required, on the part of him who preaches unwritten sermons; but only because it is precisely the same that is required, in order to the production of excellent written discourse.</w:t>
      </w:r>
    </w:p>
    <w:p w14:paraId="516539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对于宣讲非书面讲章的人来说，需要进行大量的准备；但这仅仅是因为这与创作优秀的写就论述所需的要求是完全一样的。</w:t>
      </w:r>
    </w:p>
    <w:p w14:paraId="7A644E02">
      <w:pPr>
        <w:spacing w:line="271" w:lineRule="auto"/>
        <w:rPr>
          <w:rFonts w:hint="eastAsia" w:ascii="微软雅黑" w:hAnsi="微软雅黑" w:eastAsia="微软雅黑" w:cs="微软雅黑"/>
          <w:sz w:val="30"/>
          <w:szCs w:val="30"/>
        </w:rPr>
      </w:pPr>
    </w:p>
    <w:p w14:paraId="37EEC6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preparation has actually been made,—if his heart is full, and his intellect spontaneously methodical in its working; if he can dwell sufficiently long upon particular points, and can express himself with precision,—then, with no more immediate preparation than is required to compose the written sermon, and NO LESS, the preacher may speak as logically as he does when he writes, and even more freshly and impressively.</w:t>
      </w:r>
    </w:p>
    <w:p w14:paraId="5A4EAB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准备已经确实做好了——如果他的心是充实的，他的智力运作自发地有条理；如果他能在特定观点上停留足够长的时间，并且能精确地表达自己——那么，由于他所做的直接准备并不比写就讲章所需的更多，也绝不少，讲道者就能像写作时一样逻辑严密，甚至更加清新和感人。</w:t>
      </w:r>
    </w:p>
    <w:p w14:paraId="3753DAA3">
      <w:pPr>
        <w:spacing w:line="271" w:lineRule="auto"/>
        <w:rPr>
          <w:rFonts w:hint="eastAsia" w:ascii="微软雅黑" w:hAnsi="微软雅黑" w:eastAsia="微软雅黑" w:cs="微软雅黑"/>
          <w:sz w:val="30"/>
          <w:szCs w:val="30"/>
        </w:rPr>
      </w:pPr>
    </w:p>
    <w:p w14:paraId="293EDE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was remarked in the beginning of the chapter, the extemporaneous sermon will be the product, not of the particular instant but, of all the time of the speaker's life,—of all the knowledge and culture he has acquired, by the sedulous discipline of his intellect, and the diligent keeping of his heart.</w:t>
      </w:r>
    </w:p>
    <w:p w14:paraId="65B7C3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但是，正如本章开头所提到的，即兴讲道不是特定瞬间的产物，而是演讲者一生所有时间的产物——是他通过对智力孜孜不倦的操练和对他心灵勤奋的保守所获得的全部知识和修养的产物。</w:t>
      </w:r>
    </w:p>
    <w:p w14:paraId="2B798AD6">
      <w:pPr>
        <w:spacing w:line="271" w:lineRule="auto"/>
        <w:rPr>
          <w:rFonts w:hint="eastAsia" w:ascii="微软雅黑" w:hAnsi="微软雅黑" w:eastAsia="微软雅黑" w:cs="微软雅黑"/>
          <w:sz w:val="30"/>
          <w:szCs w:val="30"/>
        </w:rPr>
      </w:pPr>
    </w:p>
    <w:p w14:paraId="2019AA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then, all may preach unwritten sermons, depends upon whether all may acquire the requisites that have been described; and to assert that the clergy, generally, cannot acquire them, would be a libel upon them.</w:t>
      </w:r>
    </w:p>
    <w:p w14:paraId="602D8B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那么，是否所有人都可以宣讲非书面的讲道，取决于是否所有人都能获得所述的这些要素；如果断言广大教牧人员通常无法获得这些要素，那就是对他们的诽谤。</w:t>
      </w:r>
    </w:p>
    <w:p w14:paraId="255126F3">
      <w:pPr>
        <w:spacing w:line="271" w:lineRule="auto"/>
        <w:rPr>
          <w:rFonts w:hint="eastAsia" w:ascii="微软雅黑" w:hAnsi="微软雅黑" w:eastAsia="微软雅黑" w:cs="微软雅黑"/>
          <w:sz w:val="30"/>
          <w:szCs w:val="30"/>
        </w:rPr>
      </w:pPr>
    </w:p>
    <w:p w14:paraId="0A65A6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instances of men so thorough in their learning, and so spontaneously methodical in their mental habits, that, even with little or no immediate preparation, they could speak most logically and effectively.</w:t>
      </w:r>
    </w:p>
    <w:p w14:paraId="193E66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历史上曾有一些学识如此渊博、心智习惯如此自发有条理的人，即使几乎没有或完全没有直接准备，他们也能进行极其逻辑严密且有效的论述。</w:t>
      </w:r>
    </w:p>
    <w:p w14:paraId="7C0CC8F2">
      <w:pPr>
        <w:spacing w:line="271" w:lineRule="auto"/>
        <w:rPr>
          <w:rFonts w:hint="eastAsia" w:ascii="微软雅黑" w:hAnsi="微软雅黑" w:eastAsia="微软雅黑" w:cs="微软雅黑"/>
          <w:sz w:val="30"/>
          <w:szCs w:val="30"/>
        </w:rPr>
      </w:pPr>
    </w:p>
    <w:p w14:paraId="6B4DC8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related of John Howe, that, "such were his stores of thought, and so thoroughly were they digested, he could preach as methodically without preparation, as others after the closest study."</w:t>
      </w:r>
    </w:p>
    <w:p w14:paraId="191CDC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关于约翰·豪的记载是：“他的思想储备如此丰富，且消化得如此彻底，以至于他在没有准备的情况下，也能像别人经过最缜密的研究后那样有条理地讲道。”</w:t>
      </w:r>
    </w:p>
    <w:p w14:paraId="69606E11">
      <w:pPr>
        <w:spacing w:line="271" w:lineRule="auto"/>
        <w:rPr>
          <w:rFonts w:hint="eastAsia" w:ascii="微软雅黑" w:hAnsi="微软雅黑" w:eastAsia="微软雅黑" w:cs="微软雅黑"/>
          <w:sz w:val="30"/>
          <w:szCs w:val="30"/>
        </w:rPr>
      </w:pPr>
    </w:p>
    <w:p w14:paraId="711CF0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Robert Hall composed his singularly finished and elegant discourses, lying at full length upon chairs placed side by side, a device to relieve acute pain.</w:t>
      </w:r>
    </w:p>
    <w:p w14:paraId="26AA16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罗伯特·霍尔躺在并排摆放的椅子上，创作了他那些极其完美且优雅的论述，这是为了缓解剧痛。</w:t>
      </w:r>
    </w:p>
    <w:p w14:paraId="695405C9">
      <w:pPr>
        <w:spacing w:line="271" w:lineRule="auto"/>
        <w:rPr>
          <w:rFonts w:hint="eastAsia" w:ascii="微软雅黑" w:hAnsi="微软雅黑" w:eastAsia="微软雅黑" w:cs="微软雅黑"/>
          <w:sz w:val="30"/>
          <w:szCs w:val="30"/>
        </w:rPr>
      </w:pPr>
    </w:p>
    <w:p w14:paraId="63D4B0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these were extraordinary men, but not a little of their power arose from the simple fact, that they felt strongly, thought patiently, and practised constantly.</w:t>
      </w:r>
    </w:p>
    <w:p w14:paraId="07CC53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诚然，这些人都是非凡的人物，但他们的力量有很大一部分源于一个简单的事实：他们情感强烈、思考耐心且练习不断。</w:t>
      </w:r>
    </w:p>
    <w:p w14:paraId="09C6C350">
      <w:pPr>
        <w:spacing w:line="271" w:lineRule="auto"/>
        <w:rPr>
          <w:rFonts w:hint="eastAsia" w:ascii="微软雅黑" w:hAnsi="微软雅黑" w:eastAsia="微软雅黑" w:cs="微软雅黑"/>
          <w:sz w:val="30"/>
          <w:szCs w:val="30"/>
        </w:rPr>
      </w:pPr>
    </w:p>
    <w:p w14:paraId="2FB803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to the last, but by no means least important point, in the discussion of this subject; and this, is the patient and persevering practice of extemporaneous preaching.</w:t>
      </w:r>
    </w:p>
    <w:p w14:paraId="0C7715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这带我们来到本主题讨论中最后但绝非次要的一个点，即：对即兴讲道进行耐心且坚持不懈的实践。</w:t>
      </w:r>
    </w:p>
    <w:p w14:paraId="5C23CA2D">
      <w:pPr>
        <w:spacing w:line="271" w:lineRule="auto"/>
        <w:rPr>
          <w:rFonts w:hint="eastAsia" w:ascii="微软雅黑" w:hAnsi="微软雅黑" w:eastAsia="微软雅黑" w:cs="微软雅黑"/>
          <w:sz w:val="30"/>
          <w:szCs w:val="30"/>
        </w:rPr>
      </w:pPr>
    </w:p>
    <w:p w14:paraId="19F5BF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requisites to unwritten discourse that have been mentioned may all be attained, and, as matter of fact, are attained in a greater or less degree, by every preacher who composes written sermons, and yet there be no extemporaneous discourse.</w:t>
      </w:r>
    </w:p>
    <w:p w14:paraId="64220D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前述的这些非书面论述的要素，每一位撰写书面讲章的讲道者都可能在不同程度上获得，事实上也确实获得了，但却可能依然没有即兴论述。</w:t>
      </w:r>
    </w:p>
    <w:p w14:paraId="04F309D1">
      <w:pPr>
        <w:spacing w:line="271" w:lineRule="auto"/>
        <w:rPr>
          <w:rFonts w:hint="eastAsia" w:ascii="微软雅黑" w:hAnsi="微软雅黑" w:eastAsia="微软雅黑" w:cs="微软雅黑"/>
          <w:sz w:val="30"/>
          <w:szCs w:val="30"/>
        </w:rPr>
      </w:pPr>
    </w:p>
    <w:p w14:paraId="56EECE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preacher is conscious of possessing these capabilities, and can and does exert them through the pen, who would be overwhelmed and struck dumb, if he should be deprived of his manuscript, and compelled to address an audience extemporaneously.</w:t>
      </w:r>
    </w:p>
    <w:p w14:paraId="61407F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许多讲道者意识到自己具备这些能力，并且能够且确实通过笔尖发挥这些能力，但如果被剥夺了讲稿并被迫即兴宣讲，他们就会感到不知所措，甚至哑口无言。</w:t>
      </w:r>
    </w:p>
    <w:p w14:paraId="7D7F5D51">
      <w:pPr>
        <w:spacing w:line="271" w:lineRule="auto"/>
        <w:rPr>
          <w:rFonts w:hint="eastAsia" w:ascii="微软雅黑" w:hAnsi="微软雅黑" w:eastAsia="微软雅黑" w:cs="微软雅黑"/>
          <w:sz w:val="30"/>
          <w:szCs w:val="30"/>
        </w:rPr>
      </w:pPr>
    </w:p>
    <w:p w14:paraId="79E41A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requisites must, therefore, actually be put into requisition.</w:t>
      </w:r>
    </w:p>
    <w:p w14:paraId="6FDC9A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因此，这些要素必须被实际地征用起来。</w:t>
      </w:r>
    </w:p>
    <w:p w14:paraId="2000C4E0">
      <w:pPr>
        <w:spacing w:line="271" w:lineRule="auto"/>
        <w:rPr>
          <w:rFonts w:hint="eastAsia" w:ascii="微软雅黑" w:hAnsi="微软雅黑" w:eastAsia="微软雅黑" w:cs="微软雅黑"/>
          <w:sz w:val="30"/>
          <w:szCs w:val="30"/>
        </w:rPr>
      </w:pPr>
    </w:p>
    <w:p w14:paraId="5C3294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must actually speak extemporaneously, and be in the habit of so doing.</w:t>
      </w:r>
    </w:p>
    <w:p w14:paraId="0303FB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讲道者必须实际地进行即兴演讲，并养成这样做的习惯。</w:t>
      </w:r>
    </w:p>
    <w:p w14:paraId="01E84502">
      <w:pPr>
        <w:spacing w:line="271" w:lineRule="auto"/>
        <w:rPr>
          <w:rFonts w:hint="eastAsia" w:ascii="微软雅黑" w:hAnsi="微软雅黑" w:eastAsia="微软雅黑" w:cs="微软雅黑"/>
          <w:sz w:val="30"/>
          <w:szCs w:val="30"/>
        </w:rPr>
      </w:pPr>
    </w:p>
    <w:p w14:paraId="1E6E1E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one single rule, and but one, the observance of which will secure that uniform practice, without which the finest capacities will lie dormant and unused.</w:t>
      </w:r>
    </w:p>
    <w:p w14:paraId="32B28F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有一条且仅有一条规则，遵守它可以确保那种持之以恒的练习，若没有这种练习，最优秀的才能也将处于休眠状态并被荒废。</w:t>
      </w:r>
    </w:p>
    <w:p w14:paraId="794440EE">
      <w:pPr>
        <w:spacing w:line="271" w:lineRule="auto"/>
        <w:rPr>
          <w:rFonts w:hint="eastAsia" w:ascii="微软雅黑" w:hAnsi="微软雅黑" w:eastAsia="微软雅黑" w:cs="微软雅黑"/>
          <w:sz w:val="30"/>
          <w:szCs w:val="30"/>
        </w:rPr>
      </w:pPr>
    </w:p>
    <w:p w14:paraId="6E7C29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opening of his ministry, the preacher must begin to deliver one extemporaneous sermon on the Sabbath, and do so, uniformly, to the close of it.</w:t>
      </w:r>
    </w:p>
    <w:p w14:paraId="1ACF24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在事奉之初，讲道者必须开始在安息日宣讲一篇即兴讲道，并一贯地坚持到事奉结束。</w:t>
      </w:r>
    </w:p>
    <w:p w14:paraId="104CD6D6">
      <w:pPr>
        <w:spacing w:line="271" w:lineRule="auto"/>
        <w:rPr>
          <w:rFonts w:hint="eastAsia" w:ascii="微软雅黑" w:hAnsi="微软雅黑" w:eastAsia="微软雅黑" w:cs="微软雅黑"/>
          <w:sz w:val="30"/>
          <w:szCs w:val="30"/>
        </w:rPr>
      </w:pPr>
    </w:p>
    <w:p w14:paraId="072736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resolute, patient, and faithful observance of this rule will secure all that is needed.</w:t>
      </w:r>
    </w:p>
    <w:p w14:paraId="113968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坚决、耐心且忠实地遵守这一规则，将能获得所需的一切。</w:t>
      </w:r>
    </w:p>
    <w:p w14:paraId="060AE562">
      <w:pPr>
        <w:spacing w:line="271" w:lineRule="auto"/>
        <w:rPr>
          <w:rFonts w:hint="eastAsia" w:ascii="微软雅黑" w:hAnsi="微软雅黑" w:eastAsia="微软雅黑" w:cs="微软雅黑"/>
          <w:sz w:val="30"/>
          <w:szCs w:val="30"/>
        </w:rPr>
      </w:pPr>
    </w:p>
    <w:p w14:paraId="7B893D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must pay no regard to difficulties in the outset, must not be discouraged or chagrined by the bad logic, or bad grammar, of his earlier attempts, must not heed the remarks and still less the advice of fastidious hearers; but must prepare as carefully as possible for the task as it comes round to him, and perform it as earnestly, seriously, and scrupulously, as he does his daily devotions.</w:t>
      </w:r>
    </w:p>
    <w:p w14:paraId="0C325B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在起初绝对不要理会困难，绝不要因为早期尝试中糟糕的逻辑或错误的语法而感到气馁或懊恼，绝不要理会那些挑剔听众的言论，更不要理会他们的建议；而是要在任务轮到他时尽可能仔细地准备，并像他做日常灵修一样诚挚、严肃且严谨地去执行。</w:t>
      </w:r>
    </w:p>
    <w:p w14:paraId="6D6133FB">
      <w:pPr>
        <w:spacing w:line="271" w:lineRule="auto"/>
        <w:rPr>
          <w:rFonts w:hint="eastAsia" w:ascii="微软雅黑" w:hAnsi="微软雅黑" w:eastAsia="微软雅黑" w:cs="微软雅黑"/>
          <w:sz w:val="30"/>
          <w:szCs w:val="30"/>
        </w:rPr>
      </w:pPr>
    </w:p>
    <w:p w14:paraId="0F5385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course of time, he will find that it is becoming a pleasant process, and is exerting a most favorable influence upon his written sermons, and, indeed, upon his whole professional character.</w:t>
      </w:r>
    </w:p>
    <w:p w14:paraId="0F67AA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久而久之，他会发现这正在变成一个令人愉悦的过程，并对他写就的讲章，甚至对他整个职业素养产生极其有利的影响。</w:t>
      </w:r>
    </w:p>
    <w:p w14:paraId="222F6369">
      <w:pPr>
        <w:spacing w:line="271" w:lineRule="auto"/>
        <w:rPr>
          <w:rFonts w:hint="eastAsia" w:ascii="微软雅黑" w:hAnsi="微软雅黑" w:eastAsia="微软雅黑" w:cs="微软雅黑"/>
          <w:sz w:val="30"/>
          <w:szCs w:val="30"/>
        </w:rPr>
      </w:pPr>
    </w:p>
    <w:p w14:paraId="47AE91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week, he should regularly preach one written sermon, and one unwritten sermon, to "the great congregation."</w:t>
      </w:r>
    </w:p>
    <w:p w14:paraId="4442AC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在每周，他应当定期向“大会众”宣讲一篇写就的讲道和一篇非写就的讲道。</w:t>
      </w:r>
    </w:p>
    <w:p w14:paraId="2621EAC5">
      <w:pPr>
        <w:spacing w:line="271" w:lineRule="auto"/>
        <w:rPr>
          <w:rFonts w:hint="eastAsia" w:ascii="微软雅黑" w:hAnsi="微软雅黑" w:eastAsia="微软雅黑" w:cs="微软雅黑"/>
          <w:sz w:val="30"/>
          <w:szCs w:val="30"/>
        </w:rPr>
      </w:pPr>
    </w:p>
    <w:p w14:paraId="27E249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preacher must be confined to but one kind of discourse, then he should write.</w:t>
      </w:r>
    </w:p>
    <w:p w14:paraId="4F7EF5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如果讲道者必须仅限于一种论述方式，那么他应当动笔写。</w:t>
      </w:r>
    </w:p>
    <w:p w14:paraId="5C7A2519">
      <w:pPr>
        <w:spacing w:line="271" w:lineRule="auto"/>
        <w:rPr>
          <w:rFonts w:hint="eastAsia" w:ascii="微软雅黑" w:hAnsi="微软雅黑" w:eastAsia="微软雅黑" w:cs="微软雅黑"/>
          <w:sz w:val="30"/>
          <w:szCs w:val="30"/>
        </w:rPr>
      </w:pPr>
    </w:p>
    <w:p w14:paraId="09B907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could meet the wants of an intelligent audience, year after year, who should always deliver unwritten discourses.</w:t>
      </w:r>
    </w:p>
    <w:p w14:paraId="4FB4A1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没有哪个总是宣讲非写就论述的人，能够年复一年地满足智慧听众的需求。</w:t>
      </w:r>
    </w:p>
    <w:p w14:paraId="034750FA">
      <w:pPr>
        <w:spacing w:line="271" w:lineRule="auto"/>
        <w:rPr>
          <w:rFonts w:hint="eastAsia" w:ascii="微软雅黑" w:hAnsi="微软雅黑" w:eastAsia="微软雅黑" w:cs="微软雅黑"/>
          <w:sz w:val="30"/>
          <w:szCs w:val="30"/>
        </w:rPr>
      </w:pPr>
    </w:p>
    <w:p w14:paraId="387804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clergy would be a more able and influential body of public teachers, if the two species of sermonizing were faithfully employed by them.</w:t>
      </w:r>
    </w:p>
    <w:p w14:paraId="047A00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但如果这两种讲道方式都能被教牧人员忠实地采用，他们将会成为一支更有能力、更有影响力的公共教师群体。</w:t>
      </w:r>
    </w:p>
    <w:p w14:paraId="3C06FEFE">
      <w:pPr>
        <w:spacing w:line="271" w:lineRule="auto"/>
        <w:rPr>
          <w:rFonts w:hint="eastAsia" w:ascii="微软雅黑" w:hAnsi="微软雅黑" w:eastAsia="微软雅黑" w:cs="微软雅黑"/>
          <w:sz w:val="30"/>
          <w:szCs w:val="30"/>
        </w:rPr>
      </w:pPr>
    </w:p>
    <w:p w14:paraId="375E43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vigor and force of the unwritten sermon would pass over into the written, and render it more impressive and powerful than it now is, while the strict method and finished style of the written discourse would pass over into the unwritten.</w:t>
      </w:r>
    </w:p>
    <w:p w14:paraId="0F0750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非写就讲道的活力和力量会转移到写就的讲道中，使其比现在更加感人、有力；而写就论述的严密方法和精美文体也会转移到非写就的讲道中。</w:t>
      </w:r>
    </w:p>
    <w:p w14:paraId="76E67F73">
      <w:pPr>
        <w:spacing w:line="271" w:lineRule="auto"/>
        <w:rPr>
          <w:rFonts w:hint="eastAsia" w:ascii="微软雅黑" w:hAnsi="微软雅黑" w:eastAsia="微软雅黑" w:cs="微软雅黑"/>
          <w:sz w:val="30"/>
          <w:szCs w:val="30"/>
        </w:rPr>
      </w:pPr>
    </w:p>
    <w:p w14:paraId="01C8FD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young clergyman lays down this rule in the outset, and proceeds upon it, it is safe to prophesy a successful career of extemporaneous preaching, in his case.</w:t>
      </w:r>
    </w:p>
    <w:p w14:paraId="4C161F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如果年轻的神职人员在起初就制定了这条规则并付诸行动，那么完全可以预言，他在即兴讲道方面将拥有一个成功的职业生涯。</w:t>
      </w:r>
    </w:p>
    <w:p w14:paraId="0AF25D4F">
      <w:pPr>
        <w:spacing w:line="271" w:lineRule="auto"/>
        <w:rPr>
          <w:rFonts w:hint="eastAsia" w:ascii="微软雅黑" w:hAnsi="微软雅黑" w:eastAsia="微软雅黑" w:cs="微软雅黑"/>
          <w:sz w:val="30"/>
          <w:szCs w:val="30"/>
        </w:rPr>
      </w:pPr>
    </w:p>
    <w:p w14:paraId="13FE4A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does not lay it down in the very outset, if he delays until a more convenient season occurs for going up into the pulpit, and speaking without a manuscript, then it is almost absolutely certain, that, like the majority of his associates in the ministry, he will go through life, never delivering a really excellent extemporaneous sermon.</w:t>
      </w:r>
    </w:p>
    <w:p w14:paraId="4277E5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但如果他不在最初就制定这条规则，如果他拖延直到出现一个更方便的时机才登上讲坛进行无稿宣讲，那么几乎可以肯定，他会像大多数同工一样，度过一生却从未宣讲过一篇真正卓越的即兴讲道。</w:t>
      </w:r>
    </w:p>
    <w:p w14:paraId="72457272">
      <w:pPr>
        <w:spacing w:line="271" w:lineRule="auto"/>
        <w:rPr>
          <w:rFonts w:hint="eastAsia" w:ascii="微软雅黑" w:hAnsi="微软雅黑" w:eastAsia="微软雅黑" w:cs="微软雅黑"/>
          <w:sz w:val="30"/>
          <w:szCs w:val="30"/>
        </w:rPr>
      </w:pPr>
    </w:p>
    <w:p w14:paraId="21FD0D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confident, that extemporaneous preaching should engage, far more than it does, the labor and study of the clergy.</w:t>
      </w:r>
    </w:p>
    <w:p w14:paraId="4E1A09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我们深信，即兴讲道应当比现在更多地引起教牧人员的劳力和研究。</w:t>
      </w:r>
    </w:p>
    <w:p w14:paraId="15760555">
      <w:pPr>
        <w:spacing w:line="271" w:lineRule="auto"/>
        <w:rPr>
          <w:rFonts w:hint="eastAsia" w:ascii="微软雅黑" w:hAnsi="微软雅黑" w:eastAsia="微软雅黑" w:cs="微软雅黑"/>
          <w:sz w:val="30"/>
          <w:szCs w:val="30"/>
        </w:rPr>
      </w:pPr>
    </w:p>
    <w:p w14:paraId="0BFB6B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think of it, the more clearly shall we see, that, as a species, it comes nearest to ideal perfection.</w:t>
      </w:r>
    </w:p>
    <w:p w14:paraId="0FA544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我们思考得越多，就会越清晰地看到，作为一个类别，它最接近理想的完美。</w:t>
      </w:r>
    </w:p>
    <w:p w14:paraId="24D24C21">
      <w:pPr>
        <w:spacing w:line="271" w:lineRule="auto"/>
        <w:rPr>
          <w:rFonts w:hint="eastAsia" w:ascii="微软雅黑" w:hAnsi="微软雅黑" w:eastAsia="微软雅黑" w:cs="微软雅黑"/>
          <w:sz w:val="30"/>
          <w:szCs w:val="30"/>
        </w:rPr>
      </w:pPr>
    </w:p>
    <w:p w14:paraId="203426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living utterance, out of a living heart and intellect, to living excited men, through no medium but the free air.</w:t>
      </w:r>
    </w:p>
    <w:p w14:paraId="15781E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它是一种发自活泼的心灵和理智，向着活泼且兴奋的人们，除了自由流动的空气外不假任何媒介的生命言说。</w:t>
      </w:r>
    </w:p>
    <w:p w14:paraId="7B57BE63">
      <w:pPr>
        <w:spacing w:line="271" w:lineRule="auto"/>
        <w:rPr>
          <w:rFonts w:hint="eastAsia" w:ascii="微软雅黑" w:hAnsi="微软雅黑" w:eastAsia="微软雅黑" w:cs="微软雅黑"/>
          <w:sz w:val="30"/>
          <w:szCs w:val="30"/>
        </w:rPr>
      </w:pPr>
    </w:p>
    <w:p w14:paraId="6B9B82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preaching of Christ and 祂的 apostles, of many of the early Fathers, of Luther and the Reformers.</w:t>
      </w:r>
    </w:p>
    <w:p w14:paraId="0CCF71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这就是基督和祂使徒们的讲道，是许多早期教父、路德以及改革家们的讲道。</w:t>
      </w:r>
    </w:p>
    <w:p w14:paraId="4935318D">
      <w:pPr>
        <w:spacing w:line="271" w:lineRule="auto"/>
        <w:rPr>
          <w:rFonts w:hint="eastAsia" w:ascii="微软雅黑" w:hAnsi="微软雅黑" w:eastAsia="微软雅黑" w:cs="微软雅黑"/>
          <w:sz w:val="30"/>
          <w:szCs w:val="30"/>
        </w:rPr>
      </w:pPr>
    </w:p>
    <w:p w14:paraId="7C4101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any great movement has been produced, either in Church or State, it has commonly taken its rise, so far as human agency is concerned, from the unwritten words of some man of sound knowledge, and thorough discipline, impelled to speak by strong feeling in his heart.</w:t>
      </w:r>
    </w:p>
    <w:p w14:paraId="5267A8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每当在教会或国家产生任何伟大的运动时，就人的作用而言，它通常都起源于某些学识扎实、操练彻底的人，受到心中强烈情感的驱使而说出的非书面言辞。</w:t>
      </w:r>
    </w:p>
    <w:p w14:paraId="6BF2861B">
      <w:pPr>
        <w:spacing w:line="271" w:lineRule="auto"/>
        <w:rPr>
          <w:rFonts w:hint="eastAsia" w:ascii="微软雅黑" w:hAnsi="微软雅黑" w:eastAsia="微软雅黑" w:cs="微软雅黑"/>
          <w:sz w:val="30"/>
          <w:szCs w:val="30"/>
        </w:rPr>
      </w:pPr>
    </w:p>
    <w:p w14:paraId="225DE1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clergy would study the Bible with a closer and more penetrating exegesis, and that theological system which has in it most of the solid substance of the Bible, with a more patient and scientific spirit; if they would habituate their intellects to long and connected trains of thought, and to a precise use of language; then, under the impulse of even no higher degree of piety than they now possess, greater results would follow from their preaching.</w:t>
      </w:r>
    </w:p>
    <w:p w14:paraId="3048CC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人员能以更紧密、更透彻的解经来研究圣经，并以更耐心和科学的精神来研究那包含了圣经最稳固实质的神学体系；如果他们能让自己的智力习惯于漫长且连贯的思索过程，并精确地使用语言；那么，即便在没有比现在更高程度敬虔的冲动下，他们的讲道也会产生更伟大的结果。</w:t>
      </w:r>
    </w:p>
    <w:p w14:paraId="0900CC92">
      <w:pPr>
        <w:spacing w:line="271" w:lineRule="auto"/>
        <w:rPr>
          <w:rFonts w:hint="eastAsia" w:ascii="微软雅黑" w:hAnsi="微软雅黑" w:eastAsia="微软雅黑" w:cs="微软雅黑"/>
          <w:sz w:val="30"/>
          <w:szCs w:val="30"/>
        </w:rPr>
      </w:pPr>
    </w:p>
    <w:p w14:paraId="05E232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clergy shall pursue theological studies, as Melancthon says he did, for personal spiritual benefit; when theological science shall be wrought into the very soul, inducing a theological mood; when thorough learning, and diligent self-discipline, shall go hand-in-hand with deep love for God and souls; and when the clergy shall dare to speak to the people, with extemporaneous boldness, out of a full heart, full head, and clear mind, we may expect, under the Divine blessing, to see some of those great movements which characterized the ages of extempore preaching,—the age of the Apostles, the age of the Reformers, the age of John Knox in Scotland, the age of Wesley and Whitefield in England and America.</w:t>
      </w:r>
    </w:p>
    <w:p w14:paraId="100A15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牧人员像梅兰希顿所说的那样，为了个人的灵性益处而追求神学研究时；当神学科学被加工进灵魂深处，引发出一种神学心境时；当渊博的学识和勤奋的自律，与对上帝和灵魂的深切爱心携手并进时；当教牧人员敢于怀着一颗充实的心、充实的头脑和清晰的心智，以即兴的大胆向人们说话时，我们便可以期待在上帝的降福下，看到那些以即兴讲道时代为特征的伟大运动——使徒时代、改革家时代、苏格兰约翰·诺克斯时代、英美卫斯理和怀特菲尔德时代。</w:t>
      </w:r>
    </w:p>
    <w:p w14:paraId="7B792F60">
      <w:pPr>
        <w:spacing w:line="271" w:lineRule="auto"/>
        <w:rPr>
          <w:rFonts w:hint="eastAsia" w:ascii="微软雅黑" w:hAnsi="微软雅黑" w:eastAsia="微软雅黑" w:cs="微软雅黑"/>
          <w:sz w:val="30"/>
          <w:szCs w:val="30"/>
        </w:rPr>
      </w:pPr>
    </w:p>
    <w:p w14:paraId="3D01BD5E">
      <w:pPr>
        <w:pStyle w:val="2"/>
        <w:bidi w:val="0"/>
        <w:jc w:val="center"/>
        <w:rPr>
          <w:rFonts w:hint="eastAsia"/>
        </w:rPr>
      </w:pPr>
      <w:r>
        <w:rPr>
          <w:rFonts w:hint="eastAsia"/>
        </w:rPr>
        <w:t>CHAPTER X: THE MATTER, MANNER, AND SPIRIT OF PREACHING</w:t>
      </w:r>
    </w:p>
    <w:p w14:paraId="54E928D4">
      <w:pPr>
        <w:pStyle w:val="2"/>
        <w:bidi w:val="0"/>
        <w:jc w:val="center"/>
        <w:rPr>
          <w:rFonts w:hint="eastAsia"/>
        </w:rPr>
      </w:pPr>
      <w:r>
        <w:rPr>
          <w:rFonts w:hint="eastAsia"/>
        </w:rPr>
        <w:t>第十章：讲道的内容、方式与精神</w:t>
      </w:r>
    </w:p>
    <w:p w14:paraId="6679F8E4">
      <w:pPr>
        <w:spacing w:line="271" w:lineRule="auto"/>
        <w:rPr>
          <w:rFonts w:hint="eastAsia" w:ascii="微软雅黑" w:hAnsi="微软雅黑" w:eastAsia="微软雅黑" w:cs="微软雅黑"/>
          <w:sz w:val="30"/>
          <w:szCs w:val="30"/>
        </w:rPr>
      </w:pPr>
    </w:p>
    <w:p w14:paraId="04EE6E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exposition of the methods, and maxims, by which homiletical discipline may best be acquired, demands, at its conclusion, some consideration of their practical application, in the actual work of the clerical profession.</w:t>
      </w:r>
    </w:p>
    <w:p w14:paraId="7B3C8B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对借以最好地获得讲道学操练的方法和准则的阐述，在结束之际，要求对它们在教牧职业实际工作中的具体应用进行一些思考。</w:t>
      </w:r>
    </w:p>
    <w:p w14:paraId="41BB2D33">
      <w:pPr>
        <w:spacing w:line="271" w:lineRule="auto"/>
        <w:rPr>
          <w:rFonts w:hint="eastAsia" w:ascii="微软雅黑" w:hAnsi="微软雅黑" w:eastAsia="微软雅黑" w:cs="微软雅黑"/>
          <w:sz w:val="30"/>
          <w:szCs w:val="30"/>
        </w:rPr>
      </w:pPr>
    </w:p>
    <w:p w14:paraId="7F4D0A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spirit ought the preacher to deliver his message? what should be its main drift, and lesson? how should the manner of his utterance compare with that of other professions?</w:t>
      </w:r>
    </w:p>
    <w:p w14:paraId="5825EA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讲道者应当以什么样的精神传达他的信息？其主要趋势和功课应当是什么？他的表达方式与其他职业相比应当如何？</w:t>
      </w:r>
    </w:p>
    <w:p w14:paraId="6654B8E4">
      <w:pPr>
        <w:spacing w:line="271" w:lineRule="auto"/>
        <w:rPr>
          <w:rFonts w:hint="eastAsia" w:ascii="微软雅黑" w:hAnsi="微软雅黑" w:eastAsia="微软雅黑" w:cs="微软雅黑"/>
          <w:sz w:val="30"/>
          <w:szCs w:val="30"/>
        </w:rPr>
      </w:pPr>
    </w:p>
    <w:p w14:paraId="7B48C3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some of the questions, upon the right answer to which, depends very greatly the success of the clergyman.</w:t>
      </w:r>
    </w:p>
    <w:p w14:paraId="7332C9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这些就是一些其正确答案极大影响教牧人员成功的问题。</w:t>
      </w:r>
    </w:p>
    <w:p w14:paraId="2A5C6027">
      <w:pPr>
        <w:spacing w:line="271" w:lineRule="auto"/>
        <w:rPr>
          <w:rFonts w:hint="eastAsia" w:ascii="微软雅黑" w:hAnsi="微软雅黑" w:eastAsia="微软雅黑" w:cs="微软雅黑"/>
          <w:sz w:val="30"/>
          <w:szCs w:val="30"/>
        </w:rPr>
      </w:pPr>
    </w:p>
    <w:p w14:paraId="764243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his theory of Sacred Eloquence may be high, and true, yet a false spirit carried into his work, will vitiate all his science, and bring him short of his ideals.</w:t>
      </w:r>
    </w:p>
    <w:p w14:paraId="42AFC6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因为，虽然他的神圣雄辩理论可能是高尚且正确的，但如果带着错误的精神投入工作，就会破坏他所有的科学成果，使他无法达到其理想。</w:t>
      </w:r>
    </w:p>
    <w:p w14:paraId="6962221A">
      <w:pPr>
        <w:spacing w:line="271" w:lineRule="auto"/>
        <w:rPr>
          <w:rFonts w:hint="eastAsia" w:ascii="微软雅黑" w:hAnsi="微软雅黑" w:eastAsia="微软雅黑" w:cs="微软雅黑"/>
          <w:sz w:val="30"/>
          <w:szCs w:val="30"/>
        </w:rPr>
      </w:pPr>
    </w:p>
    <w:p w14:paraId="31D5F8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work, is to speak to the popular mind, upon the subject of religion, with a view to influence it, and, therefore, his oratorical efforts ought to be marked by that practical, and, so to speak, business-like manner, which is seen in the children of this world, who, in their generation, are oftentimes wiser than the children of light.</w:t>
      </w:r>
    </w:p>
    <w:p w14:paraId="5083E2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他的伟大工作是就宗教主题向大众心理说话，以期影响它。因此，他的演说努力应当具备那种务实的、可以说像办事一样的风格，正如在今世之子身上所见到的那样，他们在自己的世代里往往比光明之子更聪明。</w:t>
      </w:r>
    </w:p>
    <w:p w14:paraId="07E678EF">
      <w:pPr>
        <w:spacing w:line="271" w:lineRule="auto"/>
        <w:rPr>
          <w:rFonts w:hint="eastAsia" w:ascii="微软雅黑" w:hAnsi="微软雅黑" w:eastAsia="微软雅黑" w:cs="微软雅黑"/>
          <w:sz w:val="30"/>
          <w:szCs w:val="30"/>
        </w:rPr>
      </w:pPr>
    </w:p>
    <w:p w14:paraId="6AE13A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has much to learn, from the legal profession.</w:t>
      </w:r>
    </w:p>
    <w:p w14:paraId="71516F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讲道者有很多需要向法律界学习的地方。</w:t>
      </w:r>
    </w:p>
    <w:p w14:paraId="3C72C265">
      <w:pPr>
        <w:spacing w:line="271" w:lineRule="auto"/>
        <w:rPr>
          <w:rFonts w:hint="eastAsia" w:ascii="微软雅黑" w:hAnsi="微软雅黑" w:eastAsia="微软雅黑" w:cs="微软雅黑"/>
          <w:sz w:val="30"/>
          <w:szCs w:val="30"/>
        </w:rPr>
      </w:pPr>
    </w:p>
    <w:p w14:paraId="21822C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lawyer goes into the court-room, in order to establish certain facts, and impress certain legal truths upon twelve men in the jury-box.</w:t>
      </w:r>
    </w:p>
    <w:p w14:paraId="75B920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律师进入法庭，是为了确立某些事实，并将某些法律真理印刻在陪审席上的十二个人心中。</w:t>
      </w:r>
    </w:p>
    <w:p w14:paraId="3F20AFBC">
      <w:pPr>
        <w:spacing w:line="271" w:lineRule="auto"/>
        <w:rPr>
          <w:rFonts w:hint="eastAsia" w:ascii="微软雅黑" w:hAnsi="微软雅黑" w:eastAsia="微软雅黑" w:cs="微软雅黑"/>
          <w:sz w:val="30"/>
          <w:szCs w:val="30"/>
        </w:rPr>
      </w:pPr>
    </w:p>
    <w:p w14:paraId="525957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generally, an earnest and direct man.</w:t>
      </w:r>
    </w:p>
    <w:p w14:paraId="37608F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他通常是一个热诚且直爽的人。</w:t>
      </w:r>
    </w:p>
    <w:p w14:paraId="34283EAE">
      <w:pPr>
        <w:spacing w:line="271" w:lineRule="auto"/>
        <w:rPr>
          <w:rFonts w:hint="eastAsia" w:ascii="微软雅黑" w:hAnsi="微软雅黑" w:eastAsia="微软雅黑" w:cs="微软雅黑"/>
          <w:sz w:val="30"/>
          <w:szCs w:val="30"/>
        </w:rPr>
      </w:pPr>
    </w:p>
    <w:p w14:paraId="543A7E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be somewhat diffuse and circuitous in his representations, but it will be found, that, in the end, he comes round to his case, and makes every thing bear upon the verdict which he desires.</w:t>
      </w:r>
    </w:p>
    <w:p w14:paraId="10439C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他的表述可能有些冗长和迂回，但最终会发现，他还是回到了他的案子上，并让一切都指向他想要的判决。</w:t>
      </w:r>
    </w:p>
    <w:p w14:paraId="7258E8F9">
      <w:pPr>
        <w:spacing w:line="271" w:lineRule="auto"/>
        <w:rPr>
          <w:rFonts w:hint="eastAsia" w:ascii="微软雅黑" w:hAnsi="微软雅黑" w:eastAsia="微软雅黑" w:cs="微软雅黑"/>
          <w:sz w:val="30"/>
          <w:szCs w:val="30"/>
        </w:rPr>
      </w:pPr>
    </w:p>
    <w:p w14:paraId="6CFDA2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Christian minister is to go into the pulpit, in order to establish certain facts in regard to God and man, and to impress certain religious truths upon all who come to hear him.</w:t>
      </w:r>
    </w:p>
    <w:p w14:paraId="3A82EB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同样，基督的仆人要登上讲坛，是为了确立关于上帝和人的某些事实，并将某些宗教真理印刻在所有来听他讲道的人心中。</w:t>
      </w:r>
    </w:p>
    <w:p w14:paraId="1AF3AFFD">
      <w:pPr>
        <w:spacing w:line="271" w:lineRule="auto"/>
        <w:rPr>
          <w:rFonts w:hint="eastAsia" w:ascii="微软雅黑" w:hAnsi="微软雅黑" w:eastAsia="微软雅黑" w:cs="微软雅黑"/>
          <w:sz w:val="30"/>
          <w:szCs w:val="30"/>
        </w:rPr>
      </w:pPr>
    </w:p>
    <w:p w14:paraId="533380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ought to be marked by great energy and simplicity of aim.</w:t>
      </w:r>
    </w:p>
    <w:p w14:paraId="504E2C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他也应当以充沛的能量和单纯的目标为特征。</w:t>
      </w:r>
    </w:p>
    <w:p w14:paraId="0E8E6CF2">
      <w:pPr>
        <w:spacing w:line="271" w:lineRule="auto"/>
        <w:rPr>
          <w:rFonts w:hint="eastAsia" w:ascii="微软雅黑" w:hAnsi="微软雅黑" w:eastAsia="微软雅黑" w:cs="微软雅黑"/>
          <w:sz w:val="30"/>
          <w:szCs w:val="30"/>
        </w:rPr>
      </w:pPr>
    </w:p>
    <w:p w14:paraId="691DF8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start upon his professional career, with a true and positive conception of the work before him.</w:t>
      </w:r>
    </w:p>
    <w:p w14:paraId="3C51F5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他在开始职业生涯时，应当对摆在面前的工作有一个真实且肯定的认识。</w:t>
      </w:r>
    </w:p>
    <w:p w14:paraId="283AE7B3">
      <w:pPr>
        <w:spacing w:line="271" w:lineRule="auto"/>
        <w:rPr>
          <w:rFonts w:hint="eastAsia" w:ascii="微软雅黑" w:hAnsi="微软雅黑" w:eastAsia="微软雅黑" w:cs="微软雅黑"/>
          <w:sz w:val="30"/>
          <w:szCs w:val="30"/>
        </w:rPr>
      </w:pPr>
    </w:p>
    <w:p w14:paraId="0B4DC6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then, is a wide one, and in order to convey the particular thoughts which we would present, in the briefest and most concise manner possible, we propose to speak of the matter, the manner, and the spirit of preaching.</w:t>
      </w:r>
    </w:p>
    <w:p w14:paraId="166653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那么，这一主题是宽广的，为了以尽可能简洁明了的方式表达我们想要呈现的特定思想，我们打算谈谈讲道的内容、方式和精神。</w:t>
      </w:r>
    </w:p>
    <w:p w14:paraId="6D6475CB">
      <w:pPr>
        <w:spacing w:line="271" w:lineRule="auto"/>
        <w:rPr>
          <w:rFonts w:hint="eastAsia" w:ascii="微软雅黑" w:hAnsi="微软雅黑" w:eastAsia="微软雅黑" w:cs="微软雅黑"/>
          <w:sz w:val="30"/>
          <w:szCs w:val="30"/>
        </w:rPr>
      </w:pPr>
    </w:p>
    <w:p w14:paraId="25CA17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matter, the ideas and truths, which the preacher shall bring before the popular mind, during the ten, twenty, or forty years in which he may address it, we affirm that he ought to confine himself to evangelical doctrine.</w:t>
      </w:r>
    </w:p>
    <w:p w14:paraId="3B2BAE0C">
      <w:pPr>
        <w:spacing w:line="271" w:lineRule="auto"/>
        <w:rPr>
          <w:rFonts w:hint="eastAsia" w:ascii="微软雅黑" w:hAnsi="微软雅黑" w:eastAsia="微软雅黑" w:cs="微软雅黑"/>
          <w:sz w:val="30"/>
          <w:szCs w:val="30"/>
        </w:rPr>
      </w:pPr>
    </w:p>
    <w:p w14:paraId="2D736E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关于内容，即讲道者在他可能宣讲的十年、二十年或四十年里带给大众的思想和真理，我们断言他应当将自己限制在福音教义（evangelical doctrine）之内。</w:t>
      </w:r>
    </w:p>
    <w:p w14:paraId="52874DF8">
      <w:pPr>
        <w:spacing w:line="271" w:lineRule="auto"/>
        <w:rPr>
          <w:rFonts w:hint="eastAsia" w:ascii="微软雅黑" w:hAnsi="微软雅黑" w:eastAsia="微软雅黑" w:cs="微软雅黑"/>
          <w:sz w:val="30"/>
          <w:szCs w:val="30"/>
        </w:rPr>
      </w:pPr>
    </w:p>
    <w:p w14:paraId="1B41B9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to err in regard to the range of subjects, let him err upon the safe side.</w:t>
      </w:r>
    </w:p>
    <w:p w14:paraId="51F6C6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如果他在主题范围上要犯错，就让他犯在安全的一边。</w:t>
      </w:r>
    </w:p>
    <w:p w14:paraId="393ABF47">
      <w:pPr>
        <w:spacing w:line="271" w:lineRule="auto"/>
        <w:rPr>
          <w:rFonts w:hint="eastAsia" w:ascii="微软雅黑" w:hAnsi="微软雅黑" w:eastAsia="微软雅黑" w:cs="微软雅黑"/>
          <w:sz w:val="30"/>
          <w:szCs w:val="30"/>
        </w:rPr>
      </w:pPr>
    </w:p>
    <w:p w14:paraId="2469C7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undesirable, and unwise, for the pulpit to comprehend any thing more in its instructions, than that range of inspired truth which has for its object the salvation of the human soul.</w:t>
      </w:r>
    </w:p>
    <w:p w14:paraId="788320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讲坛在其教导中如果包含了除了以拯救人类灵魂为目标的蒙默示真理范围之外的任何东西，都是不可取且不明智的。</w:t>
      </w:r>
    </w:p>
    <w:p w14:paraId="3B6A72CB">
      <w:pPr>
        <w:spacing w:line="271" w:lineRule="auto"/>
        <w:rPr>
          <w:rFonts w:hint="eastAsia" w:ascii="微软雅黑" w:hAnsi="微软雅黑" w:eastAsia="微软雅黑" w:cs="微软雅黑"/>
          <w:sz w:val="30"/>
          <w:szCs w:val="30"/>
        </w:rPr>
      </w:pPr>
    </w:p>
    <w:p w14:paraId="449ECA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Christianity has a connection with all truth; and so has astronomy.</w:t>
      </w:r>
    </w:p>
    <w:p w14:paraId="4F6F2B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诚然，基督教与所有真理都有联系；天文学也是如此。</w:t>
      </w:r>
    </w:p>
    <w:p w14:paraId="2F77EFF0">
      <w:pPr>
        <w:spacing w:line="271" w:lineRule="auto"/>
        <w:rPr>
          <w:rFonts w:hint="eastAsia" w:ascii="微软雅黑" w:hAnsi="微软雅黑" w:eastAsia="微软雅黑" w:cs="微软雅黑"/>
          <w:sz w:val="30"/>
          <w:szCs w:val="30"/>
        </w:rPr>
      </w:pPr>
    </w:p>
    <w:p w14:paraId="3DD545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no more follows, that the Christian minister should go beyond the fundamental principles of the gospel, and discuss all of their relations to science, art, and government, in his Sabbath discourses, than that the astronomer should leave his appropriate field of observation, and attempt to be equally perfect in all that can be logically connected with astronomy.</w:t>
      </w:r>
    </w:p>
    <w:p w14:paraId="43193F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正如天文学家不应离开其恰当的观察领域，转而试图在所有逻辑上与天文学有关的事物上追求完美一样，基督的仆人也不应在安息日的讲道中超出福音的基本原则，去讨论它们与科学、艺术和政府的所有关系。</w:t>
      </w:r>
    </w:p>
    <w:p w14:paraId="2E3D2BD0">
      <w:pPr>
        <w:spacing w:line="271" w:lineRule="auto"/>
        <w:rPr>
          <w:rFonts w:hint="eastAsia" w:ascii="微软雅黑" w:hAnsi="微软雅黑" w:eastAsia="微软雅黑" w:cs="微软雅黑"/>
          <w:sz w:val="30"/>
          <w:szCs w:val="30"/>
        </w:rPr>
      </w:pPr>
    </w:p>
    <w:p w14:paraId="31F55C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short, and art is long.</w:t>
      </w:r>
    </w:p>
    <w:p w14:paraId="5FDA31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生命短暂，术业无穷。</w:t>
      </w:r>
    </w:p>
    <w:p w14:paraId="400A5DA6">
      <w:pPr>
        <w:spacing w:line="271" w:lineRule="auto"/>
        <w:rPr>
          <w:rFonts w:hint="eastAsia" w:ascii="微软雅黑" w:hAnsi="微软雅黑" w:eastAsia="微软雅黑" w:cs="微软雅黑"/>
          <w:sz w:val="30"/>
          <w:szCs w:val="30"/>
        </w:rPr>
      </w:pPr>
    </w:p>
    <w:p w14:paraId="3786F8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secular sphere, it is conceded that the powerful minds are those who rigorously confine themselves to one department of thought.</w:t>
      </w:r>
    </w:p>
    <w:p w14:paraId="1C0301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在世俗领域，公认强大的思想家是那些严密地将自己限制在某个思想领域内的人。</w:t>
      </w:r>
    </w:p>
    <w:p w14:paraId="24D4E660">
      <w:pPr>
        <w:spacing w:line="271" w:lineRule="auto"/>
        <w:rPr>
          <w:rFonts w:hint="eastAsia" w:ascii="微软雅黑" w:hAnsi="微软雅黑" w:eastAsia="微软雅黑" w:cs="微软雅黑"/>
          <w:sz w:val="30"/>
          <w:szCs w:val="30"/>
        </w:rPr>
      </w:pPr>
    </w:p>
    <w:p w14:paraId="538F75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Newton cultivated science, and neglected literature.</w:t>
      </w:r>
    </w:p>
    <w:p w14:paraId="293A7C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牛顿钻研科学而忽视了文学。</w:t>
      </w:r>
    </w:p>
    <w:p w14:paraId="1E551C3F">
      <w:pPr>
        <w:spacing w:line="271" w:lineRule="auto"/>
        <w:rPr>
          <w:rFonts w:hint="eastAsia" w:ascii="微软雅黑" w:hAnsi="微软雅黑" w:eastAsia="微软雅黑" w:cs="微软雅黑"/>
          <w:sz w:val="30"/>
          <w:szCs w:val="30"/>
        </w:rPr>
      </w:pPr>
    </w:p>
    <w:p w14:paraId="4C3CCC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Kant wrought in the quick-silver mines of metaphysics for fifty years, and was happy and mighty in his one work.</w:t>
      </w:r>
    </w:p>
    <w:p w14:paraId="4DBDD3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康德在形而上学的汞矿中劳作了五十年，在他的一项事业中感到幸福且强大。</w:t>
      </w:r>
    </w:p>
    <w:p w14:paraId="529A320B">
      <w:pPr>
        <w:spacing w:line="271" w:lineRule="auto"/>
        <w:rPr>
          <w:rFonts w:hint="eastAsia" w:ascii="微软雅黑" w:hAnsi="微软雅黑" w:eastAsia="微软雅黑" w:cs="微软雅黑"/>
          <w:sz w:val="30"/>
          <w:szCs w:val="30"/>
        </w:rPr>
      </w:pPr>
    </w:p>
    <w:p w14:paraId="7E1BC6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made epochs, because they did not career over the whole encyclopedia.</w:t>
      </w:r>
    </w:p>
    <w:p w14:paraId="027C5C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这些人之所以开创了纪元，是因为他们没有在整部百科全书中奔突。</w:t>
      </w:r>
    </w:p>
    <w:p w14:paraId="5DE521E1">
      <w:pPr>
        <w:spacing w:line="271" w:lineRule="auto"/>
        <w:rPr>
          <w:rFonts w:hint="eastAsia" w:ascii="微软雅黑" w:hAnsi="微软雅黑" w:eastAsia="微软雅黑" w:cs="微软雅黑"/>
          <w:sz w:val="30"/>
          <w:szCs w:val="30"/>
        </w:rPr>
      </w:pPr>
    </w:p>
    <w:p w14:paraId="67D5C8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is true in the sphere of religion.</w:t>
      </w:r>
    </w:p>
    <w:p w14:paraId="5B8CC1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在宗教领域也是如此。</w:t>
      </w:r>
    </w:p>
    <w:p w14:paraId="6304C8E1">
      <w:pPr>
        <w:spacing w:line="271" w:lineRule="auto"/>
        <w:rPr>
          <w:rFonts w:hint="eastAsia" w:ascii="微软雅黑" w:hAnsi="微软雅黑" w:eastAsia="微软雅黑" w:cs="微软雅黑"/>
          <w:sz w:val="30"/>
          <w:szCs w:val="30"/>
        </w:rPr>
      </w:pPr>
    </w:p>
    <w:p w14:paraId="2E1A19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giants in theology have dared to let many books go unread, that they might be profoundly versed in Revelation.</w:t>
      </w:r>
    </w:p>
    <w:p w14:paraId="084597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神学巨子们敢于让许多书籍束之高阁，以便自己能精通启示。</w:t>
      </w:r>
    </w:p>
    <w:p w14:paraId="31613F75">
      <w:pPr>
        <w:spacing w:line="271" w:lineRule="auto"/>
        <w:rPr>
          <w:rFonts w:hint="eastAsia" w:ascii="微软雅黑" w:hAnsi="微软雅黑" w:eastAsia="微软雅黑" w:cs="微软雅黑"/>
          <w:sz w:val="30"/>
          <w:szCs w:val="30"/>
        </w:rPr>
      </w:pPr>
    </w:p>
    <w:p w14:paraId="4CCC3E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mighty men in practical religion, the reformers, the missionaries, the preachers, have found in the distinctively evangelical elements of Christianity, and their application to the individual soul, enough, and more than enough, to employ all their powers and enthusiasm.</w:t>
      </w:r>
    </w:p>
    <w:p w14:paraId="13AC0B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而那些在实践宗教中的伟人，改革家、宣教士和讲道者，在基督教独特的福音要素及其对个人灵魂的应用中，发现了足以（甚至绰绰有余）让他们倾注所有力量和热忱的内容。</w:t>
      </w:r>
    </w:p>
    <w:p w14:paraId="100AF8AB">
      <w:pPr>
        <w:spacing w:line="271" w:lineRule="auto"/>
        <w:rPr>
          <w:rFonts w:hint="eastAsia" w:ascii="微软雅黑" w:hAnsi="微软雅黑" w:eastAsia="微软雅黑" w:cs="微软雅黑"/>
          <w:sz w:val="30"/>
          <w:szCs w:val="30"/>
        </w:rPr>
      </w:pPr>
    </w:p>
    <w:p w14:paraId="1A84DD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minister is not obligated to run out Christianity into all its connections and relations.</w:t>
      </w:r>
    </w:p>
    <w:p w14:paraId="46B7D1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基督的仆人没有义务将基督教延伸到其所有的关联和关系中。</w:t>
      </w:r>
    </w:p>
    <w:p w14:paraId="4914540A">
      <w:pPr>
        <w:spacing w:line="271" w:lineRule="auto"/>
        <w:rPr>
          <w:rFonts w:hint="eastAsia" w:ascii="微软雅黑" w:hAnsi="微软雅黑" w:eastAsia="微软雅黑" w:cs="微软雅黑"/>
          <w:sz w:val="30"/>
          <w:szCs w:val="30"/>
        </w:rPr>
      </w:pPr>
    </w:p>
    <w:p w14:paraId="395A2C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he, nor the Church, is bound to watch over all the special interests of social, literary, political, and economical life.</w:t>
      </w:r>
    </w:p>
    <w:p w14:paraId="076FAE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他没有，教会也没有责任去照看社会、文学、政治和经济生活中的所有特殊利益。</w:t>
      </w:r>
    </w:p>
    <w:p w14:paraId="56DBEF23">
      <w:pPr>
        <w:spacing w:line="271" w:lineRule="auto"/>
        <w:rPr>
          <w:rFonts w:hint="eastAsia" w:ascii="微软雅黑" w:hAnsi="微软雅黑" w:eastAsia="微软雅黑" w:cs="微软雅黑"/>
          <w:sz w:val="30"/>
          <w:szCs w:val="30"/>
        </w:rPr>
      </w:pPr>
    </w:p>
    <w:p w14:paraId="4C19B2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should be left to other men, and other professions; and something should be left to the providence (护理) of God.</w:t>
      </w:r>
    </w:p>
    <w:p w14:paraId="21001C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应当给他人和其他职业留出空间；也应当给上帝的护理（providence）留出空间。</w:t>
      </w:r>
    </w:p>
    <w:p w14:paraId="102CFE9A">
      <w:pPr>
        <w:spacing w:line="271" w:lineRule="auto"/>
        <w:rPr>
          <w:rFonts w:hint="eastAsia" w:ascii="微软雅黑" w:hAnsi="微软雅黑" w:eastAsia="微软雅黑" w:cs="微软雅黑"/>
          <w:sz w:val="30"/>
          <w:szCs w:val="30"/>
        </w:rPr>
      </w:pPr>
    </w:p>
    <w:p w14:paraId="583333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preacher can do more towards promoting the earthly and temporal interests of mankind, by indirection, than by direct efforts.</w:t>
      </w:r>
    </w:p>
    <w:p w14:paraId="31E06A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基督徒讲道者通过间接的影响，比通过直接的努力，能为促进人类在地上的暂时利益做出更多的贡献。</w:t>
      </w:r>
    </w:p>
    <w:p w14:paraId="17BF0A15">
      <w:pPr>
        <w:spacing w:line="271" w:lineRule="auto"/>
        <w:rPr>
          <w:rFonts w:hint="eastAsia" w:ascii="微软雅黑" w:hAnsi="微软雅黑" w:eastAsia="微软雅黑" w:cs="微软雅黑"/>
          <w:sz w:val="30"/>
          <w:szCs w:val="30"/>
        </w:rPr>
      </w:pPr>
    </w:p>
    <w:p w14:paraId="5DA2F3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minister who limits himself, in his Sabbath discourses, to the exhibition and enforcement of the doctrines of sin and grace, and whose preaching results in the actual conversion of human beings, contributes far more, in the long run, to the progress of society, literature, art, science, and civilization, than he does, who, neglecting these themes of sin and grace, makes a direct effort from the pulpit to "elevate society."</w:t>
      </w:r>
    </w:p>
    <w:p w14:paraId="3C44B5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长远来看，那位在安息日论述中仅限于展示和强化罪与恩典的教义、且讲道导致了人真实的悔改归正的牧者，比那位忽视罪与恩典的主题、而试图从讲坛上直接努力去“提升社会”的人，对社会、文学、艺术、科学和文明的进步贡献要大得多。</w:t>
      </w:r>
    </w:p>
    <w:p w14:paraId="4E0C5790">
      <w:pPr>
        <w:spacing w:line="271" w:lineRule="auto"/>
        <w:rPr>
          <w:rFonts w:hint="eastAsia" w:ascii="微软雅黑" w:hAnsi="微软雅黑" w:eastAsia="微软雅黑" w:cs="微软雅黑"/>
          <w:sz w:val="30"/>
          <w:szCs w:val="30"/>
        </w:rPr>
      </w:pPr>
    </w:p>
    <w:p w14:paraId="243206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secular and temporal benefits of the Christian religion, it is eminently true, that he that finds his life shall lose it.</w:t>
      </w:r>
    </w:p>
    <w:p w14:paraId="24436D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关于基督教在世俗和暂时方面的益处，有一句话非常正确：得着生命的，将要失丧生命。</w:t>
      </w:r>
    </w:p>
    <w:p w14:paraId="7946557C">
      <w:pPr>
        <w:spacing w:line="271" w:lineRule="auto"/>
        <w:rPr>
          <w:rFonts w:hint="eastAsia" w:ascii="微软雅黑" w:hAnsi="微软雅黑" w:eastAsia="微软雅黑" w:cs="微软雅黑"/>
          <w:sz w:val="30"/>
          <w:szCs w:val="30"/>
        </w:rPr>
      </w:pPr>
    </w:p>
    <w:p w14:paraId="3B5177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ministry sink all other themes in the one theme of the Cross, they are rewarded in a twofold manner: they see the soul of man born into the kingdom of God; and then, as an inevitable consequence, with which they had little to do directly but which is taken care of by the providence (护理) of God, and the laws by which 祂 administers His government in the earth, they also see arts, sciences, trade, commerce, and political prosperity, flowing in of themselves.</w:t>
      </w:r>
    </w:p>
    <w:p w14:paraId="13B361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牧职分将所有其他主题都淹没在十字架这唯一的主题中时，他们会得到双重的奖赏：他们看到人的灵魂重生进入上帝的国；随后，作为一个必然的结果（虽然他们很少直接参与，但这是由上帝的护理以及祂在地上管理其政权的律法所关照的），他们也看到艺术、科学、贸易、商业和政治繁荣自然而然地涌入。</w:t>
      </w:r>
    </w:p>
    <w:p w14:paraId="20D0C494">
      <w:pPr>
        <w:spacing w:line="271" w:lineRule="auto"/>
        <w:rPr>
          <w:rFonts w:hint="eastAsia" w:ascii="微软雅黑" w:hAnsi="微软雅黑" w:eastAsia="微软雅黑" w:cs="微软雅黑"/>
          <w:sz w:val="30"/>
          <w:szCs w:val="30"/>
        </w:rPr>
      </w:pPr>
    </w:p>
    <w:p w14:paraId="75ABD5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willing to seek first the kingdom of God and 祂的 righteousness, and find all these minor things,—infinitely minor things, when compared with the eternal destiny of man,—added to them by the operation, not of the pulpit, or of the ministry, but of Divine laws and Divine providence (护理).</w:t>
      </w:r>
    </w:p>
    <w:p w14:paraId="79C4B6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他们愿意先求上帝的国和祂的义，并发现所有这些次要的事物——与人的永恒命运相比，它们是极其次要的——通过神圣律法和神圣护理（providence）的运作加给他们，而不是通过讲坛或教牧工作的运作。</w:t>
      </w:r>
    </w:p>
    <w:p w14:paraId="73BC3D45">
      <w:pPr>
        <w:spacing w:line="271" w:lineRule="auto"/>
        <w:rPr>
          <w:rFonts w:hint="eastAsia" w:ascii="微软雅黑" w:hAnsi="微软雅黑" w:eastAsia="微软雅黑" w:cs="微软雅黑"/>
          <w:sz w:val="30"/>
          <w:szCs w:val="30"/>
        </w:rPr>
      </w:pPr>
    </w:p>
    <w:p w14:paraId="241D91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whenever the ministry sink the Cross, wholly or in part, in semi-religious themes, they are rewarded, with nothing.</w:t>
      </w:r>
    </w:p>
    <w:p w14:paraId="326E4E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但是，每当教牧工作将十字架全部或部分地淹没在半宗教的主题中时，他们将一无所获。</w:t>
      </w:r>
    </w:p>
    <w:p w14:paraId="67CF38FC">
      <w:pPr>
        <w:spacing w:line="271" w:lineRule="auto"/>
        <w:rPr>
          <w:rFonts w:hint="eastAsia" w:ascii="微软雅黑" w:hAnsi="微软雅黑" w:eastAsia="微软雅黑" w:cs="微软雅黑"/>
          <w:sz w:val="30"/>
          <w:szCs w:val="30"/>
        </w:rPr>
      </w:pPr>
    </w:p>
    <w:p w14:paraId="20BBF2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 as the fruit of their labors, neither the conversion of the individual nor the prosperity of society.</w:t>
      </w:r>
    </w:p>
    <w:p w14:paraId="585C1D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他们劳动的果实，既看不到个人的悔改归正，也看不到社会的繁荣。</w:t>
      </w:r>
    </w:p>
    <w:p w14:paraId="75DB06A4">
      <w:pPr>
        <w:spacing w:line="271" w:lineRule="auto"/>
        <w:rPr>
          <w:rFonts w:hint="eastAsia" w:ascii="微软雅黑" w:hAnsi="微软雅黑" w:eastAsia="微软雅黑" w:cs="微软雅黑"/>
          <w:sz w:val="30"/>
          <w:szCs w:val="30"/>
        </w:rPr>
      </w:pPr>
    </w:p>
    <w:p w14:paraId="2590CD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unearthly sermonizing of Baxter, and Howe, so abstracted from all the temporal and secular interests of man, so rigorously confined to human guilt and human redemption,—that preaching which, upon the face of it, does not seem even to recognize that man has any relations to this little ball of earth; which takes him off the planet entirely, and contemplates him simply as a sinner in the presence of God,—that preaching, so destitute of all literary, scientific, economical, and political elements and allusions,—was, nevertheless, by indirection, one of the most fertile causes of the progress of England and America.</w:t>
      </w:r>
    </w:p>
    <w:p w14:paraId="045B60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和豪的那种脱俗的讲道，如此超脱于人类所有暂时的世俗利益，如此严密地局限于人类罪疚和救赎——那种讲道从表面上看似乎甚至没有意识到人与这个小地球仪有任何联系；它将人完全带离这个星球，仅将其视为上帝面前的一个罪人进行沉思——那种讲道虽然完全缺乏所有的文学、科学、经济和政治要素及典故，但通过间接影响，却是英美进步最丰硕的原因之一。</w:t>
      </w:r>
    </w:p>
    <w:p w14:paraId="25FC4964">
      <w:pPr>
        <w:spacing w:line="271" w:lineRule="auto"/>
        <w:rPr>
          <w:rFonts w:hint="eastAsia" w:ascii="微软雅黑" w:hAnsi="微软雅黑" w:eastAsia="微软雅黑" w:cs="微软雅黑"/>
          <w:sz w:val="30"/>
          <w:szCs w:val="30"/>
        </w:rPr>
      </w:pPr>
    </w:p>
    <w:p w14:paraId="75C6C2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Subtract it as one of the forces of English history, and the career of the Anglo-Saxon race would be like that of Italy and Spain.</w:t>
      </w:r>
    </w:p>
    <w:p w14:paraId="66C305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若将其作为英国历史的一种力量抽离，盎格鲁-撒克逊种族的历程就会像意大利和西班牙一样。</w:t>
      </w:r>
    </w:p>
    <w:p w14:paraId="770FE672">
      <w:pPr>
        <w:spacing w:line="271" w:lineRule="auto"/>
        <w:rPr>
          <w:rFonts w:hint="eastAsia" w:ascii="微软雅黑" w:hAnsi="微软雅黑" w:eastAsia="微软雅黑" w:cs="微软雅黑"/>
          <w:sz w:val="30"/>
          <w:szCs w:val="30"/>
        </w:rPr>
      </w:pPr>
    </w:p>
    <w:p w14:paraId="6E05A7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must dare to work upon this theory, and make and keep his sermons thoroughly evangelical, in their substantial matter.</w:t>
      </w:r>
    </w:p>
    <w:p w14:paraId="6C05CA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讲道者必须敢于根据这一理论工作，并使其讲章在实质内容上保持彻底的福音派特色。</w:t>
      </w:r>
    </w:p>
    <w:p w14:paraId="126500BF">
      <w:pPr>
        <w:spacing w:line="271" w:lineRule="auto"/>
        <w:rPr>
          <w:rFonts w:hint="eastAsia" w:ascii="微软雅黑" w:hAnsi="微软雅黑" w:eastAsia="微软雅黑" w:cs="微软雅黑"/>
          <w:sz w:val="30"/>
          <w:szCs w:val="30"/>
        </w:rPr>
      </w:pPr>
    </w:p>
    <w:p w14:paraId="34B414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temptations are many, in the present age, to multiply topics, and to introduce themes into the pulpit, upon which Christ and 祂的 apostles never preached.</w:t>
      </w:r>
    </w:p>
    <w:p w14:paraId="718D97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在当今时代，诱惑很多，诱使人们增加话题，并将基督和祂使徒从未宣讲过的主题引入讲坛。</w:t>
      </w:r>
    </w:p>
    <w:p w14:paraId="49A5C75B">
      <w:pPr>
        <w:spacing w:line="271" w:lineRule="auto"/>
        <w:rPr>
          <w:rFonts w:hint="eastAsia" w:ascii="微软雅黑" w:hAnsi="微软雅黑" w:eastAsia="微软雅黑" w:cs="微软雅黑"/>
          <w:sz w:val="30"/>
          <w:szCs w:val="30"/>
        </w:rPr>
      </w:pPr>
    </w:p>
    <w:p w14:paraId="27C8BD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that the disciple be as his master.</w:t>
      </w:r>
    </w:p>
    <w:p w14:paraId="61075A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门徒能像他的师傅也就够了。</w:t>
      </w:r>
    </w:p>
    <w:p w14:paraId="187CA440">
      <w:pPr>
        <w:spacing w:line="271" w:lineRule="auto"/>
        <w:rPr>
          <w:rFonts w:hint="eastAsia" w:ascii="微软雅黑" w:hAnsi="微软雅黑" w:eastAsia="微软雅黑" w:cs="微软雅黑"/>
          <w:sz w:val="30"/>
          <w:szCs w:val="30"/>
        </w:rPr>
      </w:pPr>
    </w:p>
    <w:p w14:paraId="5AF253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Son of God, possessing an infinite intelligence, and capable of comprehending, in His (祂的) intuition, the whole abyss of truth, physical and moral, natural religion and revealed, all art, all science, all beauty, and all grandeur,—if the Son of God, the Omniscient One, was nevertheless reticent regarding the vast universe of truth that lay outside of the Christian scheme, and confined Himself to that range of ideas which relate to sin and redemption,—then, who are we that we should venture beyond His (祂的) limits, and counteract His (祂的) example!</w:t>
      </w:r>
    </w:p>
    <w:p w14:paraId="116864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之子拥有无限的智慧，并且在其直觉中能够领悟物理与道德、自然宗教与启示宗教、所有艺术、所有科学、所有美与所有庄严的整个真理深渊——如果这位全知者上帝之子对基督教方案之外的广阔真理宇宙保持沉默，并将祂本身限制在那些关乎罪与救赎的思想范围内——那么，我们是谁，竟敢越过祂的界限，背弃祂的榜样！</w:t>
      </w:r>
    </w:p>
    <w:p w14:paraId="07501311">
      <w:pPr>
        <w:spacing w:line="271" w:lineRule="auto"/>
        <w:rPr>
          <w:rFonts w:hint="eastAsia" w:ascii="微软雅黑" w:hAnsi="微软雅黑" w:eastAsia="微软雅黑" w:cs="微软雅黑"/>
          <w:sz w:val="30"/>
          <w:szCs w:val="30"/>
        </w:rPr>
      </w:pPr>
    </w:p>
    <w:p w14:paraId="752380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respect to the manner in which the preacher is to address the popular mind, upon these fundamental truths of Christianity, he ought to use great directness of style and speech.</w:t>
      </w:r>
    </w:p>
    <w:p w14:paraId="5B2C5C30">
      <w:pPr>
        <w:spacing w:line="271" w:lineRule="auto"/>
        <w:rPr>
          <w:rFonts w:hint="eastAsia" w:ascii="微软雅黑" w:hAnsi="微软雅黑" w:eastAsia="微软雅黑" w:cs="微软雅黑"/>
          <w:sz w:val="30"/>
          <w:szCs w:val="30"/>
        </w:rPr>
      </w:pPr>
    </w:p>
    <w:p w14:paraId="7F0857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其次，关于讲道者就这些基督教基本真理向大众心理进行宣讲的方式，他应当使用非常直接的风格和言语。</w:t>
      </w:r>
    </w:p>
    <w:p w14:paraId="7971BFBE">
      <w:pPr>
        <w:spacing w:line="271" w:lineRule="auto"/>
        <w:rPr>
          <w:rFonts w:hint="eastAsia" w:ascii="微软雅黑" w:hAnsi="微软雅黑" w:eastAsia="微软雅黑" w:cs="微软雅黑"/>
          <w:sz w:val="30"/>
          <w:szCs w:val="30"/>
        </w:rPr>
      </w:pPr>
    </w:p>
    <w:p w14:paraId="15334E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matter and the manner of a writer, is one of action and reaction.</w:t>
      </w:r>
    </w:p>
    <w:p w14:paraId="24B2FC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一个作者的内容与方式之间的关系是相互作用和反作用的关系。</w:t>
      </w:r>
    </w:p>
    <w:p w14:paraId="21F23AF0">
      <w:pPr>
        <w:spacing w:line="271" w:lineRule="auto"/>
        <w:rPr>
          <w:rFonts w:hint="eastAsia" w:ascii="微软雅黑" w:hAnsi="微软雅黑" w:eastAsia="微软雅黑" w:cs="微软雅黑"/>
          <w:sz w:val="30"/>
          <w:szCs w:val="30"/>
        </w:rPr>
      </w:pPr>
    </w:p>
    <w:p w14:paraId="2210B4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evangelical ideas favor lucid, earnest style.</w:t>
      </w:r>
    </w:p>
    <w:p w14:paraId="1AF855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清晰、福音派的思想有利于明晰、诚挚的文体。</w:t>
      </w:r>
    </w:p>
    <w:p w14:paraId="3C86F2DE">
      <w:pPr>
        <w:spacing w:line="271" w:lineRule="auto"/>
        <w:rPr>
          <w:rFonts w:hint="eastAsia" w:ascii="微软雅黑" w:hAnsi="微软雅黑" w:eastAsia="微软雅黑" w:cs="微软雅黑"/>
          <w:sz w:val="30"/>
          <w:szCs w:val="30"/>
        </w:rPr>
      </w:pPr>
    </w:p>
    <w:p w14:paraId="6E744C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selects semi-religious topics, immediately begins to hyperbolize and elocutionize.</w:t>
      </w:r>
    </w:p>
    <w:p w14:paraId="6F3FAA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那些选择半宗教主题的人，会立刻开始夸大其词、玩弄辞藻。</w:t>
      </w:r>
    </w:p>
    <w:p w14:paraId="10C1E6CB">
      <w:pPr>
        <w:spacing w:line="271" w:lineRule="auto"/>
        <w:rPr>
          <w:rFonts w:hint="eastAsia" w:ascii="微软雅黑" w:hAnsi="微软雅黑" w:eastAsia="微软雅黑" w:cs="微软雅黑"/>
          <w:sz w:val="30"/>
          <w:szCs w:val="30"/>
        </w:rPr>
      </w:pPr>
    </w:p>
    <w:p w14:paraId="46FC58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Demosthenean fire, no hearty idiomatic English, no union of energy and elegance, naturally issues when poetry is substituted for theology, and the truths of nature are put in the place of the doctrines of grace.</w:t>
      </w:r>
    </w:p>
    <w:p w14:paraId="4D8DF7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当用诗歌代替神学、用自然界的真理代替恩典的教义时，自然不会产生德摩斯梯尼式的火焰，不会产生纯正地道的英语，也不会产生能量与优雅的统一。</w:t>
      </w:r>
    </w:p>
    <w:p w14:paraId="78FFC371">
      <w:pPr>
        <w:spacing w:line="271" w:lineRule="auto"/>
        <w:rPr>
          <w:rFonts w:hint="eastAsia" w:ascii="微软雅黑" w:hAnsi="微软雅黑" w:eastAsia="微软雅黑" w:cs="微软雅黑"/>
          <w:sz w:val="30"/>
          <w:szCs w:val="30"/>
        </w:rPr>
      </w:pPr>
    </w:p>
    <w:p w14:paraId="2AEE5E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languid and diffuse manner, like that of moral essays, is the utmost that can be attained upon this method.</w:t>
      </w:r>
    </w:p>
    <w:p w14:paraId="4EA69E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采用这种方法，最高限度也不过是达到一种像道德散文那样倦怠且散漫的方式。</w:t>
      </w:r>
    </w:p>
    <w:p w14:paraId="3BFF7CF5">
      <w:pPr>
        <w:spacing w:line="271" w:lineRule="auto"/>
        <w:rPr>
          <w:rFonts w:hint="eastAsia" w:ascii="微软雅黑" w:hAnsi="微软雅黑" w:eastAsia="微软雅黑" w:cs="微软雅黑"/>
          <w:sz w:val="30"/>
          <w:szCs w:val="30"/>
        </w:rPr>
      </w:pPr>
    </w:p>
    <w:p w14:paraId="3267A1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a tendency to a direct, terse, vigorous mode of handling subjects, reacts upon the theological opinions of the preacher, and favors intensity and positiveness in his doctrinal views.</w:t>
      </w:r>
    </w:p>
    <w:p w14:paraId="34CE48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另一方面，一种直接、简洁、有力的处理主题的倾向，会反作用于讲道者的神学观点，并有利于使其教义观点更加强烈和肯定。</w:t>
      </w:r>
    </w:p>
    <w:p w14:paraId="223F6809">
      <w:pPr>
        <w:spacing w:line="271" w:lineRule="auto"/>
        <w:rPr>
          <w:rFonts w:hint="eastAsia" w:ascii="微软雅黑" w:hAnsi="微软雅黑" w:eastAsia="微软雅黑" w:cs="微软雅黑"/>
          <w:sz w:val="30"/>
          <w:szCs w:val="30"/>
        </w:rPr>
      </w:pPr>
    </w:p>
    <w:p w14:paraId="2F4FB7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Wordsworth, in conversing upon the style of a certain writer, which was peculiar and striking, remarked: "To be sure, it is the manner that gives him his power, but then, you know, the matter always comes out of the manner."</w:t>
      </w:r>
    </w:p>
    <w:p w14:paraId="1CD057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华兹华斯在谈到某位作家的独特且引人注目的文体时评论道：“诚然，是表达方式赋予了他力量，但你要知道，内容总是由方式中生发出来的。”</w:t>
      </w:r>
    </w:p>
    <w:p w14:paraId="52C47F6D">
      <w:pPr>
        <w:spacing w:line="271" w:lineRule="auto"/>
        <w:rPr>
          <w:rFonts w:hint="eastAsia" w:ascii="微软雅黑" w:hAnsi="微软雅黑" w:eastAsia="微软雅黑" w:cs="微软雅黑"/>
          <w:sz w:val="30"/>
          <w:szCs w:val="30"/>
        </w:rPr>
      </w:pPr>
    </w:p>
    <w:p w14:paraId="6F7134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reversing the common statement of the rhetorician, who is in the habit of saying, that the manner comes out of the matter.</w:t>
      </w:r>
    </w:p>
    <w:p w14:paraId="355622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这颠倒了修辞学家通常的说法，他们习惯说方式出自内容。</w:t>
      </w:r>
    </w:p>
    <w:p w14:paraId="7E6C6F62">
      <w:pPr>
        <w:spacing w:line="271" w:lineRule="auto"/>
        <w:rPr>
          <w:rFonts w:hint="eastAsia" w:ascii="微软雅黑" w:hAnsi="微软雅黑" w:eastAsia="微软雅黑" w:cs="微软雅黑"/>
          <w:sz w:val="30"/>
          <w:szCs w:val="30"/>
        </w:rPr>
      </w:pPr>
    </w:p>
    <w:p w14:paraId="588525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contains its side of truth.</w:t>
      </w:r>
    </w:p>
    <w:p w14:paraId="190B41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但这包含了其真实的一面。</w:t>
      </w:r>
    </w:p>
    <w:p w14:paraId="6DA06A6A">
      <w:pPr>
        <w:spacing w:line="271" w:lineRule="auto"/>
        <w:rPr>
          <w:rFonts w:hint="eastAsia" w:ascii="微软雅黑" w:hAnsi="微软雅黑" w:eastAsia="微软雅黑" w:cs="微软雅黑"/>
          <w:sz w:val="30"/>
          <w:szCs w:val="30"/>
        </w:rPr>
      </w:pPr>
    </w:p>
    <w:p w14:paraId="2616FD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cultivate and employ a vigorous, direct, and forcible rhetoric, without finding that he is driven to solid and earnest themes, in order to originate, and sustain it.</w:t>
      </w:r>
    </w:p>
    <w:p w14:paraId="347B46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如果不发现自己被迫转向稳固且诚挚的主题以产生并维持它，任何人都无法培养和运用一种有力的、直接的、强劲的修辞。</w:t>
      </w:r>
    </w:p>
    <w:p w14:paraId="6168C421">
      <w:pPr>
        <w:spacing w:line="271" w:lineRule="auto"/>
        <w:rPr>
          <w:rFonts w:hint="eastAsia" w:ascii="微软雅黑" w:hAnsi="微软雅黑" w:eastAsia="微软雅黑" w:cs="微软雅黑"/>
          <w:sz w:val="30"/>
          <w:szCs w:val="30"/>
        </w:rPr>
      </w:pPr>
    </w:p>
    <w:p w14:paraId="003B47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slender and unsuggestive truths which lie outside of revelation, and which relate more to man's earthly than to his immortal nature, more to his worldly than his eternal destiny, prove too weak for a powerful and commanding eloquence, and, thus, the rhetorician of an earnest and natural type is driven by his very idea of style, to those themes of sin, guilt, atonement, grace, and eternal glory, which constitute the substance of Christianity, and are full of immortal vigor and power.</w:t>
      </w:r>
    </w:p>
    <w:p w14:paraId="6719C5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位于启示之外的纤弱且缺乏启发性的真理，更多关乎人的属地本性而非不朽本性，更多关乎其属世命运而非永恒命运，这些真理被证明在产生强大且威严的雄辩方面过于乏力。因此，一位诚挚且自然类型的修辞家会被其文体理念驱使，转向那些构成基督教实质、且充满了不朽生命力和能力的罪、罪疚、赎罪、恩典和永恒荣耀的主题。</w:t>
      </w:r>
    </w:p>
    <w:p w14:paraId="0E2D4C2E">
      <w:pPr>
        <w:spacing w:line="271" w:lineRule="auto"/>
        <w:rPr>
          <w:rFonts w:hint="eastAsia" w:ascii="微软雅黑" w:hAnsi="微软雅黑" w:eastAsia="微软雅黑" w:cs="微软雅黑"/>
          <w:sz w:val="30"/>
          <w:szCs w:val="30"/>
        </w:rPr>
      </w:pPr>
    </w:p>
    <w:p w14:paraId="0B6A4E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preacher goes forth, to speak, it may be for twenty or forty years continuously, to his fellow immortals, upon the awful themes of eternity, let him weigh well every word he utters, and make it the direct exponent of a vivid and earnest thought.</w:t>
      </w:r>
    </w:p>
    <w:p w14:paraId="1D1DF2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当讲道者出发向他的不死同胞们可能连续宣讲二十年或四十年关于永恒这一肃穆的主题时，让他仔细权衡他所说的每一个词，并使其成为生动诚挚思想的直接体现。</w:t>
      </w:r>
    </w:p>
    <w:p w14:paraId="0A009F0E">
      <w:pPr>
        <w:spacing w:line="271" w:lineRule="auto"/>
        <w:rPr>
          <w:rFonts w:hint="eastAsia" w:ascii="微软雅黑" w:hAnsi="微软雅黑" w:eastAsia="微软雅黑" w:cs="微软雅黑"/>
          <w:sz w:val="30"/>
          <w:szCs w:val="30"/>
        </w:rPr>
      </w:pPr>
    </w:p>
    <w:p w14:paraId="41CFE8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in an age more inclined to sentiment, than to ideas.</w:t>
      </w:r>
    </w:p>
    <w:p w14:paraId="3B4C2C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他生活在一个更倾向于情感而非思想的时代。</w:t>
      </w:r>
    </w:p>
    <w:p w14:paraId="53B527E5">
      <w:pPr>
        <w:spacing w:line="271" w:lineRule="auto"/>
        <w:rPr>
          <w:rFonts w:hint="eastAsia" w:ascii="微软雅黑" w:hAnsi="微软雅黑" w:eastAsia="微软雅黑" w:cs="微软雅黑"/>
          <w:sz w:val="30"/>
          <w:szCs w:val="30"/>
        </w:rPr>
      </w:pPr>
    </w:p>
    <w:p w14:paraId="22530B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vicious and meretricious manner of the fugitive magazine, and review, is, just now, influencing the public taste, more than the dense and powerful style of the classical standards.</w:t>
      </w:r>
    </w:p>
    <w:p w14:paraId="41C623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那些转瞬即逝的杂志和评论中堕落且庸俗的方式，此刻对大众品味的影响，要超过古典标准中那种浓密有力的文体。</w:t>
      </w:r>
    </w:p>
    <w:p w14:paraId="4681BF78">
      <w:pPr>
        <w:spacing w:line="271" w:lineRule="auto"/>
        <w:rPr>
          <w:rFonts w:hint="eastAsia" w:ascii="微软雅黑" w:hAnsi="微软雅黑" w:eastAsia="微软雅黑" w:cs="微软雅黑"/>
          <w:sz w:val="30"/>
          <w:szCs w:val="30"/>
        </w:rPr>
      </w:pPr>
    </w:p>
    <w:p w14:paraId="1FBCA8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pay special attention, therefore, to his own manner.</w:t>
      </w:r>
    </w:p>
    <w:p w14:paraId="592B0C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因此，让他特别注意自己的方式。</w:t>
      </w:r>
    </w:p>
    <w:p w14:paraId="69A42DA3">
      <w:pPr>
        <w:spacing w:line="271" w:lineRule="auto"/>
        <w:rPr>
          <w:rFonts w:hint="eastAsia" w:ascii="微软雅黑" w:hAnsi="微软雅黑" w:eastAsia="微软雅黑" w:cs="微软雅黑"/>
          <w:sz w:val="30"/>
          <w:szCs w:val="30"/>
        </w:rPr>
      </w:pPr>
    </w:p>
    <w:p w14:paraId="6500BE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be a plain, direct, terse, and bold orator.</w:t>
      </w:r>
    </w:p>
    <w:p w14:paraId="4BE273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他应当是一个质朴、直接、简洁且大胆的演说家。</w:t>
      </w:r>
    </w:p>
    <w:p w14:paraId="670F1B92">
      <w:pPr>
        <w:spacing w:line="271" w:lineRule="auto"/>
        <w:rPr>
          <w:rFonts w:hint="eastAsia" w:ascii="微软雅黑" w:hAnsi="微软雅黑" w:eastAsia="微软雅黑" w:cs="微软雅黑"/>
          <w:sz w:val="30"/>
          <w:szCs w:val="30"/>
        </w:rPr>
      </w:pPr>
    </w:p>
    <w:p w14:paraId="010CA8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employ the rhetoric which Jael used upon Sisera, putting his nail to the head of his auditor, and driving it sheer and clear through his brain.</w:t>
      </w:r>
    </w:p>
    <w:p w14:paraId="0CC83B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他必须运用雅亿对待西西拉时所用的修辞，将钉子按在听众的头上，并干净利落地钉入他的大脑。</w:t>
      </w:r>
    </w:p>
    <w:p w14:paraId="305F6514">
      <w:pPr>
        <w:spacing w:line="271" w:lineRule="auto"/>
        <w:rPr>
          <w:rFonts w:hint="eastAsia" w:ascii="微软雅黑" w:hAnsi="微软雅黑" w:eastAsia="微软雅黑" w:cs="微软雅黑"/>
          <w:sz w:val="30"/>
          <w:szCs w:val="30"/>
        </w:rPr>
      </w:pPr>
    </w:p>
    <w:p w14:paraId="1C73AD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finally, in respect to the spirit with which the preacher should deliver his ideas, we sum up all that can be said upon this point, when we urge him to speak the truth in love.</w:t>
      </w:r>
    </w:p>
    <w:p w14:paraId="2D8A22C2">
      <w:pPr>
        <w:spacing w:line="271" w:lineRule="auto"/>
        <w:rPr>
          <w:rFonts w:hint="eastAsia" w:ascii="微软雅黑" w:hAnsi="微软雅黑" w:eastAsia="微软雅黑" w:cs="微软雅黑"/>
          <w:sz w:val="30"/>
          <w:szCs w:val="30"/>
        </w:rPr>
      </w:pPr>
    </w:p>
    <w:p w14:paraId="2A5537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最后，关于讲道者传达其思想时应当具备的精神，当我们督促他凭爱心说诚实话时，就已经概括了关于这一点所能说的一切。</w:t>
      </w:r>
    </w:p>
    <w:p w14:paraId="445DFE9F">
      <w:pPr>
        <w:spacing w:line="271" w:lineRule="auto"/>
        <w:rPr>
          <w:rFonts w:hint="eastAsia" w:ascii="微软雅黑" w:hAnsi="微软雅黑" w:eastAsia="微软雅黑" w:cs="微软雅黑"/>
          <w:sz w:val="30"/>
          <w:szCs w:val="30"/>
        </w:rPr>
      </w:pPr>
    </w:p>
    <w:p w14:paraId="531A22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affectionate spirit is the type, and the model, for the Christian herald.</w:t>
      </w:r>
    </w:p>
    <w:p w14:paraId="33DC9D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慈爱的精神是基督使者的典型和模范。</w:t>
      </w:r>
    </w:p>
    <w:p w14:paraId="60D113D1">
      <w:pPr>
        <w:spacing w:line="271" w:lineRule="auto"/>
        <w:rPr>
          <w:rFonts w:hint="eastAsia" w:ascii="微软雅黑" w:hAnsi="微软雅黑" w:eastAsia="微软雅黑" w:cs="微软雅黑"/>
          <w:sz w:val="30"/>
          <w:szCs w:val="30"/>
        </w:rPr>
      </w:pPr>
    </w:p>
    <w:p w14:paraId="38D905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of the graces is charity.</w:t>
      </w:r>
    </w:p>
    <w:p w14:paraId="7F2296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最大的恩典是仁爱。</w:t>
      </w:r>
    </w:p>
    <w:p w14:paraId="7E1E6840">
      <w:pPr>
        <w:spacing w:line="271" w:lineRule="auto"/>
        <w:rPr>
          <w:rFonts w:hint="eastAsia" w:ascii="微软雅黑" w:hAnsi="微软雅黑" w:eastAsia="微软雅黑" w:cs="微软雅黑"/>
          <w:sz w:val="30"/>
          <w:szCs w:val="30"/>
        </w:rPr>
      </w:pPr>
    </w:p>
    <w:p w14:paraId="7A0E00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are toiling after all our days, and this comes latest and slowest into the soul.</w:t>
      </w:r>
    </w:p>
    <w:p w14:paraId="7337EB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这是我们终生为之辛劳的目标，也是最晚、最慢进入灵魂的品质。</w:t>
      </w:r>
    </w:p>
    <w:p w14:paraId="53AD8042">
      <w:pPr>
        <w:spacing w:line="271" w:lineRule="auto"/>
        <w:rPr>
          <w:rFonts w:hint="eastAsia" w:ascii="微软雅黑" w:hAnsi="微软雅黑" w:eastAsia="微软雅黑" w:cs="微软雅黑"/>
          <w:sz w:val="30"/>
          <w:szCs w:val="30"/>
        </w:rPr>
      </w:pPr>
    </w:p>
    <w:p w14:paraId="4CF7AE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who have preached the word for years were called upon to specify the one particular, in respect to which they would have their ministry reconstructed, it would be their deficiency in this mellow, winning, heavenly trait of St. John.</w:t>
      </w:r>
    </w:p>
    <w:p w14:paraId="6C2C19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如果那些宣教多年的人受命指明一个他们希望重建其事奉的具体细节，那必然是他们在圣约翰那种圆润、动人、属天的特质上的匮乏。</w:t>
      </w:r>
    </w:p>
    <w:p w14:paraId="36332E2D">
      <w:pPr>
        <w:spacing w:line="271" w:lineRule="auto"/>
        <w:rPr>
          <w:rFonts w:hint="eastAsia" w:ascii="微软雅黑" w:hAnsi="微软雅黑" w:eastAsia="微软雅黑" w:cs="微软雅黑"/>
          <w:sz w:val="30"/>
          <w:szCs w:val="30"/>
        </w:rPr>
      </w:pPr>
    </w:p>
    <w:p w14:paraId="7CA19F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they can say that they have been measurably positive, earnest, plain, and truthful preachers; but, alas! they cannot be so certain in their affirmation, that they have been affectionate heralds of the Lord Jesus.</w:t>
      </w:r>
    </w:p>
    <w:p w14:paraId="13C9B0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也许他们可以说自己在相当程度上是肯定、诚挚、直白且忠于真理的讲道者；但是，哎！他们在断言自己是主耶稣慈爱的使者时，就没有那么确定了。</w:t>
      </w:r>
    </w:p>
    <w:p w14:paraId="315DE8E2">
      <w:pPr>
        <w:spacing w:line="271" w:lineRule="auto"/>
        <w:rPr>
          <w:rFonts w:hint="eastAsia" w:ascii="微软雅黑" w:hAnsi="微软雅黑" w:eastAsia="微软雅黑" w:cs="微软雅黑"/>
          <w:sz w:val="30"/>
          <w:szCs w:val="30"/>
        </w:rPr>
      </w:pPr>
    </w:p>
    <w:p w14:paraId="1862E2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love for God's honor and glory, and the welfare of the human soul, has been too faint and feeble.</w:t>
      </w:r>
    </w:p>
    <w:p w14:paraId="0AF61C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他们对上帝荣誉和荣耀的热爱，以及对人类灵魂福祉的热爱，一直太微弱和乏力了。</w:t>
      </w:r>
    </w:p>
    <w:p w14:paraId="6861D50D">
      <w:pPr>
        <w:spacing w:line="271" w:lineRule="auto"/>
        <w:rPr>
          <w:rFonts w:hint="eastAsia" w:ascii="微软雅黑" w:hAnsi="微软雅黑" w:eastAsia="微软雅黑" w:cs="微软雅黑"/>
          <w:sz w:val="30"/>
          <w:szCs w:val="30"/>
        </w:rPr>
      </w:pPr>
    </w:p>
    <w:p w14:paraId="117A83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weak, and not the strong side of their service in the pulpit.</w:t>
      </w:r>
    </w:p>
    <w:p w14:paraId="1D42E8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这是他们在讲坛服务中软弱而非刚强的一面。</w:t>
      </w:r>
    </w:p>
    <w:p w14:paraId="70C0B735">
      <w:pPr>
        <w:spacing w:line="271" w:lineRule="auto"/>
        <w:rPr>
          <w:rFonts w:hint="eastAsia" w:ascii="微软雅黑" w:hAnsi="微软雅黑" w:eastAsia="微软雅黑" w:cs="微软雅黑"/>
          <w:sz w:val="30"/>
          <w:szCs w:val="30"/>
        </w:rPr>
      </w:pPr>
    </w:p>
    <w:p w14:paraId="639B9F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the clergyman, to know this in the outset of his ministry, so that his efforts may be directed accordingly.</w:t>
      </w:r>
    </w:p>
    <w:p w14:paraId="34B903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教牧人员在事奉之初就知道这一点是件好事，这样他的努力就可以据此进行调整。</w:t>
      </w:r>
    </w:p>
    <w:p w14:paraId="6362FCC9">
      <w:pPr>
        <w:spacing w:line="271" w:lineRule="auto"/>
        <w:rPr>
          <w:rFonts w:hint="eastAsia" w:ascii="微软雅黑" w:hAnsi="微软雅黑" w:eastAsia="微软雅黑" w:cs="微软雅黑"/>
          <w:sz w:val="30"/>
          <w:szCs w:val="30"/>
        </w:rPr>
      </w:pPr>
    </w:p>
    <w:p w14:paraId="06205F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trait in which the human soul is most deficient, because it is most directly contrary to human selfishness,—that Christian trait which is the most difficult, both to originate and to maintain,—is, certainly, the one that should be before the eye of the Christian minister, from the beginning of his course.</w:t>
      </w:r>
    </w:p>
    <w:p w14:paraId="430A1E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那种人类灵魂最匮乏的特质，因为它与人类的自私最直接相对——那种最难产生也最难维持的基督徒特质——确实应当是基督的仆人从其历程开始就关注的焦点。</w:t>
      </w:r>
    </w:p>
    <w:p w14:paraId="616F8C1E">
      <w:pPr>
        <w:spacing w:line="271" w:lineRule="auto"/>
        <w:rPr>
          <w:rFonts w:hint="eastAsia" w:ascii="微软雅黑" w:hAnsi="微软雅黑" w:eastAsia="微软雅黑" w:cs="微软雅黑"/>
          <w:sz w:val="30"/>
          <w:szCs w:val="30"/>
        </w:rPr>
      </w:pPr>
    </w:p>
    <w:p w14:paraId="1C5CB2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traits, unless toned down by this one, are liable to run into extremes that become positive faults.</w:t>
      </w:r>
    </w:p>
    <w:p w14:paraId="4A4110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其他特质除非被这一特质所调和，否则容易走向极端，从而变成确凿的缺陷。</w:t>
      </w:r>
    </w:p>
    <w:p w14:paraId="5EC41A25">
      <w:pPr>
        <w:spacing w:line="271" w:lineRule="auto"/>
        <w:rPr>
          <w:rFonts w:hint="eastAsia" w:ascii="微软雅黑" w:hAnsi="微软雅黑" w:eastAsia="微软雅黑" w:cs="微软雅黑"/>
          <w:sz w:val="30"/>
          <w:szCs w:val="30"/>
        </w:rPr>
      </w:pPr>
    </w:p>
    <w:p w14:paraId="7BEB33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preacher's lucid energy, for example, unless tempered by a tender affectionateness, may issue in an exasperating vehemence that defeats all the ends of preaching, and renders it impossible to "persuade" men to become reconciled to God, or even to "beseech" them to become so.</w:t>
      </w:r>
    </w:p>
    <w:p w14:paraId="3AD197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例如，讲道者清晰的能量如果不被温柔的慈爱所调和，就可能演变成一种激怒人的激烈情绪，从而破坏讲道的所有目的，使其无法“劝导”人与上帝和好，甚至无法“恳求”他们这样做。</w:t>
      </w:r>
    </w:p>
    <w:p w14:paraId="72515057">
      <w:pPr>
        <w:spacing w:line="271" w:lineRule="auto"/>
        <w:rPr>
          <w:rFonts w:hint="eastAsia" w:ascii="微软雅黑" w:hAnsi="微软雅黑" w:eastAsia="微软雅黑" w:cs="微软雅黑"/>
          <w:sz w:val="30"/>
          <w:szCs w:val="30"/>
        </w:rPr>
      </w:pPr>
    </w:p>
    <w:p w14:paraId="101445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then, must cultivate in himself, a genuine and sincere affection for man as man, for man as sinful and lost, and for God as the blessed and adorable Saviour of man.</w:t>
      </w:r>
    </w:p>
    <w:p w14:paraId="7FBCB5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那么，讲道者必须在自身培养一种对作为人的人、对有罪且失丧的人、以及对作为人类蒙福且可敬之救主的上帝的真实且真诚的爱。</w:t>
      </w:r>
    </w:p>
    <w:p w14:paraId="546D57F3">
      <w:pPr>
        <w:spacing w:line="271" w:lineRule="auto"/>
        <w:rPr>
          <w:rFonts w:hint="eastAsia" w:ascii="微软雅黑" w:hAnsi="微软雅黑" w:eastAsia="微软雅黑" w:cs="微软雅黑"/>
          <w:sz w:val="30"/>
          <w:szCs w:val="30"/>
        </w:rPr>
      </w:pPr>
    </w:p>
    <w:p w14:paraId="2D6200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 several means of educating himself in this direction, none is more effectual, than that strict confinement of his mind and heart to evangelical themes, which we have already recommended.</w:t>
      </w:r>
    </w:p>
    <w:p w14:paraId="0B7EEA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在朝这个方向自我教育的几种手段中，没有什么比我们已经推荐的、将心智和心灵严格限制在福音派主题上更有效的了。</w:t>
      </w:r>
    </w:p>
    <w:p w14:paraId="124DCCD6">
      <w:pPr>
        <w:spacing w:line="271" w:lineRule="auto"/>
        <w:rPr>
          <w:rFonts w:hint="eastAsia" w:ascii="微软雅黑" w:hAnsi="微软雅黑" w:eastAsia="微软雅黑" w:cs="微软雅黑"/>
          <w:sz w:val="30"/>
          <w:szCs w:val="30"/>
        </w:rPr>
      </w:pPr>
    </w:p>
    <w:p w14:paraId="44DEA4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would feel love for man's soul, he must distinctly see how precious the soul is by its origin, and how deeply wretched and lost it is by its sin.</w:t>
      </w:r>
    </w:p>
    <w:p w14:paraId="0AE330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如果他想对人的灵魂怀有爱，他必须清晰地看到灵魂因其起源而何等宝贵，并因其罪而何等深陷悲惨和失丧。</w:t>
      </w:r>
    </w:p>
    <w:p w14:paraId="4586F99D">
      <w:pPr>
        <w:spacing w:line="271" w:lineRule="auto"/>
        <w:rPr>
          <w:rFonts w:hint="eastAsia" w:ascii="微软雅黑" w:hAnsi="微软雅黑" w:eastAsia="微软雅黑" w:cs="微软雅黑"/>
          <w:sz w:val="30"/>
          <w:szCs w:val="30"/>
        </w:rPr>
      </w:pPr>
    </w:p>
    <w:p w14:paraId="3F0F09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would feel love towards God as the Redeemer of man, he must distinctly see how great a self-sacrifice He (祂) has made, in order to the remission and removal of man's sin.</w:t>
      </w:r>
    </w:p>
    <w:p w14:paraId="73ABB6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如果他想对作为人类救赎主的上帝怀有爱，他必须清晰地看到祂为了赦免和除去人的罪而做出了何等伟大的自我牺牲。</w:t>
      </w:r>
    </w:p>
    <w:p w14:paraId="22486C0A">
      <w:pPr>
        <w:spacing w:line="271" w:lineRule="auto"/>
        <w:rPr>
          <w:rFonts w:hint="eastAsia" w:ascii="微软雅黑" w:hAnsi="微软雅黑" w:eastAsia="微软雅黑" w:cs="微软雅黑"/>
          <w:sz w:val="30"/>
          <w:szCs w:val="30"/>
        </w:rPr>
      </w:pPr>
    </w:p>
    <w:p w14:paraId="3B5D13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topics as these are the infrequent themes of his study and sermonizing,—if they are crowded out by other topics, which have no direct tendency to fill him with tender emotions in reference to God and man, but, on the contrary, puff up with pride, or perhaps lead to an undervaluation of evangelical doctrine,—then, he cannot be an affectionate preacher.</w:t>
      </w:r>
    </w:p>
    <w:p w14:paraId="76A11B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类课题在他研究和讲道的主题中很少出现——如果它们被其他主题排挤掉，而那些主题并不能直接使他对上帝和人充满温柔的情感，反而助长骄傲，或者导致对福音教义的轻视——那么，他就不能成为一个慈爱的讲道者。</w:t>
      </w:r>
    </w:p>
    <w:p w14:paraId="2092BBBC">
      <w:pPr>
        <w:spacing w:line="271" w:lineRule="auto"/>
        <w:rPr>
          <w:rFonts w:hint="eastAsia" w:ascii="微软雅黑" w:hAnsi="微软雅黑" w:eastAsia="微软雅黑" w:cs="微软雅黑"/>
          <w:sz w:val="30"/>
          <w:szCs w:val="30"/>
        </w:rPr>
      </w:pPr>
    </w:p>
    <w:p w14:paraId="2A4D9E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be able to say, as St. Paul did of himself, in reference to the Thessalonians: "We were gentle among you, even as a nurse cherisheth her children: so, being affectionately desirous of you, we were willing to have imparted unto you, not the gospel of God only, but also our own souls, because ye were dear unto us."</w:t>
      </w:r>
    </w:p>
    <w:p w14:paraId="32B462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永远无法像圣保罗提到帖撒罗尼迦人时那样说：“我们在你们中间存心温柔，如同母亲乳养自己的孩子。我们既是这样爱你们，不但愿意将神的福音给你们，连自己的性命也愿意给你们，因你们是我们所疼爱的。”</w:t>
      </w:r>
    </w:p>
    <w:p w14:paraId="5B457639">
      <w:pPr>
        <w:spacing w:line="271" w:lineRule="auto"/>
        <w:rPr>
          <w:rFonts w:hint="eastAsia" w:ascii="微软雅黑" w:hAnsi="微软雅黑" w:eastAsia="微软雅黑" w:cs="微软雅黑"/>
          <w:sz w:val="30"/>
          <w:szCs w:val="30"/>
        </w:rPr>
      </w:pPr>
    </w:p>
    <w:p w14:paraId="7E410C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New Testament truths, none is equal to the doctrine of forgiveness through the blood of the dying Lord, in eliciting this divine and holy love.</w:t>
      </w:r>
    </w:p>
    <w:p w14:paraId="1AA331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在新约所有的真理中，没有什么能比通过受难之主的宝血获得赦免的教义更能激发这种神圣且圣洁的爱了。</w:t>
      </w:r>
    </w:p>
    <w:p w14:paraId="2753B180">
      <w:pPr>
        <w:spacing w:line="271" w:lineRule="auto"/>
        <w:rPr>
          <w:rFonts w:hint="eastAsia" w:ascii="微软雅黑" w:hAnsi="微软雅黑" w:eastAsia="微软雅黑" w:cs="微软雅黑"/>
          <w:sz w:val="30"/>
          <w:szCs w:val="30"/>
        </w:rPr>
      </w:pPr>
    </w:p>
    <w:p w14:paraId="0217A3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 preacher's meditation (默想) must be much upon this, and his speech very frequent upon it.</w:t>
      </w:r>
    </w:p>
    <w:p w14:paraId="3B3881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因此，讲道者的默想（meditation）必须以此为重，他的言谈也必须以此为常。</w:t>
      </w:r>
    </w:p>
    <w:p w14:paraId="57C18313">
      <w:pPr>
        <w:spacing w:line="271" w:lineRule="auto"/>
        <w:rPr>
          <w:rFonts w:hint="eastAsia" w:ascii="微软雅黑" w:hAnsi="微软雅黑" w:eastAsia="微软雅黑" w:cs="微软雅黑"/>
          <w:sz w:val="30"/>
          <w:szCs w:val="30"/>
        </w:rPr>
      </w:pPr>
    </w:p>
    <w:p w14:paraId="5D8D46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Catholic theologians, in their classification of the gifts and graces of the believer, mention the donum lachrymarum (哀哭之恩赐), the heavenly gift of tears.</w:t>
      </w:r>
    </w:p>
    <w:p w14:paraId="31C438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罗马天主教神学家在对信徒的恩赐和恩典进行分类时，提到了哀哭之恩赐（donum lachrymarum），即属天的流泪恩赐。</w:t>
      </w:r>
    </w:p>
    <w:p w14:paraId="26687E80">
      <w:pPr>
        <w:spacing w:line="271" w:lineRule="auto"/>
        <w:rPr>
          <w:rFonts w:hint="eastAsia" w:ascii="微软雅黑" w:hAnsi="微软雅黑" w:eastAsia="微软雅黑" w:cs="微软雅黑"/>
          <w:sz w:val="30"/>
          <w:szCs w:val="30"/>
        </w:rPr>
      </w:pPr>
    </w:p>
    <w:p w14:paraId="5B8141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 they mean, that tender contrition of soul which weeps bitterly, like Peter, under the poignant recollection of transgression, and the sweet sense of its forgiveness.</w:t>
      </w:r>
    </w:p>
    <w:p w14:paraId="6470EB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他们指的是那种灵魂温柔的悔罪，就像彼得一样，在对违诫行为的痛苦回忆以及对其被赦免的甜蜜感触下痛哭流涕。</w:t>
      </w:r>
    </w:p>
    <w:p w14:paraId="2E465672">
      <w:pPr>
        <w:spacing w:line="271" w:lineRule="auto"/>
        <w:rPr>
          <w:rFonts w:hint="eastAsia" w:ascii="微软雅黑" w:hAnsi="微软雅黑" w:eastAsia="微软雅黑" w:cs="微软雅黑"/>
          <w:sz w:val="30"/>
          <w:szCs w:val="30"/>
        </w:rPr>
      </w:pPr>
    </w:p>
    <w:p w14:paraId="0A0C61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free and outgushing sorrow, which flows from the strange unearthly consciousness of being vile, when tried by a perfect standard, and yet, of being the justified and adopted child of God.</w:t>
      </w:r>
    </w:p>
    <w:p w14:paraId="55349B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那是一种自由且喷涌而出的忧伤，源于一种奇异的、脱俗的意识：即当按完美的标准衡量时感到自己卑微，然而又是上帝称义且收纳的孩子。</w:t>
      </w:r>
    </w:p>
    <w:p w14:paraId="7F3BDEB9">
      <w:pPr>
        <w:spacing w:line="271" w:lineRule="auto"/>
        <w:rPr>
          <w:rFonts w:hint="eastAsia" w:ascii="微软雅黑" w:hAnsi="微软雅黑" w:eastAsia="微软雅黑" w:cs="微软雅黑"/>
          <w:sz w:val="30"/>
          <w:szCs w:val="30"/>
        </w:rPr>
      </w:pPr>
    </w:p>
    <w:p w14:paraId="7E4EEB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relief which a Christian man craves for himself, when, after much meditation (默想) upon his sin, he still finds the heart is hard, and the soul is parched with inward heat that "turns the moisture into the drought of summer."</w:t>
      </w:r>
    </w:p>
    <w:p w14:paraId="03F1C6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这是基督徒为自己渴求的那种慰藉，当他在对他罪疚的多次默想（meditation）之后，仍发现心如铁石，灵魂被内在的焦渴所折磨，“精液耗尽，如同夏天的干旱”。</w:t>
      </w:r>
    </w:p>
    <w:p w14:paraId="64DA7DA5">
      <w:pPr>
        <w:spacing w:line="271" w:lineRule="auto"/>
        <w:rPr>
          <w:rFonts w:hint="eastAsia" w:ascii="微软雅黑" w:hAnsi="微软雅黑" w:eastAsia="微软雅黑" w:cs="微软雅黑"/>
          <w:sz w:val="30"/>
          <w:szCs w:val="30"/>
        </w:rPr>
      </w:pPr>
    </w:p>
    <w:p w14:paraId="2A623B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gift of tears is most intimately connected with the gift of love.</w:t>
      </w:r>
    </w:p>
    <w:p w14:paraId="1A5932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这种流泪的恩赐与爱的恩赐紧密相连。</w:t>
      </w:r>
    </w:p>
    <w:p w14:paraId="36C06005">
      <w:pPr>
        <w:spacing w:line="271" w:lineRule="auto"/>
        <w:rPr>
          <w:rFonts w:hint="eastAsia" w:ascii="微软雅黑" w:hAnsi="微软雅黑" w:eastAsia="微软雅黑" w:cs="微软雅黑"/>
          <w:sz w:val="30"/>
          <w:szCs w:val="30"/>
        </w:rPr>
      </w:pPr>
    </w:p>
    <w:p w14:paraId="05C19F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soul which is forgiven much, and whose consciousness of the Divine mercy flows in the tears of the Magdalen, there issues a most profound affection.</w:t>
      </w:r>
    </w:p>
    <w:p w14:paraId="7E661B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在那个获得极多赦免、且对神圣怜悯的意识流淌在抹大拉马利亚泪水中的灵魂里，散发出一种最深厚的爱。</w:t>
      </w:r>
    </w:p>
    <w:p w14:paraId="14DE8BD6">
      <w:pPr>
        <w:spacing w:line="271" w:lineRule="auto"/>
        <w:rPr>
          <w:rFonts w:hint="eastAsia" w:ascii="微软雅黑" w:hAnsi="微软雅黑" w:eastAsia="微软雅黑" w:cs="微软雅黑"/>
          <w:sz w:val="30"/>
          <w:szCs w:val="30"/>
        </w:rPr>
      </w:pPr>
    </w:p>
    <w:p w14:paraId="7F7BE7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the soul of man, and are willing to toil and suffer for its welfare, when we are melted down in gratitude and affection, because we have ourselves been forgiven.</w:t>
      </w:r>
    </w:p>
    <w:p w14:paraId="50D08C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当我们因自己被赦免而消融在感激和爱中时，我们就爱人的灵魂，并愿意为它的福祉而劳苦受难。</w:t>
      </w:r>
    </w:p>
    <w:p w14:paraId="5E22AE82">
      <w:pPr>
        <w:spacing w:line="271" w:lineRule="auto"/>
        <w:rPr>
          <w:rFonts w:hint="eastAsia" w:ascii="微软雅黑" w:hAnsi="微软雅黑" w:eastAsia="微软雅黑" w:cs="微软雅黑"/>
          <w:sz w:val="30"/>
          <w:szCs w:val="30"/>
        </w:rPr>
      </w:pPr>
    </w:p>
    <w:p w14:paraId="2529B0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 Christian preacher would suffuse his thoughts with that yearning charity which St. Paul describes, let him live in the light of the Cross; let him feel the virtue of expiating blood in his conscience.</w:t>
      </w:r>
    </w:p>
    <w:p w14:paraId="15D9CA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因此，如果基督徒讲道者想要在他的思想中充满圣保罗所描述的那种向往的仁爱，就让他生活在十字架的光照中；让他良心中感受到赎罪宝血的美德。</w:t>
      </w:r>
    </w:p>
    <w:p w14:paraId="21615695">
      <w:pPr>
        <w:spacing w:line="271" w:lineRule="auto"/>
        <w:rPr>
          <w:rFonts w:hint="eastAsia" w:ascii="微软雅黑" w:hAnsi="微软雅黑" w:eastAsia="微软雅黑" w:cs="微软雅黑"/>
          <w:sz w:val="30"/>
          <w:szCs w:val="30"/>
        </w:rPr>
      </w:pPr>
    </w:p>
    <w:p w14:paraId="0590E7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intuition of the great Atonement, arms the preacher with a wonderful tenderness and power of entreaty.</w:t>
      </w:r>
    </w:p>
    <w:p w14:paraId="2A04DE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对伟大赎罪祭的直接直觉，赋予了讲道者奇妙的温柔和恳求的力量。</w:t>
      </w:r>
    </w:p>
    <w:p w14:paraId="0B5F51F5">
      <w:pPr>
        <w:spacing w:line="271" w:lineRule="auto"/>
        <w:rPr>
          <w:rFonts w:hint="eastAsia" w:ascii="微软雅黑" w:hAnsi="微软雅黑" w:eastAsia="微软雅黑" w:cs="微软雅黑"/>
          <w:sz w:val="30"/>
          <w:szCs w:val="30"/>
        </w:rPr>
      </w:pPr>
    </w:p>
    <w:p w14:paraId="593D4D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doctrines are powerful, but this carries him beyond himself, and fills him with a deathless affection for God, and the soul of man, that seems madness itself to the natural mind.</w:t>
      </w:r>
    </w:p>
    <w:p w14:paraId="1FED28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其他教义虽然有力，但这一教义将他带离了自我，使他对他对上帝和人类灵魂充满了一种永恒的爱，这在属肉体的心智看来简直是疯狂。</w:t>
      </w:r>
    </w:p>
    <w:p w14:paraId="40834D42">
      <w:pPr>
        <w:spacing w:line="271" w:lineRule="auto"/>
        <w:rPr>
          <w:rFonts w:hint="eastAsia" w:ascii="微软雅黑" w:hAnsi="微软雅黑" w:eastAsia="微软雅黑" w:cs="微软雅黑"/>
          <w:sz w:val="30"/>
          <w:szCs w:val="30"/>
        </w:rPr>
      </w:pPr>
    </w:p>
    <w:p w14:paraId="4516CA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Whitefield's, Summerfield's, and McCheyne's glowing, and seraphic fervor, was inspired almost wholly by this single truth.</w:t>
      </w:r>
    </w:p>
    <w:p w14:paraId="6E5A49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怀特菲尔德、萨默菲尔德和麦克切尼那种炽热、如撒拉弗般的热忱，几乎完全受这一单一真理的启发。</w:t>
      </w:r>
    </w:p>
    <w:p w14:paraId="786CDD1F">
      <w:pPr>
        <w:spacing w:line="271" w:lineRule="auto"/>
        <w:rPr>
          <w:rFonts w:hint="eastAsia" w:ascii="微软雅黑" w:hAnsi="微软雅黑" w:eastAsia="微软雅黑" w:cs="微软雅黑"/>
          <w:sz w:val="30"/>
          <w:szCs w:val="30"/>
        </w:rPr>
      </w:pPr>
    </w:p>
    <w:p w14:paraId="78A78D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pathetic earnestness, what a tender and gentle sympathy, ever mingled with the strong flood-tide of Chalmers' emotion, after that memorable sickness, when he sat for weeks upon the brink of eternity, and there, in the face of endless doom and death, obtained the first clear, calming view of his dying Redeemer.</w:t>
      </w:r>
    </w:p>
    <w:p w14:paraId="412536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查默斯那次难忘的大病之后，当他在永恒的边缘坐了数周，并在无尽的毁灭和死亡面前获得了对他受难救主第一次清晰、平静的预见时，他的情感洪流中始终交织着一种感人的热诚、以及一种温柔而谦和的同情。</w:t>
      </w:r>
    </w:p>
    <w:p w14:paraId="3045C278">
      <w:pPr>
        <w:spacing w:line="271" w:lineRule="auto"/>
        <w:rPr>
          <w:rFonts w:hint="eastAsia" w:ascii="微软雅黑" w:hAnsi="微软雅黑" w:eastAsia="微软雅黑" w:cs="微软雅黑"/>
          <w:sz w:val="30"/>
          <w:szCs w:val="30"/>
        </w:rPr>
      </w:pPr>
    </w:p>
    <w:p w14:paraId="29D4ED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 and condition of the world demand ministers of this type.</w:t>
      </w:r>
    </w:p>
    <w:p w14:paraId="5C81EC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时代的潮流和世界的状况需要这种类型的牧者。</w:t>
      </w:r>
    </w:p>
    <w:p w14:paraId="11CDA953">
      <w:pPr>
        <w:spacing w:line="271" w:lineRule="auto"/>
        <w:rPr>
          <w:rFonts w:hint="eastAsia" w:ascii="微软雅黑" w:hAnsi="微软雅黑" w:eastAsia="微软雅黑" w:cs="微软雅黑"/>
          <w:sz w:val="30"/>
          <w:szCs w:val="30"/>
        </w:rPr>
      </w:pPr>
    </w:p>
    <w:p w14:paraId="24E382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of this age is appointed to proclaim the gospel, at a period, when the Christian religion and church are assailed by materialism in the masses, and skepticism in the cultivated.</w:t>
      </w:r>
    </w:p>
    <w:p w14:paraId="1852B4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这一时代的讲道者被委派宣扬福音，正值基督教和教会受到群众中的唯物主义以及有教养阶层中的怀疑主义攻击的时期。</w:t>
      </w:r>
    </w:p>
    <w:p w14:paraId="1968902D">
      <w:pPr>
        <w:spacing w:line="271" w:lineRule="auto"/>
        <w:rPr>
          <w:rFonts w:hint="eastAsia" w:ascii="微软雅黑" w:hAnsi="微软雅黑" w:eastAsia="微软雅黑" w:cs="微软雅黑"/>
          <w:sz w:val="30"/>
          <w:szCs w:val="30"/>
        </w:rPr>
      </w:pPr>
    </w:p>
    <w:p w14:paraId="63F42D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foes of Christ, whose presence he will feel wherever he goes.</w:t>
      </w:r>
    </w:p>
    <w:p w14:paraId="556500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这是基督的两个敌人，无论他走到哪里，都能感受到它们的存在。</w:t>
      </w:r>
    </w:p>
    <w:p w14:paraId="4F0E7816">
      <w:pPr>
        <w:spacing w:line="271" w:lineRule="auto"/>
        <w:rPr>
          <w:rFonts w:hint="eastAsia" w:ascii="微软雅黑" w:hAnsi="微软雅黑" w:eastAsia="微软雅黑" w:cs="微软雅黑"/>
          <w:sz w:val="30"/>
          <w:szCs w:val="30"/>
        </w:rPr>
      </w:pPr>
    </w:p>
    <w:p w14:paraId="0B66E6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meet them in Christendom, and he will meet them in Paganism.</w:t>
      </w:r>
    </w:p>
    <w:p w14:paraId="2B1FE4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他在基督教世界会遇到它们，在异教世界也会遇到它们。</w:t>
      </w:r>
    </w:p>
    <w:p w14:paraId="23FB8594">
      <w:pPr>
        <w:spacing w:line="271" w:lineRule="auto"/>
        <w:rPr>
          <w:rFonts w:hint="eastAsia" w:ascii="微软雅黑" w:hAnsi="微软雅黑" w:eastAsia="微软雅黑" w:cs="微软雅黑"/>
          <w:sz w:val="30"/>
          <w:szCs w:val="30"/>
        </w:rPr>
      </w:pPr>
    </w:p>
    <w:p w14:paraId="465273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looks, now, if Anti-Christ were making his final onset.</w:t>
      </w:r>
    </w:p>
    <w:p w14:paraId="4401A6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现在看来，敌基督似乎正在发起最后的进攻。</w:t>
      </w:r>
    </w:p>
    <w:p w14:paraId="031B98C7">
      <w:pPr>
        <w:spacing w:line="271" w:lineRule="auto"/>
        <w:rPr>
          <w:rFonts w:hint="eastAsia" w:ascii="微软雅黑" w:hAnsi="微软雅黑" w:eastAsia="微软雅黑" w:cs="微软雅黑"/>
          <w:sz w:val="30"/>
          <w:szCs w:val="30"/>
        </w:rPr>
      </w:pPr>
    </w:p>
    <w:p w14:paraId="373BA3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therefore, adopt a positive method.</w:t>
      </w:r>
    </w:p>
    <w:p w14:paraId="5954E2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因此，让他采取一种积极的方法。</w:t>
      </w:r>
    </w:p>
    <w:p w14:paraId="67FD5375">
      <w:pPr>
        <w:spacing w:line="271" w:lineRule="auto"/>
        <w:rPr>
          <w:rFonts w:hint="eastAsia" w:ascii="微软雅黑" w:hAnsi="微软雅黑" w:eastAsia="微软雅黑" w:cs="微软雅黑"/>
          <w:sz w:val="30"/>
          <w:szCs w:val="30"/>
        </w:rPr>
      </w:pPr>
    </w:p>
    <w:p w14:paraId="1D393B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not waste his strength, in standing upon the defensive.</w:t>
      </w:r>
    </w:p>
    <w:p w14:paraId="189688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他不应在采取守势中浪费精力。</w:t>
      </w:r>
    </w:p>
    <w:p w14:paraId="39A72BB1">
      <w:pPr>
        <w:spacing w:line="271" w:lineRule="auto"/>
        <w:rPr>
          <w:rFonts w:hint="eastAsia" w:ascii="微软雅黑" w:hAnsi="微软雅黑" w:eastAsia="微软雅黑" w:cs="微软雅黑"/>
          <w:sz w:val="30"/>
          <w:szCs w:val="30"/>
        </w:rPr>
      </w:pPr>
    </w:p>
    <w:p w14:paraId="6FD4D8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is not so much in need of apologetic, as of aggressive efforts.</w:t>
      </w:r>
    </w:p>
    <w:p w14:paraId="50D6D2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基督教与其说需要辩护性的努力，不如说需要进攻性的努力。</w:t>
      </w:r>
    </w:p>
    <w:p w14:paraId="721E0AB9">
      <w:pPr>
        <w:spacing w:line="271" w:lineRule="auto"/>
        <w:rPr>
          <w:rFonts w:hint="eastAsia" w:ascii="微软雅黑" w:hAnsi="微软雅黑" w:eastAsia="微软雅黑" w:cs="微软雅黑"/>
          <w:sz w:val="30"/>
          <w:szCs w:val="30"/>
        </w:rPr>
      </w:pPr>
    </w:p>
    <w:p w14:paraId="5EDCF6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State its doctrines with plainness, and they will hold their ground.</w:t>
      </w:r>
    </w:p>
    <w:p w14:paraId="31A8B0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直白地陈述它的教义，它们就会坚守阵地。</w:t>
      </w:r>
    </w:p>
    <w:p w14:paraId="4782CD08">
      <w:pPr>
        <w:spacing w:line="271" w:lineRule="auto"/>
        <w:rPr>
          <w:rFonts w:hint="eastAsia" w:ascii="微软雅黑" w:hAnsi="微软雅黑" w:eastAsia="微软雅黑" w:cs="微软雅黑"/>
          <w:sz w:val="30"/>
          <w:szCs w:val="30"/>
        </w:rPr>
      </w:pPr>
    </w:p>
    <w:p w14:paraId="69D20B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Fuse them in the fire of personal conviction, and utter them with the confidence of an immediate perception, and they will not need the support of collateral argument.</w:t>
      </w:r>
    </w:p>
    <w:p w14:paraId="614421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将它们在个人信念的烈火中熔化，并带着直接感知的信心将它们说出来，它们就不需要旁证博引的支持。</w:t>
      </w:r>
    </w:p>
    <w:p w14:paraId="2D7351B0">
      <w:pPr>
        <w:spacing w:line="271" w:lineRule="auto"/>
        <w:rPr>
          <w:rFonts w:hint="eastAsia" w:ascii="微软雅黑" w:hAnsi="微软雅黑" w:eastAsia="微软雅黑" w:cs="微软雅黑"/>
          <w:sz w:val="30"/>
          <w:szCs w:val="30"/>
        </w:rPr>
      </w:pPr>
    </w:p>
    <w:p w14:paraId="3F8133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their own evidence, when once enunciated, and lodged in the conscience of man; as much so, as the axioms of science.</w:t>
      </w:r>
    </w:p>
    <w:p w14:paraId="334ACF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一旦被宣布并铭刻在人的良心中，它们就是其自身的证据；正如科学的公理一样。</w:t>
      </w:r>
    </w:p>
    <w:p w14:paraId="1611B8A6">
      <w:pPr>
        <w:spacing w:line="271" w:lineRule="auto"/>
        <w:rPr>
          <w:rFonts w:hint="eastAsia" w:ascii="微软雅黑" w:hAnsi="微软雅黑" w:eastAsia="微软雅黑" w:cs="微软雅黑"/>
          <w:sz w:val="30"/>
          <w:szCs w:val="30"/>
        </w:rPr>
      </w:pPr>
    </w:p>
    <w:p w14:paraId="129355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herald should go forth with faith and hope, remembering that the gospel of the Son of God is the only system that is not subject to fashions, and changes.</w:t>
      </w:r>
    </w:p>
    <w:p w14:paraId="585E8F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基督的使者应当带着信心和希望出发，记住上帝之子的福音是唯一不受时尚和变化影响的体系。</w:t>
      </w:r>
    </w:p>
    <w:p w14:paraId="71E4428D">
      <w:pPr>
        <w:spacing w:line="271" w:lineRule="auto"/>
        <w:rPr>
          <w:rFonts w:hint="eastAsia" w:ascii="微软雅黑" w:hAnsi="微软雅黑" w:eastAsia="微软雅黑" w:cs="微软雅黑"/>
          <w:sz w:val="30"/>
          <w:szCs w:val="30"/>
        </w:rPr>
      </w:pPr>
    </w:p>
    <w:p w14:paraId="13E141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now, that it was when St. Paul carried it to Athens, and St. John taught it in Ephesus.</w:t>
      </w:r>
    </w:p>
    <w:p w14:paraId="1B3C2E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它现在和圣保罗将其带往雅典、圣约翰在以弗所教导它时是一样的。</w:t>
      </w:r>
    </w:p>
    <w:p w14:paraId="4A67510A">
      <w:pPr>
        <w:spacing w:line="271" w:lineRule="auto"/>
        <w:rPr>
          <w:rFonts w:hint="eastAsia" w:ascii="微软雅黑" w:hAnsi="微软雅黑" w:eastAsia="微软雅黑" w:cs="微软雅黑"/>
          <w:sz w:val="30"/>
          <w:szCs w:val="30"/>
        </w:rPr>
      </w:pPr>
    </w:p>
    <w:p w14:paraId="709410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the same system down to the end of the world.</w:t>
      </w:r>
    </w:p>
    <w:p w14:paraId="63B011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直到世界末日，它都将是同样的体系。</w:t>
      </w:r>
    </w:p>
    <w:p w14:paraId="4980A1D9">
      <w:pPr>
        <w:spacing w:line="271" w:lineRule="auto"/>
        <w:rPr>
          <w:rFonts w:hint="eastAsia" w:ascii="微软雅黑" w:hAnsi="微软雅黑" w:eastAsia="微软雅黑" w:cs="微软雅黑"/>
          <w:sz w:val="30"/>
          <w:szCs w:val="30"/>
        </w:rPr>
      </w:pPr>
    </w:p>
    <w:p w14:paraId="264C4A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a co-worker with a mighty host in the rear, and another mighty host in the front.</w:t>
      </w:r>
    </w:p>
    <w:p w14:paraId="2D7D2D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他要与后方的一支强大的军队以及前方的一支强大的军队同工。</w:t>
      </w:r>
    </w:p>
    <w:p w14:paraId="492EDACE">
      <w:pPr>
        <w:spacing w:line="271" w:lineRule="auto"/>
        <w:rPr>
          <w:rFonts w:hint="eastAsia" w:ascii="微软雅黑" w:hAnsi="微软雅黑" w:eastAsia="微软雅黑" w:cs="微软雅黑"/>
          <w:sz w:val="30"/>
          <w:szCs w:val="30"/>
        </w:rPr>
      </w:pPr>
    </w:p>
    <w:p w14:paraId="3E5D11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 not be courageous, standing, as he does, in the centre of a solid column, whose ranks are closed up, and which presents an impregnable front from whatever side the foe may approach?</w:t>
      </w:r>
    </w:p>
    <w:p w14:paraId="553D27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既然他站在坚实纵队的中心，队伍紧密相连，无论敌人从哪一面进攻都呈现出坚不可摧的锋芒，他为什么不勇敢呢？</w:t>
      </w:r>
    </w:p>
    <w:p w14:paraId="4EFE63B3">
      <w:pPr>
        <w:spacing w:line="271" w:lineRule="auto"/>
        <w:rPr>
          <w:rFonts w:hint="eastAsia" w:ascii="微软雅黑" w:hAnsi="微软雅黑" w:eastAsia="微软雅黑" w:cs="微软雅黑"/>
          <w:sz w:val="30"/>
          <w:szCs w:val="30"/>
        </w:rPr>
      </w:pPr>
    </w:p>
    <w:p w14:paraId="68DFE4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he not be the boldest, and most commanding of orators, when he remembers, still more, that the gospel of the Son of God is the only system of truth, for whose triumph the Eternal One is pledged?</w:t>
      </w:r>
    </w:p>
    <w:p w14:paraId="2F26ED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当他更进一步记住，上帝之子的福音是唯一一套由那永恒者（Eternal One）承诺必将获胜的真理体系时，他为什么不成为最大胆、最威严的演说家呢？</w:t>
      </w:r>
    </w:p>
    <w:p w14:paraId="1D870D3C">
      <w:pPr>
        <w:spacing w:line="271" w:lineRule="auto"/>
        <w:rPr>
          <w:rFonts w:hint="eastAsia" w:ascii="微软雅黑" w:hAnsi="微软雅黑" w:eastAsia="微软雅黑" w:cs="微软雅黑"/>
          <w:sz w:val="30"/>
          <w:szCs w:val="30"/>
        </w:rPr>
      </w:pPr>
    </w:p>
    <w:p w14:paraId="6DD4DD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hath sworn by Himself, and the word has gone out of 祂的 mouth in righteousness, and shall not return: "Unto Him (祂) every knee shall bow."</w:t>
      </w:r>
    </w:p>
    <w:p w14:paraId="3F9A1F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祂指着自己起誓，这话从祂口中在公义中发出，绝不收回：“万膝必向祂跪拜。”</w:t>
      </w:r>
    </w:p>
    <w:p w14:paraId="351C89A2">
      <w:pPr>
        <w:spacing w:line="270" w:lineRule="auto"/>
        <w:rPr>
          <w:rFonts w:hint="eastAsia" w:ascii="微软雅黑" w:hAnsi="微软雅黑" w:eastAsia="微软雅黑" w:cs="微软雅黑"/>
          <w:sz w:val="30"/>
          <w:szCs w:val="30"/>
        </w:rPr>
      </w:pPr>
      <w:bookmarkStart w:id="2" w:name="bookmark11"/>
      <w:bookmarkEnd w:id="2"/>
    </w:p>
    <w:p w14:paraId="117248F6">
      <w:pPr>
        <w:spacing w:line="270" w:lineRule="auto"/>
        <w:rPr>
          <w:rFonts w:hint="eastAsia" w:ascii="微软雅黑" w:hAnsi="微软雅黑" w:eastAsia="微软雅黑" w:cs="微软雅黑"/>
          <w:sz w:val="30"/>
          <w:szCs w:val="30"/>
        </w:rPr>
      </w:pPr>
    </w:p>
    <w:p w14:paraId="2EAD22CB">
      <w:pPr>
        <w:spacing w:line="270" w:lineRule="auto"/>
        <w:rPr>
          <w:rFonts w:hint="eastAsia" w:ascii="微软雅黑" w:hAnsi="微软雅黑" w:eastAsia="微软雅黑" w:cs="微软雅黑"/>
          <w:sz w:val="30"/>
          <w:szCs w:val="30"/>
        </w:rPr>
      </w:pPr>
    </w:p>
    <w:p w14:paraId="600E6DBE">
      <w:pPr>
        <w:spacing w:line="270" w:lineRule="auto"/>
        <w:rPr>
          <w:rFonts w:hint="eastAsia" w:ascii="微软雅黑" w:hAnsi="微软雅黑" w:eastAsia="微软雅黑" w:cs="微软雅黑"/>
          <w:sz w:val="30"/>
          <w:szCs w:val="30"/>
        </w:rPr>
      </w:pPr>
    </w:p>
    <w:p w14:paraId="2819A588">
      <w:pPr>
        <w:spacing w:line="270" w:lineRule="auto"/>
        <w:rPr>
          <w:rFonts w:hint="eastAsia" w:ascii="微软雅黑" w:hAnsi="微软雅黑" w:eastAsia="微软雅黑" w:cs="微软雅黑"/>
          <w:sz w:val="30"/>
          <w:szCs w:val="30"/>
        </w:rPr>
      </w:pPr>
    </w:p>
    <w:p w14:paraId="64868148">
      <w:pPr>
        <w:spacing w:line="271" w:lineRule="auto"/>
        <w:rPr>
          <w:rFonts w:hint="eastAsia" w:ascii="微软雅黑" w:hAnsi="微软雅黑" w:eastAsia="微软雅黑" w:cs="微软雅黑"/>
          <w:sz w:val="30"/>
          <w:szCs w:val="30"/>
        </w:rPr>
      </w:pPr>
    </w:p>
    <w:p w14:paraId="20CC6420">
      <w:pPr>
        <w:pStyle w:val="2"/>
        <w:bidi w:val="0"/>
        <w:jc w:val="center"/>
        <w:rPr>
          <w:rFonts w:hint="eastAsia"/>
        </w:rPr>
      </w:pPr>
      <w:r>
        <w:rPr>
          <w:rFonts w:hint="eastAsia"/>
        </w:rPr>
        <w:t>CHAPTER XI: RECIPROCAL RELATIONS OF PREACHER AND HEARER</w:t>
      </w:r>
    </w:p>
    <w:p w14:paraId="6EDC71D2">
      <w:pPr>
        <w:pStyle w:val="2"/>
        <w:bidi w:val="0"/>
        <w:jc w:val="center"/>
        <w:rPr>
          <w:rFonts w:hint="eastAsia"/>
        </w:rPr>
      </w:pPr>
      <w:r>
        <w:rPr>
          <w:rFonts w:hint="eastAsia"/>
        </w:rPr>
        <w:t>第十一章：讲道者与听道者的相互关系</w:t>
      </w:r>
    </w:p>
    <w:p w14:paraId="178EDE5E">
      <w:pPr>
        <w:spacing w:line="271" w:lineRule="auto"/>
        <w:rPr>
          <w:rFonts w:hint="eastAsia" w:ascii="微软雅黑" w:hAnsi="微软雅黑" w:eastAsia="微软雅黑" w:cs="微软雅黑"/>
          <w:sz w:val="30"/>
          <w:szCs w:val="30"/>
        </w:rPr>
      </w:pPr>
    </w:p>
    <w:p w14:paraId="309DBE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orator is not an isolated person, but one who stands in living sensitive rapport with an auditory, and therefore the discussion of the subject of Eloquence cannot be regarded as complete, without some account of the mutual relations of the parties.</w:t>
      </w:r>
    </w:p>
    <w:p w14:paraId="2A0FD4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演说家并非孤立之人，而是与听众保持着活泼且敏感之关系的人，因此，若不说明双方的相互关系，关于雄辩这一主题的讨论就不能被视为完整。</w:t>
      </w:r>
    </w:p>
    <w:p w14:paraId="71646CBA">
      <w:pPr>
        <w:spacing w:line="271" w:lineRule="auto"/>
        <w:rPr>
          <w:rFonts w:hint="eastAsia" w:ascii="微软雅黑" w:hAnsi="微软雅黑" w:eastAsia="微软雅黑" w:cs="微软雅黑"/>
          <w:sz w:val="30"/>
          <w:szCs w:val="30"/>
        </w:rPr>
      </w:pPr>
    </w:p>
    <w:p w14:paraId="590FC9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more need of this exposition in reference to sacred, than to secular oratory, because, one whole side of the message which the Christian herald carries to man, is unwelcome.</w:t>
      </w:r>
    </w:p>
    <w:p w14:paraId="549AC2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对于神圣演说，比起世俗演说，更需要进行这种阐述，因为基督的使者带给人类的信息中，有一整个方面是不受欢迎的。</w:t>
      </w:r>
    </w:p>
    <w:p w14:paraId="43CE3DCE">
      <w:pPr>
        <w:spacing w:line="271" w:lineRule="auto"/>
        <w:rPr>
          <w:rFonts w:hint="eastAsia" w:ascii="微软雅黑" w:hAnsi="微软雅黑" w:eastAsia="微软雅黑" w:cs="微软雅黑"/>
          <w:sz w:val="30"/>
          <w:szCs w:val="30"/>
        </w:rPr>
      </w:pPr>
    </w:p>
    <w:p w14:paraId="446011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preach the condemning law, and present the severe aspects of truth.</w:t>
      </w:r>
    </w:p>
    <w:p w14:paraId="2C16CB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祂必须宣讲定罪的律法，并呈现真理严厉的一面。</w:t>
      </w:r>
    </w:p>
    <w:p w14:paraId="5C4F9D7B">
      <w:pPr>
        <w:spacing w:line="271" w:lineRule="auto"/>
        <w:rPr>
          <w:rFonts w:hint="eastAsia" w:ascii="微软雅黑" w:hAnsi="微软雅黑" w:eastAsia="微软雅黑" w:cs="微软雅黑"/>
          <w:sz w:val="30"/>
          <w:szCs w:val="30"/>
        </w:rPr>
      </w:pPr>
    </w:p>
    <w:p w14:paraId="5251DE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renders it more difficult for Him, to establish a harmonious relation between Himself and 祂的 audience, than it is for the secular orator.</w:t>
      </w:r>
    </w:p>
    <w:p w14:paraId="099E8A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这使得祂比世俗演说家更难在祂自身与听众之间建立和谐的关系。</w:t>
      </w:r>
    </w:p>
    <w:p w14:paraId="7069BF33">
      <w:pPr>
        <w:spacing w:line="271" w:lineRule="auto"/>
        <w:rPr>
          <w:rFonts w:hint="eastAsia" w:ascii="微软雅黑" w:hAnsi="微软雅黑" w:eastAsia="微软雅黑" w:cs="微软雅黑"/>
          <w:sz w:val="30"/>
          <w:szCs w:val="30"/>
        </w:rPr>
      </w:pPr>
    </w:p>
    <w:p w14:paraId="7D4200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in the case will be most easily overcome, if both speaker and hearer have a clear understanding of the attitude, which each is morally bound to take towards the other.</w:t>
      </w:r>
    </w:p>
    <w:p w14:paraId="004B19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如果演讲者和听众都清楚地理解双方在道德上有义务对彼此采取的态度，那么这一困难将最容易被克服。</w:t>
      </w:r>
    </w:p>
    <w:p w14:paraId="651E38FA">
      <w:pPr>
        <w:spacing w:line="271" w:lineRule="auto"/>
        <w:rPr>
          <w:rFonts w:hint="eastAsia" w:ascii="微软雅黑" w:hAnsi="微软雅黑" w:eastAsia="微软雅黑" w:cs="微软雅黑"/>
          <w:sz w:val="30"/>
          <w:szCs w:val="30"/>
        </w:rPr>
      </w:pPr>
    </w:p>
    <w:p w14:paraId="7BACEA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the preaching that I bid thee," is God's explicit command to the herald.</w:t>
      </w:r>
    </w:p>
    <w:p w14:paraId="13AC5B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“宣告我所吩咐你的话，”是上帝给使者的明确命令。</w:t>
      </w:r>
    </w:p>
    <w:p w14:paraId="7DDF3F0D">
      <w:pPr>
        <w:spacing w:line="271" w:lineRule="auto"/>
        <w:rPr>
          <w:rFonts w:hint="eastAsia" w:ascii="微软雅黑" w:hAnsi="微软雅黑" w:eastAsia="微软雅黑" w:cs="微软雅黑"/>
          <w:sz w:val="30"/>
          <w:szCs w:val="30"/>
        </w:rPr>
      </w:pPr>
    </w:p>
    <w:p w14:paraId="235D96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how ye hear," is 祂的 solemn message to the congregation.</w:t>
      </w:r>
    </w:p>
    <w:p w14:paraId="18A452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“你们应当小心怎样听，”是祂给会众的庄重信息。</w:t>
      </w:r>
    </w:p>
    <w:p w14:paraId="541FC1A6">
      <w:pPr>
        <w:spacing w:line="271" w:lineRule="auto"/>
        <w:rPr>
          <w:rFonts w:hint="eastAsia" w:ascii="微软雅黑" w:hAnsi="微软雅黑" w:eastAsia="微软雅黑" w:cs="微软雅黑"/>
          <w:sz w:val="30"/>
          <w:szCs w:val="30"/>
        </w:rPr>
      </w:pPr>
    </w:p>
    <w:p w14:paraId="011A6F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parties must hear the message, and endeavor to come into right relations to each other, if they would receive the Divine blessing.</w:t>
      </w:r>
    </w:p>
    <w:p w14:paraId="527871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双方都必须倾听这信息，并努力进入彼此间正确的关系中，如果他们想要获得神圣的赐福。</w:t>
      </w:r>
    </w:p>
    <w:p w14:paraId="05DE63EF">
      <w:pPr>
        <w:spacing w:line="271" w:lineRule="auto"/>
        <w:rPr>
          <w:rFonts w:hint="eastAsia" w:ascii="微软雅黑" w:hAnsi="微软雅黑" w:eastAsia="微软雅黑" w:cs="微软雅黑"/>
          <w:sz w:val="30"/>
          <w:szCs w:val="30"/>
        </w:rPr>
      </w:pPr>
    </w:p>
    <w:p w14:paraId="73E7BB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says Richard Baxter, "we bring not sermons to church, as we do a corpse for a burial.</w:t>
      </w:r>
    </w:p>
    <w:p w14:paraId="36A4DB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理查德·巴克斯特说：“因为我们带进教堂的讲章，不应像我们带进墓地的尸体一样。”</w:t>
      </w:r>
    </w:p>
    <w:p w14:paraId="607BB3E7">
      <w:pPr>
        <w:spacing w:line="271" w:lineRule="auto"/>
        <w:rPr>
          <w:rFonts w:hint="eastAsia" w:ascii="微软雅黑" w:hAnsi="微软雅黑" w:eastAsia="微软雅黑" w:cs="微软雅黑"/>
          <w:sz w:val="30"/>
          <w:szCs w:val="30"/>
        </w:rPr>
      </w:pPr>
    </w:p>
    <w:p w14:paraId="32DAB6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life in them, and life in the hearers, the connaturality will cause such an amicable closure, that through the reception, retention, and operation of the soul, they will be the immortal seed of a life everlasting."</w:t>
      </w:r>
    </w:p>
    <w:p w14:paraId="6E7D65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“如果讲章中有生命，听众心中也有生命，这种同质性将导致一种友好的契合，以至于通过灵魂的接收、持守和运作，它们将成为永恒生命的朽坏种子。”</w:t>
      </w:r>
    </w:p>
    <w:p w14:paraId="581CE323">
      <w:pPr>
        <w:spacing w:line="271" w:lineRule="auto"/>
        <w:rPr>
          <w:rFonts w:hint="eastAsia" w:ascii="微软雅黑" w:hAnsi="微软雅黑" w:eastAsia="微软雅黑" w:cs="微软雅黑"/>
          <w:sz w:val="30"/>
          <w:szCs w:val="30"/>
        </w:rPr>
      </w:pPr>
    </w:p>
    <w:p w14:paraId="6B942F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from one of the most fervid and effective of preachers, gives the clue to Christian eloquence.</w:t>
      </w:r>
    </w:p>
    <w:p w14:paraId="222FCA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这段出自最热诚且最有果效的一位讲道者的话，为基督徒雄辩提供了线索。</w:t>
      </w:r>
    </w:p>
    <w:p w14:paraId="1D39422D">
      <w:pPr>
        <w:spacing w:line="271" w:lineRule="auto"/>
        <w:rPr>
          <w:rFonts w:hint="eastAsia" w:ascii="微软雅黑" w:hAnsi="微软雅黑" w:eastAsia="微软雅黑" w:cs="微软雅黑"/>
          <w:sz w:val="30"/>
          <w:szCs w:val="30"/>
        </w:rPr>
      </w:pPr>
    </w:p>
    <w:p w14:paraId="107692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in the preacher, and life in the hearer,—vitality upon both sides,—this, under God, is the open secret of successful speech.</w:t>
      </w:r>
    </w:p>
    <w:p w14:paraId="1EA136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讲道者心中的生命，听众心中的生命——双方的生命力——在上帝之下，这就是成功演讲的不宣之秘。</w:t>
      </w:r>
    </w:p>
    <w:p w14:paraId="025E270D">
      <w:pPr>
        <w:spacing w:line="271" w:lineRule="auto"/>
        <w:rPr>
          <w:rFonts w:hint="eastAsia" w:ascii="微软雅黑" w:hAnsi="微软雅黑" w:eastAsia="微软雅黑" w:cs="微软雅黑"/>
          <w:sz w:val="30"/>
          <w:szCs w:val="30"/>
        </w:rPr>
      </w:pPr>
    </w:p>
    <w:p w14:paraId="5891A4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relation which properly exists between the Christian preacher, and the Christian hearer, is a reciprocal one, or that of action and reaction.</w:t>
      </w:r>
    </w:p>
    <w:p w14:paraId="647D1C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因为，在基督徒讲道者与基督徒听众之间正当存在的关系是相互的，或者是作用与反作用的关系。</w:t>
      </w:r>
    </w:p>
    <w:p w14:paraId="6DA70589">
      <w:pPr>
        <w:spacing w:line="271" w:lineRule="auto"/>
        <w:rPr>
          <w:rFonts w:hint="eastAsia" w:ascii="微软雅黑" w:hAnsi="微软雅黑" w:eastAsia="微软雅黑" w:cs="微软雅黑"/>
          <w:sz w:val="30"/>
          <w:szCs w:val="30"/>
        </w:rPr>
      </w:pPr>
    </w:p>
    <w:p w14:paraId="521300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too commonly supposed, that eloquence depends solely upon the speaker; that the hearer is only a passive subject, and, as such, is merely to absorb into himself a mighty and powerful influence, that flows out from the soul of the orator, who, alone, is the active and passionate agent in the process.</w:t>
      </w:r>
    </w:p>
    <w:p w14:paraId="3E7079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然而，人们通常认为雄辩完全取决于演讲者；听众只是被动的主体，因此仅仅是将源自演说家灵魂的强大影响力吸收到自己里面，而演说家才是这个过程中唯一的、充满热情的行动主体。</w:t>
      </w:r>
    </w:p>
    <w:p w14:paraId="045D5B4C">
      <w:pPr>
        <w:spacing w:line="271" w:lineRule="auto"/>
        <w:rPr>
          <w:rFonts w:hint="eastAsia" w:ascii="微软雅黑" w:hAnsi="微软雅黑" w:eastAsia="微软雅黑" w:cs="微软雅黑"/>
          <w:sz w:val="30"/>
          <w:szCs w:val="30"/>
        </w:rPr>
      </w:pPr>
    </w:p>
    <w:p w14:paraId="7F8A1F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found, however, upon closer examination, that eloquence, in its highest forms and effects, is a joint product of two factors; of an eloquent speaker, and an eloquent hearer.</w:t>
      </w:r>
    </w:p>
    <w:p w14:paraId="6D3EC1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然而，通过更仔细的考察会发现，最高形式和效果的雄辩是两个因素的共同产物：即雄辩的演讲者与雄辩的听众。</w:t>
      </w:r>
    </w:p>
    <w:p w14:paraId="0AC865D6">
      <w:pPr>
        <w:spacing w:line="271" w:lineRule="auto"/>
        <w:rPr>
          <w:rFonts w:hint="eastAsia" w:ascii="微软雅黑" w:hAnsi="微软雅黑" w:eastAsia="微软雅黑" w:cs="微软雅黑"/>
          <w:sz w:val="30"/>
          <w:szCs w:val="30"/>
        </w:rPr>
      </w:pPr>
    </w:p>
    <w:p w14:paraId="7C6FA3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Burning words presuppose some fuel in the souls to whom they are addressed.</w:t>
      </w:r>
    </w:p>
    <w:p w14:paraId="571235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火热的言语预设了听众灵魂中存在某些燃料。</w:t>
      </w:r>
    </w:p>
    <w:p w14:paraId="722E413E">
      <w:pPr>
        <w:spacing w:line="271" w:lineRule="auto"/>
        <w:rPr>
          <w:rFonts w:hint="eastAsia" w:ascii="微软雅黑" w:hAnsi="微软雅黑" w:eastAsia="微软雅黑" w:cs="微软雅黑"/>
          <w:sz w:val="30"/>
          <w:szCs w:val="30"/>
        </w:rPr>
      </w:pPr>
    </w:p>
    <w:p w14:paraId="410E5A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thrill of the orator, however exquisite, cannot traverse a torpid or paralyzed nerve, in the auditor.</w:t>
      </w:r>
    </w:p>
    <w:p w14:paraId="54F1B5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演说家的震颤无论多么精妙，也无法穿透听众麻木或瘫痪的神经。</w:t>
      </w:r>
    </w:p>
    <w:p w14:paraId="77A3C902">
      <w:pPr>
        <w:spacing w:line="271" w:lineRule="auto"/>
        <w:rPr>
          <w:rFonts w:hint="eastAsia" w:ascii="微软雅黑" w:hAnsi="微软雅黑" w:eastAsia="微软雅黑" w:cs="微软雅黑"/>
          <w:sz w:val="30"/>
          <w:szCs w:val="30"/>
        </w:rPr>
      </w:pPr>
    </w:p>
    <w:p w14:paraId="736E87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therefore, as all the rhetoricians have said, in order to the highest effect of human speech, that the auditor be in a state of preparation and recipiency; that there be an answering chord, in the mass of minds, before whom the single solitary individual comes forth, with words of warning or of consolation, of terror or of joy.</w:t>
      </w:r>
    </w:p>
    <w:p w14:paraId="554B47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所有修辞学家所言，为了使人类语言达到最高效果，听众必须处于准备就绪和接受的状态；在那个孤身一人走上前去发出警告或安慰、恐怖或喜乐言语的人面前，那群大众的心灵中必须有一根共鸣的弦。</w:t>
      </w:r>
    </w:p>
    <w:p w14:paraId="6FD2EB45">
      <w:pPr>
        <w:spacing w:line="271" w:lineRule="auto"/>
        <w:rPr>
          <w:rFonts w:hint="eastAsia" w:ascii="微软雅黑" w:hAnsi="微软雅黑" w:eastAsia="微软雅黑" w:cs="微软雅黑"/>
          <w:sz w:val="30"/>
          <w:szCs w:val="30"/>
        </w:rPr>
      </w:pPr>
    </w:p>
    <w:p w14:paraId="2797F5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follows, consequently, that if there be a true tone in preaching, there is also a true temper in hearing.</w:t>
      </w:r>
    </w:p>
    <w:p w14:paraId="72F053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随之而来的结果是，如果讲道中有一种真实的基调，那么听道中也有一种真实的性情。</w:t>
      </w:r>
    </w:p>
    <w:p w14:paraId="54C59836">
      <w:pPr>
        <w:spacing w:line="271" w:lineRule="auto"/>
        <w:rPr>
          <w:rFonts w:hint="eastAsia" w:ascii="微软雅黑" w:hAnsi="微软雅黑" w:eastAsia="微软雅黑" w:cs="微软雅黑"/>
          <w:sz w:val="30"/>
          <w:szCs w:val="30"/>
        </w:rPr>
      </w:pPr>
    </w:p>
    <w:p w14:paraId="3C79E8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incumbent upon the sacred ministry, to train itself to a certain style of thinking and utterance, it is equally incumbent upon the sacred auditory, to school itself into the corresponding mood; so that its mental attitude, its pre-judgments, its intellectual convictions, its well-weighed fears and forebodings, shall all be, as it were, a fluid sea, along with the surging mind of the public teacher shall roll its billows.</w:t>
      </w:r>
    </w:p>
    <w:p w14:paraId="59AF36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圣的教牧人员有义务训练自己形成某种思考和言说的风格，那么神圣的听众也同样有义务磨练自己进入相应的意境；以至于其心理态度、预先的判断、智力上的确信、权衡过的恐惧和预感，都将如同一汪流动的海洋，随着公共导师翻腾的心灵波涛一同滚滚向前。</w:t>
      </w:r>
    </w:p>
    <w:p w14:paraId="52EDE868">
      <w:pPr>
        <w:spacing w:line="271" w:lineRule="auto"/>
        <w:rPr>
          <w:rFonts w:hint="eastAsia" w:ascii="微软雅黑" w:hAnsi="微软雅黑" w:eastAsia="微软雅黑" w:cs="微软雅黑"/>
          <w:sz w:val="30"/>
          <w:szCs w:val="30"/>
        </w:rPr>
      </w:pPr>
    </w:p>
    <w:p w14:paraId="0073BB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true tone in preaching, and what is the true temper in hearing, religious truth?</w:t>
      </w:r>
    </w:p>
    <w:p w14:paraId="52E4A5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那么，在宣讲宗教真理时真实的基调是什么，在听受宗教真理时真实的性情又是什么呢？</w:t>
      </w:r>
    </w:p>
    <w:p w14:paraId="44996355">
      <w:pPr>
        <w:spacing w:line="271" w:lineRule="auto"/>
        <w:rPr>
          <w:rFonts w:hint="eastAsia" w:ascii="微软雅黑" w:hAnsi="微软雅黑" w:eastAsia="微软雅黑" w:cs="微软雅黑"/>
          <w:sz w:val="30"/>
          <w:szCs w:val="30"/>
        </w:rPr>
      </w:pPr>
    </w:p>
    <w:p w14:paraId="3399B1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interrogatory, "Is not my word like as a fire?" suggests the true tone, which should at all times characterize public religious address to the natural man; and the decided utterance of the Psalmist, "Let the righteous smite me, it shall be a kindness," on the other hand, indicates the temper which the public mind should maintain, in reference to such a species of address.</w:t>
      </w:r>
    </w:p>
    <w:p w14:paraId="100D2B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质问“我的话岂不像火吗？”提示了向属肉体的人进行公开宗教演讲时应始终具备的真实基调；而另一方面，诗人那坚定的言说“任凭义人击打我，这算为仁慈”，则指明了公众心态在面对此类演讲时应保持的性情。</w:t>
      </w:r>
    </w:p>
    <w:p w14:paraId="454CD4CA">
      <w:pPr>
        <w:spacing w:line="271" w:lineRule="auto"/>
        <w:rPr>
          <w:rFonts w:hint="eastAsia" w:ascii="微软雅黑" w:hAnsi="微软雅黑" w:eastAsia="微软雅黑" w:cs="微软雅黑"/>
          <w:sz w:val="30"/>
          <w:szCs w:val="30"/>
        </w:rPr>
      </w:pPr>
    </w:p>
    <w:p w14:paraId="347094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voice of God, speaking through the most shrinking, yet the most impassioned of 祂的 prophets; from the voice of God, emitted from the deepest, clearest, widest religious experience under the old economy, we would get our answer.</w:t>
      </w:r>
    </w:p>
    <w:p w14:paraId="277961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通过上帝的声音，借着祂最退缩却又最热情的先知所发出的言语；通过上帝的声音，从旧约经纶下最深邃、最清晰、最广阔的宗教经验中发出的言语，我们将得到答案。</w:t>
      </w:r>
    </w:p>
    <w:p w14:paraId="2918065C">
      <w:pPr>
        <w:spacing w:line="271" w:lineRule="auto"/>
        <w:rPr>
          <w:rFonts w:hint="eastAsia" w:ascii="微软雅黑" w:hAnsi="微软雅黑" w:eastAsia="微软雅黑" w:cs="微软雅黑"/>
          <w:sz w:val="30"/>
          <w:szCs w:val="30"/>
        </w:rPr>
      </w:pPr>
    </w:p>
    <w:p w14:paraId="2A156C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then, of this chapter will be to specify, in the first place, some distinctively Biblical views of truth, that are exceedingly intense in their quality, and penetrating in their influence, and should, therefore, enter as constituent elements into preaching; and, in the second place, to indicate the proper attitude of the popular mind, towards such preaching.</w:t>
      </w:r>
    </w:p>
    <w:p w14:paraId="12E1FC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本章的目的首先是详细说明一些具有独特性圣经视角的真理，这些真理在性质上极其强烈，在影响力上极其深刻，因此应当作为构成要素进入讲道之中；其次，是指出大众心智对待此类讲道应有的正确态度。</w:t>
      </w:r>
    </w:p>
    <w:p w14:paraId="6663C51B">
      <w:pPr>
        <w:spacing w:line="271" w:lineRule="auto"/>
        <w:rPr>
          <w:rFonts w:hint="eastAsia" w:ascii="微软雅黑" w:hAnsi="微软雅黑" w:eastAsia="微软雅黑" w:cs="微软雅黑"/>
          <w:sz w:val="30"/>
          <w:szCs w:val="30"/>
        </w:rPr>
      </w:pPr>
    </w:p>
    <w:p w14:paraId="1985FF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prophet Jeremiah, in the well-known interrogatory to which we have alluded, directs attention to those elements in Revelation, which are adapted to produce a keen and pungent sensation, like fire, whenever they are brought into contact with the individual or the general mind.</w:t>
      </w:r>
    </w:p>
    <w:p w14:paraId="3E4896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一、先知耶利米在我们提到的那句著名的质问中，引导人们关注启示中的那些要素，每当这些要素与个人或大众心智接触时，都足以产生一种如同火一般敏锐且辛辣的感觉。</w:t>
      </w:r>
    </w:p>
    <w:p w14:paraId="12396EF8">
      <w:pPr>
        <w:spacing w:line="271" w:lineRule="auto"/>
        <w:rPr>
          <w:rFonts w:hint="eastAsia" w:ascii="微软雅黑" w:hAnsi="微软雅黑" w:eastAsia="微软雅黑" w:cs="微软雅黑"/>
          <w:sz w:val="30"/>
          <w:szCs w:val="30"/>
        </w:rPr>
      </w:pPr>
    </w:p>
    <w:p w14:paraId="7D58D2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consequently, as public address upon religious themes emits this subtle and penetrating radiance, because the preacher has inhaled the vehement and fiery temper of the Scriptures, respecting a certain class of subjects, will it speak to men with an emphasis that will startle them, and hinder them from sleep.</w:t>
      </w:r>
    </w:p>
    <w:p w14:paraId="6CF428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因此，正如关于宗教主题的公开演讲若能散发出这种微妙且具穿透力的光辉，是因为讲道者吸收了圣经中关于某类主题那猛烈且如火般的性情，它就会以一种令人们震惊并使其无法安睡的力度对他们说话。</w:t>
      </w:r>
    </w:p>
    <w:p w14:paraId="6C7A215A">
      <w:pPr>
        <w:spacing w:line="271" w:lineRule="auto"/>
        <w:rPr>
          <w:rFonts w:hint="eastAsia" w:ascii="微软雅黑" w:hAnsi="微软雅黑" w:eastAsia="微软雅黑" w:cs="微软雅黑"/>
          <w:sz w:val="30"/>
          <w:szCs w:val="30"/>
        </w:rPr>
      </w:pPr>
    </w:p>
    <w:p w14:paraId="7380E0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Commencing the analysis, then, we find these elements of force and of fire, in the Biblical representation of God as an emotional person, or, in Scripture phrase, as the "living God."</w:t>
      </w:r>
    </w:p>
    <w:p w14:paraId="46BBEE6E">
      <w:pPr>
        <w:spacing w:line="271" w:lineRule="auto"/>
        <w:rPr>
          <w:rFonts w:hint="eastAsia" w:ascii="微软雅黑" w:hAnsi="微软雅黑" w:eastAsia="微软雅黑" w:cs="微软雅黑"/>
          <w:sz w:val="30"/>
          <w:szCs w:val="30"/>
        </w:rPr>
      </w:pPr>
    </w:p>
    <w:p w14:paraId="1DD4FB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开始分析，我们发现这些力量与火的要素存在于圣经对上帝作为一个有情感之位格的描绘中，或者用圣经的话说，就是作为“永生上帝”。</w:t>
      </w:r>
    </w:p>
    <w:p w14:paraId="1AACA078">
      <w:pPr>
        <w:spacing w:line="271" w:lineRule="auto"/>
        <w:rPr>
          <w:rFonts w:hint="eastAsia" w:ascii="微软雅黑" w:hAnsi="微软雅黑" w:eastAsia="微软雅黑" w:cs="微软雅黑"/>
          <w:sz w:val="30"/>
          <w:szCs w:val="30"/>
        </w:rPr>
      </w:pPr>
    </w:p>
    <w:p w14:paraId="4840C1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shall pass by all those more general aspects of the Divine personality, which have been abundantly brought to view, in the recent and still existing contest between theism and pantheism, and confine ourselves to a notice of those more specific qualities, which have been somewhat overlooked in this controversy, and which constitute the core, and life, of the personal character of God.</w:t>
      </w:r>
    </w:p>
    <w:p w14:paraId="293B26F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将略过上帝位格中那些更普遍的方面（这些方面在近期且依然存在的有神论与泛神论之争中已被充分展现），而仅限于关注那些在争议中被某种程度忽视的、构成了上帝位格特征之核心与生命的更具体的品质。</w:t>
      </w:r>
    </w:p>
    <w:p w14:paraId="281B3846">
      <w:pPr>
        <w:spacing w:line="271" w:lineRule="auto"/>
        <w:rPr>
          <w:rFonts w:hint="eastAsia" w:ascii="微软雅黑" w:hAnsi="微软雅黑" w:eastAsia="微软雅黑" w:cs="微软雅黑"/>
          <w:sz w:val="30"/>
          <w:szCs w:val="30"/>
        </w:rPr>
      </w:pPr>
    </w:p>
    <w:p w14:paraId="4A9AFE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Biblical representation of the Deity not merely excludes all those conceptions of 祂, which convert 祂 into a Gnostic abyss, and place 祂 in such unrevealed depths, that 祂 ceases to be an object of either love or fear, but it clothes Him with what may be called individuality of emotion, or feeling.</w:t>
      </w:r>
    </w:p>
    <w:p w14:paraId="742B0D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因为，圣经对神性的描绘不仅排除了所有那些将祂转变为诺斯底深渊、将祂置于如此未启示的深度以至于祂不再是爱或畏惧之对象的观念，而且还赋予了祂一种可以被称为情感或感觉的个体性。</w:t>
      </w:r>
    </w:p>
    <w:p w14:paraId="7661B502">
      <w:pPr>
        <w:spacing w:line="271" w:lineRule="auto"/>
        <w:rPr>
          <w:rFonts w:hint="eastAsia" w:ascii="微软雅黑" w:hAnsi="微软雅黑" w:eastAsia="微软雅黑" w:cs="微软雅黑"/>
          <w:sz w:val="30"/>
          <w:szCs w:val="30"/>
        </w:rPr>
      </w:pPr>
    </w:p>
    <w:p w14:paraId="1046ED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is not content with that inadequate and frigid form of theism, that deism, which merely asserts the Divine existence and unity, with the fewest predicates possible, but it enunciates the whole plenitude of the Divine Nature, upon the side of the affections, as well as of the understanding.</w:t>
      </w:r>
    </w:p>
    <w:p w14:paraId="7A9772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启示并不满足于那种不充分且冷冰冰的有神论形式，即仅以尽可能少的谓语来断言神圣存在和统一性的自然神论，而是阐明了神圣本性在情感和悟性两方面的完全丰盛。</w:t>
      </w:r>
    </w:p>
    <w:p w14:paraId="2F3ED222">
      <w:pPr>
        <w:spacing w:line="271" w:lineRule="auto"/>
        <w:rPr>
          <w:rFonts w:hint="eastAsia" w:ascii="微软雅黑" w:hAnsi="微软雅黑" w:eastAsia="微软雅黑" w:cs="微软雅黑"/>
          <w:sz w:val="30"/>
          <w:szCs w:val="30"/>
        </w:rPr>
      </w:pPr>
    </w:p>
    <w:p w14:paraId="5268EC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Bible denominates the Supreme Being the "living God," it has in view that blending of thought with emotion, that fusion of intellect with feeling, which renders the Divine Essence a throbbing centre of self-consciousness.</w:t>
      </w:r>
    </w:p>
    <w:p w14:paraId="230B00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当圣经称至高者为“永生上帝”时，它所指的是思想与情感的交融，是理智与感觉的融合，这使得神圣本质成为一个跳动的自我意识中心。</w:t>
      </w:r>
    </w:p>
    <w:p w14:paraId="60D78EBE">
      <w:pPr>
        <w:spacing w:line="271" w:lineRule="auto"/>
        <w:rPr>
          <w:rFonts w:hint="eastAsia" w:ascii="微软雅黑" w:hAnsi="微软雅黑" w:eastAsia="微软雅黑" w:cs="微软雅黑"/>
          <w:sz w:val="30"/>
          <w:szCs w:val="30"/>
        </w:rPr>
      </w:pPr>
    </w:p>
    <w:p w14:paraId="677328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subtract emotion from the Godhead, and there remains merely an abstract system of laws and truths.</w:t>
      </w:r>
    </w:p>
    <w:p w14:paraId="48952C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因为，若从神格中减去情感，剩下的仅仅是一套抽象的律法与真理体系。</w:t>
      </w:r>
    </w:p>
    <w:p w14:paraId="22438647">
      <w:pPr>
        <w:spacing w:line="271" w:lineRule="auto"/>
        <w:rPr>
          <w:rFonts w:hint="eastAsia" w:ascii="微软雅黑" w:hAnsi="微软雅黑" w:eastAsia="微软雅黑" w:cs="微软雅黑"/>
          <w:sz w:val="30"/>
          <w:szCs w:val="30"/>
        </w:rPr>
      </w:pPr>
    </w:p>
    <w:p w14:paraId="45D688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Subtract the intellect, and there remains the mystic and dreamy deity of sentimentalism.</w:t>
      </w:r>
    </w:p>
    <w:p w14:paraId="4753A3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若减去理智，剩下的则是感伤主义那种神秘且梦幻的神明。</w:t>
      </w:r>
    </w:p>
    <w:p w14:paraId="7C7831F8">
      <w:pPr>
        <w:spacing w:line="271" w:lineRule="auto"/>
        <w:rPr>
          <w:rFonts w:hint="eastAsia" w:ascii="微软雅黑" w:hAnsi="微软雅黑" w:eastAsia="微软雅黑" w:cs="微软雅黑"/>
          <w:sz w:val="30"/>
          <w:szCs w:val="30"/>
        </w:rPr>
      </w:pPr>
    </w:p>
    <w:p w14:paraId="4D2BB6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we find the union of both elements.</w:t>
      </w:r>
    </w:p>
    <w:p w14:paraId="7A29EC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在圣经中，我们发现了这两种要素的统一。</w:t>
      </w:r>
    </w:p>
    <w:p w14:paraId="48A0116A">
      <w:pPr>
        <w:spacing w:line="271" w:lineRule="auto"/>
        <w:rPr>
          <w:rFonts w:hint="eastAsia" w:ascii="微软雅黑" w:hAnsi="微软雅黑" w:eastAsia="微软雅黑" w:cs="微软雅黑"/>
          <w:sz w:val="30"/>
          <w:szCs w:val="30"/>
        </w:rPr>
      </w:pPr>
    </w:p>
    <w:p w14:paraId="2B2A6C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Bible, God possesses emotions.</w:t>
      </w:r>
    </w:p>
    <w:p w14:paraId="210C24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根据圣经，上帝拥有情感。</w:t>
      </w:r>
    </w:p>
    <w:p w14:paraId="58B5D781">
      <w:pPr>
        <w:spacing w:line="271" w:lineRule="auto"/>
        <w:rPr>
          <w:rFonts w:hint="eastAsia" w:ascii="微软雅黑" w:hAnsi="微软雅黑" w:eastAsia="微软雅黑" w:cs="微软雅黑"/>
          <w:sz w:val="30"/>
          <w:szCs w:val="30"/>
        </w:rPr>
      </w:pPr>
    </w:p>
    <w:p w14:paraId="12223C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loves, and 祂 abhors.</w:t>
      </w:r>
    </w:p>
    <w:p w14:paraId="6D8798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祂喜爱，也厌恶。</w:t>
      </w:r>
    </w:p>
    <w:p w14:paraId="317BAA96">
      <w:pPr>
        <w:spacing w:line="271" w:lineRule="auto"/>
        <w:rPr>
          <w:rFonts w:hint="eastAsia" w:ascii="微软雅黑" w:hAnsi="微软雅黑" w:eastAsia="微软雅黑" w:cs="微软雅黑"/>
          <w:sz w:val="30"/>
          <w:szCs w:val="30"/>
        </w:rPr>
      </w:pPr>
    </w:p>
    <w:p w14:paraId="53208A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and New Testaments are vivid as lightning, with the feelings of the Deity.</w:t>
      </w:r>
    </w:p>
    <w:p w14:paraId="3CC0A4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旧约和新约因神性的情感而如闪电般生动。</w:t>
      </w:r>
    </w:p>
    <w:p w14:paraId="1AD2C48A">
      <w:pPr>
        <w:spacing w:line="271" w:lineRule="auto"/>
        <w:rPr>
          <w:rFonts w:hint="eastAsia" w:ascii="微软雅黑" w:hAnsi="微软雅黑" w:eastAsia="微软雅黑" w:cs="微软雅黑"/>
          <w:sz w:val="30"/>
          <w:szCs w:val="30"/>
        </w:rPr>
      </w:pPr>
    </w:p>
    <w:p w14:paraId="4DC9CC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feelings flash out in the direct, unambiguous statement of the Psalmist: "God loveth the righteous; God is angry with the wicked every day;" in the winning words of St. John, "God is love," and in the terrible accents of St. Paul, "Our God is a consuming fire."</w:t>
      </w:r>
    </w:p>
    <w:p w14:paraId="085977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这些情感在诗人直接、明确的陈述中闪现：“上帝喜爱义人；上帝天天向恶人发怒”；在圣约翰那动人的话语中闪现：“上帝就是爱”；也在圣保罗那可怕的口吻中闪现：“我们的上帝乃是烈火”。</w:t>
      </w:r>
    </w:p>
    <w:p w14:paraId="17F1483A">
      <w:pPr>
        <w:spacing w:line="271" w:lineRule="auto"/>
        <w:rPr>
          <w:rFonts w:hint="eastAsia" w:ascii="微软雅黑" w:hAnsi="微软雅黑" w:eastAsia="微软雅黑" w:cs="微软雅黑"/>
          <w:sz w:val="30"/>
          <w:szCs w:val="30"/>
        </w:rPr>
      </w:pPr>
    </w:p>
    <w:p w14:paraId="60E851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Complacency (喜爱) and displeasure, then, are the two specific characteristics, in which reside all the vitality of the doctrine that God is personal.</w:t>
      </w:r>
    </w:p>
    <w:p w14:paraId="51C982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那么，喜爱（complacency）与不悦就是这两个具体的特征，关于上帝是位格者这一教义的全部生命力都蕴含其中。</w:t>
      </w:r>
    </w:p>
    <w:p w14:paraId="5A7F187D">
      <w:pPr>
        <w:spacing w:line="271" w:lineRule="auto"/>
        <w:rPr>
          <w:rFonts w:hint="eastAsia" w:ascii="微软雅黑" w:hAnsi="微软雅黑" w:eastAsia="微软雅黑" w:cs="微软雅黑"/>
          <w:sz w:val="30"/>
          <w:szCs w:val="30"/>
        </w:rPr>
      </w:pPr>
    </w:p>
    <w:p w14:paraId="1820E1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most purely individual qualities that can be conceived of.</w:t>
      </w:r>
    </w:p>
    <w:p w14:paraId="21D5E2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这些是所能构想出的最纯粹的个体品质。</w:t>
      </w:r>
    </w:p>
    <w:p w14:paraId="7BB9BAE5">
      <w:pPr>
        <w:spacing w:line="271" w:lineRule="auto"/>
        <w:rPr>
          <w:rFonts w:hint="eastAsia" w:ascii="微软雅黑" w:hAnsi="微软雅黑" w:eastAsia="微软雅黑" w:cs="微软雅黑"/>
          <w:sz w:val="30"/>
          <w:szCs w:val="30"/>
        </w:rPr>
      </w:pPr>
    </w:p>
    <w:p w14:paraId="5AA998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continually attributed to the Supreme Being, in the Scriptures, and every rational spirit is represented as destined forever to feel the impression of the one, or the other, of them, according as its own inward appetences and adaptations shall be.</w:t>
      </w:r>
    </w:p>
    <w:p w14:paraId="353A39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在圣经中，它们被不断地归于至高者，并且每一个理性的灵都被描述为注定要永远感受其中之一的印象，这取决于其内在的渴求与适应性。</w:t>
      </w:r>
    </w:p>
    <w:p w14:paraId="3415A8CE">
      <w:pPr>
        <w:spacing w:line="271" w:lineRule="auto"/>
        <w:rPr>
          <w:rFonts w:hint="eastAsia" w:ascii="微软雅黑" w:hAnsi="微软雅黑" w:eastAsia="微软雅黑" w:cs="微软雅黑"/>
          <w:sz w:val="30"/>
          <w:szCs w:val="30"/>
        </w:rPr>
      </w:pPr>
    </w:p>
    <w:p w14:paraId="709BDE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therefore, the other truths that enter into Christian theism are to be stated, and defended, in the great debate, the philosopher and theologian must look with a lynx's eye, at these emotional elements in the Divine Nature.</w:t>
      </w:r>
    </w:p>
    <w:p w14:paraId="2471B8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因此，当基督徒有神论中的其他真理在大辩论中被阐述和捍卫时，哲学家和神学家必须以敏锐如猞猁的眼光注视神圣本性中的这些情感要素。</w:t>
      </w:r>
    </w:p>
    <w:p w14:paraId="6506023A">
      <w:pPr>
        <w:spacing w:line="271" w:lineRule="auto"/>
        <w:rPr>
          <w:rFonts w:hint="eastAsia" w:ascii="微软雅黑" w:hAnsi="微软雅黑" w:eastAsia="微软雅黑" w:cs="微软雅黑"/>
          <w:sz w:val="30"/>
          <w:szCs w:val="30"/>
        </w:rPr>
      </w:pPr>
    </w:p>
    <w:p w14:paraId="059E22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so to speak, are the living points of contact between the Infinite and Finite; and that theory of the Godhead which rejects them, or omits them, or blunts them, will, in the end, itself succumb to naturalism and pantheism.</w:t>
      </w:r>
    </w:p>
    <w:p w14:paraId="145428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因为可以这么说，这些是无限者与有限者之间活生生的接触点；而那种拒绝、忽略或削弱这些要素的神格理论，最终其本身将屈服于自然主义和泛神论。</w:t>
      </w:r>
    </w:p>
    <w:p w14:paraId="72AB1B26">
      <w:pPr>
        <w:spacing w:line="271" w:lineRule="auto"/>
        <w:rPr>
          <w:rFonts w:hint="eastAsia" w:ascii="微软雅黑" w:hAnsi="微软雅黑" w:eastAsia="微软雅黑" w:cs="微软雅黑"/>
          <w:sz w:val="30"/>
          <w:szCs w:val="30"/>
        </w:rPr>
      </w:pPr>
    </w:p>
    <w:p w14:paraId="4E02D8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two positions in Revelation more unqualified and categorical, than that "God is love," and that "God is a consuming fire."</w:t>
      </w:r>
    </w:p>
    <w:p w14:paraId="76E64C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在启示中，没有哪两个立场比“上帝就是爱”和“我们的上帝乃是烈火”更无条件、更绝对了。</w:t>
      </w:r>
    </w:p>
    <w:p w14:paraId="386B2809">
      <w:pPr>
        <w:spacing w:line="271" w:lineRule="auto"/>
        <w:rPr>
          <w:rFonts w:hint="eastAsia" w:ascii="微软雅黑" w:hAnsi="微软雅黑" w:eastAsia="微软雅黑" w:cs="微软雅黑"/>
          <w:sz w:val="30"/>
          <w:szCs w:val="30"/>
        </w:rPr>
      </w:pPr>
    </w:p>
    <w:p w14:paraId="25D477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one of these affirmations is as true as the other; and, therefore, the complete unmutilated idea of the Deity must comprehend both the love, and the displeasure, in their harmony and reciprocal relations.</w:t>
      </w:r>
    </w:p>
    <w:p w14:paraId="734615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这两项断言中的每一项都与另一项同样真实；因此，关于神性的完整且未被切断的观念，必须包含爱与不悦，以及它们之间的和谐与相互关系。</w:t>
      </w:r>
    </w:p>
    <w:p w14:paraId="5632411E">
      <w:pPr>
        <w:spacing w:line="271" w:lineRule="auto"/>
        <w:rPr>
          <w:rFonts w:hint="eastAsia" w:ascii="微软雅黑" w:hAnsi="微软雅黑" w:eastAsia="微软雅黑" w:cs="微软雅黑"/>
          <w:sz w:val="30"/>
          <w:szCs w:val="30"/>
        </w:rPr>
      </w:pPr>
    </w:p>
    <w:p w14:paraId="069859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feelings are equally necessary to personality.</w:t>
      </w:r>
    </w:p>
    <w:p w14:paraId="219902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这两种情感对于位格性来说都是同样必要的。</w:t>
      </w:r>
    </w:p>
    <w:p w14:paraId="2E9D903D">
      <w:pPr>
        <w:spacing w:line="271" w:lineRule="auto"/>
        <w:rPr>
          <w:rFonts w:hint="eastAsia" w:ascii="微软雅黑" w:hAnsi="微软雅黑" w:eastAsia="微软雅黑" w:cs="微软雅黑"/>
          <w:sz w:val="30"/>
          <w:szCs w:val="30"/>
        </w:rPr>
      </w:pPr>
    </w:p>
    <w:p w14:paraId="09F0FB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being who cannot love, is impersonal; and so is a being who cannot abhor.</w:t>
      </w:r>
    </w:p>
    <w:p w14:paraId="0CDA11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一个不能爱的存在是非位格的；一个不能厌恶的存在也是如此。</w:t>
      </w:r>
    </w:p>
    <w:p w14:paraId="0A6C50E6">
      <w:pPr>
        <w:spacing w:line="271" w:lineRule="auto"/>
        <w:rPr>
          <w:rFonts w:hint="eastAsia" w:ascii="微软雅黑" w:hAnsi="微软雅黑" w:eastAsia="微软雅黑" w:cs="微软雅黑"/>
          <w:sz w:val="30"/>
          <w:szCs w:val="30"/>
        </w:rPr>
      </w:pPr>
    </w:p>
    <w:p w14:paraId="2C45CF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Torpor in one direction implies torpor in the other.</w:t>
      </w:r>
    </w:p>
    <w:p w14:paraId="1139D2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在一个方向上的麻木意味着在另一个方向上的麻木。</w:t>
      </w:r>
    </w:p>
    <w:p w14:paraId="1E71E0B5">
      <w:pPr>
        <w:spacing w:line="271" w:lineRule="auto"/>
        <w:rPr>
          <w:rFonts w:hint="eastAsia" w:ascii="微软雅黑" w:hAnsi="微软雅黑" w:eastAsia="微软雅黑" w:cs="微软雅黑"/>
          <w:sz w:val="30"/>
          <w:szCs w:val="30"/>
        </w:rPr>
      </w:pPr>
    </w:p>
    <w:p w14:paraId="2EBC1B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loves the good," argued Lactantius fifteen centuries ago, "by this very fact, hates the evil; and 祂 who does not hate the evil, does not love the good; because, the love of goodness flows directly out of the hatred of evil, and the hatred of evil springs directly out of the love of goodness.</w:t>
      </w:r>
    </w:p>
    <w:p w14:paraId="555F0A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“喜爱良善的人，”十五世纪前的拉克坦提乌斯论证道，“正因这一事实而恨恶邪恶；那不恨恶邪恶的人，也不喜爱良善；因为对良善的喜爱直接源于对邪恶的恨恶，而对邪恶的恨恶直接源于对良善的喜爱。”</w:t>
      </w:r>
    </w:p>
    <w:p w14:paraId="47808990">
      <w:pPr>
        <w:spacing w:line="271" w:lineRule="auto"/>
        <w:rPr>
          <w:rFonts w:hint="eastAsia" w:ascii="微软雅黑" w:hAnsi="微软雅黑" w:eastAsia="微软雅黑" w:cs="微软雅黑"/>
          <w:sz w:val="30"/>
          <w:szCs w:val="30"/>
        </w:rPr>
      </w:pPr>
    </w:p>
    <w:p w14:paraId="7BD9C9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one who can love life, without abhorring death; no one who has an appetency for light, without an antipathy to darkness."</w:t>
      </w:r>
    </w:p>
    <w:p w14:paraId="635265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“没有人在喜爱生命的同时不厌恶死亡；也没有人在渴求光明的同时不反感黑暗。”</w:t>
      </w:r>
    </w:p>
    <w:p w14:paraId="22DB9427">
      <w:pPr>
        <w:spacing w:line="271" w:lineRule="auto"/>
        <w:rPr>
          <w:rFonts w:hint="eastAsia" w:ascii="微软雅黑" w:hAnsi="微软雅黑" w:eastAsia="微软雅黑" w:cs="微软雅黑"/>
          <w:sz w:val="30"/>
          <w:szCs w:val="30"/>
        </w:rPr>
      </w:pPr>
    </w:p>
    <w:p w14:paraId="2DB47E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who is able to love that which is lovely, cannot but hate that which is hateful.</w:t>
      </w:r>
    </w:p>
    <w:p w14:paraId="0EEBB9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能够喜爱可爱之物的人（祂），不能不恨恶可憎之物。</w:t>
      </w:r>
    </w:p>
    <w:p w14:paraId="0B52594B">
      <w:pPr>
        <w:spacing w:line="271" w:lineRule="auto"/>
        <w:rPr>
          <w:rFonts w:hint="eastAsia" w:ascii="微软雅黑" w:hAnsi="微软雅黑" w:eastAsia="微软雅黑" w:cs="微软雅黑"/>
          <w:sz w:val="30"/>
          <w:szCs w:val="30"/>
        </w:rPr>
      </w:pPr>
    </w:p>
    <w:p w14:paraId="36166D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class of emotions towards moral good, implies an opposite class towards moral evil.</w:t>
      </w:r>
    </w:p>
    <w:p w14:paraId="195153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对道德之善的一类情感，暗示了对道德之恶的一类相反情感。</w:t>
      </w:r>
    </w:p>
    <w:p w14:paraId="73B34EAB">
      <w:pPr>
        <w:spacing w:line="271" w:lineRule="auto"/>
        <w:rPr>
          <w:rFonts w:hint="eastAsia" w:ascii="微软雅黑" w:hAnsi="微软雅黑" w:eastAsia="微软雅黑" w:cs="微软雅黑"/>
          <w:sz w:val="30"/>
          <w:szCs w:val="30"/>
        </w:rPr>
      </w:pPr>
    </w:p>
    <w:p w14:paraId="2E80A6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ethical feeling necessitates its counterpart; and therefore God's personal love towards the seraph, necessitates God's personal wrath towards the fiend.</w:t>
      </w:r>
    </w:p>
    <w:p w14:paraId="1E1EEE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每一种伦理情感都必然要求其对应物的存在；因此，上帝对撒拉弗的个人之爱，必然要求上帝对魔鬼的个人忿怒。</w:t>
      </w:r>
    </w:p>
    <w:p w14:paraId="552A1475">
      <w:pPr>
        <w:spacing w:line="271" w:lineRule="auto"/>
        <w:rPr>
          <w:rFonts w:hint="eastAsia" w:ascii="微软雅黑" w:hAnsi="微软雅黑" w:eastAsia="微软雅黑" w:cs="微软雅黑"/>
          <w:sz w:val="30"/>
          <w:szCs w:val="30"/>
        </w:rPr>
      </w:pPr>
    </w:p>
    <w:p w14:paraId="5F3088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true middle position between the full Scriptural conception of God, and the deistical conception of 祂.</w:t>
      </w:r>
    </w:p>
    <w:p w14:paraId="3805A9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因此，在圣经关于上帝的完整观念与自然神论的观念之间，不存在真实的中间立场。</w:t>
      </w:r>
    </w:p>
    <w:p w14:paraId="43BB2A4E">
      <w:pPr>
        <w:spacing w:line="271" w:lineRule="auto"/>
        <w:rPr>
          <w:rFonts w:hint="eastAsia" w:ascii="微软雅黑" w:hAnsi="微软雅黑" w:eastAsia="微软雅黑" w:cs="微软雅黑"/>
          <w:sz w:val="30"/>
          <w:szCs w:val="30"/>
        </w:rPr>
      </w:pPr>
    </w:p>
    <w:p w14:paraId="727048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either, with some of the English deists, deny both love and indignation to the Deity, or else we must, with the prophets and apostles, attribute both love and indignation to Him (祂).</w:t>
      </w:r>
    </w:p>
    <w:p w14:paraId="6DAAF9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我们要么像某些英国自然神论者那样，否认神性中存在爱与愤慨，要么就必须像先知和使徒那样，将爱与愤慨都归于祂。</w:t>
      </w:r>
    </w:p>
    <w:p w14:paraId="61B30EB3">
      <w:pPr>
        <w:spacing w:line="271" w:lineRule="auto"/>
        <w:rPr>
          <w:rFonts w:hint="eastAsia" w:ascii="微软雅黑" w:hAnsi="微软雅黑" w:eastAsia="微软雅黑" w:cs="微软雅黑"/>
          <w:sz w:val="30"/>
          <w:szCs w:val="30"/>
        </w:rPr>
      </w:pPr>
    </w:p>
    <w:p w14:paraId="1D2379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Self-consistency drives us to one side or the other.</w:t>
      </w:r>
    </w:p>
    <w:p w14:paraId="625B96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自我连贯性驱动我们走向其中一边。</w:t>
      </w:r>
    </w:p>
    <w:p w14:paraId="5CE578EF">
      <w:pPr>
        <w:spacing w:line="271" w:lineRule="auto"/>
        <w:rPr>
          <w:rFonts w:hint="eastAsia" w:ascii="微软雅黑" w:hAnsi="微软雅黑" w:eastAsia="微软雅黑" w:cs="微软雅黑"/>
          <w:sz w:val="30"/>
          <w:szCs w:val="30"/>
        </w:rPr>
      </w:pPr>
    </w:p>
    <w:p w14:paraId="5A2102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hold that God is mere intellect, without heart, and without feeling of any kind; that 祂 is as impassive, and unemotional as the law of gravitation, or a geometrical axiom; that 祂 neither loves the holy, nor hates the wicked; that feeling, in short, stands in no kind of relation to an Infinite Essence; or, we may believe that the Divine Nature is no more destitute of emotional, than it is of intellectual qualities, and that all forms of righteous and legitimate feeling enter into the Divine self-consciousness,—we may take one side or the other, and we shall be self-consistent.</w:t>
      </w:r>
    </w:p>
    <w:p w14:paraId="66D06E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认为上帝仅仅是理智，没有心，也没有任何形式的情感；认为祂像万有引力定律或几何公理一样冷漠且毫无情感；认为祂既不喜爱圣洁者，也不恨恶邪恶者；简言之，认为感觉与无限本质没有任何关系；或者，我们可以相信神圣本性并不缺乏情感品质，正如其并不缺乏理智品质一样，并且所有形式的公义且合法的感情都进入了神圣的自我意识之中——我们可以选择其中一边，而我们将是自我连贯的。</w:t>
      </w:r>
    </w:p>
    <w:p w14:paraId="79F68D60">
      <w:pPr>
        <w:spacing w:line="271" w:lineRule="auto"/>
        <w:rPr>
          <w:rFonts w:hint="eastAsia" w:ascii="微软雅黑" w:hAnsi="微软雅黑" w:eastAsia="微软雅黑" w:cs="微软雅黑"/>
          <w:sz w:val="30"/>
          <w:szCs w:val="30"/>
        </w:rPr>
      </w:pPr>
    </w:p>
    <w:p w14:paraId="3D252E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the highest degree illogical and inconsistent, to attribute one class of emotions to God, and deny the other; to postulate the love of goodness, and repudiate the indignation at sin.</w:t>
      </w:r>
    </w:p>
    <w:p w14:paraId="10C2EC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但是，将一类情感归于上帝而否认另一类，将喜爱良善设为前提而拒绝承认对罪的愤慨，这是最高程度上的不合逻辑和自相矛盾。</w:t>
      </w:r>
    </w:p>
    <w:p w14:paraId="3D58F140">
      <w:pPr>
        <w:spacing w:line="271" w:lineRule="auto"/>
        <w:rPr>
          <w:rFonts w:hint="eastAsia" w:ascii="微软雅黑" w:hAnsi="微软雅黑" w:eastAsia="微软雅黑" w:cs="微软雅黑"/>
          <w:sz w:val="30"/>
          <w:szCs w:val="30"/>
        </w:rPr>
      </w:pPr>
    </w:p>
    <w:p w14:paraId="4AB3CD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is there, in attributing the feeling of complacency (喜爱) to the nature of the Infinite and Eternal, and denying the existence of the feeling of indignation, as so many do, in this and every age?</w:t>
      </w:r>
    </w:p>
    <w:p w14:paraId="782CD4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在这一时代以及每一个时代，都有那么多人将喜爱（complacency）的情感归于那无限永恒者的本性，却否认愤慨情感的存在，这有什么道理呢？</w:t>
      </w:r>
    </w:p>
    <w:p w14:paraId="78D0A1CB">
      <w:pPr>
        <w:spacing w:line="271" w:lineRule="auto"/>
        <w:rPr>
          <w:rFonts w:hint="eastAsia" w:ascii="微软雅黑" w:hAnsi="微软雅黑" w:eastAsia="微软雅黑" w:cs="微软雅黑"/>
          <w:sz w:val="30"/>
          <w:szCs w:val="30"/>
        </w:rPr>
      </w:pPr>
    </w:p>
    <w:p w14:paraId="131863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said that emotion is always, and of necessity, beneath the Divine Nature?</w:t>
      </w:r>
    </w:p>
    <w:p w14:paraId="009421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难道是说情感总是且必然低于神圣本性吗？</w:t>
      </w:r>
    </w:p>
    <w:p w14:paraId="3ED56F26">
      <w:pPr>
        <w:spacing w:line="271" w:lineRule="auto"/>
        <w:rPr>
          <w:rFonts w:hint="eastAsia" w:ascii="微软雅黑" w:hAnsi="微软雅黑" w:eastAsia="微软雅黑" w:cs="微软雅黑"/>
          <w:sz w:val="30"/>
          <w:szCs w:val="30"/>
        </w:rPr>
      </w:pPr>
    </w:p>
    <w:p w14:paraId="1176A8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why insist, and emphasize, that "God is love?"</w:t>
      </w:r>
    </w:p>
    <w:p w14:paraId="20D62D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那么为什么要坚持并强调“上帝就是爱”呢？</w:t>
      </w:r>
    </w:p>
    <w:p w14:paraId="74172893">
      <w:pPr>
        <w:spacing w:line="271" w:lineRule="auto"/>
        <w:rPr>
          <w:rFonts w:hint="eastAsia" w:ascii="微软雅黑" w:hAnsi="微软雅黑" w:eastAsia="微软雅黑" w:cs="微软雅黑"/>
          <w:sz w:val="30"/>
          <w:szCs w:val="30"/>
        </w:rPr>
      </w:pPr>
    </w:p>
    <w:p w14:paraId="47D6C8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said that wrath is an unworthy feeling?</w:t>
      </w:r>
    </w:p>
    <w:p w14:paraId="4F2029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难道是说忿怒是一种不体面的情感吗？</w:t>
      </w:r>
    </w:p>
    <w:p w14:paraId="1C437C05">
      <w:pPr>
        <w:spacing w:line="271" w:lineRule="auto"/>
        <w:rPr>
          <w:rFonts w:hint="eastAsia" w:ascii="微软雅黑" w:hAnsi="微软雅黑" w:eastAsia="微软雅黑" w:cs="微软雅黑"/>
          <w:sz w:val="30"/>
          <w:szCs w:val="30"/>
        </w:rPr>
      </w:pPr>
    </w:p>
    <w:p w14:paraId="145498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like love itself, depends upon the nature of the object upon which it is expended?</w:t>
      </w:r>
    </w:p>
    <w:p w14:paraId="6995F9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但这正如爱本身一样，取决于施加对象的性质。</w:t>
      </w:r>
    </w:p>
    <w:p w14:paraId="4D5D6196">
      <w:pPr>
        <w:spacing w:line="271" w:lineRule="auto"/>
        <w:rPr>
          <w:rFonts w:hint="eastAsia" w:ascii="微软雅黑" w:hAnsi="微软雅黑" w:eastAsia="微软雅黑" w:cs="微软雅黑"/>
          <w:sz w:val="30"/>
          <w:szCs w:val="30"/>
        </w:rPr>
      </w:pPr>
    </w:p>
    <w:p w14:paraId="4C290E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species of feeling ought to possess the Holy One, when 祂 looks down upon the orgies of Tiberius? when 祂 sees John Baptist's head in the charger?</w:t>
      </w:r>
    </w:p>
    <w:p w14:paraId="7671F0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当圣者俯视提比略的狂欢时，当祂看到盘子中施洗约翰的头颅时，应当怀有哪种情感呢？</w:t>
      </w:r>
    </w:p>
    <w:p w14:paraId="58D7062A">
      <w:pPr>
        <w:spacing w:line="271" w:lineRule="auto"/>
        <w:rPr>
          <w:rFonts w:hint="eastAsia" w:ascii="微软雅黑" w:hAnsi="微软雅黑" w:eastAsia="微软雅黑" w:cs="微软雅黑"/>
          <w:sz w:val="30"/>
          <w:szCs w:val="30"/>
        </w:rPr>
      </w:pPr>
    </w:p>
    <w:p w14:paraId="795713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mere illicit and unworthy passion, when the wrath of God is revealed from heaven, against those sins mentioned in the first chapter of Romans, and continually practised by mankind?</w:t>
      </w:r>
    </w:p>
    <w:p w14:paraId="792395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当上帝的忿怒从天上显明，攻击罗马书第一章所提到的那些人类不断操练的罪恶时，这仅仅是不正当且不体面的激情吗？</w:t>
      </w:r>
    </w:p>
    <w:p w14:paraId="79D5E978">
      <w:pPr>
        <w:spacing w:line="271" w:lineRule="auto"/>
        <w:rPr>
          <w:rFonts w:hint="eastAsia" w:ascii="微软雅黑" w:hAnsi="微软雅黑" w:eastAsia="微软雅黑" w:cs="微软雅黑"/>
          <w:sz w:val="30"/>
          <w:szCs w:val="30"/>
        </w:rPr>
      </w:pPr>
    </w:p>
    <w:p w14:paraId="203B29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not love be an unworthy feeling?</w:t>
      </w:r>
    </w:p>
    <w:p w14:paraId="6B72E7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难道喜爱就不可能是一种不体面的情感吗？</w:t>
      </w:r>
    </w:p>
    <w:p w14:paraId="4C8E9A96">
      <w:pPr>
        <w:spacing w:line="271" w:lineRule="auto"/>
        <w:rPr>
          <w:rFonts w:hint="eastAsia" w:ascii="微软雅黑" w:hAnsi="微软雅黑" w:eastAsia="微软雅黑" w:cs="微软雅黑"/>
          <w:sz w:val="30"/>
          <w:szCs w:val="30"/>
        </w:rPr>
      </w:pPr>
    </w:p>
    <w:p w14:paraId="1F298B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emotion as capable of degenerating into a blind appetite, into a mere passion, as any other one?</w:t>
      </w:r>
    </w:p>
    <w:p w14:paraId="4416C4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难道这种情感就不像其他情感一样，可能堕落为盲目的欲望，堕落为纯粹的激情吗？</w:t>
      </w:r>
    </w:p>
    <w:p w14:paraId="15B24BC3">
      <w:pPr>
        <w:spacing w:line="271" w:lineRule="auto"/>
        <w:rPr>
          <w:rFonts w:hint="eastAsia" w:ascii="微软雅黑" w:hAnsi="微软雅黑" w:eastAsia="微软雅黑" w:cs="微软雅黑"/>
          <w:sz w:val="30"/>
          <w:szCs w:val="30"/>
        </w:rPr>
      </w:pPr>
    </w:p>
    <w:p w14:paraId="27A46B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most august and venerable, the pure and spiritual abhorrence of the seraphim, wakened by the sight of the sin and uncleanness of fallen Babylon, or the selfish fondness, and guilty weakness, of the unprincipled affection of earth?</w:t>
      </w:r>
    </w:p>
    <w:p w14:paraId="71B0F6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究竟哪一个更威严可敬：是撒拉弗因目睹堕落巴比伦的罪恶与污秽而激起的纯洁且属灵的厌恶，还是尘世间那种无原则的爱心中所带有的自私溺爱与有罪的软弱？</w:t>
      </w:r>
    </w:p>
    <w:p w14:paraId="2338CED4">
      <w:pPr>
        <w:spacing w:line="271" w:lineRule="auto"/>
        <w:rPr>
          <w:rFonts w:hint="eastAsia" w:ascii="微软雅黑" w:hAnsi="微软雅黑" w:eastAsia="微软雅黑" w:cs="微软雅黑"/>
          <w:sz w:val="30"/>
          <w:szCs w:val="30"/>
        </w:rPr>
      </w:pPr>
    </w:p>
    <w:p w14:paraId="5BF53C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most permeated with eternal truth and reason, and so most worthy of entering into the consciousness of a Divine and Supreme Mind, the wrath of law, or the love of lust?</w:t>
      </w:r>
    </w:p>
    <w:p w14:paraId="5D402E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哪一个更多地渗透了永恒的真理与理性，从而更配进入神圣且至高心智的意识中：是律法的忿怒，还是私欲的喜爱？</w:t>
      </w:r>
    </w:p>
    <w:p w14:paraId="63731492">
      <w:pPr>
        <w:spacing w:line="271" w:lineRule="auto"/>
        <w:rPr>
          <w:rFonts w:hint="eastAsia" w:ascii="微软雅黑" w:hAnsi="微软雅黑" w:eastAsia="微软雅黑" w:cs="微软雅黑"/>
          <w:sz w:val="30"/>
          <w:szCs w:val="30"/>
        </w:rPr>
      </w:pPr>
    </w:p>
    <w:p w14:paraId="4E481B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Scriptures represent the matter; and upon the preacher's thorough belief, in the strict metaphysical truth of this Biblical idea of God, and 祂的 solemn reception of it into 祂的 mind, in all its scope and elements, with all its implications and applications, depends 祂的 power and energy as a religious thinker and speaker.</w:t>
      </w:r>
    </w:p>
    <w:p w14:paraId="5A51AD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就是这样描绘此事的；讲道者作为宗教思想家和演讲者的力量与活力，取决于其是否彻底相信这种圣经关于上帝观念在形而上学上的严格真实性，以及祂是否庄重地将其全部范围、要素、内涵与应用纳入到自己的心智之中。</w:t>
      </w:r>
    </w:p>
    <w:p w14:paraId="0DB58B48">
      <w:pPr>
        <w:spacing w:line="271" w:lineRule="auto"/>
        <w:rPr>
          <w:rFonts w:hint="eastAsia" w:ascii="微软雅黑" w:hAnsi="微软雅黑" w:eastAsia="微软雅黑" w:cs="微软雅黑"/>
          <w:sz w:val="30"/>
          <w:szCs w:val="30"/>
        </w:rPr>
      </w:pPr>
    </w:p>
    <w:p w14:paraId="35CF9E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see for Himself, and make 祂的 hearers see, that God is just that intensely immaculate SPIRIT, both in 祂的 complacency (喜爱) and 祂的 displeasure, in all 祂的 personal qualities, and on both sides of 祂的 character, which Revelation represents 祂 to be.</w:t>
      </w:r>
    </w:p>
    <w:p w14:paraId="491D4B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祂必须亲自看见，并使祂的听众看见，上帝在祂所有的位格品质中，在祂性格的两方面中，无论是在祂的喜爱（complacency）还是祂的不悦中，正是启示所描绘的那位极其圣洁无瑕的灵。</w:t>
      </w:r>
    </w:p>
    <w:p w14:paraId="7BAAAB4D">
      <w:pPr>
        <w:spacing w:line="271" w:lineRule="auto"/>
        <w:rPr>
          <w:rFonts w:hint="eastAsia" w:ascii="微软雅黑" w:hAnsi="微软雅黑" w:eastAsia="微软雅黑" w:cs="微软雅黑"/>
          <w:sz w:val="30"/>
          <w:szCs w:val="30"/>
        </w:rPr>
      </w:pPr>
    </w:p>
    <w:p w14:paraId="193BC1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energy can make up for the lack of this.</w:t>
      </w:r>
    </w:p>
    <w:p w14:paraId="0D3528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没有其他的能量可以弥补这一缺失。</w:t>
      </w:r>
    </w:p>
    <w:p w14:paraId="0A320F44">
      <w:pPr>
        <w:spacing w:line="271" w:lineRule="auto"/>
        <w:rPr>
          <w:rFonts w:hint="eastAsia" w:ascii="微软雅黑" w:hAnsi="微软雅黑" w:eastAsia="微软雅黑" w:cs="微软雅黑"/>
          <w:sz w:val="30"/>
          <w:szCs w:val="30"/>
        </w:rPr>
      </w:pPr>
    </w:p>
    <w:p w14:paraId="5BD5DA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though 祂的 tongue may stammer, and 祂的 heart often fail Him (祂), the preacher will go out before 祂的 accountable, guilty, dying fellow-men, with a spiritual power that cannot be resisted.</w:t>
      </w:r>
    </w:p>
    <w:p w14:paraId="67DDB3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有了这一点，虽然祂的舌头可能结巴，祂的心也经常令祂失望，讲道者依然会带着无法抗拒的属灵力量，走到祂那些有责任、有罪且垂死的同胞面前。</w:t>
      </w:r>
    </w:p>
    <w:p w14:paraId="6D168B6E">
      <w:pPr>
        <w:spacing w:line="271" w:lineRule="auto"/>
        <w:rPr>
          <w:rFonts w:hint="eastAsia" w:ascii="微软雅黑" w:hAnsi="微软雅黑" w:eastAsia="微软雅黑" w:cs="微软雅黑"/>
          <w:sz w:val="30"/>
          <w:szCs w:val="30"/>
        </w:rPr>
      </w:pPr>
    </w:p>
    <w:p w14:paraId="381359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man's mind is startled, when the Divine individuality thus flashes into it, with these distinct and definite emotions.</w:t>
      </w:r>
    </w:p>
    <w:p w14:paraId="6D427E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因为，当神圣的个体性带着这些清晰且确定的情感闪入人的心灵时，人的心智会感到震惊。</w:t>
      </w:r>
    </w:p>
    <w:p w14:paraId="600DA0D2">
      <w:pPr>
        <w:spacing w:line="271" w:lineRule="auto"/>
        <w:rPr>
          <w:rFonts w:hint="eastAsia" w:ascii="微软雅黑" w:hAnsi="微软雅黑" w:eastAsia="微软雅黑" w:cs="微软雅黑"/>
          <w:sz w:val="30"/>
          <w:szCs w:val="30"/>
        </w:rPr>
      </w:pPr>
    </w:p>
    <w:p w14:paraId="7F3DE2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thought of God, and was troubled."</w:t>
      </w:r>
    </w:p>
    <w:p w14:paraId="2F03C1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“我想念上帝，就烦燥不安。”</w:t>
      </w:r>
    </w:p>
    <w:p w14:paraId="35494E4A">
      <w:pPr>
        <w:spacing w:line="271" w:lineRule="auto"/>
        <w:rPr>
          <w:rFonts w:hint="eastAsia" w:ascii="微软雅黑" w:hAnsi="微软雅黑" w:eastAsia="微软雅黑" w:cs="微软雅黑"/>
          <w:sz w:val="30"/>
          <w:szCs w:val="30"/>
        </w:rPr>
      </w:pPr>
    </w:p>
    <w:p w14:paraId="713310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spirit trembles to its inmost fibre, when God's personal character darts its dazzling rays into its darkness.</w:t>
      </w:r>
    </w:p>
    <w:p w14:paraId="2EA98B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当上帝的位格特征将其耀眼的光芒射入黑暗中时，人类的心灵会颤抖到最深层的纤维。</w:t>
      </w:r>
    </w:p>
    <w:p w14:paraId="4EA7D7F3">
      <w:pPr>
        <w:spacing w:line="271" w:lineRule="auto"/>
        <w:rPr>
          <w:rFonts w:hint="eastAsia" w:ascii="微软雅黑" w:hAnsi="微软雅黑" w:eastAsia="微软雅黑" w:cs="微软雅黑"/>
          <w:sz w:val="30"/>
          <w:szCs w:val="30"/>
        </w:rPr>
      </w:pPr>
    </w:p>
    <w:p w14:paraId="4D36A7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realizes, in some solemn moment, that no blind force or fate, no law of nature, no course and constitution of things, but a Being as distinctly self-conscious as himself, and with a personality as vivid in feeling and emotion towards right and wrong, as 祂的 own identity, has made him, and made him responsible, and will call him to account; when a man, in some startling but salutary passage in 祂的 experience, becomes aware that the intelligent, and the emotional I AM is penetrating 祂的 inmost soul, 祂 is, if ever upon this earth, a roused man, an earnest, energized creature.</w:t>
      </w:r>
    </w:p>
    <w:p w14:paraId="79ED68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在某个庄严时刻意识到，并非某种盲目的力量或命运，并非自然法则，并非事物的进程与构造，而是有一位像他自己一样具有清晰自我意识的位格者，其对是非的情感与情绪如同他自己的身份一样鲜活，是这位位格者创造了他，使他负有责任，并将追讨他的账；当一个人在其经历中某个令人震惊却有益的过程里，察觉到那位理智且充满情感的“自有永有者”正在渗透祂（人）的最深层灵魂时，祂如果还在地上，就是一个被唤醒的人，一个诚挚且被注入能量的受造物。</w:t>
      </w:r>
    </w:p>
    <w:p w14:paraId="7A662760">
      <w:pPr>
        <w:spacing w:line="271" w:lineRule="auto"/>
        <w:rPr>
          <w:rFonts w:hint="eastAsia" w:ascii="微软雅黑" w:hAnsi="微软雅黑" w:eastAsia="微软雅黑" w:cs="微软雅黑"/>
          <w:sz w:val="30"/>
          <w:szCs w:val="30"/>
        </w:rPr>
      </w:pPr>
    </w:p>
    <w:p w14:paraId="45D12E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know how wonderfully the faculties of the soul are quickened, when it comes to the consciousness of guilt; what a profound and central activity is started in all the mental powers, by what is technically termed "conviction."</w:t>
      </w:r>
    </w:p>
    <w:p w14:paraId="308CAD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所有人都知道，当灵魂意识到罪疚时，其各项功能会如何奇妙地被激励；由于术语所称的“知罪”，在所有的心智力量中启动了何等深刻且核心的活动。</w:t>
      </w:r>
    </w:p>
    <w:p w14:paraId="2CD07C7F">
      <w:pPr>
        <w:spacing w:line="271" w:lineRule="auto"/>
        <w:rPr>
          <w:rFonts w:hint="eastAsia" w:ascii="微软雅黑" w:hAnsi="微软雅黑" w:eastAsia="微软雅黑" w:cs="微软雅黑"/>
          <w:sz w:val="30"/>
          <w:szCs w:val="30"/>
        </w:rPr>
      </w:pPr>
    </w:p>
    <w:p w14:paraId="1F05F8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conviction is the simple consciousness that God is one person, and man is another.</w:t>
      </w:r>
    </w:p>
    <w:p w14:paraId="5C977D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但这种知罪仅仅是一种意识到上帝是一个位格，而人是另一个位格的意识。</w:t>
      </w:r>
    </w:p>
    <w:p w14:paraId="3AA148BA">
      <w:pPr>
        <w:spacing w:line="271" w:lineRule="auto"/>
        <w:rPr>
          <w:rFonts w:hint="eastAsia" w:ascii="微软雅黑" w:hAnsi="微软雅黑" w:eastAsia="微软雅黑" w:cs="微软雅黑"/>
          <w:sz w:val="30"/>
          <w:szCs w:val="30"/>
        </w:rPr>
      </w:pPr>
    </w:p>
    <w:p w14:paraId="4F49B0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two beings met together,—a holy One, with infinite and judicial attributes, and a guilty one, with finite and responsible attributes,—the two are in direct communication, as in the garden of Eden, and hence the shame, the fear, and the attempt to hide.</w:t>
      </w:r>
    </w:p>
    <w:p w14:paraId="156BF9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这是两个存在的相遇——一位是具有无限且审判属性的圣洁者，另一个是具有有限且负责属性的有罪者——两者正处于直接的沟通之中，如同在伊甸园里一样，于是便有了羞耻、恐惧和躲藏的企图。</w:t>
      </w:r>
    </w:p>
    <w:p w14:paraId="04C8FE36">
      <w:pPr>
        <w:spacing w:line="271" w:lineRule="auto"/>
        <w:rPr>
          <w:rFonts w:hint="eastAsia" w:ascii="微软雅黑" w:hAnsi="微软雅黑" w:eastAsia="微软雅黑" w:cs="微软雅黑"/>
          <w:sz w:val="30"/>
          <w:szCs w:val="30"/>
        </w:rPr>
      </w:pPr>
    </w:p>
    <w:p w14:paraId="546B5E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however, it is supposed that there must be some abatement and qualification, in order to bring the Biblical representation of the Deity into harmony with some theory in the head, or some wish in the heart, it loses its incisive and truthful power over the human mind.</w:t>
      </w:r>
    </w:p>
    <w:p w14:paraId="19C0A2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然而，如果为了使圣经对神性的描绘与头脑中的某种理论或心中的某种愿望达成和谐，而认为必须进行某种削减与限制，那么它就失去了对人类心智那深刻且真实的感召力。</w:t>
      </w:r>
    </w:p>
    <w:p w14:paraId="3488E4B2">
      <w:pPr>
        <w:spacing w:line="271" w:lineRule="auto"/>
        <w:rPr>
          <w:rFonts w:hint="eastAsia" w:ascii="微软雅黑" w:hAnsi="微软雅黑" w:eastAsia="微软雅黑" w:cs="微软雅黑"/>
          <w:sz w:val="30"/>
          <w:szCs w:val="30"/>
        </w:rPr>
      </w:pPr>
    </w:p>
    <w:p w14:paraId="0CE07E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full-orbed idea be so mutilated, that nothing but the feeling of love is allowed to enter into the nature of God, the mind softens and melts away into moral imbecility.</w:t>
      </w:r>
    </w:p>
    <w:p w14:paraId="6B50D0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如果那完整的观念被如此肢解，以至于除了爱的情感外不准任何东西进入上帝的本性，那么心智就会软化并消融在道德的平庸之中。</w:t>
      </w:r>
    </w:p>
    <w:p w14:paraId="7D1C66D9">
      <w:pPr>
        <w:spacing w:line="271" w:lineRule="auto"/>
        <w:rPr>
          <w:rFonts w:hint="eastAsia" w:ascii="微软雅黑" w:hAnsi="微软雅黑" w:eastAsia="微软雅黑" w:cs="微软雅黑"/>
          <w:sz w:val="30"/>
          <w:szCs w:val="30"/>
        </w:rPr>
      </w:pPr>
    </w:p>
    <w:p w14:paraId="49A320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but the emotion of displeasure makes up the character of the Deity, as was the case with the sombre and terrible Pagan religions, the mind of the worshipper is first overwhelmed with terror and consternation, and finally paralyzed and made callous by fear.</w:t>
      </w:r>
    </w:p>
    <w:p w14:paraId="7388B1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如果神性的特征仅由不悦的情感构成（正如那些阴郁且可怕的异教宗教那样），敬拜者的心智首先会被恐怖与惊愕所压倒，最终因恐惧而瘫痪并变得麻木。</w:t>
      </w:r>
    </w:p>
    <w:p w14:paraId="039E01C6">
      <w:pPr>
        <w:spacing w:line="271" w:lineRule="auto"/>
        <w:rPr>
          <w:rFonts w:hint="eastAsia" w:ascii="微软雅黑" w:hAnsi="微软雅黑" w:eastAsia="微软雅黑" w:cs="微软雅黑"/>
          <w:sz w:val="30"/>
          <w:szCs w:val="30"/>
        </w:rPr>
      </w:pPr>
    </w:p>
    <w:p w14:paraId="265040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both feelings are seen necessarily to coexist in one and the same Eternal Nature, and each exercised towards its appropriate and deserving object, then the rational spirit adores and burns like the seraph, and bows and veils the face like the archangel.</w:t>
      </w:r>
    </w:p>
    <w:p w14:paraId="792FD7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但是，如果人们看到这两种情感必然共存于同一个永恒本性之中，且每一项都针对其恰当且应得的对象，那么理性的灵就会像撒拉弗一样崇拜并焚烧，像天使长一样俯伏并遮脸。</w:t>
      </w:r>
    </w:p>
    <w:p w14:paraId="5736905A">
      <w:pPr>
        <w:spacing w:line="271" w:lineRule="auto"/>
        <w:rPr>
          <w:rFonts w:hint="eastAsia" w:ascii="微软雅黑" w:hAnsi="微软雅黑" w:eastAsia="微软雅黑" w:cs="微软雅黑"/>
          <w:sz w:val="30"/>
          <w:szCs w:val="30"/>
        </w:rPr>
      </w:pPr>
    </w:p>
    <w:p w14:paraId="61E5F2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close connection with the doctrine of the living God, the Bible teaches the doctrine of the guilt of man; and this is the second element of force and of fire, alluded to by the prophet in 祂的 interrogatory.</w:t>
      </w:r>
    </w:p>
    <w:p w14:paraId="7B43C000">
      <w:pPr>
        <w:spacing w:line="271" w:lineRule="auto"/>
        <w:rPr>
          <w:rFonts w:hint="eastAsia" w:ascii="微软雅黑" w:hAnsi="微软雅黑" w:eastAsia="微软雅黑" w:cs="微软雅黑"/>
          <w:sz w:val="30"/>
          <w:szCs w:val="30"/>
        </w:rPr>
      </w:pPr>
    </w:p>
    <w:p w14:paraId="010138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与永生上帝的教义紧密相连，圣经教导了人类罪疚的教义；这就是先知在其质问中所提到的第二个力量与火的要素。</w:t>
      </w:r>
    </w:p>
    <w:p w14:paraId="071847DC">
      <w:pPr>
        <w:spacing w:line="271" w:lineRule="auto"/>
        <w:rPr>
          <w:rFonts w:hint="eastAsia" w:ascii="微软雅黑" w:hAnsi="微软雅黑" w:eastAsia="微软雅黑" w:cs="微软雅黑"/>
          <w:sz w:val="30"/>
          <w:szCs w:val="30"/>
        </w:rPr>
      </w:pPr>
    </w:p>
    <w:p w14:paraId="1A9783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noticed the close affinity, that exists between a vivid impression of the Divine character, and the conviction of sin.</w:t>
      </w:r>
    </w:p>
    <w:p w14:paraId="7622DA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我们已经注意到，对神圣品格的生动印象与对罪的觉悟之间存在着密切的亲缘关系。</w:t>
      </w:r>
    </w:p>
    <w:p w14:paraId="5A6F7E0C">
      <w:pPr>
        <w:spacing w:line="271" w:lineRule="auto"/>
        <w:rPr>
          <w:rFonts w:hint="eastAsia" w:ascii="微软雅黑" w:hAnsi="微软雅黑" w:eastAsia="微软雅黑" w:cs="微软雅黑"/>
          <w:sz w:val="30"/>
          <w:szCs w:val="30"/>
        </w:rPr>
      </w:pPr>
    </w:p>
    <w:p w14:paraId="0363EB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comparatively pure and holy man, the prophet Isaiah, saw the Lord, high and lifted up, 祂 cried, "I am a man of unclean lips."</w:t>
      </w:r>
    </w:p>
    <w:p w14:paraId="242C32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当那位相对纯洁圣洁的人——先知以赛亚——看到主坐在高高的宝座上时，祂呼喊道：“我是嘴唇不洁的人。”</w:t>
      </w:r>
    </w:p>
    <w:p w14:paraId="27AC007A">
      <w:pPr>
        <w:spacing w:line="271" w:lineRule="auto"/>
        <w:rPr>
          <w:rFonts w:hint="eastAsia" w:ascii="微软雅黑" w:hAnsi="微软雅黑" w:eastAsia="微软雅黑" w:cs="微软雅黑"/>
          <w:sz w:val="30"/>
          <w:szCs w:val="30"/>
        </w:rPr>
      </w:pPr>
    </w:p>
    <w:p w14:paraId="2AEB32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in proportion as the distinct features of that Divine countenance fade from human view, does the guilt of man disappear.</w:t>
      </w:r>
    </w:p>
    <w:p w14:paraId="03B6E3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正如那张神圣脸庞的清晰特征从人类视野中消失的程度一样，人类的罪疚也就随之消失。</w:t>
      </w:r>
    </w:p>
    <w:p w14:paraId="62723531">
      <w:pPr>
        <w:spacing w:line="271" w:lineRule="auto"/>
        <w:rPr>
          <w:rFonts w:hint="eastAsia" w:ascii="微软雅黑" w:hAnsi="微软雅黑" w:eastAsia="微软雅黑" w:cs="微软雅黑"/>
          <w:sz w:val="30"/>
          <w:szCs w:val="30"/>
        </w:rPr>
      </w:pPr>
    </w:p>
    <w:p w14:paraId="1B1671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again, as in the preceding instance of the Divine emotions, the difficulty does not relate so much to the bare recognition of the fact, as to the degree and thoroughness of the recognition.</w:t>
      </w:r>
    </w:p>
    <w:p w14:paraId="0B6EE3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然而，在这里，正如前面提到的神圣情感的例子一样，困难与其说在于对事实的单纯承认，不如说在于承认的程度和彻底性。</w:t>
      </w:r>
    </w:p>
    <w:p w14:paraId="024F9872">
      <w:pPr>
        <w:spacing w:line="271" w:lineRule="auto"/>
        <w:rPr>
          <w:rFonts w:hint="eastAsia" w:ascii="微软雅黑" w:hAnsi="微软雅黑" w:eastAsia="微软雅黑" w:cs="微软雅黑"/>
          <w:sz w:val="30"/>
          <w:szCs w:val="30"/>
        </w:rPr>
      </w:pPr>
    </w:p>
    <w:p w14:paraId="550748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observed that there is a natural proneness to look more at the complacent (喜爱), than at the judicial side of the Divine nature; to literalize and emphasize the love, but convert the wrath into metaphor and hyperbole.</w:t>
      </w:r>
    </w:p>
    <w:p w14:paraId="7248A9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我们已经观察到，存在一种天生的倾向，即更多地关注神圣本性中喜爱（complacent）的一面，而非审判的一面；将爱按字面理解并加以强调，却将忿怒转化为隐喻和夸张。</w:t>
      </w:r>
    </w:p>
    <w:p w14:paraId="196BFE0B">
      <w:pPr>
        <w:spacing w:line="271" w:lineRule="auto"/>
        <w:rPr>
          <w:rFonts w:hint="eastAsia" w:ascii="微软雅黑" w:hAnsi="微软雅黑" w:eastAsia="微软雅黑" w:cs="微软雅黑"/>
          <w:sz w:val="30"/>
          <w:szCs w:val="30"/>
        </w:rPr>
      </w:pPr>
    </w:p>
    <w:p w14:paraId="264E45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there is a tendency to extenuate and diminish the degree of human guilt, even when the general doctrine is acknowledged.</w:t>
      </w:r>
    </w:p>
    <w:p w14:paraId="3A3CED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同样地，即便当普遍教义被承认时，也存在一种掩盖和减小人类罪疚程度的倾向。</w:t>
      </w:r>
    </w:p>
    <w:p w14:paraId="2C524B1F">
      <w:pPr>
        <w:spacing w:line="271" w:lineRule="auto"/>
        <w:rPr>
          <w:rFonts w:hint="eastAsia" w:ascii="微软雅黑" w:hAnsi="微软雅黑" w:eastAsia="微软雅黑" w:cs="微软雅黑"/>
          <w:sz w:val="30"/>
          <w:szCs w:val="30"/>
        </w:rPr>
      </w:pPr>
    </w:p>
    <w:p w14:paraId="586E50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apprehend and confess our sin to be our pure self-will, and crime, is very difficult.</w:t>
      </w:r>
    </w:p>
    <w:p w14:paraId="5537A7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要领悟并承认我们的罪纯粹是我们的自愿意志和罪行，是非常困难的。</w:t>
      </w:r>
    </w:p>
    <w:p w14:paraId="6EDCA198">
      <w:pPr>
        <w:spacing w:line="271" w:lineRule="auto"/>
        <w:rPr>
          <w:rFonts w:hint="eastAsia" w:ascii="微软雅黑" w:hAnsi="微软雅黑" w:eastAsia="微软雅黑" w:cs="微软雅黑"/>
          <w:sz w:val="30"/>
          <w:szCs w:val="30"/>
        </w:rPr>
      </w:pPr>
    </w:p>
    <w:p w14:paraId="7DA454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much more readily acknowledge it to be our disease, and misfortune.</w:t>
      </w:r>
    </w:p>
    <w:p w14:paraId="06498AB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我们更乐意承认它是我们的疾病和不幸。</w:t>
      </w:r>
    </w:p>
    <w:p w14:paraId="5162D3CA">
      <w:pPr>
        <w:spacing w:line="271" w:lineRule="auto"/>
        <w:rPr>
          <w:rFonts w:hint="eastAsia" w:ascii="微软雅黑" w:hAnsi="微软雅黑" w:eastAsia="微软雅黑" w:cs="微软雅黑"/>
          <w:sz w:val="30"/>
          <w:szCs w:val="30"/>
        </w:rPr>
      </w:pPr>
    </w:p>
    <w:p w14:paraId="3F04BC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full denial, on the one hand, that there is any guilt in man, and the full hearty confession, on the other, that man is nothing but guilt before the Searcher of the heart, and Eternal Justice, there are many degrees of truth and error; and it is with regard to these intermediates, that the preacher especially needs the representations of the Bible.</w:t>
      </w:r>
    </w:p>
    <w:p w14:paraId="128085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是完全否认人身上有任何罪疚，另一方面是满心诚恳地承认人在鉴察人心者和永恒公义面前无非就是罪疚，在这两者之间存在着许多真理与谬误的等级；正是对于这些中间地带，讲道者特别需要圣经的描绘。</w:t>
      </w:r>
    </w:p>
    <w:p w14:paraId="4DFE78AE">
      <w:pPr>
        <w:spacing w:line="271" w:lineRule="auto"/>
        <w:rPr>
          <w:rFonts w:hint="eastAsia" w:ascii="微软雅黑" w:hAnsi="微软雅黑" w:eastAsia="微软雅黑" w:cs="微软雅黑"/>
          <w:sz w:val="30"/>
          <w:szCs w:val="30"/>
        </w:rPr>
      </w:pPr>
    </w:p>
    <w:p w14:paraId="6193F4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dalliance with the shallows of the subject, that public religious address is shorn of its strength.</w:t>
      </w:r>
    </w:p>
    <w:p w14:paraId="5388C3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正是由于对这一主题浅薄部分的戏耍，公开宗教演讲的力量被削减了。</w:t>
      </w:r>
    </w:p>
    <w:p w14:paraId="62E419C6">
      <w:pPr>
        <w:spacing w:line="271" w:lineRule="auto"/>
        <w:rPr>
          <w:rFonts w:hint="eastAsia" w:ascii="微软雅黑" w:hAnsi="微软雅黑" w:eastAsia="微软雅黑" w:cs="微软雅黑"/>
          <w:sz w:val="30"/>
          <w:szCs w:val="30"/>
        </w:rPr>
      </w:pPr>
    </w:p>
    <w:p w14:paraId="27B1FB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upon the subject of human guilt, never halt between two opinions.</w:t>
      </w:r>
    </w:p>
    <w:p w14:paraId="72A228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关于人类罪疚的主题，圣经从未在两种意见之间犹豫。</w:t>
      </w:r>
    </w:p>
    <w:p w14:paraId="30CB8136">
      <w:pPr>
        <w:spacing w:line="271" w:lineRule="auto"/>
        <w:rPr>
          <w:rFonts w:hint="eastAsia" w:ascii="微软雅黑" w:hAnsi="微软雅黑" w:eastAsia="微软雅黑" w:cs="微软雅黑"/>
          <w:sz w:val="30"/>
          <w:szCs w:val="30"/>
        </w:rPr>
      </w:pPr>
    </w:p>
    <w:p w14:paraId="422F8C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blood-red.</w:t>
      </w:r>
    </w:p>
    <w:p w14:paraId="3B7C31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它们是血红色的。</w:t>
      </w:r>
    </w:p>
    <w:p w14:paraId="1EFDBD7A">
      <w:pPr>
        <w:spacing w:line="271" w:lineRule="auto"/>
        <w:rPr>
          <w:rFonts w:hint="eastAsia" w:ascii="微软雅黑" w:hAnsi="微软雅黑" w:eastAsia="微软雅黑" w:cs="微软雅黑"/>
          <w:sz w:val="30"/>
          <w:szCs w:val="30"/>
        </w:rPr>
      </w:pPr>
    </w:p>
    <w:p w14:paraId="23BC5B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the Bible is intensely immaculate, and man in the Bible is intensely guilty.</w:t>
      </w:r>
    </w:p>
    <w:p w14:paraId="368F12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圣经中的上帝是极其圣洁无瑕的，而圣经中的人是极其有罪的。</w:t>
      </w:r>
    </w:p>
    <w:p w14:paraId="2E3FB835">
      <w:pPr>
        <w:spacing w:line="271" w:lineRule="auto"/>
        <w:rPr>
          <w:rFonts w:hint="eastAsia" w:ascii="微软雅黑" w:hAnsi="微软雅黑" w:eastAsia="微软雅黑" w:cs="微软雅黑"/>
          <w:sz w:val="30"/>
          <w:szCs w:val="30"/>
        </w:rPr>
      </w:pPr>
    </w:p>
    <w:p w14:paraId="25B10C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mind is a rational and logical one.</w:t>
      </w:r>
    </w:p>
    <w:p w14:paraId="5621D2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蒙默示的心灵是理性的和逻辑的。</w:t>
      </w:r>
    </w:p>
    <w:p w14:paraId="59583BCE">
      <w:pPr>
        <w:spacing w:line="271" w:lineRule="auto"/>
        <w:rPr>
          <w:rFonts w:hint="eastAsia" w:ascii="微软雅黑" w:hAnsi="微软雅黑" w:eastAsia="微软雅黑" w:cs="微软雅黑"/>
          <w:sz w:val="30"/>
          <w:szCs w:val="30"/>
        </w:rPr>
      </w:pPr>
    </w:p>
    <w:p w14:paraId="7300E4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either acquits absolutely and eternally, or condemns absolutely and eternally.</w:t>
      </w:r>
    </w:p>
    <w:p w14:paraId="29E616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它要么绝对且永恒地宣告无罪，要么绝对且永恒地定罪。</w:t>
      </w:r>
    </w:p>
    <w:p w14:paraId="11E48AE7">
      <w:pPr>
        <w:spacing w:line="271" w:lineRule="auto"/>
        <w:rPr>
          <w:rFonts w:hint="eastAsia" w:ascii="微软雅黑" w:hAnsi="微软雅黑" w:eastAsia="微软雅黑" w:cs="微软雅黑"/>
          <w:sz w:val="30"/>
          <w:szCs w:val="30"/>
        </w:rPr>
      </w:pPr>
    </w:p>
    <w:p w14:paraId="4DAB4E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either pronounces an entire innocency and holiness, such as will enable the possessor of it, to stand with angelic tranquillity, amidst the lightnings and splendors of that countenance from which the heavens and the earth flee away, or else it pronounces an entire guiltiness, in that Presence, of such scarlet and crimson dye, that nothing but the blood of incarnate God can wash it away.</w:t>
      </w:r>
    </w:p>
    <w:p w14:paraId="5CFF3F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么宣告一种完全的清白与圣洁，使拥有者能够在那天地都逃避的脸庞发出的电光与辉煌中，带着天使般的宁静伫立；要么在那圣威面前宣告一种完全的罪疚，其色泽如朱红，如火红，唯有道成肉身之上帝的宝血方能将其洗净。</w:t>
      </w:r>
    </w:p>
    <w:p w14:paraId="3E7135D8">
      <w:pPr>
        <w:spacing w:line="271" w:lineRule="auto"/>
        <w:rPr>
          <w:rFonts w:hint="eastAsia" w:ascii="微软雅黑" w:hAnsi="微软雅黑" w:eastAsia="微软雅黑" w:cs="微软雅黑"/>
          <w:sz w:val="30"/>
          <w:szCs w:val="30"/>
        </w:rPr>
      </w:pPr>
    </w:p>
    <w:p w14:paraId="573D33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especially, to which the preacher must go for knowledge upon these themes, because the Old Dispensation was the educational dispensation of law, is full, firm, and distinct, in its representations.</w:t>
      </w:r>
    </w:p>
    <w:p w14:paraId="1DD26F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讲道者必须去旧约中寻求关于这些主题的知识，因为旧约经纶是律法的教育经纶，它在描绘方面是充实、坚定且清晰的。</w:t>
      </w:r>
    </w:p>
    <w:p w14:paraId="7C2A5A1A">
      <w:pPr>
        <w:spacing w:line="271" w:lineRule="auto"/>
        <w:rPr>
          <w:rFonts w:hint="eastAsia" w:ascii="微软雅黑" w:hAnsi="微软雅黑" w:eastAsia="微软雅黑" w:cs="微软雅黑"/>
          <w:sz w:val="30"/>
          <w:szCs w:val="30"/>
        </w:rPr>
      </w:pPr>
    </w:p>
    <w:p w14:paraId="161414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history, is the history of an economy designed by its rites, symbols, and doctrines, to awaken a poignant and constant consciousness of guilt.</w:t>
      </w:r>
    </w:p>
    <w:p w14:paraId="605796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它的历史，是通过其祭礼、象征和教义设计出来的一种经纶的历史，旨在唤醒一种沉痛且恒久的罪疚意识。</w:t>
      </w:r>
    </w:p>
    <w:p w14:paraId="0C97915F">
      <w:pPr>
        <w:spacing w:line="271" w:lineRule="auto"/>
        <w:rPr>
          <w:rFonts w:hint="eastAsia" w:ascii="微软雅黑" w:hAnsi="微软雅黑" w:eastAsia="微软雅黑" w:cs="微软雅黑"/>
          <w:sz w:val="30"/>
          <w:szCs w:val="30"/>
        </w:rPr>
      </w:pPr>
    </w:p>
    <w:p w14:paraId="200CA1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prophecy, looks with eager straining eye, and points with tremulous and thrilling finger, to an Atoner, and 祂的 atonement for guilt.</w:t>
      </w:r>
    </w:p>
    <w:p w14:paraId="60C638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它的预言，以渴望紧迫的眼光注视着，并以颤抖且激动的手指指向一位救赎主，以及祂为罪所做的赎罪。</w:t>
      </w:r>
    </w:p>
    <w:p w14:paraId="25EE08B1">
      <w:pPr>
        <w:spacing w:line="271" w:lineRule="auto"/>
        <w:rPr>
          <w:rFonts w:hint="eastAsia" w:ascii="微软雅黑" w:hAnsi="微软雅黑" w:eastAsia="微软雅黑" w:cs="微软雅黑"/>
          <w:sz w:val="30"/>
          <w:szCs w:val="30"/>
        </w:rPr>
      </w:pPr>
    </w:p>
    <w:p w14:paraId="27090E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poetry, is either the irrepressible mourning and wail of a heart gnawed by guilt, or the exuberant and glad overflow of a heart experiencing the joy of expiated and pardoned guilt.</w:t>
      </w:r>
    </w:p>
    <w:p w14:paraId="694C6A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它的诗歌，要么是被罪疚啃噬的心灵那无法抑制的哀恸与号哭，要么是体验到罪疚被补偿并赦免之喜乐的心灵那洋溢且欢欣的流露。</w:t>
      </w:r>
    </w:p>
    <w:p w14:paraId="7A14B27F">
      <w:pPr>
        <w:spacing w:line="271" w:lineRule="auto"/>
        <w:rPr>
          <w:rFonts w:hint="eastAsia" w:ascii="微软雅黑" w:hAnsi="微软雅黑" w:eastAsia="微软雅黑" w:cs="微软雅黑"/>
          <w:sz w:val="30"/>
          <w:szCs w:val="30"/>
        </w:rPr>
      </w:pPr>
    </w:p>
    <w:p w14:paraId="0AC164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this, is owing the intense vitality of the Old Testament.</w:t>
      </w:r>
    </w:p>
    <w:p w14:paraId="275456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旧约那强烈的生命力正源于此。</w:t>
      </w:r>
    </w:p>
    <w:p w14:paraId="0A7F3875">
      <w:pPr>
        <w:spacing w:line="271" w:lineRule="auto"/>
        <w:rPr>
          <w:rFonts w:hint="eastAsia" w:ascii="微软雅黑" w:hAnsi="微软雅黑" w:eastAsia="微软雅黑" w:cs="微软雅黑"/>
          <w:sz w:val="30"/>
          <w:szCs w:val="30"/>
        </w:rPr>
      </w:pPr>
    </w:p>
    <w:p w14:paraId="20D739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element and influence, are traceable the vividness and energy of the Hebrew mind,—so different, in these respects, from the Oriental mind generally.</w:t>
      </w:r>
    </w:p>
    <w:p w14:paraId="35C83E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希伯来心智的生动与活力正可追溯到这一要素和影响中——在这些方面，它与普遍意义上的东方心智迥然不同。</w:t>
      </w:r>
    </w:p>
    <w:p w14:paraId="3A0949DB">
      <w:pPr>
        <w:spacing w:line="271" w:lineRule="auto"/>
        <w:rPr>
          <w:rFonts w:hint="eastAsia" w:ascii="微软雅黑" w:hAnsi="微软雅黑" w:eastAsia="微软雅黑" w:cs="微软雅黑"/>
          <w:sz w:val="30"/>
          <w:szCs w:val="30"/>
        </w:rPr>
      </w:pPr>
    </w:p>
    <w:p w14:paraId="2A91FA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were a part of that same great Shemitic race, which peopled Asia and the East, and possessed the same general constitutional characteristics.</w:t>
      </w:r>
    </w:p>
    <w:p w14:paraId="245EE1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希伯来人是那居住在亚洲和东方的伟大闪族的一部分，并拥有相同的基本体质特征。</w:t>
      </w:r>
    </w:p>
    <w:p w14:paraId="22D93EEB">
      <w:pPr>
        <w:spacing w:line="271" w:lineRule="auto"/>
        <w:rPr>
          <w:rFonts w:hint="eastAsia" w:ascii="微软雅黑" w:hAnsi="微软雅黑" w:eastAsia="微软雅黑" w:cs="微软雅黑"/>
          <w:sz w:val="30"/>
          <w:szCs w:val="30"/>
        </w:rPr>
      </w:pPr>
    </w:p>
    <w:p w14:paraId="54945A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did the Hebrew mind become so vivid, so intense, so dynamic, while the Persian and the Hindoo became so dreamy, so sluggish and lethargic?</w:t>
      </w:r>
    </w:p>
    <w:p w14:paraId="7F0A28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但是，为什么希伯来人的心智变得如此生动、如此强烈、如此具有动力，而波斯人和印度人却变得如此梦幻、如此迟钝和昏睡呢？</w:t>
      </w:r>
    </w:p>
    <w:p w14:paraId="648FD5CA">
      <w:pPr>
        <w:spacing w:line="271" w:lineRule="auto"/>
        <w:rPr>
          <w:rFonts w:hint="eastAsia" w:ascii="微软雅黑" w:hAnsi="微软雅黑" w:eastAsia="微软雅黑" w:cs="微软雅黑"/>
          <w:sz w:val="30"/>
          <w:szCs w:val="30"/>
        </w:rPr>
      </w:pPr>
    </w:p>
    <w:p w14:paraId="1CB55B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the religion of Moses so vivific in its spirit, and particularly in its influence upon the conscience, while the religions of Zoroaster and Boodh exert precisely the same influence upon the conscience of the Persian and the Hindoo, that poppy and mandragora do upon 祂的 body?</w:t>
      </w:r>
    </w:p>
    <w:p w14:paraId="75B3E2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为什么摩西的宗教在其精神上，特别是在对良心的影响上如此具有生命力，而琐罗亚斯德和佛陀的宗教对波斯人和印度人良心的影响，却正如同罂粟和曼陀罗对祂（人）身体的影响一样呢？</w:t>
      </w:r>
    </w:p>
    <w:p w14:paraId="5864C555">
      <w:pPr>
        <w:spacing w:line="271" w:lineRule="auto"/>
        <w:rPr>
          <w:rFonts w:hint="eastAsia" w:ascii="微软雅黑" w:hAnsi="微软雅黑" w:eastAsia="微软雅黑" w:cs="微软雅黑"/>
          <w:sz w:val="30"/>
          <w:szCs w:val="30"/>
        </w:rPr>
      </w:pPr>
    </w:p>
    <w:p w14:paraId="0DC7CD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 subjected the Hebrew mind to this theistic, this guilt-eliciting education.</w:t>
      </w:r>
    </w:p>
    <w:p w14:paraId="29D0D2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这是因为上帝使希伯来人的心智接受了这种有神论的、引出罪疚的教育。</w:t>
      </w:r>
    </w:p>
    <w:p w14:paraId="36F1BD47">
      <w:pPr>
        <w:spacing w:line="271" w:lineRule="auto"/>
        <w:rPr>
          <w:rFonts w:hint="eastAsia" w:ascii="微软雅黑" w:hAnsi="微软雅黑" w:eastAsia="微软雅黑" w:cs="微软雅黑"/>
          <w:sz w:val="30"/>
          <w:szCs w:val="30"/>
        </w:rPr>
      </w:pPr>
    </w:p>
    <w:p w14:paraId="4133ED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very beginning, this knowledge of God's unity and personality, and of God's emotions towards holiness and sin, was kept alive in the chosen race.</w:t>
      </w:r>
    </w:p>
    <w:p w14:paraId="6C40B5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从一开始，关于上帝的唯一性与位格性，以及上帝对圣洁与罪恶之情感的知识，就在被拣选的种族中保持着活力。</w:t>
      </w:r>
    </w:p>
    <w:p w14:paraId="2D623FCF">
      <w:pPr>
        <w:spacing w:line="271" w:lineRule="auto"/>
        <w:rPr>
          <w:rFonts w:hint="eastAsia" w:ascii="微软雅黑" w:hAnsi="微软雅黑" w:eastAsia="微软雅黑" w:cs="微软雅黑"/>
          <w:sz w:val="30"/>
          <w:szCs w:val="30"/>
        </w:rPr>
      </w:pPr>
    </w:p>
    <w:p w14:paraId="4F809D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Israel were separated, purposely, and with a carefulness that was exclusive, from the great masses of the Oriental world.</w:t>
      </w:r>
    </w:p>
    <w:p w14:paraId="7807B4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以色列子民被刻意地、带着排他性的细心，从庞大的东方世界群众中分离出来。</w:t>
      </w:r>
    </w:p>
    <w:p w14:paraId="541A5FB5">
      <w:pPr>
        <w:spacing w:line="271" w:lineRule="auto"/>
        <w:rPr>
          <w:rFonts w:hint="eastAsia" w:ascii="微软雅黑" w:hAnsi="微软雅黑" w:eastAsia="微软雅黑" w:cs="微软雅黑"/>
          <w:sz w:val="30"/>
          <w:szCs w:val="30"/>
        </w:rPr>
      </w:pPr>
    </w:p>
    <w:p w14:paraId="4FF0DF8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by a direct intercourse, as in their exodus from Egypt, with that personal Jehovah who had chosen them in distinction from all other nations, or else by the inspiration of their legislators and prophets, the truth that God is a sovereign and a judge, "keeping mercy for thousands, forgiving iniquity and transgression, and that will by no means clear the guilty," was made more and more distinct and vivid in the Hebrew intuition, while it grew dimmer and dimmer, and finally died out of the rest of the Oriental populations.</w:t>
      </w:r>
    </w:p>
    <w:p w14:paraId="28C5C1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通过直接的往来（如在出埃及时），与那位拣选他们、使其区别于万民的位格者耶和华接触；或者是通过其立法者和先知的默示，使得上帝是一位主权者和审判者，“为千万代人存留慈爱，赦免罪孽和过犯，万不以有罪的为无罪”这一真理，在希伯来人的直觉中变得越来越清晰、生动，而在其他东方人口中却变得越来越模糊，并最终消亡。</w:t>
      </w:r>
    </w:p>
    <w:p w14:paraId="324A42B7">
      <w:pPr>
        <w:spacing w:line="271" w:lineRule="auto"/>
        <w:rPr>
          <w:rFonts w:hint="eastAsia" w:ascii="微软雅黑" w:hAnsi="微软雅黑" w:eastAsia="微软雅黑" w:cs="微软雅黑"/>
          <w:sz w:val="30"/>
          <w:szCs w:val="30"/>
        </w:rPr>
      </w:pPr>
    </w:p>
    <w:p w14:paraId="720FD1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education, this Biblical education of the Hebrews, was the source of that energy and vitality which so strikes us in their way of thinking, and modes of expression, and the absence of which is so noticeable in the literatures of Persia and India.</w:t>
      </w:r>
    </w:p>
    <w:p w14:paraId="4F1550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这种教育，即这种对希伯来人的圣经教育，是那种在其思维方式和表达模式中令我们震惊的能量与活力的源泉，而在波斯和印度的文学中，这种活力的缺失是如此显而易见。</w:t>
      </w:r>
    </w:p>
    <w:p w14:paraId="0EBE339A">
      <w:pPr>
        <w:spacing w:line="271" w:lineRule="auto"/>
        <w:rPr>
          <w:rFonts w:hint="eastAsia" w:ascii="微软雅黑" w:hAnsi="微软雅黑" w:eastAsia="微软雅黑" w:cs="微软雅黑"/>
          <w:sz w:val="30"/>
          <w:szCs w:val="30"/>
        </w:rPr>
      </w:pPr>
    </w:p>
    <w:p w14:paraId="41E962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is obvious to remark upon the importance of a close investigation of those parts of the Old and New Testaments, which treat of the subject of atonement, as antithetic to that of sin and guilt.</w:t>
      </w:r>
    </w:p>
    <w:p w14:paraId="6807D7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在此，显而易见的一点是，要评论密切调查旧约和新约中论述赎罪主题之部分的重要性，因为它是与罪恶和罪疚相对立的。</w:t>
      </w:r>
    </w:p>
    <w:p w14:paraId="61D458B7">
      <w:pPr>
        <w:spacing w:line="271" w:lineRule="auto"/>
        <w:rPr>
          <w:rFonts w:hint="eastAsia" w:ascii="微软雅黑" w:hAnsi="微软雅黑" w:eastAsia="微软雅黑" w:cs="微软雅黑"/>
          <w:sz w:val="30"/>
          <w:szCs w:val="30"/>
        </w:rPr>
      </w:pPr>
    </w:p>
    <w:p w14:paraId="292557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doctrine of expiation, in the Christian system, is like a ganglion in the human frame; it is a knot of nerves; it is the oscillating centre where several primal and vital truths meet in unity.</w:t>
      </w:r>
    </w:p>
    <w:p w14:paraId="5C56E6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因为，在基督教体系中，这种补偿（expiation）的教义就像人体中的神经节；它是一个神经结；它是几个原始且至关重要的真理合而为一的振荡中心。</w:t>
      </w:r>
    </w:p>
    <w:p w14:paraId="1DF7DC1D">
      <w:pPr>
        <w:spacing w:line="271" w:lineRule="auto"/>
        <w:rPr>
          <w:rFonts w:hint="eastAsia" w:ascii="微软雅黑" w:hAnsi="微软雅黑" w:eastAsia="微软雅黑" w:cs="微软雅黑"/>
          <w:sz w:val="30"/>
          <w:szCs w:val="30"/>
        </w:rPr>
      </w:pPr>
    </w:p>
    <w:p w14:paraId="6EAF11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single doctrine of sacrificial oblation is a vast implication.</w:t>
      </w:r>
    </w:p>
    <w:p w14:paraId="674779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这单一的祭祀献祭教义是一个巨大的内涵。</w:t>
      </w:r>
    </w:p>
    <w:p w14:paraId="241534AD">
      <w:pPr>
        <w:spacing w:line="271" w:lineRule="auto"/>
        <w:rPr>
          <w:rFonts w:hint="eastAsia" w:ascii="微软雅黑" w:hAnsi="微软雅黑" w:eastAsia="微软雅黑" w:cs="微软雅黑"/>
          <w:sz w:val="30"/>
          <w:szCs w:val="30"/>
        </w:rPr>
      </w:pPr>
    </w:p>
    <w:p w14:paraId="5D252B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the personality of God, with all its elements of power.</w:t>
      </w:r>
    </w:p>
    <w:p w14:paraId="328E6C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它暗示了上帝的位格，以及祂所有权力的要素。</w:t>
      </w:r>
    </w:p>
    <w:p w14:paraId="1E2C45E7">
      <w:pPr>
        <w:spacing w:line="271" w:lineRule="auto"/>
        <w:rPr>
          <w:rFonts w:hint="eastAsia" w:ascii="微软雅黑" w:hAnsi="微软雅黑" w:eastAsia="微软雅黑" w:cs="微软雅黑"/>
          <w:sz w:val="30"/>
          <w:szCs w:val="30"/>
        </w:rPr>
      </w:pPr>
    </w:p>
    <w:p w14:paraId="7DCB59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the absolute self-will and responsibility of the creature in the origin of sin.</w:t>
      </w:r>
    </w:p>
    <w:p w14:paraId="79017E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它涉及到受造物在罪的起源中所具有的绝对自我意志与责任。</w:t>
      </w:r>
    </w:p>
    <w:p w14:paraId="2810F188">
      <w:pPr>
        <w:spacing w:line="271" w:lineRule="auto"/>
        <w:rPr>
          <w:rFonts w:hint="eastAsia" w:ascii="微软雅黑" w:hAnsi="微软雅黑" w:eastAsia="微软雅黑" w:cs="微软雅黑"/>
          <w:sz w:val="30"/>
          <w:szCs w:val="30"/>
        </w:rPr>
      </w:pPr>
    </w:p>
    <w:p w14:paraId="2F5F65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the necessary, inexorable nature of justice.</w:t>
      </w:r>
    </w:p>
    <w:p w14:paraId="5083D7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它暗示了公义那必然、不可阻挡的性质。</w:t>
      </w:r>
    </w:p>
    <w:p w14:paraId="693BF540">
      <w:pPr>
        <w:spacing w:line="271" w:lineRule="auto"/>
        <w:rPr>
          <w:rFonts w:hint="eastAsia" w:ascii="微软雅黑" w:hAnsi="微软雅黑" w:eastAsia="微软雅黑" w:cs="微软雅黑"/>
          <w:sz w:val="30"/>
          <w:szCs w:val="30"/>
        </w:rPr>
      </w:pPr>
    </w:p>
    <w:p w14:paraId="6D23A9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analyze these again, we shall find them full of the "seeds of things;" full of the substance, and staple, of both ethics and evangelism.</w:t>
      </w:r>
    </w:p>
    <w:p w14:paraId="5DE529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如果我们再次分析这些，我们将发现它们充满了“事物的种子”；充满了伦理学和福音派真理的实质与主旨。</w:t>
      </w:r>
    </w:p>
    <w:p w14:paraId="73688A9B">
      <w:pPr>
        <w:spacing w:line="271" w:lineRule="auto"/>
        <w:rPr>
          <w:rFonts w:hint="eastAsia" w:ascii="微软雅黑" w:hAnsi="微软雅黑" w:eastAsia="微软雅黑" w:cs="微软雅黑"/>
          <w:sz w:val="30"/>
          <w:szCs w:val="30"/>
        </w:rPr>
      </w:pPr>
    </w:p>
    <w:p w14:paraId="44B891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portions of the Bible therefore, which treat of this central truth of Christianity, either directly or indirectly, should receive the most serious and careful investigation.</w:t>
      </w:r>
    </w:p>
    <w:p w14:paraId="3F98DF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因此，圣经中那些直接或间接论述这一基督教核心真理的部分，应当接受最严肃、最仔细的调查。</w:t>
      </w:r>
    </w:p>
    <w:p w14:paraId="38FA180A">
      <w:pPr>
        <w:spacing w:line="271" w:lineRule="auto"/>
        <w:rPr>
          <w:rFonts w:hint="eastAsia" w:ascii="微软雅黑" w:hAnsi="微软雅黑" w:eastAsia="微软雅黑" w:cs="微软雅黑"/>
          <w:sz w:val="30"/>
          <w:szCs w:val="30"/>
        </w:rPr>
      </w:pPr>
    </w:p>
    <w:p w14:paraId="69A5B5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system of sacrifices should be studied, until its real meaning and intent is understood.</w:t>
      </w:r>
    </w:p>
    <w:p w14:paraId="3EA12E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应当研究摩西的祭祀体系，直到理解其真实的含义与意图。</w:t>
      </w:r>
    </w:p>
    <w:p w14:paraId="6D108E01">
      <w:pPr>
        <w:spacing w:line="271" w:lineRule="auto"/>
        <w:rPr>
          <w:rFonts w:hint="eastAsia" w:ascii="微软雅黑" w:hAnsi="微软雅黑" w:eastAsia="微软雅黑" w:cs="微软雅黑"/>
          <w:sz w:val="30"/>
          <w:szCs w:val="30"/>
        </w:rPr>
      </w:pPr>
    </w:p>
    <w:p w14:paraId="263175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guilt,—we employ the word in the Platonic sense,—and the idea of expiation, as they stand out pure and simple, yet vivid and bright, in the Prophets and Psalms, and in their inspired commentary, the Epistle to the Hebrews, should be pondered, until their intrinsic and necessary quality is apprehended.</w:t>
      </w:r>
    </w:p>
    <w:p w14:paraId="0EDDC7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的观念——我们是在柏拉图意义上使用这个词——以及补偿的观念，正如它们在先知书、诗篇以及它们的灵感评注《希伯来书》中那样纯粹、简单且生动、明亮地屹立着，应当被反复思考，直到领悟其内在且必然的品质。</w:t>
      </w:r>
    </w:p>
    <w:p w14:paraId="71840473">
      <w:pPr>
        <w:spacing w:line="271" w:lineRule="auto"/>
        <w:rPr>
          <w:rFonts w:hint="eastAsia" w:ascii="微软雅黑" w:hAnsi="微软雅黑" w:eastAsia="微软雅黑" w:cs="微软雅黑"/>
          <w:sz w:val="30"/>
          <w:szCs w:val="30"/>
        </w:rPr>
      </w:pPr>
    </w:p>
    <w:p w14:paraId="31B413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danger that the very ideas themselves may fade away and disappear, in an age of the world, and under a dispensation, in which there is no daily sacrifice, and frequent bleeding victim, to remind men of their debt to eternal justice.</w:t>
      </w:r>
    </w:p>
    <w:p w14:paraId="35819D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因为，在一个没有每日献祭、没有频繁流血牺牲以提醒人们欠下永恒公义之债的时代和经纶下，存在着这些观念本身会淡化并消失的危险。</w:t>
      </w:r>
    </w:p>
    <w:p w14:paraId="07FB5F81">
      <w:pPr>
        <w:spacing w:line="271" w:lineRule="auto"/>
        <w:rPr>
          <w:rFonts w:hint="eastAsia" w:ascii="微软雅黑" w:hAnsi="微软雅黑" w:eastAsia="微软雅黑" w:cs="微软雅黑"/>
          <w:sz w:val="30"/>
          <w:szCs w:val="30"/>
        </w:rPr>
      </w:pPr>
    </w:p>
    <w:p w14:paraId="479966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religion, by furnishing the one great sacrifice to which all other sacrifices look and point, has, of course, done away with all those typical sacrifices which cannot themselves take away guilt, but can remind of it.</w:t>
      </w:r>
    </w:p>
    <w:p w14:paraId="5BAEA6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基督教通过提供那所有其他祭祀都指向的唯一伟大祭牲，自然废除了所有那些本身不能除去罪疚、而只能提醒罪疚的预表性祭祀。</w:t>
      </w:r>
    </w:p>
    <w:p w14:paraId="464E80E5">
      <w:pPr>
        <w:spacing w:line="271" w:lineRule="auto"/>
        <w:rPr>
          <w:rFonts w:hint="eastAsia" w:ascii="微软雅黑" w:hAnsi="微软雅黑" w:eastAsia="微软雅黑" w:cs="微软雅黑"/>
          <w:sz w:val="30"/>
          <w:szCs w:val="30"/>
        </w:rPr>
      </w:pPr>
    </w:p>
    <w:p w14:paraId="553C95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the daily remembrancers of the ritual and ceremonial are gone, the human mind needs, more than ever, to ponder the teachings, and breathe in the spirit of the legal dispensation, in order to keep the conscience quick and active, and the moral sense healthy and sound, in respect to the two great fundamental ideas of guilt and retribution.</w:t>
      </w:r>
    </w:p>
    <w:p w14:paraId="6B4725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礼仪和仪式的日常提醒物已经消失，人类的心智比以往任何时候都更需要默想律法经纶的教导，并吸入其中的精神，以便使良心保持敏锐活跃，并使道德感在关于罪疚与报应这两个伟大基本观念方面保持健康稳固。</w:t>
      </w:r>
    </w:p>
    <w:p w14:paraId="339C34EA">
      <w:pPr>
        <w:spacing w:line="271" w:lineRule="auto"/>
        <w:rPr>
          <w:rFonts w:hint="eastAsia" w:ascii="微软雅黑" w:hAnsi="微软雅黑" w:eastAsia="微软雅黑" w:cs="微软雅黑"/>
          <w:sz w:val="30"/>
          <w:szCs w:val="30"/>
        </w:rPr>
      </w:pPr>
    </w:p>
    <w:p w14:paraId="6D27B5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an error, more common since the days of Grotius, than it was in the time of the Protestant Reformation, that the doctrine of the atonement has been explained, and illustrated, too much by a reference to the attribute of benevolence and the interests of the creature, and too little by a reference to the attribute of justice, and the remorseful workings of conscience.</w:t>
      </w:r>
    </w:p>
    <w:p w14:paraId="3DCE61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自格老秀斯时代以来，比在抗罗宗改革时期更为常见的一个错误是，赎罪教义被解释和说明时，过多地参考了仁慈的属性和受造物的利益，而太少参考了公义的属性和良心的懊悔运作。</w:t>
      </w:r>
    </w:p>
    <w:p w14:paraId="7DA5A978">
      <w:pPr>
        <w:spacing w:line="271" w:lineRule="auto"/>
        <w:rPr>
          <w:rFonts w:hint="eastAsia" w:ascii="微软雅黑" w:hAnsi="微软雅黑" w:eastAsia="微软雅黑" w:cs="微软雅黑"/>
          <w:sz w:val="30"/>
          <w:szCs w:val="30"/>
        </w:rPr>
      </w:pPr>
    </w:p>
    <w:p w14:paraId="4A0558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hazard, upon this method, that the simple, uncomplex ideas of guilt and atonement, as they operate in the very moral being of the individual sinner, and as they have their ground in the very nature of God, may be lost sight of, and the whole transaction of reconciliation be transferred into a region which, during the first exercises of an awakened soul, is too distant for a vivid apprehension and impression.</w:t>
      </w:r>
    </w:p>
    <w:p w14:paraId="0124BD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方法下存在着危险，即简单、不复杂的罪疚与赎罪观念（正因为它们运作在个体罪人的道德本质中，且根植于上帝的本性中）可能会被忽视，而整个和好的交易被转移到一个对于觉醒灵魂的最初操练来说过于遥远、无法产生生动领悟与印象的区域。</w:t>
      </w:r>
    </w:p>
    <w:p w14:paraId="02C9EF0C">
      <w:pPr>
        <w:spacing w:line="271" w:lineRule="auto"/>
        <w:rPr>
          <w:rFonts w:hint="eastAsia" w:ascii="微软雅黑" w:hAnsi="微软雅黑" w:eastAsia="微软雅黑" w:cs="微软雅黑"/>
          <w:sz w:val="30"/>
          <w:szCs w:val="30"/>
        </w:rPr>
      </w:pPr>
    </w:p>
    <w:p w14:paraId="0B18C0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must in the end, indeed, come to understand the bearings of the sacrifice of the Son of God, upon what Chalmers calls "the distant places of God's creation;" but 祂 will be more likely to attain this understanding, if 祂 first comes to apprehend its bearings upon 祂的 personal guilt and remorse, and how the blood of the Lamb expiates crime within 祂的 own burning self-consciousness.</w:t>
      </w:r>
    </w:p>
    <w:p w14:paraId="7D13F6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终确实必须明白上帝之子的牺牲对于查默斯所称的“上帝创造之物的遥远地方”的影响；但如果祂（人）首先领悟其对于个人罪疚与懊悔的影响，领悟羔羊的血如何在祂自己灼热的自我意识中补偿罪行，祂就更有可能达成这种理解。</w:t>
      </w:r>
    </w:p>
    <w:p w14:paraId="63C9D8C0">
      <w:pPr>
        <w:spacing w:line="271" w:lineRule="auto"/>
        <w:rPr>
          <w:rFonts w:hint="eastAsia" w:ascii="微软雅黑" w:hAnsi="微软雅黑" w:eastAsia="微软雅黑" w:cs="微软雅黑"/>
          <w:sz w:val="30"/>
          <w:szCs w:val="30"/>
        </w:rPr>
      </w:pPr>
    </w:p>
    <w:p w14:paraId="02834F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guilt and expiation are philosophical correlates, genuine correspondencies, set over against each other, like hunger and food, like thirst and water.</w:t>
      </w:r>
    </w:p>
    <w:p w14:paraId="457D56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因为，罪疚与补偿是哲学上的关联物，是真实的一一对应，彼此相对而立，如同饥饿与食物、干渴与水。</w:t>
      </w:r>
    </w:p>
    <w:p w14:paraId="2A5C7B99">
      <w:pPr>
        <w:spacing w:line="271" w:lineRule="auto"/>
        <w:rPr>
          <w:rFonts w:hint="eastAsia" w:ascii="微软雅黑" w:hAnsi="微软雅黑" w:eastAsia="微软雅黑" w:cs="微软雅黑"/>
          <w:sz w:val="30"/>
          <w:szCs w:val="30"/>
        </w:rPr>
      </w:pPr>
    </w:p>
    <w:p w14:paraId="38928F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saith the Atoner, "is meat indeed; my blood is drink with emphasis."</w:t>
      </w:r>
    </w:p>
    <w:p w14:paraId="78C494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那赎罪者说：“我的肉真是可吃的；我的血真是可喝的。”</w:t>
      </w:r>
    </w:p>
    <w:p w14:paraId="7FD03097">
      <w:pPr>
        <w:spacing w:line="271" w:lineRule="auto"/>
        <w:rPr>
          <w:rFonts w:hint="eastAsia" w:ascii="微软雅黑" w:hAnsi="微软雅黑" w:eastAsia="微软雅黑" w:cs="微软雅黑"/>
          <w:sz w:val="30"/>
          <w:szCs w:val="30"/>
        </w:rPr>
      </w:pPr>
    </w:p>
    <w:p w14:paraId="191542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who knows, with a vivid and vital self-consciousness, what guilt means, knows what atonement means as soon as presented; and 祂 who does not experimentally apprehend the one, cannot apprehend the other.</w:t>
      </w:r>
    </w:p>
    <w:p w14:paraId="4801C2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凡通过生动且充满活力的自我意识知道罪疚为何意的人（祂），一旦赎罪被呈现在祂面前，祂便知道其为何意；那没有在经验上领悟前者的人，便无法领悟后者。</w:t>
      </w:r>
    </w:p>
    <w:p w14:paraId="6FA7D4D2">
      <w:pPr>
        <w:spacing w:line="271" w:lineRule="auto"/>
        <w:rPr>
          <w:rFonts w:hint="eastAsia" w:ascii="微软雅黑" w:hAnsi="微软雅黑" w:eastAsia="微软雅黑" w:cs="微软雅黑"/>
          <w:sz w:val="30"/>
          <w:szCs w:val="30"/>
        </w:rPr>
      </w:pPr>
    </w:p>
    <w:p w14:paraId="6806DE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any man would see the significance and necessity of sacrificial expiation, let Him first see the significance and reality of crime, in 祂的 own personal character and direct relationships to God.</w:t>
      </w:r>
    </w:p>
    <w:p w14:paraId="2205BA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因此，如果有人想要看到祭祀补偿的意义与必要性，就让祂首先在祂个人的性格以及与上帝的直接关系中，看到罪行的意义与现实性。</w:t>
      </w:r>
    </w:p>
    <w:p w14:paraId="6A8A28C7">
      <w:pPr>
        <w:spacing w:line="271" w:lineRule="auto"/>
        <w:rPr>
          <w:rFonts w:hint="eastAsia" w:ascii="微软雅黑" w:hAnsi="微软雅黑" w:eastAsia="微软雅黑" w:cs="微软雅黑"/>
          <w:sz w:val="30"/>
          <w:szCs w:val="30"/>
        </w:rPr>
      </w:pPr>
    </w:p>
    <w:p w14:paraId="33DB12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grasped and held here, presents little difficulty.</w:t>
      </w:r>
    </w:p>
    <w:p w14:paraId="3A25A8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在这里被抓紧并持守的教义，几乎没有困难。</w:t>
      </w:r>
    </w:p>
    <w:p w14:paraId="7F6A7EA0">
      <w:pPr>
        <w:spacing w:line="271" w:lineRule="auto"/>
        <w:rPr>
          <w:rFonts w:hint="eastAsia" w:ascii="微软雅黑" w:hAnsi="微软雅黑" w:eastAsia="微软雅黑" w:cs="微软雅黑"/>
          <w:sz w:val="30"/>
          <w:szCs w:val="30"/>
        </w:rPr>
      </w:pPr>
    </w:p>
    <w:p w14:paraId="3BB09E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remorse, now felt, necessitates and craves the expiation; and the expiation, now welcomed, explains and extinguishes the remorse.</w:t>
      </w:r>
    </w:p>
    <w:p w14:paraId="5F6D74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因为，现在感受到的懊悔使得补偿成为必要并对其产生渴求；而现在被欢迎的补偿，解释并熄灭了这份懊悔。</w:t>
      </w:r>
    </w:p>
    <w:p w14:paraId="1D496D15">
      <w:pPr>
        <w:spacing w:line="271" w:lineRule="auto"/>
        <w:rPr>
          <w:rFonts w:hint="eastAsia" w:ascii="微软雅黑" w:hAnsi="微软雅黑" w:eastAsia="微软雅黑" w:cs="微软雅黑"/>
          <w:sz w:val="30"/>
          <w:szCs w:val="30"/>
        </w:rPr>
      </w:pPr>
    </w:p>
    <w:p w14:paraId="6CFA60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the peculiarity of the Biblical representation of this whole subject, that it handles it in the very closest connection with the personal sense of sin; that is to say, in its relation to the conscience of man, on the one side, and the moral indignation of God, on the other.</w:t>
      </w:r>
    </w:p>
    <w:p w14:paraId="2845B5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现在，圣经对这一整个主题之描绘的特殊之处在于，它在与个人罪感的极密切联系中处理它；也就是说，一方面是它与人的良心的关系，另一方面是它与上帝公义愤慨的关系。</w:t>
      </w:r>
    </w:p>
    <w:p w14:paraId="7CB04E72">
      <w:pPr>
        <w:spacing w:line="271" w:lineRule="auto"/>
        <w:rPr>
          <w:rFonts w:hint="eastAsia" w:ascii="微软雅黑" w:hAnsi="微软雅黑" w:eastAsia="微软雅黑" w:cs="微软雅黑"/>
          <w:sz w:val="30"/>
          <w:szCs w:val="30"/>
        </w:rPr>
      </w:pPr>
    </w:p>
    <w:p w14:paraId="7B160D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Scriptures the atonement is a propitiation (挽回祭); and by betaking Himself to this representation, and making it 祂的 own spontaneous mode of thinking and speaking upon this fundamental doctrine, the preacher will arm his mind with a preternatural power and energy.</w:t>
      </w:r>
    </w:p>
    <w:p w14:paraId="5AB0BE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在圣经中，赎罪是一场挽回祭（propitiation）；讲道者通过采用这种描绘，并使其成为祂处理这一基础教义时自发的思考与言说模式，将使祂的心智武装上一种超自然的力量与能量。</w:t>
      </w:r>
    </w:p>
    <w:p w14:paraId="123C788E">
      <w:pPr>
        <w:spacing w:line="271" w:lineRule="auto"/>
        <w:rPr>
          <w:rFonts w:hint="eastAsia" w:ascii="微软雅黑" w:hAnsi="微软雅黑" w:eastAsia="微软雅黑" w:cs="微软雅黑"/>
          <w:sz w:val="30"/>
          <w:szCs w:val="30"/>
        </w:rPr>
      </w:pPr>
    </w:p>
    <w:p w14:paraId="2143A8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preaching of those who, like Luther and Chalmers, have been distinguished by an uncommon freedom and saliency in their manner of exhibiting the priestly office and work of Christ, and see how remarkably the Old Testament atonement vitalizes the conception, and the phraseology.</w:t>
      </w:r>
    </w:p>
    <w:p w14:paraId="5553AB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看看那些像路德和查默斯一样，在展示基督大祭司职分与工作的方式上以非凡的自由与显著性著称之人的讲道，看看旧约的赎罪如何显著地赋予了这种观念和措辞以生命力。</w:t>
      </w:r>
    </w:p>
    <w:p w14:paraId="1B9DA630">
      <w:pPr>
        <w:spacing w:line="271" w:lineRule="auto"/>
        <w:rPr>
          <w:rFonts w:hint="eastAsia" w:ascii="微软雅黑" w:hAnsi="微软雅黑" w:eastAsia="微软雅黑" w:cs="微软雅黑"/>
          <w:sz w:val="30"/>
          <w:szCs w:val="30"/>
        </w:rPr>
      </w:pPr>
    </w:p>
    <w:p w14:paraId="027DD4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circumlocution, or mechanical explanation.</w:t>
      </w:r>
    </w:p>
    <w:p w14:paraId="102D15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这里没有委婉的话语，也没有机械的解释。</w:t>
      </w:r>
    </w:p>
    <w:p w14:paraId="2BCE6DAA">
      <w:pPr>
        <w:spacing w:line="271" w:lineRule="auto"/>
        <w:rPr>
          <w:rFonts w:hint="eastAsia" w:ascii="微软雅黑" w:hAnsi="微软雅黑" w:eastAsia="微软雅黑" w:cs="微软雅黑"/>
          <w:sz w:val="30"/>
          <w:szCs w:val="30"/>
        </w:rPr>
      </w:pPr>
    </w:p>
    <w:p w14:paraId="2D2505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remorse of man is addressed.</w:t>
      </w:r>
    </w:p>
    <w:p w14:paraId="111AFF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人的懊悔受到了宣讲。</w:t>
      </w:r>
    </w:p>
    <w:p w14:paraId="15909CC8">
      <w:pPr>
        <w:spacing w:line="271" w:lineRule="auto"/>
        <w:rPr>
          <w:rFonts w:hint="eastAsia" w:ascii="微软雅黑" w:hAnsi="微软雅黑" w:eastAsia="微软雅黑" w:cs="微软雅黑"/>
          <w:sz w:val="30"/>
          <w:szCs w:val="30"/>
        </w:rPr>
      </w:pPr>
    </w:p>
    <w:p w14:paraId="070DCD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and terrible fact of guilt is presupposed, the consciousness of it elicited, and then the ample pacifying satisfaction of Christ is offered.</w:t>
      </w:r>
    </w:p>
    <w:p w14:paraId="603FAA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罪疚这一简单而可怕的事实被预设，罪疚感被引出，然后基督那充足的、使人平安的满足被提供出来。</w:t>
      </w:r>
    </w:p>
    <w:p w14:paraId="757DE95B">
      <w:pPr>
        <w:spacing w:line="271" w:lineRule="auto"/>
        <w:rPr>
          <w:rFonts w:hint="eastAsia" w:ascii="微软雅黑" w:hAnsi="微软雅黑" w:eastAsia="微软雅黑" w:cs="微软雅黑"/>
          <w:sz w:val="30"/>
          <w:szCs w:val="30"/>
        </w:rPr>
      </w:pPr>
    </w:p>
    <w:p w14:paraId="00C6F0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rationality of the atonement is thus seen in its inward necessity; and its inward necessity is seen in the very nature of crime; and the nature of crime is seen in the nature of God's justice, and felt in the workings of man's conscience.</w:t>
      </w:r>
    </w:p>
    <w:p w14:paraId="6D80BB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赎罪的理性因此体现在其内在的必要性中；而这种内在必要性体现在罪行的本质中；罪行的本质体现在上帝公义的本质中，并体现在人的良心运作中。</w:t>
      </w:r>
    </w:p>
    <w:p w14:paraId="7FB0F9A2">
      <w:pPr>
        <w:spacing w:line="271" w:lineRule="auto"/>
        <w:rPr>
          <w:rFonts w:hint="eastAsia" w:ascii="微软雅黑" w:hAnsi="微软雅黑" w:eastAsia="微软雅黑" w:cs="微软雅黑"/>
          <w:sz w:val="30"/>
          <w:szCs w:val="30"/>
        </w:rPr>
      </w:pPr>
    </w:p>
    <w:p w14:paraId="1980E2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preaching becomes intensely personal, in the proper sense of the word.</w:t>
      </w:r>
    </w:p>
    <w:p w14:paraId="196826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以此方式，讲道在词语的正当意义上变得极其具有个人性。</w:t>
      </w:r>
    </w:p>
    <w:p w14:paraId="77D3A418">
      <w:pPr>
        <w:spacing w:line="271" w:lineRule="auto"/>
        <w:rPr>
          <w:rFonts w:hint="eastAsia" w:ascii="微软雅黑" w:hAnsi="微软雅黑" w:eastAsia="微软雅黑" w:cs="微软雅黑"/>
          <w:sz w:val="30"/>
          <w:szCs w:val="30"/>
        </w:rPr>
      </w:pPr>
    </w:p>
    <w:p w14:paraId="6BE8FC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up of personal elements, recognizes personal relationships, breathes the living spirit of personality, and reaches the heart and conscience of personal and accountable creatures.</w:t>
      </w:r>
    </w:p>
    <w:p w14:paraId="7F8231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它由个人要素构成，承认个人关系，呼吸着人格那活泼的精神，并触及那些具有人格且负有责任之受造物的心灵与良心。</w:t>
      </w:r>
    </w:p>
    <w:p w14:paraId="665B9B1F">
      <w:pPr>
        <w:spacing w:line="271" w:lineRule="auto"/>
        <w:rPr>
          <w:rFonts w:hint="eastAsia" w:ascii="微软雅黑" w:hAnsi="微软雅黑" w:eastAsia="微软雅黑" w:cs="微软雅黑"/>
          <w:sz w:val="30"/>
          <w:szCs w:val="30"/>
        </w:rPr>
      </w:pPr>
    </w:p>
    <w:p w14:paraId="693776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then, the word of God as a fire, in respect to this class of truths, and its mode of presenting them?</w:t>
      </w:r>
    </w:p>
    <w:p w14:paraId="275F01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那么，就这类真理及其呈现模式而言，上帝的话语岂不像火吗？</w:t>
      </w:r>
    </w:p>
    <w:p w14:paraId="64E7DB22">
      <w:pPr>
        <w:spacing w:line="271" w:lineRule="auto"/>
        <w:rPr>
          <w:rFonts w:hint="eastAsia" w:ascii="微软雅黑" w:hAnsi="微软雅黑" w:eastAsia="微软雅黑" w:cs="微软雅黑"/>
          <w:sz w:val="30"/>
          <w:szCs w:val="30"/>
        </w:rPr>
      </w:pPr>
    </w:p>
    <w:p w14:paraId="4AB392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pass in review the representations of God's personal emotions, and of man's culpability, which are made in those living oracles (圣言), from which the clergyman is to draw the subject-matter of 祂的 discourses, and the layman is to derive all 祂的 certain and infallible knowledge respecting 祂的 future prospects and destiny, is it not plain, that if there be lethargy and torpor on the part of either the preacher or the hearer, if there be a lack of eloquence, it will not be the fault of the written Revelation?</w:t>
      </w:r>
    </w:p>
    <w:p w14:paraId="6FBD62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回顾那些活泼圣言（oracles）中对上帝个人情感及人类罪责的描绘（讲道者要从中提取论述的主题，信徒要从中获得关于其未来前景与命运的确定且无误的知识）时，显而易见，如果讲道者或听道者出现昏睡或麻木，如果缺乏雄辩，那绝不是成文启示的过错。</w:t>
      </w:r>
    </w:p>
    <w:p w14:paraId="1260957A">
      <w:pPr>
        <w:spacing w:line="271" w:lineRule="auto"/>
        <w:rPr>
          <w:rFonts w:hint="eastAsia" w:ascii="微软雅黑" w:hAnsi="微软雅黑" w:eastAsia="微软雅黑" w:cs="微软雅黑"/>
          <w:sz w:val="30"/>
          <w:szCs w:val="30"/>
        </w:rPr>
      </w:pPr>
    </w:p>
    <w:p w14:paraId="5C173F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look abroad over Christendom, do we not perceive the great need of a more incisive impression, from those particular truths which relate to these personal qualities, these moral feelings of the Deity, which cut sharply into the conscience, probe and cleanse the corrupt heart, and induce that salutary fear of God which the highest authority assures us is the beginning of wisdom?</w:t>
      </w:r>
    </w:p>
    <w:p w14:paraId="6224AE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环顾整个基督教世界，难道不曾察觉到巨大的需要，即需要那些关于神性之个人品质、道德情感的特定真理产生更尖锐的印象？这些真理能锐利地切入良心，探查并洗净腐败的心灵，并引发那神圣的敬畏——最高权威向我们保证，这种敬畏就是智慧的开端。</w:t>
      </w:r>
    </w:p>
    <w:p w14:paraId="32F94924">
      <w:pPr>
        <w:spacing w:line="271" w:lineRule="auto"/>
        <w:rPr>
          <w:rFonts w:hint="eastAsia" w:ascii="微软雅黑" w:hAnsi="微软雅黑" w:eastAsia="微软雅黑" w:cs="微软雅黑"/>
          <w:sz w:val="30"/>
          <w:szCs w:val="30"/>
        </w:rPr>
      </w:pPr>
    </w:p>
    <w:p w14:paraId="360B6A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in the visible Church, such a clear and poignant insight into the nature of sin and guilt, such reverential views of the Divine holiness and majesty, and such a cordial welcoming of the atonement of God, as have characterized the more earnest eras in Church history?</w:t>
      </w:r>
    </w:p>
    <w:p w14:paraId="5DCFFE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在可见的教会中，是否存在对罪恶与罪疚本质如此清晰且深刻的洞察，对神圣圣洁与威严如此虔诚的看法，以及对上帝之赎罪如此热诚的欢迎，就像教会历史上那些更热诚的时代所具备的特征那样？</w:t>
      </w:r>
    </w:p>
    <w:p w14:paraId="3A3D5CBD">
      <w:pPr>
        <w:spacing w:line="271" w:lineRule="auto"/>
        <w:rPr>
          <w:rFonts w:hint="eastAsia" w:ascii="微软雅黑" w:hAnsi="微软雅黑" w:eastAsia="微软雅黑" w:cs="微软雅黑"/>
          <w:sz w:val="30"/>
          <w:szCs w:val="30"/>
        </w:rPr>
      </w:pPr>
    </w:p>
    <w:p w14:paraId="00E3E8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contemplate the mental state, and condition, of the multitude who make no profession of godliness, and in whom the naturalism of the age has very greatly undermined the old ancestral belief in a sin-hating, and a sin-pardoning Deity, do we not find still greater need of the fire, and the hammer, of the word of the Lord?</w:t>
      </w:r>
    </w:p>
    <w:p w14:paraId="20A0E5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沉思那些不公开承认虔诚之群众的心理状态与处境，在他们中间，时代的自然主义已极大地破坏了古老的、对那位恨恶罪恶且赦免罪恶之神明的祖传信仰，我们难道不会发现，对于主话语那如火如锤的力量，有着更迫切的需要吗？</w:t>
      </w:r>
    </w:p>
    <w:p w14:paraId="2E31E1CC">
      <w:pPr>
        <w:spacing w:line="271" w:lineRule="auto"/>
        <w:rPr>
          <w:rFonts w:hint="eastAsia" w:ascii="微软雅黑" w:hAnsi="微软雅黑" w:eastAsia="微软雅黑" w:cs="微软雅黑"/>
          <w:sz w:val="30"/>
          <w:szCs w:val="30"/>
        </w:rPr>
      </w:pPr>
    </w:p>
    <w:p w14:paraId="517CE3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Having thus described the preacher's duty, in regard to a certain form and aspect of revealed truth, we pass, now, in the second place, to consider the hearer's duty, and thereby evince the reciprocity of the relation that exists between them.</w:t>
      </w:r>
    </w:p>
    <w:p w14:paraId="2418B4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二、既然已经描述了讲道者在关于某种形式和方面的启示真理时的责任，我们现在在第二部分转而考虑听道者的责任，从而展示出他们之间存在的相互关系。</w:t>
      </w:r>
    </w:p>
    <w:p w14:paraId="6DE7361F">
      <w:pPr>
        <w:spacing w:line="271" w:lineRule="auto"/>
        <w:rPr>
          <w:rFonts w:hint="eastAsia" w:ascii="微软雅黑" w:hAnsi="微软雅黑" w:eastAsia="微软雅黑" w:cs="微软雅黑"/>
          <w:sz w:val="30"/>
          <w:szCs w:val="30"/>
        </w:rPr>
      </w:pPr>
    </w:p>
    <w:p w14:paraId="738F0D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direct attention, in the remainder of the chapter, to that sort of understanding, with regard to this mode of preaching, which ought to exist between the hearer and the preacher,—that intellectual temper which the popular mind should adopt and maintain, towards this style of homiletics.</w:t>
      </w:r>
    </w:p>
    <w:p w14:paraId="708982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在本章剩余的部分，我们将把注意力转向听众与讲道者之间关于这种讲道模式应有的理解——即大众心智在面对这种讲道风格时应当采纳并保持的理智性情。</w:t>
      </w:r>
    </w:p>
    <w:p w14:paraId="01AEE022">
      <w:pPr>
        <w:spacing w:line="271" w:lineRule="auto"/>
        <w:rPr>
          <w:rFonts w:hint="eastAsia" w:ascii="微软雅黑" w:hAnsi="微软雅黑" w:eastAsia="微软雅黑" w:cs="微软雅黑"/>
          <w:sz w:val="30"/>
          <w:szCs w:val="30"/>
        </w:rPr>
      </w:pPr>
    </w:p>
    <w:p w14:paraId="645A36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as we remarked in the outset, the effectiveness of the orator is dependent upon the receptivity of the auditor, then, there is no point of more importance to the Christian ministry, than the general attitude of the public mind towards the severer truths, and doctrines of revelation.</w:t>
      </w:r>
    </w:p>
    <w:p w14:paraId="71723D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因为，正如我们在开头所评述的，演说家的有效性取决于听众的接受度，那么对于基督教的教牧职分来说，没有哪一点比大众对启示中那些更严厉之真理与教义的总体态度更为重要。</w:t>
      </w:r>
    </w:p>
    <w:p w14:paraId="15513662">
      <w:pPr>
        <w:spacing w:line="271" w:lineRule="auto"/>
        <w:rPr>
          <w:rFonts w:hint="eastAsia" w:ascii="微软雅黑" w:hAnsi="微软雅黑" w:eastAsia="微软雅黑" w:cs="微软雅黑"/>
          <w:sz w:val="30"/>
          <w:szCs w:val="30"/>
        </w:rPr>
      </w:pPr>
    </w:p>
    <w:p w14:paraId="789F02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proper temper in hearing, which is to stand over against this proper tone in preaching?</w:t>
      </w:r>
    </w:p>
    <w:p w14:paraId="128980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那么，与讲道中这种恰当基调相对应的、听道中恰当的性情是什么呢？</w:t>
      </w:r>
    </w:p>
    <w:p w14:paraId="3803DBE6">
      <w:pPr>
        <w:spacing w:line="271" w:lineRule="auto"/>
        <w:rPr>
          <w:rFonts w:hint="eastAsia" w:ascii="微软雅黑" w:hAnsi="微软雅黑" w:eastAsia="微软雅黑" w:cs="微软雅黑"/>
          <w:sz w:val="30"/>
          <w:szCs w:val="30"/>
        </w:rPr>
      </w:pPr>
    </w:p>
    <w:p w14:paraId="55144A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answer this question, we must, in the outset, notice the relation that exists between Divine truth and an apostate mind like that of man, and the call which it makes for moral earnestness and resoluteness.</w:t>
      </w:r>
    </w:p>
    <w:p w14:paraId="28B996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为了回答这一问题，我们必须首先注意到神圣真理与人类这种背叛心智之间的关系，以及它对道德热诚与坚毅的要求。</w:t>
      </w:r>
    </w:p>
    <w:p w14:paraId="5D50754F">
      <w:pPr>
        <w:spacing w:line="271" w:lineRule="auto"/>
        <w:rPr>
          <w:rFonts w:hint="eastAsia" w:ascii="微软雅黑" w:hAnsi="微软雅黑" w:eastAsia="微软雅黑" w:cs="微软雅黑"/>
          <w:sz w:val="30"/>
          <w:szCs w:val="30"/>
        </w:rPr>
      </w:pPr>
    </w:p>
    <w:p w14:paraId="4F87FA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not treating of public religious address for the seraphim, but for the sinful children of men; and we shall commit a grave error, if we assume that the eternal and righteous truth of God, as a matter of course, must fall like blessed genial sunlight into the corrupt human heart, and make none but pleasant impressions at first.</w:t>
      </w:r>
    </w:p>
    <w:p w14:paraId="176226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讨论的公开宗教演讲并非针对撒拉弗，而是针对有罪的人类儿女；如果我们假设上帝永恒且公义的真理理所当然地必须像蒙福亲和的阳光一样射入腐败的人心，并且起初只产生令人愉悦的印象，那我们就犯了大错。</w:t>
      </w:r>
    </w:p>
    <w:p w14:paraId="041DA809">
      <w:pPr>
        <w:spacing w:line="271" w:lineRule="auto"/>
        <w:rPr>
          <w:rFonts w:hint="eastAsia" w:ascii="微软雅黑" w:hAnsi="微软雅黑" w:eastAsia="微软雅黑" w:cs="微软雅黑"/>
          <w:sz w:val="30"/>
          <w:szCs w:val="30"/>
        </w:rPr>
      </w:pPr>
    </w:p>
    <w:p w14:paraId="3CD150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necessary, first of all, to know precisely what are the affinities, and also what are the antagonisms, between the guilty soul of man, and the holy Word of God.</w:t>
      </w:r>
    </w:p>
    <w:p w14:paraId="22CA2A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因此，首先必须准确知道，在人类有罪的灵魂与上帝神圣的圣言（Word）之间，存在着什么样的亲和性，以及存在着什么样的对立性。</w:t>
      </w:r>
    </w:p>
    <w:p w14:paraId="64EF3657">
      <w:pPr>
        <w:spacing w:line="271" w:lineRule="auto"/>
        <w:rPr>
          <w:rFonts w:hint="eastAsia" w:ascii="微软雅黑" w:hAnsi="微软雅黑" w:eastAsia="微软雅黑" w:cs="微软雅黑"/>
          <w:sz w:val="30"/>
          <w:szCs w:val="30"/>
        </w:rPr>
      </w:pPr>
    </w:p>
    <w:p w14:paraId="25CE93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that such an antagonism is implied in the prophet's interrogatory.</w:t>
      </w:r>
    </w:p>
    <w:p w14:paraId="30F6E9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显而易见，先知的质问中暗含了这样一种对立。</w:t>
      </w:r>
    </w:p>
    <w:p w14:paraId="29E15159">
      <w:pPr>
        <w:spacing w:line="271" w:lineRule="auto"/>
        <w:rPr>
          <w:rFonts w:hint="eastAsia" w:ascii="微软雅黑" w:hAnsi="微软雅黑" w:eastAsia="微软雅黑" w:cs="微软雅黑"/>
          <w:sz w:val="30"/>
          <w:szCs w:val="30"/>
        </w:rPr>
      </w:pPr>
    </w:p>
    <w:p w14:paraId="7E18CF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word of God is "as a fire," the human mind, in relation to it, must be as a fuel.</w:t>
      </w:r>
    </w:p>
    <w:p w14:paraId="201AF4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因为，如果上帝的话语“如火”，那么与之相关的人类心智必然“如燃料”。</w:t>
      </w:r>
    </w:p>
    <w:p w14:paraId="43613991">
      <w:pPr>
        <w:spacing w:line="271" w:lineRule="auto"/>
        <w:rPr>
          <w:rFonts w:hint="eastAsia" w:ascii="微软雅黑" w:hAnsi="微软雅黑" w:eastAsia="微软雅黑" w:cs="微软雅黑"/>
          <w:sz w:val="30"/>
          <w:szCs w:val="30"/>
        </w:rPr>
      </w:pPr>
    </w:p>
    <w:p w14:paraId="3E9F9A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why does fire exist, except to burn?</w:t>
      </w:r>
    </w:p>
    <w:p w14:paraId="0B4629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因为，火的存在若非为了燃烧，又是为了什么呢？</w:t>
      </w:r>
    </w:p>
    <w:p w14:paraId="3523BA86">
      <w:pPr>
        <w:spacing w:line="271" w:lineRule="auto"/>
        <w:rPr>
          <w:rFonts w:hint="eastAsia" w:ascii="微软雅黑" w:hAnsi="微软雅黑" w:eastAsia="微软雅黑" w:cs="微软雅黑"/>
          <w:sz w:val="30"/>
          <w:szCs w:val="30"/>
        </w:rPr>
      </w:pPr>
    </w:p>
    <w:p w14:paraId="52A236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the message from God breathes that startling and illuminating spirit which thrilled through the Hebrew prophets, and at times fell from the lips of Incarnate Mercy Himself (祂本身), still and swift as lightning from the soft summer cloud, it must cause "Anguish, and doubt, and fear, and sorrow, and pain, In mortal minds."</w:t>
      </w:r>
    </w:p>
    <w:p w14:paraId="221D05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来自上帝的信息散发出那令人震惊且开启的心灵之光时（这光曾令希伯来先知震颤，也曾不时从道成肉身的怜悯者祂本身唇间吐露，寂静且迅疾如柔和夏云中的电光），它必然在“凡人的心智中引起痛苦、怀疑、恐惧、忧伤和疼痛”。</w:t>
      </w:r>
    </w:p>
    <w:p w14:paraId="64505920">
      <w:pPr>
        <w:spacing w:line="271" w:lineRule="auto"/>
        <w:rPr>
          <w:rFonts w:hint="eastAsia" w:ascii="微软雅黑" w:hAnsi="微软雅黑" w:eastAsia="微软雅黑" w:cs="微软雅黑"/>
          <w:sz w:val="30"/>
          <w:szCs w:val="30"/>
        </w:rPr>
      </w:pPr>
    </w:p>
    <w:p w14:paraId="0820D8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posture, consequently, which the "mortal mind" shall take and keep, in reference to such a painful message and proclamation from the heavens, is a point of the utmost importance.</w:t>
      </w:r>
    </w:p>
    <w:p w14:paraId="7C236A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因此，“凡人的心智”在面对这种来自上天、令人痛苦的信息与宣告时所采取并保持的姿态，是极其重要的一点。</w:t>
      </w:r>
    </w:p>
    <w:p w14:paraId="30AE9952">
      <w:pPr>
        <w:spacing w:line="271" w:lineRule="auto"/>
        <w:rPr>
          <w:rFonts w:hint="eastAsia" w:ascii="微软雅黑" w:hAnsi="微软雅黑" w:eastAsia="微软雅黑" w:cs="微软雅黑"/>
          <w:sz w:val="30"/>
          <w:szCs w:val="30"/>
        </w:rPr>
      </w:pPr>
    </w:p>
    <w:p w14:paraId="745F04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human soul is lost, because, at a certain critical juncture in its history, it yielded to its fear of mental suffering.</w:t>
      </w:r>
    </w:p>
    <w:p w14:paraId="0A0265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许多人的灵魂丧失了，是因为在其历史的某个关键时刻，它屈服于对心理痛苦的恐惧。</w:t>
      </w:r>
    </w:p>
    <w:p w14:paraId="2ED068A5">
      <w:pPr>
        <w:spacing w:line="271" w:lineRule="auto"/>
        <w:rPr>
          <w:rFonts w:hint="eastAsia" w:ascii="微软雅黑" w:hAnsi="微软雅黑" w:eastAsia="微软雅黑" w:cs="微软雅黑"/>
          <w:sz w:val="30"/>
          <w:szCs w:val="30"/>
        </w:rPr>
      </w:pPr>
    </w:p>
    <w:p w14:paraId="053CBC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had begun to be "a fire" unto it, and foreseeing (O, with how quick an instinct!) a painful process of self-scrutiny and self-knowledge coming on, it wilfully broke away from all such messages and influences, flung itself into occupations and enjoyments, and quenched a pure and good flame that would have only burnt out its dross and its sin; a merely temporary flame, that would have superseded the necessity of the eternal one that is now to come.</w:t>
      </w:r>
    </w:p>
    <w:p w14:paraId="0C0705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话语原本已开始成为它心中的“一团火”，它预见到（噢，是多么敏捷的本能！）一个痛苦的自我审察与自我认识过程即将到来，于是便故意摆脱所有此类信息与影响，投身于世务与享乐之中，扑灭了那本只会烧尽其渣滓与罪恶的纯洁良善之焰；那仅仅是暂时的火焰，本可以取代现在必然要降临的永恒之火。</w:t>
      </w:r>
    </w:p>
    <w:p w14:paraId="4D2813F3">
      <w:pPr>
        <w:spacing w:line="271" w:lineRule="auto"/>
        <w:rPr>
          <w:rFonts w:hint="eastAsia" w:ascii="微软雅黑" w:hAnsi="微软雅黑" w:eastAsia="微软雅黑" w:cs="微软雅黑"/>
          <w:sz w:val="30"/>
          <w:szCs w:val="30"/>
        </w:rPr>
      </w:pPr>
    </w:p>
    <w:p w14:paraId="7E1158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is an instinctive and overmastering shrinking in every man from suffering, which it requires much resolution to overcome.</w:t>
      </w:r>
    </w:p>
    <w:p w14:paraId="6FBDB8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因为，每一个人天生就有一种本能且无法抗拒的对受苦的畏缩，需要极大的决断力才能克服。</w:t>
      </w:r>
    </w:p>
    <w:p w14:paraId="76A65CB7">
      <w:pPr>
        <w:spacing w:line="271" w:lineRule="auto"/>
        <w:rPr>
          <w:rFonts w:hint="eastAsia" w:ascii="微软雅黑" w:hAnsi="微软雅黑" w:eastAsia="微软雅黑" w:cs="微软雅黑"/>
          <w:sz w:val="30"/>
          <w:szCs w:val="30"/>
        </w:rPr>
      </w:pPr>
    </w:p>
    <w:p w14:paraId="260AD1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 of impending danger rouses 祂的 utmost energy to escape from it, and 祂的 soul does not recover its wonted tranquillity, until the threatening calamity is overpast.</w:t>
      </w:r>
    </w:p>
    <w:p w14:paraId="757BB7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面对即将来临的危险，这预感激发起祂（人）最大的能量去逃避它，直到那威胁性的灾难过去，祂的灵魂才恢复往常的宁静。</w:t>
      </w:r>
    </w:p>
    <w:p w14:paraId="471FB5AB">
      <w:pPr>
        <w:spacing w:line="271" w:lineRule="auto"/>
        <w:rPr>
          <w:rFonts w:hint="eastAsia" w:ascii="微软雅黑" w:hAnsi="微软雅黑" w:eastAsia="微软雅黑" w:cs="微软雅黑"/>
          <w:sz w:val="30"/>
          <w:szCs w:val="30"/>
        </w:rPr>
      </w:pPr>
    </w:p>
    <w:p w14:paraId="62CDFA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lies all the power of the drama, in its higher forms.</w:t>
      </w:r>
    </w:p>
    <w:p w14:paraId="461529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高雅形式的戏剧其全部力量正蕴含于此。</w:t>
      </w:r>
    </w:p>
    <w:p w14:paraId="271DD00F">
      <w:pPr>
        <w:spacing w:line="271" w:lineRule="auto"/>
        <w:rPr>
          <w:rFonts w:hint="eastAsia" w:ascii="微软雅黑" w:hAnsi="微软雅黑" w:eastAsia="微软雅黑" w:cs="微软雅黑"/>
          <w:sz w:val="30"/>
          <w:szCs w:val="30"/>
        </w:rPr>
      </w:pPr>
    </w:p>
    <w:p w14:paraId="78758A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exciting impression made by a tragedy springs from the steadily increasing danger of suffering, which thickens about the career of principal characters in the plot.</w:t>
      </w:r>
    </w:p>
    <w:p w14:paraId="1A7499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悲剧所产生的激动人心的印象，源于不断增加的受难危险，这些危险紧紧围绕着剧情中主要人物的生涯。</w:t>
      </w:r>
    </w:p>
    <w:p w14:paraId="5B53DB06">
      <w:pPr>
        <w:spacing w:line="271" w:lineRule="auto"/>
        <w:rPr>
          <w:rFonts w:hint="eastAsia" w:ascii="微软雅黑" w:hAnsi="微软雅黑" w:eastAsia="微软雅黑" w:cs="微软雅黑"/>
          <w:sz w:val="30"/>
          <w:szCs w:val="30"/>
        </w:rPr>
      </w:pPr>
    </w:p>
    <w:p w14:paraId="74BF78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liability to undergo pain, which increases as the catastrophe approaches, united with the struggles of the endangered person to escape from it, wakens a sympathy and an excitement, in the reader or the spectator, stronger than that produced by any other species of literature.</w:t>
      </w:r>
    </w:p>
    <w:p w14:paraId="7027C1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随着灾祸临近而增加的承受痛苦的可能性，连同受难者逃生时的挣扎，在读者或观众心中唤起了一种同情与兴奋，这种情感比任何其他文学体裁所能产生的都要强烈。</w:t>
      </w:r>
    </w:p>
    <w:p w14:paraId="00C99DB8">
      <w:pPr>
        <w:spacing w:line="271" w:lineRule="auto"/>
        <w:rPr>
          <w:rFonts w:hint="eastAsia" w:ascii="微软雅黑" w:hAnsi="微软雅黑" w:eastAsia="微软雅黑" w:cs="微软雅黑"/>
          <w:sz w:val="30"/>
          <w:szCs w:val="30"/>
        </w:rPr>
      </w:pPr>
    </w:p>
    <w:p w14:paraId="2317E9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the winding-up of any passage in human history, lifts off the burden of apprehension from a human being, and exhibits Him in the enjoyment of the ordinary, happy lot of humanity, instead of crushed to earth by a tragic issue of life, we draw a breath so long and free, as to evince that we share a common nature, one of whose deepest and most spontaneous feelings is the dread of suffering and pain.</w:t>
      </w:r>
    </w:p>
    <w:p w14:paraId="0CF2E2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人类历史上任何片段的收尾减轻了一个人的忧虑负担，使其享受平凡幸福的人类命运，而不是被悲剧性的结局压垮在地时，我们都会长舒一口气，这证明了我们共有同一种天性，而这种天性中最深厚、最自发的情感之一就是对受苦与疼痛的畏惧。</w:t>
      </w:r>
    </w:p>
    <w:p w14:paraId="5EFA6B0A">
      <w:pPr>
        <w:spacing w:line="271" w:lineRule="auto"/>
        <w:rPr>
          <w:rFonts w:hint="eastAsia" w:ascii="微软雅黑" w:hAnsi="微软雅黑" w:eastAsia="微软雅黑" w:cs="微软雅黑"/>
          <w:sz w:val="30"/>
          <w:szCs w:val="30"/>
        </w:rPr>
      </w:pPr>
    </w:p>
    <w:p w14:paraId="25D155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when we have said this, we have not said the whole.</w:t>
      </w:r>
    </w:p>
    <w:p w14:paraId="5B3505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然而，当我们说了这些时，我们还没有说出全部。</w:t>
      </w:r>
    </w:p>
    <w:p w14:paraId="19895231">
      <w:pPr>
        <w:spacing w:line="271" w:lineRule="auto"/>
        <w:rPr>
          <w:rFonts w:hint="eastAsia" w:ascii="微软雅黑" w:hAnsi="微软雅黑" w:eastAsia="微软雅黑" w:cs="微软雅黑"/>
          <w:sz w:val="30"/>
          <w:szCs w:val="30"/>
        </w:rPr>
      </w:pPr>
    </w:p>
    <w:p w14:paraId="66B4C0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as is this instinctive shrinking from distress, there are powers and motives which, when in action, will carry the human soul and body through scenes, and experiences, at which human nature, in its quiet moods and its indolent states, stands aghast.</w:t>
      </w:r>
    </w:p>
    <w:p w14:paraId="3F8CB5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尽管这种对苦难的本能畏缩如此深厚，但在某些力量与动机的作用下，人类的灵魂与肉体可以穿越那些在平静心境与懒散状态下令人目瞪口呆的场景与体验。</w:t>
      </w:r>
    </w:p>
    <w:p w14:paraId="78343A30">
      <w:pPr>
        <w:spacing w:line="271" w:lineRule="auto"/>
        <w:rPr>
          <w:rFonts w:hint="eastAsia" w:ascii="微软雅黑" w:hAnsi="微软雅黑" w:eastAsia="微软雅黑" w:cs="微软雅黑"/>
          <w:sz w:val="30"/>
          <w:szCs w:val="30"/>
        </w:rPr>
      </w:pPr>
    </w:p>
    <w:p w14:paraId="210925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the mind, the rational judgment, is set in opposition to the body, and compels its earth-born companion to undergo a travail, and a woe, from which its own constitutional love of ease, and dread of suffering, shrink back with a shattering recoil.</w:t>
      </w:r>
    </w:p>
    <w:p w14:paraId="3CFB71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有时候，心智这一理性的判断力会与肉体相对立，强迫其属地的伴侣去承受一份辛劳与灾祸，而其天性中对安逸的喜爱以及对受苦的畏惧，则会因此产生剧烈的退缩。</w:t>
      </w:r>
    </w:p>
    <w:p w14:paraId="7E43DD49">
      <w:pPr>
        <w:spacing w:line="271" w:lineRule="auto"/>
        <w:rPr>
          <w:rFonts w:hint="eastAsia" w:ascii="微软雅黑" w:hAnsi="微软雅黑" w:eastAsia="微软雅黑" w:cs="微软雅黑"/>
          <w:sz w:val="30"/>
          <w:szCs w:val="30"/>
        </w:rPr>
      </w:pPr>
    </w:p>
    <w:p w14:paraId="5DD41E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antagonism between the sense and the mind, is seen in its more impressive forms, within the sphere of ethics and religion.</w:t>
      </w:r>
    </w:p>
    <w:p w14:paraId="36A8EF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这种感官与心智之间的对抗，在伦理与宗教领域内以更令人印象深刻的形式展现出来。</w:t>
      </w:r>
    </w:p>
    <w:p w14:paraId="46D19E1F">
      <w:pPr>
        <w:spacing w:line="271" w:lineRule="auto"/>
        <w:rPr>
          <w:rFonts w:hint="eastAsia" w:ascii="微软雅黑" w:hAnsi="微软雅黑" w:eastAsia="微软雅黑" w:cs="微软雅黑"/>
          <w:sz w:val="30"/>
          <w:szCs w:val="30"/>
        </w:rPr>
      </w:pPr>
    </w:p>
    <w:p w14:paraId="04DA37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upon the low position of the stoic, we sometimes see a severe dealing with luxurious tendencies, and a lofty heroism in trampling down the flesh, which, were it not utterly vitiated by pride and vainglorying, would be worthy of the martyr and the confessor.</w:t>
      </w:r>
    </w:p>
    <w:p w14:paraId="1E23C6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即便在斯多葛学派的低级立场上，我们有时也能看到对奢靡倾向的严厉对待，以及在践踏肉体方面的崇高英雄主义；若不是被骄傲与虚荣彻底破坏，这种精神本配得上殉道者与宣信者。</w:t>
      </w:r>
    </w:p>
    <w:p w14:paraId="10358FDE">
      <w:pPr>
        <w:spacing w:line="271" w:lineRule="auto"/>
        <w:rPr>
          <w:rFonts w:hint="eastAsia" w:ascii="微软雅黑" w:hAnsi="微软雅黑" w:eastAsia="微软雅黑" w:cs="微软雅黑"/>
          <w:sz w:val="30"/>
          <w:szCs w:val="30"/>
        </w:rPr>
      </w:pPr>
    </w:p>
    <w:p w14:paraId="552C1E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rise up into the region of entire self-abnegation for the glory of God, we see the opposition between the flesh and the spirit, in its sublimer form, and know something of the terrible conflict between mind and matter in a fallen creature, and, still more, of the glorious triumph in a redeemed being, of truth and righteousness over pain and fear.</w:t>
      </w:r>
    </w:p>
    <w:p w14:paraId="30D403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升华到为了上帝的荣耀而全然舍己的境界时，我们就在其更崇高的形式中看到了肉体与心灵的对立，并了解到堕落受造物中心智与物质之间可怕的冲突，更了解到真理与公义在被救赎者身上战胜痛苦与恐惧的辉煌胜利。</w:t>
      </w:r>
    </w:p>
    <w:p w14:paraId="63E9B9B9">
      <w:pPr>
        <w:spacing w:line="271" w:lineRule="auto"/>
        <w:rPr>
          <w:rFonts w:hint="eastAsia" w:ascii="微软雅黑" w:hAnsi="微软雅黑" w:eastAsia="微软雅黑" w:cs="微软雅黑"/>
          <w:sz w:val="30"/>
          <w:szCs w:val="30"/>
        </w:rPr>
      </w:pPr>
    </w:p>
    <w:p w14:paraId="760873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right eye offend thee, pluck it out and cast it from thee," is a command that has actually been obeyed by thousands of believers,—by the little child, and by the tender and delicate woman, who would not adventure to set the sole of her foot upon the ground, for delicateness and tenderness,—not in stoical pride and self-reliance, not with self-consciousness and self-gratulation, but in meekness, and fear, and much trembling, and also in the spirit of power, of love, and of a sound mind.</w:t>
      </w:r>
    </w:p>
    <w:p w14:paraId="4BA063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你的右眼叫你跌倒，就剜出来丢掉”，这是一条确实被成千上万信徒遵守过的诫命——包括小孩，也包括那些曾因娇嫩而不愿将脚掌踏在土地上的温柔女子——他们并非出于斯多葛式的骄傲与自恃，并非出于自我意识与自鸣得意，而是带着谦卑、恐惧与战兢，并在刚强、仁爱、谨守的心灵中顺服。</w:t>
      </w:r>
    </w:p>
    <w:p w14:paraId="5F8264A3">
      <w:pPr>
        <w:spacing w:line="271" w:lineRule="auto"/>
        <w:rPr>
          <w:rFonts w:hint="eastAsia" w:ascii="微软雅黑" w:hAnsi="微软雅黑" w:eastAsia="微软雅黑" w:cs="微软雅黑"/>
          <w:sz w:val="30"/>
          <w:szCs w:val="30"/>
        </w:rPr>
      </w:pPr>
    </w:p>
    <w:p w14:paraId="1B29E1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call, therefore, on the part of the hearer of religious truth, for that sort of temper which is expressed in the words of the Psalmist, "Let the righteous smite me, it shall be a kindness."</w:t>
      </w:r>
    </w:p>
    <w:p w14:paraId="5C1537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因此，在听取宗教真理时，听者需要具备诗人在话语中所表达的那种性情：“任凭义人击打我，这算为仁慈。”</w:t>
      </w:r>
    </w:p>
    <w:p w14:paraId="66B5BE9D">
      <w:pPr>
        <w:spacing w:line="271" w:lineRule="auto"/>
        <w:rPr>
          <w:rFonts w:hint="eastAsia" w:ascii="微软雅黑" w:hAnsi="微软雅黑" w:eastAsia="微软雅黑" w:cs="微软雅黑"/>
          <w:sz w:val="30"/>
          <w:szCs w:val="30"/>
        </w:rPr>
      </w:pPr>
    </w:p>
    <w:p w14:paraId="5CC3C2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resolute utterance, suffering is not deprecated, as it would be, if these instincts and impulses of human nature had their way and their will, but is actually courted and asked for.</w:t>
      </w:r>
    </w:p>
    <w:p w14:paraId="488D60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在这种坚定的言说中，受苦并不会像在顺从人性本能与冲动的情况下那样被排斥，而是实际上被迎接并寻求。</w:t>
      </w:r>
    </w:p>
    <w:p w14:paraId="6EE61194">
      <w:pPr>
        <w:spacing w:line="271" w:lineRule="auto"/>
        <w:rPr>
          <w:rFonts w:hint="eastAsia" w:ascii="微软雅黑" w:hAnsi="微软雅黑" w:eastAsia="微软雅黑" w:cs="微软雅黑"/>
          <w:sz w:val="30"/>
          <w:szCs w:val="30"/>
        </w:rPr>
      </w:pPr>
    </w:p>
    <w:p w14:paraId="07387C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Psalmist which needs the smiting of the righteous and of righteousness, and which, for this reason, shrinks from it, is rigorously kept under, in order that the infliction may be administered for the honor of the truth, and the health of the soul.</w:t>
      </w:r>
    </w:p>
    <w:p w14:paraId="4E814B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诗人里面那个需要义人与公义击打、并因此而畏缩的部分，被严厉地压制住，以便能为了真理的荣耀与灵魂的健康而实施这种打击。</w:t>
      </w:r>
    </w:p>
    <w:p w14:paraId="5DD31328">
      <w:pPr>
        <w:spacing w:line="271" w:lineRule="auto"/>
        <w:rPr>
          <w:rFonts w:hint="eastAsia" w:ascii="微软雅黑" w:hAnsi="微软雅黑" w:eastAsia="微软雅黑" w:cs="微软雅黑"/>
          <w:sz w:val="30"/>
          <w:szCs w:val="30"/>
        </w:rPr>
      </w:pPr>
    </w:p>
    <w:p w14:paraId="0BB2BB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it is contended, should be the general attitude of the public mind, towards that particular form and aspect of divine revelation which has been delineated in the first part of this chapter.</w:t>
      </w:r>
    </w:p>
    <w:p w14:paraId="05EA32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据此主张，大众心智面对本章第一部分所描绘的神圣启示的特定形式与方面，应当持这种普遍态度。</w:t>
      </w:r>
    </w:p>
    <w:p w14:paraId="24DDFBCF">
      <w:pPr>
        <w:spacing w:line="271" w:lineRule="auto"/>
        <w:rPr>
          <w:rFonts w:hint="eastAsia" w:ascii="微软雅黑" w:hAnsi="微软雅黑" w:eastAsia="微软雅黑" w:cs="微软雅黑"/>
          <w:sz w:val="30"/>
          <w:szCs w:val="30"/>
        </w:rPr>
      </w:pPr>
    </w:p>
    <w:p w14:paraId="1FBA5A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human being, the natural as well as the spiritual man, ought to say, "Let the righteous smite me, it shall be a kindness; let the truth and law of God seize, with their strongest grasp and bite, upon my reason and conscience, it shall be an eternal blessing to me."</w:t>
      </w:r>
    </w:p>
    <w:p w14:paraId="1DDF29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每一个人，无论是属肉体的人还是属灵的人，都应当说：“任凭义人击打我，这算为仁慈；让上帝的真理与律法以其最强有力的握持与咬合临到我的理智与良心，这对我将是永恒的福分。”</w:t>
      </w:r>
    </w:p>
    <w:p w14:paraId="208ECBC3">
      <w:pPr>
        <w:spacing w:line="271" w:lineRule="auto"/>
        <w:rPr>
          <w:rFonts w:hint="eastAsia" w:ascii="微软雅黑" w:hAnsi="微软雅黑" w:eastAsia="微软雅黑" w:cs="微软雅黑"/>
          <w:sz w:val="30"/>
          <w:szCs w:val="30"/>
        </w:rPr>
      </w:pPr>
    </w:p>
    <w:p w14:paraId="7D5789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suppose that the natural man, as such, can make these words 祂的 own in the high and full sense, in which they were uttered by the regenerate and inspired mind of David.</w:t>
      </w:r>
    </w:p>
    <w:p w14:paraId="4D7945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我们并不认为属肉体的人能够像大卫那重生的、蒙启发的灵魂所发出的那样，在崇高且完全的意义上将这些话化为祂自己的话。</w:t>
      </w:r>
    </w:p>
    <w:p w14:paraId="1F51A44B">
      <w:pPr>
        <w:spacing w:line="271" w:lineRule="auto"/>
        <w:rPr>
          <w:rFonts w:hint="eastAsia" w:ascii="微软雅黑" w:hAnsi="微软雅黑" w:eastAsia="微软雅黑" w:cs="微软雅黑"/>
          <w:sz w:val="30"/>
          <w:szCs w:val="30"/>
        </w:rPr>
      </w:pPr>
    </w:p>
    <w:p w14:paraId="2B2592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suppose, that every auditor can control 祂的 impatience, and repress 祂的 impulses to flee away from the hammer and the fire, and conquer 祂的 prejudices, and compel 祂的 ear to hear doctrinal statements that pain 祂的 soul, and force 祂的 understanding to take in truths and arguments that weigh like night upon 祂的 feelings, and that say to 祂, as did the voice that cried in the tortured soul of Macbeth, "Sleep no more; rest and peace for thee, in thy present state, are gone forever."</w:t>
      </w:r>
    </w:p>
    <w:p w14:paraId="41E25E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确实认为，每一位听众都能控制祂的焦躁，抑制祂想要逃离那重锤与烈火的冲动，战胜祂的偏见，并强迫祂的耳朵去听取那些令其灵魂痛苦的教义陈述，强迫祂的悟性去接纳那些如黑夜般压在情感上的真理与论据，而这些话语正如在麦克白受折磨的灵魂中呼喊的声音一样对祂说：“不要再睡了；在你现在的状态下，安息与平安已永远离你而去。”</w:t>
      </w:r>
    </w:p>
    <w:p w14:paraId="28FD66FA">
      <w:pPr>
        <w:spacing w:line="271" w:lineRule="auto"/>
        <w:rPr>
          <w:rFonts w:hint="eastAsia" w:ascii="微软雅黑" w:hAnsi="微软雅黑" w:eastAsia="微软雅黑" w:cs="微软雅黑"/>
          <w:sz w:val="30"/>
          <w:szCs w:val="30"/>
        </w:rPr>
      </w:pPr>
    </w:p>
    <w:p w14:paraId="2C640B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Christian ministry a right to expect a tacit purpose, and a resolute self-promise, upon the part of every attendant upon public worship, to hold the mind close up to all logical and self-consistent exhibitions of revealed truth, and take the mental, the inward consequences, be they what they may?</w:t>
      </w:r>
    </w:p>
    <w:p w14:paraId="0B85EF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难道基督徒的教牧职分无权期待每一位参加公开崇拜的人心中都有一种默然的意图和坚定的自我承诺，即将心智紧紧贴合于所有逻辑严密且自洽的启示真理展示，并承担无论结果如何的心理与内在后果吗？</w:t>
      </w:r>
    </w:p>
    <w:p w14:paraId="0E0707FB">
      <w:pPr>
        <w:spacing w:line="271" w:lineRule="auto"/>
        <w:rPr>
          <w:rFonts w:hint="eastAsia" w:ascii="微软雅黑" w:hAnsi="微软雅黑" w:eastAsia="微软雅黑" w:cs="微软雅黑"/>
          <w:sz w:val="30"/>
          <w:szCs w:val="30"/>
        </w:rPr>
      </w:pPr>
    </w:p>
    <w:p w14:paraId="327CEE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early Fathers speaks of the "ire of truth."</w:t>
      </w:r>
    </w:p>
    <w:p w14:paraId="5649E9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一位早期教父谈到了“真理的震怒”。</w:t>
      </w:r>
    </w:p>
    <w:p w14:paraId="5C7B1013">
      <w:pPr>
        <w:spacing w:line="271" w:lineRule="auto"/>
        <w:rPr>
          <w:rFonts w:hint="eastAsia" w:ascii="微软雅黑" w:hAnsi="微软雅黑" w:eastAsia="微软雅黑" w:cs="微软雅黑"/>
          <w:sz w:val="30"/>
          <w:szCs w:val="30"/>
        </w:rPr>
      </w:pPr>
    </w:p>
    <w:p w14:paraId="2916FD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every thinking, every reasoning man, to be willing to resist 祂的 instinctive and 祂的 effeminate dread of suffering, and expose 祂的 sinful soul to this "ire," because it is the ire of law and righteousness?</w:t>
      </w:r>
    </w:p>
    <w:p w14:paraId="0BE76B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难道每一位会思考、会推理的人，不都应当愿意抵制其本能且软弱的受苦恐惧，并将祂有罪的灵魂暴露在这份“震怒”之下吗？因为它正是律法与公义的震怒。</w:t>
      </w:r>
    </w:p>
    <w:p w14:paraId="7C3DCEC7">
      <w:pPr>
        <w:spacing w:line="271" w:lineRule="auto"/>
        <w:rPr>
          <w:rFonts w:hint="eastAsia" w:ascii="微软雅黑" w:hAnsi="微软雅黑" w:eastAsia="微软雅黑" w:cs="微软雅黑"/>
          <w:sz w:val="30"/>
          <w:szCs w:val="30"/>
        </w:rPr>
      </w:pPr>
    </w:p>
    <w:p w14:paraId="7310DEA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presenting the argument for this sort of resolute temper, in the public mind, towards the cogent representations of the pulpit, it is evident, in the first place, that upon the general principles of propriety and fitness, the sacred audience, the assembly that has collected upon the Sabbath day, and in the sanctuary of God, ought to expect and prepare for such distinctively Biblical representations of God and themselves, as have been spoken of.</w:t>
      </w:r>
    </w:p>
    <w:p w14:paraId="2A4DD01F">
      <w:pPr>
        <w:spacing w:line="271" w:lineRule="auto"/>
        <w:rPr>
          <w:rFonts w:hint="eastAsia" w:ascii="微软雅黑" w:hAnsi="微软雅黑" w:eastAsia="微软雅黑" w:cs="微软雅黑"/>
          <w:sz w:val="30"/>
          <w:szCs w:val="30"/>
        </w:rPr>
      </w:pPr>
    </w:p>
    <w:p w14:paraId="391232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出关于公众心态对待讲坛那令人信服之描绘应持有这种坚定性情的论证时，首先显而易见的是，根据恰当性与适宜性的一般原则，那在安息日聚集在上帝圣所中的神圣会众，应当期待并准备好接受前文所述的、对上帝及他们自身所作的独特的圣经描绘。</w:t>
      </w:r>
    </w:p>
    <w:p w14:paraId="1B2A2141">
      <w:pPr>
        <w:spacing w:line="271" w:lineRule="auto"/>
        <w:rPr>
          <w:rFonts w:hint="eastAsia" w:ascii="微软雅黑" w:hAnsi="微软雅黑" w:eastAsia="微软雅黑" w:cs="微软雅黑"/>
          <w:sz w:val="30"/>
          <w:szCs w:val="30"/>
        </w:rPr>
      </w:pPr>
    </w:p>
    <w:p w14:paraId="342FC6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secular week has been filled up with the avocations of business, or the pursuits of science and literature, and now when the exclusively religious day and duties begin, is it not the part of consistency, to desire that the eternal world should throw in upon the soul its most solemn influences, and that religious truth should assail the judgment and the conscience, with its strongest energy?</w:t>
      </w:r>
    </w:p>
    <w:p w14:paraId="68E4F5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一周已充斥着商务的职业或科学与文学的追求，而现在，当专门的宗教日子与职责开始时，渴望永恒世界向灵魂投射其最庄严的影响，渴望宗教真理以其最强的能量冲击判断力与良心，难道不是一种自洽吗？</w:t>
      </w:r>
    </w:p>
    <w:p w14:paraId="4427D2F4">
      <w:pPr>
        <w:spacing w:line="271" w:lineRule="auto"/>
        <w:rPr>
          <w:rFonts w:hint="eastAsia" w:ascii="微软雅黑" w:hAnsi="微软雅黑" w:eastAsia="微软雅黑" w:cs="微软雅黑"/>
          <w:sz w:val="30"/>
          <w:szCs w:val="30"/>
        </w:rPr>
      </w:pPr>
    </w:p>
    <w:p w14:paraId="1742F6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if the religious interests of man are worth attending to at all, they are worth the most serious and thorough attention.</w:t>
      </w:r>
    </w:p>
    <w:p w14:paraId="090ADF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显然，如果人类的宗教利益值得关注，那么它们就值得最严肃、最彻底的关注。</w:t>
      </w:r>
    </w:p>
    <w:p w14:paraId="40D27F74">
      <w:pPr>
        <w:spacing w:line="271" w:lineRule="auto"/>
        <w:rPr>
          <w:rFonts w:hint="eastAsia" w:ascii="微软雅黑" w:hAnsi="微软雅黑" w:eastAsia="微软雅黑" w:cs="微软雅黑"/>
          <w:sz w:val="30"/>
          <w:szCs w:val="30"/>
        </w:rPr>
      </w:pPr>
    </w:p>
    <w:p w14:paraId="26374C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Sabbatical segment of human life, these religious hours, should be let alone that which is merely secular or literary, in order that while they do last, the purest and most strictly religious influences may be experienced.</w:t>
      </w:r>
    </w:p>
    <w:p w14:paraId="27205A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人类生活中这一段安息日的部分、这些宗教的时刻，应当避开纯粹世俗或文学的事物，以便在这些时刻持续期间，能够体验到最纯粹、最严格的宗教影响。</w:t>
      </w:r>
    </w:p>
    <w:p w14:paraId="2F6BD212">
      <w:pPr>
        <w:spacing w:line="271" w:lineRule="auto"/>
        <w:rPr>
          <w:rFonts w:hint="eastAsia" w:ascii="微软雅黑" w:hAnsi="微软雅黑" w:eastAsia="微软雅黑" w:cs="微软雅黑"/>
          <w:sz w:val="30"/>
          <w:szCs w:val="30"/>
        </w:rPr>
      </w:pPr>
    </w:p>
    <w:p w14:paraId="2D7FD9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salvation does not depend so much upon the length of 祂的 religious experience and exercises, as upon their thoroughness.</w:t>
      </w:r>
    </w:p>
    <w:p w14:paraId="069E42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一个人的救赎与其说取决于其宗教体验与操练的时长，不如说取决于其彻底程度。</w:t>
      </w:r>
    </w:p>
    <w:p w14:paraId="061C844D">
      <w:pPr>
        <w:spacing w:line="271" w:lineRule="auto"/>
        <w:rPr>
          <w:rFonts w:hint="eastAsia" w:ascii="微软雅黑" w:hAnsi="微软雅黑" w:eastAsia="微软雅黑" w:cs="微软雅黑"/>
          <w:sz w:val="30"/>
          <w:szCs w:val="30"/>
        </w:rPr>
      </w:pPr>
    </w:p>
    <w:p w14:paraId="3ECE86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thoroughly penitent sigh wafts the soul to the skies, and the angels, and the bosom of God.</w:t>
      </w:r>
    </w:p>
    <w:p w14:paraId="3827E0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一声彻底悔罪的叹息，就能将灵魂送入云霄，送入天使与上帝的怀抱。</w:t>
      </w:r>
    </w:p>
    <w:p w14:paraId="74BB58DE">
      <w:pPr>
        <w:spacing w:line="271" w:lineRule="auto"/>
        <w:rPr>
          <w:rFonts w:hint="eastAsia" w:ascii="微软雅黑" w:hAnsi="微软雅黑" w:eastAsia="微软雅黑" w:cs="微软雅黑"/>
          <w:sz w:val="30"/>
          <w:szCs w:val="30"/>
        </w:rPr>
      </w:pPr>
    </w:p>
    <w:p w14:paraId="52A10C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exhaustive thoroughness in the experience, is the fruit only of thoroughness in the previous indoctrination.</w:t>
      </w:r>
    </w:p>
    <w:p w14:paraId="41EC40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但体验中这种详尽的彻底性，仅仅是先前彻底接受真理灌输的果实。</w:t>
      </w:r>
    </w:p>
    <w:p w14:paraId="7F0EF0DE">
      <w:pPr>
        <w:spacing w:line="271" w:lineRule="auto"/>
        <w:rPr>
          <w:rFonts w:hint="eastAsia" w:ascii="微软雅黑" w:hAnsi="微软雅黑" w:eastAsia="微软雅黑" w:cs="微软雅黑"/>
          <w:sz w:val="30"/>
          <w:szCs w:val="30"/>
        </w:rPr>
      </w:pPr>
    </w:p>
    <w:p w14:paraId="5464C2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therefore, who takes pains to present Himself in the house of God, should expect and prepare for the most truthful, and solemn of all messages.</w:t>
      </w:r>
    </w:p>
    <w:p w14:paraId="340777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因此，费心来到上帝殿中的人（祂），应当期待并准备好迎接所有信息中最真实、最庄严的一条。</w:t>
      </w:r>
    </w:p>
    <w:p w14:paraId="2418E3CF">
      <w:pPr>
        <w:spacing w:line="271" w:lineRule="auto"/>
        <w:rPr>
          <w:rFonts w:hint="eastAsia" w:ascii="微软雅黑" w:hAnsi="微软雅黑" w:eastAsia="微软雅黑" w:cs="微软雅黑"/>
          <w:sz w:val="30"/>
          <w:szCs w:val="30"/>
        </w:rPr>
      </w:pPr>
    </w:p>
    <w:p w14:paraId="38205A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Setting Himself in the house of God, it should be with an expectation of plain dealing with 祂的 understanding, and with the feeling of the stern, yet docile auditor, whose uniform utterance before the preacher was: "Now let the word of God come."</w:t>
      </w:r>
    </w:p>
    <w:p w14:paraId="618446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当祂置身于上帝的殿中，应当期待其理智受到直率的对待，并怀着那位严厉却顺服的听众的情感，他面对讲道者时始终如一的言语是：“现在请上帝的话语降临吧。”</w:t>
      </w:r>
    </w:p>
    <w:p w14:paraId="6B9280BB">
      <w:pPr>
        <w:spacing w:line="271" w:lineRule="auto"/>
        <w:rPr>
          <w:rFonts w:hint="eastAsia" w:ascii="微软雅黑" w:hAnsi="微软雅黑" w:eastAsia="微软雅黑" w:cs="微软雅黑"/>
          <w:sz w:val="30"/>
          <w:szCs w:val="30"/>
        </w:rPr>
      </w:pPr>
    </w:p>
    <w:p w14:paraId="657D81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lay it down, then, as a maxim of fitness and self-consistency, that the public mind ought ever to expect and require from the public religious teacher, the most distinctively religious, and strictly Biblical exhibitions of truth, upon the Sabbath day, and in the house of God.</w:t>
      </w:r>
    </w:p>
    <w:p w14:paraId="2C3579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那么，我们将其作为适宜性与自洽性的一条准则：在安息日以及上帝的殿中，大众心态应当始终期待并要求公共宗教导师展示出最独特的宗教性以及严格符合圣经的真理。</w:t>
      </w:r>
    </w:p>
    <w:p w14:paraId="75EEA913">
      <w:pPr>
        <w:spacing w:line="271" w:lineRule="auto"/>
        <w:rPr>
          <w:rFonts w:hint="eastAsia" w:ascii="微软雅黑" w:hAnsi="微软雅黑" w:eastAsia="微软雅黑" w:cs="微软雅黑"/>
          <w:sz w:val="30"/>
          <w:szCs w:val="30"/>
        </w:rPr>
      </w:pPr>
    </w:p>
    <w:p w14:paraId="10AC14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days, and other convocations, may expect and demand other themes, and other trains of thought, but the great religious day of Christendom, and the great religious congregation, insists upon an impression bold and distinct from the world to come.</w:t>
      </w:r>
    </w:p>
    <w:p w14:paraId="50C4D6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其他的日子、其他的集会可以期待并要求其他的主题和其他的思绪，但基督教世界伟大的宗教日子以及伟大的宗教会众，则坚持要有一种来自来世的大胆且清晰的印象。</w:t>
      </w:r>
    </w:p>
    <w:p w14:paraId="006AD1DA">
      <w:pPr>
        <w:spacing w:line="271" w:lineRule="auto"/>
        <w:rPr>
          <w:rFonts w:hint="eastAsia" w:ascii="微软雅黑" w:hAnsi="微软雅黑" w:eastAsia="微软雅黑" w:cs="微软雅黑"/>
          <w:sz w:val="30"/>
          <w:szCs w:val="30"/>
        </w:rPr>
      </w:pPr>
    </w:p>
    <w:p w14:paraId="54EFE4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done 祂的 duty, now let us do ours," was the reply of Louis XIV., to the complaint of a fawning and dissolute courtier, that the sermon of Bourdaloue had been too pungent and severe.</w:t>
      </w:r>
    </w:p>
    <w:p w14:paraId="27D512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当一名阿谀奉承且放荡的朝臣抱怨布尔达卢（Bourdaloue）的讲道过于辛辣严厉时，路易十四回答说：“祂履行了祂的职责，现在让我们履行我们的吧。”</w:t>
      </w:r>
    </w:p>
    <w:p w14:paraId="2B5C95AF">
      <w:pPr>
        <w:spacing w:line="271" w:lineRule="auto"/>
        <w:rPr>
          <w:rFonts w:hint="eastAsia" w:ascii="微软雅黑" w:hAnsi="微软雅黑" w:eastAsia="微软雅黑" w:cs="微软雅黑"/>
          <w:sz w:val="30"/>
          <w:szCs w:val="30"/>
        </w:rPr>
      </w:pPr>
    </w:p>
    <w:p w14:paraId="3CC886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manliness and reason, in the reply.</w:t>
      </w:r>
    </w:p>
    <w:p w14:paraId="27AE51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这句回答中充满了气概与理智。</w:t>
      </w:r>
    </w:p>
    <w:p w14:paraId="48853A0D">
      <w:pPr>
        <w:spacing w:line="271" w:lineRule="auto"/>
        <w:rPr>
          <w:rFonts w:hint="eastAsia" w:ascii="微软雅黑" w:hAnsi="微软雅黑" w:eastAsia="微软雅黑" w:cs="微软雅黑"/>
          <w:sz w:val="30"/>
          <w:szCs w:val="30"/>
        </w:rPr>
      </w:pPr>
    </w:p>
    <w:p w14:paraId="4E8B24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pulpit had discharged its legitimate function, and irreligious as was the grand monarch of the French nation, his head was clear, and 祂的 judgment correct.</w:t>
      </w:r>
    </w:p>
    <w:p w14:paraId="0DC275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讲坛已履行了其合法的职能，尽管这位法国伟大的君主并不虔诚，但他头脑清醒，判断正确。</w:t>
      </w:r>
    </w:p>
    <w:p w14:paraId="6C51202D">
      <w:pPr>
        <w:spacing w:line="271" w:lineRule="auto"/>
        <w:rPr>
          <w:rFonts w:hint="eastAsia" w:ascii="微软雅黑" w:hAnsi="微软雅黑" w:eastAsia="微软雅黑" w:cs="微软雅黑"/>
          <w:sz w:val="30"/>
          <w:szCs w:val="30"/>
        </w:rPr>
      </w:pPr>
    </w:p>
    <w:p w14:paraId="62159D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the auditor Himself, of 祂的 own free will, adopts this maxim, and resolutely holds 祂的 mind to the themes and trains of thought that issue from the word of God, a blessing and not a curse will come upon Him.</w:t>
      </w:r>
    </w:p>
    <w:p w14:paraId="7F3949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现在，如果听众（祂）出于其自由意志采纳了这一准则，并毅然使祂的心智专注于源自上帝话语的主题与思路，那么临到祂的将是祝福而非咒诅。</w:t>
      </w:r>
    </w:p>
    <w:p w14:paraId="4EF2E8F5">
      <w:pPr>
        <w:spacing w:line="271" w:lineRule="auto"/>
        <w:rPr>
          <w:rFonts w:hint="eastAsia" w:ascii="微软雅黑" w:hAnsi="微软雅黑" w:eastAsia="微软雅黑" w:cs="微软雅黑"/>
          <w:sz w:val="30"/>
          <w:szCs w:val="30"/>
        </w:rPr>
      </w:pPr>
    </w:p>
    <w:p w14:paraId="0EF291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patient smitten with leprosy, or struck with gangrene, who resolutely holds out the diseased limb for the knife and cautery, this man shall find that good comes from taking sides with the Divine law, and subjecting the intellect to the searching sword of the truth.</w:t>
      </w:r>
    </w:p>
    <w:p w14:paraId="6B57BA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就像一位患了麻风病或疽烂的病人，毅然伸出病肢接受手术与烙术一样，这个人将发现，站在神圣律法一边、并使智力服从于真理那透彻的宝剑，是会有益处的。</w:t>
      </w:r>
    </w:p>
    <w:p w14:paraId="4C4AB021">
      <w:pPr>
        <w:spacing w:line="271" w:lineRule="auto"/>
        <w:rPr>
          <w:rFonts w:hint="eastAsia" w:ascii="微软雅黑" w:hAnsi="微软雅黑" w:eastAsia="微软雅黑" w:cs="微软雅黑"/>
          <w:sz w:val="30"/>
          <w:szCs w:val="30"/>
        </w:rPr>
      </w:pPr>
    </w:p>
    <w:p w14:paraId="3E444D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thing as common grace, and that hearer who is enabled by it, Sabbath after Sabbath, to overcome 祂的 instinctive fear of suffering, and to exercise a salutary rigor with 祂的 mind, respecting the style and type of its religious indoctrination, may hope that common and prevenient grace shall become renewing and sanctifying grace.</w:t>
      </w:r>
    </w:p>
    <w:p w14:paraId="35097B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存在所谓普遍恩典（common grace）的事，而那被其坚固、并在一个又一个安息日战胜其本能的受苦恐惧，并在涉及其宗教真理灌输的风格与类型时对其心智操练一种有益之严厉的听众，可以盼望普遍且先在的恩典（prevenient grace）将成为更新与成圣的恩典。</w:t>
      </w:r>
    </w:p>
    <w:p w14:paraId="45DBBDBF">
      <w:pPr>
        <w:spacing w:line="271" w:lineRule="auto"/>
        <w:rPr>
          <w:rFonts w:hint="eastAsia" w:ascii="微软雅黑" w:hAnsi="微软雅黑" w:eastAsia="微软雅黑" w:cs="微软雅黑"/>
          <w:sz w:val="30"/>
          <w:szCs w:val="30"/>
        </w:rPr>
      </w:pPr>
    </w:p>
    <w:p w14:paraId="2F63C3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no symptom of the feeling and tendency of the popular mind would be witnessed and watched with more interest, by the Christian philosopher or the Christian orator, than a growing disposition, on the part of the masses, to listen to the strict truths, the systematic doctrines of Christianity, and to ponder upon them.</w:t>
      </w:r>
    </w:p>
    <w:p w14:paraId="331369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对于基督徒哲学家或演说家来说，大概没有任何关于大众情感与倾向的迹象，比大众中日益增长的一种倾向（即愿意聆听基督教严格的真理与系统的教义并对其进行深思）更令其感兴趣并值得关注的了。</w:t>
      </w:r>
    </w:p>
    <w:p w14:paraId="45376363">
      <w:pPr>
        <w:spacing w:line="271" w:lineRule="auto"/>
        <w:rPr>
          <w:rFonts w:hint="eastAsia" w:ascii="微软雅黑" w:hAnsi="微软雅黑" w:eastAsia="微软雅黑" w:cs="微软雅黑"/>
          <w:sz w:val="30"/>
          <w:szCs w:val="30"/>
        </w:rPr>
      </w:pPr>
    </w:p>
    <w:p w14:paraId="4983EF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there not be this disposition at all times?</w:t>
      </w:r>
    </w:p>
    <w:p w14:paraId="598480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为什么不应当随时都有这种倾向呢？</w:t>
      </w:r>
    </w:p>
    <w:p w14:paraId="25B4DC52">
      <w:pPr>
        <w:spacing w:line="271" w:lineRule="auto"/>
        <w:rPr>
          <w:rFonts w:hint="eastAsia" w:ascii="微软雅黑" w:hAnsi="微软雅黑" w:eastAsia="微软雅黑" w:cs="微软雅黑"/>
          <w:sz w:val="30"/>
          <w:szCs w:val="30"/>
        </w:rPr>
      </w:pPr>
    </w:p>
    <w:p w14:paraId="26A163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strictly true is entirely true; is thoroughly true; true without abatement, or qualification.</w:t>
      </w:r>
    </w:p>
    <w:p w14:paraId="63C246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那严格真实的就是完全真实的；是彻底真实的；是不打折扣、不加限制的真实。</w:t>
      </w:r>
    </w:p>
    <w:p w14:paraId="3AD85963">
      <w:pPr>
        <w:spacing w:line="271" w:lineRule="auto"/>
        <w:rPr>
          <w:rFonts w:hint="eastAsia" w:ascii="微软雅黑" w:hAnsi="微软雅黑" w:eastAsia="微软雅黑" w:cs="微软雅黑"/>
          <w:sz w:val="30"/>
          <w:szCs w:val="30"/>
        </w:rPr>
      </w:pPr>
    </w:p>
    <w:p w14:paraId="7BC8AD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shall a thinking creature shrink back from the exactitudes of theology, the severities of righteousness?</w:t>
      </w:r>
    </w:p>
    <w:p w14:paraId="72B8DE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那么，为什么一个有思想的受造物要从神学的严谨性以及公义的严厉性面前退缩呢？</w:t>
      </w:r>
    </w:p>
    <w:p w14:paraId="602E5BC6">
      <w:pPr>
        <w:spacing w:line="271" w:lineRule="auto"/>
        <w:rPr>
          <w:rFonts w:hint="eastAsia" w:ascii="微软雅黑" w:hAnsi="微软雅黑" w:eastAsia="微软雅黑" w:cs="微软雅黑"/>
          <w:sz w:val="30"/>
          <w:szCs w:val="30"/>
        </w:rPr>
      </w:pPr>
    </w:p>
    <w:p w14:paraId="3BC11B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the human mind follow out every thing within the province of religion, to its last results, without reference to the immediate painful effect upon the feelings?</w:t>
      </w:r>
    </w:p>
    <w:p w14:paraId="51EA9A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为什么人类的心智不应在宗教领域内追随每一件事物直至其最后的结果，而不去顾虑那对情感产生的即时痛苦效果呢？</w:t>
      </w:r>
    </w:p>
    <w:p w14:paraId="5EA086F4">
      <w:pPr>
        <w:spacing w:line="271" w:lineRule="auto"/>
        <w:rPr>
          <w:rFonts w:hint="eastAsia" w:ascii="微软雅黑" w:hAnsi="微软雅黑" w:eastAsia="微软雅黑" w:cs="微软雅黑"/>
          <w:sz w:val="30"/>
          <w:szCs w:val="30"/>
        </w:rPr>
      </w:pPr>
    </w:p>
    <w:p w14:paraId="714652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thing be true, why confer with flesh and blood about it?</w:t>
      </w:r>
    </w:p>
    <w:p w14:paraId="581A18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如果一件事是真的，何必与血气之人商榷呢？</w:t>
      </w:r>
    </w:p>
    <w:p w14:paraId="1DC424FE">
      <w:pPr>
        <w:spacing w:line="271" w:lineRule="auto"/>
        <w:rPr>
          <w:rFonts w:hint="eastAsia" w:ascii="微软雅黑" w:hAnsi="微软雅黑" w:eastAsia="微软雅黑" w:cs="微软雅黑"/>
          <w:sz w:val="30"/>
          <w:szCs w:val="30"/>
        </w:rPr>
      </w:pPr>
    </w:p>
    <w:p w14:paraId="4C1824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certain distinctly revealed doctrines of revelation, accurately stated and logically followed out, do cut down all the cherished hopes of a sinful man, with respect to 祂的 future destiny, why not let them cut them down?</w:t>
      </w:r>
    </w:p>
    <w:p w14:paraId="03E3ED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如果某些清晰启示的启示教义，在被准确陈述并合乎逻辑地推导后，确实砍断了一个罪人对其未来命运的所有珍视希望，为什么不让它们砍断呢？</w:t>
      </w:r>
    </w:p>
    <w:p w14:paraId="2B3FC79F">
      <w:pPr>
        <w:spacing w:line="271" w:lineRule="auto"/>
        <w:rPr>
          <w:rFonts w:hint="eastAsia" w:ascii="微软雅黑" w:hAnsi="微软雅黑" w:eastAsia="微软雅黑" w:cs="微软雅黑"/>
          <w:sz w:val="30"/>
          <w:szCs w:val="30"/>
        </w:rPr>
      </w:pPr>
    </w:p>
    <w:p w14:paraId="74BD80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with the unsparing self-consistence of the mathematician, either take them as legitimate and inevitable conclusions, from admitted sources and premises, in all their strictness and fearful meaning, or else throw sources, premises, and conclusions all away?</w:t>
      </w:r>
    </w:p>
    <w:p w14:paraId="79F5FC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为什么不能像数学家那样有着毫不留情的自洽性，要么将它们作为从公认来源与前提中得出的正当且必然的结论，接受其全部的严厉性与可怕含义，要么就将来源、前提与结论全部丢弃？</w:t>
      </w:r>
    </w:p>
    <w:p w14:paraId="4B2F167E">
      <w:pPr>
        <w:spacing w:line="271" w:lineRule="auto"/>
        <w:rPr>
          <w:rFonts w:hint="eastAsia" w:ascii="微软雅黑" w:hAnsi="微软雅黑" w:eastAsia="微软雅黑" w:cs="微软雅黑"/>
          <w:sz w:val="30"/>
          <w:szCs w:val="30"/>
        </w:rPr>
      </w:pPr>
    </w:p>
    <w:p w14:paraId="11E122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it possible for a thinking man, to maintain a middle and a neutral ground, in doctrinal religion, any more than in science?</w:t>
      </w:r>
    </w:p>
    <w:p w14:paraId="47E50B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对于一个有思想的人来说，在教义性宗教中保持一种中间或中立的地带，正如在科学中一样，怎么可能呢？</w:t>
      </w:r>
    </w:p>
    <w:p w14:paraId="3C29FFB5">
      <w:pPr>
        <w:spacing w:line="271" w:lineRule="auto"/>
        <w:rPr>
          <w:rFonts w:hint="eastAsia" w:ascii="微软雅黑" w:hAnsi="微软雅黑" w:eastAsia="微软雅黑" w:cs="微软雅黑"/>
          <w:sz w:val="30"/>
          <w:szCs w:val="30"/>
        </w:rPr>
      </w:pPr>
    </w:p>
    <w:p w14:paraId="79DA43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leaving this mainly intellectual argument for the Psalmist's temper, towards the stern side of Revelation, we pass, in the second place, to the yet stronger moral argument, drawn from the nature of that great spiritual change, which the Founder of Christianity asserts must pass upon every human being, in order to entrance into the kingdom of heaven.</w:t>
      </w:r>
    </w:p>
    <w:p w14:paraId="68ADF63F">
      <w:pPr>
        <w:spacing w:line="271" w:lineRule="auto"/>
        <w:rPr>
          <w:rFonts w:hint="eastAsia" w:ascii="微软雅黑" w:hAnsi="微软雅黑" w:eastAsia="微软雅黑" w:cs="微软雅黑"/>
          <w:sz w:val="30"/>
          <w:szCs w:val="30"/>
        </w:rPr>
      </w:pPr>
    </w:p>
    <w:p w14:paraId="492721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离开了这种针对诗人面对启示严厉一面之性情的、主要是智力上的论证后，我们其次转入更强有力的道德论证，这一论证源于那种伟大的属灵改变之性质，基督教的创始人断言，为了进入天国，每一个人都必须经历这种改变。</w:t>
      </w:r>
    </w:p>
    <w:p w14:paraId="77E393AA">
      <w:pPr>
        <w:spacing w:line="271" w:lineRule="auto"/>
        <w:rPr>
          <w:rFonts w:hint="eastAsia" w:ascii="微软雅黑" w:hAnsi="微软雅黑" w:eastAsia="微软雅黑" w:cs="微软雅黑"/>
          <w:sz w:val="30"/>
          <w:szCs w:val="30"/>
        </w:rPr>
      </w:pPr>
    </w:p>
    <w:p w14:paraId="1111DC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though self-ruined, is helplessly, hopelessly ruined.</w:t>
      </w:r>
    </w:p>
    <w:p w14:paraId="0F75CC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人虽然是自我毁灭的，却是无助、绝望地毁灭了。</w:t>
      </w:r>
    </w:p>
    <w:p w14:paraId="55D63F36">
      <w:pPr>
        <w:spacing w:line="271" w:lineRule="auto"/>
        <w:rPr>
          <w:rFonts w:hint="eastAsia" w:ascii="微软雅黑" w:hAnsi="微软雅黑" w:eastAsia="微软雅黑" w:cs="微软雅黑"/>
          <w:sz w:val="30"/>
          <w:szCs w:val="30"/>
        </w:rPr>
      </w:pPr>
    </w:p>
    <w:p w14:paraId="022681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Loaded with guilt, which 祂 cannot expiate, and in bondage to a sin from which 祂 can never deliver Himself, 祂 cannot now be saved except by the most powerful methods, and the most thorough processes.</w:t>
      </w:r>
    </w:p>
    <w:p w14:paraId="1E10C4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背负着祂无法抵罪的罪疚，并受困于祂永不能自拔的罪恶之中，祂现在除非通过最强大的方法和最彻底的过程，否则无法得救。</w:t>
      </w:r>
    </w:p>
    <w:p w14:paraId="494590DC">
      <w:pPr>
        <w:spacing w:line="271" w:lineRule="auto"/>
        <w:rPr>
          <w:rFonts w:hint="eastAsia" w:ascii="微软雅黑" w:hAnsi="微软雅黑" w:eastAsia="微软雅黑" w:cs="微软雅黑"/>
          <w:sz w:val="30"/>
          <w:szCs w:val="30"/>
        </w:rPr>
      </w:pPr>
    </w:p>
    <w:p w14:paraId="023647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done outside, in the counsels of eternity, and in the depths of the Triune God, to bring about human redemption, evinces the magnitude and the difficulty of the work undertaken.</w:t>
      </w:r>
    </w:p>
    <w:p w14:paraId="482B51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在永恒的筹算中，在三位一体上帝的深处，为了实现人类救赎而在外部所做的一切，都证明了这项工作的宏大与艰巨。</w:t>
      </w:r>
    </w:p>
    <w:p w14:paraId="5FED382D">
      <w:pPr>
        <w:spacing w:line="271" w:lineRule="auto"/>
        <w:rPr>
          <w:rFonts w:hint="eastAsia" w:ascii="微软雅黑" w:hAnsi="微软雅黑" w:eastAsia="微软雅黑" w:cs="微软雅黑"/>
          <w:sz w:val="30"/>
          <w:szCs w:val="30"/>
        </w:rPr>
      </w:pPr>
    </w:p>
    <w:p w14:paraId="29F3DF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this we do not propose to speak.</w:t>
      </w:r>
    </w:p>
    <w:p w14:paraId="0751FB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但是，我们并不打算谈论这些。</w:t>
      </w:r>
    </w:p>
    <w:p w14:paraId="0F2D5C76">
      <w:pPr>
        <w:spacing w:line="271" w:lineRule="auto"/>
        <w:rPr>
          <w:rFonts w:hint="eastAsia" w:ascii="微软雅黑" w:hAnsi="微软雅黑" w:eastAsia="微软雅黑" w:cs="微软雅黑"/>
          <w:sz w:val="30"/>
          <w:szCs w:val="30"/>
        </w:rPr>
      </w:pPr>
    </w:p>
    <w:p w14:paraId="64800B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only of what is to be done inside, in the mind and heart of the individual man, as evincing, conclusively, that this salvation of the human soul cannot be brought about by imperfect and slender exhibitions of truth, or by an irresolute and timorous posture of the auditor's mind.</w:t>
      </w:r>
    </w:p>
    <w:p w14:paraId="2CE48B0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我们仅谈论在个人心智与心灵内部必须成就的事，这断然证明了人类灵魂的这份救赎，绝不能通过对真理不完整且微弱的展示，或者通过听众心智那优柔寡断且胆怯的姿态来实现。</w:t>
      </w:r>
    </w:p>
    <w:p w14:paraId="6F844D89">
      <w:pPr>
        <w:spacing w:line="271" w:lineRule="auto"/>
        <w:rPr>
          <w:rFonts w:hint="eastAsia" w:ascii="微软雅黑" w:hAnsi="微软雅黑" w:eastAsia="微软雅黑" w:cs="微软雅黑"/>
          <w:sz w:val="30"/>
          <w:szCs w:val="30"/>
        </w:rPr>
      </w:pPr>
    </w:p>
    <w:p w14:paraId="2F4006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compelled to suffer salvation.</w:t>
      </w:r>
    </w:p>
    <w:p w14:paraId="27F9AA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没有人是被强迫着去承受救赎的。</w:t>
      </w:r>
    </w:p>
    <w:p w14:paraId="58DFAA48">
      <w:pPr>
        <w:spacing w:line="271" w:lineRule="auto"/>
        <w:rPr>
          <w:rFonts w:hint="eastAsia" w:ascii="微软雅黑" w:hAnsi="微软雅黑" w:eastAsia="微软雅黑" w:cs="微软雅黑"/>
          <w:sz w:val="30"/>
          <w:szCs w:val="30"/>
        </w:rPr>
      </w:pPr>
    </w:p>
    <w:p w14:paraId="131DE8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of all sin, from the eternal God, and purity for eternal ages, are offered to Him (祂), not as a cheap thing to be forced upon an unwilling recipient, but as a priceless boon.</w:t>
      </w:r>
    </w:p>
    <w:p w14:paraId="1E1AB2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来自永恒上帝的万罪赦免以及永世的纯洁，被提供给祂，并非作为廉价之物强加给不情愿的接收者，而是作为无价的恩赐。</w:t>
      </w:r>
    </w:p>
    <w:p w14:paraId="0A222507">
      <w:pPr>
        <w:spacing w:line="271" w:lineRule="auto"/>
        <w:rPr>
          <w:rFonts w:hint="eastAsia" w:ascii="微软雅黑" w:hAnsi="微软雅黑" w:eastAsia="微软雅黑" w:cs="微软雅黑"/>
          <w:sz w:val="30"/>
          <w:szCs w:val="30"/>
        </w:rPr>
      </w:pPr>
    </w:p>
    <w:p w14:paraId="38BFD8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therefore, bids every man count the cost, and make up the comparative estimate, before 祂 commences the search for eternal life.</w:t>
      </w:r>
    </w:p>
    <w:p w14:paraId="682FAF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因此，我们主祂本身吩咐每一个人在开始寻求永生之前，先计算代价，并做出对比评估。</w:t>
      </w:r>
    </w:p>
    <w:p w14:paraId="23CFA15B">
      <w:pPr>
        <w:spacing w:line="271" w:lineRule="auto"/>
        <w:rPr>
          <w:rFonts w:hint="eastAsia" w:ascii="微软雅黑" w:hAnsi="微软雅黑" w:eastAsia="微软雅黑" w:cs="微软雅黑"/>
          <w:sz w:val="30"/>
          <w:szCs w:val="30"/>
        </w:rPr>
      </w:pPr>
    </w:p>
    <w:p w14:paraId="4CD7EA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make the tree good, and 祂的 fruit good; or else make the tree corrupt, and 祂的 fruit corrupt."</w:t>
      </w:r>
    </w:p>
    <w:p w14:paraId="76B9F9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“或者是使树好，祂的果子也好；或者是使树坏，祂的果子也坏。”</w:t>
      </w:r>
    </w:p>
    <w:p w14:paraId="733F4211">
      <w:pPr>
        <w:spacing w:line="271" w:lineRule="auto"/>
        <w:rPr>
          <w:rFonts w:hint="eastAsia" w:ascii="微软雅黑" w:hAnsi="微软雅黑" w:eastAsia="微软雅黑" w:cs="微软雅黑"/>
          <w:sz w:val="30"/>
          <w:szCs w:val="30"/>
        </w:rPr>
      </w:pPr>
    </w:p>
    <w:p w14:paraId="73C752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thorough in one direction, or the other.</w:t>
      </w:r>
    </w:p>
    <w:p w14:paraId="00778D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要在其中一个方向上做到彻底。</w:t>
      </w:r>
    </w:p>
    <w:p w14:paraId="3A07A0D9">
      <w:pPr>
        <w:spacing w:line="271" w:lineRule="auto"/>
        <w:rPr>
          <w:rFonts w:hint="eastAsia" w:ascii="微软雅黑" w:hAnsi="微软雅黑" w:eastAsia="微软雅黑" w:cs="微软雅黑"/>
          <w:sz w:val="30"/>
          <w:szCs w:val="30"/>
        </w:rPr>
      </w:pPr>
    </w:p>
    <w:p w14:paraId="307BA5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be a saint, or a sinner.</w:t>
      </w:r>
    </w:p>
    <w:p w14:paraId="6483D8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要么做圣徒，要么做罪人。</w:t>
      </w:r>
    </w:p>
    <w:p w14:paraId="28FAFDE0">
      <w:pPr>
        <w:spacing w:line="271" w:lineRule="auto"/>
        <w:rPr>
          <w:rFonts w:hint="eastAsia" w:ascii="微软雅黑" w:hAnsi="微软雅黑" w:eastAsia="微软雅黑" w:cs="微软雅黑"/>
          <w:sz w:val="30"/>
          <w:szCs w:val="30"/>
        </w:rPr>
      </w:pPr>
    </w:p>
    <w:p w14:paraId="60E4544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virtually, advises a man not to begin the search at all, unless 祂 begin it in earnest.</w:t>
      </w:r>
    </w:p>
    <w:p w14:paraId="5B44D0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救赎主实际上是在建议一个人，除非祂认认真真地开始，否则根本不要开始寻求。</w:t>
      </w:r>
    </w:p>
    <w:p w14:paraId="64BAE0F6">
      <w:pPr>
        <w:spacing w:line="271" w:lineRule="auto"/>
        <w:rPr>
          <w:rFonts w:hint="eastAsia" w:ascii="微软雅黑" w:hAnsi="微软雅黑" w:eastAsia="微软雅黑" w:cs="微软雅黑"/>
          <w:sz w:val="30"/>
          <w:szCs w:val="30"/>
        </w:rPr>
      </w:pPr>
    </w:p>
    <w:p w14:paraId="59B3BF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Scripture representation is, that as man's salvation cost much on high and in the heavens, so it must cost much below, and in the soul of man.</w:t>
      </w:r>
    </w:p>
    <w:p w14:paraId="505A2B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整个圣经的描绘是：正如人的救赎在至高处和天上付出了巨大代价，那么在低处和人的灵魂中也必然付出巨大代价。</w:t>
      </w:r>
    </w:p>
    <w:p w14:paraId="0CCB43F9">
      <w:pPr>
        <w:spacing w:line="271" w:lineRule="auto"/>
        <w:rPr>
          <w:rFonts w:hint="eastAsia" w:ascii="微软雅黑" w:hAnsi="微软雅黑" w:eastAsia="微软雅黑" w:cs="微软雅黑"/>
          <w:sz w:val="30"/>
          <w:szCs w:val="30"/>
        </w:rPr>
      </w:pPr>
    </w:p>
    <w:p w14:paraId="6DB253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religion be not rejected altogether, and the hearer still expects and hopes to derive an everlasting benefit from it, 祂 should take it precisely as 祂 finds it, and allow its truths to wound first, that they may heal afterwards; to slay in the beginning, that they may make alive in the end.</w:t>
      </w:r>
    </w:p>
    <w:p w14:paraId="1CE41A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那么，如果宗教没有被完全拒绝，且听众仍期待并盼望从中获得永恒的益处，祂（人）就应当照其本相接受它，并允许其真理先刺伤，以便随后医治；允许其起初击杀，以便最终使其存活。</w:t>
      </w:r>
    </w:p>
    <w:p w14:paraId="64418511">
      <w:pPr>
        <w:spacing w:line="271" w:lineRule="auto"/>
        <w:rPr>
          <w:rFonts w:hint="eastAsia" w:ascii="微软雅黑" w:hAnsi="微软雅黑" w:eastAsia="微软雅黑" w:cs="微软雅黑"/>
          <w:sz w:val="30"/>
          <w:szCs w:val="30"/>
        </w:rPr>
      </w:pPr>
    </w:p>
    <w:p w14:paraId="2CF652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is the method of Christianity.</w:t>
      </w:r>
    </w:p>
    <w:p w14:paraId="7E1072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因为，这就是基督教的方法。</w:t>
      </w:r>
    </w:p>
    <w:p w14:paraId="204E5C53">
      <w:pPr>
        <w:spacing w:line="271" w:lineRule="auto"/>
        <w:rPr>
          <w:rFonts w:hint="eastAsia" w:ascii="微软雅黑" w:hAnsi="微软雅黑" w:eastAsia="微软雅黑" w:cs="微软雅黑"/>
          <w:sz w:val="30"/>
          <w:szCs w:val="30"/>
        </w:rPr>
      </w:pPr>
    </w:p>
    <w:p w14:paraId="09CA93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is the necessary antecedent to conversion.</w:t>
      </w:r>
    </w:p>
    <w:p w14:paraId="2BD8A4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知罪是悔改归正的必然前奏。</w:t>
      </w:r>
    </w:p>
    <w:p w14:paraId="40E4DE67">
      <w:pPr>
        <w:spacing w:line="271" w:lineRule="auto"/>
        <w:rPr>
          <w:rFonts w:hint="eastAsia" w:ascii="微软雅黑" w:hAnsi="微软雅黑" w:eastAsia="微软雅黑" w:cs="微软雅黑"/>
          <w:sz w:val="30"/>
          <w:szCs w:val="30"/>
        </w:rPr>
      </w:pPr>
    </w:p>
    <w:p w14:paraId="45CB3F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this great process to be carried through, if the public mind shrinks away from all convicting truth, as the sensitive plant does from the touch?</w:t>
      </w:r>
    </w:p>
    <w:p w14:paraId="039D11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但是，如果大众心理像含羞草躲避触碰一样躲避所有使人知罪的真理，这一伟大过程又该如何进行呢？</w:t>
      </w:r>
    </w:p>
    <w:p w14:paraId="78834FE0">
      <w:pPr>
        <w:spacing w:line="271" w:lineRule="auto"/>
        <w:rPr>
          <w:rFonts w:hint="eastAsia" w:ascii="微软雅黑" w:hAnsi="微软雅黑" w:eastAsia="微软雅黑" w:cs="微软雅黑"/>
          <w:sz w:val="30"/>
          <w:szCs w:val="30"/>
        </w:rPr>
      </w:pPr>
    </w:p>
    <w:p w14:paraId="20A6C6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man to be conducted down into the depths of an humbling and abasing self-knowledge, if 祂 does not allow the flashing and fiery illumination of the law and the prophets, to drive out the black darkness of self-deception?</w:t>
      </w:r>
    </w:p>
    <w:p w14:paraId="07849C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如果祂（人）不允许律法与先知那闪烁如火的光照驱动自我欺骗的漆黑，又该如何被引导进入那谦卑且降卑的自我认识之深处呢？</w:t>
      </w:r>
    </w:p>
    <w:p w14:paraId="64DD7A85">
      <w:pPr>
        <w:spacing w:line="271" w:lineRule="auto"/>
        <w:rPr>
          <w:rFonts w:hint="eastAsia" w:ascii="微软雅黑" w:hAnsi="微软雅黑" w:eastAsia="微软雅黑" w:cs="微软雅黑"/>
          <w:sz w:val="30"/>
          <w:szCs w:val="30"/>
        </w:rPr>
      </w:pPr>
    </w:p>
    <w:p w14:paraId="63D382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as we have already observed, that Divine truth should pour its first rays into the soul of alienated man, without producing pain.</w:t>
      </w:r>
    </w:p>
    <w:p w14:paraId="60CB89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正如我们已经观察到的，上帝的真理若要将其初熟的光芒射入疏离上帝之人的灵魂中，而不产生痛苦是不可能的。</w:t>
      </w:r>
    </w:p>
    <w:p w14:paraId="2867B63A">
      <w:pPr>
        <w:spacing w:line="271" w:lineRule="auto"/>
        <w:rPr>
          <w:rFonts w:hint="eastAsia" w:ascii="微软雅黑" w:hAnsi="微软雅黑" w:eastAsia="微软雅黑" w:cs="微软雅黑"/>
          <w:sz w:val="30"/>
          <w:szCs w:val="30"/>
        </w:rPr>
      </w:pPr>
    </w:p>
    <w:p w14:paraId="112022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unfallen seraph can hear the law proclaimed amidst thunders and lightnings, with a serene spirit and an adoring frame, because 祂 has perfectly obeyed it from the beginning.</w:t>
      </w:r>
    </w:p>
    <w:p w14:paraId="4928FD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未堕落的撒拉弗可以在雷鸣电闪中聆听律法的颁布，并保持宁静的心灵与崇拜的心境，因为祂从起初就完全遵守了律法。</w:t>
      </w:r>
    </w:p>
    <w:p w14:paraId="03098F4E">
      <w:pPr>
        <w:spacing w:line="271" w:lineRule="auto"/>
        <w:rPr>
          <w:rFonts w:hint="eastAsia" w:ascii="微软雅黑" w:hAnsi="微软雅黑" w:eastAsia="微软雅黑" w:cs="微软雅黑"/>
          <w:sz w:val="30"/>
          <w:szCs w:val="30"/>
        </w:rPr>
      </w:pPr>
    </w:p>
    <w:p w14:paraId="7CB018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Moses, and the children of Israel, and all the posterity of Adam, must hear law, when first proclaimed, with exceeding fear and quaking, because they have broken it.</w:t>
      </w:r>
    </w:p>
    <w:p w14:paraId="564623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但摩西、以色列子民以及亚当所有的后裔，在律法最初颁布时，必须带着极大的恐惧与战兢聆听，因为他们破坏了它。</w:t>
      </w:r>
    </w:p>
    <w:p w14:paraId="272C617D">
      <w:pPr>
        <w:spacing w:line="271" w:lineRule="auto"/>
        <w:rPr>
          <w:rFonts w:hint="eastAsia" w:ascii="微软雅黑" w:hAnsi="微软雅黑" w:eastAsia="微软雅黑" w:cs="微软雅黑"/>
          <w:sz w:val="30"/>
          <w:szCs w:val="30"/>
        </w:rPr>
      </w:pPr>
    </w:p>
    <w:p w14:paraId="35F140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fact too often overlooked, that Divine truth, when accurately stated and closely applied, cannot leave the mind of a sinful being as quiet, and happy, as it leaves that of a holy being.</w:t>
      </w:r>
    </w:p>
    <w:p w14:paraId="11A95F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这是一个经常被忽视的事实：神圣真理在被准确陈述并紧密应用时，不可能让有罪之人的心智像让神圣之人的心智那样保持平静与快乐。</w:t>
      </w:r>
    </w:p>
    <w:p w14:paraId="16D93341">
      <w:pPr>
        <w:spacing w:line="271" w:lineRule="auto"/>
        <w:rPr>
          <w:rFonts w:hint="eastAsia" w:ascii="微软雅黑" w:hAnsi="微软雅黑" w:eastAsia="微软雅黑" w:cs="微软雅黑"/>
          <w:sz w:val="30"/>
          <w:szCs w:val="30"/>
        </w:rPr>
      </w:pPr>
    </w:p>
    <w:p w14:paraId="32B28B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man, therefore, the truth must, in the outset, cause foreboding and alarm.</w:t>
      </w:r>
    </w:p>
    <w:p w14:paraId="50E14B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因此，对于人来说，真理在开头必然引起预感与警觉。</w:t>
      </w:r>
    </w:p>
    <w:p w14:paraId="08095067">
      <w:pPr>
        <w:spacing w:line="271" w:lineRule="auto"/>
        <w:rPr>
          <w:rFonts w:hint="eastAsia" w:ascii="微软雅黑" w:hAnsi="微软雅黑" w:eastAsia="微软雅黑" w:cs="微软雅黑"/>
          <w:sz w:val="30"/>
          <w:szCs w:val="30"/>
        </w:rPr>
      </w:pPr>
    </w:p>
    <w:p w14:paraId="4BACE3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history of the human religious experience, soothing, consolation, and joy, from the truth, are the subsequents, and not the antecedents.</w:t>
      </w:r>
    </w:p>
    <w:p w14:paraId="25D567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在人类宗教体验的历史中，来自真理的抚慰、安慰与喜乐是后续，而非前奏。</w:t>
      </w:r>
    </w:p>
    <w:p w14:paraId="6C6E0422">
      <w:pPr>
        <w:spacing w:line="271" w:lineRule="auto"/>
        <w:rPr>
          <w:rFonts w:hint="eastAsia" w:ascii="微软雅黑" w:hAnsi="微软雅黑" w:eastAsia="微软雅黑" w:cs="微软雅黑"/>
          <w:sz w:val="30"/>
          <w:szCs w:val="30"/>
        </w:rPr>
      </w:pPr>
    </w:p>
    <w:p w14:paraId="1A525D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and full proclamation of that word of God which is "as a fire," must, at first, awaken misgivings and fears, and, until man has passed through this stage of experience, must leave 祂的 sinful and lost soul with a sense of danger and insecurity.</w:t>
      </w:r>
    </w:p>
    <w:p w14:paraId="1AFE5F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上帝那“如火”之话语的直白且充分的宣告，起初必然唤起疑虑与恐惧，并且在人度过这一体验阶段之前，必然使祂有罪且失丧的灵魂带有一种危险感与不安全感。</w:t>
      </w:r>
    </w:p>
    <w:p w14:paraId="67464270">
      <w:pPr>
        <w:spacing w:line="271" w:lineRule="auto"/>
        <w:rPr>
          <w:rFonts w:hint="eastAsia" w:ascii="微软雅黑" w:hAnsi="微软雅黑" w:eastAsia="微软雅黑" w:cs="微软雅黑"/>
          <w:sz w:val="30"/>
          <w:szCs w:val="30"/>
        </w:rPr>
      </w:pPr>
    </w:p>
    <w:p w14:paraId="4BEF4F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consequently, no true option for man, but either not to hear at all, or else to hear first in the poignant and anxious style.</w:t>
      </w:r>
    </w:p>
    <w:p w14:paraId="040686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因此，对于人来说，没有真实的选择，要么根本不听，要么就得先在沉痛且焦虑的基调中倾听。</w:t>
      </w:r>
    </w:p>
    <w:p w14:paraId="1C422241">
      <w:pPr>
        <w:spacing w:line="271" w:lineRule="auto"/>
        <w:rPr>
          <w:rFonts w:hint="eastAsia" w:ascii="微软雅黑" w:hAnsi="微软雅黑" w:eastAsia="微软雅黑" w:cs="微软雅黑"/>
          <w:sz w:val="30"/>
          <w:szCs w:val="30"/>
        </w:rPr>
      </w:pPr>
    </w:p>
    <w:p w14:paraId="5D7961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that is left Him is either that of the Pharisee, or the Magdalen that of the self-righteous, or the self-condemned, either to hate the light, and not come to the light, lest painful disclosures of character and conduct be made, or else to come resolutely out into the light, that the deeds may be reproved.</w:t>
      </w:r>
    </w:p>
    <w:p w14:paraId="2A0A90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给祂（人）的选择，或者是法利赛人的选择，或者是抹大拉的马利亚的选择；或者是自以为义者的选择，或者是自责者的选择：要么恨恶光，不来到光前，唯恐品格与行为的痛苦真相被揭露；要么毅然走到光中，使行为受责备。</w:t>
      </w:r>
    </w:p>
    <w:p w14:paraId="5ADCBDAD">
      <w:pPr>
        <w:spacing w:line="271" w:lineRule="auto"/>
        <w:rPr>
          <w:rFonts w:hint="eastAsia" w:ascii="微软雅黑" w:hAnsi="微软雅黑" w:eastAsia="微软雅黑" w:cs="微软雅黑"/>
          <w:sz w:val="30"/>
          <w:szCs w:val="30"/>
        </w:rPr>
      </w:pPr>
    </w:p>
    <w:p w14:paraId="064F89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work of reproval is the first and indispensable function of religious truth, in the instance of the natural man.</w:t>
      </w:r>
    </w:p>
    <w:p w14:paraId="2D1E21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因为，这种责备的工作是针对属肉体的人时，宗教真理的首要且不可或缺的功能。</w:t>
      </w:r>
    </w:p>
    <w:p w14:paraId="564C4826">
      <w:pPr>
        <w:spacing w:line="271" w:lineRule="auto"/>
        <w:rPr>
          <w:rFonts w:hint="eastAsia" w:ascii="微软雅黑" w:hAnsi="微软雅黑" w:eastAsia="微软雅黑" w:cs="微软雅黑"/>
          <w:sz w:val="30"/>
          <w:szCs w:val="30"/>
        </w:rPr>
      </w:pPr>
    </w:p>
    <w:p w14:paraId="659750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self-satisfaction, and a sense of security, in the unrenewed human soul, it is certain that, as yet, there is no contact between it and the Divine word.</w:t>
      </w:r>
    </w:p>
    <w:p w14:paraId="64CEA6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如果在未重生的灵魂中存在着自我满足和安全感，那么可以确定，目前它与神圣圣言（Word）之间尚无接触。</w:t>
      </w:r>
    </w:p>
    <w:p w14:paraId="08A62050">
      <w:pPr>
        <w:spacing w:line="271" w:lineRule="auto"/>
        <w:rPr>
          <w:rFonts w:hint="eastAsia" w:ascii="微软雅黑" w:hAnsi="微软雅黑" w:eastAsia="微软雅黑" w:cs="微软雅黑"/>
          <w:sz w:val="30"/>
          <w:szCs w:val="30"/>
        </w:rPr>
      </w:pPr>
    </w:p>
    <w:p w14:paraId="08ECE9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as true of every man, as it was of the apostle Paul, that when the law shall come with plainness and power to 祂的 mind, 祂 will "die."</w:t>
      </w:r>
    </w:p>
    <w:p w14:paraId="1BDB89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因为正如使徒保罗一样，对每一个人来说这都是真实的：当律法带着直白与能力临到祂（人）的心智时，祂必将“死”。</w:t>
      </w:r>
    </w:p>
    <w:p w14:paraId="564F53F2">
      <w:pPr>
        <w:spacing w:line="271" w:lineRule="auto"/>
        <w:rPr>
          <w:rFonts w:hint="eastAsia" w:ascii="微软雅黑" w:hAnsi="微软雅黑" w:eastAsia="微软雅黑" w:cs="微软雅黑"/>
          <w:sz w:val="30"/>
          <w:szCs w:val="30"/>
        </w:rPr>
      </w:pPr>
    </w:p>
    <w:p w14:paraId="3918FF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hope of heaven will die; 祂的 hope of a quiet death-bed will die; 祂的 hope of acquittal and safety in the day of judgment, and at the bar of God, will die.</w:t>
      </w:r>
    </w:p>
    <w:p w14:paraId="02A3B3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祂对天堂的希望将死；祂对安宁临终床榻的希望将死；祂在审判之日以及上帝审判台前获得赦免与安全的希望也将死。</w:t>
      </w:r>
    </w:p>
    <w:p w14:paraId="029F60A8">
      <w:pPr>
        <w:spacing w:line="271" w:lineRule="auto"/>
        <w:rPr>
          <w:rFonts w:hint="eastAsia" w:ascii="微软雅黑" w:hAnsi="微软雅黑" w:eastAsia="微软雅黑" w:cs="微软雅黑"/>
          <w:sz w:val="30"/>
          <w:szCs w:val="30"/>
        </w:rPr>
      </w:pPr>
    </w:p>
    <w:p w14:paraId="5C4B62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apostolic experience was legitimate and normal, and no natural man must expect that the truth and law of God, when applied with distinctness and power to 祂的 reason and conscience, will leave Him (祂) with any different experience, in the outset, from that which has initiated and heralded the passage from darkness to light, and from sin to holiness, in every instance of a soul's redemption.</w:t>
      </w:r>
    </w:p>
    <w:p w14:paraId="1298A2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体验是正当且正常的，任何属肉体的人都不应期望，当上帝的真理与律法清晰且有力地应用在祂（人）的理性与良心上时，其开头的体验会与每一个灵魂救赎案例中那启动并预示从黑暗迁入光明、从罪恶迁入圣洁的体验有任何不同。</w:t>
      </w:r>
    </w:p>
    <w:p w14:paraId="4216464E">
      <w:pPr>
        <w:spacing w:line="271" w:lineRule="auto"/>
        <w:rPr>
          <w:rFonts w:hint="eastAsia" w:ascii="微软雅黑" w:hAnsi="微软雅黑" w:eastAsia="微软雅黑" w:cs="微软雅黑"/>
          <w:sz w:val="30"/>
          <w:szCs w:val="30"/>
        </w:rPr>
      </w:pPr>
    </w:p>
    <w:p w14:paraId="069801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royal road across the chasm that separates the renewed, from the unrenewed man.</w:t>
      </w:r>
    </w:p>
    <w:p w14:paraId="07EA36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在跨越那分隔重生者与未重生者的深渊时，没有捷径。</w:t>
      </w:r>
    </w:p>
    <w:p w14:paraId="7E54EA80">
      <w:pPr>
        <w:spacing w:line="271" w:lineRule="auto"/>
        <w:rPr>
          <w:rFonts w:hint="eastAsia" w:ascii="微软雅黑" w:hAnsi="微软雅黑" w:eastAsia="微软雅黑" w:cs="微软雅黑"/>
          <w:sz w:val="30"/>
          <w:szCs w:val="30"/>
        </w:rPr>
      </w:pPr>
    </w:p>
    <w:p w14:paraId="0771AB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salvation, every human creature must tread that strait and narrow path of self-examination, self-condemnation, and self-renunciation, which was trodden by the goodly fellowship of the prophets, the glorious company of the apostles, and the noble army of the martyrs.</w:t>
      </w:r>
    </w:p>
    <w:p w14:paraId="21432A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为了得救，每一个人类受造物都必须踏上那条自我检查、自我定罪和自我弃绝的窄路，那是曾由先知的美好团契、使徒的辉煌群体以及殉道者的崇高军队所踏过的路。</w:t>
      </w:r>
    </w:p>
    <w:p w14:paraId="59C24E2C">
      <w:pPr>
        <w:spacing w:line="271" w:lineRule="auto"/>
        <w:rPr>
          <w:rFonts w:hint="eastAsia" w:ascii="微软雅黑" w:hAnsi="微软雅黑" w:eastAsia="微软雅黑" w:cs="微软雅黑"/>
          <w:sz w:val="30"/>
          <w:szCs w:val="30"/>
        </w:rPr>
      </w:pPr>
    </w:p>
    <w:p w14:paraId="10F354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subjecting the mind and conscience to the poignant influence of keen and pure truth, and doing every thing in 祂的 power, to have the stern and preparatory doctrines of the legal dispensation become a schoolmaster, to lead Him (祂) to the mercy and the pity that is in the blood of Christ, the hearer in the sanctuary is simply acting over the conduct of every soul that, in the past, has crossed from the kingdom of darkness to the kingdom of light.</w:t>
      </w:r>
    </w:p>
    <w:p w14:paraId="3D4EFA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心智与良心服从于锐利且纯净真理的沉痛影响中，并竭尽全力使律法经纶中严厉且预备性的教义成为训蒙的师傅，引领祂（人）归向基督宝血中的慈爱与怜悯时，圣所中的听道者仅仅是在重演过去每一个从黑暗国度迁入光明国度之灵魂的行为。</w:t>
      </w:r>
    </w:p>
    <w:p w14:paraId="649113B1">
      <w:pPr>
        <w:spacing w:line="271" w:lineRule="auto"/>
        <w:rPr>
          <w:rFonts w:hint="eastAsia" w:ascii="微软雅黑" w:hAnsi="微软雅黑" w:eastAsia="微软雅黑" w:cs="微软雅黑"/>
          <w:sz w:val="30"/>
          <w:szCs w:val="30"/>
        </w:rPr>
      </w:pPr>
    </w:p>
    <w:p w14:paraId="04B0F3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merely travelling the King's highway, to the celestial city; and whoever would climb up some other way, the same is a thief and a robber.</w:t>
      </w:r>
    </w:p>
    <w:p w14:paraId="05C79D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祂仅仅是在君王的公路上向着天城旅行；凡想从别处爬上去的，就是贼，就是强盗。</w:t>
      </w:r>
    </w:p>
    <w:p w14:paraId="730576B2">
      <w:pPr>
        <w:spacing w:line="271" w:lineRule="auto"/>
        <w:rPr>
          <w:rFonts w:hint="eastAsia" w:ascii="微软雅黑" w:hAnsi="微软雅黑" w:eastAsia="微软雅黑" w:cs="微软雅黑"/>
          <w:sz w:val="30"/>
          <w:szCs w:val="30"/>
        </w:rPr>
      </w:pPr>
    </w:p>
    <w:p w14:paraId="27A3ED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thoughtful pagan acknowledged the necessity of painful processes in the human mind, in order to any moral improvement.</w:t>
      </w:r>
    </w:p>
    <w:p w14:paraId="77BE18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即便是有思想的异教徒也承认，为了达成任何道德上的提升，人类心智中经历痛苦的过程是必要的。</w:t>
      </w:r>
    </w:p>
    <w:p w14:paraId="36B0F2B0">
      <w:pPr>
        <w:spacing w:line="271" w:lineRule="auto"/>
        <w:rPr>
          <w:rFonts w:hint="eastAsia" w:ascii="微软雅黑" w:hAnsi="微软雅黑" w:eastAsia="微软雅黑" w:cs="微软雅黑"/>
          <w:sz w:val="30"/>
          <w:szCs w:val="30"/>
        </w:rPr>
      </w:pPr>
    </w:p>
    <w:p w14:paraId="02E00E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Delphic portal were inscribed these words: "Without the descent into the hell of self-knowledge, there is no ascent into heaven."</w:t>
      </w:r>
    </w:p>
    <w:p w14:paraId="220FF3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在德尔斐的门廊上刻着这样的话：“若不下降到自我认识的地狱，便无法上升到天堂。”</w:t>
      </w:r>
    </w:p>
    <w:p w14:paraId="218BED7F">
      <w:pPr>
        <w:spacing w:line="271" w:lineRule="auto"/>
        <w:rPr>
          <w:rFonts w:hint="eastAsia" w:ascii="微软雅黑" w:hAnsi="微软雅黑" w:eastAsia="微软雅黑" w:cs="微软雅黑"/>
          <w:sz w:val="30"/>
          <w:szCs w:val="30"/>
        </w:rPr>
      </w:pPr>
    </w:p>
    <w:p w14:paraId="1120EC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suppose that this remarkable saying exhibits its full meaning, within the province of the pagan religion, or of natural religion.</w:t>
      </w:r>
    </w:p>
    <w:p w14:paraId="5543C2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我们并不认为这一非凡的名言在异教宗教或自然宗教的范畴内展示了其完整的含义。</w:t>
      </w:r>
    </w:p>
    <w:p w14:paraId="11A565D9">
      <w:pPr>
        <w:spacing w:line="271" w:lineRule="auto"/>
        <w:rPr>
          <w:rFonts w:hint="eastAsia" w:ascii="微软雅黑" w:hAnsi="微软雅黑" w:eastAsia="微软雅黑" w:cs="微软雅黑"/>
          <w:sz w:val="30"/>
          <w:szCs w:val="30"/>
        </w:rPr>
      </w:pPr>
    </w:p>
    <w:p w14:paraId="75ED6D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sage often uttered a truth, whose pregnant significance is understood only in the light of a higher and supernatural dispensation.</w:t>
      </w:r>
    </w:p>
    <w:p w14:paraId="6AC7B9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异教的圣贤经常说出一项真理，其深邃的意义唯有在更高且超自然的经纶之光照下才能被理解。</w:t>
      </w:r>
    </w:p>
    <w:p w14:paraId="071B1EE6">
      <w:pPr>
        <w:spacing w:line="271" w:lineRule="auto"/>
        <w:rPr>
          <w:rFonts w:hint="eastAsia" w:ascii="微软雅黑" w:hAnsi="微软雅黑" w:eastAsia="微软雅黑" w:cs="微软雅黑"/>
          <w:sz w:val="30"/>
          <w:szCs w:val="30"/>
        </w:rPr>
      </w:pPr>
    </w:p>
    <w:p w14:paraId="272FC1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anguish of self-knowledge is postulated by paganism, in order to the origin of virtue within the human soul, much more, then, is it by Christianity.</w:t>
      </w:r>
    </w:p>
    <w:p w14:paraId="4D0452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但是，如果异教为了使美德在人类灵魂中产生而假设了自我认识的痛苦，那么基督教就更是如此了。</w:t>
      </w:r>
    </w:p>
    <w:p w14:paraId="3091485D">
      <w:pPr>
        <w:spacing w:line="271" w:lineRule="auto"/>
        <w:rPr>
          <w:rFonts w:hint="eastAsia" w:ascii="微软雅黑" w:hAnsi="微软雅黑" w:eastAsia="微软雅黑" w:cs="微软雅黑"/>
          <w:sz w:val="30"/>
          <w:szCs w:val="30"/>
        </w:rPr>
      </w:pPr>
    </w:p>
    <w:p w14:paraId="2E2DB6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Heathen moralist, with 祂的 low view of virtue, and 祂的 very indistinct apprehension of the spirituality of the moral law, and 祂的 utterly inadequate conception of a holy and happy state beyond the grave, could yet tell us that there is a hell of self-knowledge to be travelled through, a painful process of self-scrutiny and self-condemnation to be endured, before moral improvement can begin here, or the elysiums of the hereafter be attained,—if this be the judgment of the Heathen moralist, from 祂的 low point of view, and in the mere twilights of natural religion, what must be the judgment of the human mind, when, under the Christian dispensation, the moral law flashes out its nimble and forked lightnings, upon sin and pollution, with a fierceness of heat like that which consumed the stones and dust, and licked up the water in the trench, about the prophet's altar; when Divine truth is made quick and powerful by the superadded agency of the Holy Ghost, so as to discern the very thoughts and intents of the heart; when the pattern-image of an absolute excellence is seen in Him (祂) who is the brightness of the Father's eternal glory; and when the heaven to be sought for, and what is yet more, to be prepared for, is a state of spotless and sinless perfection in the light of the Divine countenance!</w:t>
      </w:r>
    </w:p>
    <w:p w14:paraId="05A594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持有低浅美德观、对道德律之属灵性领悟极其模糊、对死后圣洁幸福状态之构想完全不足的异教道德家，尚且能告诉我们，在道德提升于此开始、或达成身后的极乐之前，必须穿过一个自我认识的地狱，必须忍受一个自我审察与自我定罪的痛苦过程——如果这就是异教道德家在其低浅的视角中、在自然宗教的微光下所做的判断，那么，当在基督教经纶下，道德律向着罪恶与污秽闪烁出其迅捷且分叉的电光，带着如同烧尽先知祭坛周围石头与尘土、并舔干沟中之水那样的烈热时；当神圣真理因圣灵额外赐予的代理作用而变得敏锐有力，以至于能辨明心中的思念与主意时；当绝对卓越的典范形象体现在那位（祂）父神永恒荣耀所发的光辉中时；当那要寻求、且更要为此预备的天堂，是一个在神圣脸庞的光照中一尘不染、无罪完美的境界时；人类的心智又该做出怎样的判断呢！</w:t>
      </w:r>
    </w:p>
    <w:p w14:paraId="2961F000">
      <w:pPr>
        <w:spacing w:line="271" w:lineRule="auto"/>
        <w:rPr>
          <w:rFonts w:hint="eastAsia" w:ascii="微软雅黑" w:hAnsi="微软雅黑" w:eastAsia="微软雅黑" w:cs="微软雅黑"/>
          <w:sz w:val="30"/>
          <w:szCs w:val="30"/>
        </w:rPr>
      </w:pPr>
    </w:p>
    <w:p w14:paraId="29A85C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self-knowledge within the Christian sphere implies, and involves, a searching and sifting examination into character, motive, thought, feeling, and conduct, such as no man can undergo without shame, and humiliation, and self-condemnation, and remorse, and, without the blood of Christ, everlasting despair.</w:t>
      </w:r>
    </w:p>
    <w:p w14:paraId="0192F98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基督教范畴内的自我认识暗示并涉及了一场对品格、动机、思想、情感和行为的搜寻式与筛除式的检验，这种检验若没有基督的宝血，任何人都无法在不经历羞愧、降卑、自责、懊悔以及永恒绝望的情况下经受住。</w:t>
      </w:r>
    </w:p>
    <w:p w14:paraId="35D22CB6">
      <w:pPr>
        <w:spacing w:line="271" w:lineRule="auto"/>
        <w:rPr>
          <w:rFonts w:hint="eastAsia" w:ascii="微软雅黑" w:hAnsi="微软雅黑" w:eastAsia="微软雅黑" w:cs="微软雅黑"/>
          <w:sz w:val="30"/>
          <w:szCs w:val="30"/>
        </w:rPr>
      </w:pPr>
    </w:p>
    <w:p w14:paraId="1A8231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course of reasoning, respecting each and all the remaining processes that enter into the change from sin to holiness, and the formation of a heavenly character, would, in each instance, help to strengthen the argument we are urging in favor of the plainest preaching, and the most resolute hearing, of religious truth.</w:t>
      </w:r>
    </w:p>
    <w:p w14:paraId="76C63B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关于进入从罪恶到圣洁之转变以及属天品格形成的每一项且所有剩余过程的同样推理过程，在每一个案例中，都将有助于加强我们所敦促的、支持最直白的讲道以及对宗教真理最坚决的听道的论证。</w:t>
      </w:r>
    </w:p>
    <w:p w14:paraId="541FC289">
      <w:pPr>
        <w:spacing w:line="271" w:lineRule="auto"/>
        <w:rPr>
          <w:rFonts w:hint="eastAsia" w:ascii="微软雅黑" w:hAnsi="微软雅黑" w:eastAsia="微软雅黑" w:cs="微软雅黑"/>
          <w:sz w:val="30"/>
          <w:szCs w:val="30"/>
        </w:rPr>
      </w:pPr>
    </w:p>
    <w:p w14:paraId="1CEC05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 man knows of sin and of holiness, of the immense gulf between them, and of the difficulty of the passage from one to the other, the more heartily will 祂 believe, that the methods and the processes by which the transition is effected, are each and all of them of the most energetic and thorough character.</w:t>
      </w:r>
    </w:p>
    <w:p w14:paraId="416272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一个人对罪恶与圣洁、对它们之间巨大的鸿沟、以及对从一方跨越到另一方的困难了解得越多，祂就越会发自内心地相信，实现这一转变的方法与过程，每一项且全部都是最具活力且最彻底的。</w:t>
      </w:r>
    </w:p>
    <w:p w14:paraId="1F27DFF7">
      <w:pPr>
        <w:spacing w:line="271" w:lineRule="auto"/>
        <w:rPr>
          <w:rFonts w:hint="eastAsia" w:ascii="微软雅黑" w:hAnsi="微软雅黑" w:eastAsia="微软雅黑" w:cs="微软雅黑"/>
          <w:sz w:val="30"/>
          <w:szCs w:val="30"/>
        </w:rPr>
      </w:pPr>
    </w:p>
    <w:p w14:paraId="570176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deeper this conviction, the more hearty and energetic will be 祂的 adoption of the Psalmist's utterance, "Let the righteous smite me, it shall be a kindness."</w:t>
      </w:r>
    </w:p>
    <w:p w14:paraId="1DB6C6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这种确信越深，祂对诗人那句“任凭义人击打我，这算为仁慈”的采纳就会越发诚恳有力。</w:t>
      </w:r>
    </w:p>
    <w:p w14:paraId="2A1FFE05">
      <w:pPr>
        <w:spacing w:line="271" w:lineRule="auto"/>
        <w:rPr>
          <w:rFonts w:hint="eastAsia" w:ascii="微软雅黑" w:hAnsi="微软雅黑" w:eastAsia="微软雅黑" w:cs="微软雅黑"/>
          <w:sz w:val="30"/>
          <w:szCs w:val="30"/>
        </w:rPr>
      </w:pPr>
    </w:p>
    <w:p w14:paraId="0590F0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considered the mutual relations of the Sacred Orator, and the Christian Auditor.</w:t>
      </w:r>
    </w:p>
    <w:p w14:paraId="5DF280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我们以此考虑了神圣演说家与基督徒听众之间的相互关系。</w:t>
      </w:r>
    </w:p>
    <w:p w14:paraId="6C6AA8C7">
      <w:pPr>
        <w:spacing w:line="271" w:lineRule="auto"/>
        <w:rPr>
          <w:rFonts w:hint="eastAsia" w:ascii="微软雅黑" w:hAnsi="微软雅黑" w:eastAsia="微软雅黑" w:cs="微软雅黑"/>
          <w:sz w:val="30"/>
          <w:szCs w:val="30"/>
        </w:rPr>
      </w:pPr>
    </w:p>
    <w:p w14:paraId="741728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this, we have passed rapidly over a very wide field, and have touched upon some of the most momentous themes that can engage the human mind.</w:t>
      </w:r>
    </w:p>
    <w:p w14:paraId="6E3ADF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在这一过程中，我们迅速跨越了极宽广的领域，并触及了人类心智所能参与的一些最重大的主题。</w:t>
      </w:r>
    </w:p>
    <w:p w14:paraId="4043696E">
      <w:pPr>
        <w:spacing w:line="271" w:lineRule="auto"/>
        <w:rPr>
          <w:rFonts w:hint="eastAsia" w:ascii="微软雅黑" w:hAnsi="微软雅黑" w:eastAsia="微软雅黑" w:cs="微软雅黑"/>
          <w:sz w:val="30"/>
          <w:szCs w:val="30"/>
        </w:rPr>
      </w:pPr>
    </w:p>
    <w:p w14:paraId="636090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and how, we are to conceive of God; and, particularly, how we are to represent Him (祂) as affected in 祂的 own essential being, towards the holiness or the sin of 祂的 creatures, is of all subjects the most serious and important.</w:t>
      </w:r>
    </w:p>
    <w:p w14:paraId="3B5A180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我们要如何以及构想上帝为何样；特别是我们如何描绘祂在其自身基本本质中，如何因祂受造物的圣洁或罪恶而受到感触，这是所有课题中最严肃、最重要的。</w:t>
      </w:r>
    </w:p>
    <w:p w14:paraId="34A3CF1C">
      <w:pPr>
        <w:spacing w:line="271" w:lineRule="auto"/>
        <w:rPr>
          <w:rFonts w:hint="eastAsia" w:ascii="微软雅黑" w:hAnsi="微软雅黑" w:eastAsia="微软雅黑" w:cs="微软雅黑"/>
          <w:sz w:val="30"/>
          <w:szCs w:val="30"/>
        </w:rPr>
      </w:pPr>
    </w:p>
    <w:p w14:paraId="17313C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the discussion, we are more than ever impressed with the importance of a bold and Biblical theism, in the Christian pulpit.</w:t>
      </w:r>
    </w:p>
    <w:p w14:paraId="52F32B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在结束讨论时，我们比以往任何时候都更加深切地感受到，在基督徒讲坛中，一种大胆且符合圣经的有神论是何等重要。</w:t>
      </w:r>
    </w:p>
    <w:p w14:paraId="7302971E">
      <w:pPr>
        <w:spacing w:line="271" w:lineRule="auto"/>
        <w:rPr>
          <w:rFonts w:hint="eastAsia" w:ascii="微软雅黑" w:hAnsi="微软雅黑" w:eastAsia="微软雅黑" w:cs="微软雅黑"/>
          <w:sz w:val="30"/>
          <w:szCs w:val="30"/>
        </w:rPr>
      </w:pPr>
    </w:p>
    <w:p w14:paraId="274F77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preacher asserts that God loves the righteous, let Him assert it with energy, and warmth, and momentum.</w:t>
      </w:r>
    </w:p>
    <w:p w14:paraId="1CC97A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每当讲道者断言上帝喜爱义人时，让祂带着能量、温暖和动力来断言。</w:t>
      </w:r>
    </w:p>
    <w:p w14:paraId="77340D37">
      <w:pPr>
        <w:spacing w:line="271" w:lineRule="auto"/>
        <w:rPr>
          <w:rFonts w:hint="eastAsia" w:ascii="微软雅黑" w:hAnsi="微软雅黑" w:eastAsia="微软雅黑" w:cs="微软雅黑"/>
          <w:sz w:val="30"/>
          <w:szCs w:val="30"/>
        </w:rPr>
      </w:pPr>
    </w:p>
    <w:p w14:paraId="35869E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make 祂的 hearers see, and know, that the great God is personal in this emotion; that 祂 pours out upon those who are in filial sympathy with Him (祂) and 祂的 law, the infinite wealth of 祂的 pure and stainless affection, and that it permeates the whole being of the object so beloved, with warm currents of light and life eternal.</w:t>
      </w:r>
    </w:p>
    <w:p w14:paraId="7A93AF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使祂的听众看见并知道，伟大的上帝在这种情感中是具有位格性的；祂向那些在儿女般同情中与祂及其律法一致的人，倾倒出祂那纯洁无瑕之爱心的无限财富，并且这爱心以永恒之光与生命的暖流，渗透进那位如此蒙爱之对象的整个生命。</w:t>
      </w:r>
    </w:p>
    <w:p w14:paraId="46944CD0">
      <w:pPr>
        <w:spacing w:line="271" w:lineRule="auto"/>
        <w:rPr>
          <w:rFonts w:hint="eastAsia" w:ascii="微软雅黑" w:hAnsi="微软雅黑" w:eastAsia="微软雅黑" w:cs="微软雅黑"/>
          <w:sz w:val="30"/>
          <w:szCs w:val="30"/>
        </w:rPr>
      </w:pPr>
    </w:p>
    <w:p w14:paraId="5A5360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祂 asserts that God hates sin, and is angry with the sinner, let Him assert it without any abatement or qualification.</w:t>
      </w:r>
    </w:p>
    <w:p w14:paraId="1C5413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每当祂断言上帝恨恶罪恶、并向罪人发怒时，让祂在没有任何削减或限制的情况下断言。</w:t>
      </w:r>
    </w:p>
    <w:p w14:paraId="19A5748B">
      <w:pPr>
        <w:spacing w:line="271" w:lineRule="auto"/>
        <w:rPr>
          <w:rFonts w:hint="eastAsia" w:ascii="微软雅黑" w:hAnsi="微软雅黑" w:eastAsia="微软雅黑" w:cs="微软雅黑"/>
          <w:sz w:val="30"/>
          <w:szCs w:val="30"/>
        </w:rPr>
      </w:pPr>
    </w:p>
    <w:p w14:paraId="53ED77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cause the impenitent and sin-loving man to see, and know, that upon Him (祂), as taken and held in this sinful character and condition, the eternal and holy Deity is pouring out the infinite intensity of His (祂的) moral displeasure, and that, out of Christ, and irrespective of the awful passion of Gethsemane and Calvary, this immaculate and stainless emotion of the Divine Essence is now revealed from heaven against 祂的 (人) unrighteousness, and is only awaiting 祂的 (人) passage into the eternal world, to become the monotonous and everlasting consciousness of the soul.</w:t>
      </w:r>
    </w:p>
    <w:p w14:paraId="3BE5FF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使那不悔改且爱罪的人（祂）看见并知道：对于作为被置于且困于这种有罪性格与状态下的祂（人），永恒且神圣的神性正在倾泻出祂道德不悦的无限强度；并且在基督之外，且撇开客西马尼与加略山那令人敬畏的受难不谈，神圣本质的这种无瑕且洁净的情感现在正从天上显明，攻击祂（人）的不义，并且仅仅是在等待祂（人）进入永恒世界，从而成为灵魂那单调且永恒的意识。</w:t>
      </w:r>
    </w:p>
    <w:p w14:paraId="6A12CCE0">
      <w:pPr>
        <w:spacing w:line="271" w:lineRule="auto"/>
        <w:rPr>
          <w:rFonts w:hint="eastAsia" w:ascii="微软雅黑" w:hAnsi="微软雅黑" w:eastAsia="微软雅黑" w:cs="微软雅黑"/>
          <w:sz w:val="30"/>
          <w:szCs w:val="30"/>
        </w:rPr>
      </w:pPr>
    </w:p>
    <w:p w14:paraId="4D63F5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Amidst the high and increasing civilization, and over-refinement, that are coming in upon Christendom, and, especially, amidst the naturalism that threatens the Scriptures and the Church, the Christian ministry must themselves realize, as did the Hebrew prophets, that God is the living God, and by God's own help and grace evoke this same consciousness in the souls of their hearers.</w:t>
      </w:r>
    </w:p>
    <w:p w14:paraId="7D4827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席卷基督教世界的、高度且日益增长的文明与过度优雅之中，特别是在威胁着圣经与教会的自然主义之中，基督徒的教牧人员必须像希伯来先知一样，自己先意识到上帝是永生的上帝，并靠着上帝自身的帮助与恩典，在他们听众的灵魂中唤起同样的意识。</w:t>
      </w:r>
    </w:p>
    <w:p w14:paraId="5E0372C7">
      <w:pPr>
        <w:spacing w:line="271" w:lineRule="auto"/>
        <w:rPr>
          <w:rFonts w:hint="eastAsia" w:ascii="微软雅黑" w:hAnsi="微软雅黑" w:eastAsia="微软雅黑" w:cs="微软雅黑"/>
          <w:sz w:val="30"/>
          <w:szCs w:val="30"/>
        </w:rPr>
      </w:pPr>
    </w:p>
    <w:p w14:paraId="00D6B1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these two specific personal qualities,—the Divine wrath, and the Divine love,—be smitten, and melted, into the consciousness of the nations.</w:t>
      </w:r>
    </w:p>
    <w:p w14:paraId="5892CC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那么，让这两个具体的位格品质——神圣的忿怒与神圣的喜爱——被击打并熔化进万民的意识之中。</w:t>
      </w:r>
    </w:p>
    <w:p w14:paraId="5B689556">
      <w:pPr>
        <w:spacing w:line="271" w:lineRule="auto"/>
        <w:rPr>
          <w:rFonts w:hint="eastAsia" w:ascii="微软雅黑" w:hAnsi="微软雅黑" w:eastAsia="微软雅黑" w:cs="微软雅黑"/>
          <w:sz w:val="30"/>
          <w:szCs w:val="30"/>
        </w:rPr>
      </w:pPr>
    </w:p>
    <w:p w14:paraId="41CFB0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there be the piercing wail of contrition, preceding and heralding the bounding joy of conscious pardon.</w:t>
      </w:r>
    </w:p>
    <w:p w14:paraId="2095A3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那时，必将会有那穿透人心的悔罪哀号，作为觉醒到赦免时那奔涌喜乐的前奏与先导。</w:t>
      </w:r>
    </w:p>
    <w:p w14:paraId="4D511B23">
      <w:pPr>
        <w:spacing w:line="271" w:lineRule="auto"/>
        <w:rPr>
          <w:rFonts w:hint="eastAsia" w:ascii="微软雅黑" w:hAnsi="微软雅黑" w:eastAsia="微软雅黑" w:cs="微软雅黑"/>
          <w:sz w:val="30"/>
          <w:szCs w:val="30"/>
        </w:rPr>
      </w:pPr>
    </w:p>
    <w:p w14:paraId="5AF8647C">
      <w:pPr>
        <w:pStyle w:val="2"/>
        <w:bidi w:val="0"/>
        <w:jc w:val="center"/>
        <w:rPr>
          <w:rFonts w:hint="eastAsia"/>
        </w:rPr>
      </w:pPr>
      <w:r>
        <w:rPr>
          <w:rFonts w:hint="eastAsia"/>
        </w:rPr>
        <w:t>CHAPTER XII: LITURGICAL CULTIVATION OF THE PREACHER</w:t>
      </w:r>
    </w:p>
    <w:p w14:paraId="308003D1">
      <w:pPr>
        <w:pStyle w:val="2"/>
        <w:bidi w:val="0"/>
        <w:jc w:val="center"/>
        <w:rPr>
          <w:rFonts w:hint="eastAsia"/>
        </w:rPr>
      </w:pPr>
      <w:r>
        <w:rPr>
          <w:rFonts w:hint="eastAsia"/>
        </w:rPr>
        <w:t>第十二章：讲道者的礼拜操练</w:t>
      </w:r>
    </w:p>
    <w:p w14:paraId="22EAC14B">
      <w:pPr>
        <w:spacing w:line="271" w:lineRule="auto"/>
        <w:rPr>
          <w:rFonts w:hint="eastAsia" w:ascii="微软雅黑" w:hAnsi="微软雅黑" w:eastAsia="微软雅黑" w:cs="微软雅黑"/>
          <w:sz w:val="30"/>
          <w:szCs w:val="30"/>
        </w:rPr>
      </w:pPr>
    </w:p>
    <w:p w14:paraId="424B01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discussed the principal topics in the department of Homiletics, we are brought, now, to a subject which lies outside of it, but which is intimately connected with it, in the services of the Christian sanctuary.</w:t>
      </w:r>
    </w:p>
    <w:p w14:paraId="630B05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在讨论了讲道学领域的主要课题后，我们现在来到了一个位于其范畴之外、但在基督徒圣所的事奉中与其有着紧密联系的主题。</w:t>
      </w:r>
    </w:p>
    <w:p w14:paraId="16EE670A">
      <w:pPr>
        <w:spacing w:line="271" w:lineRule="auto"/>
        <w:rPr>
          <w:rFonts w:hint="eastAsia" w:ascii="微软雅黑" w:hAnsi="微软雅黑" w:eastAsia="微软雅黑" w:cs="微软雅黑"/>
          <w:sz w:val="30"/>
          <w:szCs w:val="30"/>
        </w:rPr>
      </w:pPr>
    </w:p>
    <w:p w14:paraId="153572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Liturgics (崇拜学).</w:t>
      </w:r>
    </w:p>
    <w:p w14:paraId="5E7F01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那就是崇拜学（Liturgics）。</w:t>
      </w:r>
    </w:p>
    <w:p w14:paraId="7AC979AF">
      <w:pPr>
        <w:spacing w:line="271" w:lineRule="auto"/>
        <w:rPr>
          <w:rFonts w:hint="eastAsia" w:ascii="微软雅黑" w:hAnsi="微软雅黑" w:eastAsia="微软雅黑" w:cs="微软雅黑"/>
          <w:sz w:val="30"/>
          <w:szCs w:val="30"/>
        </w:rPr>
      </w:pPr>
    </w:p>
    <w:p w14:paraId="1E6B62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passing to this theme, we leave the subject of eloquence, and consider that of worship.</w:t>
      </w:r>
    </w:p>
    <w:p w14:paraId="48B08C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在转向这一主题时，我们离开了雄辩的主题，转而考虑崇拜的主题。</w:t>
      </w:r>
    </w:p>
    <w:p w14:paraId="389C9E68">
      <w:pPr>
        <w:spacing w:line="271" w:lineRule="auto"/>
        <w:rPr>
          <w:rFonts w:hint="eastAsia" w:ascii="微软雅黑" w:hAnsi="微软雅黑" w:eastAsia="微软雅黑" w:cs="微软雅黑"/>
          <w:sz w:val="30"/>
          <w:szCs w:val="30"/>
        </w:rPr>
      </w:pPr>
    </w:p>
    <w:p w14:paraId="20B987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treating of Sacred Rhetoric, we were occupied with the address of an individual to an audience; but in considering the nature and province of Liturgics, we are concerned with the address of the audience itself to Almighty God.</w:t>
      </w:r>
    </w:p>
    <w:p w14:paraId="021209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在论述神圣修辞学时，我们关注的是个人对听众的宣讲；但在考虑崇拜学的性质与范畴时，我们关注的是听众自身向全能上帝的倾诉。</w:t>
      </w:r>
    </w:p>
    <w:p w14:paraId="04DD0813">
      <w:pPr>
        <w:spacing w:line="271" w:lineRule="auto"/>
        <w:rPr>
          <w:rFonts w:hint="eastAsia" w:ascii="微软雅黑" w:hAnsi="微软雅黑" w:eastAsia="微软雅黑" w:cs="微软雅黑"/>
          <w:sz w:val="30"/>
          <w:szCs w:val="30"/>
        </w:rPr>
      </w:pPr>
    </w:p>
    <w:p w14:paraId="7D2D1C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liturgical services of the sanctuary are those parts which relate to Divine worship.</w:t>
      </w:r>
    </w:p>
    <w:p w14:paraId="3B37D7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圣所中的礼拜事奉是那些与神圣崇拜相关的部分。</w:t>
      </w:r>
    </w:p>
    <w:p w14:paraId="474A36B4">
      <w:pPr>
        <w:spacing w:line="271" w:lineRule="auto"/>
        <w:rPr>
          <w:rFonts w:hint="eastAsia" w:ascii="微软雅黑" w:hAnsi="微软雅黑" w:eastAsia="微软雅黑" w:cs="微软雅黑"/>
          <w:sz w:val="30"/>
          <w:szCs w:val="30"/>
        </w:rPr>
      </w:pPr>
    </w:p>
    <w:p w14:paraId="246101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etymology denotes, the liturgy is the work of the people: λεῖτον, publicum, populare; ἔργον, opus.</w:t>
      </w:r>
    </w:p>
    <w:p w14:paraId="73EE48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正如词源所示，礼拜（liturgy）是民众的工作：λεῖτον（公共的，大众的）；ἔργον（工作）。</w:t>
      </w:r>
    </w:p>
    <w:p w14:paraId="147D0B24">
      <w:pPr>
        <w:spacing w:line="271" w:lineRule="auto"/>
        <w:rPr>
          <w:rFonts w:hint="eastAsia" w:ascii="微软雅黑" w:hAnsi="微软雅黑" w:eastAsia="微软雅黑" w:cs="微软雅黑"/>
          <w:sz w:val="30"/>
          <w:szCs w:val="30"/>
        </w:rPr>
      </w:pPr>
    </w:p>
    <w:p w14:paraId="4D5D98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appropriate work of the auditor is worship, as the appropriate work of the orator is eloquence.</w:t>
      </w:r>
    </w:p>
    <w:p w14:paraId="3AED30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听众恰当的工作是崇拜，正如同演说家恰当的工作是雄辩一样。</w:t>
      </w:r>
    </w:p>
    <w:p w14:paraId="48593430">
      <w:pPr>
        <w:spacing w:line="271" w:lineRule="auto"/>
        <w:rPr>
          <w:rFonts w:hint="eastAsia" w:ascii="微软雅黑" w:hAnsi="微软雅黑" w:eastAsia="微软雅黑" w:cs="微软雅黑"/>
          <w:sz w:val="30"/>
          <w:szCs w:val="30"/>
        </w:rPr>
      </w:pPr>
    </w:p>
    <w:p w14:paraId="17AFC5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two may not sometimes interpenetrate,—especially in the instance of the preacher, who is Himself to worship, while 祂 instructs, and moves 祂的 audience to acts of worship.</w:t>
      </w:r>
    </w:p>
    <w:p w14:paraId="5A6644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这并不是说两者有时不会相互渗透——尤其是在讲道者的例子中，祂在教导并感化听众进行崇拜行为的同时，祂自己也要进行崇拜。</w:t>
      </w:r>
    </w:p>
    <w:p w14:paraId="0C4DA72E">
      <w:pPr>
        <w:spacing w:line="271" w:lineRule="auto"/>
        <w:rPr>
          <w:rFonts w:hint="eastAsia" w:ascii="微软雅黑" w:hAnsi="微软雅黑" w:eastAsia="微软雅黑" w:cs="微软雅黑"/>
          <w:sz w:val="30"/>
          <w:szCs w:val="30"/>
        </w:rPr>
      </w:pPr>
    </w:p>
    <w:p w14:paraId="0E6822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it is the peculiar function of the preacher, as such, to address an audience, so it is the peculiar function of the audience, as such, to address God, as the result of the preacher's address to them.</w:t>
      </w:r>
    </w:p>
    <w:p w14:paraId="128096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然而，正如同讲道者作为讲道者的特有职能是向听众宣讲，那么听众作为听众的特有职能，就是作为讲道者向其宣讲的结果，而去向上帝倾诉。</w:t>
      </w:r>
    </w:p>
    <w:p w14:paraId="08BE6F85">
      <w:pPr>
        <w:spacing w:line="271" w:lineRule="auto"/>
        <w:rPr>
          <w:rFonts w:hint="eastAsia" w:ascii="微软雅黑" w:hAnsi="微软雅黑" w:eastAsia="微软雅黑" w:cs="微软雅黑"/>
          <w:sz w:val="30"/>
          <w:szCs w:val="30"/>
        </w:rPr>
      </w:pPr>
    </w:p>
    <w:p w14:paraId="562CFD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should always end in worship.</w:t>
      </w:r>
    </w:p>
    <w:p w14:paraId="6BA81F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讲道应当始终以崇拜告终。</w:t>
      </w:r>
    </w:p>
    <w:p w14:paraId="75A9F9EE">
      <w:pPr>
        <w:spacing w:line="271" w:lineRule="auto"/>
        <w:rPr>
          <w:rFonts w:hint="eastAsia" w:ascii="微软雅黑" w:hAnsi="微软雅黑" w:eastAsia="微软雅黑" w:cs="微软雅黑"/>
          <w:sz w:val="30"/>
          <w:szCs w:val="30"/>
        </w:rPr>
      </w:pPr>
    </w:p>
    <w:p w14:paraId="628187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rhetorical processes of instruction, conviction, and persuasion, belong to the speaker, the liturgical acts of supplication, adoration, and praise, belong to the hearer.</w:t>
      </w:r>
    </w:p>
    <w:p w14:paraId="7768DC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当教导、使其知罪和劝服这些修辞过程属于演讲者时，祈求、崇敬和赞美这些礼拜行为则属于听众。</w:t>
      </w:r>
    </w:p>
    <w:p w14:paraId="310E294E">
      <w:pPr>
        <w:spacing w:line="271" w:lineRule="auto"/>
        <w:rPr>
          <w:rFonts w:hint="eastAsia" w:ascii="微软雅黑" w:hAnsi="微软雅黑" w:eastAsia="微软雅黑" w:cs="微软雅黑"/>
          <w:sz w:val="30"/>
          <w:szCs w:val="30"/>
        </w:rPr>
      </w:pPr>
    </w:p>
    <w:p w14:paraId="0E5887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preacher is to lead them in these acts of worship, and hence the need of principles, and rules, by which 祂 may be guided in the discharge of this part of 祂的 duty.</w:t>
      </w:r>
    </w:p>
    <w:p w14:paraId="17BBDA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但是，讲道者要在这些崇拜行为中引导他们，因此需要一些原则与规则，以便引导祂履行这部分的职责。</w:t>
      </w:r>
    </w:p>
    <w:p w14:paraId="11041334">
      <w:pPr>
        <w:spacing w:line="271" w:lineRule="auto"/>
        <w:rPr>
          <w:rFonts w:hint="eastAsia" w:ascii="微软雅黑" w:hAnsi="微软雅黑" w:eastAsia="微软雅黑" w:cs="微软雅黑"/>
          <w:sz w:val="30"/>
          <w:szCs w:val="30"/>
        </w:rPr>
      </w:pPr>
    </w:p>
    <w:p w14:paraId="716CF0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arises the department of Liturgics, in the general course of clerical discipline.</w:t>
      </w:r>
    </w:p>
    <w:p w14:paraId="228921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因此，在教牧人员操练的一般课程中，产生了崇拜学这一分支。</w:t>
      </w:r>
    </w:p>
    <w:p w14:paraId="24D357C6">
      <w:pPr>
        <w:spacing w:line="271" w:lineRule="auto"/>
        <w:rPr>
          <w:rFonts w:hint="eastAsia" w:ascii="微软雅黑" w:hAnsi="微软雅黑" w:eastAsia="微软雅黑" w:cs="微软雅黑"/>
          <w:sz w:val="30"/>
          <w:szCs w:val="30"/>
        </w:rPr>
      </w:pPr>
    </w:p>
    <w:p w14:paraId="1A2D03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in the outset, to remark, that this department, though an important one, cannot be made so prominent, in those Churches which adopt no complicated formulary of public devotions.</w:t>
      </w:r>
    </w:p>
    <w:p w14:paraId="75DAB8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首先有必要说明，这一分支虽然重要，但在那些不采用复杂公共奉献程序的教会中，不能占据如此显著的地位。</w:t>
      </w:r>
    </w:p>
    <w:p w14:paraId="06ACC1DF">
      <w:pPr>
        <w:spacing w:line="271" w:lineRule="auto"/>
        <w:rPr>
          <w:rFonts w:hint="eastAsia" w:ascii="微软雅黑" w:hAnsi="微软雅黑" w:eastAsia="微软雅黑" w:cs="微软雅黑"/>
          <w:sz w:val="30"/>
          <w:szCs w:val="30"/>
        </w:rPr>
      </w:pPr>
    </w:p>
    <w:p w14:paraId="3BA875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naturally becomes more complex, and comprehensive of rules and regulations, in Churches which, like the Romish, the English, and the Lutheran, use a liturgy.</w:t>
      </w:r>
    </w:p>
    <w:p w14:paraId="7D9D01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在像罗马天主教、圣公会和路德宗那样使用礼拜仪文的教会中，它自然变得更加复杂，并包含了更多的规则与条例。</w:t>
      </w:r>
    </w:p>
    <w:p w14:paraId="68759FB6">
      <w:pPr>
        <w:spacing w:line="271" w:lineRule="auto"/>
        <w:rPr>
          <w:rFonts w:hint="eastAsia" w:ascii="微软雅黑" w:hAnsi="微软雅黑" w:eastAsia="微软雅黑" w:cs="微软雅黑"/>
          <w:sz w:val="30"/>
          <w:szCs w:val="30"/>
        </w:rPr>
      </w:pPr>
    </w:p>
    <w:p w14:paraId="406B62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the German treatises upon Practical Theology, that part denominated Liturgics is very thoroughly elaborated; and if we do not find the same thing true of Romish, and Episcopal treatises, it is because there is in these communions little disposition to examine into the speculative grounds of ecclesiastical usages, and not because the department itself is undervalued by them, in actual practice.</w:t>
      </w:r>
    </w:p>
    <w:p w14:paraId="0A73B1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德国的实践神学论著中，被称为“崇拜学”的那部分被论述得非常透彻；如果我们没有在罗马天主教和圣公会的论著中发现同样的情况，那是因为在这些教派中，很少有倾向去检查教会习惯的思辨基础，而不是因为这一分支本身在实际操作中被他们低估。</w:t>
      </w:r>
    </w:p>
    <w:p w14:paraId="598B2F96">
      <w:pPr>
        <w:spacing w:line="271" w:lineRule="auto"/>
        <w:rPr>
          <w:rFonts w:hint="eastAsia" w:ascii="微软雅黑" w:hAnsi="微软雅黑" w:eastAsia="微软雅黑" w:cs="微软雅黑"/>
          <w:sz w:val="30"/>
          <w:szCs w:val="30"/>
        </w:rPr>
      </w:pPr>
    </w:p>
    <w:p w14:paraId="371488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matter of fact, in both the Romish and English Churches, the liturgy overshadows the sermon; the forms, and formularies of worship, receive more attention than the principles, and canons, of eloquence.</w:t>
      </w:r>
    </w:p>
    <w:p w14:paraId="345A02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事实上，在罗马天主教和圣公会中，礼拜仪文都盖过了讲道；崇拜的形式与程序得到了比雄辩的原则与规范更多的关注。</w:t>
      </w:r>
    </w:p>
    <w:p w14:paraId="08F0AEBF">
      <w:pPr>
        <w:spacing w:line="271" w:lineRule="auto"/>
        <w:rPr>
          <w:rFonts w:hint="eastAsia" w:ascii="微软雅黑" w:hAnsi="微软雅黑" w:eastAsia="微软雅黑" w:cs="微软雅黑"/>
          <w:sz w:val="30"/>
          <w:szCs w:val="30"/>
        </w:rPr>
      </w:pPr>
    </w:p>
    <w:p w14:paraId="00880E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branch of the subject, consequently, demands a briefer and less elaborate treatment, so far as the wants of those Protestant churches which are distinguished by a simple ritual, are concerned; and we shall be able to exhibit its leading topics, in a single chapter.</w:t>
      </w:r>
    </w:p>
    <w:p w14:paraId="6F63F3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因此，就那些以简约礼仪为特征的新教教会之需求而言，这一学科分支要求一种更简洁、较不那么详尽的论述；我们将能够在一章之内展示其主要课题。</w:t>
      </w:r>
    </w:p>
    <w:p w14:paraId="38CC42E4">
      <w:pPr>
        <w:spacing w:line="271" w:lineRule="auto"/>
        <w:rPr>
          <w:rFonts w:hint="eastAsia" w:ascii="微软雅黑" w:hAnsi="微软雅黑" w:eastAsia="微软雅黑" w:cs="微软雅黑"/>
          <w:sz w:val="30"/>
          <w:szCs w:val="30"/>
        </w:rPr>
      </w:pPr>
    </w:p>
    <w:p w14:paraId="41EABE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liturgical services of the sanctuary, in those Protestant communions which have no liturgy, are left, very much, to the choice of the preacher.</w:t>
      </w:r>
    </w:p>
    <w:p w14:paraId="620636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在那些没有礼拜仪文的新教教派中，圣所的礼拜事奉在很大程度上留给讲道者自行选择。</w:t>
      </w:r>
    </w:p>
    <w:p w14:paraId="0B8B68B8">
      <w:pPr>
        <w:spacing w:line="271" w:lineRule="auto"/>
        <w:rPr>
          <w:rFonts w:hint="eastAsia" w:ascii="微软雅黑" w:hAnsi="微软雅黑" w:eastAsia="微软雅黑" w:cs="微软雅黑"/>
          <w:sz w:val="30"/>
          <w:szCs w:val="30"/>
        </w:rPr>
      </w:pPr>
    </w:p>
    <w:p w14:paraId="7EBD09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Episcopal and Lutheran Churches, the passages of Scripture to be read, the prayers that are to be offered, and, to some extent, the praises that are to be sung, are prescribed by regulation, and are embodied in a collection called the Liturgy.</w:t>
      </w:r>
    </w:p>
    <w:p w14:paraId="65690E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在圣公会和路德宗教会中，要朗读的圣经章节、要献上的祷告，以及在某种程度上要唱出的赞美，都由条例规定，并包含在被称为“礼拜书”的合集中。</w:t>
      </w:r>
    </w:p>
    <w:p w14:paraId="22C99A2F">
      <w:pPr>
        <w:spacing w:line="271" w:lineRule="auto"/>
        <w:rPr>
          <w:rFonts w:hint="eastAsia" w:ascii="微软雅黑" w:hAnsi="微软雅黑" w:eastAsia="微软雅黑" w:cs="微软雅黑"/>
          <w:sz w:val="30"/>
          <w:szCs w:val="30"/>
        </w:rPr>
      </w:pPr>
    </w:p>
    <w:p w14:paraId="607522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Protestant churches, this choice is left to the individual clergyman, and hence there is, in reality, more need of a careful liturgical discipline, in the instance of the Presbyterian or Congregational clergyman, than in that of the Episcopalian, or Lutheran, or Romish.</w:t>
      </w:r>
    </w:p>
    <w:p w14:paraId="33F8EF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在其他新教教会中，这种选择权留给了每一位神职人员个人，因此实际上，比起圣公会、路德宗或罗马天主教，长老会或公理会的教牧人员更需要一种细致的礼拜操练。</w:t>
      </w:r>
    </w:p>
    <w:p w14:paraId="64437780">
      <w:pPr>
        <w:spacing w:line="271" w:lineRule="auto"/>
        <w:rPr>
          <w:rFonts w:hint="eastAsia" w:ascii="微软雅黑" w:hAnsi="微软雅黑" w:eastAsia="微软雅黑" w:cs="微软雅黑"/>
          <w:sz w:val="30"/>
          <w:szCs w:val="30"/>
        </w:rPr>
      </w:pPr>
    </w:p>
    <w:p w14:paraId="47E17B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even if the established and appointed liturgy should not in all its parts be appropriate, the officiating clergyman has no option; and when its arrangements are appropriate, 祂 has only passively to adopt them as 祂的 own.</w:t>
      </w:r>
    </w:p>
    <w:p w14:paraId="16EDEEA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因为，即使既定且委派的礼拜仪文在各部分并不都合适，主礼的神职人员也没有选择余地；而当其安排合适时，祂只需被动地将其采纳为自己的即可。</w:t>
      </w:r>
    </w:p>
    <w:p w14:paraId="4B12DDED">
      <w:pPr>
        <w:spacing w:line="271" w:lineRule="auto"/>
        <w:rPr>
          <w:rFonts w:hint="eastAsia" w:ascii="微软雅黑" w:hAnsi="微软雅黑" w:eastAsia="微软雅黑" w:cs="微软雅黑"/>
          <w:sz w:val="30"/>
          <w:szCs w:val="30"/>
        </w:rPr>
      </w:pPr>
    </w:p>
    <w:p w14:paraId="7FCDA1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minister of a simpler worship, inasmuch as 祂 is deprived of these external aids needs, all the more, the internal aids of a good taste, and a cultivated mind, that 祂 may make all that part of the services of the sanctuary which relates to worship, as distinguished from discourse, harmonize with itself, and with the service as a whole.</w:t>
      </w:r>
    </w:p>
    <w:p w14:paraId="01A192F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但是，实行简约崇拜的牧者，由于被剥夺了这些外部辅助，就更加需要良好品味与修养心智这些内部辅助，以便使圣所事奉中所有属于崇拜的部分（以区别于论述部分）能与其自身以及事奉的整体达成和谐。</w:t>
      </w:r>
    </w:p>
    <w:p w14:paraId="311F9256">
      <w:pPr>
        <w:spacing w:line="271" w:lineRule="auto"/>
        <w:rPr>
          <w:rFonts w:hint="eastAsia" w:ascii="微软雅黑" w:hAnsi="微软雅黑" w:eastAsia="微软雅黑" w:cs="微软雅黑"/>
          <w:sz w:val="30"/>
          <w:szCs w:val="30"/>
        </w:rPr>
      </w:pPr>
    </w:p>
    <w:p w14:paraId="28B3BE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topics which fall within this department of Liturgics: namely, selections from Scripture, selections of hymns, and public prayer.</w:t>
      </w:r>
    </w:p>
    <w:p w14:paraId="7C442F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有三个课题属于崇拜学这一范畴：即圣经的选择、圣诗的选择以及公共祷告。</w:t>
      </w:r>
    </w:p>
    <w:p w14:paraId="73CF4CD4">
      <w:pPr>
        <w:spacing w:line="271" w:lineRule="auto"/>
        <w:rPr>
          <w:rFonts w:hint="eastAsia" w:ascii="微软雅黑" w:hAnsi="微软雅黑" w:eastAsia="微软雅黑" w:cs="微软雅黑"/>
          <w:sz w:val="30"/>
          <w:szCs w:val="30"/>
        </w:rPr>
      </w:pPr>
    </w:p>
    <w:p w14:paraId="4E5899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discuss them in the order in which they have been mentioned.</w:t>
      </w:r>
    </w:p>
    <w:p w14:paraId="47C0A6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我们将按提到的顺序对它们进行讨论。</w:t>
      </w:r>
    </w:p>
    <w:p w14:paraId="21BB2BEC">
      <w:pPr>
        <w:spacing w:line="242" w:lineRule="auto"/>
        <w:rPr>
          <w:rFonts w:hint="eastAsia" w:ascii="微软雅黑" w:hAnsi="微软雅黑" w:eastAsia="微软雅黑" w:cs="微软雅黑"/>
          <w:sz w:val="30"/>
          <w:szCs w:val="30"/>
        </w:rPr>
      </w:pPr>
      <w:bookmarkStart w:id="3" w:name="bookmark13"/>
      <w:bookmarkEnd w:id="3"/>
    </w:p>
    <w:p w14:paraId="56E33E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of a portion, or portions, of Scripture, though not so strictly a liturgical act, is nevertheless not a rhetorical one.</w:t>
      </w:r>
    </w:p>
    <w:p w14:paraId="6B4B5D4E">
      <w:pPr>
        <w:spacing w:line="242" w:lineRule="auto"/>
        <w:rPr>
          <w:rFonts w:hint="eastAsia" w:ascii="微软雅黑" w:hAnsi="微软雅黑" w:eastAsia="微软雅黑" w:cs="微软雅黑"/>
          <w:sz w:val="30"/>
          <w:szCs w:val="30"/>
        </w:rPr>
      </w:pPr>
    </w:p>
    <w:p w14:paraId="08AC4A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宣读一段或几段圣经，虽然严格来说并不属于礼拜行为，但也不是一种修辞行为。</w:t>
      </w:r>
    </w:p>
    <w:p w14:paraId="16076377">
      <w:pPr>
        <w:spacing w:line="242" w:lineRule="auto"/>
        <w:rPr>
          <w:rFonts w:hint="eastAsia" w:ascii="微软雅黑" w:hAnsi="微软雅黑" w:eastAsia="微软雅黑" w:cs="微软雅黑"/>
          <w:sz w:val="30"/>
          <w:szCs w:val="30"/>
        </w:rPr>
      </w:pPr>
    </w:p>
    <w:p w14:paraId="3E15BF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praise is not always offered to God, in and by this service.</w:t>
      </w:r>
    </w:p>
    <w:p w14:paraId="652F9F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诚然，在这项服事中，并不总是直接向上帝献上赞美。</w:t>
      </w:r>
    </w:p>
    <w:p w14:paraId="7412542A">
      <w:pPr>
        <w:spacing w:line="242" w:lineRule="auto"/>
        <w:rPr>
          <w:rFonts w:hint="eastAsia" w:ascii="微软雅黑" w:hAnsi="微软雅黑" w:eastAsia="微软雅黑" w:cs="微软雅黑"/>
          <w:sz w:val="30"/>
          <w:szCs w:val="30"/>
        </w:rPr>
      </w:pPr>
    </w:p>
    <w:p w14:paraId="284A15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preceptive instruction is very often imparted to the people, in the Scripture lessons; and, in this respect, the service seems to belong more to the work of the orator, than to the work of the audience.</w:t>
      </w:r>
    </w:p>
    <w:p w14:paraId="3FD7D7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相反，在读经功课中，训诫性的教导经常被传达给会众；在这方面，这项服事似乎更多地属于演说家的工作，而非听众的工作。</w:t>
      </w:r>
    </w:p>
    <w:p w14:paraId="5BBA04C9">
      <w:pPr>
        <w:spacing w:line="242" w:lineRule="auto"/>
        <w:rPr>
          <w:rFonts w:hint="eastAsia" w:ascii="微软雅黑" w:hAnsi="微软雅黑" w:eastAsia="微软雅黑" w:cs="微软雅黑"/>
          <w:sz w:val="30"/>
          <w:szCs w:val="30"/>
        </w:rPr>
      </w:pPr>
    </w:p>
    <w:p w14:paraId="7CC3C0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it does not properly fall within the province of Rhetoric; the principles and canons of Homiletics have nothing to do with this part of Divine service.</w:t>
      </w:r>
    </w:p>
    <w:p w14:paraId="67104A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尽管如此，它并不恰当地属于修辞学的范畴；讲道学的原则和规范与这项神圣事奉的部分无关。</w:t>
      </w:r>
    </w:p>
    <w:p w14:paraId="626C2222">
      <w:pPr>
        <w:spacing w:line="242" w:lineRule="auto"/>
        <w:rPr>
          <w:rFonts w:hint="eastAsia" w:ascii="微软雅黑" w:hAnsi="微软雅黑" w:eastAsia="微软雅黑" w:cs="微软雅黑"/>
          <w:sz w:val="30"/>
          <w:szCs w:val="30"/>
        </w:rPr>
      </w:pPr>
    </w:p>
    <w:p w14:paraId="1C0101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regulated by the principles of taste.</w:t>
      </w:r>
    </w:p>
    <w:p w14:paraId="2898D3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它必须由品味的原则来调节。</w:t>
      </w:r>
    </w:p>
    <w:p w14:paraId="7C141DD1">
      <w:pPr>
        <w:spacing w:line="242" w:lineRule="auto"/>
        <w:rPr>
          <w:rFonts w:hint="eastAsia" w:ascii="微软雅黑" w:hAnsi="微软雅黑" w:eastAsia="微软雅黑" w:cs="微软雅黑"/>
          <w:sz w:val="30"/>
          <w:szCs w:val="30"/>
        </w:rPr>
      </w:pPr>
    </w:p>
    <w:p w14:paraId="74F2C5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already formed and fixed in the Scriptures, and there is no call for original composition.</w:t>
      </w:r>
    </w:p>
    <w:p w14:paraId="3A9CB7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其内容在圣经中已经形成并固定，不需要原创性的创作。</w:t>
      </w:r>
    </w:p>
    <w:p w14:paraId="04BF9564">
      <w:pPr>
        <w:spacing w:line="242" w:lineRule="auto"/>
        <w:rPr>
          <w:rFonts w:hint="eastAsia" w:ascii="微软雅黑" w:hAnsi="微软雅黑" w:eastAsia="微软雅黑" w:cs="微软雅黑"/>
          <w:sz w:val="30"/>
          <w:szCs w:val="30"/>
        </w:rPr>
      </w:pPr>
    </w:p>
    <w:p w14:paraId="739FD4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therefore, to make a suitable choice; and hence, the topic itself falls most properly into the general department of Liturgics.</w:t>
      </w:r>
    </w:p>
    <w:p w14:paraId="7CBE8F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因此，剩下的只是做出合适的选择；因此，这个课题本身最恰当地属于崇拜学的一般分支。</w:t>
      </w:r>
    </w:p>
    <w:p w14:paraId="46EA5F34">
      <w:pPr>
        <w:spacing w:line="242" w:lineRule="auto"/>
        <w:rPr>
          <w:rFonts w:hint="eastAsia" w:ascii="微软雅黑" w:hAnsi="微软雅黑" w:eastAsia="微软雅黑" w:cs="微软雅黑"/>
          <w:sz w:val="30"/>
          <w:szCs w:val="30"/>
        </w:rPr>
      </w:pPr>
    </w:p>
    <w:p w14:paraId="6B1A1A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directions to guide the clergyman in the selection of Scripture lessons, are the following.</w:t>
      </w:r>
    </w:p>
    <w:p w14:paraId="387E88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指导教牧人员选择读经功课的主要准则如下。</w:t>
      </w:r>
    </w:p>
    <w:p w14:paraId="7D70B140">
      <w:pPr>
        <w:spacing w:line="242" w:lineRule="auto"/>
        <w:rPr>
          <w:rFonts w:hint="eastAsia" w:ascii="微软雅黑" w:hAnsi="微软雅黑" w:eastAsia="微软雅黑" w:cs="微软雅黑"/>
          <w:sz w:val="30"/>
          <w:szCs w:val="30"/>
        </w:rPr>
      </w:pPr>
    </w:p>
    <w:p w14:paraId="4972AD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when there is nothing that specially calls for a different selection, 祂 should choose a portion of Scripture that gives expression to some feeling,—such as the feeling of praise, of thanksgiving, of adoration, of contrition.</w:t>
      </w:r>
    </w:p>
    <w:p w14:paraId="0C858A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首先，当没有特殊情况要求做出不同的选择时，他应当选择一段表达某种情感的圣经——例如赞美、感谢、崇敬或痛悔的情感。</w:t>
      </w:r>
    </w:p>
    <w:p w14:paraId="35947AB6">
      <w:pPr>
        <w:spacing w:line="242" w:lineRule="auto"/>
        <w:rPr>
          <w:rFonts w:hint="eastAsia" w:ascii="微软雅黑" w:hAnsi="微软雅黑" w:eastAsia="微软雅黑" w:cs="微软雅黑"/>
          <w:sz w:val="30"/>
          <w:szCs w:val="30"/>
        </w:rPr>
      </w:pPr>
    </w:p>
    <w:p w14:paraId="766CCE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are largely composed of such matter, and ought to be selected for the reading before sermon, more often than they are, by the clergy of most Protestant denominations.</w:t>
      </w:r>
    </w:p>
    <w:p w14:paraId="38E29F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诗篇很大程度上是由这类内容构成的，大多数新教教派的教牧人员应当比现在更频繁地选择诗篇在讲道前宣读。</w:t>
      </w:r>
    </w:p>
    <w:p w14:paraId="4FDB4BDA">
      <w:pPr>
        <w:spacing w:line="242" w:lineRule="auto"/>
        <w:rPr>
          <w:rFonts w:hint="eastAsia" w:ascii="微软雅黑" w:hAnsi="微软雅黑" w:eastAsia="微软雅黑" w:cs="微软雅黑"/>
          <w:sz w:val="30"/>
          <w:szCs w:val="30"/>
        </w:rPr>
      </w:pPr>
    </w:p>
    <w:p w14:paraId="4A62D7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excellence of the English liturgy, consists in the size of the Psalter embodied in it.</w:t>
      </w:r>
    </w:p>
    <w:p w14:paraId="71C700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英国公祷书的卓越之处，在于其中所包含的诗篇集的分量。</w:t>
      </w:r>
    </w:p>
    <w:p w14:paraId="2F0F9FD0">
      <w:pPr>
        <w:spacing w:line="242" w:lineRule="auto"/>
        <w:rPr>
          <w:rFonts w:hint="eastAsia" w:ascii="微软雅黑" w:hAnsi="微软雅黑" w:eastAsia="微软雅黑" w:cs="微软雅黑"/>
          <w:sz w:val="30"/>
          <w:szCs w:val="30"/>
        </w:rPr>
      </w:pPr>
    </w:p>
    <w:p w14:paraId="503CC1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Psalms are better adapted than any other compositions, to elicit the Christian feeling of an assembly.</w:t>
      </w:r>
    </w:p>
    <w:p w14:paraId="032483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诗篇比任何其他作品都更能激发会众的基督徒情感。</w:t>
      </w:r>
    </w:p>
    <w:p w14:paraId="7A6AED09">
      <w:pPr>
        <w:spacing w:line="242" w:lineRule="auto"/>
        <w:rPr>
          <w:rFonts w:hint="eastAsia" w:ascii="微软雅黑" w:hAnsi="微软雅黑" w:eastAsia="微软雅黑" w:cs="微软雅黑"/>
          <w:sz w:val="30"/>
          <w:szCs w:val="30"/>
        </w:rPr>
      </w:pPr>
    </w:p>
    <w:p w14:paraId="6CFC99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range over the whole field of the affections, and every mood of the Christian heart finds a full and gushing utterance in them.</w:t>
      </w:r>
    </w:p>
    <w:p w14:paraId="70CD8B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它们涵盖了所有情感领域，基督徒心灵的每一种心境都能在其中找到充分且奔涌的表达。</w:t>
      </w:r>
    </w:p>
    <w:p w14:paraId="4023880A">
      <w:pPr>
        <w:spacing w:line="242" w:lineRule="auto"/>
        <w:rPr>
          <w:rFonts w:hint="eastAsia" w:ascii="微软雅黑" w:hAnsi="微软雅黑" w:eastAsia="微软雅黑" w:cs="微软雅黑"/>
          <w:sz w:val="30"/>
          <w:szCs w:val="30"/>
        </w:rPr>
      </w:pPr>
    </w:p>
    <w:p w14:paraId="6F7084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harp of David was full-stringed, and every angel of joy and of sorrow swept over the chords, as 祂 passed."</w:t>
      </w:r>
    </w:p>
    <w:p w14:paraId="0C5125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“大卫的竖琴琴弦齐备，每一位喜乐与忧伤的天使在经过时，都会拨动这些琴弦。”</w:t>
      </w:r>
    </w:p>
    <w:p w14:paraId="122073AB">
      <w:pPr>
        <w:spacing w:line="242" w:lineRule="auto"/>
        <w:rPr>
          <w:rFonts w:hint="eastAsia" w:ascii="微软雅黑" w:hAnsi="微软雅黑" w:eastAsia="微软雅黑" w:cs="微软雅黑"/>
          <w:sz w:val="30"/>
          <w:szCs w:val="30"/>
        </w:rPr>
      </w:pPr>
    </w:p>
    <w:p w14:paraId="3D07D5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ought, therefore, to be made the means of worship; of stirring the emotions of a Christian assembly, and of preparing it for the lyrical hymn or psalm.</w:t>
      </w:r>
    </w:p>
    <w:p w14:paraId="4F0C11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因此，应当使它们成为崇拜的手段；用来搅动基督徒会众的情感，并为抒情圣诗或诗篇歌唱做好准备。</w:t>
      </w:r>
    </w:p>
    <w:p w14:paraId="672966D2">
      <w:pPr>
        <w:spacing w:line="242" w:lineRule="auto"/>
        <w:rPr>
          <w:rFonts w:hint="eastAsia" w:ascii="微软雅黑" w:hAnsi="微软雅黑" w:eastAsia="微软雅黑" w:cs="微软雅黑"/>
          <w:sz w:val="30"/>
          <w:szCs w:val="30"/>
        </w:rPr>
      </w:pPr>
    </w:p>
    <w:p w14:paraId="037167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portions of the Scriptures, also, like the glowing predictions of the prophets, concerning the future of the Church, which partake of this characteristic of the Psalms.</w:t>
      </w:r>
    </w:p>
    <w:p w14:paraId="590239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圣经中还有其他部分，比如先知关于教会未来的热切预言，也具有诗篇的这些特征。</w:t>
      </w:r>
    </w:p>
    <w:p w14:paraId="0088769E">
      <w:pPr>
        <w:spacing w:line="242" w:lineRule="auto"/>
        <w:rPr>
          <w:rFonts w:hint="eastAsia" w:ascii="微软雅黑" w:hAnsi="微软雅黑" w:eastAsia="微软雅黑" w:cs="微软雅黑"/>
          <w:sz w:val="30"/>
          <w:szCs w:val="30"/>
        </w:rPr>
      </w:pPr>
    </w:p>
    <w:p w14:paraId="716DAC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should be selected by the preacher, so that the Bible, in all its variety of emotional utterance, may become the organ through which the Christian assembly gives expression to its own emotions, in the sanctuary.</w:t>
      </w:r>
    </w:p>
    <w:p w14:paraId="2E4343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讲道者应当选择这些内容，使圣经中所有多样化的情感表达，都能成为基督徒会众在圣所中表达自身情感的器皿。</w:t>
      </w:r>
    </w:p>
    <w:p w14:paraId="11B97734">
      <w:pPr>
        <w:spacing w:line="242" w:lineRule="auto"/>
        <w:rPr>
          <w:rFonts w:hint="eastAsia" w:ascii="微软雅黑" w:hAnsi="微软雅黑" w:eastAsia="微软雅黑" w:cs="微软雅黑"/>
          <w:sz w:val="30"/>
          <w:szCs w:val="30"/>
        </w:rPr>
      </w:pPr>
    </w:p>
    <w:p w14:paraId="7A6282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Bible itself becomes the liturgy.</w:t>
      </w:r>
    </w:p>
    <w:p w14:paraId="720236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通过这种方式，圣经本身成为了礼拜仪文。</w:t>
      </w:r>
    </w:p>
    <w:p w14:paraId="18ADDA1A">
      <w:pPr>
        <w:spacing w:line="242" w:lineRule="auto"/>
        <w:rPr>
          <w:rFonts w:hint="eastAsia" w:ascii="微软雅黑" w:hAnsi="微软雅黑" w:eastAsia="微软雅黑" w:cs="微软雅黑"/>
          <w:sz w:val="30"/>
          <w:szCs w:val="30"/>
        </w:rPr>
      </w:pPr>
    </w:p>
    <w:p w14:paraId="45C6C9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may be, occasionally, a special reason for selecting a doctrinal, or an historical portion of Scripture, and hence the clergyman ought not to be rigidly confined to such portions of the Bible as we have mentioned.</w:t>
      </w:r>
    </w:p>
    <w:p w14:paraId="0774A2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其次，偶尔可能有特殊的理由去选择一段教义性或历史性的圣经，因此教牧人员不应僵化地局限于我们提到的那些圣经部分。</w:t>
      </w:r>
    </w:p>
    <w:p w14:paraId="6E222A58">
      <w:pPr>
        <w:spacing w:line="242" w:lineRule="auto"/>
        <w:rPr>
          <w:rFonts w:hint="eastAsia" w:ascii="微软雅黑" w:hAnsi="微软雅黑" w:eastAsia="微软雅黑" w:cs="微软雅黑"/>
          <w:sz w:val="30"/>
          <w:szCs w:val="30"/>
        </w:rPr>
      </w:pPr>
    </w:p>
    <w:p w14:paraId="481647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祂的 sermon is of such a special character, as to require the reading of a long passage, which stands in close connection with it.</w:t>
      </w:r>
    </w:p>
    <w:p w14:paraId="791914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可能是他的讲章具有某种特殊性质，要求宣读一段与其有紧密联系的长篇经文。</w:t>
      </w:r>
    </w:p>
    <w:p w14:paraId="28E343F2">
      <w:pPr>
        <w:spacing w:line="242" w:lineRule="auto"/>
        <w:rPr>
          <w:rFonts w:hint="eastAsia" w:ascii="微软雅黑" w:hAnsi="微软雅黑" w:eastAsia="微软雅黑" w:cs="微软雅黑"/>
          <w:sz w:val="30"/>
          <w:szCs w:val="30"/>
        </w:rPr>
      </w:pPr>
    </w:p>
    <w:p w14:paraId="7CF4F0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particular instance, if 祂 think proper, 祂 may make this service of reading somewhat less liturgical, and more didactic, than would ordinarily be desirable.</w:t>
      </w:r>
    </w:p>
    <w:p w14:paraId="4F4912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在这一特殊情况下，如果他认为合适，可以使宣读服事不像通常要求的那样具有礼拜性，而更具教导性。</w:t>
      </w:r>
    </w:p>
    <w:p w14:paraId="7AD0F1F5">
      <w:pPr>
        <w:spacing w:line="242" w:lineRule="auto"/>
        <w:rPr>
          <w:rFonts w:hint="eastAsia" w:ascii="微软雅黑" w:hAnsi="微软雅黑" w:eastAsia="微软雅黑" w:cs="微软雅黑"/>
          <w:sz w:val="30"/>
          <w:szCs w:val="30"/>
        </w:rPr>
      </w:pPr>
    </w:p>
    <w:p w14:paraId="6D4A9B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whether a liturgical, or a didactic, portion of Scripture be chosen, it should be congruous with the general tone of the services.</w:t>
      </w:r>
    </w:p>
    <w:p w14:paraId="2739CC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最后，无论选择的是礼拜性还是教导性的圣经部分，都应当与整个事奉的总基调相协调。</w:t>
      </w:r>
    </w:p>
    <w:p w14:paraId="0D8E16C1">
      <w:pPr>
        <w:spacing w:line="242" w:lineRule="auto"/>
        <w:rPr>
          <w:rFonts w:hint="eastAsia" w:ascii="微软雅黑" w:hAnsi="微软雅黑" w:eastAsia="微软雅黑" w:cs="微软雅黑"/>
          <w:sz w:val="30"/>
          <w:szCs w:val="30"/>
        </w:rPr>
      </w:pPr>
    </w:p>
    <w:p w14:paraId="4FAC4F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example, the attention of the audience is to be directed, in the sermon, to an encouraging, cheering, or joyful subject, the psalm selected should be one of thanksgiving.</w:t>
      </w:r>
    </w:p>
    <w:p w14:paraId="5BE9A3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例如，如果在讲道中，听众的注意力被引导向一个令人鼓舞、振奋或喜乐的主题，那么所选的诗篇应当是感恩的。</w:t>
      </w:r>
    </w:p>
    <w:p w14:paraId="3D2AB794">
      <w:pPr>
        <w:spacing w:line="242" w:lineRule="auto"/>
        <w:rPr>
          <w:rFonts w:hint="eastAsia" w:ascii="微软雅黑" w:hAnsi="微软雅黑" w:eastAsia="微软雅黑" w:cs="微软雅黑"/>
          <w:sz w:val="30"/>
          <w:szCs w:val="30"/>
        </w:rPr>
      </w:pPr>
    </w:p>
    <w:p w14:paraId="09A587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preface a sermon of such a character, with a mournful and penitential psalm, would be inapposite, and would defeat the end in view.</w:t>
      </w:r>
    </w:p>
    <w:p w14:paraId="22A0DF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如果以此类性质的讲章为由，却配上一篇忧伤忏悔的诗篇作为开场，那将是不切题的，且会挫败预期的目标。</w:t>
      </w:r>
    </w:p>
    <w:p w14:paraId="606031F0">
      <w:pPr>
        <w:spacing w:line="242" w:lineRule="auto"/>
        <w:rPr>
          <w:rFonts w:hint="eastAsia" w:ascii="微软雅黑" w:hAnsi="微软雅黑" w:eastAsia="微软雅黑" w:cs="微软雅黑"/>
          <w:sz w:val="30"/>
          <w:szCs w:val="30"/>
        </w:rPr>
      </w:pPr>
    </w:p>
    <w:p w14:paraId="73A311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to be read, should be carefully chosen, and carefully perused, beforehand, by the preacher.</w:t>
      </w:r>
    </w:p>
    <w:p w14:paraId="4782D9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要宣读的经段应当由讲道者预先仔细选择并仔细研读。</w:t>
      </w:r>
    </w:p>
    <w:p w14:paraId="06D9AAF7">
      <w:pPr>
        <w:spacing w:line="242" w:lineRule="auto"/>
        <w:rPr>
          <w:rFonts w:hint="eastAsia" w:ascii="微软雅黑" w:hAnsi="微软雅黑" w:eastAsia="微软雅黑" w:cs="微软雅黑"/>
          <w:sz w:val="30"/>
          <w:szCs w:val="30"/>
        </w:rPr>
      </w:pPr>
    </w:p>
    <w:p w14:paraId="0F03A5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never look up 祂的 Scripture lessons, in the pulpit.</w:t>
      </w:r>
    </w:p>
    <w:p w14:paraId="283BE7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他绝不应当在讲台上才临时寻找他的读经课内容。</w:t>
      </w:r>
    </w:p>
    <w:p w14:paraId="0F78EC8D">
      <w:pPr>
        <w:spacing w:line="242" w:lineRule="auto"/>
        <w:rPr>
          <w:rFonts w:hint="eastAsia" w:ascii="微软雅黑" w:hAnsi="微软雅黑" w:eastAsia="微软雅黑" w:cs="微软雅黑"/>
          <w:sz w:val="30"/>
          <w:szCs w:val="30"/>
        </w:rPr>
      </w:pPr>
    </w:p>
    <w:p w14:paraId="4D2F8B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choice of Hymns is the second topic, under the head of Liturgics.</w:t>
      </w:r>
    </w:p>
    <w:p w14:paraId="05A13BEA">
      <w:pPr>
        <w:spacing w:line="242" w:lineRule="auto"/>
        <w:rPr>
          <w:rFonts w:hint="eastAsia" w:ascii="微软雅黑" w:hAnsi="微软雅黑" w:eastAsia="微软雅黑" w:cs="微软雅黑"/>
          <w:sz w:val="30"/>
          <w:szCs w:val="30"/>
        </w:rPr>
      </w:pPr>
    </w:p>
    <w:p w14:paraId="0A992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圣诗的选择是崇拜学标题下的第二个课题。</w:t>
      </w:r>
    </w:p>
    <w:p w14:paraId="7AC0D3E6">
      <w:pPr>
        <w:spacing w:line="242" w:lineRule="auto"/>
        <w:rPr>
          <w:rFonts w:hint="eastAsia" w:ascii="微软雅黑" w:hAnsi="微软雅黑" w:eastAsia="微软雅黑" w:cs="微软雅黑"/>
          <w:sz w:val="30"/>
          <w:szCs w:val="30"/>
        </w:rPr>
      </w:pPr>
    </w:p>
    <w:p w14:paraId="1D802B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directions, which we mention, for securing an excellent selection, are the following.</w:t>
      </w:r>
    </w:p>
    <w:p w14:paraId="5B6005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为了确保极佳的选择，我们提到的主要准则如下。</w:t>
      </w:r>
    </w:p>
    <w:p w14:paraId="488309A7">
      <w:pPr>
        <w:spacing w:line="242" w:lineRule="auto"/>
        <w:rPr>
          <w:rFonts w:hint="eastAsia" w:ascii="微软雅黑" w:hAnsi="微软雅黑" w:eastAsia="微软雅黑" w:cs="微软雅黑"/>
          <w:sz w:val="30"/>
          <w:szCs w:val="30"/>
        </w:rPr>
      </w:pPr>
    </w:p>
    <w:p w14:paraId="72D7CF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clergyman must acquire a correct knowledge of the nature of lyric poetry.</w:t>
      </w:r>
    </w:p>
    <w:p w14:paraId="291860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首先，教牧人员必须获得关于抒情诗性质的正确知识。</w:t>
      </w:r>
    </w:p>
    <w:p w14:paraId="228FE2CE">
      <w:pPr>
        <w:spacing w:line="242" w:lineRule="auto"/>
        <w:rPr>
          <w:rFonts w:hint="eastAsia" w:ascii="微软雅黑" w:hAnsi="微软雅黑" w:eastAsia="微软雅黑" w:cs="微软雅黑"/>
          <w:sz w:val="30"/>
          <w:szCs w:val="30"/>
        </w:rPr>
      </w:pPr>
    </w:p>
    <w:p w14:paraId="29757B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educated men are deficient in a thorough understanding of this species.</w:t>
      </w:r>
    </w:p>
    <w:p w14:paraId="54F07F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许多受过教育的人在彻底理解这一流派方面存在欠缺。</w:t>
      </w:r>
    </w:p>
    <w:p w14:paraId="619F470E">
      <w:pPr>
        <w:spacing w:line="242" w:lineRule="auto"/>
        <w:rPr>
          <w:rFonts w:hint="eastAsia" w:ascii="微软雅黑" w:hAnsi="微软雅黑" w:eastAsia="微软雅黑" w:cs="微软雅黑"/>
          <w:sz w:val="30"/>
          <w:szCs w:val="30"/>
        </w:rPr>
      </w:pPr>
    </w:p>
    <w:p w14:paraId="470502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Epic and dramatic poetry absorb the interest of students, to the neglect of lyric.</w:t>
      </w:r>
    </w:p>
    <w:p w14:paraId="60533A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史诗和戏剧诗吸收了学生们的兴趣，却导致了对抒情诗的忽视。</w:t>
      </w:r>
    </w:p>
    <w:p w14:paraId="7CFBCEED">
      <w:pPr>
        <w:spacing w:line="242" w:lineRule="auto"/>
        <w:rPr>
          <w:rFonts w:hint="eastAsia" w:ascii="微软雅黑" w:hAnsi="微软雅黑" w:eastAsia="微软雅黑" w:cs="微软雅黑"/>
          <w:sz w:val="30"/>
          <w:szCs w:val="30"/>
        </w:rPr>
      </w:pPr>
    </w:p>
    <w:p w14:paraId="1F4C5F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more familiar with Homer, Shakspeare, and Milton, than with Pindar, and Burns.</w:t>
      </w:r>
    </w:p>
    <w:p w14:paraId="7C729C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他们对荷马、莎士比亚和弥尔顿的熟悉程度超过了品达和彭斯。</w:t>
      </w:r>
    </w:p>
    <w:p w14:paraId="5DE846F0">
      <w:pPr>
        <w:spacing w:line="242" w:lineRule="auto"/>
        <w:rPr>
          <w:rFonts w:hint="eastAsia" w:ascii="微软雅黑" w:hAnsi="微软雅黑" w:eastAsia="微软雅黑" w:cs="微软雅黑"/>
          <w:sz w:val="30"/>
          <w:szCs w:val="30"/>
        </w:rPr>
      </w:pPr>
    </w:p>
    <w:p w14:paraId="6926FC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owing, partly, to the fact that, as a species, lyric poetry is of a lower grade, than epic or dramatic, and has engaged less eminent poetic powers.</w:t>
      </w:r>
    </w:p>
    <w:p w14:paraId="34FBB0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这部分是由于作为一个流派，抒情诗的等级低于史诗或戏剧诗，且吸引的卓越诗才也较少。</w:t>
      </w:r>
    </w:p>
    <w:p w14:paraId="43D4B14B">
      <w:pPr>
        <w:spacing w:line="242" w:lineRule="auto"/>
        <w:rPr>
          <w:rFonts w:hint="eastAsia" w:ascii="微软雅黑" w:hAnsi="微软雅黑" w:eastAsia="微软雅黑" w:cs="微软雅黑"/>
          <w:sz w:val="30"/>
          <w:szCs w:val="30"/>
        </w:rPr>
      </w:pPr>
    </w:p>
    <w:p w14:paraId="45E14D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allowing that the epic and the drama are loftier performances than the ballad and the song, and that the genius of Pindar and Burns is not equal to that of Homer and Shakspeare, it is still true that lyric poetry does not, commonly, receive that degree of attention from educated men, which its intrinsic excellence and importance deserve.</w:t>
      </w:r>
    </w:p>
    <w:p w14:paraId="5444CF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承认史诗和戏剧是比民谣和歌曲更高尚的艺术表现，且品达和彭斯的天赋不及荷马和莎士比亚之后，一个事实仍然成立：抒情诗通常没有得到受教育者应有的关注，而它的内在卓越和重要性是值得这种关注的。</w:t>
      </w:r>
    </w:p>
    <w:p w14:paraId="7C879A7F">
      <w:pPr>
        <w:spacing w:line="242" w:lineRule="auto"/>
        <w:rPr>
          <w:rFonts w:hint="eastAsia" w:ascii="微软雅黑" w:hAnsi="微软雅黑" w:eastAsia="微软雅黑" w:cs="微软雅黑"/>
          <w:sz w:val="30"/>
          <w:szCs w:val="30"/>
        </w:rPr>
      </w:pPr>
    </w:p>
    <w:p w14:paraId="49F0AD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some respects, the lyric comes nearer to the ideal perfection of poetry, than any other species.</w:t>
      </w:r>
    </w:p>
    <w:p w14:paraId="5C91AA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因为在某些方面，抒情诗比任何其他流派都更接近诗歌的理想完美。</w:t>
      </w:r>
    </w:p>
    <w:p w14:paraId="48602360">
      <w:pPr>
        <w:spacing w:line="242" w:lineRule="auto"/>
        <w:rPr>
          <w:rFonts w:hint="eastAsia" w:ascii="微软雅黑" w:hAnsi="微软雅黑" w:eastAsia="微软雅黑" w:cs="微软雅黑"/>
          <w:sz w:val="30"/>
          <w:szCs w:val="30"/>
        </w:rPr>
      </w:pPr>
    </w:p>
    <w:p w14:paraId="759A62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works of art, as exquisitely complete wholes, the hymns of Pindar stand at the head of human compositions.</w:t>
      </w:r>
    </w:p>
    <w:p w14:paraId="5B4BAE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作为艺术作品，作为精美完整的整体，品达的颂诗处于人类作品的巅峰。</w:t>
      </w:r>
    </w:p>
    <w:p w14:paraId="3864044E">
      <w:pPr>
        <w:spacing w:line="242" w:lineRule="auto"/>
        <w:rPr>
          <w:rFonts w:hint="eastAsia" w:ascii="微软雅黑" w:hAnsi="微软雅黑" w:eastAsia="微软雅黑" w:cs="微软雅黑"/>
          <w:sz w:val="30"/>
          <w:szCs w:val="30"/>
        </w:rPr>
      </w:pPr>
    </w:p>
    <w:p w14:paraId="01A5C2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range of thought is very limited, it is true, in the lyrical ode, but this permits the poet to impart an ideal completeness, and finish, to it, that are not to be found in works that are more extended in their range.</w:t>
      </w:r>
    </w:p>
    <w:p w14:paraId="04AF0A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诚然，抒情颂诗的思想范围非常有限，但这允许诗人赋予其一种理想的完整性和圆满性，这在那些范围更广的作品中是找不到的。</w:t>
      </w:r>
    </w:p>
    <w:p w14:paraId="3EAE46FF">
      <w:pPr>
        <w:spacing w:line="242" w:lineRule="auto"/>
        <w:rPr>
          <w:rFonts w:hint="eastAsia" w:ascii="微软雅黑" w:hAnsi="微软雅黑" w:eastAsia="微软雅黑" w:cs="微软雅黑"/>
          <w:sz w:val="30"/>
          <w:szCs w:val="30"/>
        </w:rPr>
      </w:pPr>
    </w:p>
    <w:p w14:paraId="65F8C3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shall see a perfect epic, or a perfect drama, because of the variety and amount of the contents.</w:t>
      </w:r>
    </w:p>
    <w:p w14:paraId="19F6C4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由于内容的多样和庞大，我们永远不会看到完美的史诗或完美的戏剧。</w:t>
      </w:r>
    </w:p>
    <w:p w14:paraId="27EBD68B">
      <w:pPr>
        <w:spacing w:line="242" w:lineRule="auto"/>
        <w:rPr>
          <w:rFonts w:hint="eastAsia" w:ascii="微软雅黑" w:hAnsi="微软雅黑" w:eastAsia="微软雅黑" w:cs="微软雅黑"/>
          <w:sz w:val="30"/>
          <w:szCs w:val="30"/>
        </w:rPr>
      </w:pPr>
    </w:p>
    <w:p w14:paraId="75B319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hymns of Pindar, and the odes of Horace, if they are not absolutely perfect, do yet, it is universally conceded, approach so near to the ideal, that 祂 should possess the very highest æsthetic culture who presumes to assert their imperfection, and ventures to attempt to make good his assertion, by pointing out defects.</w:t>
      </w:r>
    </w:p>
    <w:p w14:paraId="39D4F8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但是，品达的颂歌和贺拉斯的颂诗，即便不是绝对完美，众人也普遍承认它们如此接近理想境界，以至于凡是敢于断言它们不完美、并企图通过指出其缺陷来证明自己论断的人，都必须具备极高的美学素养。</w:t>
      </w:r>
    </w:p>
    <w:p w14:paraId="550C56E1">
      <w:pPr>
        <w:spacing w:line="242" w:lineRule="auto"/>
        <w:rPr>
          <w:rFonts w:hint="eastAsia" w:ascii="微软雅黑" w:hAnsi="微软雅黑" w:eastAsia="微软雅黑" w:cs="微软雅黑"/>
          <w:sz w:val="30"/>
          <w:szCs w:val="30"/>
        </w:rPr>
      </w:pPr>
    </w:p>
    <w:p w14:paraId="6F8675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must devote a proper attention to this species of poetry, in order to know, both by natural feeling and cultivated instinct, what is lyrical, and what is not.</w:t>
      </w:r>
    </w:p>
    <w:p w14:paraId="1844CC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教牧人员必须对这类诗歌投入适当的关注，以便通过天然的感受和培养的直觉来分辨什么是抒情诗，什么不是。</w:t>
      </w:r>
    </w:p>
    <w:p w14:paraId="705F122E">
      <w:pPr>
        <w:spacing w:line="242" w:lineRule="auto"/>
        <w:rPr>
          <w:rFonts w:hint="eastAsia" w:ascii="微软雅黑" w:hAnsi="微软雅黑" w:eastAsia="微软雅黑" w:cs="微软雅黑"/>
          <w:sz w:val="30"/>
          <w:szCs w:val="30"/>
        </w:rPr>
      </w:pPr>
    </w:p>
    <w:p w14:paraId="332EF7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verse is made to be sung.</w:t>
      </w:r>
    </w:p>
    <w:p w14:paraId="44546D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这类诗歌是为歌唱而作的。</w:t>
      </w:r>
    </w:p>
    <w:p w14:paraId="4989E583">
      <w:pPr>
        <w:spacing w:line="242" w:lineRule="auto"/>
        <w:rPr>
          <w:rFonts w:hint="eastAsia" w:ascii="微软雅黑" w:hAnsi="微软雅黑" w:eastAsia="微软雅黑" w:cs="微软雅黑"/>
          <w:sz w:val="30"/>
          <w:szCs w:val="30"/>
        </w:rPr>
      </w:pPr>
    </w:p>
    <w:p w14:paraId="27ADF0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species have no special connection with music; but this is nothing, unless it can be set to tune.</w:t>
      </w:r>
    </w:p>
    <w:p w14:paraId="451F96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其他流派与音乐没有特殊的联系；但抒情诗若不能配上曲调，就毫无意义。</w:t>
      </w:r>
    </w:p>
    <w:p w14:paraId="665E4418">
      <w:pPr>
        <w:spacing w:line="242" w:lineRule="auto"/>
        <w:rPr>
          <w:rFonts w:hint="eastAsia" w:ascii="微软雅黑" w:hAnsi="微软雅黑" w:eastAsia="微软雅黑" w:cs="微软雅黑"/>
          <w:sz w:val="30"/>
          <w:szCs w:val="30"/>
        </w:rPr>
      </w:pPr>
    </w:p>
    <w:p w14:paraId="4D770C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poetry which is not fitted to be accompanied with the human voice, and the musical instrument, is not lyrical.</w:t>
      </w:r>
    </w:p>
    <w:p w14:paraId="665947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那些不适合用人声和乐器伴奏的诗歌就不是抒情诗。</w:t>
      </w:r>
    </w:p>
    <w:p w14:paraId="2363CBFC">
      <w:pPr>
        <w:spacing w:line="242" w:lineRule="auto"/>
        <w:rPr>
          <w:rFonts w:hint="eastAsia" w:ascii="微软雅黑" w:hAnsi="微软雅黑" w:eastAsia="微软雅黑" w:cs="微软雅黑"/>
          <w:sz w:val="30"/>
          <w:szCs w:val="30"/>
        </w:rPr>
      </w:pPr>
    </w:p>
    <w:p w14:paraId="0D04C1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Tried by this test, much poetry which bears this name is not worthy of it.</w:t>
      </w:r>
    </w:p>
    <w:p w14:paraId="34C0AB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按此标准衡量，许多冠以此名的诗歌其实名不副实。</w:t>
      </w:r>
    </w:p>
    <w:p w14:paraId="2CDCAB2D">
      <w:pPr>
        <w:spacing w:line="242" w:lineRule="auto"/>
        <w:rPr>
          <w:rFonts w:hint="eastAsia" w:ascii="微软雅黑" w:hAnsi="微软雅黑" w:eastAsia="微软雅黑" w:cs="微软雅黑"/>
          <w:sz w:val="30"/>
          <w:szCs w:val="30"/>
        </w:rPr>
      </w:pPr>
    </w:p>
    <w:p w14:paraId="65D777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too didactic, or it is not the expression of feeling, or it may be emotive, yet not a tuneful utterance of emotion.</w:t>
      </w:r>
    </w:p>
    <w:p w14:paraId="7F8274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它们要么过于具教导性，要么不是情感的表达，或者即便带有情感，却不是情感的悦耳言说。</w:t>
      </w:r>
    </w:p>
    <w:p w14:paraId="1976C30D">
      <w:pPr>
        <w:spacing w:line="242" w:lineRule="auto"/>
        <w:rPr>
          <w:rFonts w:hint="eastAsia" w:ascii="微软雅黑" w:hAnsi="微软雅黑" w:eastAsia="微软雅黑" w:cs="微软雅黑"/>
          <w:sz w:val="30"/>
          <w:szCs w:val="30"/>
        </w:rPr>
      </w:pPr>
    </w:p>
    <w:p w14:paraId="345A2D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must, therefore, understand the general subject of lyric poetry.</w:t>
      </w:r>
    </w:p>
    <w:p w14:paraId="4411BE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因此，讲道者必须理解抒情诗的一般主题。</w:t>
      </w:r>
    </w:p>
    <w:p w14:paraId="0D4D609F">
      <w:pPr>
        <w:spacing w:line="242" w:lineRule="auto"/>
        <w:rPr>
          <w:rFonts w:hint="eastAsia" w:ascii="微软雅黑" w:hAnsi="微软雅黑" w:eastAsia="微软雅黑" w:cs="微软雅黑"/>
          <w:sz w:val="30"/>
          <w:szCs w:val="30"/>
        </w:rPr>
      </w:pPr>
    </w:p>
    <w:p w14:paraId="388281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ought to familiarize 祂的 mind, with the best specimens in Ancient and in Modern literature, and with the most philosophic and genial criticism upon them.</w:t>
      </w:r>
    </w:p>
    <w:p w14:paraId="337605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他应当使自己的心智熟悉古代和现代文学中的最佳范本，以及关于它们的最具哲学性和最亲和的评论。</w:t>
      </w:r>
    </w:p>
    <w:p w14:paraId="08B7B01B">
      <w:pPr>
        <w:spacing w:line="242" w:lineRule="auto"/>
        <w:rPr>
          <w:rFonts w:hint="eastAsia" w:ascii="微软雅黑" w:hAnsi="微软雅黑" w:eastAsia="微软雅黑" w:cs="微软雅黑"/>
          <w:sz w:val="30"/>
          <w:szCs w:val="30"/>
        </w:rPr>
      </w:pPr>
    </w:p>
    <w:p w14:paraId="311E1E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study the odes of Pindar and Horace, for the sake of the perfusive grace, the high artistic finish, and, in the instance of Pindar, the impassioned fire and energy.</w:t>
      </w:r>
    </w:p>
    <w:p w14:paraId="103D9A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他应当研读品达和贺拉斯的颂诗，为了其中渗透的优雅、高超的艺术造诣，以及就品达而言，那热烈的激情与能量。</w:t>
      </w:r>
    </w:p>
    <w:p w14:paraId="2BF57CE9">
      <w:pPr>
        <w:spacing w:line="242" w:lineRule="auto"/>
        <w:rPr>
          <w:rFonts w:hint="eastAsia" w:ascii="微软雅黑" w:hAnsi="微软雅黑" w:eastAsia="微软雅黑" w:cs="微软雅黑"/>
          <w:sz w:val="30"/>
          <w:szCs w:val="30"/>
        </w:rPr>
      </w:pPr>
    </w:p>
    <w:p w14:paraId="37578F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study the Old English Ballads, not so much for their artistic merits, as for their simplicity, artlessness, and heartiness.</w:t>
      </w:r>
    </w:p>
    <w:p w14:paraId="513037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他应当研读古英语民谣，与其说是为了它们的艺术价值，不如说是为了它们的简单、淳朴和诚挚。</w:t>
      </w:r>
    </w:p>
    <w:p w14:paraId="282822D8">
      <w:pPr>
        <w:spacing w:line="242" w:lineRule="auto"/>
        <w:rPr>
          <w:rFonts w:hint="eastAsia" w:ascii="微软雅黑" w:hAnsi="微软雅黑" w:eastAsia="微软雅黑" w:cs="微软雅黑"/>
          <w:sz w:val="30"/>
          <w:szCs w:val="30"/>
        </w:rPr>
      </w:pPr>
    </w:p>
    <w:p w14:paraId="0B4CEC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study the little gushes of song, that are scattered like gems here and there, in the pages of Shakspeare; wonderful compositions, which, in the midst of the complexity and combinations of the mighty drama, strike the mind, very much as the sweet liquid notes of the human voice fall upon the ear, in the lull of the tumult of the orchestra,—musical as golden bells heard in the silence of the band.</w:t>
      </w:r>
    </w:p>
    <w:p w14:paraId="5FBCE6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他应当研读散落在莎士比亚篇章中如宝石般的短促歌谣；这些奇妙的作品在宏大戏剧的复杂组合中，撞击着心灵，正如同管弦乐队喧嚣间歇时人声那甜美圆润的音符落在耳边——悦耳如乐队静默时听见的金铃声。</w:t>
      </w:r>
    </w:p>
    <w:p w14:paraId="0D120612">
      <w:pPr>
        <w:spacing w:line="242" w:lineRule="auto"/>
        <w:rPr>
          <w:rFonts w:hint="eastAsia" w:ascii="微软雅黑" w:hAnsi="微软雅黑" w:eastAsia="微软雅黑" w:cs="微软雅黑"/>
          <w:sz w:val="30"/>
          <w:szCs w:val="30"/>
        </w:rPr>
      </w:pPr>
    </w:p>
    <w:p w14:paraId="7017A7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study the songs of Burns, until 祂 feels their immeasurable superiority to the artificial sentiment, and melody of Thomas Moore.</w:t>
      </w:r>
    </w:p>
    <w:p w14:paraId="293B5A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他应当研读彭斯的歌曲，直到他感受到它们相对于托马斯·摩尔那种人工的情感和旋律所具有的无可估量的优越性。</w:t>
      </w:r>
    </w:p>
    <w:p w14:paraId="3D4B9257">
      <w:pPr>
        <w:spacing w:line="242" w:lineRule="auto"/>
        <w:rPr>
          <w:rFonts w:hint="eastAsia" w:ascii="微软雅黑" w:hAnsi="微软雅黑" w:eastAsia="微软雅黑" w:cs="微软雅黑"/>
          <w:sz w:val="30"/>
          <w:szCs w:val="30"/>
        </w:rPr>
      </w:pPr>
    </w:p>
    <w:p w14:paraId="249A72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while seeking this knowledge of the nature of lyric poetry from profane literature, the clergyman should examine, very carefully, the lyric poetry of the Christian Church.</w:t>
      </w:r>
    </w:p>
    <w:p w14:paraId="456890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其次，在从世俗文学中寻求关于抒情诗本性的知识的同时，教牧人员应当非常仔细地检查基督教会的抒情诗。</w:t>
      </w:r>
    </w:p>
    <w:p w14:paraId="48C96B5C">
      <w:pPr>
        <w:spacing w:line="242" w:lineRule="auto"/>
        <w:rPr>
          <w:rFonts w:hint="eastAsia" w:ascii="微软雅黑" w:hAnsi="微软雅黑" w:eastAsia="微软雅黑" w:cs="微软雅黑"/>
          <w:sz w:val="30"/>
          <w:szCs w:val="30"/>
        </w:rPr>
      </w:pPr>
    </w:p>
    <w:p w14:paraId="3FDF11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Johnson has asserted that devotional poetry not only does not please, but, from the nature of the case, cannot please.</w:t>
      </w:r>
    </w:p>
    <w:p w14:paraId="3CD5EC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约翰逊博士曾断言，敬虔诗歌不仅不能取悦人，而且从其本质上讲就无法取悦人。</w:t>
      </w:r>
    </w:p>
    <w:p w14:paraId="563168CD">
      <w:pPr>
        <w:spacing w:line="242" w:lineRule="auto"/>
        <w:rPr>
          <w:rFonts w:hint="eastAsia" w:ascii="微软雅黑" w:hAnsi="微软雅黑" w:eastAsia="微软雅黑" w:cs="微软雅黑"/>
          <w:sz w:val="30"/>
          <w:szCs w:val="30"/>
        </w:rPr>
      </w:pPr>
    </w:p>
    <w:p w14:paraId="18F7E3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this is the greatest blunder ever made by a critic.</w:t>
      </w:r>
    </w:p>
    <w:p w14:paraId="0DAC2A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这大概是一位评论家所犯过的最大错误。</w:t>
      </w:r>
    </w:p>
    <w:p w14:paraId="28BAC26E">
      <w:pPr>
        <w:spacing w:line="242" w:lineRule="auto"/>
        <w:rPr>
          <w:rFonts w:hint="eastAsia" w:ascii="微软雅黑" w:hAnsi="微软雅黑" w:eastAsia="微软雅黑" w:cs="微软雅黑"/>
          <w:sz w:val="30"/>
          <w:szCs w:val="30"/>
        </w:rPr>
      </w:pPr>
    </w:p>
    <w:p w14:paraId="4A119B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judgment could be more erroneous, than that religious feeling, the purest and highest form of emotion, is incompatible with a melodious utterance of itself.</w:t>
      </w:r>
    </w:p>
    <w:p w14:paraId="2206B7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因为没有什么判断比认为宗教情感（这种最纯洁、最高形式的情感）与它自身的旋律化表达不相容更错误的了。</w:t>
      </w:r>
    </w:p>
    <w:p w14:paraId="02529952">
      <w:pPr>
        <w:spacing w:line="242" w:lineRule="auto"/>
        <w:rPr>
          <w:rFonts w:hint="eastAsia" w:ascii="微软雅黑" w:hAnsi="微软雅黑" w:eastAsia="微软雅黑" w:cs="微软雅黑"/>
          <w:sz w:val="30"/>
          <w:szCs w:val="30"/>
        </w:rPr>
      </w:pPr>
    </w:p>
    <w:p w14:paraId="0309A4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universally, the higher we ascend in the scale of existence, the more rhythmical, melodious, and harmonious, we find every thing becoming, would lead to the exactly contrary judgment, and to the affirmation that the sacred ode is, in its own nature, as much superior to the secular, as the ideas of eternity are grander than those of time, and the emotions of heaven higher than those of earth.</w:t>
      </w:r>
    </w:p>
    <w:p w14:paraId="6BCAB0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普遍而言，我们在存在的阶梯上上升得越高，就会发现万物变得越有节奏、越悦耳、越和谐，这必然会导致截然相反的判断，并肯定神圣颂诗在其本性上远优于世俗诗歌，正如永恒的思想比时间的思想更宏伟，天堂的情感比尘世的情感更高尚。</w:t>
      </w:r>
    </w:p>
    <w:p w14:paraId="45951A8D">
      <w:pPr>
        <w:spacing w:line="242" w:lineRule="auto"/>
        <w:rPr>
          <w:rFonts w:hint="eastAsia" w:ascii="微软雅黑" w:hAnsi="微软雅黑" w:eastAsia="微软雅黑" w:cs="微软雅黑"/>
          <w:sz w:val="30"/>
          <w:szCs w:val="30"/>
        </w:rPr>
      </w:pPr>
    </w:p>
    <w:p w14:paraId="01B888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must begin the study of sacred lyrics, by imbuing 祂的 mind with the spirit of Hebrew poetry.</w:t>
      </w:r>
    </w:p>
    <w:p w14:paraId="3BB8EC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讲道者必须通过使其心智浸润希伯来诗歌的精神，来开始对神圣抒情诗的研究。</w:t>
      </w:r>
    </w:p>
    <w:p w14:paraId="11BE4643">
      <w:pPr>
        <w:spacing w:line="242" w:lineRule="auto"/>
        <w:rPr>
          <w:rFonts w:hint="eastAsia" w:ascii="微软雅黑" w:hAnsi="微软雅黑" w:eastAsia="微软雅黑" w:cs="微软雅黑"/>
          <w:sz w:val="30"/>
          <w:szCs w:val="30"/>
        </w:rPr>
      </w:pPr>
    </w:p>
    <w:p w14:paraId="1A3521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like Milton drew inspiration from this source, for the purposes of 祂的 merely human art, most certainly should the preacher go to it for liturgical culture.</w:t>
      </w:r>
    </w:p>
    <w:p w14:paraId="0FA6FC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如果像弥尔顿这样的人为了他纯粹属人的艺术而从这一源头汲取灵感，那么讲道者为了礼拜操练当然更应该去求助于它。</w:t>
      </w:r>
    </w:p>
    <w:p w14:paraId="0911856A">
      <w:pPr>
        <w:spacing w:line="242" w:lineRule="auto"/>
        <w:rPr>
          <w:rFonts w:hint="eastAsia" w:ascii="微软雅黑" w:hAnsi="微软雅黑" w:eastAsia="微软雅黑" w:cs="微软雅黑"/>
          <w:sz w:val="30"/>
          <w:szCs w:val="30"/>
        </w:rPr>
      </w:pPr>
    </w:p>
    <w:p w14:paraId="103202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lyric writers of the Christian Church have been distinguished for excellence, in proportion as they have reproduced the Hebrew Psalter, in the forms of modern metrical composition.</w:t>
      </w:r>
    </w:p>
    <w:p w14:paraId="120C65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基督教会的抒情诗作者之所以卓越，正是因为他们在现代格律诗创作的形式中再现了希伯来诗篇。</w:t>
      </w:r>
    </w:p>
    <w:p w14:paraId="6B66B6D2">
      <w:pPr>
        <w:spacing w:line="242" w:lineRule="auto"/>
        <w:rPr>
          <w:rFonts w:hint="eastAsia" w:ascii="微软雅黑" w:hAnsi="微软雅黑" w:eastAsia="微软雅黑" w:cs="微软雅黑"/>
          <w:sz w:val="30"/>
          <w:szCs w:val="30"/>
        </w:rPr>
      </w:pPr>
    </w:p>
    <w:p w14:paraId="731126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finest hymns of Watts are Hebrew, in their matter and spirit.</w:t>
      </w:r>
    </w:p>
    <w:p w14:paraId="6CD9BC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瓦茨最精美的圣诗，在内容和精神上都是希伯来式的。</w:t>
      </w:r>
    </w:p>
    <w:p w14:paraId="131A64B0">
      <w:pPr>
        <w:spacing w:line="242" w:lineRule="auto"/>
        <w:rPr>
          <w:rFonts w:hint="eastAsia" w:ascii="微软雅黑" w:hAnsi="微软雅黑" w:eastAsia="微软雅黑" w:cs="微软雅黑"/>
          <w:sz w:val="30"/>
          <w:szCs w:val="30"/>
        </w:rPr>
      </w:pPr>
    </w:p>
    <w:p w14:paraId="5A848A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poetry, it is true, exhibits a variety in its forms, that renders it a more complex and elaborate portion of literature, than Hebrew poetry; but it is far inferior to the Hebrew, in respect to the lyrical tone,—especially that solemn lyrical tone, which alone is suited to the sanctuary.</w:t>
      </w:r>
    </w:p>
    <w:p w14:paraId="34C72E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诚然，现代诗歌在形式上表现出的多样性使其成为比希伯来诗歌更复杂、更精细的文学部分；但在抒情基调方面，尤其是唯独适合圣所的那种庄严的抒情基调方面，它远逊于希伯来诗歌。</w:t>
      </w:r>
    </w:p>
    <w:p w14:paraId="2F8CE4CD">
      <w:pPr>
        <w:spacing w:line="242" w:lineRule="auto"/>
        <w:rPr>
          <w:rFonts w:hint="eastAsia" w:ascii="微软雅黑" w:hAnsi="微软雅黑" w:eastAsia="微软雅黑" w:cs="微软雅黑"/>
          <w:sz w:val="30"/>
          <w:szCs w:val="30"/>
        </w:rPr>
      </w:pPr>
    </w:p>
    <w:p w14:paraId="143896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poet must go to the song of Deborah, and the psalms of David, for triumphant and jubilant praise, for the "seven-fold chorus of hallelujahs, and harping symphonies."</w:t>
      </w:r>
    </w:p>
    <w:p w14:paraId="72B015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现代诗人必须去读底波拉之歌和大卫的诗篇，以寻求得胜和欢腾的赞美，寻求“七重的哈利路亚合唱和竖琴的交响”。</w:t>
      </w:r>
    </w:p>
    <w:p w14:paraId="3E1A6454">
      <w:pPr>
        <w:spacing w:line="242" w:lineRule="auto"/>
        <w:rPr>
          <w:rFonts w:hint="eastAsia" w:ascii="微软雅黑" w:hAnsi="微软雅黑" w:eastAsia="微软雅黑" w:cs="微软雅黑"/>
          <w:sz w:val="30"/>
          <w:szCs w:val="30"/>
        </w:rPr>
      </w:pPr>
    </w:p>
    <w:p w14:paraId="6AD4FF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in order, the preacher ought to study the hymns of the Patristic, and the Mediæval Church.</w:t>
      </w:r>
    </w:p>
    <w:p w14:paraId="6BD255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接下来的顺序是，讲道者应当研究教父时期和中世纪教会的圣诗。</w:t>
      </w:r>
    </w:p>
    <w:p w14:paraId="2E90D019">
      <w:pPr>
        <w:spacing w:line="242" w:lineRule="auto"/>
        <w:rPr>
          <w:rFonts w:hint="eastAsia" w:ascii="微软雅黑" w:hAnsi="微软雅黑" w:eastAsia="微软雅黑" w:cs="微软雅黑"/>
          <w:sz w:val="30"/>
          <w:szCs w:val="30"/>
        </w:rPr>
      </w:pPr>
    </w:p>
    <w:p w14:paraId="1C8F6D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examination of these should be discriminating, as 祂的 examination of the Fathers and the Schoolmen themselves, should be.</w:t>
      </w:r>
    </w:p>
    <w:p w14:paraId="465710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他对这些圣诗的检查应当是具有鉴别力的，正如同他对教父和经院哲学家本身的检查应当具有鉴别力一样。</w:t>
      </w:r>
    </w:p>
    <w:p w14:paraId="78E52C29">
      <w:pPr>
        <w:spacing w:line="242" w:lineRule="auto"/>
        <w:rPr>
          <w:rFonts w:hint="eastAsia" w:ascii="微软雅黑" w:hAnsi="微软雅黑" w:eastAsia="微软雅黑" w:cs="微软雅黑"/>
          <w:sz w:val="30"/>
          <w:szCs w:val="30"/>
        </w:rPr>
      </w:pPr>
    </w:p>
    <w:p w14:paraId="6C7916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theologian and preacher, too generally, has committed an error in regard to this portion of Christian history.</w:t>
      </w:r>
    </w:p>
    <w:p w14:paraId="17820E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现代神学家和讲道者通常在涉及基督历史的这一部分时犯了一个错误。</w:t>
      </w:r>
    </w:p>
    <w:p w14:paraId="595EE97A">
      <w:pPr>
        <w:spacing w:line="242" w:lineRule="auto"/>
        <w:rPr>
          <w:rFonts w:hint="eastAsia" w:ascii="微软雅黑" w:hAnsi="微软雅黑" w:eastAsia="微软雅黑" w:cs="微软雅黑"/>
          <w:sz w:val="30"/>
          <w:szCs w:val="30"/>
        </w:rPr>
      </w:pPr>
    </w:p>
    <w:p w14:paraId="05168A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either neglected these ages altogether, or else 祂 has devoted an exclusive and extravagant attention to them.</w:t>
      </w:r>
    </w:p>
    <w:p w14:paraId="78BE48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他要么完全忽视了这些时代，要么对其投入了排他且过度的关注。</w:t>
      </w:r>
    </w:p>
    <w:p w14:paraId="5041A36A">
      <w:pPr>
        <w:spacing w:line="242" w:lineRule="auto"/>
        <w:rPr>
          <w:rFonts w:hint="eastAsia" w:ascii="微软雅黑" w:hAnsi="微软雅黑" w:eastAsia="微软雅黑" w:cs="微软雅黑"/>
          <w:sz w:val="30"/>
          <w:szCs w:val="30"/>
        </w:rPr>
      </w:pPr>
    </w:p>
    <w:p w14:paraId="4BA402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these periods belong to the history of the Christian Church, and, as such, in their proper place, deserve and challenge the attention of the Modern.</w:t>
      </w:r>
    </w:p>
    <w:p w14:paraId="4E559D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这两个时期都属于基督教会的历史，因此，在它们恰当的位置上，值得并要求现代人的关注。</w:t>
      </w:r>
    </w:p>
    <w:p w14:paraId="55A6D16B">
      <w:pPr>
        <w:spacing w:line="242" w:lineRule="auto"/>
        <w:rPr>
          <w:rFonts w:hint="eastAsia" w:ascii="微软雅黑" w:hAnsi="微软雅黑" w:eastAsia="微软雅黑" w:cs="微软雅黑"/>
          <w:sz w:val="30"/>
          <w:szCs w:val="30"/>
        </w:rPr>
      </w:pPr>
    </w:p>
    <w:p w14:paraId="611168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contain, as every thing human does, a mixture of truth and error; and, probably, a more confused and remarkable mixture than other ages.</w:t>
      </w:r>
    </w:p>
    <w:p w14:paraId="793A4F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像所有人类事物一样，它们包含了真理与错误的混合；而且，可能比其他时代具有更混乱、更显著的混合。</w:t>
      </w:r>
    </w:p>
    <w:p w14:paraId="742FF206">
      <w:pPr>
        <w:spacing w:line="242" w:lineRule="auto"/>
        <w:rPr>
          <w:rFonts w:hint="eastAsia" w:ascii="微软雅黑" w:hAnsi="微软雅黑" w:eastAsia="微软雅黑" w:cs="微软雅黑"/>
          <w:sz w:val="30"/>
          <w:szCs w:val="30"/>
        </w:rPr>
      </w:pPr>
    </w:p>
    <w:p w14:paraId="4194DB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characteristic appears in their Hymnology.</w:t>
      </w:r>
    </w:p>
    <w:p w14:paraId="6FFC22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这一特征体现在他们的圣诗学中。</w:t>
      </w:r>
    </w:p>
    <w:p w14:paraId="031B11B9">
      <w:pPr>
        <w:spacing w:line="242" w:lineRule="auto"/>
        <w:rPr>
          <w:rFonts w:hint="eastAsia" w:ascii="微软雅黑" w:hAnsi="微软雅黑" w:eastAsia="微软雅黑" w:cs="微软雅黑"/>
          <w:sz w:val="30"/>
          <w:szCs w:val="30"/>
        </w:rPr>
      </w:pPr>
    </w:p>
    <w:p w14:paraId="70B814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Greek hymns of Synesius, for example, are a mixture of pantheism and theism.</w:t>
      </w:r>
    </w:p>
    <w:p w14:paraId="3D752F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例如，辛尼西斯的一些希腊语圣诗就是泛神论和有神论的混合。</w:t>
      </w:r>
    </w:p>
    <w:p w14:paraId="720D7EB5">
      <w:pPr>
        <w:spacing w:line="242" w:lineRule="auto"/>
        <w:rPr>
          <w:rFonts w:hint="eastAsia" w:ascii="微软雅黑" w:hAnsi="微软雅黑" w:eastAsia="微软雅黑" w:cs="微软雅黑"/>
          <w:sz w:val="30"/>
          <w:szCs w:val="30"/>
        </w:rPr>
      </w:pPr>
    </w:p>
    <w:p w14:paraId="1D35DE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piercing wail of guilt, and cry for mercy, is blended with the dim and dreamy worship of mere naturalism.</w:t>
      </w:r>
    </w:p>
    <w:p w14:paraId="51C89D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罪疚那刺骨的哀号和对怜悯的呼求，与纯粹自然主义那种模糊梦幻的崇拜交织在一起。</w:t>
      </w:r>
    </w:p>
    <w:p w14:paraId="249B6184">
      <w:pPr>
        <w:spacing w:line="242" w:lineRule="auto"/>
        <w:rPr>
          <w:rFonts w:hint="eastAsia" w:ascii="微软雅黑" w:hAnsi="微软雅黑" w:eastAsia="微软雅黑" w:cs="微软雅黑"/>
          <w:sz w:val="30"/>
          <w:szCs w:val="30"/>
        </w:rPr>
      </w:pPr>
    </w:p>
    <w:p w14:paraId="65BA07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later devotional poetry of the Latin Church, is vitiated by Mariolatry and saint worship.</w:t>
      </w:r>
    </w:p>
    <w:p w14:paraId="4008BF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拉丁教会后期许多敬虔诗歌，都因圣母崇拜和圣徒崇拜而败坏。</w:t>
      </w:r>
    </w:p>
    <w:p w14:paraId="4E7BF970">
      <w:pPr>
        <w:spacing w:line="242" w:lineRule="auto"/>
        <w:rPr>
          <w:rFonts w:hint="eastAsia" w:ascii="微软雅黑" w:hAnsi="微软雅黑" w:eastAsia="微软雅黑" w:cs="微软雅黑"/>
          <w:sz w:val="30"/>
          <w:szCs w:val="30"/>
        </w:rPr>
      </w:pPr>
    </w:p>
    <w:p w14:paraId="12C772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grand chants as the Gloria in excelsis, and the Te Deum laudamus, if frequently read and meditated in the sounding and rhythmical Latin, lift up the mind for praise and adoration, like the pealing tones of an organ, and impart a craving for simple and lofty verse, in the sanctuary.</w:t>
      </w:r>
    </w:p>
    <w:p w14:paraId="0A8826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像《至高处荣耀颂》和《我们赞美祢，上帝》这样宏伟的颂歌，如果经常在响亮且有韵律的拉丁语中阅读和默想，就会像风琴的鸣响一样提升心灵去赞美和崇敬，并使人在圣所中产生对简约崇高诗篇的渴望。</w:t>
      </w:r>
    </w:p>
    <w:p w14:paraId="446F87A2">
      <w:pPr>
        <w:spacing w:line="242" w:lineRule="auto"/>
        <w:rPr>
          <w:rFonts w:hint="eastAsia" w:ascii="微软雅黑" w:hAnsi="微软雅黑" w:eastAsia="微软雅黑" w:cs="微软雅黑"/>
          <w:sz w:val="30"/>
          <w:szCs w:val="30"/>
        </w:rPr>
      </w:pPr>
    </w:p>
    <w:p w14:paraId="3C420A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majesty and mystery of the Trinity, as expressed in the hymns of Hilary and Ambrose, awe the soul in profound reverence and self-abasement; while the earnest and vivid Christology of St. Bernard, imbues the heart with a tender and precatory feeling.</w:t>
      </w:r>
    </w:p>
    <w:p w14:paraId="16A6A7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希拉里和安布罗斯圣诗中所表达的三位一体那庄严的神圣威严与奥秘，使灵魂在深切的敬畏和谦卑中感到敬畏；而圣伯纳德那诚挚生动的基督论，则使心中充满了温柔且恳求的情感。</w:t>
      </w:r>
    </w:p>
    <w:p w14:paraId="53756B7D">
      <w:pPr>
        <w:spacing w:line="242" w:lineRule="auto"/>
        <w:rPr>
          <w:rFonts w:hint="eastAsia" w:ascii="微软雅黑" w:hAnsi="微软雅黑" w:eastAsia="微软雅黑" w:cs="微软雅黑"/>
          <w:sz w:val="30"/>
          <w:szCs w:val="30"/>
        </w:rPr>
      </w:pPr>
    </w:p>
    <w:p w14:paraId="3E681E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greatest lyrics of the Mediæval Church, are the Stabat Mater (圣母哀悼) and the Dies iræ (末日经).</w:t>
      </w:r>
    </w:p>
    <w:p w14:paraId="5105CD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中世纪教会最伟大的两首抒情诗是《圣母哀悼》（Stabat Mater）和《末日经》（Dies iræ）。</w:t>
      </w:r>
    </w:p>
    <w:p w14:paraId="65EFA11F">
      <w:pPr>
        <w:spacing w:line="242" w:lineRule="auto"/>
        <w:rPr>
          <w:rFonts w:hint="eastAsia" w:ascii="微软雅黑" w:hAnsi="微软雅黑" w:eastAsia="微软雅黑" w:cs="微软雅黑"/>
          <w:sz w:val="30"/>
          <w:szCs w:val="30"/>
        </w:rPr>
      </w:pPr>
    </w:p>
    <w:p w14:paraId="052023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exhibits too much of the peculiar doctrine of Romanism, in combination with gospel truth, to be expressive of a pure religious feeling; but the Dies iræ is a most spiritual utterance of human guilt, without any reference to the intercession of the saints, or of the Virgin Mother.</w:t>
      </w:r>
    </w:p>
    <w:p w14:paraId="529F11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前者展现了过多的罗马教特有教义并与福音真理结合，不足以表达纯净的宗教情感；但《末日经》是对人类罪疚最属灵的言说，其中没有任何关于圣徒或圣母代求的提及。</w:t>
      </w:r>
    </w:p>
    <w:p w14:paraId="7084AE0F">
      <w:pPr>
        <w:spacing w:line="242" w:lineRule="auto"/>
        <w:rPr>
          <w:rFonts w:hint="eastAsia" w:ascii="微软雅黑" w:hAnsi="微软雅黑" w:eastAsia="微软雅黑" w:cs="微软雅黑"/>
          <w:sz w:val="30"/>
          <w:szCs w:val="30"/>
        </w:rPr>
      </w:pPr>
    </w:p>
    <w:p w14:paraId="6FA6EB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hymn is worthy of the frequent perusal of any Protestant.</w:t>
      </w:r>
    </w:p>
    <w:p w14:paraId="5EBD1C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后一首圣诗值得任何新教徒经常阅读。</w:t>
      </w:r>
    </w:p>
    <w:p w14:paraId="007BE7CA">
      <w:pPr>
        <w:spacing w:line="242" w:lineRule="auto"/>
        <w:rPr>
          <w:rFonts w:hint="eastAsia" w:ascii="微软雅黑" w:hAnsi="微软雅黑" w:eastAsia="微软雅黑" w:cs="微软雅黑"/>
          <w:sz w:val="30"/>
          <w:szCs w:val="30"/>
        </w:rPr>
      </w:pPr>
    </w:p>
    <w:p w14:paraId="4EB75A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employed in Protestant services, on the Continent of Europe.</w:t>
      </w:r>
    </w:p>
    <w:p w14:paraId="240CBE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在欧洲大陆，它有时被用于新教的崇拜事奉。</w:t>
      </w:r>
    </w:p>
    <w:p w14:paraId="7C09A1FF">
      <w:pPr>
        <w:spacing w:line="242" w:lineRule="auto"/>
        <w:rPr>
          <w:rFonts w:hint="eastAsia" w:ascii="微软雅黑" w:hAnsi="微软雅黑" w:eastAsia="微软雅黑" w:cs="微软雅黑"/>
          <w:sz w:val="30"/>
          <w:szCs w:val="30"/>
        </w:rPr>
      </w:pPr>
    </w:p>
    <w:p w14:paraId="39E53F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Tholuck, in a note to one of 祂的 sermons, alludes to the sensation produced by the singing of this hymn, in the University Church at Halle, and remarks, that "the impression which was made by the last words, as sung by the University choir alone, will be forgotten by no one."</w:t>
      </w:r>
    </w:p>
    <w:p w14:paraId="0652AF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索卢克在他的一篇讲章注解中提到了在哈勒大学教堂吟唱这首圣诗所引起的轰动，并评论说：“大学唱诗班单独吟唱最后几句时所留下的印象，将无人能忘。”</w:t>
      </w:r>
    </w:p>
    <w:p w14:paraId="1B3AAF74">
      <w:pPr>
        <w:spacing w:line="242" w:lineRule="auto"/>
        <w:rPr>
          <w:rFonts w:hint="eastAsia" w:ascii="微软雅黑" w:hAnsi="微软雅黑" w:eastAsia="微软雅黑" w:cs="微软雅黑"/>
          <w:sz w:val="30"/>
          <w:szCs w:val="30"/>
        </w:rPr>
      </w:pPr>
    </w:p>
    <w:p w14:paraId="0BF283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American clergyman who happened to be present on this occasion, says that "it was impossible to refrain from tears, when, at the seventh stanza, all the trumpets ceased, and the choir, accompanied by a softened tone of the organ, sung those touching lines:</w:t>
      </w:r>
    </w:p>
    <w:p w14:paraId="231987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一位恰好在场的美籍教牧人员说：“当唱到第七节，所有的喇叭声戛然而止，唱诗班在风琴柔和的伴奏下唱出那些动人的诗句时，人是不可能忍住眼泪的：</w:t>
      </w:r>
    </w:p>
    <w:p w14:paraId="3DB41673">
      <w:pPr>
        <w:spacing w:line="242" w:lineRule="auto"/>
        <w:rPr>
          <w:rFonts w:hint="eastAsia" w:ascii="微软雅黑" w:hAnsi="微软雅黑" w:eastAsia="微软雅黑" w:cs="微软雅黑"/>
          <w:sz w:val="30"/>
          <w:szCs w:val="30"/>
        </w:rPr>
      </w:pPr>
    </w:p>
    <w:p w14:paraId="21FB7B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Quid sum miser tune dicturus? Quem patronum rogaturus, Cum vix justus sint securus?"</w:t>
      </w:r>
    </w:p>
    <w:p w14:paraId="44A94C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在那时，可怜的我该说什么？我该向哪位主保求情，既然连义人都难以稳妥？”</w:t>
      </w:r>
    </w:p>
    <w:p w14:paraId="4D83ED86">
      <w:pPr>
        <w:spacing w:line="242" w:lineRule="auto"/>
        <w:rPr>
          <w:rFonts w:hint="eastAsia" w:ascii="微软雅黑" w:hAnsi="微软雅黑" w:eastAsia="微软雅黑" w:cs="微软雅黑"/>
          <w:sz w:val="30"/>
          <w:szCs w:val="30"/>
        </w:rPr>
      </w:pPr>
    </w:p>
    <w:p w14:paraId="034CCF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Hymnology of the German Church is extremely rich.</w:t>
      </w:r>
    </w:p>
    <w:p w14:paraId="6930FF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德国教会的圣诗学极其丰富。</w:t>
      </w:r>
    </w:p>
    <w:p w14:paraId="48D4C082">
      <w:pPr>
        <w:spacing w:line="242" w:lineRule="auto"/>
        <w:rPr>
          <w:rFonts w:hint="eastAsia" w:ascii="微软雅黑" w:hAnsi="微软雅黑" w:eastAsia="微软雅黑" w:cs="微软雅黑"/>
          <w:sz w:val="30"/>
          <w:szCs w:val="30"/>
        </w:rPr>
      </w:pPr>
    </w:p>
    <w:p w14:paraId="60C25D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hymns of Luther, and Paul Gerhard, stand second to none in all the Christian centuries.</w:t>
      </w:r>
    </w:p>
    <w:p w14:paraId="5CEAD7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路德和保罗·格哈德的一些圣诗，在所有基督教世纪中都堪称首屈一指。</w:t>
      </w:r>
    </w:p>
    <w:p w14:paraId="6FF32B35">
      <w:pPr>
        <w:spacing w:line="242" w:lineRule="auto"/>
        <w:rPr>
          <w:rFonts w:hint="eastAsia" w:ascii="微软雅黑" w:hAnsi="微软雅黑" w:eastAsia="微软雅黑" w:cs="微软雅黑"/>
          <w:sz w:val="30"/>
          <w:szCs w:val="30"/>
        </w:rPr>
      </w:pPr>
    </w:p>
    <w:p w14:paraId="6122D0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English Hymnology must, of course, receive most attention from the preacher, in order to a proper liturgical cultivation.</w:t>
      </w:r>
    </w:p>
    <w:p w14:paraId="45B3DD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当然，为了获得恰当的礼拜操练，讲道者必须给予英语圣诗学最多的关注。</w:t>
      </w:r>
    </w:p>
    <w:p w14:paraId="0B1463D6">
      <w:pPr>
        <w:spacing w:line="242" w:lineRule="auto"/>
        <w:rPr>
          <w:rFonts w:hint="eastAsia" w:ascii="微软雅黑" w:hAnsi="微软雅黑" w:eastAsia="微软雅黑" w:cs="微软雅黑"/>
          <w:sz w:val="30"/>
          <w:szCs w:val="30"/>
        </w:rPr>
      </w:pPr>
    </w:p>
    <w:p w14:paraId="2AE8B4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product of that English mind in whose characteristics 祂 shares, and belongs to that English literature which has done more than any other, to make and mould Him (祂), intellectually, and morally.</w:t>
      </w:r>
    </w:p>
    <w:p w14:paraId="0D3A43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它是他所共有的那些英国心智特征的产物，且属于那个在智力和道德上比任何其他文学都更多地塑造了他的英国文学。</w:t>
      </w:r>
    </w:p>
    <w:p w14:paraId="519C4D3E">
      <w:pPr>
        <w:spacing w:line="242" w:lineRule="auto"/>
        <w:rPr>
          <w:rFonts w:hint="eastAsia" w:ascii="微软雅黑" w:hAnsi="微软雅黑" w:eastAsia="微软雅黑" w:cs="微软雅黑"/>
          <w:sz w:val="30"/>
          <w:szCs w:val="30"/>
        </w:rPr>
      </w:pPr>
    </w:p>
    <w:p w14:paraId="045127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religious poetry, and some of it lyric, composed by the writers of Elizabeth's age, that deserves constant and careful perusal.</w:t>
      </w:r>
    </w:p>
    <w:p w14:paraId="28E448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伊丽莎白时代的作家创作了许多敬虔诗歌，其中一些是抒情的，值得不断且仔细地研读。</w:t>
      </w:r>
    </w:p>
    <w:p w14:paraId="33C3F00B">
      <w:pPr>
        <w:spacing w:line="242" w:lineRule="auto"/>
        <w:rPr>
          <w:rFonts w:hint="eastAsia" w:ascii="微软雅黑" w:hAnsi="微软雅黑" w:eastAsia="微软雅黑" w:cs="微软雅黑"/>
          <w:sz w:val="30"/>
          <w:szCs w:val="30"/>
        </w:rPr>
      </w:pPr>
    </w:p>
    <w:p w14:paraId="3F790E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Spenser, Raleigh, Ben Jonson, Herbert, Vaughn, Herrick, Drummond, and Milton, contain devotional hymns of high merit, both as respects matter and form; and 祂 who looks through a collection of English poetry, like that of Chalmers, for example, will be surprised to discover, here and there, a religious lyric breathing a most penitential or adoring spirit, in the very midst of the most earthly and perhaps erotic poetry.</w:t>
      </w:r>
    </w:p>
    <w:p w14:paraId="1F87D4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宾塞、罗利、本·琼森、赫伯特、沃恩、赫里克、德拉蒙德和弥尔顿的作品中都包含了在内容和形式上都具有极高价值的敬虔圣诗；凡是查阅像查默斯所编那样的英国诗集的人，都会惊讶地发现，在最世俗甚至可能是情色诗歌的丛中，竟然到处散落着呼吸着最痛悔或最崇敬精神的宗教抒情诗。</w:t>
      </w:r>
    </w:p>
    <w:p w14:paraId="224EBE62">
      <w:pPr>
        <w:spacing w:line="242" w:lineRule="auto"/>
        <w:rPr>
          <w:rFonts w:hint="eastAsia" w:ascii="微软雅黑" w:hAnsi="微软雅黑" w:eastAsia="微软雅黑" w:cs="微软雅黑"/>
          <w:sz w:val="30"/>
          <w:szCs w:val="30"/>
        </w:rPr>
      </w:pPr>
    </w:p>
    <w:p w14:paraId="596F78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Hymn-Book of the Church to which 祂 ministers should, however, receive most of the clergyman's study.</w:t>
      </w:r>
    </w:p>
    <w:p w14:paraId="4A7C57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然而，教牧人员应当将最多的研究投入到他所事奉教会的圣诗集上。</w:t>
      </w:r>
    </w:p>
    <w:p w14:paraId="5D14DE3D">
      <w:pPr>
        <w:spacing w:line="242" w:lineRule="auto"/>
        <w:rPr>
          <w:rFonts w:hint="eastAsia" w:ascii="微软雅黑" w:hAnsi="微软雅黑" w:eastAsia="微软雅黑" w:cs="微软雅黑"/>
          <w:sz w:val="30"/>
          <w:szCs w:val="30"/>
        </w:rPr>
      </w:pPr>
    </w:p>
    <w:p w14:paraId="55D596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deducting all the prosaic matter that is to be found in it, there still remains a large remainder of genuine lyric poetry.</w:t>
      </w:r>
    </w:p>
    <w:p w14:paraId="107FDD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在扣除其中所能找到的所有平庸乏味的内容后，剩下的仍是大量真实的抒情诗。</w:t>
      </w:r>
    </w:p>
    <w:p w14:paraId="1FF4FE23">
      <w:pPr>
        <w:spacing w:line="242" w:lineRule="auto"/>
        <w:rPr>
          <w:rFonts w:hint="eastAsia" w:ascii="微软雅黑" w:hAnsi="微软雅黑" w:eastAsia="微软雅黑" w:cs="微软雅黑"/>
          <w:sz w:val="30"/>
          <w:szCs w:val="30"/>
        </w:rPr>
      </w:pPr>
    </w:p>
    <w:p w14:paraId="4F0663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the preacher ought to be intimately familiar, occasionally enlivening 祂的 own discourse, with a glowing, or a swelling, or a thrilling stanza, and always selecting for purposes of worship, those hymns which, while they give vivid and vital expression to Christian emotions and affections, also "voluntary move harmonious numbers."</w:t>
      </w:r>
    </w:p>
    <w:p w14:paraId="7112FD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对这些非常熟悉，偶尔可以用一段热烈、激昂或令人震撼的诗节来使他自己的论述生动起来，并且在崇拜中始终选择那些既能对基督徒的情感和爱心给出鲜活有力的表达，同时又能“自发地产生和谐韵律”的圣诗。</w:t>
      </w:r>
    </w:p>
    <w:p w14:paraId="50683CE0">
      <w:pPr>
        <w:spacing w:line="242" w:lineRule="auto"/>
        <w:rPr>
          <w:rFonts w:hint="eastAsia" w:ascii="微软雅黑" w:hAnsi="微软雅黑" w:eastAsia="微软雅黑" w:cs="微软雅黑"/>
          <w:sz w:val="30"/>
          <w:szCs w:val="30"/>
        </w:rPr>
      </w:pPr>
    </w:p>
    <w:p w14:paraId="4EA478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acquaintance with the denominational Hymn-Book, and that deep interest in it, which are seen in the Methodist clergy and the Methodist Church, deserve to be imitated by all.</w:t>
      </w:r>
    </w:p>
    <w:p w14:paraId="211A2F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循道卫理会教牧人员和循道卫理会教会对教派圣诗集的熟悉程度以及对它的浓厚兴趣，值得所有人效仿。</w:t>
      </w:r>
    </w:p>
    <w:p w14:paraId="327ABA93">
      <w:pPr>
        <w:spacing w:line="242" w:lineRule="auto"/>
        <w:rPr>
          <w:rFonts w:hint="eastAsia" w:ascii="微软雅黑" w:hAnsi="微软雅黑" w:eastAsia="微软雅黑" w:cs="微软雅黑"/>
          <w:sz w:val="30"/>
          <w:szCs w:val="30"/>
        </w:rPr>
      </w:pPr>
    </w:p>
    <w:p w14:paraId="21A3AD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much safer, and more truly rational interest, than that which some clergies and denominations show towards formularies of worship.</w:t>
      </w:r>
    </w:p>
    <w:p w14:paraId="0A0F07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这是一种比某些神职人员和教派对崇拜程序单所表现出的兴趣更安全、更真正理性的兴趣。</w:t>
      </w:r>
    </w:p>
    <w:p w14:paraId="662CECB2">
      <w:pPr>
        <w:spacing w:line="242" w:lineRule="auto"/>
        <w:rPr>
          <w:rFonts w:hint="eastAsia" w:ascii="微软雅黑" w:hAnsi="微软雅黑" w:eastAsia="微软雅黑" w:cs="微软雅黑"/>
          <w:sz w:val="30"/>
          <w:szCs w:val="30"/>
        </w:rPr>
      </w:pPr>
    </w:p>
    <w:p w14:paraId="16A24F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hymns of Charles Wesley, the sweet singer of Methodism, have done much towards the production of that peculiar intensity of the religious life in Methodism, which led Chalmers to define it, as "Christianity in earnest."</w:t>
      </w:r>
    </w:p>
    <w:p w14:paraId="176800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循道卫理会的甜美歌手查尔斯·卫斯理的圣诗，对于产生循道卫理会那种特有的强烈宗教生活起到了巨大作用，这使得查默斯将其定义为“认真的基督教”。</w:t>
      </w:r>
    </w:p>
    <w:p w14:paraId="1B3AB07A">
      <w:pPr>
        <w:spacing w:line="242" w:lineRule="auto"/>
        <w:rPr>
          <w:rFonts w:hint="eastAsia" w:ascii="微软雅黑" w:hAnsi="微软雅黑" w:eastAsia="微软雅黑" w:cs="微软雅黑"/>
          <w:sz w:val="30"/>
          <w:szCs w:val="30"/>
        </w:rPr>
      </w:pPr>
    </w:p>
    <w:p w14:paraId="2F7BBF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thus studying the Hymnology of the Church,—of the Jewish, and the entire Christian Church,—the preacher is to obtain that taste and feeling for sacred lyric poetry, which will guide Him (祂), as by a sure instinct, to the choice of the best and most appropriate hymns.</w:t>
      </w:r>
    </w:p>
    <w:p w14:paraId="65F3AA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通过这样研究教会——包括犹太教会和整个基督教会——的圣诗学，讲道者将获得对神圣抒情诗的品味和情感，这将引导他如同凭借可靠的本能一般，去选择最好、最合适的圣诗。</w:t>
      </w:r>
    </w:p>
    <w:p w14:paraId="10733B7C">
      <w:pPr>
        <w:spacing w:line="242" w:lineRule="auto"/>
        <w:rPr>
          <w:rFonts w:hint="eastAsia" w:ascii="微软雅黑" w:hAnsi="微软雅黑" w:eastAsia="微软雅黑" w:cs="微软雅黑"/>
          <w:sz w:val="30"/>
          <w:szCs w:val="30"/>
        </w:rPr>
      </w:pPr>
    </w:p>
    <w:p w14:paraId="6936B7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laying down a rule to be servilely followed, perhaps the choice of hymns for public worship should be somewhat as follows.</w:t>
      </w:r>
    </w:p>
    <w:p w14:paraId="4869D8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在不制定必须奴隶般遵循的规则的前提下，或许公共崇拜的圣诗选择应当如下。</w:t>
      </w:r>
    </w:p>
    <w:p w14:paraId="1F32A363">
      <w:pPr>
        <w:spacing w:line="242" w:lineRule="auto"/>
        <w:rPr>
          <w:rFonts w:hint="eastAsia" w:ascii="微软雅黑" w:hAnsi="微软雅黑" w:eastAsia="微软雅黑" w:cs="微软雅黑"/>
          <w:sz w:val="30"/>
          <w:szCs w:val="30"/>
        </w:rPr>
      </w:pPr>
    </w:p>
    <w:p w14:paraId="4BAF73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hymn should be one of general praise, serving to inspire feelings of worship and adoration towards God, as the Being to be worshipped.</w:t>
      </w:r>
    </w:p>
    <w:p w14:paraId="354A8D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第一首圣诗应当是普遍的赞美，旨在激发将会众引向上帝作为应当受崇拜者的崇拜和景仰之情。</w:t>
      </w:r>
    </w:p>
    <w:p w14:paraId="77993658">
      <w:pPr>
        <w:spacing w:line="242" w:lineRule="auto"/>
        <w:rPr>
          <w:rFonts w:hint="eastAsia" w:ascii="微软雅黑" w:hAnsi="微软雅黑" w:eastAsia="微软雅黑" w:cs="微软雅黑"/>
          <w:sz w:val="30"/>
          <w:szCs w:val="30"/>
        </w:rPr>
      </w:pPr>
    </w:p>
    <w:p w14:paraId="15242A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may be either of the same character as the first, or, may refer to the discourse which is to follow.</w:t>
      </w:r>
    </w:p>
    <w:p w14:paraId="48D573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第二首圣诗可以具有与第一首相同的特征，或者可以指引向即将进行的讲道论述。</w:t>
      </w:r>
    </w:p>
    <w:p w14:paraId="77836C62">
      <w:pPr>
        <w:spacing w:line="242" w:lineRule="auto"/>
        <w:rPr>
          <w:rFonts w:hint="eastAsia" w:ascii="微软雅黑" w:hAnsi="微软雅黑" w:eastAsia="微软雅黑" w:cs="微软雅黑"/>
          <w:sz w:val="30"/>
          <w:szCs w:val="30"/>
        </w:rPr>
      </w:pPr>
    </w:p>
    <w:p w14:paraId="683513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and last hymn should have this reference.</w:t>
      </w:r>
    </w:p>
    <w:p w14:paraId="51B4E1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第三首也是最后一首圣诗应当具备这种指向。</w:t>
      </w:r>
    </w:p>
    <w:p w14:paraId="301234D7">
      <w:pPr>
        <w:spacing w:line="242" w:lineRule="auto"/>
        <w:rPr>
          <w:rFonts w:hint="eastAsia" w:ascii="微软雅黑" w:hAnsi="微软雅黑" w:eastAsia="微软雅黑" w:cs="微软雅黑"/>
          <w:sz w:val="30"/>
          <w:szCs w:val="30"/>
        </w:rPr>
      </w:pPr>
    </w:p>
    <w:p w14:paraId="6509CC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second hymn should be didactic, or not, will depend upon the character of the sermon.</w:t>
      </w:r>
    </w:p>
    <w:p w14:paraId="4CCAEB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第二首圣诗是否应当具有教导性，取决于讲章的性质。</w:t>
      </w:r>
    </w:p>
    <w:p w14:paraId="43278FA9">
      <w:pPr>
        <w:spacing w:line="242" w:lineRule="auto"/>
        <w:rPr>
          <w:rFonts w:hint="eastAsia" w:ascii="微软雅黑" w:hAnsi="微软雅黑" w:eastAsia="微软雅黑" w:cs="微软雅黑"/>
          <w:sz w:val="30"/>
          <w:szCs w:val="30"/>
        </w:rPr>
      </w:pPr>
    </w:p>
    <w:p w14:paraId="07BEAC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in the majority of instances, the first and second hymns should be strictly liturgical, offerings of praise and thanksgiving; the last hymn, alone, being didactic and applicatory of the sermon.</w:t>
      </w:r>
    </w:p>
    <w:p w14:paraId="3DD7DB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大概在大多数情况下，第一首和第二首圣诗应当是严格礼拜性的，是赞美和感恩的奉献；唯有最后一首圣诗是教导性的，且是对讲章的应用。</w:t>
      </w:r>
    </w:p>
    <w:p w14:paraId="6FE08E6D">
      <w:pPr>
        <w:spacing w:line="242" w:lineRule="auto"/>
        <w:rPr>
          <w:rFonts w:hint="eastAsia" w:ascii="微软雅黑" w:hAnsi="微软雅黑" w:eastAsia="微软雅黑" w:cs="微软雅黑"/>
          <w:sz w:val="30"/>
          <w:szCs w:val="30"/>
        </w:rPr>
      </w:pPr>
    </w:p>
    <w:p w14:paraId="0C0EA3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topic under the head of Liturgics, is Prayer.</w:t>
      </w:r>
    </w:p>
    <w:p w14:paraId="401BD646">
      <w:pPr>
        <w:spacing w:line="242" w:lineRule="auto"/>
        <w:rPr>
          <w:rFonts w:hint="eastAsia" w:ascii="微软雅黑" w:hAnsi="微软雅黑" w:eastAsia="微软雅黑" w:cs="微软雅黑"/>
          <w:sz w:val="30"/>
          <w:szCs w:val="30"/>
        </w:rPr>
      </w:pPr>
    </w:p>
    <w:p w14:paraId="629D43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崇拜学标题下的第三个课题是祷告。</w:t>
      </w:r>
    </w:p>
    <w:p w14:paraId="2D3390B3">
      <w:pPr>
        <w:spacing w:line="242" w:lineRule="auto"/>
        <w:rPr>
          <w:rFonts w:hint="eastAsia" w:ascii="微软雅黑" w:hAnsi="微软雅黑" w:eastAsia="微软雅黑" w:cs="微软雅黑"/>
          <w:sz w:val="30"/>
          <w:szCs w:val="30"/>
        </w:rPr>
      </w:pPr>
    </w:p>
    <w:p w14:paraId="2D9088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 deserves a fuller treatment, than is possible within these limits.</w:t>
      </w:r>
    </w:p>
    <w:p w14:paraId="1E9863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这一主题值得进行比此处篇幅所限更详尽的处理。</w:t>
      </w:r>
    </w:p>
    <w:p w14:paraId="1257EA2E">
      <w:pPr>
        <w:spacing w:line="242" w:lineRule="auto"/>
        <w:rPr>
          <w:rFonts w:hint="eastAsia" w:ascii="微软雅黑" w:hAnsi="微软雅黑" w:eastAsia="微软雅黑" w:cs="微软雅黑"/>
          <w:sz w:val="30"/>
          <w:szCs w:val="30"/>
        </w:rPr>
      </w:pPr>
    </w:p>
    <w:p w14:paraId="232B81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Wilkins, Dr. Watts, and Witsius, have composed very sensible treatises upon it, but a good work, suited to the wants of those Protestant churches which use extemporaneous prayers, is still a desideratum (缺失之物).</w:t>
      </w:r>
    </w:p>
    <w:p w14:paraId="168775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威金斯主教、瓦茨博士和威修斯都曾就此撰写过非常理智的论著，但一部适合那些使用即兴祷告的新教教会需求的好作品，目前仍然是一件缺失之物。</w:t>
      </w:r>
    </w:p>
    <w:p w14:paraId="5B276F0B">
      <w:pPr>
        <w:spacing w:line="242" w:lineRule="auto"/>
        <w:rPr>
          <w:rFonts w:hint="eastAsia" w:ascii="微软雅黑" w:hAnsi="微软雅黑" w:eastAsia="微软雅黑" w:cs="微软雅黑"/>
          <w:sz w:val="30"/>
          <w:szCs w:val="30"/>
        </w:rPr>
      </w:pPr>
    </w:p>
    <w:p w14:paraId="7C48D6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rules involve, perhaps, the principal points to be regarded by the clergyman, in 祂的 public petitions.</w:t>
      </w:r>
    </w:p>
    <w:p w14:paraId="720756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以下规则也许包含了教牧人员在公众祈求中应当注意的主要点。</w:t>
      </w:r>
    </w:p>
    <w:p w14:paraId="3D68B437">
      <w:pPr>
        <w:spacing w:line="242" w:lineRule="auto"/>
        <w:rPr>
          <w:rFonts w:hint="eastAsia" w:ascii="微软雅黑" w:hAnsi="微软雅黑" w:eastAsia="微软雅黑" w:cs="微软雅黑"/>
          <w:sz w:val="30"/>
          <w:szCs w:val="30"/>
        </w:rPr>
      </w:pPr>
    </w:p>
    <w:p w14:paraId="449236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祂 ought to study method in prayer, and observe it.</w:t>
      </w:r>
    </w:p>
    <w:p w14:paraId="100C09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首先，他应当研究祷告的方法，并遵守它。</w:t>
      </w:r>
    </w:p>
    <w:p w14:paraId="3E360ECC">
      <w:pPr>
        <w:spacing w:line="242" w:lineRule="auto"/>
        <w:rPr>
          <w:rFonts w:hint="eastAsia" w:ascii="微软雅黑" w:hAnsi="微软雅黑" w:eastAsia="微软雅黑" w:cs="微软雅黑"/>
          <w:sz w:val="30"/>
          <w:szCs w:val="30"/>
        </w:rPr>
      </w:pPr>
    </w:p>
    <w:p w14:paraId="08ECD4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 should have a plan, as much as a sermon.</w:t>
      </w:r>
    </w:p>
    <w:p w14:paraId="5D7708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祷告应当像讲章一样有一个计划和大纲。</w:t>
      </w:r>
    </w:p>
    <w:p w14:paraId="3054F3EB">
      <w:pPr>
        <w:spacing w:line="242" w:lineRule="auto"/>
        <w:rPr>
          <w:rFonts w:hint="eastAsia" w:ascii="微软雅黑" w:hAnsi="微软雅黑" w:eastAsia="微软雅黑" w:cs="微软雅黑"/>
          <w:sz w:val="30"/>
          <w:szCs w:val="30"/>
        </w:rPr>
      </w:pPr>
    </w:p>
    <w:p w14:paraId="6167A9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recoil from the formalism of written and read prayers, Protestants have not paid sufficient attention to an orderly, and symmetrical structure, in public supplications.</w:t>
      </w:r>
    </w:p>
    <w:p w14:paraId="3CCBB0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在对书面和宣读式祷告之形式主义的排斥中，新教徒对公共祈求中秩序井然、对称平衡的结构关注不足。</w:t>
      </w:r>
    </w:p>
    <w:p w14:paraId="34A10089">
      <w:pPr>
        <w:spacing w:line="242" w:lineRule="auto"/>
        <w:rPr>
          <w:rFonts w:hint="eastAsia" w:ascii="微软雅黑" w:hAnsi="微软雅黑" w:eastAsia="微软雅黑" w:cs="微软雅黑"/>
          <w:sz w:val="30"/>
          <w:szCs w:val="30"/>
        </w:rPr>
      </w:pPr>
    </w:p>
    <w:p w14:paraId="08AE84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Extemporaneous prayer, like extemporaneous preaching, is too often the product of the single instant, instead of devout reflection, and premeditation.</w:t>
      </w:r>
    </w:p>
    <w:p w14:paraId="3A9274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即兴祷告正如同即兴讲道一样，往往是单一瞬间的产物，而不是虔诚反思和预先考量的结果。</w:t>
      </w:r>
    </w:p>
    <w:p w14:paraId="025D49B9">
      <w:pPr>
        <w:spacing w:line="242" w:lineRule="auto"/>
        <w:rPr>
          <w:rFonts w:hint="eastAsia" w:ascii="微软雅黑" w:hAnsi="微软雅黑" w:eastAsia="微软雅黑" w:cs="微软雅黑"/>
          <w:sz w:val="30"/>
          <w:szCs w:val="30"/>
        </w:rPr>
      </w:pPr>
    </w:p>
    <w:p w14:paraId="627BB8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at first glance, seem that premeditation and supplication are incongruous conceptions; that prayer must be a gush of feeling, without distinct reflection.</w:t>
      </w:r>
    </w:p>
    <w:p w14:paraId="00DCA8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乍一看，预先考量与祈求似乎是不相容的概念；祷告必须是情感的喷涌，不带有清晰的反思。</w:t>
      </w:r>
    </w:p>
    <w:p w14:paraId="2F48827C">
      <w:pPr>
        <w:spacing w:line="242" w:lineRule="auto"/>
        <w:rPr>
          <w:rFonts w:hint="eastAsia" w:ascii="微软雅黑" w:hAnsi="微软雅黑" w:eastAsia="微软雅黑" w:cs="微软雅黑"/>
          <w:sz w:val="30"/>
          <w:szCs w:val="30"/>
        </w:rPr>
      </w:pPr>
    </w:p>
    <w:p w14:paraId="0CABC5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error.</w:t>
      </w:r>
    </w:p>
    <w:p w14:paraId="3C5B97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这是一个错误。</w:t>
      </w:r>
    </w:p>
    <w:p w14:paraId="0CFBEE10">
      <w:pPr>
        <w:spacing w:line="242" w:lineRule="auto"/>
        <w:rPr>
          <w:rFonts w:hint="eastAsia" w:ascii="微软雅黑" w:hAnsi="微软雅黑" w:eastAsia="微软雅黑" w:cs="微软雅黑"/>
          <w:sz w:val="30"/>
          <w:szCs w:val="30"/>
        </w:rPr>
      </w:pPr>
    </w:p>
    <w:p w14:paraId="48C9A3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no creature, can pray well without knowing what 祂 is praying for, and whom 祂 is praying to.</w:t>
      </w:r>
    </w:p>
    <w:p w14:paraId="1612F7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没有任何人、没有任何受造物能在不知道自己为何而求、不知道自己在向谁求告的情况下，能做好祷告。</w:t>
      </w:r>
    </w:p>
    <w:p w14:paraId="5CB8CE70">
      <w:pPr>
        <w:spacing w:line="242" w:lineRule="auto"/>
        <w:rPr>
          <w:rFonts w:hint="eastAsia" w:ascii="微软雅黑" w:hAnsi="微软雅黑" w:eastAsia="微软雅黑" w:cs="微软雅黑"/>
          <w:sz w:val="30"/>
          <w:szCs w:val="30"/>
        </w:rPr>
      </w:pPr>
    </w:p>
    <w:p w14:paraId="076969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in prayer, and especially in public prayer, ought to be well considered and well weighed.</w:t>
      </w:r>
    </w:p>
    <w:p w14:paraId="00A73F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祷告中的每一件事，尤其是公共祷告，都应当经过充分的考虑和权衡。</w:t>
      </w:r>
    </w:p>
    <w:p w14:paraId="1753B0C3">
      <w:pPr>
        <w:spacing w:line="242" w:lineRule="auto"/>
        <w:rPr>
          <w:rFonts w:hint="eastAsia" w:ascii="微软雅黑" w:hAnsi="微软雅黑" w:eastAsia="微软雅黑" w:cs="微软雅黑"/>
          <w:sz w:val="30"/>
          <w:szCs w:val="30"/>
        </w:rPr>
      </w:pPr>
    </w:p>
    <w:p w14:paraId="1602EA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concerns the method, and plan of prayer, in the sanctuary, the following from Bishop Wilkins's treatise, is judicious.</w:t>
      </w:r>
    </w:p>
    <w:p w14:paraId="0F3F28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关于圣所中祷告的方法和计划，威金斯主教论著中的以下内容是明智的。</w:t>
      </w:r>
    </w:p>
    <w:p w14:paraId="5468F6D7">
      <w:pPr>
        <w:spacing w:line="242" w:lineRule="auto"/>
        <w:rPr>
          <w:rFonts w:hint="eastAsia" w:ascii="微软雅黑" w:hAnsi="微软雅黑" w:eastAsia="微软雅黑" w:cs="微软雅黑"/>
          <w:sz w:val="30"/>
          <w:szCs w:val="30"/>
        </w:rPr>
      </w:pPr>
    </w:p>
    <w:p w14:paraId="38AC50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in a form of prayer is the preface: consisting first, of the titles of invocation, together with some brief amplification of them, mostly in Scripture phraseology, sufficient to impress the Divine character, upon the mind both of Him (祂) who leads, and those who accompany, in public worship; secondly, of some general acknowledgment of personal unworthiness; and, thirdly, of supplication for the Divine assistance, and attention.</w:t>
      </w:r>
    </w:p>
    <w:p w14:paraId="0565E3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形式中的第一件事是序言：首先由呼求的头衔组成，并伴有一些对这些头衔的简短扩充，大多采用圣经措辞，足以使神圣的格位特征在公共崇拜的领祷者（祂）和随同者的心中留下深刻印象；其次是对个人不配的普遍承认；第三是祈求神圣的援助与垂听。</w:t>
      </w:r>
    </w:p>
    <w:p w14:paraId="76891A88">
      <w:pPr>
        <w:spacing w:line="242" w:lineRule="auto"/>
        <w:rPr>
          <w:rFonts w:hint="eastAsia" w:ascii="微软雅黑" w:hAnsi="微软雅黑" w:eastAsia="微软雅黑" w:cs="微软雅黑"/>
          <w:sz w:val="30"/>
          <w:szCs w:val="30"/>
        </w:rPr>
      </w:pPr>
    </w:p>
    <w:p w14:paraId="05CE25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preface, follow the principal parts of prayer: 1, confession; 2, petition; 3, thanksgiving.</w:t>
      </w:r>
    </w:p>
    <w:p w14:paraId="41231C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在序言之后，接着是祷告的主要部分：1. 认罪；2. 祈求；3. 感恩。</w:t>
      </w:r>
    </w:p>
    <w:p w14:paraId="7DD56AFF">
      <w:pPr>
        <w:spacing w:line="242" w:lineRule="auto"/>
        <w:rPr>
          <w:rFonts w:hint="eastAsia" w:ascii="微软雅黑" w:hAnsi="微软雅黑" w:eastAsia="微软雅黑" w:cs="微软雅黑"/>
          <w:sz w:val="30"/>
          <w:szCs w:val="30"/>
        </w:rPr>
      </w:pPr>
    </w:p>
    <w:p w14:paraId="0A472A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in which these come, is not uniform.</w:t>
      </w:r>
    </w:p>
    <w:p w14:paraId="717C56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这些部分出现的顺序并不是一成不变的。</w:t>
      </w:r>
    </w:p>
    <w:p w14:paraId="1401D31A">
      <w:pPr>
        <w:spacing w:line="242" w:lineRule="auto"/>
        <w:rPr>
          <w:rFonts w:hint="eastAsia" w:ascii="微软雅黑" w:hAnsi="微软雅黑" w:eastAsia="微软雅黑" w:cs="微软雅黑"/>
          <w:sz w:val="30"/>
          <w:szCs w:val="30"/>
        </w:rPr>
      </w:pPr>
    </w:p>
    <w:p w14:paraId="601F60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transposition, according to circumstances.</w:t>
      </w:r>
    </w:p>
    <w:p w14:paraId="442044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根据情况，会有位置的调换。</w:t>
      </w:r>
    </w:p>
    <w:p w14:paraId="052B0337">
      <w:pPr>
        <w:spacing w:line="242" w:lineRule="auto"/>
        <w:rPr>
          <w:rFonts w:hint="eastAsia" w:ascii="微软雅黑" w:hAnsi="微软雅黑" w:eastAsia="微软雅黑" w:cs="微软雅黑"/>
          <w:sz w:val="30"/>
          <w:szCs w:val="30"/>
        </w:rPr>
      </w:pPr>
    </w:p>
    <w:p w14:paraId="56C122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prayers, confession will predominate; in others petition; in others thanksgiving.</w:t>
      </w:r>
    </w:p>
    <w:p w14:paraId="2F89DD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在某些祷告中，认罪会占主导地位；在另一些祷告中是祈求；在还有一些祷告中则是感恩。</w:t>
      </w:r>
    </w:p>
    <w:p w14:paraId="2341D8FF">
      <w:pPr>
        <w:spacing w:line="242" w:lineRule="auto"/>
        <w:rPr>
          <w:rFonts w:hint="eastAsia" w:ascii="微软雅黑" w:hAnsi="微软雅黑" w:eastAsia="微软雅黑" w:cs="微软雅黑"/>
          <w:sz w:val="30"/>
          <w:szCs w:val="30"/>
        </w:rPr>
      </w:pPr>
    </w:p>
    <w:p w14:paraId="401B5F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should study 祂的 prayer, in order that 祂 may vary, and change, with the circumstances in which 祂 is called to officiate.</w:t>
      </w:r>
    </w:p>
    <w:p w14:paraId="43C76C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讲道者应当研究他的祷告，以便能够随着受命主持的情况而有所不同和改变。</w:t>
      </w:r>
    </w:p>
    <w:p w14:paraId="12814F54">
      <w:pPr>
        <w:spacing w:line="242" w:lineRule="auto"/>
        <w:rPr>
          <w:rFonts w:hint="eastAsia" w:ascii="微软雅黑" w:hAnsi="微软雅黑" w:eastAsia="微软雅黑" w:cs="微软雅黑"/>
          <w:sz w:val="30"/>
          <w:szCs w:val="30"/>
        </w:rPr>
      </w:pPr>
    </w:p>
    <w:p w14:paraId="0ED288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clergymen pray but one prayer, through their whole ministry.</w:t>
      </w:r>
    </w:p>
    <w:p w14:paraId="53D2E1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有些教牧人员在整个事奉期间只做一种祷告。</w:t>
      </w:r>
    </w:p>
    <w:p w14:paraId="5241B046">
      <w:pPr>
        <w:spacing w:line="242" w:lineRule="auto"/>
        <w:rPr>
          <w:rFonts w:hint="eastAsia" w:ascii="微软雅黑" w:hAnsi="微软雅黑" w:eastAsia="微软雅黑" w:cs="微软雅黑"/>
          <w:sz w:val="30"/>
          <w:szCs w:val="30"/>
        </w:rPr>
      </w:pPr>
    </w:p>
    <w:p w14:paraId="74E4AE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just so much preface, and just so much confession, petition, and thanksgiving, and always in the same order.</w:t>
      </w:r>
    </w:p>
    <w:p w14:paraId="04E6AC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它包含固定分量的序言，以及固定分量的认罪、祈求和感恩，且总是以同样的顺序排列。</w:t>
      </w:r>
    </w:p>
    <w:p w14:paraId="1548E7C9">
      <w:pPr>
        <w:spacing w:line="242" w:lineRule="auto"/>
        <w:rPr>
          <w:rFonts w:hint="eastAsia" w:ascii="微软雅黑" w:hAnsi="微软雅黑" w:eastAsia="微软雅黑" w:cs="微软雅黑"/>
          <w:sz w:val="30"/>
          <w:szCs w:val="30"/>
        </w:rPr>
      </w:pPr>
    </w:p>
    <w:p w14:paraId="440A14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it is a form, which is repeated from habit and memoriter (靠记忆).</w:t>
      </w:r>
    </w:p>
    <w:p w14:paraId="447ED3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事实上，这已经成了一种凭习惯和记忆（memoriter）重复的形式。</w:t>
      </w:r>
    </w:p>
    <w:p w14:paraId="7E56BAA8">
      <w:pPr>
        <w:spacing w:line="242" w:lineRule="auto"/>
        <w:rPr>
          <w:rFonts w:hint="eastAsia" w:ascii="微软雅黑" w:hAnsi="微软雅黑" w:eastAsia="微软雅黑" w:cs="微软雅黑"/>
          <w:sz w:val="30"/>
          <w:szCs w:val="30"/>
        </w:rPr>
      </w:pPr>
    </w:p>
    <w:p w14:paraId="6531D6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destitute of the excellences of written prayers, and yet is as monotonous, and uniform, as they are.</w:t>
      </w:r>
    </w:p>
    <w:p w14:paraId="5EF7D2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它缺乏书面祷告的长处，却又像书面祷告一样单调、死板。</w:t>
      </w:r>
    </w:p>
    <w:p w14:paraId="5EF1D4DF">
      <w:pPr>
        <w:spacing w:line="242" w:lineRule="auto"/>
        <w:rPr>
          <w:rFonts w:hint="eastAsia" w:ascii="微软雅黑" w:hAnsi="微软雅黑" w:eastAsia="微软雅黑" w:cs="微软雅黑"/>
          <w:sz w:val="30"/>
          <w:szCs w:val="30"/>
        </w:rPr>
      </w:pPr>
    </w:p>
    <w:p w14:paraId="73C660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clergyman must avoid verbiage and repetition in prayer.</w:t>
      </w:r>
    </w:p>
    <w:p w14:paraId="000933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其次，教牧人员在祷告中必须避免赘言和重复。</w:t>
      </w:r>
    </w:p>
    <w:p w14:paraId="2330423C">
      <w:pPr>
        <w:spacing w:line="242" w:lineRule="auto"/>
        <w:rPr>
          <w:rFonts w:hint="eastAsia" w:ascii="微软雅黑" w:hAnsi="微软雅黑" w:eastAsia="微软雅黑" w:cs="微软雅黑"/>
          <w:sz w:val="30"/>
          <w:szCs w:val="30"/>
        </w:rPr>
      </w:pPr>
    </w:p>
    <w:p w14:paraId="2044DF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repetitions" are denounced by our Saviour, and although 祂 probably referred primarily, to conscious and intended repetitions, the spirit of 祂的 direction would exclude that thoughtless, and indolent reiteration of the same thoughts, which is one of the principal faults in extemporaneous prayers.</w:t>
      </w:r>
    </w:p>
    <w:p w14:paraId="5E914F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“重复的话”是受我们的救主谴责的，尽管祂可能主要指的是有意识且故意的重复，但祂指导的精神也排除了那种对相同思想的不假思索、懒惰的重申，而这正是即兴祷告中的主要错误之一。</w:t>
      </w:r>
    </w:p>
    <w:p w14:paraId="0F7009EB">
      <w:pPr>
        <w:spacing w:line="242" w:lineRule="auto"/>
        <w:rPr>
          <w:rFonts w:hint="eastAsia" w:ascii="微软雅黑" w:hAnsi="微软雅黑" w:eastAsia="微软雅黑" w:cs="微软雅黑"/>
          <w:sz w:val="30"/>
          <w:szCs w:val="30"/>
        </w:rPr>
      </w:pPr>
    </w:p>
    <w:p w14:paraId="187832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stop, even before the time allotted to prayer has expired, than to attempt to fill it up with verbiage.</w:t>
      </w:r>
    </w:p>
    <w:p w14:paraId="32449D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与其试图用赘言填满时间，不如在分配给祷告的时间结束之前就停止。</w:t>
      </w:r>
    </w:p>
    <w:p w14:paraId="2A2F3155">
      <w:pPr>
        <w:spacing w:line="242" w:lineRule="auto"/>
        <w:rPr>
          <w:rFonts w:hint="eastAsia" w:ascii="微软雅黑" w:hAnsi="微软雅黑" w:eastAsia="微软雅黑" w:cs="微软雅黑"/>
          <w:sz w:val="30"/>
          <w:szCs w:val="30"/>
        </w:rPr>
      </w:pPr>
    </w:p>
    <w:p w14:paraId="2A0DB8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the habit of didactically discoursing in prayer, should be guarded against.</w:t>
      </w:r>
    </w:p>
    <w:p w14:paraId="31E3AA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在这方面，应当防范在祷告中习惯性地进行教导式论述。</w:t>
      </w:r>
    </w:p>
    <w:p w14:paraId="473852B3">
      <w:pPr>
        <w:spacing w:line="242" w:lineRule="auto"/>
        <w:rPr>
          <w:rFonts w:hint="eastAsia" w:ascii="微软雅黑" w:hAnsi="微软雅黑" w:eastAsia="微软雅黑" w:cs="微软雅黑"/>
          <w:sz w:val="30"/>
          <w:szCs w:val="30"/>
        </w:rPr>
      </w:pPr>
    </w:p>
    <w:p w14:paraId="2C0FDD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suppliant for the Divine mercy, sometimes turns into the instructor of the Divine omniscience.</w:t>
      </w:r>
    </w:p>
    <w:p w14:paraId="3FD125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神圣怜悯的恳求者，有时会变成神圣全知者的指导老师。</w:t>
      </w:r>
    </w:p>
    <w:p w14:paraId="3DBAA8DB">
      <w:pPr>
        <w:spacing w:line="242" w:lineRule="auto"/>
        <w:rPr>
          <w:rFonts w:hint="eastAsia" w:ascii="微软雅黑" w:hAnsi="微软雅黑" w:eastAsia="微软雅黑" w:cs="微软雅黑"/>
          <w:sz w:val="30"/>
          <w:szCs w:val="30"/>
        </w:rPr>
      </w:pPr>
    </w:p>
    <w:p w14:paraId="07DEE3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should ever remember that God "knows what we have need of, before we ask Him," and not enlarge, and explain to Him (祂).</w:t>
      </w:r>
    </w:p>
    <w:p w14:paraId="19DB40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教牧人员应当永远记住，上帝“在你们求祂以前，你们所需用的，祂早已知道了”，不要向祂（祂）铺开阐述和解释。</w:t>
      </w:r>
    </w:p>
    <w:p w14:paraId="795D5B3F">
      <w:pPr>
        <w:spacing w:line="242" w:lineRule="auto"/>
        <w:rPr>
          <w:rFonts w:hint="eastAsia" w:ascii="微软雅黑" w:hAnsi="微软雅黑" w:eastAsia="微软雅黑" w:cs="微软雅黑"/>
          <w:sz w:val="30"/>
          <w:szCs w:val="30"/>
        </w:rPr>
      </w:pPr>
    </w:p>
    <w:p w14:paraId="5459A8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do this, while under a realizing sense of the character of Him (祂), with whom 祂 has to do.</w:t>
      </w:r>
    </w:p>
    <w:p w14:paraId="0D29B4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任何人在真正意识到他所面对的那位（祂）的性格时，都不可能做出这种事。</w:t>
      </w:r>
    </w:p>
    <w:p w14:paraId="75627716">
      <w:pPr>
        <w:spacing w:line="242" w:lineRule="auto"/>
        <w:rPr>
          <w:rFonts w:hint="eastAsia" w:ascii="微软雅黑" w:hAnsi="微软雅黑" w:eastAsia="微软雅黑" w:cs="微软雅黑"/>
          <w:sz w:val="30"/>
          <w:szCs w:val="30"/>
        </w:rPr>
      </w:pPr>
    </w:p>
    <w:p w14:paraId="595BB3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when the clergyman forgets God, and addresses the congregation, that the prayer degenerates into a sermon.</w:t>
      </w:r>
    </w:p>
    <w:p w14:paraId="571B48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只有当教牧人员忘记了上帝，转而对会众说话时，祷告才会堕落为一篇讲道。</w:t>
      </w:r>
    </w:p>
    <w:p w14:paraId="0239A53C">
      <w:pPr>
        <w:spacing w:line="242" w:lineRule="auto"/>
        <w:rPr>
          <w:rFonts w:hint="eastAsia" w:ascii="微软雅黑" w:hAnsi="微软雅黑" w:eastAsia="微软雅黑" w:cs="微软雅黑"/>
          <w:sz w:val="30"/>
          <w:szCs w:val="30"/>
        </w:rPr>
      </w:pPr>
    </w:p>
    <w:p w14:paraId="1F7801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preacher must study directness in matter, and manner.</w:t>
      </w:r>
    </w:p>
    <w:p w14:paraId="152A11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第三，讲道者必须在内容和方式上研究直接性。</w:t>
      </w:r>
    </w:p>
    <w:p w14:paraId="57516B1F">
      <w:pPr>
        <w:spacing w:line="242" w:lineRule="auto"/>
        <w:rPr>
          <w:rFonts w:hint="eastAsia" w:ascii="微软雅黑" w:hAnsi="微软雅黑" w:eastAsia="微软雅黑" w:cs="微软雅黑"/>
          <w:sz w:val="30"/>
          <w:szCs w:val="30"/>
        </w:rPr>
      </w:pPr>
    </w:p>
    <w:p w14:paraId="5BA199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imply familiarity, but simple earnestness, in the creature's address to the throne of grace.</w:t>
      </w:r>
    </w:p>
    <w:p w14:paraId="6C403E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这并不意味着轻慢，而是指受造物在向施恩宝座呼求时那种单纯的热诚。</w:t>
      </w:r>
    </w:p>
    <w:p w14:paraId="7F253A67">
      <w:pPr>
        <w:spacing w:line="242" w:lineRule="auto"/>
        <w:rPr>
          <w:rFonts w:hint="eastAsia" w:ascii="微软雅黑" w:hAnsi="微软雅黑" w:eastAsia="微软雅黑" w:cs="微软雅黑"/>
          <w:sz w:val="30"/>
          <w:szCs w:val="30"/>
        </w:rPr>
      </w:pPr>
    </w:p>
    <w:p w14:paraId="016F52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Familiarity is the worst of faults in prayer.</w:t>
      </w:r>
    </w:p>
    <w:p w14:paraId="016242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轻慢是祷告中最严重的错误。</w:t>
      </w:r>
    </w:p>
    <w:p w14:paraId="27533956">
      <w:pPr>
        <w:spacing w:line="242" w:lineRule="auto"/>
        <w:rPr>
          <w:rFonts w:hint="eastAsia" w:ascii="微软雅黑" w:hAnsi="微软雅黑" w:eastAsia="微软雅黑" w:cs="微软雅黑"/>
          <w:sz w:val="30"/>
          <w:szCs w:val="30"/>
        </w:rPr>
      </w:pPr>
    </w:p>
    <w:p w14:paraId="78FF0B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Circumlocution, paraphrase, and repetition, are not so reprehensible, as an irreverent approach to the Eternal Jehovah.</w:t>
      </w:r>
    </w:p>
    <w:p w14:paraId="5CEA53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委婉的话、冗长的解释和重复，都不如对永恒耶和华的不敬接近那样应受谴责。</w:t>
      </w:r>
    </w:p>
    <w:p w14:paraId="474C65D5">
      <w:pPr>
        <w:spacing w:line="242" w:lineRule="auto"/>
        <w:rPr>
          <w:rFonts w:hint="eastAsia" w:ascii="微软雅黑" w:hAnsi="微软雅黑" w:eastAsia="微软雅黑" w:cs="微软雅黑"/>
          <w:sz w:val="30"/>
          <w:szCs w:val="30"/>
        </w:rPr>
      </w:pPr>
    </w:p>
    <w:p w14:paraId="20B628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 direct address to God is commanded, and is proper, in the creature.</w:t>
      </w:r>
    </w:p>
    <w:p w14:paraId="2373BA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相反，直接向上帝呼求是受命的，且对受造物来说是恰当的。</w:t>
      </w:r>
    </w:p>
    <w:p w14:paraId="1916665F">
      <w:pPr>
        <w:spacing w:line="242" w:lineRule="auto"/>
        <w:rPr>
          <w:rFonts w:hint="eastAsia" w:ascii="微软雅黑" w:hAnsi="微软雅黑" w:eastAsia="微软雅黑" w:cs="微软雅黑"/>
          <w:sz w:val="30"/>
          <w:szCs w:val="30"/>
        </w:rPr>
      </w:pPr>
    </w:p>
    <w:p w14:paraId="547202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suppliant should first know clearly what 祂 needs, and what 祂 wants, and the more importunate 祂的 entreaty, the more immediate 祂的 petition for it, the more appropriate and acceptable is 祂的 prayer.</w:t>
      </w:r>
    </w:p>
    <w:p w14:paraId="4A1120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恳求者应当首先清楚地知道他需要什么，想要什么，他的恳求越是情词迫切，他为此发出的祈求越是直接，他的祷告就越恰当、越蒙悦纳。</w:t>
      </w:r>
    </w:p>
    <w:p w14:paraId="0AA3D919">
      <w:pPr>
        <w:spacing w:line="242" w:lineRule="auto"/>
        <w:rPr>
          <w:rFonts w:hint="eastAsia" w:ascii="微软雅黑" w:hAnsi="微软雅黑" w:eastAsia="微软雅黑" w:cs="微软雅黑"/>
          <w:sz w:val="30"/>
          <w:szCs w:val="30"/>
        </w:rPr>
      </w:pPr>
    </w:p>
    <w:p w14:paraId="0B0637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chief reason why supplication for spiritual blessings, such as the conversion of men, is not answered, lies in the fact, that too often there is no clear understanding of the nature of the blessing, and no direct petition for it.</w:t>
      </w:r>
    </w:p>
    <w:p w14:paraId="154306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求取属灵福分（如人的悔改归正）之所以未获应允的一个主要原因，在于事实上人们往往对该福分的性质没有清晰的理解，也没有为此发出直接的祈求。</w:t>
      </w:r>
    </w:p>
    <w:p w14:paraId="633B6879">
      <w:pPr>
        <w:spacing w:line="242" w:lineRule="auto"/>
        <w:rPr>
          <w:rFonts w:hint="eastAsia" w:ascii="微软雅黑" w:hAnsi="微软雅黑" w:eastAsia="微软雅黑" w:cs="微软雅黑"/>
          <w:sz w:val="30"/>
          <w:szCs w:val="30"/>
        </w:rPr>
      </w:pPr>
    </w:p>
    <w:p w14:paraId="1972BF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Being who searches the heart, and knows the entire consciousness of the man in the attitude of prayer, sees that there is no distinct conception of the thing implored, therefore no strong desire, and therefore no strong cry and supplication.</w:t>
      </w:r>
    </w:p>
    <w:p w14:paraId="213FF8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那位鉴察人心的主，知道人在祷告姿态下的全部意识，祂看到人对自己所恳求的事物没有明确的概念，因此就没有强烈的愿望，也就没有强烈的呼求和祈请。</w:t>
      </w:r>
    </w:p>
    <w:p w14:paraId="23CA3224">
      <w:pPr>
        <w:spacing w:line="242" w:lineRule="auto"/>
        <w:rPr>
          <w:rFonts w:hint="eastAsia" w:ascii="微软雅黑" w:hAnsi="微软雅黑" w:eastAsia="微软雅黑" w:cs="微软雅黑"/>
          <w:sz w:val="30"/>
          <w:szCs w:val="30"/>
        </w:rPr>
      </w:pPr>
    </w:p>
    <w:p w14:paraId="31359D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prayer is continually discoursing about the topic, or enlarging upon the blessing, but does not ask for it.</w:t>
      </w:r>
    </w:p>
    <w:p w14:paraId="373821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这样的祷告只是在不断论述该话题，或者扩充关于该福分的描述，却没有实际去求。</w:t>
      </w:r>
    </w:p>
    <w:p w14:paraId="617FAF8B">
      <w:pPr>
        <w:spacing w:line="242" w:lineRule="auto"/>
        <w:rPr>
          <w:rFonts w:hint="eastAsia" w:ascii="微软雅黑" w:hAnsi="微软雅黑" w:eastAsia="微软雅黑" w:cs="微软雅黑"/>
          <w:sz w:val="30"/>
          <w:szCs w:val="30"/>
        </w:rPr>
      </w:pPr>
    </w:p>
    <w:p w14:paraId="3721DF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really ask, "and ye shall receive."</w:t>
      </w:r>
    </w:p>
    <w:p w14:paraId="15B483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“你们祈求”，真正的祈求，“就必得着”。</w:t>
      </w:r>
    </w:p>
    <w:p w14:paraId="034948A6">
      <w:pPr>
        <w:spacing w:line="242" w:lineRule="auto"/>
        <w:rPr>
          <w:rFonts w:hint="eastAsia" w:ascii="微软雅黑" w:hAnsi="微软雅黑" w:eastAsia="微软雅黑" w:cs="微软雅黑"/>
          <w:sz w:val="30"/>
          <w:szCs w:val="30"/>
        </w:rPr>
      </w:pPr>
    </w:p>
    <w:p w14:paraId="567B1B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should not only school Himself in respect to this point, but 祂 should school 祂的 church likewise.</w:t>
      </w:r>
    </w:p>
    <w:p w14:paraId="2AA518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教牧人员不仅应当在这一点上训练他自己，他也应当同样地训练他的教会。</w:t>
      </w:r>
    </w:p>
    <w:p w14:paraId="5015A3AD">
      <w:pPr>
        <w:spacing w:line="242" w:lineRule="auto"/>
        <w:rPr>
          <w:rFonts w:hint="eastAsia" w:ascii="微软雅黑" w:hAnsi="微软雅黑" w:eastAsia="微软雅黑" w:cs="微软雅黑"/>
          <w:sz w:val="30"/>
          <w:szCs w:val="30"/>
        </w:rPr>
      </w:pPr>
    </w:p>
    <w:p w14:paraId="4B1B1F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upon this topic, though not strictly in place, in this connection, may perhaps be allowable.</w:t>
      </w:r>
    </w:p>
    <w:p w14:paraId="544A01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关于这个课题的一点评议，虽然在此处未必完全合宜，但或许也是可以被允许的。</w:t>
      </w:r>
    </w:p>
    <w:p w14:paraId="4BE8D639">
      <w:pPr>
        <w:spacing w:line="242" w:lineRule="auto"/>
        <w:rPr>
          <w:rFonts w:hint="eastAsia" w:ascii="微软雅黑" w:hAnsi="微软雅黑" w:eastAsia="微软雅黑" w:cs="微软雅黑"/>
          <w:sz w:val="30"/>
          <w:szCs w:val="30"/>
        </w:rPr>
      </w:pPr>
    </w:p>
    <w:p w14:paraId="703703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infuses such life into the prayer-meeting, as earnestness and directness.</w:t>
      </w:r>
    </w:p>
    <w:p w14:paraId="3F2E60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没有什么比热诚和直接更能为祷告会注入这种生命力了。</w:t>
      </w:r>
    </w:p>
    <w:p w14:paraId="3F5BC4B7">
      <w:pPr>
        <w:spacing w:line="242" w:lineRule="auto"/>
        <w:rPr>
          <w:rFonts w:hint="eastAsia" w:ascii="微软雅黑" w:hAnsi="微软雅黑" w:eastAsia="微软雅黑" w:cs="微软雅黑"/>
          <w:sz w:val="30"/>
          <w:szCs w:val="30"/>
        </w:rPr>
      </w:pPr>
    </w:p>
    <w:p w14:paraId="5B9F95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awakened religious feeling, this characteristic appears.</w:t>
      </w:r>
    </w:p>
    <w:p w14:paraId="16D18E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在宗教情感觉醒的时期，这一特征就会显现。</w:t>
      </w:r>
    </w:p>
    <w:p w14:paraId="50D2F654">
      <w:pPr>
        <w:spacing w:line="242" w:lineRule="auto"/>
        <w:rPr>
          <w:rFonts w:hint="eastAsia" w:ascii="微软雅黑" w:hAnsi="微软雅黑" w:eastAsia="微软雅黑" w:cs="微软雅黑"/>
          <w:sz w:val="30"/>
          <w:szCs w:val="30"/>
        </w:rPr>
      </w:pPr>
    </w:p>
    <w:p w14:paraId="3872FD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blessings that have been the subject matter of prayer, for many years it may be, are still prayed for; there is no great change in the general phraseology of the petitioners; but their minds are awake, and they now know what they need, and what they desire, and a direct, earnest, and comparatively brief prayer is the consequence.</w:t>
      </w:r>
    </w:p>
    <w:p w14:paraId="1F2AF3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能是多年以来一直是祷告主题的福分，依然在被祈求；祈求者的普遍措辞并没有巨大的改变；但他们的心智觉醒了，他们现在知道自己需要什么，渴望什么，其结果就是产生了一种直接、热诚且相对简短的祷告。</w:t>
      </w:r>
    </w:p>
    <w:p w14:paraId="12A83E74">
      <w:pPr>
        <w:spacing w:line="242" w:lineRule="auto"/>
        <w:rPr>
          <w:rFonts w:hint="eastAsia" w:ascii="微软雅黑" w:hAnsi="微软雅黑" w:eastAsia="微软雅黑" w:cs="微软雅黑"/>
          <w:sz w:val="30"/>
          <w:szCs w:val="30"/>
        </w:rPr>
      </w:pPr>
    </w:p>
    <w:p w14:paraId="38B65C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by 祂的 own example, and if need be by precept, should seek to impress this characteristic upon 祂的 church, so that the assemblings together for meditation (默想) and prayer may be efficacious means of grace, and of blessing.</w:t>
      </w:r>
    </w:p>
    <w:p w14:paraId="383FB1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教牧人员应当通过他自己的榜样，并在必要时通过教导，力求将这一特征印刻在他的教会中，以便为了默想（meditation）和祷告而进行的聚集，能成为有效的恩典和赐福的媒介。</w:t>
      </w:r>
    </w:p>
    <w:p w14:paraId="26E06695">
      <w:pPr>
        <w:spacing w:line="242" w:lineRule="auto"/>
        <w:rPr>
          <w:rFonts w:hint="eastAsia" w:ascii="微软雅黑" w:hAnsi="微软雅黑" w:eastAsia="微软雅黑" w:cs="微软雅黑"/>
          <w:sz w:val="30"/>
          <w:szCs w:val="30"/>
        </w:rPr>
      </w:pPr>
    </w:p>
    <w:p w14:paraId="1B1CDF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ought to cultivate, in the minds and hearts of Christians, a disposition to be distinct, direct, sincere, and brief, in supplication.</w:t>
      </w:r>
    </w:p>
    <w:p w14:paraId="5C14CE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他应当在基督徒的心智和心灵中培养一种在祈请中清晰、直接、真诚且简练的倾向。</w:t>
      </w:r>
    </w:p>
    <w:p w14:paraId="37903C96">
      <w:pPr>
        <w:spacing w:line="242" w:lineRule="auto"/>
        <w:rPr>
          <w:rFonts w:hint="eastAsia" w:ascii="微软雅黑" w:hAnsi="微软雅黑" w:eastAsia="微软雅黑" w:cs="微软雅黑"/>
          <w:sz w:val="30"/>
          <w:szCs w:val="30"/>
        </w:rPr>
      </w:pPr>
    </w:p>
    <w:p w14:paraId="3E898F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number of those who participate in this exercise, will become much greater than it now is.</w:t>
      </w:r>
    </w:p>
    <w:p w14:paraId="397DB5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通过这种方式，参与这项操练的人数将变得比现在多得多。</w:t>
      </w:r>
    </w:p>
    <w:p w14:paraId="037A6ACF">
      <w:pPr>
        <w:spacing w:line="242" w:lineRule="auto"/>
        <w:rPr>
          <w:rFonts w:hint="eastAsia" w:ascii="微软雅黑" w:hAnsi="微软雅黑" w:eastAsia="微软雅黑" w:cs="微软雅黑"/>
          <w:sz w:val="30"/>
          <w:szCs w:val="30"/>
        </w:rPr>
      </w:pPr>
    </w:p>
    <w:p w14:paraId="476B3C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church will pray, instead of a few persons; there will be more variety in the petitions, and more pertinency in them; and, through the action and reaction of mind upon mind, greater fervor and sincerity will mark the devotional services of the Christian brotherhood.</w:t>
      </w:r>
    </w:p>
    <w:p w14:paraId="1D4166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整个教会都将祈祷，而不仅仅是几个人；祈求将更具多样性，且更具针对性；并且，通过心智对心智的作用与反作用，基督徒团契的敬虔服事将打上更大热忱与真诚的烙印。</w:t>
      </w:r>
    </w:p>
    <w:p w14:paraId="105B4ABB">
      <w:pPr>
        <w:spacing w:line="242" w:lineRule="auto"/>
        <w:rPr>
          <w:rFonts w:hint="eastAsia" w:ascii="微软雅黑" w:hAnsi="微软雅黑" w:eastAsia="微软雅黑" w:cs="微软雅黑"/>
          <w:sz w:val="30"/>
          <w:szCs w:val="30"/>
        </w:rPr>
      </w:pPr>
    </w:p>
    <w:p w14:paraId="74953C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passed rapidly over the department of Liturgics; touching upon those principal topics which are connected with worship, as distinguished from discourse, or address, to the audience.</w:t>
      </w:r>
    </w:p>
    <w:p w14:paraId="5C8CA6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我们以此快速地浏览了崇拜学这一分支；触及了那些与崇拜相关的、区别于对听众的论述或演说的主要课题。</w:t>
      </w:r>
    </w:p>
    <w:p w14:paraId="519E2380">
      <w:pPr>
        <w:spacing w:line="242" w:lineRule="auto"/>
        <w:rPr>
          <w:rFonts w:hint="eastAsia" w:ascii="微软雅黑" w:hAnsi="微软雅黑" w:eastAsia="微软雅黑" w:cs="微软雅黑"/>
          <w:sz w:val="30"/>
          <w:szCs w:val="30"/>
        </w:rPr>
      </w:pPr>
    </w:p>
    <w:p w14:paraId="09A264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deserves special attention, from the clergy of a simple ritual.</w:t>
      </w:r>
    </w:p>
    <w:p w14:paraId="5AD108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对于实行简约礼仪的神职人员来说，这一主题值得特别关注。</w:t>
      </w:r>
    </w:p>
    <w:p w14:paraId="1D8C1244">
      <w:pPr>
        <w:spacing w:line="242" w:lineRule="auto"/>
        <w:rPr>
          <w:rFonts w:hint="eastAsia" w:ascii="微软雅黑" w:hAnsi="微软雅黑" w:eastAsia="微软雅黑" w:cs="微软雅黑"/>
          <w:sz w:val="30"/>
          <w:szCs w:val="30"/>
        </w:rPr>
      </w:pPr>
    </w:p>
    <w:p w14:paraId="61FCC1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impressiveness, and effectiveness of non-liturgical worship, must depend, mainly, upon the taste and judgment of the individual clergyman.</w:t>
      </w:r>
    </w:p>
    <w:p w14:paraId="63F67F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非礼仪性崇拜的感召力和有效性，必须主要取决于教牧人员个人的品味和判断。</w:t>
      </w:r>
    </w:p>
    <w:p w14:paraId="561C2DE5">
      <w:pPr>
        <w:spacing w:line="242" w:lineRule="auto"/>
        <w:rPr>
          <w:rFonts w:hint="eastAsia" w:ascii="微软雅黑" w:hAnsi="微软雅黑" w:eastAsia="微软雅黑" w:cs="微软雅黑"/>
          <w:sz w:val="30"/>
          <w:szCs w:val="30"/>
        </w:rPr>
      </w:pPr>
    </w:p>
    <w:p w14:paraId="45A24B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no fixed, and imposing forms, by which to be guided, inevitably, in the conduct of public worship.</w:t>
      </w:r>
    </w:p>
    <w:p w14:paraId="4CB5AD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他在主持公共崇拜时，没有固定且宏大的形式来必然地引导他。</w:t>
      </w:r>
    </w:p>
    <w:p w14:paraId="79517C6E">
      <w:pPr>
        <w:spacing w:line="242" w:lineRule="auto"/>
        <w:rPr>
          <w:rFonts w:hint="eastAsia" w:ascii="微软雅黑" w:hAnsi="微软雅黑" w:eastAsia="微软雅黑" w:cs="微软雅黑"/>
          <w:sz w:val="30"/>
          <w:szCs w:val="30"/>
        </w:rPr>
      </w:pPr>
    </w:p>
    <w:p w14:paraId="4FE349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therefore, specially needs a judicious discipline, in this direction,—a liturgical culture obtained in the general manner that has been indicated.</w:t>
      </w:r>
    </w:p>
    <w:p w14:paraId="30DEC7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因此，他特别需要在这一方向上接受明智的操练——即以所指出的那种一般方式获得的礼拜修养。</w:t>
      </w:r>
    </w:p>
    <w:p w14:paraId="0833CD0A">
      <w:pPr>
        <w:spacing w:line="242" w:lineRule="auto"/>
        <w:rPr>
          <w:rFonts w:hint="eastAsia" w:ascii="微软雅黑" w:hAnsi="微软雅黑" w:eastAsia="微软雅黑" w:cs="微软雅黑"/>
          <w:sz w:val="30"/>
          <w:szCs w:val="30"/>
        </w:rPr>
      </w:pPr>
    </w:p>
    <w:p w14:paraId="3FEFF5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then, carries his rule with him.</w:t>
      </w:r>
    </w:p>
    <w:p w14:paraId="27483A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那么，教牧人员随身带着他的准则。</w:t>
      </w:r>
    </w:p>
    <w:p w14:paraId="7160165E">
      <w:pPr>
        <w:spacing w:line="242" w:lineRule="auto"/>
        <w:rPr>
          <w:rFonts w:hint="eastAsia" w:ascii="微软雅黑" w:hAnsi="微软雅黑" w:eastAsia="微软雅黑" w:cs="微软雅黑"/>
          <w:sz w:val="30"/>
          <w:szCs w:val="30"/>
        </w:rPr>
      </w:pPr>
    </w:p>
    <w:p w14:paraId="22BA2A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an unwritten liturgy, in 祂的 own cultivated and pure taste, which 祂 is at perfect liberty to vary, with times and circumstances.</w:t>
      </w:r>
    </w:p>
    <w:p w14:paraId="2627DD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他在他自己那有修养且纯净的品味中，拥有一套不成文的礼拜仪文，他完全可以随着时间和环境的改变而自由地对其进行变通。</w:t>
      </w:r>
    </w:p>
    <w:p w14:paraId="4A92D2B3">
      <w:pPr>
        <w:spacing w:line="242" w:lineRule="auto"/>
        <w:rPr>
          <w:rFonts w:hint="eastAsia" w:ascii="微软雅黑" w:hAnsi="微软雅黑" w:eastAsia="微软雅黑" w:cs="微软雅黑"/>
          <w:sz w:val="30"/>
          <w:szCs w:val="30"/>
        </w:rPr>
      </w:pPr>
    </w:p>
    <w:p w14:paraId="3142AA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acquired this true liturgical sense and feeling, will render the services of the sanctuary impressive, by their appropriateness, by their symmetry, and by that unity which we have seen to be the inmost essence of beauty.</w:t>
      </w:r>
    </w:p>
    <w:p w14:paraId="70FB71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一个获得了这种真实的礼拜意识和情感的人，将通过事奉的恰当性、对称性，以及我们所见到的那作为美之最深层本质的统一性，使圣所的事奉感人至深。</w:t>
      </w:r>
    </w:p>
    <w:p w14:paraId="29288187">
      <w:pPr>
        <w:spacing w:line="242" w:lineRule="auto"/>
        <w:rPr>
          <w:rFonts w:hint="eastAsia" w:ascii="微软雅黑" w:hAnsi="微软雅黑" w:eastAsia="微软雅黑" w:cs="微软雅黑"/>
          <w:sz w:val="30"/>
          <w:szCs w:val="30"/>
        </w:rPr>
      </w:pPr>
    </w:p>
    <w:p w14:paraId="7C752C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drawing away the attention of the congregation from more important matters, as a formal and splendid ritual is apt to do, such a minister will throw a sacred, and spiritual atmosphere, over the entire services of the sanctuary, more impressive than even the dim religious light of the cathedral.</w:t>
      </w:r>
    </w:p>
    <w:p w14:paraId="26FC36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这样的牧者不会像正式且辉煌的仪式那样容易分散会众对更重要事务的注意力，他将使圣所的全部事奉笼罩在一种神圣且属灵的气氛中，这比大教堂里那种昏暗的宗教光影还要令人难忘。</w:t>
      </w:r>
    </w:p>
    <w:p w14:paraId="238533CD">
      <w:pPr>
        <w:spacing w:line="242" w:lineRule="auto"/>
        <w:rPr>
          <w:rFonts w:hint="eastAsia" w:ascii="微软雅黑" w:hAnsi="微软雅黑" w:eastAsia="微软雅黑" w:cs="微软雅黑"/>
          <w:sz w:val="30"/>
          <w:szCs w:val="30"/>
        </w:rPr>
      </w:pPr>
    </w:p>
    <w:p w14:paraId="6B73359C">
      <w:pPr>
        <w:pStyle w:val="2"/>
        <w:bidi w:val="0"/>
        <w:jc w:val="center"/>
        <w:rPr>
          <w:rFonts w:hint="eastAsia"/>
        </w:rPr>
      </w:pPr>
      <w:r>
        <w:rPr>
          <w:rFonts w:hint="eastAsia"/>
        </w:rPr>
        <w:t>PASTORAL THEOLOGY</w:t>
      </w:r>
    </w:p>
    <w:p w14:paraId="275F7D73">
      <w:pPr>
        <w:pStyle w:val="2"/>
        <w:bidi w:val="0"/>
        <w:jc w:val="center"/>
        <w:rPr>
          <w:rFonts w:hint="eastAsia"/>
        </w:rPr>
      </w:pPr>
      <w:r>
        <w:rPr>
          <w:rFonts w:hint="eastAsia"/>
        </w:rPr>
        <w:t>牧养神学</w:t>
      </w:r>
    </w:p>
    <w:p w14:paraId="45AC4F54">
      <w:pPr>
        <w:spacing w:line="242" w:lineRule="auto"/>
        <w:rPr>
          <w:rFonts w:hint="eastAsia" w:ascii="微软雅黑" w:hAnsi="微软雅黑" w:eastAsia="微软雅黑" w:cs="微软雅黑"/>
          <w:sz w:val="30"/>
          <w:szCs w:val="30"/>
        </w:rPr>
      </w:pPr>
    </w:p>
    <w:p w14:paraId="06D636A8">
      <w:pPr>
        <w:pStyle w:val="2"/>
        <w:bidi w:val="0"/>
        <w:jc w:val="center"/>
        <w:rPr>
          <w:rFonts w:hint="eastAsia"/>
        </w:rPr>
      </w:pPr>
      <w:r>
        <w:rPr>
          <w:rFonts w:hint="eastAsia"/>
        </w:rPr>
        <w:t>CHAPTER I: DEFINITION OF PASTORAL THEOLOGY</w:t>
      </w:r>
    </w:p>
    <w:p w14:paraId="1BB1D39E">
      <w:pPr>
        <w:pStyle w:val="2"/>
        <w:bidi w:val="0"/>
        <w:jc w:val="center"/>
        <w:rPr>
          <w:rFonts w:hint="eastAsia"/>
        </w:rPr>
      </w:pPr>
      <w:r>
        <w:rPr>
          <w:rFonts w:hint="eastAsia"/>
        </w:rPr>
        <w:t>第一章：牧养神学的定义</w:t>
      </w:r>
    </w:p>
    <w:p w14:paraId="1B9C5C46">
      <w:pPr>
        <w:spacing w:line="242" w:lineRule="auto"/>
        <w:rPr>
          <w:rFonts w:hint="eastAsia" w:ascii="微软雅黑" w:hAnsi="微软雅黑" w:eastAsia="微软雅黑" w:cs="微软雅黑"/>
          <w:sz w:val="30"/>
          <w:szCs w:val="30"/>
        </w:rPr>
      </w:pPr>
    </w:p>
    <w:p w14:paraId="3C506E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convenient, and accurate classification, which distinguishes the scientific part of clerical discipline, from the practical.</w:t>
      </w:r>
    </w:p>
    <w:p w14:paraId="5FE4C2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将教牧操练分为科学部分和实践部分，是一种既方便又准确的分类。</w:t>
      </w:r>
    </w:p>
    <w:p w14:paraId="08A76FDF">
      <w:pPr>
        <w:spacing w:line="242" w:lineRule="auto"/>
        <w:rPr>
          <w:rFonts w:hint="eastAsia" w:ascii="微软雅黑" w:hAnsi="微软雅黑" w:eastAsia="微软雅黑" w:cs="微软雅黑"/>
          <w:sz w:val="30"/>
          <w:szCs w:val="30"/>
        </w:rPr>
      </w:pPr>
    </w:p>
    <w:p w14:paraId="6D6FDA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side of the clergyman's training, which relates to strictly theoretic branches,—for example, to philology, philosophy, and theology,—falls under the denomination of theological science; while all that part which relates to the public application of this theoretic culture, is practical theology.</w:t>
      </w:r>
    </w:p>
    <w:p w14:paraId="59DBCA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教牧人员培训中所有涉及严格理论分支的部分——例如语言学、哲学和神学——都属于神学科学的名下；而涉及这种理论修养在公共场合的应用的所有部分，则是实践神学。</w:t>
      </w:r>
    </w:p>
    <w:p w14:paraId="71470A1B">
      <w:pPr>
        <w:spacing w:line="242" w:lineRule="auto"/>
        <w:rPr>
          <w:rFonts w:hint="eastAsia" w:ascii="微软雅黑" w:hAnsi="微软雅黑" w:eastAsia="微软雅黑" w:cs="微软雅黑"/>
          <w:sz w:val="30"/>
          <w:szCs w:val="30"/>
        </w:rPr>
      </w:pPr>
    </w:p>
    <w:p w14:paraId="632CC8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Homiletics would therefore be comprehended under this latter, because sermonizing is the popular presentation of theological science.</w:t>
      </w:r>
    </w:p>
    <w:p w14:paraId="6A2AAE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因此，讲道学的主题将被包含在后者之下，因为撰写讲章是神学科学的通俗呈现。</w:t>
      </w:r>
    </w:p>
    <w:p w14:paraId="7899A1C2">
      <w:pPr>
        <w:spacing w:line="242" w:lineRule="auto"/>
        <w:rPr>
          <w:rFonts w:hint="eastAsia" w:ascii="微软雅黑" w:hAnsi="微软雅黑" w:eastAsia="微软雅黑" w:cs="微软雅黑"/>
          <w:sz w:val="30"/>
          <w:szCs w:val="30"/>
        </w:rPr>
      </w:pPr>
    </w:p>
    <w:p w14:paraId="245419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Sacred Rhetoric supposes that the speculative principles of the Christian religion have been previously mastered, by means of studies, and methods, that are more abstract than its own.</w:t>
      </w:r>
    </w:p>
    <w:p w14:paraId="7CA88A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神圣修辞学假设基督教的思辨原则已经预先通过比其自身更抽象的学习和方法而被掌握了。</w:t>
      </w:r>
    </w:p>
    <w:p w14:paraId="04DCCC00">
      <w:pPr>
        <w:spacing w:line="242" w:lineRule="auto"/>
        <w:rPr>
          <w:rFonts w:hint="eastAsia" w:ascii="微软雅黑" w:hAnsi="微软雅黑" w:eastAsia="微软雅黑" w:cs="微软雅黑"/>
          <w:sz w:val="30"/>
          <w:szCs w:val="30"/>
        </w:rPr>
      </w:pPr>
    </w:p>
    <w:p w14:paraId="34E804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made a theologian, by the severer training, and the more fundamental discipline, the clergyman is then to be made an orator, by the more popular and practical culture of Homiletics.</w:t>
      </w:r>
    </w:p>
    <w:p w14:paraId="1656A7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教牧人员在通过更严峻的训练和更基础的操练成为一名神学家后，就要通过讲道学这种更通俗、更具实践性的修养被塑造成一名演说家。</w:t>
      </w:r>
    </w:p>
    <w:p w14:paraId="5BFB5C03">
      <w:pPr>
        <w:spacing w:line="242" w:lineRule="auto"/>
        <w:rPr>
          <w:rFonts w:hint="eastAsia" w:ascii="微软雅黑" w:hAnsi="微软雅黑" w:eastAsia="微软雅黑" w:cs="微软雅黑"/>
          <w:sz w:val="30"/>
          <w:szCs w:val="30"/>
        </w:rPr>
      </w:pPr>
    </w:p>
    <w:p w14:paraId="7DA51A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clergyman bears still another character, and performs still another kind of labor, which likewise belongs to the practical side of 祂的 profession.</w:t>
      </w:r>
    </w:p>
    <w:p w14:paraId="37A35E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但是，教牧人员还承担着另一种角色，并从事着另一种类型的劳动，这同样属于他职业的实践方面。</w:t>
      </w:r>
    </w:p>
    <w:p w14:paraId="659E859B">
      <w:pPr>
        <w:spacing w:line="242" w:lineRule="auto"/>
        <w:rPr>
          <w:rFonts w:hint="eastAsia" w:ascii="微软雅黑" w:hAnsi="微软雅黑" w:eastAsia="微软雅黑" w:cs="微软雅黑"/>
          <w:sz w:val="30"/>
          <w:szCs w:val="30"/>
        </w:rPr>
      </w:pPr>
    </w:p>
    <w:p w14:paraId="7CEF85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not only a preacher, whose function it is to impart public instruction before an audience, but 祂 is also a pastor, whose office it is, to give private and personal advice from house to house, and to make 祂的 influence felt in the social and domestic life of 祂的 congregation.</w:t>
      </w:r>
    </w:p>
    <w:p w14:paraId="2C3E2D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他不只是一名讲道者，其职能是在听众面前传授公共教导，他也是一名牧者，其职责是挨家挨户地给出私下的、个人的建议，并使他的影响力被感受在会众的社会和家庭生活中。</w:t>
      </w:r>
    </w:p>
    <w:p w14:paraId="0935FA58">
      <w:pPr>
        <w:spacing w:line="242" w:lineRule="auto"/>
        <w:rPr>
          <w:rFonts w:hint="eastAsia" w:ascii="微软雅黑" w:hAnsi="微软雅黑" w:eastAsia="微软雅黑" w:cs="微软雅黑"/>
          <w:sz w:val="30"/>
          <w:szCs w:val="30"/>
        </w:rPr>
      </w:pPr>
    </w:p>
    <w:p w14:paraId="16C77B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is an orator, and therefore needs the homiletical education that corresponds.</w:t>
      </w:r>
    </w:p>
    <w:p w14:paraId="6444DA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教牧人员是一名演说家，因此需要相应的讲道学教育。</w:t>
      </w:r>
    </w:p>
    <w:p w14:paraId="1E795E54">
      <w:pPr>
        <w:spacing w:line="242" w:lineRule="auto"/>
        <w:rPr>
          <w:rFonts w:hint="eastAsia" w:ascii="微软雅黑" w:hAnsi="微软雅黑" w:eastAsia="微软雅黑" w:cs="微软雅黑"/>
          <w:sz w:val="30"/>
          <w:szCs w:val="30"/>
        </w:rPr>
      </w:pPr>
    </w:p>
    <w:p w14:paraId="2C10D8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also a pastor, and hence requires the special discipline that qualifies Him (祂) to watch over the personal religious interests of 祂的 flock.</w:t>
      </w:r>
    </w:p>
    <w:p w14:paraId="226095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他也是一名牧者，因此需要特殊的操练，使他有资格去守望他羊群的个人宗教利益。</w:t>
      </w:r>
    </w:p>
    <w:p w14:paraId="6D7EAA65">
      <w:pPr>
        <w:spacing w:line="242" w:lineRule="auto"/>
        <w:rPr>
          <w:rFonts w:hint="eastAsia" w:ascii="微软雅黑" w:hAnsi="微软雅黑" w:eastAsia="微软雅黑" w:cs="微软雅黑"/>
          <w:sz w:val="30"/>
          <w:szCs w:val="30"/>
        </w:rPr>
      </w:pPr>
    </w:p>
    <w:p w14:paraId="1ADD93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object of the department of Pastoral Theology, to prepare Him (祂) for this part of 祂的 work.</w:t>
      </w:r>
    </w:p>
    <w:p w14:paraId="68B2B5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牧养神学这一分支的目标，就是为他这部分的工作做好准备。</w:t>
      </w:r>
    </w:p>
    <w:p w14:paraId="37329BA3">
      <w:pPr>
        <w:spacing w:line="242" w:lineRule="auto"/>
        <w:rPr>
          <w:rFonts w:hint="eastAsia" w:ascii="微软雅黑" w:hAnsi="微软雅黑" w:eastAsia="微软雅黑" w:cs="微软雅黑"/>
          <w:sz w:val="30"/>
          <w:szCs w:val="30"/>
        </w:rPr>
      </w:pPr>
    </w:p>
    <w:p w14:paraId="1F6BC5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formation of clerical character, and the discharge of strictly parish duties, are, then, the principal topics in this branch of inquiry.</w:t>
      </w:r>
    </w:p>
    <w:p w14:paraId="3CA739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那么，教牧品格的形成以及严格的教区职责的履行，就是这一研究分支的主要课题。</w:t>
      </w:r>
    </w:p>
    <w:p w14:paraId="12EC0566">
      <w:pPr>
        <w:spacing w:line="242" w:lineRule="auto"/>
        <w:rPr>
          <w:rFonts w:hint="eastAsia" w:ascii="微软雅黑" w:hAnsi="微软雅黑" w:eastAsia="微软雅黑" w:cs="微软雅黑"/>
          <w:sz w:val="30"/>
          <w:szCs w:val="30"/>
        </w:rPr>
      </w:pPr>
    </w:p>
    <w:p w14:paraId="07CEAB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define Pastoral Theology to be, that part of the clerical curriculum which relates to the clergyman's parochial life.</w:t>
      </w:r>
    </w:p>
    <w:p w14:paraId="40EFBE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我们将牧养神学定义为教牧课程中涉及教牧人员教区生活的那一部分。</w:t>
      </w:r>
    </w:p>
    <w:p w14:paraId="2EB98623">
      <w:pPr>
        <w:spacing w:line="242" w:lineRule="auto"/>
        <w:rPr>
          <w:rFonts w:hint="eastAsia" w:ascii="微软雅黑" w:hAnsi="微软雅黑" w:eastAsia="微软雅黑" w:cs="微软雅黑"/>
          <w:sz w:val="30"/>
          <w:szCs w:val="30"/>
        </w:rPr>
      </w:pPr>
    </w:p>
    <w:p w14:paraId="55F048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contemplates Him (祂) in 祂的 more retired capacity, as one who has the care of individual souls.</w:t>
      </w:r>
    </w:p>
    <w:p w14:paraId="6DC7F3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它在他更为隐秘的角色中考查他，即作为一名照看个人灵魂的人。</w:t>
      </w:r>
    </w:p>
    <w:p w14:paraId="6134BE0C">
      <w:pPr>
        <w:spacing w:line="242" w:lineRule="auto"/>
        <w:rPr>
          <w:rFonts w:hint="eastAsia" w:ascii="微软雅黑" w:hAnsi="微软雅黑" w:eastAsia="微软雅黑" w:cs="微软雅黑"/>
          <w:sz w:val="30"/>
          <w:szCs w:val="30"/>
        </w:rPr>
      </w:pPr>
    </w:p>
    <w:p w14:paraId="7FA2E0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is a curate (照看者), and Pastoral Theology relates to the clergyman's curacy.</w:t>
      </w:r>
    </w:p>
    <w:p w14:paraId="67D687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牧者是一名照看者（curate），牧养神学涉及教牧人员的照看职责。</w:t>
      </w:r>
    </w:p>
    <w:p w14:paraId="12DE547C">
      <w:pPr>
        <w:spacing w:line="242" w:lineRule="auto"/>
        <w:rPr>
          <w:rFonts w:hint="eastAsia" w:ascii="微软雅黑" w:hAnsi="微软雅黑" w:eastAsia="微软雅黑" w:cs="微软雅黑"/>
          <w:sz w:val="30"/>
          <w:szCs w:val="30"/>
        </w:rPr>
      </w:pPr>
    </w:p>
    <w:p w14:paraId="2BC78B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which are not so familiar to the American as to the English ear, if taken in their etymological signification, denote precisely the more private character and duties of the clergyman.</w:t>
      </w:r>
    </w:p>
    <w:p w14:paraId="43A1BE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这些术语对美国人来说不像对英国人那样熟悉，但如果按其词源意义理解，它们准确地表示了教牧人员更为私人的角色和职责。</w:t>
      </w:r>
    </w:p>
    <w:p w14:paraId="561E4AB9">
      <w:pPr>
        <w:spacing w:line="242" w:lineRule="auto"/>
        <w:rPr>
          <w:rFonts w:hint="eastAsia" w:ascii="微软雅黑" w:hAnsi="微软雅黑" w:eastAsia="微软雅黑" w:cs="微软雅黑"/>
          <w:sz w:val="30"/>
          <w:szCs w:val="30"/>
        </w:rPr>
      </w:pPr>
    </w:p>
    <w:p w14:paraId="1199BF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derived from the Latin curare, to take care of.</w:t>
      </w:r>
    </w:p>
    <w:p w14:paraId="117345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它们源于拉丁语 curare，意为“照看”。</w:t>
      </w:r>
    </w:p>
    <w:p w14:paraId="3A7EF769">
      <w:pPr>
        <w:spacing w:line="242" w:lineRule="auto"/>
        <w:rPr>
          <w:rFonts w:hint="eastAsia" w:ascii="微软雅黑" w:hAnsi="微软雅黑" w:eastAsia="微软雅黑" w:cs="微软雅黑"/>
          <w:sz w:val="30"/>
          <w:szCs w:val="30"/>
        </w:rPr>
      </w:pPr>
    </w:p>
    <w:p w14:paraId="6D6E8F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curate is one who has the care of souls.</w:t>
      </w:r>
    </w:p>
    <w:p w14:paraId="20D1D4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照看者是拥有照看灵魂之责的人。</w:t>
      </w:r>
    </w:p>
    <w:p w14:paraId="03BDB709">
      <w:pPr>
        <w:spacing w:line="242" w:lineRule="auto"/>
        <w:rPr>
          <w:rFonts w:hint="eastAsia" w:ascii="微软雅黑" w:hAnsi="微软雅黑" w:eastAsia="微软雅黑" w:cs="微软雅黑"/>
          <w:sz w:val="30"/>
          <w:szCs w:val="30"/>
        </w:rPr>
      </w:pPr>
    </w:p>
    <w:p w14:paraId="350B10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speaks of "watching for souls."</w:t>
      </w:r>
    </w:p>
    <w:p w14:paraId="1F2AA7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使徒保罗谈到“为灵魂守望”。</w:t>
      </w:r>
    </w:p>
    <w:p w14:paraId="21345DE2">
      <w:pPr>
        <w:spacing w:line="242" w:lineRule="auto"/>
        <w:rPr>
          <w:rFonts w:hint="eastAsia" w:ascii="微软雅黑" w:hAnsi="微软雅黑" w:eastAsia="微软雅黑" w:cs="微软雅黑"/>
          <w:sz w:val="30"/>
          <w:szCs w:val="30"/>
        </w:rPr>
      </w:pPr>
    </w:p>
    <w:p w14:paraId="6E8D4C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or curate, is a watcher for souls.</w:t>
      </w:r>
    </w:p>
    <w:p w14:paraId="68D490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牧者，即照看者，是灵魂的守望者。</w:t>
      </w:r>
    </w:p>
    <w:p w14:paraId="2488F035">
      <w:pPr>
        <w:spacing w:line="242" w:lineRule="auto"/>
        <w:rPr>
          <w:rFonts w:hint="eastAsia" w:ascii="微软雅黑" w:hAnsi="微软雅黑" w:eastAsia="微软雅黑" w:cs="微软雅黑"/>
          <w:sz w:val="30"/>
          <w:szCs w:val="30"/>
        </w:rPr>
      </w:pPr>
    </w:p>
    <w:p w14:paraId="0B7DBB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regard, then, as it does, to this important side of the clerical vocation, and these important aspects of clerical labor, the department of Pastoral Theology deserves very careful study.</w:t>
      </w:r>
    </w:p>
    <w:p w14:paraId="263604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既然牧养神学这一分支关注教牧呼召中如此重要的一面，以及教牧劳苦中这些重要的方面，它就值得非常仔细的研究。</w:t>
      </w:r>
    </w:p>
    <w:p w14:paraId="781001B0">
      <w:pPr>
        <w:spacing w:line="242" w:lineRule="auto"/>
        <w:rPr>
          <w:rFonts w:hint="eastAsia" w:ascii="微软雅黑" w:hAnsi="微软雅黑" w:eastAsia="微软雅黑" w:cs="微软雅黑"/>
          <w:sz w:val="30"/>
          <w:szCs w:val="30"/>
        </w:rPr>
      </w:pPr>
    </w:p>
    <w:p w14:paraId="158239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own place, it is as necessary to a complete professional discipline, as the more imposing departments of sacred philology, and dogmatic theology.</w:t>
      </w:r>
    </w:p>
    <w:p w14:paraId="4BC6C9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在它自身的位置上，它对于完整的职业操练来说，正如同那些更引人注目的神圣语言学和教义神学分支一样必要。</w:t>
      </w:r>
    </w:p>
    <w:p w14:paraId="52B8F770">
      <w:pPr>
        <w:spacing w:line="242" w:lineRule="auto"/>
        <w:rPr>
          <w:rFonts w:hint="eastAsia" w:ascii="微软雅黑" w:hAnsi="微软雅黑" w:eastAsia="微软雅黑" w:cs="微软雅黑"/>
          <w:sz w:val="30"/>
          <w:szCs w:val="30"/>
        </w:rPr>
      </w:pPr>
    </w:p>
    <w:p w14:paraId="494CB8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Imperfect education, in respect to the pastoral and parochial duties of the clergyman, must lead to the neglect of them; and this will seriously impair 祂的 influence, and, in the review of 祂的 ministry, awaken many poignant regrets.</w:t>
      </w:r>
    </w:p>
    <w:p w14:paraId="657271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教牧人员在涉及牧养和教区职责方面的教育若不完善，必然导致对这些职责的忽视；而这将严重削弱他的影响力，并在回顾他的事奉时，唤起许多深刻的遗憾。</w:t>
      </w:r>
    </w:p>
    <w:p w14:paraId="5103B761">
      <w:pPr>
        <w:spacing w:line="242" w:lineRule="auto"/>
        <w:rPr>
          <w:rFonts w:hint="eastAsia" w:ascii="微软雅黑" w:hAnsi="微软雅黑" w:eastAsia="微软雅黑" w:cs="微软雅黑"/>
          <w:sz w:val="30"/>
          <w:szCs w:val="30"/>
        </w:rPr>
      </w:pPr>
    </w:p>
    <w:p w14:paraId="40D416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limits of this treatise do not allow more than the briefest discussion, of a few cardinal points; but we feel that we shall have accomplished much, even if we should do nothing more than direct attention to the well-known work of Richard Baxter.</w:t>
      </w:r>
    </w:p>
    <w:p w14:paraId="5BEBDC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本论著的篇幅不允许多谈，只能对几个核心点进行最简短的讨论；但我们觉得，即便我们只是引导人们关注理查德·巴克斯特那部著名的作品，我们也已经成就了很多。</w:t>
      </w:r>
    </w:p>
    <w:p w14:paraId="196FFD90">
      <w:pPr>
        <w:spacing w:line="242" w:lineRule="auto"/>
        <w:rPr>
          <w:rFonts w:hint="eastAsia" w:ascii="微软雅黑" w:hAnsi="微软雅黑" w:eastAsia="微软雅黑" w:cs="微软雅黑"/>
          <w:sz w:val="30"/>
          <w:szCs w:val="30"/>
        </w:rPr>
      </w:pPr>
    </w:p>
    <w:p w14:paraId="3455FA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Pastor (归正牧者) of this wonderful and successful minister, should be read through once in each year, by every clergyman.</w:t>
      </w:r>
    </w:p>
    <w:p w14:paraId="7C3B1D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每一位教牧人员都应当每年完整阅读一遍这位奇妙且成功的牧者的《归正牧者》（Reformed Pastor）。</w:t>
      </w:r>
    </w:p>
    <w:p w14:paraId="5592B83D">
      <w:pPr>
        <w:spacing w:line="242" w:lineRule="auto"/>
        <w:rPr>
          <w:rFonts w:hint="eastAsia" w:ascii="微软雅黑" w:hAnsi="微软雅黑" w:eastAsia="微软雅黑" w:cs="微软雅黑"/>
          <w:sz w:val="30"/>
          <w:szCs w:val="30"/>
        </w:rPr>
      </w:pPr>
    </w:p>
    <w:p w14:paraId="79CB61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says John Angell James, "I may, without impropriety, refer to the service which, during fifty-four years, I have been allowed to render to our great Master, I would express my thankfulness in being able, in some small degree, to rejoice that the conversion of sinners has been my aim. I have made, next to the Bible, Baxter's Reformed Pastor my rule, as regards the object of my ministry."</w:t>
      </w:r>
    </w:p>
    <w:p w14:paraId="7FF393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安格尔·詹姆斯说：“如果我不失体统地提到我在五十四年间获准为我们伟大的主所做的服事，我愿表达我的感激，因为我能在某种程度上欣慰地看到，罪人的悔改归正一直是我追求的目标。在我的事奉目标方面，我将巴克斯特的《归正牧者》作为仅次于圣经的准则。”</w:t>
      </w:r>
    </w:p>
    <w:p w14:paraId="2186156E">
      <w:pPr>
        <w:spacing w:line="242" w:lineRule="auto"/>
        <w:rPr>
          <w:rFonts w:hint="eastAsia" w:ascii="微软雅黑" w:hAnsi="微软雅黑" w:eastAsia="微软雅黑" w:cs="微软雅黑"/>
          <w:sz w:val="30"/>
          <w:szCs w:val="30"/>
        </w:rPr>
      </w:pPr>
    </w:p>
    <w:p w14:paraId="52E426AA">
      <w:pPr>
        <w:pStyle w:val="2"/>
        <w:bidi w:val="0"/>
        <w:jc w:val="center"/>
        <w:rPr>
          <w:rFonts w:hint="eastAsia"/>
        </w:rPr>
      </w:pPr>
      <w:r>
        <w:rPr>
          <w:rFonts w:hint="eastAsia"/>
        </w:rPr>
        <w:t>CHAPTER II: RELIGIOUS CHARACTER AND HABITS OF THE CLERGYMAN</w:t>
      </w:r>
    </w:p>
    <w:p w14:paraId="1CCE449C">
      <w:pPr>
        <w:pStyle w:val="2"/>
        <w:bidi w:val="0"/>
        <w:jc w:val="center"/>
        <w:rPr>
          <w:rFonts w:hint="eastAsia"/>
        </w:rPr>
      </w:pPr>
      <w:r>
        <w:rPr>
          <w:rFonts w:hint="eastAsia"/>
        </w:rPr>
        <w:t>第二章：教牧人员的宗教品格与习惯</w:t>
      </w:r>
    </w:p>
    <w:p w14:paraId="68B24B2B">
      <w:pPr>
        <w:spacing w:line="242" w:lineRule="auto"/>
        <w:rPr>
          <w:rFonts w:hint="eastAsia" w:ascii="微软雅黑" w:hAnsi="微软雅黑" w:eastAsia="微软雅黑" w:cs="微软雅黑"/>
          <w:sz w:val="30"/>
          <w:szCs w:val="30"/>
        </w:rPr>
      </w:pPr>
    </w:p>
    <w:p w14:paraId="077B85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influence in parochial life is in the clergyman's character, and the root of clerical character is piety.</w:t>
      </w:r>
    </w:p>
    <w:p w14:paraId="1A9FE4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教区生活影响力的基础在于教牧人员的品格，而教牧品格的根源在于敬虔。</w:t>
      </w:r>
    </w:p>
    <w:p w14:paraId="04EDD3C2">
      <w:pPr>
        <w:spacing w:line="242" w:lineRule="auto"/>
        <w:rPr>
          <w:rFonts w:hint="eastAsia" w:ascii="微软雅黑" w:hAnsi="微软雅黑" w:eastAsia="微软雅黑" w:cs="微软雅黑"/>
          <w:sz w:val="30"/>
          <w:szCs w:val="30"/>
        </w:rPr>
      </w:pPr>
    </w:p>
    <w:p w14:paraId="16A585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theme, consequently, that demands attention, in the discussion of the subject of Pastoral Theology, is the religious character, and habits, of the clergyman.</w:t>
      </w:r>
    </w:p>
    <w:p w14:paraId="39DAC5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因此，在讨论牧养神学这一主题时，第一个需要关注的主题就是教牧人员的宗教品格与习惯。</w:t>
      </w:r>
    </w:p>
    <w:p w14:paraId="1B9BFECE">
      <w:pPr>
        <w:spacing w:line="242" w:lineRule="auto"/>
        <w:rPr>
          <w:rFonts w:hint="eastAsia" w:ascii="微软雅黑" w:hAnsi="微软雅黑" w:eastAsia="微软雅黑" w:cs="微软雅黑"/>
          <w:sz w:val="30"/>
          <w:szCs w:val="30"/>
        </w:rPr>
      </w:pPr>
    </w:p>
    <w:p w14:paraId="53082E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calling and profession of the clergyman demand eminent spirituality.</w:t>
      </w:r>
    </w:p>
    <w:p w14:paraId="561669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教牧人员的呼召和职业要求卓越的属灵性。</w:t>
      </w:r>
    </w:p>
    <w:p w14:paraId="3DDA6E30">
      <w:pPr>
        <w:spacing w:line="242" w:lineRule="auto"/>
        <w:rPr>
          <w:rFonts w:hint="eastAsia" w:ascii="微软雅黑" w:hAnsi="微软雅黑" w:eastAsia="微软雅黑" w:cs="微软雅黑"/>
          <w:sz w:val="30"/>
          <w:szCs w:val="30"/>
        </w:rPr>
      </w:pPr>
    </w:p>
    <w:p w14:paraId="3B8AD4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ordinary excellence is not sufficient.</w:t>
      </w:r>
    </w:p>
    <w:p w14:paraId="24B320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平凡的卓越是不够的。</w:t>
      </w:r>
    </w:p>
    <w:p w14:paraId="22F97DF6">
      <w:pPr>
        <w:spacing w:line="242" w:lineRule="auto"/>
        <w:rPr>
          <w:rFonts w:hint="eastAsia" w:ascii="微软雅黑" w:hAnsi="微软雅黑" w:eastAsia="微软雅黑" w:cs="微软雅黑"/>
          <w:sz w:val="30"/>
          <w:szCs w:val="30"/>
        </w:rPr>
      </w:pPr>
    </w:p>
    <w:p w14:paraId="01546B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minister, by 祂的 very vocation, is the sacred man in society.</w:t>
      </w:r>
    </w:p>
    <w:p w14:paraId="2AE7D0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基督的仆人凭借其呼召本身，就是社会中的神圣之人。</w:t>
      </w:r>
    </w:p>
    <w:p w14:paraId="7AC3207D">
      <w:pPr>
        <w:spacing w:line="242" w:lineRule="auto"/>
        <w:rPr>
          <w:rFonts w:hint="eastAsia" w:ascii="微软雅黑" w:hAnsi="微软雅黑" w:eastAsia="微软雅黑" w:cs="微软雅黑"/>
          <w:sz w:val="30"/>
          <w:szCs w:val="30"/>
        </w:rPr>
      </w:pPr>
    </w:p>
    <w:p w14:paraId="7AC3F8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祂的 very position, 祂 is forbidden to be a secular member of community, and hence 祂 must not be secular, either in 祂的 character or 祂的 habits.</w:t>
      </w:r>
    </w:p>
    <w:p w14:paraId="74F6C9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凭借其地位本身，他被禁止成为社区中的世俗成员，因此无论是在品格还是习惯上，他都绝不可是世俗的。</w:t>
      </w:r>
    </w:p>
    <w:p w14:paraId="33ED0CBE">
      <w:pPr>
        <w:spacing w:line="242" w:lineRule="auto"/>
        <w:rPr>
          <w:rFonts w:hint="eastAsia" w:ascii="微软雅黑" w:hAnsi="微软雅黑" w:eastAsia="微软雅黑" w:cs="微软雅黑"/>
          <w:sz w:val="30"/>
          <w:szCs w:val="30"/>
        </w:rPr>
      </w:pPr>
    </w:p>
    <w:p w14:paraId="0BDDD1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clergy are not a sacred caste, yet they are a sacred profession.</w:t>
      </w:r>
    </w:p>
    <w:p w14:paraId="1A47C9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诚然，神职人员并不是一个神圣的种姓，但他们是一个神圣的职业。</w:t>
      </w:r>
    </w:p>
    <w:p w14:paraId="17197F7F">
      <w:pPr>
        <w:spacing w:line="242" w:lineRule="auto"/>
        <w:rPr>
          <w:rFonts w:hint="eastAsia" w:ascii="微软雅黑" w:hAnsi="微软雅黑" w:eastAsia="微软雅黑" w:cs="微软雅黑"/>
          <w:sz w:val="30"/>
          <w:szCs w:val="30"/>
        </w:rPr>
      </w:pPr>
    </w:p>
    <w:p w14:paraId="54EB8D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society expects from them a ministerial character and bearing, and respects them just in proportion as they possess and exhibit it.</w:t>
      </w:r>
    </w:p>
    <w:p w14:paraId="5A7B0F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因此，社会期望他们具备牧者的品格与举止，并且尊重他们的程度与他们拥有并展现出的程度成正比。</w:t>
      </w:r>
    </w:p>
    <w:p w14:paraId="6AAEEC2B">
      <w:pPr>
        <w:spacing w:line="242" w:lineRule="auto"/>
        <w:rPr>
          <w:rFonts w:hint="eastAsia" w:ascii="微软雅黑" w:hAnsi="微软雅黑" w:eastAsia="微软雅黑" w:cs="微软雅黑"/>
          <w:sz w:val="30"/>
          <w:szCs w:val="30"/>
        </w:rPr>
      </w:pPr>
    </w:p>
    <w:p w14:paraId="4F712B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is sometimes called the "parson."</w:t>
      </w:r>
    </w:p>
    <w:p w14:paraId="6DB4AD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教牧人员有时被称为“教区牧师（parson）”。</w:t>
      </w:r>
    </w:p>
    <w:p w14:paraId="61B8B55A">
      <w:pPr>
        <w:spacing w:line="242" w:lineRule="auto"/>
        <w:rPr>
          <w:rFonts w:hint="eastAsia" w:ascii="微软雅黑" w:hAnsi="微软雅黑" w:eastAsia="微软雅黑" w:cs="微软雅黑"/>
          <w:sz w:val="30"/>
          <w:szCs w:val="30"/>
        </w:rPr>
      </w:pPr>
    </w:p>
    <w:p w14:paraId="470D6D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word has fallen into disuse, owing to the contemptuous employment of it, by the infidelity of the eighteenth century, its etymology is instructive in this connection.</w:t>
      </w:r>
    </w:p>
    <w:p w14:paraId="2D9E62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尽管由于十八世纪不信派对该词的蔑视性使用，它已不再流行，但其词源在这方面的联系上却富有教益。</w:t>
      </w:r>
    </w:p>
    <w:p w14:paraId="66C97365">
      <w:pPr>
        <w:spacing w:line="242" w:lineRule="auto"/>
        <w:rPr>
          <w:rFonts w:hint="eastAsia" w:ascii="微软雅黑" w:hAnsi="微软雅黑" w:eastAsia="微软雅黑" w:cs="微软雅黑"/>
          <w:sz w:val="30"/>
          <w:szCs w:val="30"/>
        </w:rPr>
      </w:pPr>
    </w:p>
    <w:p w14:paraId="488585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Parson is derived from the Latin persona.</w:t>
      </w:r>
    </w:p>
    <w:p w14:paraId="1153BE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Parson 源于拉丁语 persona。</w:t>
      </w:r>
    </w:p>
    <w:p w14:paraId="6185BCB2">
      <w:pPr>
        <w:spacing w:line="242" w:lineRule="auto"/>
        <w:rPr>
          <w:rFonts w:hint="eastAsia" w:ascii="微软雅黑" w:hAnsi="微软雅黑" w:eastAsia="微软雅黑" w:cs="微软雅黑"/>
          <w:sz w:val="30"/>
          <w:szCs w:val="30"/>
        </w:rPr>
      </w:pPr>
    </w:p>
    <w:p w14:paraId="272507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is the person, by way of emphasis, in 祂的 parish.</w:t>
      </w:r>
    </w:p>
    <w:p w14:paraId="04616B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教牧人员在他所在的教区中，是带有强调意义的“那个人”。</w:t>
      </w:r>
    </w:p>
    <w:p w14:paraId="4F5E95B1">
      <w:pPr>
        <w:spacing w:line="242" w:lineRule="auto"/>
        <w:rPr>
          <w:rFonts w:hint="eastAsia" w:ascii="微软雅黑" w:hAnsi="微软雅黑" w:eastAsia="微软雅黑" w:cs="微软雅黑"/>
          <w:sz w:val="30"/>
          <w:szCs w:val="30"/>
        </w:rPr>
      </w:pPr>
    </w:p>
    <w:p w14:paraId="046037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the marked and peculiarly religious man, in the community.</w:t>
      </w:r>
    </w:p>
    <w:p w14:paraId="07CA41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他是社区中显著且特有的宗教人士。</w:t>
      </w:r>
    </w:p>
    <w:p w14:paraId="690FF679">
      <w:pPr>
        <w:spacing w:line="242" w:lineRule="auto"/>
        <w:rPr>
          <w:rFonts w:hint="eastAsia" w:ascii="微软雅黑" w:hAnsi="微软雅黑" w:eastAsia="微软雅黑" w:cs="微软雅黑"/>
          <w:sz w:val="30"/>
          <w:szCs w:val="30"/>
        </w:rPr>
      </w:pPr>
    </w:p>
    <w:p w14:paraId="1C9F52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very position and vocation, therefore, make it incumbent upon Him (祂) to be eminently spiritual.</w:t>
      </w:r>
    </w:p>
    <w:p w14:paraId="47A8BB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因此，他的地位和呼召本身，就使他有义务成为极其属灵的人。</w:t>
      </w:r>
    </w:p>
    <w:p w14:paraId="739E02A3">
      <w:pPr>
        <w:spacing w:line="242" w:lineRule="auto"/>
        <w:rPr>
          <w:rFonts w:hint="eastAsia" w:ascii="微软雅黑" w:hAnsi="微软雅黑" w:eastAsia="微软雅黑" w:cs="微软雅黑"/>
          <w:sz w:val="30"/>
          <w:szCs w:val="30"/>
        </w:rPr>
      </w:pPr>
    </w:p>
    <w:p w14:paraId="4D2DFE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worldly support is provided by the Church, to whom 祂 ministers, and 祂的 acceptance of it is an acknowledgement upon 祂的 part, that a secular life is unsuitable for Him (祂), and a demand upon their part, that 祂 devote Himself entirely to religion, and be an example to the flock.</w:t>
      </w:r>
    </w:p>
    <w:p w14:paraId="685CDC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他的属世供应由他所事奉的教会提供，他接受这种供应，就意味着他承认世俗生活对他（祂）而言是不合适的，也意味着教会要求他完全致力于宗教，并成为羊群的榜样。</w:t>
      </w:r>
    </w:p>
    <w:p w14:paraId="0264B9CD">
      <w:pPr>
        <w:spacing w:line="242" w:lineRule="auto"/>
        <w:rPr>
          <w:rFonts w:hint="eastAsia" w:ascii="微软雅黑" w:hAnsi="微软雅黑" w:eastAsia="微软雅黑" w:cs="微软雅黑"/>
          <w:sz w:val="30"/>
          <w:szCs w:val="30"/>
        </w:rPr>
      </w:pPr>
    </w:p>
    <w:p w14:paraId="4A8399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clergyman ought to be able to say to 祂的 congregation, with the sincerity, and the humility, with which St. Paul said it to the Thessalonians, "Ye are witnesses, and God also, how holily, and justly, and unblamably we behaved ourselves among you."</w:t>
      </w:r>
    </w:p>
    <w:p w14:paraId="3825A6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每一位教牧人员都应当能够带着圣保罗对帖撒罗尼迦人所说的那种真诚和谦卑，对他的会众说：“我们向你们信主的人，是何等圣洁、公义、无可指摘，有你们作证，也有上帝作证。”</w:t>
      </w:r>
    </w:p>
    <w:p w14:paraId="2F1DA06D">
      <w:pPr>
        <w:spacing w:line="242" w:lineRule="auto"/>
        <w:rPr>
          <w:rFonts w:hint="eastAsia" w:ascii="微软雅黑" w:hAnsi="微软雅黑" w:eastAsia="微软雅黑" w:cs="微软雅黑"/>
          <w:sz w:val="30"/>
          <w:szCs w:val="30"/>
        </w:rPr>
      </w:pPr>
    </w:p>
    <w:p w14:paraId="0FE84C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ministerial calling and profession require eminent piety, but it tends to produce it.</w:t>
      </w:r>
    </w:p>
    <w:p w14:paraId="1C69BD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教牧呼召和职业不仅要求卓越的敬虔，而且倾向于产生这种敬虔。</w:t>
      </w:r>
    </w:p>
    <w:p w14:paraId="4B1096D0">
      <w:pPr>
        <w:spacing w:line="242" w:lineRule="auto"/>
        <w:rPr>
          <w:rFonts w:hint="eastAsia" w:ascii="微软雅黑" w:hAnsi="微软雅黑" w:eastAsia="微软雅黑" w:cs="微软雅黑"/>
          <w:sz w:val="30"/>
          <w:szCs w:val="30"/>
        </w:rPr>
      </w:pPr>
    </w:p>
    <w:p w14:paraId="2AAF05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祂的 very position, the clergyman is greatly assisted in attaining to a superior grade of Christian character, and if, therefore, 祂 is a worldly and unspiritual man, 祂 is deeply culpable.</w:t>
      </w:r>
    </w:p>
    <w:p w14:paraId="445ED3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凭借其地位本身，教牧人员在达到更高级别的基督徒品格方面得到了极大的帮助，因此，如果他是一个世俗且不属灵的人，他就深负罪责。</w:t>
      </w:r>
    </w:p>
    <w:p w14:paraId="5A9298F8">
      <w:pPr>
        <w:spacing w:line="242" w:lineRule="auto"/>
        <w:rPr>
          <w:rFonts w:hint="eastAsia" w:ascii="微软雅黑" w:hAnsi="微软雅黑" w:eastAsia="微软雅黑" w:cs="微软雅黑"/>
          <w:sz w:val="30"/>
          <w:szCs w:val="30"/>
        </w:rPr>
      </w:pPr>
    </w:p>
    <w:p w14:paraId="70D57F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far as 祂的 active life is concerned, 祂的 proper professional business is religious.</w:t>
      </w:r>
    </w:p>
    <w:p w14:paraId="63DCE5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因为，就他的积极生活而言，他正当的职业事务就是宗教性的。</w:t>
      </w:r>
    </w:p>
    <w:p w14:paraId="6670CE05">
      <w:pPr>
        <w:spacing w:line="242" w:lineRule="auto"/>
        <w:rPr>
          <w:rFonts w:hint="eastAsia" w:ascii="微软雅黑" w:hAnsi="微软雅黑" w:eastAsia="微软雅黑" w:cs="微软雅黑"/>
          <w:sz w:val="30"/>
          <w:szCs w:val="30"/>
        </w:rPr>
      </w:pPr>
    </w:p>
    <w:p w14:paraId="532A59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daily labor of the clergyman is as truly and exclusively religious, as that of the farmer is agricultural, or that of the merchant is mercantile.</w:t>
      </w:r>
    </w:p>
    <w:p w14:paraId="28A751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教牧人员的每日劳动是真实且排他性地属于宗教的，正如同农民的劳动属于农业，或商人的劳动属于商业一样。</w:t>
      </w:r>
    </w:p>
    <w:p w14:paraId="501A68E0">
      <w:pPr>
        <w:spacing w:line="242" w:lineRule="auto"/>
        <w:rPr>
          <w:rFonts w:hint="eastAsia" w:ascii="微软雅黑" w:hAnsi="微软雅黑" w:eastAsia="微软雅黑" w:cs="微软雅黑"/>
          <w:sz w:val="30"/>
          <w:szCs w:val="30"/>
        </w:rPr>
      </w:pPr>
    </w:p>
    <w:p w14:paraId="5D9370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highly favorable to spirituality.</w:t>
      </w:r>
    </w:p>
    <w:p w14:paraId="526290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这对属灵性是非常有利的。</w:t>
      </w:r>
    </w:p>
    <w:p w14:paraId="55E19EF0">
      <w:pPr>
        <w:spacing w:line="242" w:lineRule="auto"/>
        <w:rPr>
          <w:rFonts w:hint="eastAsia" w:ascii="微软雅黑" w:hAnsi="微软雅黑" w:eastAsia="微软雅黑" w:cs="微软雅黑"/>
          <w:sz w:val="30"/>
          <w:szCs w:val="30"/>
        </w:rPr>
      </w:pPr>
    </w:p>
    <w:p w14:paraId="171A7B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one to grow in grace, whose daily avocations bring Him (祂) into communication with the anxious, the thoughtful, the convicted soul, the rejoicing heart, the bereaved, the sick, and the dying?</w:t>
      </w:r>
    </w:p>
    <w:p w14:paraId="3A26AE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当一个人的日常业务带他（祂）去与焦虑者、沉思者、知罪的灵魂、喜乐的心灵、丧亲者、病患者以及临终者交流时，难道他不应当在恩典中成长吗？</w:t>
      </w:r>
    </w:p>
    <w:p w14:paraId="6B78DC62">
      <w:pPr>
        <w:spacing w:line="242" w:lineRule="auto"/>
        <w:rPr>
          <w:rFonts w:hint="eastAsia" w:ascii="微软雅黑" w:hAnsi="微软雅黑" w:eastAsia="微软雅黑" w:cs="微软雅黑"/>
          <w:sz w:val="30"/>
          <w:szCs w:val="30"/>
        </w:rPr>
      </w:pPr>
    </w:p>
    <w:p w14:paraId="53327F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that man to advance in the love and knowledge of God, whose regular occupation from day to day it is, to become acquainted with the strictly religious wants, and condition of the community, and to minister to them?</w:t>
      </w:r>
    </w:p>
    <w:p w14:paraId="79C287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当一个人的常规职业是日复一日地去了解社区中严格意义上的宗教需求和状况并服事他们时，难道这个人不应当在对上帝的爱和知识中进步吗？</w:t>
      </w:r>
    </w:p>
    <w:p w14:paraId="5AE02BF5">
      <w:pPr>
        <w:spacing w:line="242" w:lineRule="auto"/>
        <w:rPr>
          <w:rFonts w:hint="eastAsia" w:ascii="微软雅黑" w:hAnsi="微软雅黑" w:eastAsia="微软雅黑" w:cs="微软雅黑"/>
          <w:sz w:val="30"/>
          <w:szCs w:val="30"/>
        </w:rPr>
      </w:pPr>
    </w:p>
    <w:p w14:paraId="3F1BF9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daily avocations of the mechanic have a natural tendency to make Him (祂) ingenious, and inventive, if the daily avocations of the merchant tend to make Him (祂) enterprising, and adventurous, do not the daily avocations of the clergyman tend to make Him (祂) devout?</w:t>
      </w:r>
    </w:p>
    <w:p w14:paraId="4FBC4F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如果技工的日常业务天生倾向于使他（祂）变得精巧且富有创造力，如果商人的日常业务倾向于使他（祂）变得进取且敢于冒险，难道教牧人员的日常业务不倾向于使他（祂）变得虔诚吗？</w:t>
      </w:r>
    </w:p>
    <w:p w14:paraId="1BDF71C9">
      <w:pPr>
        <w:spacing w:line="242" w:lineRule="auto"/>
        <w:rPr>
          <w:rFonts w:hint="eastAsia" w:ascii="微软雅黑" w:hAnsi="微软雅黑" w:eastAsia="微软雅黑" w:cs="微软雅黑"/>
          <w:sz w:val="30"/>
          <w:szCs w:val="30"/>
        </w:rPr>
      </w:pPr>
    </w:p>
    <w:p w14:paraId="57245F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active life upon character is, in its own place and manner, as great as that of contemplative life.</w:t>
      </w:r>
    </w:p>
    <w:p w14:paraId="2A5CA1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积极生活对品格的影响，在其自身的位置和方式上，正如同默想生活的影响一样巨大。</w:t>
      </w:r>
    </w:p>
    <w:p w14:paraId="56ABF65F">
      <w:pPr>
        <w:spacing w:line="242" w:lineRule="auto"/>
        <w:rPr>
          <w:rFonts w:hint="eastAsia" w:ascii="微软雅黑" w:hAnsi="微软雅黑" w:eastAsia="微软雅黑" w:cs="微软雅黑"/>
          <w:sz w:val="30"/>
          <w:szCs w:val="30"/>
        </w:rPr>
      </w:pPr>
    </w:p>
    <w:p w14:paraId="1CEAFA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unconsciously moulded and formed by 祂的 daily routine of duties, as really as by the books 祂 reads, or the sciences 祂 studies.</w:t>
      </w:r>
    </w:p>
    <w:p w14:paraId="5095F8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一个人在不知不觉中被他每日的职责程序所塑造和形成，这种真实程度正如同他所读的书或他所研究的科学一样。</w:t>
      </w:r>
    </w:p>
    <w:p w14:paraId="412BBF5D">
      <w:pPr>
        <w:spacing w:line="242" w:lineRule="auto"/>
        <w:rPr>
          <w:rFonts w:hint="eastAsia" w:ascii="微软雅黑" w:hAnsi="微软雅黑" w:eastAsia="微软雅黑" w:cs="微软雅黑"/>
          <w:sz w:val="30"/>
          <w:szCs w:val="30"/>
        </w:rPr>
      </w:pPr>
    </w:p>
    <w:p w14:paraId="49AF14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 faithful performance of clerical duties contributes directly to spirituality.</w:t>
      </w:r>
    </w:p>
    <w:p w14:paraId="2B3DF0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因此，忠实履行教牧职责直接有助于属灵性。</w:t>
      </w:r>
    </w:p>
    <w:p w14:paraId="2766EE82">
      <w:pPr>
        <w:spacing w:line="242" w:lineRule="auto"/>
        <w:rPr>
          <w:rFonts w:hint="eastAsia" w:ascii="微软雅黑" w:hAnsi="微软雅黑" w:eastAsia="微软雅黑" w:cs="微软雅黑"/>
          <w:sz w:val="30"/>
          <w:szCs w:val="30"/>
        </w:rPr>
      </w:pPr>
    </w:p>
    <w:p w14:paraId="261B36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 far as the contemplative life of the clergyman is concerned, 祂的 profession is favorable to superior piety.</w:t>
      </w:r>
    </w:p>
    <w:p w14:paraId="55F3E8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此外，就教牧人员的默想生活而言，他的职业有利于形成卓越的敬虔。</w:t>
      </w:r>
    </w:p>
    <w:p w14:paraId="2F82D2AA">
      <w:pPr>
        <w:spacing w:line="242" w:lineRule="auto"/>
        <w:rPr>
          <w:rFonts w:hint="eastAsia" w:ascii="微软雅黑" w:hAnsi="微软雅黑" w:eastAsia="微软雅黑" w:cs="微软雅黑"/>
          <w:sz w:val="30"/>
          <w:szCs w:val="30"/>
        </w:rPr>
      </w:pPr>
    </w:p>
    <w:p w14:paraId="0933FC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discussing the subject of Homiletics, we have seen that the clergyman, in order to successful sermonizing, must absorb Himself in theology, must induce and maintain a theological mood, must acquire the homiletic spirit and talent, and make all 祂的 culture subservient to preaching.</w:t>
      </w:r>
    </w:p>
    <w:p w14:paraId="2A5D46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在讨论讲道学这一主题时，我们已经看到教牧人员为了成功地撰写讲章，必须让自己沉浸在神学中，必须引发并保持一种神学心境，必须获得讲道精神和才华，并使他所有的修养都服从于讲道。</w:t>
      </w:r>
    </w:p>
    <w:p w14:paraId="0BFF257D">
      <w:pPr>
        <w:spacing w:line="242" w:lineRule="auto"/>
        <w:rPr>
          <w:rFonts w:hint="eastAsia" w:ascii="微软雅黑" w:hAnsi="微软雅黑" w:eastAsia="微软雅黑" w:cs="微软雅黑"/>
          <w:sz w:val="30"/>
          <w:szCs w:val="30"/>
        </w:rPr>
      </w:pPr>
    </w:p>
    <w:p w14:paraId="1AF11E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life as this, from day to day, naturally affects the moral character.</w:t>
      </w:r>
    </w:p>
    <w:p w14:paraId="34673F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但这样日复一日的生活，自然会影响道德品格。</w:t>
      </w:r>
    </w:p>
    <w:p w14:paraId="09D9BCC1">
      <w:pPr>
        <w:spacing w:line="242" w:lineRule="auto"/>
        <w:rPr>
          <w:rFonts w:hint="eastAsia" w:ascii="微软雅黑" w:hAnsi="微软雅黑" w:eastAsia="微软雅黑" w:cs="微软雅黑"/>
          <w:sz w:val="30"/>
          <w:szCs w:val="30"/>
        </w:rPr>
      </w:pPr>
    </w:p>
    <w:p w14:paraId="2362AC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studies of the theologian, and preacher, work directly towards the growth of piety.</w:t>
      </w:r>
    </w:p>
    <w:p w14:paraId="0F93CF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神学家和讲道者的研究，直接致力于敬虔的成长。</w:t>
      </w:r>
    </w:p>
    <w:p w14:paraId="43D90183">
      <w:pPr>
        <w:spacing w:line="242" w:lineRule="auto"/>
        <w:rPr>
          <w:rFonts w:hint="eastAsia" w:ascii="微软雅黑" w:hAnsi="微软雅黑" w:eastAsia="微软雅黑" w:cs="微软雅黑"/>
          <w:sz w:val="30"/>
          <w:szCs w:val="30"/>
        </w:rPr>
      </w:pPr>
    </w:p>
    <w:p w14:paraId="0E2E44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unduly magnify the practical, to the undervaluation of the doctrinal and theoretic, in theology, are wont to make the objection, that study is unfavorable to devotion.</w:t>
      </w:r>
    </w:p>
    <w:p w14:paraId="2BC3CC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那些过度放大实践方面、却轻视神学中教义和理论方面的人，习惯于提出异议，认为学习不利于敬虔。</w:t>
      </w:r>
    </w:p>
    <w:p w14:paraId="18C57098">
      <w:pPr>
        <w:spacing w:line="242" w:lineRule="auto"/>
        <w:rPr>
          <w:rFonts w:hint="eastAsia" w:ascii="微软雅黑" w:hAnsi="微软雅黑" w:eastAsia="微软雅黑" w:cs="微软雅黑"/>
          <w:sz w:val="30"/>
          <w:szCs w:val="30"/>
        </w:rPr>
      </w:pPr>
    </w:p>
    <w:p w14:paraId="637423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a more erroneous judgment than this.</w:t>
      </w:r>
    </w:p>
    <w:p w14:paraId="7C34A6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没有比这更错误的判断了。</w:t>
      </w:r>
    </w:p>
    <w:p w14:paraId="2AADAC43">
      <w:pPr>
        <w:spacing w:line="242" w:lineRule="auto"/>
        <w:rPr>
          <w:rFonts w:hint="eastAsia" w:ascii="微软雅黑" w:hAnsi="微软雅黑" w:eastAsia="微软雅黑" w:cs="微软雅黑"/>
          <w:sz w:val="30"/>
          <w:szCs w:val="30"/>
        </w:rPr>
      </w:pPr>
    </w:p>
    <w:p w14:paraId="7E54A4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studious, thoughtful Christian is always more unworldly and sincere, than the Christian who reads but little, and thinks still less.</w:t>
      </w:r>
    </w:p>
    <w:p w14:paraId="0FCDC2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好学、有深度的基督徒总是比那些读得少、想得更少的基督徒更脱俗、更真诚。</w:t>
      </w:r>
    </w:p>
    <w:p w14:paraId="7DAB5681">
      <w:pPr>
        <w:spacing w:line="242" w:lineRule="auto"/>
        <w:rPr>
          <w:rFonts w:hint="eastAsia" w:ascii="微软雅黑" w:hAnsi="微软雅黑" w:eastAsia="微软雅黑" w:cs="微软雅黑"/>
          <w:sz w:val="30"/>
          <w:szCs w:val="30"/>
        </w:rPr>
      </w:pPr>
    </w:p>
    <w:p w14:paraId="6649E0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can employ no means more certain to sanctify 祂的 flock, than reading and reflection (默想), upon their part.</w:t>
      </w:r>
    </w:p>
    <w:p w14:paraId="30D177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牧者要使他的羊群成圣，没有什么比让他们进行阅读和反思（默想）更确定的手段了。</w:t>
      </w:r>
    </w:p>
    <w:p w14:paraId="3F2AFE92">
      <w:pPr>
        <w:spacing w:line="242" w:lineRule="auto"/>
        <w:rPr>
          <w:rFonts w:hint="eastAsia" w:ascii="微软雅黑" w:hAnsi="微软雅黑" w:eastAsia="微软雅黑" w:cs="微软雅黑"/>
          <w:sz w:val="30"/>
          <w:szCs w:val="30"/>
        </w:rPr>
      </w:pPr>
    </w:p>
    <w:p w14:paraId="3DEFEC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proportion as 祂 is able to induce the habit of studying the Scriptures, and of perusing religious and doctrinal books, will 祂 spiritualize the church to which 祂 ministers.</w:t>
      </w:r>
    </w:p>
    <w:p w14:paraId="3B9E6E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只要他能够引导会众养成研读圣经、查阅宗教和教义书籍的习惯，他就能按比例地使他所事奉的教会属灵化。</w:t>
      </w:r>
    </w:p>
    <w:p w14:paraId="630AC453">
      <w:pPr>
        <w:spacing w:line="242" w:lineRule="auto"/>
        <w:rPr>
          <w:rFonts w:hint="eastAsia" w:ascii="微软雅黑" w:hAnsi="微软雅黑" w:eastAsia="微软雅黑" w:cs="微软雅黑"/>
          <w:sz w:val="30"/>
          <w:szCs w:val="30"/>
        </w:rPr>
      </w:pPr>
    </w:p>
    <w:p w14:paraId="71DE3D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equally true of the clergyman.</w:t>
      </w:r>
    </w:p>
    <w:p w14:paraId="11DE52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这对教牧人员来说同样正确。</w:t>
      </w:r>
    </w:p>
    <w:p w14:paraId="4E74D121">
      <w:pPr>
        <w:spacing w:line="242" w:lineRule="auto"/>
        <w:rPr>
          <w:rFonts w:hint="eastAsia" w:ascii="微软雅黑" w:hAnsi="微软雅黑" w:eastAsia="微软雅黑" w:cs="微软雅黑"/>
          <w:sz w:val="30"/>
          <w:szCs w:val="30"/>
        </w:rPr>
      </w:pPr>
    </w:p>
    <w:p w14:paraId="4E3FB9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close, persevering study, improves 祂的 religious character.</w:t>
      </w:r>
    </w:p>
    <w:p w14:paraId="1F0D43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学习，即严密、持之以恒的学习，能提升他的宗教品格。</w:t>
      </w:r>
    </w:p>
    <w:p w14:paraId="0CE6F369">
      <w:pPr>
        <w:spacing w:line="242" w:lineRule="auto"/>
        <w:rPr>
          <w:rFonts w:hint="eastAsia" w:ascii="微软雅黑" w:hAnsi="微软雅黑" w:eastAsia="微软雅黑" w:cs="微软雅黑"/>
          <w:sz w:val="30"/>
          <w:szCs w:val="30"/>
        </w:rPr>
      </w:pPr>
    </w:p>
    <w:p w14:paraId="6849B4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indolent minister is not a spiritually-minded man.</w:t>
      </w:r>
    </w:p>
    <w:p w14:paraId="255F38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懒惰的牧者绝非一个拥有属灵心志的人。</w:t>
      </w:r>
    </w:p>
    <w:p w14:paraId="17EBA9EF">
      <w:pPr>
        <w:spacing w:line="242" w:lineRule="auto"/>
        <w:rPr>
          <w:rFonts w:hint="eastAsia" w:ascii="微软雅黑" w:hAnsi="微软雅黑" w:eastAsia="微软雅黑" w:cs="微软雅黑"/>
          <w:sz w:val="30"/>
          <w:szCs w:val="30"/>
        </w:rPr>
      </w:pPr>
    </w:p>
    <w:p w14:paraId="000A86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who neglects 祂的 library, and passes by Biblical and theological science, to occupy himself with the frivolities of society, or with the light literature of the day, cannot keep 祂的 mind and heart in a very high state of devotion.</w:t>
      </w:r>
    </w:p>
    <w:p w14:paraId="216406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那些忽视自己藏书室、略过圣经和神学科学，转而让自己忙于社会琐事或当今浅薄文学的人，无法使其心智和心灵保持在极高程度的敬虔状态。</w:t>
      </w:r>
    </w:p>
    <w:p w14:paraId="31CC435F">
      <w:pPr>
        <w:spacing w:line="242" w:lineRule="auto"/>
        <w:rPr>
          <w:rFonts w:hint="eastAsia" w:ascii="微软雅黑" w:hAnsi="微软雅黑" w:eastAsia="微软雅黑" w:cs="微软雅黑"/>
          <w:sz w:val="30"/>
          <w:szCs w:val="30"/>
        </w:rPr>
      </w:pPr>
    </w:p>
    <w:p w14:paraId="3624A8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in a regular routine of careful investigation, eminently fitted to deepen and strengthen the religious character.</w:t>
      </w:r>
    </w:p>
    <w:p w14:paraId="200AD5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在定期、仔细的调查程序中，蕴含着某些极其适合加深和加强宗教品格的东西。</w:t>
      </w:r>
    </w:p>
    <w:p w14:paraId="3E312459">
      <w:pPr>
        <w:spacing w:line="242" w:lineRule="auto"/>
        <w:rPr>
          <w:rFonts w:hint="eastAsia" w:ascii="微软雅黑" w:hAnsi="微软雅黑" w:eastAsia="微软雅黑" w:cs="微软雅黑"/>
          <w:sz w:val="30"/>
          <w:szCs w:val="30"/>
        </w:rPr>
      </w:pPr>
    </w:p>
    <w:p w14:paraId="6A4965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mind converses with solid verities, and is thereby preserved from what the Scriptures call "vain imaginations."</w:t>
      </w:r>
    </w:p>
    <w:p w14:paraId="036F1B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心智与稳固的真理交谈，从而得以免受圣经所称的“虚妄的想象”之害。</w:t>
      </w:r>
    </w:p>
    <w:p w14:paraId="7BEAF1C7">
      <w:pPr>
        <w:spacing w:line="242" w:lineRule="auto"/>
        <w:rPr>
          <w:rFonts w:hint="eastAsia" w:ascii="微软雅黑" w:hAnsi="微软雅黑" w:eastAsia="微软雅黑" w:cs="微软雅黑"/>
          <w:sz w:val="30"/>
          <w:szCs w:val="30"/>
        </w:rPr>
      </w:pPr>
    </w:p>
    <w:p w14:paraId="381C52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ramble and wander in the fields of fancy, but is busy with sober, serious truth.</w:t>
      </w:r>
    </w:p>
    <w:p w14:paraId="6068CF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它不在幻想的田野中游荡徘徊，而是忙于冷静、严肃的真理。</w:t>
      </w:r>
    </w:p>
    <w:p w14:paraId="2988A57E">
      <w:pPr>
        <w:spacing w:line="242" w:lineRule="auto"/>
        <w:rPr>
          <w:rFonts w:hint="eastAsia" w:ascii="微软雅黑" w:hAnsi="微软雅黑" w:eastAsia="微软雅黑" w:cs="微软雅黑"/>
          <w:sz w:val="30"/>
          <w:szCs w:val="30"/>
        </w:rPr>
      </w:pPr>
    </w:p>
    <w:p w14:paraId="23A409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favorable to the growth of piety is such a studious life, than an indolent and day-dreaming one.</w:t>
      </w:r>
    </w:p>
    <w:p w14:paraId="43CD8A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这种好学的生命对于敬虔的成长，要比那种懒惰和白日做梦的生命有利得多。</w:t>
      </w:r>
    </w:p>
    <w:p w14:paraId="6EA4F932">
      <w:pPr>
        <w:spacing w:line="242" w:lineRule="auto"/>
        <w:rPr>
          <w:rFonts w:hint="eastAsia" w:ascii="微软雅黑" w:hAnsi="微软雅黑" w:eastAsia="微软雅黑" w:cs="微软雅黑"/>
          <w:sz w:val="30"/>
          <w:szCs w:val="30"/>
        </w:rPr>
      </w:pPr>
    </w:p>
    <w:p w14:paraId="746F5A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mind must do something.</w:t>
      </w:r>
    </w:p>
    <w:p w14:paraId="4D3D34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因为心智总得做点什么。</w:t>
      </w:r>
    </w:p>
    <w:p w14:paraId="30FA7CDB">
      <w:pPr>
        <w:spacing w:line="242" w:lineRule="auto"/>
        <w:rPr>
          <w:rFonts w:hint="eastAsia" w:ascii="微软雅黑" w:hAnsi="微软雅黑" w:eastAsia="微软雅黑" w:cs="微软雅黑"/>
          <w:sz w:val="30"/>
          <w:szCs w:val="30"/>
        </w:rPr>
      </w:pPr>
    </w:p>
    <w:p w14:paraId="46BB65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occupied with great and good themes, then it will be busy with small and frivolous ones.</w:t>
      </w:r>
    </w:p>
    <w:p w14:paraId="1074E9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如果它不被伟大且良善的主题占据，那么它就会忙于琐碎且轻浮的主题。</w:t>
      </w:r>
    </w:p>
    <w:p w14:paraId="46FEB9B6">
      <w:pPr>
        <w:spacing w:line="242" w:lineRule="auto"/>
        <w:rPr>
          <w:rFonts w:hint="eastAsia" w:ascii="微软雅黑" w:hAnsi="微软雅黑" w:eastAsia="微软雅黑" w:cs="微软雅黑"/>
          <w:sz w:val="30"/>
          <w:szCs w:val="30"/>
        </w:rPr>
      </w:pPr>
    </w:p>
    <w:p w14:paraId="1FC7E9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specially true of the clergyman.</w:t>
      </w:r>
    </w:p>
    <w:p w14:paraId="7208EA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这对教牧人员来说尤其如此。</w:t>
      </w:r>
    </w:p>
    <w:p w14:paraId="263123F0">
      <w:pPr>
        <w:spacing w:line="242" w:lineRule="auto"/>
        <w:rPr>
          <w:rFonts w:hint="eastAsia" w:ascii="微软雅黑" w:hAnsi="微软雅黑" w:eastAsia="微软雅黑" w:cs="微软雅黑"/>
          <w:sz w:val="30"/>
          <w:szCs w:val="30"/>
        </w:rPr>
      </w:pPr>
    </w:p>
    <w:p w14:paraId="303165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has no secular occupations to engross Him (祂), like those of the farmer, the mechanic, and the merchant.</w:t>
      </w:r>
    </w:p>
    <w:p w14:paraId="29BB2B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他没有世俗的职业来吸引他（祂），不像农民、技工和商人那样。</w:t>
      </w:r>
    </w:p>
    <w:p w14:paraId="1CE9E0B6">
      <w:pPr>
        <w:spacing w:line="242" w:lineRule="auto"/>
        <w:rPr>
          <w:rFonts w:hint="eastAsia" w:ascii="微软雅黑" w:hAnsi="微软雅黑" w:eastAsia="微软雅黑" w:cs="微软雅黑"/>
          <w:sz w:val="30"/>
          <w:szCs w:val="30"/>
        </w:rPr>
      </w:pPr>
    </w:p>
    <w:p w14:paraId="2E58FE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does not rise up in the morning, and go out among men, to 祂的 work, until the evening.</w:t>
      </w:r>
    </w:p>
    <w:p w14:paraId="2D691A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他不需要在清晨起床，走到人群中去工作，直到傍晚。</w:t>
      </w:r>
    </w:p>
    <w:p w14:paraId="350B4939">
      <w:pPr>
        <w:spacing w:line="242" w:lineRule="auto"/>
        <w:rPr>
          <w:rFonts w:hint="eastAsia" w:ascii="微软雅黑" w:hAnsi="微软雅黑" w:eastAsia="微软雅黑" w:cs="微软雅黑"/>
          <w:sz w:val="30"/>
          <w:szCs w:val="30"/>
        </w:rPr>
      </w:pPr>
    </w:p>
    <w:p w14:paraId="234ADC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time is all at 祂的 own disposal, and if 祂 does not devote it, with fidelity, to the active and contemplative duties of 祂的 profession, it will hang upon 祂的 hands.</w:t>
      </w:r>
    </w:p>
    <w:p w14:paraId="2B5790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他的时间完全由他自己支配，如果他不忠心地将其奉献给职业中积极的和默想的职责，时间就会在他手中闲置。</w:t>
      </w:r>
    </w:p>
    <w:p w14:paraId="57EE4B8D">
      <w:pPr>
        <w:spacing w:line="242" w:lineRule="auto"/>
        <w:rPr>
          <w:rFonts w:hint="eastAsia" w:ascii="微软雅黑" w:hAnsi="微软雅黑" w:eastAsia="微软雅黑" w:cs="微软雅黑"/>
          <w:sz w:val="30"/>
          <w:szCs w:val="30"/>
        </w:rPr>
      </w:pPr>
    </w:p>
    <w:p w14:paraId="78FDD4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will be, a restless, vagrant, and inefficient mental action.</w:t>
      </w:r>
    </w:p>
    <w:p w14:paraId="4014A2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结果将是产生一种焦躁、游移且低效的心理活动。</w:t>
      </w:r>
    </w:p>
    <w:p w14:paraId="7EB15994">
      <w:pPr>
        <w:spacing w:line="242" w:lineRule="auto"/>
        <w:rPr>
          <w:rFonts w:hint="eastAsia" w:ascii="微软雅黑" w:hAnsi="微软雅黑" w:eastAsia="微软雅黑" w:cs="微软雅黑"/>
          <w:sz w:val="30"/>
          <w:szCs w:val="30"/>
        </w:rPr>
      </w:pPr>
    </w:p>
    <w:p w14:paraId="4AB839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祂的 intellect is concerned, 祂 will drag out a feeble and unhappy life.</w:t>
      </w:r>
    </w:p>
    <w:p w14:paraId="2F8B9C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就他的智力而言，他将拖着一副软弱且不快乐的生命。</w:t>
      </w:r>
    </w:p>
    <w:p w14:paraId="2B31580C">
      <w:pPr>
        <w:spacing w:line="242" w:lineRule="auto"/>
        <w:rPr>
          <w:rFonts w:hint="eastAsia" w:ascii="微软雅黑" w:hAnsi="微软雅黑" w:eastAsia="微软雅黑" w:cs="微软雅黑"/>
          <w:sz w:val="30"/>
          <w:szCs w:val="30"/>
        </w:rPr>
      </w:pPr>
    </w:p>
    <w:p w14:paraId="56CCE4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this favorable to growth in holiness?</w:t>
      </w:r>
    </w:p>
    <w:p w14:paraId="674A88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而这有利于圣洁的成长吗？</w:t>
      </w:r>
    </w:p>
    <w:p w14:paraId="21CBD796">
      <w:pPr>
        <w:spacing w:line="242" w:lineRule="auto"/>
        <w:rPr>
          <w:rFonts w:hint="eastAsia" w:ascii="微软雅黑" w:hAnsi="微软雅黑" w:eastAsia="微软雅黑" w:cs="微软雅黑"/>
          <w:sz w:val="30"/>
          <w:szCs w:val="30"/>
        </w:rPr>
      </w:pPr>
    </w:p>
    <w:p w14:paraId="3A10EB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the sort of mortification that is profitable to godliness?</w:t>
      </w:r>
    </w:p>
    <w:p w14:paraId="42A5AF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这是那种对敬虔有益的克制吗？</w:t>
      </w:r>
    </w:p>
    <w:p w14:paraId="63CBC6A7">
      <w:pPr>
        <w:spacing w:line="242" w:lineRule="auto"/>
        <w:rPr>
          <w:rFonts w:hint="eastAsia" w:ascii="微软雅黑" w:hAnsi="微软雅黑" w:eastAsia="微软雅黑" w:cs="微软雅黑"/>
          <w:sz w:val="30"/>
          <w:szCs w:val="30"/>
        </w:rPr>
      </w:pPr>
    </w:p>
    <w:p w14:paraId="6E50EC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more profitable than the dull, paralytic existence of the monk, in 祂的 dark, damp cell.</w:t>
      </w:r>
    </w:p>
    <w:p w14:paraId="140314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它并不比僧侣在他黑暗潮湿的牢房里那种沉闷、麻木的存在更有益。</w:t>
      </w:r>
    </w:p>
    <w:p w14:paraId="62B29DB6">
      <w:pPr>
        <w:spacing w:line="242" w:lineRule="auto"/>
        <w:rPr>
          <w:rFonts w:hint="eastAsia" w:ascii="微软雅黑" w:hAnsi="微软雅黑" w:eastAsia="微软雅黑" w:cs="微软雅黑"/>
          <w:sz w:val="30"/>
          <w:szCs w:val="30"/>
        </w:rPr>
      </w:pPr>
    </w:p>
    <w:p w14:paraId="64050C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holiest men, in the Christian Church, have been the most studious men.</w:t>
      </w:r>
    </w:p>
    <w:p w14:paraId="344FF2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事实是，基督教会中最圣洁的人，一直都是最好学的人。</w:t>
      </w:r>
    </w:p>
    <w:p w14:paraId="2B7E0792">
      <w:pPr>
        <w:spacing w:line="242" w:lineRule="auto"/>
        <w:rPr>
          <w:rFonts w:hint="eastAsia" w:ascii="微软雅黑" w:hAnsi="微软雅黑" w:eastAsia="微软雅黑" w:cs="微软雅黑"/>
          <w:sz w:val="30"/>
          <w:szCs w:val="30"/>
        </w:rPr>
      </w:pPr>
    </w:p>
    <w:p w14:paraId="29911A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spiritual and heavenly-minded divines, who accomplished most in the ministry of their own day, and who have been the lights and guides of the ministry up to this time, were men of great learning.</w:t>
      </w:r>
    </w:p>
    <w:p w14:paraId="6F665C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那些在自己的时代于事奉中成就最多、且直到现在仍是事奉之光和引路人的属灵且天性圣洁的神学家，都是博学之士。</w:t>
      </w:r>
    </w:p>
    <w:p w14:paraId="163CACDE">
      <w:pPr>
        <w:spacing w:line="242" w:lineRule="auto"/>
        <w:rPr>
          <w:rFonts w:hint="eastAsia" w:ascii="微软雅黑" w:hAnsi="微软雅黑" w:eastAsia="微软雅黑" w:cs="微软雅黑"/>
          <w:sz w:val="30"/>
          <w:szCs w:val="30"/>
        </w:rPr>
      </w:pPr>
    </w:p>
    <w:p w14:paraId="06D374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Calvin, Owen, Baxter, and Edwards, were hard students.</w:t>
      </w:r>
    </w:p>
    <w:p w14:paraId="18B20E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奥古斯丁、加尔文、欧文、巴克斯特和爱德华兹都是刻苦的学习者。</w:t>
      </w:r>
    </w:p>
    <w:p w14:paraId="0B2B9551">
      <w:pPr>
        <w:spacing w:line="242" w:lineRule="auto"/>
        <w:rPr>
          <w:rFonts w:hint="eastAsia" w:ascii="微软雅黑" w:hAnsi="微软雅黑" w:eastAsia="微软雅黑" w:cs="微软雅黑"/>
          <w:sz w:val="30"/>
          <w:szCs w:val="30"/>
        </w:rPr>
      </w:pPr>
    </w:p>
    <w:p w14:paraId="28AD80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in 祂的 life of Calvin,—a work which deserves to be read, and pondered, by every clergyman,—furnishes striking examples of the studiousness of this great, and intensely spiritual man.</w:t>
      </w:r>
    </w:p>
    <w:p w14:paraId="049C2C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亨利在他撰写的加尔文传记中——这部作品值得每一位教牧人员阅读并深思——提供了这位伟大且极具属灵性之人的好学范例。</w:t>
      </w:r>
    </w:p>
    <w:p w14:paraId="1ABE846D">
      <w:pPr>
        <w:spacing w:line="242" w:lineRule="auto"/>
        <w:rPr>
          <w:rFonts w:hint="eastAsia" w:ascii="微软雅黑" w:hAnsi="微软雅黑" w:eastAsia="微软雅黑" w:cs="微软雅黑"/>
          <w:sz w:val="30"/>
          <w:szCs w:val="30"/>
        </w:rPr>
      </w:pPr>
    </w:p>
    <w:p w14:paraId="1C3B94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was so assiduous in completing 祂的 Institutes, that 祂 often passed whole nights without sleeping, and days without eating.</w:t>
      </w:r>
    </w:p>
    <w:p w14:paraId="6C0862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他在完成其《要义》时是如此刻苦，以至于经常彻夜不眠，终日不食。</w:t>
      </w:r>
    </w:p>
    <w:p w14:paraId="7183FB09">
      <w:pPr>
        <w:spacing w:line="242" w:lineRule="auto"/>
        <w:rPr>
          <w:rFonts w:hint="eastAsia" w:ascii="微软雅黑" w:hAnsi="微软雅黑" w:eastAsia="微软雅黑" w:cs="微软雅黑"/>
          <w:sz w:val="30"/>
          <w:szCs w:val="30"/>
        </w:rPr>
      </w:pPr>
    </w:p>
    <w:p w14:paraId="021933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remarks, that for many years Calvin took only one meal a day, and then only a very sparing one, assigning, as a reason, the weakness of 祂的 stomach.</w:t>
      </w:r>
    </w:p>
    <w:p w14:paraId="4D0527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贝扎评述说，许多年来加尔文每天只吃一餐，而且吃得非常节省，理由是他的胃弱。</w:t>
      </w:r>
    </w:p>
    <w:p w14:paraId="6DE8DB15">
      <w:pPr>
        <w:spacing w:line="242" w:lineRule="auto"/>
        <w:rPr>
          <w:rFonts w:hint="eastAsia" w:ascii="微软雅黑" w:hAnsi="微软雅黑" w:eastAsia="微软雅黑" w:cs="微软雅黑"/>
          <w:sz w:val="30"/>
          <w:szCs w:val="30"/>
        </w:rPr>
      </w:pPr>
    </w:p>
    <w:p w14:paraId="6F3C0F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from 祂的 connection with the Reformation generally, and 祂的 relation to the Genevese commonwealth particularly, Calvin was compelled to perform as much public civil labor as a modern secretary of state, 祂 yet found time to write a commentary upon nearly the whole Bible, to carry on learned and powerful controversies with all sort of errorists and heretics, to compose a system of divinity, which has exerted more influence in the world than any other uninspired production, and, besides all this, to preach, probably, more than three times the number of sermons delivered by the minister of the present day, in the same length of time.</w:t>
      </w:r>
    </w:p>
    <w:p w14:paraId="17892E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由于他与宗教改革的普遍联系，特别是他与日内瓦共和国的关系，加尔文被迫承担了相当于现代国务卿那样繁重的公共民事劳动，但他仍然找到了时间为几乎整本圣经撰写评注，与各类谬误者和异端进行博学有力的辩论，创作了一套神学体系（它在世界上产生的影响力超过了任何其他非蒙默示的作品），此外，在相同的时间跨度内，他宣讲的讲道数量大概是当今牧者的三倍以上。</w:t>
      </w:r>
    </w:p>
    <w:p w14:paraId="7785B607">
      <w:pPr>
        <w:spacing w:line="242" w:lineRule="auto"/>
        <w:rPr>
          <w:rFonts w:hint="eastAsia" w:ascii="微软雅黑" w:hAnsi="微软雅黑" w:eastAsia="微软雅黑" w:cs="微软雅黑"/>
          <w:sz w:val="30"/>
          <w:szCs w:val="30"/>
        </w:rPr>
      </w:pPr>
    </w:p>
    <w:p w14:paraId="21CD12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Henry remarks of 祂的 labors at Geneva, that in addition to 祂的 literary employments, such as the composition of treatises, didactic and polemic, and an extensive correspondence with kings and cabinet ministers, in behalf of the Church, 祂 had to attend to the business of the court of morals, or the consistory, to that arising from the assembly of the clergy, and from 祂的 connection with the congregation,—a great amount of local, legislative, and judicial business.</w:t>
      </w:r>
    </w:p>
    <w:p w14:paraId="13FC5C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亨利在谈到他在日内瓦的劳苦时指出，除了他的文学工作，如撰写教导性和辩论性的论文，以及代表教会与国王和内阁部长进行广泛的通信外，他还必须处理道德法庭或小会的事务，处理来自神职人员议会以及他与会众联系中产生的事务——即大量的当地立法和司法事务。</w:t>
      </w:r>
    </w:p>
    <w:p w14:paraId="083ACC54">
      <w:pPr>
        <w:spacing w:line="242" w:lineRule="auto"/>
        <w:rPr>
          <w:rFonts w:hint="eastAsia" w:ascii="微软雅黑" w:hAnsi="微软雅黑" w:eastAsia="微软雅黑" w:cs="微软雅黑"/>
          <w:sz w:val="30"/>
          <w:szCs w:val="30"/>
        </w:rPr>
      </w:pPr>
    </w:p>
    <w:p w14:paraId="2E29E7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days in the week, 祂 lectured on theological subjects, and every alternate week, 祂 preached daily.</w:t>
      </w:r>
    </w:p>
    <w:p w14:paraId="52D529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一周有三天，他讲授神学课题；每隔一周，他每天都要讲道。</w:t>
      </w:r>
    </w:p>
    <w:p w14:paraId="7EA34A76">
      <w:pPr>
        <w:spacing w:line="242" w:lineRule="auto"/>
        <w:rPr>
          <w:rFonts w:hint="eastAsia" w:ascii="微软雅黑" w:hAnsi="微软雅黑" w:eastAsia="微软雅黑" w:cs="微软雅黑"/>
          <w:sz w:val="30"/>
          <w:szCs w:val="30"/>
        </w:rPr>
      </w:pPr>
    </w:p>
    <w:p w14:paraId="411B83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day had been wholly occupied in business, the quiet hours of the night remained to Him (祂), and, allowing Himself (祂本身) a brief repose, 祂 would continue 祂的 studies.</w:t>
      </w:r>
    </w:p>
    <w:p w14:paraId="1BE214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当白天完全被事务占据时，夜晚的宁静时光就留给了他（祂），在允许他本身短暂休息后，他会继续他的研究。</w:t>
      </w:r>
    </w:p>
    <w:p w14:paraId="6A3B3CC7">
      <w:pPr>
        <w:spacing w:line="242" w:lineRule="auto"/>
        <w:rPr>
          <w:rFonts w:hint="eastAsia" w:ascii="微软雅黑" w:hAnsi="微软雅黑" w:eastAsia="微软雅黑" w:cs="微软雅黑"/>
          <w:sz w:val="30"/>
          <w:szCs w:val="30"/>
        </w:rPr>
      </w:pPr>
    </w:p>
    <w:p w14:paraId="7689F5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to Farel from Strasburg, Calvin says: "When the messenger was ready to take the beginning of my work, with this letter, I had about twenty leaves, to look through.</w:t>
      </w:r>
    </w:p>
    <w:p w14:paraId="606CFC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加尔文在从斯特拉斯堡写给法雷尔的信中说：“当使者准备带着这封信和我工作的开头部分出发时，我有大约二十页纸要审阅。</w:t>
      </w:r>
    </w:p>
    <w:p w14:paraId="4D38F296">
      <w:pPr>
        <w:spacing w:line="242" w:lineRule="auto"/>
        <w:rPr>
          <w:rFonts w:hint="eastAsia" w:ascii="微软雅黑" w:hAnsi="微软雅黑" w:eastAsia="微软雅黑" w:cs="微软雅黑"/>
          <w:sz w:val="30"/>
          <w:szCs w:val="30"/>
        </w:rPr>
      </w:pPr>
    </w:p>
    <w:p w14:paraId="4C42F7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then, to lecture and preach, to write four letters, make peace with some persons who had quarrelled with each other, and answer more than ten people, who came to me for advice.</w:t>
      </w:r>
    </w:p>
    <w:p w14:paraId="6419F7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接着，我得授课和讲道，写四封信，调解一些发生争吵的人，并回答十多个来向我寻求建议的人。</w:t>
      </w:r>
    </w:p>
    <w:p w14:paraId="17C85789">
      <w:pPr>
        <w:spacing w:line="242" w:lineRule="auto"/>
        <w:rPr>
          <w:rFonts w:hint="eastAsia" w:ascii="微软雅黑" w:hAnsi="微软雅黑" w:eastAsia="微软雅黑" w:cs="微软雅黑"/>
          <w:sz w:val="30"/>
          <w:szCs w:val="30"/>
        </w:rPr>
      </w:pPr>
    </w:p>
    <w:p w14:paraId="16B934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me, therefore, if I write only briefly."</w:t>
      </w:r>
    </w:p>
    <w:p w14:paraId="6C8BDB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因此，如果我写得简短，请原谅。”</w:t>
      </w:r>
    </w:p>
    <w:p w14:paraId="75891223">
      <w:pPr>
        <w:spacing w:line="242" w:lineRule="auto"/>
        <w:rPr>
          <w:rFonts w:hint="eastAsia" w:ascii="微软雅黑" w:hAnsi="微软雅黑" w:eastAsia="微软雅黑" w:cs="微软雅黑"/>
          <w:sz w:val="30"/>
          <w:szCs w:val="30"/>
        </w:rPr>
      </w:pPr>
    </w:p>
    <w:p w14:paraId="7D9F48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has left a larger body of theological composition, for the use of the Church, than any other English divine; and how much 祂 accomplished, in the way of preaching, and of pastoral work, is well known.</w:t>
      </w:r>
    </w:p>
    <w:p w14:paraId="424694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巴克斯特为教会留下的神学作品体量比任何其他英国神学家都要大；而他在讲道和牧养工作方面的成就也是众所周知的。</w:t>
      </w:r>
    </w:p>
    <w:p w14:paraId="1BE9D9DC">
      <w:pPr>
        <w:spacing w:line="242" w:lineRule="auto"/>
        <w:rPr>
          <w:rFonts w:hint="eastAsia" w:ascii="微软雅黑" w:hAnsi="微软雅黑" w:eastAsia="微软雅黑" w:cs="微软雅黑"/>
          <w:sz w:val="30"/>
          <w:szCs w:val="30"/>
        </w:rPr>
      </w:pPr>
    </w:p>
    <w:p w14:paraId="471E1D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祂的 early education was neglected, and 祂 did not receive a collegiate training, 祂 was one of the most studious, and learned of men.</w:t>
      </w:r>
    </w:p>
    <w:p w14:paraId="08D4FD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虽然他早年受教育不多，且未接受过大学训练，但他却是人中最勤奋好学、最博学的人之一。</w:t>
      </w:r>
    </w:p>
    <w:p w14:paraId="5EC1C91F">
      <w:pPr>
        <w:spacing w:line="242" w:lineRule="auto"/>
        <w:rPr>
          <w:rFonts w:hint="eastAsia" w:ascii="微软雅黑" w:hAnsi="微软雅黑" w:eastAsia="微软雅黑" w:cs="微软雅黑"/>
          <w:sz w:val="30"/>
          <w:szCs w:val="30"/>
        </w:rPr>
      </w:pPr>
    </w:p>
    <w:p w14:paraId="1EDEDF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generally known by 祂的 more popular, and practical writings, and one who had read these alone, might infer that Baxter was distinguished only for a vivid intellect, and a zealous heart.</w:t>
      </w:r>
    </w:p>
    <w:p w14:paraId="5B66E0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他通常因其更通俗、更具实践性的著作而闻名，仅读过这些书的人可能会推断，巴克斯特的卓越仅在于敏捷的智力和热诚的心。</w:t>
      </w:r>
    </w:p>
    <w:p w14:paraId="201B41E4">
      <w:pPr>
        <w:spacing w:line="242" w:lineRule="auto"/>
        <w:rPr>
          <w:rFonts w:hint="eastAsia" w:ascii="微软雅黑" w:hAnsi="微软雅黑" w:eastAsia="微软雅黑" w:cs="微软雅黑"/>
          <w:sz w:val="30"/>
          <w:szCs w:val="30"/>
        </w:rPr>
      </w:pPr>
    </w:p>
    <w:p w14:paraId="21882D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any one will study 祂的 strictly theological treatises, 祂 will discover evidence in every line, of the most severe discipline, and the most patient and extensive reading.</w:t>
      </w:r>
    </w:p>
    <w:p w14:paraId="447240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但是，如果有人研读他那些严格的神学论著，就会在每一行中发现最严谨的训练以及最耐心且广泛的阅读证据。</w:t>
      </w:r>
    </w:p>
    <w:p w14:paraId="2D1BCCA2">
      <w:pPr>
        <w:spacing w:line="242" w:lineRule="auto"/>
        <w:rPr>
          <w:rFonts w:hint="eastAsia" w:ascii="微软雅黑" w:hAnsi="微软雅黑" w:eastAsia="微软雅黑" w:cs="微软雅黑"/>
          <w:sz w:val="30"/>
          <w:szCs w:val="30"/>
        </w:rPr>
      </w:pPr>
    </w:p>
    <w:p w14:paraId="790D4D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close and critical study of the Scriptures, in the original tongues, Baxter was well versed in the Pagan theologies and philosophies, in the speculations of the Christian Fathers, and in the theology and philosophy of both the Schoolmen, and the Reformers.</w:t>
      </w:r>
    </w:p>
    <w:p w14:paraId="0147DA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除了对圣经原文进行严密且批判性的研究外，巴克斯特还精通异教神学和哲学、基督教会父的思辨，以及经院哲学家和改革家的神学与哲学。</w:t>
      </w:r>
    </w:p>
    <w:p w14:paraId="231A1C9D">
      <w:pPr>
        <w:spacing w:line="242" w:lineRule="auto"/>
        <w:rPr>
          <w:rFonts w:hint="eastAsia" w:ascii="微软雅黑" w:hAnsi="微软雅黑" w:eastAsia="微软雅黑" w:cs="微软雅黑"/>
          <w:sz w:val="30"/>
          <w:szCs w:val="30"/>
        </w:rPr>
      </w:pPr>
    </w:p>
    <w:p w14:paraId="00B830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familiarity which Baxter shows with the Scholastic philosophy and theology, is remarkable.</w:t>
      </w:r>
    </w:p>
    <w:p w14:paraId="2AA2C1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巴克斯特对经院哲学和神学的熟悉程度令人惊叹。</w:t>
      </w:r>
    </w:p>
    <w:p w14:paraId="19AFD226">
      <w:pPr>
        <w:spacing w:line="242" w:lineRule="auto"/>
        <w:rPr>
          <w:rFonts w:hint="eastAsia" w:ascii="微软雅黑" w:hAnsi="微软雅黑" w:eastAsia="微软雅黑" w:cs="微软雅黑"/>
          <w:sz w:val="30"/>
          <w:szCs w:val="30"/>
        </w:rPr>
      </w:pPr>
    </w:p>
    <w:p w14:paraId="69477D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own mind was eminently analytic, and one of the English prelates, remarks of Him (祂), that if 祂 had lived in the Middle Ages, 祂 would have been one of the Schoolmen.</w:t>
      </w:r>
    </w:p>
    <w:p w14:paraId="58C455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他自己的心智具有极强的分析力，一位英国主教评述他说，如果他生活在中世纪，他一定会成为经院哲学家之一。</w:t>
      </w:r>
    </w:p>
    <w:p w14:paraId="5C5D02C2">
      <w:pPr>
        <w:spacing w:line="242" w:lineRule="auto"/>
        <w:rPr>
          <w:rFonts w:hint="eastAsia" w:ascii="微软雅黑" w:hAnsi="微软雅黑" w:eastAsia="微软雅黑" w:cs="微软雅黑"/>
          <w:sz w:val="30"/>
          <w:szCs w:val="30"/>
        </w:rPr>
      </w:pPr>
    </w:p>
    <w:p w14:paraId="6BB9C9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unadorned, and pungent periods of the Saint's Rest, and the Call to the Unconverted, came from a mind that was entirely master of the subtle metaphysics of Thomas Aquinas.</w:t>
      </w:r>
    </w:p>
    <w:p w14:paraId="5739DE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《圣徒永恒的安息》和《给未信者的呼召》中那些朴实无华且辛辣的句段，出自一个完全掌握了托马斯·阿奎那精妙形而上学的心智。</w:t>
      </w:r>
    </w:p>
    <w:p w14:paraId="3899E0B0">
      <w:pPr>
        <w:spacing w:line="242" w:lineRule="auto"/>
        <w:rPr>
          <w:rFonts w:hint="eastAsia" w:ascii="微软雅黑" w:hAnsi="微软雅黑" w:eastAsia="微软雅黑" w:cs="微软雅黑"/>
          <w:sz w:val="30"/>
          <w:szCs w:val="30"/>
        </w:rPr>
      </w:pPr>
    </w:p>
    <w:p w14:paraId="7C8927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hold, and affirm, that this severe study fostered the piety of Calvin, and Baxter.</w:t>
      </w:r>
    </w:p>
    <w:p w14:paraId="62DA9C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现在我们认为并肯定，这种严谨的研究培养了加尔文和巴克斯特的敬虔。</w:t>
      </w:r>
    </w:p>
    <w:p w14:paraId="620B2D2B">
      <w:pPr>
        <w:spacing w:line="242" w:lineRule="auto"/>
        <w:rPr>
          <w:rFonts w:hint="eastAsia" w:ascii="微软雅黑" w:hAnsi="微软雅黑" w:eastAsia="微软雅黑" w:cs="微软雅黑"/>
          <w:sz w:val="30"/>
          <w:szCs w:val="30"/>
        </w:rPr>
      </w:pPr>
    </w:p>
    <w:p w14:paraId="63D954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suppose that, in the economy of grace, the same degree of Divine influence is bestowed without the use of means, as is bestowed with it, and should assume the existence of the same degree, in the instances of Calvin and Baxter, that was actually enjoyed by them, while subtracting the influence of this close studiousness, upon their Christian character, it would undoubtedly lose much in depth, thoroughness, and ripeness.</w:t>
      </w:r>
    </w:p>
    <w:p w14:paraId="15CC1C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恩典的经纶中，我们可以假设不使用手段而获得的神圣影响程度与使用手段而获得的一样，并且我们在加尔文和巴克斯特的案例中假设同样程度的影响，但在扣除这种严密好学对其基督徒品格的影响后，它无疑会在深度、彻底性和成熟度上逊色许多。</w:t>
      </w:r>
    </w:p>
    <w:p w14:paraId="1650CA37">
      <w:pPr>
        <w:spacing w:line="242" w:lineRule="auto"/>
        <w:rPr>
          <w:rFonts w:hint="eastAsia" w:ascii="微软雅黑" w:hAnsi="微软雅黑" w:eastAsia="微软雅黑" w:cs="微软雅黑"/>
          <w:sz w:val="30"/>
          <w:szCs w:val="30"/>
        </w:rPr>
      </w:pPr>
    </w:p>
    <w:p w14:paraId="2FDA67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bestows a blessing upon intellectual seriousness, upon devotion to good books, and upon a meditative spirit.</w:t>
      </w:r>
    </w:p>
    <w:p w14:paraId="577834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上帝赐福于理智上的严肃、对好书的奉献以及一种默想（meditative）的精神。</w:t>
      </w:r>
    </w:p>
    <w:p w14:paraId="1BA12A99">
      <w:pPr>
        <w:spacing w:line="242" w:lineRule="auto"/>
        <w:rPr>
          <w:rFonts w:hint="eastAsia" w:ascii="微软雅黑" w:hAnsi="微软雅黑" w:eastAsia="微软雅黑" w:cs="微软雅黑"/>
          <w:sz w:val="30"/>
          <w:szCs w:val="30"/>
        </w:rPr>
      </w:pPr>
    </w:p>
    <w:p w14:paraId="30AF85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learned man is oftentimes proud and unevangelical, but would ignorance render Him (祂) any less so?</w:t>
      </w:r>
    </w:p>
    <w:p w14:paraId="070D7C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诚然，博学的人往往容易骄傲且不符合福音，但难道无知就能使他（祂）不那么骄傲吗？</w:t>
      </w:r>
    </w:p>
    <w:p w14:paraId="443D3B18">
      <w:pPr>
        <w:spacing w:line="242" w:lineRule="auto"/>
        <w:rPr>
          <w:rFonts w:hint="eastAsia" w:ascii="微软雅黑" w:hAnsi="微软雅黑" w:eastAsia="微软雅黑" w:cs="微软雅黑"/>
          <w:sz w:val="30"/>
          <w:szCs w:val="30"/>
        </w:rPr>
      </w:pPr>
    </w:p>
    <w:p w14:paraId="2FCAAB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convert a proud scholar, into a meek and lowly Christian, is it only necessary to take away 祂的 library, and strip Him (祂) of 祂的 acquisitions?</w:t>
      </w:r>
    </w:p>
    <w:p w14:paraId="377656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为了将一个骄傲的学者转变为一个温和谦卑的基督徒，难道只需要搬走他的藏书室，剥夺他（祂）所获得的一切吗？</w:t>
      </w:r>
    </w:p>
    <w:p w14:paraId="62DF13A3">
      <w:pPr>
        <w:spacing w:line="242" w:lineRule="auto"/>
        <w:rPr>
          <w:rFonts w:hint="eastAsia" w:ascii="微软雅黑" w:hAnsi="微软雅黑" w:eastAsia="微软雅黑" w:cs="微软雅黑"/>
          <w:sz w:val="30"/>
          <w:szCs w:val="30"/>
        </w:rPr>
      </w:pPr>
    </w:p>
    <w:p w14:paraId="2EEF35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ignorance the mother of devotion?</w:t>
      </w:r>
    </w:p>
    <w:p w14:paraId="43ECB9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难道无知是敬虔之母吗？</w:t>
      </w:r>
    </w:p>
    <w:p w14:paraId="5D786BC8">
      <w:pPr>
        <w:spacing w:line="242" w:lineRule="auto"/>
        <w:rPr>
          <w:rFonts w:hint="eastAsia" w:ascii="微软雅黑" w:hAnsi="微软雅黑" w:eastAsia="微软雅黑" w:cs="微软雅黑"/>
          <w:sz w:val="30"/>
          <w:szCs w:val="30"/>
        </w:rPr>
      </w:pPr>
    </w:p>
    <w:p w14:paraId="4535E1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thus seen that the clerical calling, and profession, itself demands, and is favorable to, a superior religious character, we proceed to mention some practical rules, for its cultivation in the clergyman.</w:t>
      </w:r>
    </w:p>
    <w:p w14:paraId="76EBB6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既然已经看到教牧呼召和职业本身要求并有利于卓越的宗教品格，我们接下来提到一些在教牧人员中培养这种品格的实践规则。</w:t>
      </w:r>
    </w:p>
    <w:p w14:paraId="233EA503">
      <w:pPr>
        <w:spacing w:line="242" w:lineRule="auto"/>
        <w:rPr>
          <w:rFonts w:hint="eastAsia" w:ascii="微软雅黑" w:hAnsi="微软雅黑" w:eastAsia="微软雅黑" w:cs="微软雅黑"/>
          <w:sz w:val="30"/>
          <w:szCs w:val="30"/>
        </w:rPr>
      </w:pPr>
    </w:p>
    <w:p w14:paraId="7506E9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rule is that which is to be given in every age, and clime, to all grades of cultivation, and all varieties of occupation, and profession.</w:t>
      </w:r>
    </w:p>
    <w:p w14:paraId="1D993687">
      <w:pPr>
        <w:spacing w:line="242" w:lineRule="auto"/>
        <w:rPr>
          <w:rFonts w:hint="eastAsia" w:ascii="微软雅黑" w:hAnsi="微软雅黑" w:eastAsia="微软雅黑" w:cs="微软雅黑"/>
          <w:sz w:val="30"/>
          <w:szCs w:val="30"/>
        </w:rPr>
      </w:pPr>
    </w:p>
    <w:p w14:paraId="1E7C53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第一条规则是在任何时代、任何地域、对任何修养等级、任何种类的职业和专业都必须给出的规则。</w:t>
      </w:r>
    </w:p>
    <w:p w14:paraId="2C415048">
      <w:pPr>
        <w:spacing w:line="242" w:lineRule="auto"/>
        <w:rPr>
          <w:rFonts w:hint="eastAsia" w:ascii="微软雅黑" w:hAnsi="微软雅黑" w:eastAsia="微软雅黑" w:cs="微软雅黑"/>
          <w:sz w:val="30"/>
          <w:szCs w:val="30"/>
        </w:rPr>
      </w:pPr>
    </w:p>
    <w:p w14:paraId="133995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first maxim, for any and every Christian, in keeping the heart, is also the first for the clergyman.</w:t>
      </w:r>
    </w:p>
    <w:p w14:paraId="028099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那个对任何一位及每一位基督徒来说在保守心怀意念方面的第一准则，对教牧人员来说也是第一位的。</w:t>
      </w:r>
    </w:p>
    <w:p w14:paraId="6738E35E">
      <w:pPr>
        <w:spacing w:line="242" w:lineRule="auto"/>
        <w:rPr>
          <w:rFonts w:hint="eastAsia" w:ascii="微软雅黑" w:hAnsi="微软雅黑" w:eastAsia="微软雅黑" w:cs="微软雅黑"/>
          <w:sz w:val="30"/>
          <w:szCs w:val="30"/>
        </w:rPr>
      </w:pPr>
    </w:p>
    <w:p w14:paraId="117054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maintain regular habits of communion with God, in prayer.</w:t>
      </w:r>
    </w:p>
    <w:p w14:paraId="26B39B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他必须在祷告中保持与上帝交往的规律习惯。</w:t>
      </w:r>
    </w:p>
    <w:p w14:paraId="05A63053">
      <w:pPr>
        <w:spacing w:line="242" w:lineRule="auto"/>
        <w:rPr>
          <w:rFonts w:hint="eastAsia" w:ascii="微软雅黑" w:hAnsi="微软雅黑" w:eastAsia="微软雅黑" w:cs="微软雅黑"/>
          <w:sz w:val="30"/>
          <w:szCs w:val="30"/>
        </w:rPr>
      </w:pPr>
    </w:p>
    <w:p w14:paraId="4672CF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lettered Christian is more liable to neglect this duty, and privilege, than the unlettered, because 祂的 mind is constantly conversant with divine truth, and 祂 is exposed to the temptation of substituting this, for the direct expression of desires, and wants.</w:t>
      </w:r>
    </w:p>
    <w:p w14:paraId="488D9E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受过教育的基督徒比未受教育者更容易忽视这项义务和特权，因为他的心智不断地与神圣真理往来，他面临着受诱惑去用这种往来代替对愿望和需求的直接表达。</w:t>
      </w:r>
    </w:p>
    <w:p w14:paraId="4E8EC5F9">
      <w:pPr>
        <w:spacing w:line="242" w:lineRule="auto"/>
        <w:rPr>
          <w:rFonts w:hint="eastAsia" w:ascii="微软雅黑" w:hAnsi="微软雅黑" w:eastAsia="微软雅黑" w:cs="微软雅黑"/>
          <w:sz w:val="30"/>
          <w:szCs w:val="30"/>
        </w:rPr>
      </w:pPr>
    </w:p>
    <w:p w14:paraId="497337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growth in religion, it is not enough for Him (祂) to meditate upon the Divine character and religious doctrines; 祂 must actually address God, in supplication.</w:t>
      </w:r>
    </w:p>
    <w:p w14:paraId="4D6177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但是，为了在宗教中成长，仅仅去默想神圣性格和宗教教义对他（祂）来说是不够的；他必须实际上以祈求的方式向上帝倾诉。</w:t>
      </w:r>
    </w:p>
    <w:p w14:paraId="1730FEC0">
      <w:pPr>
        <w:spacing w:line="242" w:lineRule="auto"/>
        <w:rPr>
          <w:rFonts w:hint="eastAsia" w:ascii="微软雅黑" w:hAnsi="微软雅黑" w:eastAsia="微软雅黑" w:cs="微软雅黑"/>
          <w:sz w:val="30"/>
          <w:szCs w:val="30"/>
        </w:rPr>
      </w:pPr>
    </w:p>
    <w:p w14:paraId="1CF122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a serious mood may be maintained, by being familiar with great and lofty subjects, especially with the deep themes of metaphysical philosophy.</w:t>
      </w:r>
    </w:p>
    <w:p w14:paraId="170983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毫无疑问，通过熟悉伟大高深的主题，特别是形而上学哲学的深奥课题，可以维持一种严肃的心境。</w:t>
      </w:r>
    </w:p>
    <w:p w14:paraId="56E6394A">
      <w:pPr>
        <w:spacing w:line="242" w:lineRule="auto"/>
        <w:rPr>
          <w:rFonts w:hint="eastAsia" w:ascii="微软雅黑" w:hAnsi="微软雅黑" w:eastAsia="微软雅黑" w:cs="微软雅黑"/>
          <w:sz w:val="30"/>
          <w:szCs w:val="30"/>
        </w:rPr>
      </w:pPr>
    </w:p>
    <w:p w14:paraId="049491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merely natural attributes of the Deity, have power to elevate, and solemnize the human mind.</w:t>
      </w:r>
    </w:p>
    <w:p w14:paraId="4BF7EC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神性中纯粹自然的属性，具有提升并使人类心智变得庄严的力量。</w:t>
      </w:r>
    </w:p>
    <w:p w14:paraId="7A479DDF">
      <w:pPr>
        <w:spacing w:line="242" w:lineRule="auto"/>
        <w:rPr>
          <w:rFonts w:hint="eastAsia" w:ascii="微软雅黑" w:hAnsi="微软雅黑" w:eastAsia="微软雅黑" w:cs="微软雅黑"/>
          <w:sz w:val="30"/>
          <w:szCs w:val="30"/>
        </w:rPr>
      </w:pPr>
    </w:p>
    <w:p w14:paraId="73ACFF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Pantheism itself, introducing the soul to the immensity of nature, and bringing it under the mysterious impression of vast forces, and laws, and processes, operating in infinite space and everlasting time, throws a shadow over the spirit, and renders it grave in its temper.</w:t>
      </w:r>
    </w:p>
    <w:p w14:paraId="228428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泛神论本身通过将灵魂引入自然的浩瀚，使其处于在无限空间和永恒时间中运作的巨大力量、规律和过程的神秘印象下，为精神投下了一层阴影，并使其性情变得庄重。</w:t>
      </w:r>
    </w:p>
    <w:p w14:paraId="075B065A">
      <w:pPr>
        <w:spacing w:line="242" w:lineRule="auto"/>
        <w:rPr>
          <w:rFonts w:hint="eastAsia" w:ascii="微软雅黑" w:hAnsi="微软雅黑" w:eastAsia="微软雅黑" w:cs="微软雅黑"/>
          <w:sz w:val="30"/>
          <w:szCs w:val="30"/>
        </w:rPr>
      </w:pPr>
    </w:p>
    <w:p w14:paraId="0E78D9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Spinoza was a serious-minded person; so much so, that Novalis, one of the most thoughtful of the secular German poets, named Him (祂) the "God-intoxicated man;" and Schleiermacher Himself (祂本身), in one of 祂的 Discourses upon Religion, calls Him (祂) the "holy, persecuted Spinoza."</w:t>
      </w:r>
    </w:p>
    <w:p w14:paraId="6E7F8F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斯宾诺莎是一个严肃的人；以至于诺瓦利斯（最深思熟虑的世俗德国诗人之一）称他（祂）为“被上帝陶醉的人”；施莱尔马赫他本身在一次关于宗教的论述中，称他（祂）为“圣洁、受迫害的斯宾诺莎”。</w:t>
      </w:r>
    </w:p>
    <w:p w14:paraId="238A5C51">
      <w:pPr>
        <w:spacing w:line="242" w:lineRule="auto"/>
        <w:rPr>
          <w:rFonts w:hint="eastAsia" w:ascii="微软雅黑" w:hAnsi="微软雅黑" w:eastAsia="微软雅黑" w:cs="微软雅黑"/>
          <w:sz w:val="30"/>
          <w:szCs w:val="30"/>
        </w:rPr>
      </w:pPr>
    </w:p>
    <w:p w14:paraId="608B2F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very delineation of 祂的 character which follows, shows that this solemnity of Spinoza's intellect originated in the awe, and worship, of the impersonal Infinite,—a worship that is meditative (默想的), indeed, but never supplicatory.</w:t>
      </w:r>
    </w:p>
    <w:p w14:paraId="4533B8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但随后对其性格的描绘显示，斯宾诺莎理智上的这种庄严源于对非位格之无限者的敬畏和崇拜——这的确是一种默想的（meditative）崇拜，但绝非祈求式的崇拜。</w:t>
      </w:r>
    </w:p>
    <w:p w14:paraId="5B8E5FC2">
      <w:pPr>
        <w:spacing w:line="242" w:lineRule="auto"/>
        <w:rPr>
          <w:rFonts w:hint="eastAsia" w:ascii="微软雅黑" w:hAnsi="微软雅黑" w:eastAsia="微软雅黑" w:cs="微软雅黑"/>
          <w:sz w:val="30"/>
          <w:szCs w:val="30"/>
        </w:rPr>
      </w:pPr>
    </w:p>
    <w:p w14:paraId="7F395B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religion.</w:t>
      </w:r>
    </w:p>
    <w:p w14:paraId="07B1D8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但这并不是宗教。</w:t>
      </w:r>
    </w:p>
    <w:p w14:paraId="62296A76">
      <w:pPr>
        <w:spacing w:line="242" w:lineRule="auto"/>
        <w:rPr>
          <w:rFonts w:hint="eastAsia" w:ascii="微软雅黑" w:hAnsi="微软雅黑" w:eastAsia="微软雅黑" w:cs="微软雅黑"/>
          <w:sz w:val="30"/>
          <w:szCs w:val="30"/>
        </w:rPr>
      </w:pPr>
    </w:p>
    <w:p w14:paraId="42216E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 root in the knowledge, and acknowledgement, of the I AM.</w:t>
      </w:r>
    </w:p>
    <w:p w14:paraId="46E362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它没有根植于对“自有永有者（I AM）”的认知与承认中。</w:t>
      </w:r>
    </w:p>
    <w:p w14:paraId="54663014">
      <w:pPr>
        <w:spacing w:line="242" w:lineRule="auto"/>
        <w:rPr>
          <w:rFonts w:hint="eastAsia" w:ascii="微软雅黑" w:hAnsi="微软雅黑" w:eastAsia="微软雅黑" w:cs="微软雅黑"/>
          <w:sz w:val="30"/>
          <w:szCs w:val="30"/>
        </w:rPr>
      </w:pPr>
    </w:p>
    <w:p w14:paraId="5DF57A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holds actual communion, with the living and true God.</w:t>
      </w:r>
    </w:p>
    <w:p w14:paraId="41AB8F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它从未与又真又活的上帝进行实际的交往。</w:t>
      </w:r>
    </w:p>
    <w:p w14:paraId="56B4B2F9">
      <w:pPr>
        <w:spacing w:line="242" w:lineRule="auto"/>
        <w:rPr>
          <w:rFonts w:hint="eastAsia" w:ascii="微软雅黑" w:hAnsi="微软雅黑" w:eastAsia="微软雅黑" w:cs="微软雅黑"/>
          <w:sz w:val="30"/>
          <w:szCs w:val="30"/>
        </w:rPr>
      </w:pPr>
    </w:p>
    <w:p w14:paraId="64ED92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Naturalism never prays.</w:t>
      </w:r>
    </w:p>
    <w:p w14:paraId="7F3523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自然主义从不祷告。</w:t>
      </w:r>
    </w:p>
    <w:p w14:paraId="1D74B3F4">
      <w:pPr>
        <w:spacing w:line="242" w:lineRule="auto"/>
        <w:rPr>
          <w:rFonts w:hint="eastAsia" w:ascii="微软雅黑" w:hAnsi="微软雅黑" w:eastAsia="微软雅黑" w:cs="微软雅黑"/>
          <w:sz w:val="30"/>
          <w:szCs w:val="30"/>
        </w:rPr>
      </w:pPr>
    </w:p>
    <w:p w14:paraId="5217FD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address, of one person to another person.</w:t>
      </w:r>
    </w:p>
    <w:p w14:paraId="0FAF72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这里没有一个位格对另一个位格的呼求。</w:t>
      </w:r>
    </w:p>
    <w:p w14:paraId="5CDF7FD0">
      <w:pPr>
        <w:spacing w:line="242" w:lineRule="auto"/>
        <w:rPr>
          <w:rFonts w:hint="eastAsia" w:ascii="微软雅黑" w:hAnsi="微软雅黑" w:eastAsia="微软雅黑" w:cs="微软雅黑"/>
          <w:sz w:val="30"/>
          <w:szCs w:val="30"/>
        </w:rPr>
      </w:pPr>
    </w:p>
    <w:p w14:paraId="17557E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communion with the Infinite; this "mingling with the universe," and feeling, in the phrase of Byron, "what one cannot express, yet cannot all conceal;" this worship of mere immensity; is not religion.</w:t>
      </w:r>
    </w:p>
    <w:p w14:paraId="3C08C9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因为这种与无限的交往，这种“与宇宙交融”，以及拜伦笔下那种“人无法表达，却又无法全然隐藏”的感受，这种对单纯浩瀚的崇拜，并不是宗教。</w:t>
      </w:r>
    </w:p>
    <w:p w14:paraId="39DBB1B2">
      <w:pPr>
        <w:spacing w:line="242" w:lineRule="auto"/>
        <w:rPr>
          <w:rFonts w:hint="eastAsia" w:ascii="微软雅黑" w:hAnsi="微软雅黑" w:eastAsia="微软雅黑" w:cs="微软雅黑"/>
          <w:sz w:val="30"/>
          <w:szCs w:val="30"/>
        </w:rPr>
      </w:pPr>
    </w:p>
    <w:p w14:paraId="4A837E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personality, upon either side.</w:t>
      </w:r>
    </w:p>
    <w:p w14:paraId="449EE4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在任何一方都没有位格性。</w:t>
      </w:r>
    </w:p>
    <w:p w14:paraId="43683DC4">
      <w:pPr>
        <w:spacing w:line="242" w:lineRule="auto"/>
        <w:rPr>
          <w:rFonts w:hint="eastAsia" w:ascii="微软雅黑" w:hAnsi="微软雅黑" w:eastAsia="微软雅黑" w:cs="微软雅黑"/>
          <w:sz w:val="30"/>
          <w:szCs w:val="30"/>
        </w:rPr>
      </w:pPr>
    </w:p>
    <w:p w14:paraId="28FADF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worships loses 祂的 individuality, and the God who is worshipped has none to begin with.</w:t>
      </w:r>
    </w:p>
    <w:p w14:paraId="0FD2AA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崇拜的人失去了他的个体性，而被崇拜的上帝起初就没有位格。</w:t>
      </w:r>
    </w:p>
    <w:p w14:paraId="767A8142">
      <w:pPr>
        <w:spacing w:line="242" w:lineRule="auto"/>
        <w:rPr>
          <w:rFonts w:hint="eastAsia" w:ascii="微软雅黑" w:hAnsi="微软雅黑" w:eastAsia="微软雅黑" w:cs="微软雅黑"/>
          <w:sz w:val="30"/>
          <w:szCs w:val="30"/>
        </w:rPr>
      </w:pPr>
    </w:p>
    <w:p w14:paraId="456B3F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holds true, as we go up the scale.</w:t>
      </w:r>
    </w:p>
    <w:p w14:paraId="3FA3B3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随着我们在阶梯上上升，这一点依然成立。</w:t>
      </w:r>
    </w:p>
    <w:p w14:paraId="6F7719C3">
      <w:pPr>
        <w:spacing w:line="242" w:lineRule="auto"/>
        <w:rPr>
          <w:rFonts w:hint="eastAsia" w:ascii="微软雅黑" w:hAnsi="微软雅黑" w:eastAsia="微软雅黑" w:cs="微软雅黑"/>
          <w:sz w:val="30"/>
          <w:szCs w:val="30"/>
        </w:rPr>
      </w:pPr>
    </w:p>
    <w:p w14:paraId="28ECA1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commune with the truth; for truth is impersonal.</w:t>
      </w:r>
    </w:p>
    <w:p w14:paraId="2582B8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仅仅与真理交往是不够的；因为真理是非位格的。</w:t>
      </w:r>
    </w:p>
    <w:p w14:paraId="173A7BD9">
      <w:pPr>
        <w:spacing w:line="242" w:lineRule="auto"/>
        <w:rPr>
          <w:rFonts w:hint="eastAsia" w:ascii="微软雅黑" w:hAnsi="微软雅黑" w:eastAsia="微软雅黑" w:cs="微软雅黑"/>
          <w:sz w:val="30"/>
          <w:szCs w:val="30"/>
        </w:rPr>
      </w:pPr>
    </w:p>
    <w:p w14:paraId="520CF4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commune with the God of truth.</w:t>
      </w:r>
    </w:p>
    <w:p w14:paraId="2CBBC5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我们必须与真理的上帝交往。</w:t>
      </w:r>
    </w:p>
    <w:p w14:paraId="23E36517">
      <w:pPr>
        <w:spacing w:line="242" w:lineRule="auto"/>
        <w:rPr>
          <w:rFonts w:hint="eastAsia" w:ascii="微软雅黑" w:hAnsi="微软雅黑" w:eastAsia="微软雅黑" w:cs="微软雅黑"/>
          <w:sz w:val="30"/>
          <w:szCs w:val="30"/>
        </w:rPr>
      </w:pPr>
    </w:p>
    <w:p w14:paraId="5292F1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study, and ponder, the contents of religious books, of even the Bible itself.</w:t>
      </w:r>
    </w:p>
    <w:p w14:paraId="746A77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仅仅学习和深思宗教书籍的内容，甚至圣经本身的内容，也是不够的。</w:t>
      </w:r>
    </w:p>
    <w:p w14:paraId="2CD16DAA">
      <w:pPr>
        <w:spacing w:line="242" w:lineRule="auto"/>
        <w:rPr>
          <w:rFonts w:hint="eastAsia" w:ascii="微软雅黑" w:hAnsi="微软雅黑" w:eastAsia="微软雅黑" w:cs="微软雅黑"/>
          <w:sz w:val="30"/>
          <w:szCs w:val="30"/>
        </w:rPr>
      </w:pPr>
    </w:p>
    <w:p w14:paraId="772B2C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actually address the author of the Bible, in entreaties and petitions.</w:t>
      </w:r>
    </w:p>
    <w:p w14:paraId="40ED07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我们必须实际地以祈求和请求的方式，向圣经的作者呼吁。</w:t>
      </w:r>
    </w:p>
    <w:p w14:paraId="044092B4">
      <w:pPr>
        <w:spacing w:line="242" w:lineRule="auto"/>
        <w:rPr>
          <w:rFonts w:hint="eastAsia" w:ascii="微软雅黑" w:hAnsi="微软雅黑" w:eastAsia="微软雅黑" w:cs="微软雅黑"/>
          <w:sz w:val="30"/>
          <w:szCs w:val="30"/>
        </w:rPr>
      </w:pPr>
    </w:p>
    <w:p w14:paraId="521CD9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consequently, be no genuine religion without prayer.</w:t>
      </w:r>
    </w:p>
    <w:p w14:paraId="562F13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因此，没有祷告就没有真正的宗教。</w:t>
      </w:r>
    </w:p>
    <w:p w14:paraId="6DF9B896">
      <w:pPr>
        <w:spacing w:line="242" w:lineRule="auto"/>
        <w:rPr>
          <w:rFonts w:hint="eastAsia" w:ascii="微软雅黑" w:hAnsi="微软雅黑" w:eastAsia="微软雅黑" w:cs="微软雅黑"/>
          <w:sz w:val="30"/>
          <w:szCs w:val="30"/>
        </w:rPr>
      </w:pPr>
    </w:p>
    <w:p w14:paraId="3DA265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degree of religion, will depend upon the depth and heartiness of prayer.</w:t>
      </w:r>
    </w:p>
    <w:p w14:paraId="0BF449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而宗教的程度将取决于祷告的深度和诚恳度。</w:t>
      </w:r>
    </w:p>
    <w:p w14:paraId="3F5829DF">
      <w:pPr>
        <w:spacing w:line="242" w:lineRule="auto"/>
        <w:rPr>
          <w:rFonts w:hint="eastAsia" w:ascii="微软雅黑" w:hAnsi="微软雅黑" w:eastAsia="微软雅黑" w:cs="微软雅黑"/>
          <w:sz w:val="30"/>
          <w:szCs w:val="30"/>
        </w:rPr>
      </w:pPr>
    </w:p>
    <w:p w14:paraId="496E4E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depend so much upon the length, as the intensity of the mental activity.</w:t>
      </w:r>
    </w:p>
    <w:p w14:paraId="593421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它与其说取决于时长，不如说取决于心智活动的强度。</w:t>
      </w:r>
    </w:p>
    <w:p w14:paraId="07759C87">
      <w:pPr>
        <w:spacing w:line="242" w:lineRule="auto"/>
        <w:rPr>
          <w:rFonts w:hint="eastAsia" w:ascii="微软雅黑" w:hAnsi="微软雅黑" w:eastAsia="微软雅黑" w:cs="微软雅黑"/>
          <w:sz w:val="30"/>
          <w:szCs w:val="30"/>
        </w:rPr>
      </w:pPr>
    </w:p>
    <w:p w14:paraId="43D671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moments of real and absorbing address to God, will accomplish more for the Christian, in the way of arming him with spiritual power, than days or years of reflection (默想), without it.</w:t>
      </w:r>
    </w:p>
    <w:p w14:paraId="107AC6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几分钟真实且全神贯注地向上帝呼求，在为基督徒武装属灵力量方面，比没有它的几天或几年的反思（默想）成就更多。</w:t>
      </w:r>
    </w:p>
    <w:p w14:paraId="16B10586">
      <w:pPr>
        <w:spacing w:line="242" w:lineRule="auto"/>
        <w:rPr>
          <w:rFonts w:hint="eastAsia" w:ascii="微软雅黑" w:hAnsi="微软雅黑" w:eastAsia="微软雅黑" w:cs="微软雅黑"/>
          <w:sz w:val="30"/>
          <w:szCs w:val="30"/>
        </w:rPr>
      </w:pPr>
    </w:p>
    <w:p w14:paraId="082A7C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power of ejaculatory prayer (短促祷告).</w:t>
      </w:r>
    </w:p>
    <w:p w14:paraId="16B3DF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因此有了短促祷告（ejaculatory prayer）的力量。</w:t>
      </w:r>
    </w:p>
    <w:p w14:paraId="008E584D">
      <w:pPr>
        <w:spacing w:line="242" w:lineRule="auto"/>
        <w:rPr>
          <w:rFonts w:hint="eastAsia" w:ascii="微软雅黑" w:hAnsi="微软雅黑" w:eastAsia="微软雅黑" w:cs="微软雅黑"/>
          <w:sz w:val="30"/>
          <w:szCs w:val="30"/>
        </w:rPr>
      </w:pPr>
    </w:p>
    <w:p w14:paraId="639065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brief instant, the eye of the creature catches the eye of the Creator, glances are exchanged, and the Divine power and blessing flow down into the soul.</w:t>
      </w:r>
    </w:p>
    <w:p w14:paraId="1B8677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在简短的瞬间，受造物的眼睛抓住了创造者的眼睛，目光交汇，神圣的力量和赐福便流入灵魂。</w:t>
      </w:r>
    </w:p>
    <w:p w14:paraId="4683ED2B">
      <w:pPr>
        <w:spacing w:line="242" w:lineRule="auto"/>
        <w:rPr>
          <w:rFonts w:hint="eastAsia" w:ascii="微软雅黑" w:hAnsi="微软雅黑" w:eastAsia="微软雅黑" w:cs="微软雅黑"/>
          <w:sz w:val="30"/>
          <w:szCs w:val="30"/>
        </w:rPr>
      </w:pPr>
    </w:p>
    <w:p w14:paraId="19B279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direct vision of God, and this direct imploring something of Him (祂), which renders the brief broken ejaculations of the martyr, so supporting, and triumphant over flesh and blood, over malice and torture.</w:t>
      </w:r>
    </w:p>
    <w:p w14:paraId="7A5E39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正是这种对上帝的直接看见，以及对祂（祂）直接的祈求，使得殉道者简短断续的疾呼如此具有支撑力，并能战胜血肉之躯，战胜恶意和酷刑。</w:t>
      </w:r>
    </w:p>
    <w:p w14:paraId="294173A4">
      <w:pPr>
        <w:spacing w:line="242" w:lineRule="auto"/>
        <w:rPr>
          <w:rFonts w:hint="eastAsia" w:ascii="微软雅黑" w:hAnsi="微软雅黑" w:eastAsia="微软雅黑" w:cs="微软雅黑"/>
          <w:sz w:val="30"/>
          <w:szCs w:val="30"/>
        </w:rPr>
      </w:pPr>
    </w:p>
    <w:p w14:paraId="217C8B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martyr might meditate (默想) never so intensely and long, upon the omnipotence and the wisdom of God, and still be unable to endure the flame, and the rack.</w:t>
      </w:r>
    </w:p>
    <w:p w14:paraId="49B4BF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殉道者即便再强烈、再长久地默想（meditate）上帝的全能和智慧，仍可能无法忍受火焰和刑架。</w:t>
      </w:r>
    </w:p>
    <w:p w14:paraId="19676E01">
      <w:pPr>
        <w:spacing w:line="242" w:lineRule="auto"/>
        <w:rPr>
          <w:rFonts w:hint="eastAsia" w:ascii="微软雅黑" w:hAnsi="微软雅黑" w:eastAsia="微软雅黑" w:cs="微软雅黑"/>
          <w:sz w:val="30"/>
          <w:szCs w:val="30"/>
        </w:rPr>
      </w:pPr>
    </w:p>
    <w:p w14:paraId="71DA1C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single prayer, "Lord Jesus, receive my spirit," lifts Him (祂) high above the region of agony, and irradiates 祂的 countenance with the light of angelic faces.</w:t>
      </w:r>
    </w:p>
    <w:p w14:paraId="1B8596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但那一句“主耶稣，接收我的灵魂”的祷告，却将他（祂）提升到痛苦的境界之上，并使他的脸庞焕发出如天使般的荣光。</w:t>
      </w:r>
    </w:p>
    <w:p w14:paraId="6F21BE80">
      <w:pPr>
        <w:spacing w:line="242" w:lineRule="auto"/>
        <w:rPr>
          <w:rFonts w:hint="eastAsia" w:ascii="微软雅黑" w:hAnsi="微软雅黑" w:eastAsia="微软雅黑" w:cs="微软雅黑"/>
          <w:sz w:val="30"/>
          <w:szCs w:val="30"/>
        </w:rPr>
      </w:pPr>
    </w:p>
    <w:p w14:paraId="39A74F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holy and spiritual teachers and preachers, in the Church, have been remarkable for the directness, and frequency of their petitions.</w:t>
      </w:r>
    </w:p>
    <w:p w14:paraId="78A627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教会中最圣洁、最属灵的教师和讲道者，都以其祈求的直接和频繁而著称。</w:t>
      </w:r>
    </w:p>
    <w:p w14:paraId="686489EA">
      <w:pPr>
        <w:spacing w:line="242" w:lineRule="auto"/>
        <w:rPr>
          <w:rFonts w:hint="eastAsia" w:ascii="微软雅黑" w:hAnsi="微软雅黑" w:eastAsia="微软雅黑" w:cs="微软雅黑"/>
          <w:sz w:val="30"/>
          <w:szCs w:val="30"/>
        </w:rPr>
      </w:pPr>
    </w:p>
    <w:p w14:paraId="1DFE1E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the habit of praying at particular times in the day, and also of ejaculatory prayer.</w:t>
      </w:r>
    </w:p>
    <w:p w14:paraId="03EBB4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他们习惯于在一天中的特定时间祷告，也习惯于做短促祷告。</w:t>
      </w:r>
    </w:p>
    <w:p w14:paraId="2C1DB0E4">
      <w:pPr>
        <w:spacing w:line="242" w:lineRule="auto"/>
        <w:rPr>
          <w:rFonts w:hint="eastAsia" w:ascii="微软雅黑" w:hAnsi="微软雅黑" w:eastAsia="微软雅黑" w:cs="微软雅黑"/>
          <w:sz w:val="30"/>
          <w:szCs w:val="30"/>
        </w:rPr>
      </w:pPr>
    </w:p>
    <w:p w14:paraId="40D577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them began the day with hours of continuous supplication, and then interspersed their labors with brief petitions.</w:t>
      </w:r>
    </w:p>
    <w:p w14:paraId="3DF831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他们中有些人以数小时持续的祈求开始一天，然后在劳动间隙穿插简短的祈愿。</w:t>
      </w:r>
    </w:p>
    <w:p w14:paraId="665D8C01">
      <w:pPr>
        <w:spacing w:line="242" w:lineRule="auto"/>
        <w:rPr>
          <w:rFonts w:hint="eastAsia" w:ascii="微软雅黑" w:hAnsi="微软雅黑" w:eastAsia="微软雅黑" w:cs="微软雅黑"/>
          <w:sz w:val="30"/>
          <w:szCs w:val="30"/>
        </w:rPr>
      </w:pPr>
    </w:p>
    <w:p w14:paraId="1AB997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was distinguished for the urgency, and frequency of 祂的 supplications.</w:t>
      </w:r>
    </w:p>
    <w:p w14:paraId="57FCAB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路德以其祈求的紧迫和频繁而闻名。</w:t>
      </w:r>
    </w:p>
    <w:p w14:paraId="4F596A1C">
      <w:pPr>
        <w:spacing w:line="242" w:lineRule="auto"/>
        <w:rPr>
          <w:rFonts w:hint="eastAsia" w:ascii="微软雅黑" w:hAnsi="微软雅黑" w:eastAsia="微软雅黑" w:cs="微软雅黑"/>
          <w:sz w:val="30"/>
          <w:szCs w:val="30"/>
        </w:rPr>
      </w:pPr>
    </w:p>
    <w:p w14:paraId="2B22F9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maxim, bene orasse est bene studuisse, is familiar.</w:t>
      </w:r>
    </w:p>
    <w:p w14:paraId="03F98B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他的格言“好好祷告就是好好学习”是人们熟悉的。</w:t>
      </w:r>
    </w:p>
    <w:p w14:paraId="45CF5BCB">
      <w:pPr>
        <w:spacing w:line="242" w:lineRule="auto"/>
        <w:rPr>
          <w:rFonts w:hint="eastAsia" w:ascii="微软雅黑" w:hAnsi="微软雅黑" w:eastAsia="微软雅黑" w:cs="微软雅黑"/>
          <w:sz w:val="30"/>
          <w:szCs w:val="30"/>
        </w:rPr>
      </w:pPr>
    </w:p>
    <w:p w14:paraId="50F57F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easy and natural was it for Him (祂) to pray, that even in company with friends, and in the midst of social intercourse, 祂 would break out into petitions.</w:t>
      </w:r>
    </w:p>
    <w:p w14:paraId="1DF4BA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对他（祂）来说，祷告是如此容易和自然，以至于即便在朋友陪伴下，在社交往来中，他也会突然发出祈愿。</w:t>
      </w:r>
    </w:p>
    <w:p w14:paraId="024B7655">
      <w:pPr>
        <w:spacing w:line="242" w:lineRule="auto"/>
        <w:rPr>
          <w:rFonts w:hint="eastAsia" w:ascii="微软雅黑" w:hAnsi="微软雅黑" w:eastAsia="微软雅黑" w:cs="微软雅黑"/>
          <w:sz w:val="30"/>
          <w:szCs w:val="30"/>
        </w:rPr>
      </w:pPr>
    </w:p>
    <w:p w14:paraId="33D524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often the case, in times of trouble to the Church, and the cause of the Reformation.</w:t>
      </w:r>
    </w:p>
    <w:p w14:paraId="71C9B4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在教会陷入困境以及宗教改革事业受挫的时期，情况往往如此。</w:t>
      </w:r>
    </w:p>
    <w:p w14:paraId="62903050">
      <w:pPr>
        <w:spacing w:line="242" w:lineRule="auto"/>
        <w:rPr>
          <w:rFonts w:hint="eastAsia" w:ascii="微软雅黑" w:hAnsi="微软雅黑" w:eastAsia="微软雅黑" w:cs="微软雅黑"/>
          <w:sz w:val="30"/>
          <w:szCs w:val="30"/>
        </w:rPr>
      </w:pPr>
    </w:p>
    <w:p w14:paraId="7BDFC7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then present, without intermission, to 祂的 anxious and strongly exercised soul, and hence 祂 talked with Him (祂), as a man talketh with 祂的 friend.</w:t>
      </w:r>
    </w:p>
    <w:p w14:paraId="7DA603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在那时，上帝不断地呈现在他焦虑且承受剧烈操练的灵魂面前，因此他与祂（祂）交谈，就像人与他的朋友交谈一样。</w:t>
      </w:r>
    </w:p>
    <w:p w14:paraId="3357D243">
      <w:pPr>
        <w:spacing w:line="242" w:lineRule="auto"/>
        <w:rPr>
          <w:rFonts w:hint="eastAsia" w:ascii="微软雅黑" w:hAnsi="微软雅黑" w:eastAsia="微软雅黑" w:cs="微软雅黑"/>
          <w:sz w:val="30"/>
          <w:szCs w:val="30"/>
        </w:rPr>
      </w:pPr>
    </w:p>
    <w:p w14:paraId="3284AD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vigor, and vitality of Luther's religion, should be traced, not solely to 祂的 reception of a doctrine, even so vital a doctrine as justification by faith, but to direct intercourse with God.</w:t>
      </w:r>
    </w:p>
    <w:p w14:paraId="3A6378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路德宗教信仰特有的活力和生命力，不仅应追溯到他对教义的接受（即便是像因信称义这样核心的教义），更应追溯到他与上帝的直接交往。</w:t>
      </w:r>
    </w:p>
    <w:p w14:paraId="3FBAE622">
      <w:pPr>
        <w:spacing w:line="242" w:lineRule="auto"/>
        <w:rPr>
          <w:rFonts w:hint="eastAsia" w:ascii="微软雅黑" w:hAnsi="微软雅黑" w:eastAsia="微软雅黑" w:cs="微软雅黑"/>
          <w:sz w:val="30"/>
          <w:szCs w:val="30"/>
        </w:rPr>
      </w:pPr>
    </w:p>
    <w:p w14:paraId="4217B6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again, for an illustration, the Confessions of Augustine,—the most remarkable book, of the kind, in all literature; a book, in which the religious experience of one of the subtlest and deepest of human minds, allied with one of the mightiest and most passionate of human hearts, is portrayed in letters of living light.</w:t>
      </w:r>
    </w:p>
    <w:p w14:paraId="502768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再以奥古斯丁的《忏悔录》为例——这是文学史上同类书籍中最非凡的一本；在这本书中，人类最精妙、最深邃的心智之一，与其最强大、最热诚的心灵相结合，其宗教体验在活泼的光明之字中被描绘出来。</w:t>
      </w:r>
    </w:p>
    <w:p w14:paraId="0398B7CE">
      <w:pPr>
        <w:spacing w:line="242" w:lineRule="auto"/>
        <w:rPr>
          <w:rFonts w:hint="eastAsia" w:ascii="微软雅黑" w:hAnsi="微软雅黑" w:eastAsia="微软雅黑" w:cs="微软雅黑"/>
          <w:sz w:val="30"/>
          <w:szCs w:val="30"/>
        </w:rPr>
      </w:pPr>
    </w:p>
    <w:p w14:paraId="1E92C2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full of prayer.</w:t>
      </w:r>
    </w:p>
    <w:p w14:paraId="1C6A06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但是，书中充满了祷告。</w:t>
      </w:r>
    </w:p>
    <w:p w14:paraId="272213C7">
      <w:pPr>
        <w:spacing w:line="242" w:lineRule="auto"/>
        <w:rPr>
          <w:rFonts w:hint="eastAsia" w:ascii="微软雅黑" w:hAnsi="微软雅黑" w:eastAsia="微软雅黑" w:cs="微软雅黑"/>
          <w:sz w:val="30"/>
          <w:szCs w:val="30"/>
        </w:rPr>
      </w:pPr>
    </w:p>
    <w:p w14:paraId="1DE74D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autobiography is intermingled, all through, with petitions and supplications.</w:t>
      </w:r>
    </w:p>
    <w:p w14:paraId="138E50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自传始终交织着祈愿和祈求。</w:t>
      </w:r>
    </w:p>
    <w:p w14:paraId="65231063">
      <w:pPr>
        <w:spacing w:line="242" w:lineRule="auto"/>
        <w:rPr>
          <w:rFonts w:hint="eastAsia" w:ascii="微软雅黑" w:hAnsi="微软雅黑" w:eastAsia="微软雅黑" w:cs="微软雅黑"/>
          <w:sz w:val="30"/>
          <w:szCs w:val="30"/>
        </w:rPr>
      </w:pPr>
    </w:p>
    <w:p w14:paraId="443971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natural had it become for that spiritual and holy man, to betake Himself (祂本身) to 祂的 God, that the reader feels no surprise, at this mixture of address to man and address to God.</w:t>
      </w:r>
    </w:p>
    <w:p w14:paraId="68B34B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对于这位属灵圣洁的人来说，求助于他（祂本身）的上帝已经变得如此自然，以至于读者对这种对人说话和向上帝说话的混合并不感到惊讶。</w:t>
      </w:r>
    </w:p>
    <w:p w14:paraId="75E0A996">
      <w:pPr>
        <w:spacing w:line="242" w:lineRule="auto"/>
        <w:rPr>
          <w:rFonts w:hint="eastAsia" w:ascii="微软雅黑" w:hAnsi="微软雅黑" w:eastAsia="微软雅黑" w:cs="微软雅黑"/>
          <w:sz w:val="30"/>
          <w:szCs w:val="30"/>
        </w:rPr>
      </w:pPr>
    </w:p>
    <w:p w14:paraId="3E4AAA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work is well entitled Confessions, for, in it, Augustine pours out 祂的 whole life, 祂的 entire existence, into the Divine ear.</w:t>
      </w:r>
    </w:p>
    <w:p w14:paraId="3A3CCD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这部作品被恰当地命名为《忏悔录》，因为在书中，奥古斯丁将他的整个生命、他的全部存在，都倾倒在神圣的耳中。</w:t>
      </w:r>
    </w:p>
    <w:p w14:paraId="2FC1D714">
      <w:pPr>
        <w:spacing w:line="242" w:lineRule="auto"/>
        <w:rPr>
          <w:rFonts w:hint="eastAsia" w:ascii="微软雅黑" w:hAnsi="微软雅黑" w:eastAsia="微软雅黑" w:cs="微软雅黑"/>
          <w:sz w:val="30"/>
          <w:szCs w:val="30"/>
        </w:rPr>
      </w:pPr>
    </w:p>
    <w:p w14:paraId="74EF43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therefore, may we lay down, as the first rule for the promotion of piety in the clergyman, the great and standing rule for all Christians.</w:t>
      </w:r>
    </w:p>
    <w:p w14:paraId="3A4199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因此，我们可以恰当地把教牧人员增进敬虔的第一条规则，确立为对所有基督徒都适用的伟大且恒久的规则。</w:t>
      </w:r>
    </w:p>
    <w:p w14:paraId="231733EA">
      <w:pPr>
        <w:spacing w:line="242" w:lineRule="auto"/>
        <w:rPr>
          <w:rFonts w:hint="eastAsia" w:ascii="微软雅黑" w:hAnsi="微软雅黑" w:eastAsia="微软雅黑" w:cs="微软雅黑"/>
          <w:sz w:val="30"/>
          <w:szCs w:val="30"/>
        </w:rPr>
      </w:pPr>
    </w:p>
    <w:p w14:paraId="036BE6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not be satisfied with studying, and pondering, the best treatises in theology, or with studying, and pondering, even the Bible itself.</w:t>
      </w:r>
    </w:p>
    <w:p w14:paraId="14FDD0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让教牧人员（祂）不要满足于研究和深思最好的神学论著，或者研究和深思甚至圣经本身。</w:t>
      </w:r>
    </w:p>
    <w:p w14:paraId="2C66C49C">
      <w:pPr>
        <w:spacing w:line="242" w:lineRule="auto"/>
        <w:rPr>
          <w:rFonts w:hint="eastAsia" w:ascii="微软雅黑" w:hAnsi="微软雅黑" w:eastAsia="微软雅黑" w:cs="微软雅黑"/>
          <w:sz w:val="30"/>
          <w:szCs w:val="30"/>
        </w:rPr>
      </w:pPr>
    </w:p>
    <w:p w14:paraId="75A2BB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this, and as the crowning and completing act, in the religious life, let Him (祂) actually, and really pray.</w:t>
      </w:r>
    </w:p>
    <w:p w14:paraId="0C42C8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除了这一切之外，并作为宗教生活中冠冕和圆满的行为，让他（祂）实际地、真正地祷告。</w:t>
      </w:r>
    </w:p>
    <w:p w14:paraId="3E8237E3">
      <w:pPr>
        <w:spacing w:line="242" w:lineRule="auto"/>
        <w:rPr>
          <w:rFonts w:hint="eastAsia" w:ascii="微软雅黑" w:hAnsi="微软雅黑" w:eastAsia="微软雅黑" w:cs="微软雅黑"/>
          <w:sz w:val="30"/>
          <w:szCs w:val="30"/>
        </w:rPr>
      </w:pPr>
    </w:p>
    <w:p w14:paraId="69AA30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not be content with a theological mood, with a homiletic spirit, with a serious and elevated mental habitude.</w:t>
      </w:r>
    </w:p>
    <w:p w14:paraId="0BC03C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让他（祂）不要满足于神学心境、讲道精神，以及严肃崇高的心理习惯。</w:t>
      </w:r>
    </w:p>
    <w:p w14:paraId="30775EDE">
      <w:pPr>
        <w:spacing w:line="242" w:lineRule="auto"/>
        <w:rPr>
          <w:rFonts w:hint="eastAsia" w:ascii="微软雅黑" w:hAnsi="微软雅黑" w:eastAsia="微软雅黑" w:cs="微软雅黑"/>
          <w:sz w:val="30"/>
          <w:szCs w:val="30"/>
        </w:rPr>
      </w:pPr>
    </w:p>
    <w:p w14:paraId="7FD7E1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all this, and as a yet higher and more enlivening mental process, let Him (祂) truly, and personally address 祂的 Maker and Redeemer, in supplication.</w:t>
      </w:r>
    </w:p>
    <w:p w14:paraId="2F5322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除了这一切之外，并作为一种更高且更具生命力的心理过程，让他（祂）在祈求中真正地、亲自地向他的创造者和救赎主倾诉。</w:t>
      </w:r>
    </w:p>
    <w:p w14:paraId="0EA79A78">
      <w:pPr>
        <w:spacing w:line="242" w:lineRule="auto"/>
        <w:rPr>
          <w:rFonts w:hint="eastAsia" w:ascii="微软雅黑" w:hAnsi="微软雅黑" w:eastAsia="微软雅黑" w:cs="微软雅黑"/>
          <w:sz w:val="30"/>
          <w:szCs w:val="30"/>
        </w:rPr>
      </w:pPr>
    </w:p>
    <w:p w14:paraId="4CF40D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not attempt to promote piety in the soul, by a merely negative effort,—by neglecting the cultivation of the mind, and undervaluing learning and study.</w:t>
      </w:r>
    </w:p>
    <w:p w14:paraId="59E25F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让他（祂）不要试图仅通过消极的努力来增进灵魂的敬虔——即通过忽视对心智的培养，以及低估学问和研究。</w:t>
      </w:r>
    </w:p>
    <w:p w14:paraId="3028AEAC">
      <w:pPr>
        <w:spacing w:line="242" w:lineRule="auto"/>
        <w:rPr>
          <w:rFonts w:hint="eastAsia" w:ascii="微软雅黑" w:hAnsi="微软雅黑" w:eastAsia="微软雅黑" w:cs="微软雅黑"/>
          <w:sz w:val="30"/>
          <w:szCs w:val="30"/>
        </w:rPr>
      </w:pPr>
    </w:p>
    <w:p w14:paraId="79CD35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clergyman is not spiritually-minded, and devotedly religious, with learning and studiousness, 祂 certainly will not be so without it.</w:t>
      </w:r>
    </w:p>
    <w:p w14:paraId="4B3466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如果教牧人员在拥有学问和勤奋的情况下仍不具备属灵心志和虔诚，那么在没有这些的情况下，他肯定也不会具备。</w:t>
      </w:r>
    </w:p>
    <w:p w14:paraId="15929998">
      <w:pPr>
        <w:spacing w:line="242" w:lineRule="auto"/>
        <w:rPr>
          <w:rFonts w:hint="eastAsia" w:ascii="微软雅黑" w:hAnsi="微软雅黑" w:eastAsia="微软雅黑" w:cs="微软雅黑"/>
          <w:sz w:val="30"/>
          <w:szCs w:val="30"/>
        </w:rPr>
      </w:pPr>
    </w:p>
    <w:p w14:paraId="38806F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Neglect of 祂的 intellectual and theological character, will not help 祂的 religious character.</w:t>
      </w:r>
    </w:p>
    <w:p w14:paraId="2BE541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忽视他的理智和神学特质，并不会帮助他的宗教品格。</w:t>
      </w:r>
    </w:p>
    <w:p w14:paraId="17D8047C">
      <w:pPr>
        <w:spacing w:line="242" w:lineRule="auto"/>
        <w:rPr>
          <w:rFonts w:hint="eastAsia" w:ascii="微软雅黑" w:hAnsi="微软雅黑" w:eastAsia="微软雅黑" w:cs="微软雅黑"/>
          <w:sz w:val="30"/>
          <w:szCs w:val="30"/>
        </w:rPr>
      </w:pPr>
    </w:p>
    <w:p w14:paraId="603AEF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constantly endeavor to advance the divine life in 祂的 soul, by a positive, and comprehensive method.</w:t>
      </w:r>
    </w:p>
    <w:p w14:paraId="632C82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让他（祂）不断努力通过一种积极且全面的方法，促进其灵魂中神圣生命的进深。</w:t>
      </w:r>
    </w:p>
    <w:p w14:paraId="6CD25E11">
      <w:pPr>
        <w:spacing w:line="242" w:lineRule="auto"/>
        <w:rPr>
          <w:rFonts w:hint="eastAsia" w:ascii="微软雅黑" w:hAnsi="微软雅黑" w:eastAsia="微软雅黑" w:cs="微软雅黑"/>
          <w:sz w:val="30"/>
          <w:szCs w:val="30"/>
        </w:rPr>
      </w:pPr>
    </w:p>
    <w:p w14:paraId="3D9E2B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consecrate, and sanctify all 祂的 study, and all 祂的 meditativeness (默想), and all 祂的 profound and serious knowledge, with prayer.</w:t>
      </w:r>
    </w:p>
    <w:p w14:paraId="689C68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让他（祂）用祷告来圣化和分别为圣他所有的研究、他所有的默想（meditativeness）和他所有深奥且严肃的知识。</w:t>
      </w:r>
    </w:p>
    <w:p w14:paraId="35529FB6">
      <w:pPr>
        <w:spacing w:line="242" w:lineRule="auto"/>
        <w:rPr>
          <w:rFonts w:hint="eastAsia" w:ascii="微软雅黑" w:hAnsi="微软雅黑" w:eastAsia="微软雅黑" w:cs="微软雅黑"/>
          <w:sz w:val="30"/>
          <w:szCs w:val="30"/>
        </w:rPr>
      </w:pPr>
    </w:p>
    <w:p w14:paraId="750082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rule, for the cultivation of the religious character of the clergyman, is, that 祂 pursue theological studies for personal conviction, and improvement.</w:t>
      </w:r>
    </w:p>
    <w:p w14:paraId="2F55FFF2">
      <w:pPr>
        <w:spacing w:line="242" w:lineRule="auto"/>
        <w:rPr>
          <w:rFonts w:hint="eastAsia" w:ascii="微软雅黑" w:hAnsi="微软雅黑" w:eastAsia="微软雅黑" w:cs="微软雅黑"/>
          <w:sz w:val="30"/>
          <w:szCs w:val="30"/>
        </w:rPr>
      </w:pPr>
    </w:p>
    <w:p w14:paraId="3F6E16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培养教牧人员宗教品格的第二条规则是：他为了个人的确信和进步而从事神学研究。</w:t>
      </w:r>
    </w:p>
    <w:p w14:paraId="73D32AEF">
      <w:pPr>
        <w:spacing w:line="242" w:lineRule="auto"/>
        <w:rPr>
          <w:rFonts w:hint="eastAsia" w:ascii="微软雅黑" w:hAnsi="微软雅黑" w:eastAsia="微软雅黑" w:cs="微软雅黑"/>
          <w:sz w:val="30"/>
          <w:szCs w:val="30"/>
        </w:rPr>
      </w:pPr>
    </w:p>
    <w:p w14:paraId="7A86EB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Melancthon, one of the most learned and contemplative of divines, as well as one of the most spiritual and best of men, makes the following affirmation respecting Himself: "I am certain and sure, that I never investigated theology as a science, for any other purpose, primarily, than to benefit myself."</w:t>
      </w:r>
    </w:p>
    <w:p w14:paraId="0B12F1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梅兰希顿，既是最博学、最沉思的神学家之一，也是最属灵、最善良的人之一，曾就他本身做出如下肯定：“我非常确定，我将神学作为一门科学来研究，其首要目的绝非为了其他，而是为了使我自己获益。”</w:t>
      </w:r>
    </w:p>
    <w:p w14:paraId="22208021">
      <w:pPr>
        <w:spacing w:line="242" w:lineRule="auto"/>
        <w:rPr>
          <w:rFonts w:hint="eastAsia" w:ascii="微软雅黑" w:hAnsi="微软雅黑" w:eastAsia="微软雅黑" w:cs="微软雅黑"/>
          <w:sz w:val="30"/>
          <w:szCs w:val="30"/>
        </w:rPr>
      </w:pPr>
    </w:p>
    <w:p w14:paraId="364622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clergyman would advance in spirituality, 祂 must seek first of all, in the investigation of divine truth, to satisfy 祂的 own mind, and put it at rest, in respect to the great themes of God's purposes, and man's destiny.</w:t>
      </w:r>
    </w:p>
    <w:p w14:paraId="5EEBA0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如果教牧人员想要在属灵性上进步，他必须在调查神圣真理时，首先寻求满足他自己的心智，并使其在上帝旨意和人类命运这些宏大主题上获得安息。</w:t>
      </w:r>
    </w:p>
    <w:p w14:paraId="04F4C006">
      <w:pPr>
        <w:spacing w:line="242" w:lineRule="auto"/>
        <w:rPr>
          <w:rFonts w:hint="eastAsia" w:ascii="微软雅黑" w:hAnsi="微软雅黑" w:eastAsia="微软雅黑" w:cs="微软雅黑"/>
          <w:sz w:val="30"/>
          <w:szCs w:val="30"/>
        </w:rPr>
      </w:pPr>
    </w:p>
    <w:p w14:paraId="0EFE32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make the theology of the Bible contribute to 祂的 own mental peace.</w:t>
      </w:r>
    </w:p>
    <w:p w14:paraId="04D572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他必须使圣经神学为他自己的心理平安做出贡献。</w:t>
      </w:r>
    </w:p>
    <w:p w14:paraId="506DABF1">
      <w:pPr>
        <w:spacing w:line="242" w:lineRule="auto"/>
        <w:rPr>
          <w:rFonts w:hint="eastAsia" w:ascii="微软雅黑" w:hAnsi="微软雅黑" w:eastAsia="微软雅黑" w:cs="微软雅黑"/>
          <w:sz w:val="30"/>
          <w:szCs w:val="30"/>
        </w:rPr>
      </w:pPr>
    </w:p>
    <w:p w14:paraId="2599B7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a man knows with certainty will affect 祂的 character.</w:t>
      </w:r>
    </w:p>
    <w:p w14:paraId="437598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一个人确定知晓的事物，必将影响他的品格。</w:t>
      </w:r>
    </w:p>
    <w:p w14:paraId="386A840B">
      <w:pPr>
        <w:spacing w:line="242" w:lineRule="auto"/>
        <w:rPr>
          <w:rFonts w:hint="eastAsia" w:ascii="微软雅黑" w:hAnsi="微软雅黑" w:eastAsia="微软雅黑" w:cs="微软雅黑"/>
          <w:sz w:val="30"/>
          <w:szCs w:val="30"/>
        </w:rPr>
      </w:pPr>
    </w:p>
    <w:p w14:paraId="1D9530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theological studies result in an undoubted belief, a belief in which there is no wavering or tremulousness, they will result in solid religious growth.</w:t>
      </w:r>
    </w:p>
    <w:p w14:paraId="2523D5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如果神学研究能产生一种不容置疑的信仰，一种没有动摇或颤抖的信仰，那么研究将产生稳固的宗教成长。</w:t>
      </w:r>
    </w:p>
    <w:p w14:paraId="53400F3D">
      <w:pPr>
        <w:spacing w:line="242" w:lineRule="auto"/>
        <w:rPr>
          <w:rFonts w:hint="eastAsia" w:ascii="微软雅黑" w:hAnsi="微软雅黑" w:eastAsia="微软雅黑" w:cs="微软雅黑"/>
          <w:sz w:val="30"/>
          <w:szCs w:val="30"/>
        </w:rPr>
      </w:pPr>
    </w:p>
    <w:p w14:paraId="324BEE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nothing of the influence of such a mode of pursuing the truth, upon the manner of communicating it, its effect is most excellent upon the preacher Himself.</w:t>
      </w:r>
    </w:p>
    <w:p w14:paraId="01B86D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且不说这种追求真理的模式对传达方式的影响，它对讲道者他本身的影响也是极其优秀的。</w:t>
      </w:r>
    </w:p>
    <w:p w14:paraId="55C4E33E">
      <w:pPr>
        <w:spacing w:line="242" w:lineRule="auto"/>
        <w:rPr>
          <w:rFonts w:hint="eastAsia" w:ascii="微软雅黑" w:hAnsi="微软雅黑" w:eastAsia="微软雅黑" w:cs="微软雅黑"/>
          <w:sz w:val="30"/>
          <w:szCs w:val="30"/>
        </w:rPr>
      </w:pPr>
    </w:p>
    <w:p w14:paraId="2BA08F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 reality, influenced by divine truth, only in proportion as we thoroughly know it, and thoroughly believe it.</w:t>
      </w:r>
    </w:p>
    <w:p w14:paraId="78852E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事实上，我们受神圣真理影响的程度，仅取决于我们彻底认识它并彻底相信它的程度。</w:t>
      </w:r>
    </w:p>
    <w:p w14:paraId="1CCBC1A2">
      <w:pPr>
        <w:spacing w:line="242" w:lineRule="auto"/>
        <w:rPr>
          <w:rFonts w:hint="eastAsia" w:ascii="微软雅黑" w:hAnsi="微软雅黑" w:eastAsia="微软雅黑" w:cs="微软雅黑"/>
          <w:sz w:val="30"/>
          <w:szCs w:val="30"/>
        </w:rPr>
      </w:pPr>
    </w:p>
    <w:p w14:paraId="7F1377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the theologian wavers in 祂的 mind, in respect to the doctrine of endless punishment; will not 祂的 own religious character be damaged, in proportion to the degree of 祂的 mental wavering?</w:t>
      </w:r>
    </w:p>
    <w:p w14:paraId="6B49C9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假设神学家在关于永刑的教义上心存动摇；他的宗教品格难道不会按其心理动摇的程度而受损吗？</w:t>
      </w:r>
    </w:p>
    <w:p w14:paraId="01B5B6FD">
      <w:pPr>
        <w:spacing w:line="242" w:lineRule="auto"/>
        <w:rPr>
          <w:rFonts w:hint="eastAsia" w:ascii="微软雅黑" w:hAnsi="微软雅黑" w:eastAsia="微软雅黑" w:cs="微软雅黑"/>
          <w:sz w:val="30"/>
          <w:szCs w:val="30"/>
        </w:rPr>
      </w:pPr>
    </w:p>
    <w:p w14:paraId="11F4E4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that 祂的 mind is not made up, and at rest; suppose that 祂 hesitates, not outwardly, but in the thoughts of 祂的 heart, in respect to the absolute perdition of the impenitent; will not 祂的 own sense of the malignity of sin be less vivid, and 祂的 own dread and abhorrence of it less intense?</w:t>
      </w:r>
    </w:p>
    <w:p w14:paraId="529621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假设他的心志尚未坚定并获得安息；假设他在内心深处（即便外表不显露）对不悔改者的绝对灭绝感到犹豫；他自己对罪之恶毒的感受难道不会变得模糊，他自己对罪的恐惧和厌恶难道不会变得微弱吗？</w:t>
      </w:r>
    </w:p>
    <w:p w14:paraId="77AEFBCB">
      <w:pPr>
        <w:spacing w:line="242" w:lineRule="auto"/>
        <w:rPr>
          <w:rFonts w:hint="eastAsia" w:ascii="微软雅黑" w:hAnsi="微软雅黑" w:eastAsia="微软雅黑" w:cs="微软雅黑"/>
          <w:sz w:val="30"/>
          <w:szCs w:val="30"/>
        </w:rPr>
      </w:pPr>
    </w:p>
    <w:p w14:paraId="2D01C3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祂 cannot preach the doctrine to another, with that solemn earnestness, and that impetus and momentum of statement, which causes the hearer to believe, and tremble; but, 祂 cannot preach the doctrine to Himself.</w:t>
      </w:r>
    </w:p>
    <w:p w14:paraId="449792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当然，他无法带着那种能使听者相信并战兢的庄严热诚和陈述气势，将这一教义宣讲给他人；但问题是，他也无法将这一教义宣讲给他自己。</w:t>
      </w:r>
    </w:p>
    <w:p w14:paraId="795BCA38">
      <w:pPr>
        <w:spacing w:line="242" w:lineRule="auto"/>
        <w:rPr>
          <w:rFonts w:hint="eastAsia" w:ascii="微软雅黑" w:hAnsi="微软雅黑" w:eastAsia="微软雅黑" w:cs="微软雅黑"/>
          <w:sz w:val="30"/>
          <w:szCs w:val="30"/>
        </w:rPr>
      </w:pPr>
    </w:p>
    <w:p w14:paraId="3F8C35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cannot fill 祂的 own soul, with a profound fear of sin.</w:t>
      </w:r>
    </w:p>
    <w:p w14:paraId="565264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他无法使他自己的灵魂充满对罪的深切恐惧。</w:t>
      </w:r>
    </w:p>
    <w:p w14:paraId="42D7AB6A">
      <w:pPr>
        <w:spacing w:line="242" w:lineRule="auto"/>
        <w:rPr>
          <w:rFonts w:hint="eastAsia" w:ascii="微软雅黑" w:hAnsi="微软雅黑" w:eastAsia="微软雅黑" w:cs="微软雅黑"/>
          <w:sz w:val="30"/>
          <w:szCs w:val="30"/>
        </w:rPr>
      </w:pPr>
    </w:p>
    <w:p w14:paraId="4EA7A5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Thorough knowledge, and thorough personal belief of the truth, are indispensable to the existence of sincere, unhypocritical religion.</w:t>
      </w:r>
    </w:p>
    <w:p w14:paraId="321C0E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对真理的彻底认识和彻底的个人确信，对于存在真诚、不虚伪的宗教信仰是必不可少的。</w:t>
      </w:r>
    </w:p>
    <w:p w14:paraId="662BF42B">
      <w:pPr>
        <w:spacing w:line="242" w:lineRule="auto"/>
        <w:rPr>
          <w:rFonts w:hint="eastAsia" w:ascii="微软雅黑" w:hAnsi="微软雅黑" w:eastAsia="微软雅黑" w:cs="微软雅黑"/>
          <w:sz w:val="30"/>
          <w:szCs w:val="30"/>
        </w:rPr>
      </w:pPr>
    </w:p>
    <w:p w14:paraId="5B5D5C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rule for the promotion of the religious character of the clergyman is, that 祂 perform every clerical duty, be it in active or contemplative life, with punctuality, uniformity, and thoroughness.</w:t>
      </w:r>
    </w:p>
    <w:p w14:paraId="624170A4">
      <w:pPr>
        <w:spacing w:line="242" w:lineRule="auto"/>
        <w:rPr>
          <w:rFonts w:hint="eastAsia" w:ascii="微软雅黑" w:hAnsi="微软雅黑" w:eastAsia="微软雅黑" w:cs="微软雅黑"/>
          <w:sz w:val="30"/>
          <w:szCs w:val="30"/>
        </w:rPr>
      </w:pPr>
    </w:p>
    <w:p w14:paraId="378281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促进教牧人员宗教品格的第三条规则是：无论是在积极生活中还是在默想生活中，他都要以准时、一贯和彻底的态度履行每一项教牧职责。</w:t>
      </w:r>
    </w:p>
    <w:p w14:paraId="6F6E4834">
      <w:pPr>
        <w:spacing w:line="242" w:lineRule="auto"/>
        <w:rPr>
          <w:rFonts w:hint="eastAsia" w:ascii="微软雅黑" w:hAnsi="微软雅黑" w:eastAsia="微软雅黑" w:cs="微软雅黑"/>
          <w:sz w:val="30"/>
          <w:szCs w:val="30"/>
        </w:rPr>
      </w:pPr>
    </w:p>
    <w:p w14:paraId="6C64E1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discipline in labor.</w:t>
      </w:r>
    </w:p>
    <w:p w14:paraId="648C86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劳动中包含着操练。</w:t>
      </w:r>
    </w:p>
    <w:p w14:paraId="74B386EA">
      <w:pPr>
        <w:spacing w:line="242" w:lineRule="auto"/>
        <w:rPr>
          <w:rFonts w:hint="eastAsia" w:ascii="微软雅黑" w:hAnsi="微软雅黑" w:eastAsia="微软雅黑" w:cs="微软雅黑"/>
          <w:sz w:val="30"/>
          <w:szCs w:val="30"/>
        </w:rPr>
      </w:pPr>
    </w:p>
    <w:p w14:paraId="2169F0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scrupulous and faithful performance of work, of any kind, improves both the mind and heart.</w:t>
      </w:r>
    </w:p>
    <w:p w14:paraId="20AAD5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严谨忠实地执行任何一种工作，都能提升心智和心灵。</w:t>
      </w:r>
    </w:p>
    <w:p w14:paraId="06DB1B7B">
      <w:pPr>
        <w:spacing w:line="242" w:lineRule="auto"/>
        <w:rPr>
          <w:rFonts w:hint="eastAsia" w:ascii="微软雅黑" w:hAnsi="微软雅黑" w:eastAsia="微软雅黑" w:cs="微软雅黑"/>
          <w:sz w:val="30"/>
          <w:szCs w:val="30"/>
        </w:rPr>
      </w:pPr>
    </w:p>
    <w:p w14:paraId="0A0DF5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thorough and punctual mechanic, is a man of character.</w:t>
      </w:r>
    </w:p>
    <w:p w14:paraId="408379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一个彻底且准时的技工，是一个有品格的人。</w:t>
      </w:r>
    </w:p>
    <w:p w14:paraId="79FDD348">
      <w:pPr>
        <w:spacing w:line="242" w:lineRule="auto"/>
        <w:rPr>
          <w:rFonts w:hint="eastAsia" w:ascii="微软雅黑" w:hAnsi="微软雅黑" w:eastAsia="微软雅黑" w:cs="微软雅黑"/>
          <w:sz w:val="30"/>
          <w:szCs w:val="30"/>
        </w:rPr>
      </w:pPr>
    </w:p>
    <w:p w14:paraId="2DF544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possesses a mental solidity, and strength, that renders Him (祂) a noticeable man, and a reliable man, in 祂的 sphere.</w:t>
      </w:r>
    </w:p>
    <w:p w14:paraId="4BC03E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他拥有心理上的稳固与力量，使他（祂）在其领域内成为一个受人注目且可靠的人。</w:t>
      </w:r>
    </w:p>
    <w:p w14:paraId="6FA3CF43">
      <w:pPr>
        <w:spacing w:line="242" w:lineRule="auto"/>
        <w:rPr>
          <w:rFonts w:hint="eastAsia" w:ascii="微软雅黑" w:hAnsi="微软雅黑" w:eastAsia="微软雅黑" w:cs="微软雅黑"/>
          <w:sz w:val="30"/>
          <w:szCs w:val="30"/>
        </w:rPr>
      </w:pPr>
    </w:p>
    <w:p w14:paraId="4E4A01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 of doing work uniformly well, and uniformly in time, is one of the best kinds of discipline.</w:t>
      </w:r>
    </w:p>
    <w:p w14:paraId="3658F6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一贯地做好工作、一贯地准时完成工作，是最好的操练方式之一。</w:t>
      </w:r>
    </w:p>
    <w:p w14:paraId="2B6C4B8F">
      <w:pPr>
        <w:spacing w:line="242" w:lineRule="auto"/>
        <w:rPr>
          <w:rFonts w:hint="eastAsia" w:ascii="微软雅黑" w:hAnsi="微软雅黑" w:eastAsia="微软雅黑" w:cs="微软雅黑"/>
          <w:sz w:val="30"/>
          <w:szCs w:val="30"/>
        </w:rPr>
      </w:pPr>
    </w:p>
    <w:p w14:paraId="2051B3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who has no occupation, or profession, must be, and as matter of fact is, an undisciplined man.</w:t>
      </w:r>
    </w:p>
    <w:p w14:paraId="0F74C8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没有职业或专业的人（祂），必然且事实上是一个未经操练的人。</w:t>
      </w:r>
    </w:p>
    <w:p w14:paraId="44BE6D0A">
      <w:pPr>
        <w:spacing w:line="242" w:lineRule="auto"/>
        <w:rPr>
          <w:rFonts w:hint="eastAsia" w:ascii="微软雅黑" w:hAnsi="微软雅黑" w:eastAsia="微软雅黑" w:cs="微软雅黑"/>
          <w:sz w:val="30"/>
          <w:szCs w:val="30"/>
        </w:rPr>
      </w:pPr>
    </w:p>
    <w:p w14:paraId="17E133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case one has an occupation, or a profession, the excellence of 祂的 discipline is proportioned to the fidelity, with which 祂 follows it.</w:t>
      </w:r>
    </w:p>
    <w:p w14:paraId="15C8B2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在一个人拥有职业或专业的情况下，其操练的优异程度与其从事该职业的忠心程度成正比。</w:t>
      </w:r>
    </w:p>
    <w:p w14:paraId="12675D02">
      <w:pPr>
        <w:spacing w:line="242" w:lineRule="auto"/>
        <w:rPr>
          <w:rFonts w:hint="eastAsia" w:ascii="微软雅黑" w:hAnsi="微软雅黑" w:eastAsia="微软雅黑" w:cs="微软雅黑"/>
          <w:sz w:val="30"/>
          <w:szCs w:val="30"/>
        </w:rPr>
      </w:pPr>
    </w:p>
    <w:p w14:paraId="513068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half does 祂的 work, 祂的 moral character suffers.</w:t>
      </w:r>
    </w:p>
    <w:p w14:paraId="3002E2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如果他做工作半心半意，他的道德品格就会受损。</w:t>
      </w:r>
    </w:p>
    <w:p w14:paraId="13263D35">
      <w:pPr>
        <w:spacing w:line="242" w:lineRule="auto"/>
        <w:rPr>
          <w:rFonts w:hint="eastAsia" w:ascii="微软雅黑" w:hAnsi="微软雅黑" w:eastAsia="微软雅黑" w:cs="微软雅黑"/>
          <w:sz w:val="30"/>
          <w:szCs w:val="30"/>
        </w:rPr>
      </w:pPr>
    </w:p>
    <w:p w14:paraId="6DEF20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does 祂的 work thoroughly, when 祂 does it at all, but does not perform it with punctuality, and uniformity (a thing which is, however, not likely to happen), it is at the expense of 祂的 moral power.</w:t>
      </w:r>
    </w:p>
    <w:p w14:paraId="5DC84B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如果他在做工作时虽然很彻底，但在执行时却不准时、不一贯（尽管这种情况不太可能发生），那也是以牺牲他的道德力量为代价的。</w:t>
      </w:r>
    </w:p>
    <w:p w14:paraId="0E507D2B">
      <w:pPr>
        <w:spacing w:line="242" w:lineRule="auto"/>
        <w:rPr>
          <w:rFonts w:hint="eastAsia" w:ascii="微软雅黑" w:hAnsi="微软雅黑" w:eastAsia="微软雅黑" w:cs="微软雅黑"/>
          <w:sz w:val="30"/>
          <w:szCs w:val="30"/>
        </w:rPr>
      </w:pPr>
    </w:p>
    <w:p w14:paraId="61E35E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true, in an eminent degree, of professional labor.</w:t>
      </w:r>
    </w:p>
    <w:p w14:paraId="1C2B3D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所有这些，在很大程度上都适用于职业劳动。</w:t>
      </w:r>
    </w:p>
    <w:p w14:paraId="6B4AE453">
      <w:pPr>
        <w:spacing w:line="242" w:lineRule="auto"/>
        <w:rPr>
          <w:rFonts w:hint="eastAsia" w:ascii="微软雅黑" w:hAnsi="微软雅黑" w:eastAsia="微软雅黑" w:cs="微软雅黑"/>
          <w:sz w:val="30"/>
          <w:szCs w:val="30"/>
        </w:rPr>
      </w:pPr>
    </w:p>
    <w:p w14:paraId="3AE435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for example, the contemplative side of the clergyman's life, the duties of 祂的 profession so far as concerns the preparation of sermons, and see how directly, thoroughness, and uniformity, in this department, promote 祂的 religious growth and character.</w:t>
      </w:r>
    </w:p>
    <w:p w14:paraId="449B1A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例如，考虑教牧人员生活中的默想方面，即涉及预备讲章的职业职责，看看在这一部门中的彻底和一贯是如何直接促进他的宗教成长和品格的。</w:t>
      </w:r>
    </w:p>
    <w:p w14:paraId="6FCCF6EE">
      <w:pPr>
        <w:spacing w:line="242" w:lineRule="auto"/>
        <w:rPr>
          <w:rFonts w:hint="eastAsia" w:ascii="微软雅黑" w:hAnsi="微软雅黑" w:eastAsia="微软雅黑" w:cs="微软雅黑"/>
          <w:sz w:val="30"/>
          <w:szCs w:val="30"/>
        </w:rPr>
      </w:pPr>
    </w:p>
    <w:p w14:paraId="1E2712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祂的 duty, as a preacher, to deliver two public discourses, in each week.</w:t>
      </w:r>
    </w:p>
    <w:p w14:paraId="058210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作为一名讲道者，他的职责是每周发表两次公开论述。</w:t>
      </w:r>
    </w:p>
    <w:p w14:paraId="6545F778">
      <w:pPr>
        <w:spacing w:line="242" w:lineRule="auto"/>
        <w:rPr>
          <w:rFonts w:hint="eastAsia" w:ascii="微软雅黑" w:hAnsi="微软雅黑" w:eastAsia="微软雅黑" w:cs="微软雅黑"/>
          <w:sz w:val="30"/>
          <w:szCs w:val="30"/>
        </w:rPr>
      </w:pPr>
    </w:p>
    <w:p w14:paraId="0D2072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and there will be, more or less of informal religious instruction to be imparted, besides this; but the substance of the clergyman's professional service, in the present state of society, is performed, if 祂 preaches two sermons, two oratorical discourses, every Sabbath day.</w:t>
      </w:r>
    </w:p>
    <w:p w14:paraId="5DE7A4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除此之外，可能也会有或多或少的非正式宗教指导要传授；但在现今的社会状态下，如果教牧人员在每个安息日宣讲两篇讲章、两次演说论述，那么他就履行了教牧职业服事的实质内容。</w:t>
      </w:r>
    </w:p>
    <w:p w14:paraId="7F2078E3">
      <w:pPr>
        <w:spacing w:line="242" w:lineRule="auto"/>
        <w:rPr>
          <w:rFonts w:hint="eastAsia" w:ascii="微软雅黑" w:hAnsi="微软雅黑" w:eastAsia="微软雅黑" w:cs="微软雅黑"/>
          <w:sz w:val="30"/>
          <w:szCs w:val="30"/>
        </w:rPr>
      </w:pPr>
    </w:p>
    <w:p w14:paraId="03C3B5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affirm, that the careful and uniform preparation of two sermons, in every six days, is a means of grace.</w:t>
      </w:r>
    </w:p>
    <w:p w14:paraId="7A147C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现在，我们肯定，在每六天中仔细且一贯地预备两篇讲章，是一种蒙恩之道。</w:t>
      </w:r>
    </w:p>
    <w:p w14:paraId="241BDA02">
      <w:pPr>
        <w:spacing w:line="242" w:lineRule="auto"/>
        <w:rPr>
          <w:rFonts w:hint="eastAsia" w:ascii="微软雅黑" w:hAnsi="微软雅黑" w:eastAsia="微软雅黑" w:cs="微软雅黑"/>
          <w:sz w:val="30"/>
          <w:szCs w:val="30"/>
        </w:rPr>
      </w:pPr>
    </w:p>
    <w:p w14:paraId="6BB38B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its very nature, adapted to promote the piety of the clergyman.</w:t>
      </w:r>
    </w:p>
    <w:p w14:paraId="444A05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就其本质而言，它适合促进教牧人员的敬虔。</w:t>
      </w:r>
    </w:p>
    <w:p w14:paraId="0A197BB3">
      <w:pPr>
        <w:spacing w:line="242" w:lineRule="auto"/>
        <w:rPr>
          <w:rFonts w:hint="eastAsia" w:ascii="微软雅黑" w:hAnsi="微软雅黑" w:eastAsia="微软雅黑" w:cs="微软雅黑"/>
          <w:sz w:val="30"/>
          <w:szCs w:val="30"/>
        </w:rPr>
      </w:pPr>
    </w:p>
    <w:p w14:paraId="07272A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Punctual and faithful sermonizing fixes 祂的 thoughts intently upon divine truth, and preserves 祂的 mind from frivolous and vain wandering; it brings 祂的 feelings, and emotions, into contact with that which is fitted to enliven, and sanctify them; it overcomes the natural indolence of human nature, and precludes a great deal of temptation to employ the mental powers wrongly; it leaves no room for the rise of morbid and unhealthy mental exercises; it makes the clergyman happy in 祂的 profession, and strong in the truth, because 祂 becomes, in the process, a thorough-bred divine; it gives Him (祂) a solid weight of character, and influence, that does not puff Him (祂) up with vanity, as mere popularity always does, but makes Him (祂) devoutly thankful, and humble, before God; and, lastly, it promotes 祂的 piety, by promoting 祂的 permanence in the ministry, for the piety of a standard man, is superior to that of a floating man.</w:t>
      </w:r>
    </w:p>
    <w:p w14:paraId="2169EC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时且忠心地撰写讲章，使他的思想专注在神圣真理上，并保守他的心智免于轻浮徒然的游荡；它使他的感觉和情感与那些适合使之活泼成圣的事物接触；它战胜了人性的天然懒惰，并排除了大量错误使用心智能力的诱惑；它不为病态和不健康的心理操练留下产生空间；它使教牧人员在他的职业中感到快乐，并在真理中坚强，因为他在这一过程中成为了训练有素的神学家；它赋予他（祂）稳固的品格分量和影响力，这不会让他（祂）像单纯的声名大噪那样因虚荣而膨胀，而是使他（祂）在上帝面前心存感激和谦卑；最后，它通过促进他在事奉中的长久性来促进他的敬虔，因为一个定居者的敬虔优于一个流浪者的敬虔。</w:t>
      </w:r>
    </w:p>
    <w:p w14:paraId="35EBF83E">
      <w:pPr>
        <w:spacing w:line="242" w:lineRule="auto"/>
        <w:rPr>
          <w:rFonts w:hint="eastAsia" w:ascii="微软雅黑" w:hAnsi="微软雅黑" w:eastAsia="微软雅黑" w:cs="微软雅黑"/>
          <w:sz w:val="30"/>
          <w:szCs w:val="30"/>
        </w:rPr>
      </w:pPr>
    </w:p>
    <w:p w14:paraId="428C93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might go on specifying particulars, in regard to which, the conscientious performance of clerical duties, in the study, tends directly to build up a solid, and excellent religious character.</w:t>
      </w:r>
    </w:p>
    <w:p w14:paraId="64366C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就这样，我们可以继续列举细节，说明在书房中自觉履行教牧职责是如何直接倾向于建立稳固且优秀的宗教品格。</w:t>
      </w:r>
    </w:p>
    <w:p w14:paraId="41B18322">
      <w:pPr>
        <w:spacing w:line="242" w:lineRule="auto"/>
        <w:rPr>
          <w:rFonts w:hint="eastAsia" w:ascii="微软雅黑" w:hAnsi="微软雅黑" w:eastAsia="微软雅黑" w:cs="微软雅黑"/>
          <w:sz w:val="30"/>
          <w:szCs w:val="30"/>
        </w:rPr>
      </w:pPr>
    </w:p>
    <w:p w14:paraId="07ED4F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variety in the means which the clergyman must employ, in order to spiritual growth, and they differ, in the degree of their importance.</w:t>
      </w:r>
    </w:p>
    <w:p w14:paraId="5DE1CB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教牧人员为了属灵成长必须采用多种手段，它们在重要程度各不相同。</w:t>
      </w:r>
    </w:p>
    <w:p w14:paraId="59550173">
      <w:pPr>
        <w:spacing w:line="242" w:lineRule="auto"/>
        <w:rPr>
          <w:rFonts w:hint="eastAsia" w:ascii="微软雅黑" w:hAnsi="微软雅黑" w:eastAsia="微软雅黑" w:cs="微软雅黑"/>
          <w:sz w:val="30"/>
          <w:szCs w:val="30"/>
        </w:rPr>
      </w:pPr>
    </w:p>
    <w:p w14:paraId="0788F9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assigned the first place, to prayer, but, we do not hesitate to assign the second place, to conscientious, and thorough sermonizing.</w:t>
      </w:r>
    </w:p>
    <w:p w14:paraId="1831E8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我们已将首位赋予了祷告，但我们也毫不犹豫地将第二位赋予了自觉且彻底地撰写讲章。</w:t>
      </w:r>
    </w:p>
    <w:p w14:paraId="5ADF3458">
      <w:pPr>
        <w:spacing w:line="242" w:lineRule="auto"/>
        <w:rPr>
          <w:rFonts w:hint="eastAsia" w:ascii="微软雅黑" w:hAnsi="微软雅黑" w:eastAsia="微软雅黑" w:cs="微软雅黑"/>
          <w:sz w:val="30"/>
          <w:szCs w:val="30"/>
        </w:rPr>
      </w:pPr>
    </w:p>
    <w:p w14:paraId="6D26AC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such sermonizing, as we are pleading for, but religious meditation (默想), of the very best kind? patient thought, upon that divine truth which is the food, and nutriment of holiness? bringing out into the clear light of distinct consciousness, in our own minds, and for the minds of others, the doctrines of salvation?</w:t>
      </w:r>
    </w:p>
    <w:p w14:paraId="3FAA51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所倡导的这种撰写讲章，难道不正是最优秀的一类宗教默想（meditation）吗？难道不正是对那作为圣洁食粮和营养的神圣真理的耐性思考吗？难道不正是为了我们自己的心智以及他人的心智，将救恩的教义带入清晰的意识之光中吗？</w:t>
      </w:r>
    </w:p>
    <w:p w14:paraId="69036545">
      <w:pPr>
        <w:spacing w:line="242" w:lineRule="auto"/>
        <w:rPr>
          <w:rFonts w:hint="eastAsia" w:ascii="微软雅黑" w:hAnsi="微软雅黑" w:eastAsia="微软雅黑" w:cs="微软雅黑"/>
          <w:sz w:val="30"/>
          <w:szCs w:val="30"/>
        </w:rPr>
      </w:pPr>
    </w:p>
    <w:p w14:paraId="6872BD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surer way, to become interested in a truth, than to write a well-considered discourse upon it.</w:t>
      </w:r>
    </w:p>
    <w:p w14:paraId="5D87D3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要对一项真理产生兴趣，没有比就此撰写一篇经过深思熟虑的论述更确定的方法了。</w:t>
      </w:r>
    </w:p>
    <w:p w14:paraId="767DD5E7">
      <w:pPr>
        <w:spacing w:line="242" w:lineRule="auto"/>
        <w:rPr>
          <w:rFonts w:hint="eastAsia" w:ascii="微软雅黑" w:hAnsi="微软雅黑" w:eastAsia="微软雅黑" w:cs="微软雅黑"/>
          <w:sz w:val="30"/>
          <w:szCs w:val="30"/>
        </w:rPr>
      </w:pPr>
    </w:p>
    <w:p w14:paraId="18CA1B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careful composition of a sermon, oftentimes brings the heart into a glow of feeling, that gives itself vent in prayer.</w:t>
      </w:r>
    </w:p>
    <w:p w14:paraId="71859D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仔细地创作一篇讲章，往往会使心中产生热烈的情感，并在祷告中抒发出来。</w:t>
      </w:r>
    </w:p>
    <w:p w14:paraId="1830D9A6">
      <w:pPr>
        <w:spacing w:line="242" w:lineRule="auto"/>
        <w:rPr>
          <w:rFonts w:hint="eastAsia" w:ascii="微软雅黑" w:hAnsi="微软雅黑" w:eastAsia="微软雅黑" w:cs="微软雅黑"/>
          <w:sz w:val="30"/>
          <w:szCs w:val="30"/>
        </w:rPr>
      </w:pPr>
    </w:p>
    <w:p w14:paraId="08E918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some of the greatest preachers, among the Fathers and the Reformers, writing down the prayer that rose, spontaneously, from their overflowing souls, making it the conclusion of their sermon.</w:t>
      </w:r>
    </w:p>
    <w:p w14:paraId="07DDEA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因此，我们发现教父和改革家中有一些最伟大的讲道者，记下了从他们溢出的灵魂中自发升起的祷告，并将其作为讲道的结论。</w:t>
      </w:r>
    </w:p>
    <w:p w14:paraId="160DC0EE">
      <w:pPr>
        <w:spacing w:line="242" w:lineRule="auto"/>
        <w:rPr>
          <w:rFonts w:hint="eastAsia" w:ascii="微软雅黑" w:hAnsi="微软雅黑" w:eastAsia="微软雅黑" w:cs="微软雅黑"/>
          <w:sz w:val="30"/>
          <w:szCs w:val="30"/>
        </w:rPr>
      </w:pPr>
    </w:p>
    <w:p w14:paraId="1E320E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sweetest and loftiest hymns of Watts, were the lyrical utterance of what had passed through 祂的 mind in sermonizing, and were, originally, appended to 祂的 discourses.</w:t>
      </w:r>
    </w:p>
    <w:p w14:paraId="0983AA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瓦茨许多最甜美、最崇高的圣诗，都是他在撰写讲章时心中所思所想的抒情表达，最初是附在他的论述之后的。</w:t>
      </w:r>
    </w:p>
    <w:p w14:paraId="4DE987BC">
      <w:pPr>
        <w:spacing w:line="242" w:lineRule="auto"/>
        <w:rPr>
          <w:rFonts w:hint="eastAsia" w:ascii="微软雅黑" w:hAnsi="微软雅黑" w:eastAsia="微软雅黑" w:cs="微软雅黑"/>
          <w:sz w:val="30"/>
          <w:szCs w:val="30"/>
        </w:rPr>
      </w:pPr>
    </w:p>
    <w:p w14:paraId="251456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thing appears, still more remarkably, in the writings of the Schoolmen.</w:t>
      </w:r>
    </w:p>
    <w:p w14:paraId="2699EA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同样的情况在经院哲学家的著作中表现得更加显著。</w:t>
      </w:r>
    </w:p>
    <w:p w14:paraId="3F31BAE6">
      <w:pPr>
        <w:spacing w:line="242" w:lineRule="auto"/>
        <w:rPr>
          <w:rFonts w:hint="eastAsia" w:ascii="微软雅黑" w:hAnsi="微软雅黑" w:eastAsia="微软雅黑" w:cs="微软雅黑"/>
          <w:sz w:val="30"/>
          <w:szCs w:val="30"/>
        </w:rPr>
      </w:pPr>
    </w:p>
    <w:p w14:paraId="04F17A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strictly scientific treatises, which do not pretend to be oratorical, or applicatory to an audience, we meet, here and there, a short prayer, full of earnestness, and full of vitality.</w:t>
      </w:r>
    </w:p>
    <w:p w14:paraId="19C915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在这些严格意义上的科学论著中（它们并不标榜具有演说性或对听众的适用性），我们随处可见简短的祷告，充满了热诚与活力。</w:t>
      </w:r>
    </w:p>
    <w:p w14:paraId="0F2E7943">
      <w:pPr>
        <w:spacing w:line="242" w:lineRule="auto"/>
        <w:rPr>
          <w:rFonts w:hint="eastAsia" w:ascii="微软雅黑" w:hAnsi="微软雅黑" w:eastAsia="微软雅黑" w:cs="微软雅黑"/>
          <w:sz w:val="30"/>
          <w:szCs w:val="30"/>
        </w:rPr>
      </w:pPr>
    </w:p>
    <w:p w14:paraId="66B069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Anselm, in Aquinas, and in Bernard, the reader sees the spirit of these analytic metaphysical men, at the close of its intense meditation (默想) upon some mystery in the Divine being, or the Divine administration, subdued, and awed, hushed, and breathless, in supplication and adoration.</w:t>
      </w:r>
    </w:p>
    <w:p w14:paraId="08D9FF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在安瑟伦、阿奎那和伯纳德的作品中，读者在这些分析型形而上学之人的精神中，看到在其对神圣本体或神圣治理（Divine administration）的某种奥秘进行强烈默想（meditation）的结尾，那份顺服、敬畏、肃静与屏息的祈求与崇敬。</w:t>
      </w:r>
    </w:p>
    <w:p w14:paraId="1CF4D1AB">
      <w:pPr>
        <w:spacing w:line="242" w:lineRule="auto"/>
        <w:rPr>
          <w:rFonts w:hint="eastAsia" w:ascii="微软雅黑" w:hAnsi="微软雅黑" w:eastAsia="微软雅黑" w:cs="微软雅黑"/>
          <w:sz w:val="30"/>
          <w:szCs w:val="30"/>
        </w:rPr>
      </w:pPr>
    </w:p>
    <w:p w14:paraId="0F12D5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intensely theoretic turns into the intensely practical, pure reason into pure emotion, dry light into vivid life.</w:t>
      </w:r>
    </w:p>
    <w:p w14:paraId="6A0401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强烈的理论转化为强烈的实践，纯粹的理性转化为纯粹的情感，枯燥的光芒转化为生动的生命。</w:t>
      </w:r>
    </w:p>
    <w:p w14:paraId="71584F1A">
      <w:pPr>
        <w:spacing w:line="242" w:lineRule="auto"/>
        <w:rPr>
          <w:rFonts w:hint="eastAsia" w:ascii="微软雅黑" w:hAnsi="微软雅黑" w:eastAsia="微软雅黑" w:cs="微软雅黑"/>
          <w:sz w:val="30"/>
          <w:szCs w:val="30"/>
        </w:rPr>
      </w:pPr>
    </w:p>
    <w:p w14:paraId="3C47A2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said of the contemplative life of the clergyman, applies with equal force to 祂的 active life.</w:t>
      </w:r>
    </w:p>
    <w:p w14:paraId="1F9E49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关于教牧人员默想生活的论述，同样有力地适用于他的积极生活。</w:t>
      </w:r>
    </w:p>
    <w:p w14:paraId="25E0BE26">
      <w:pPr>
        <w:spacing w:line="242" w:lineRule="auto"/>
        <w:rPr>
          <w:rFonts w:hint="eastAsia" w:ascii="微软雅黑" w:hAnsi="微软雅黑" w:eastAsia="微软雅黑" w:cs="微软雅黑"/>
          <w:sz w:val="30"/>
          <w:szCs w:val="30"/>
        </w:rPr>
      </w:pPr>
    </w:p>
    <w:p w14:paraId="6DCB51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thorough and punctual performance of pastoral duties, is a direct means of grace.</w:t>
      </w:r>
    </w:p>
    <w:p w14:paraId="4D64EA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彻底且准时地履行牧养职责，是直接的蒙恩之道。</w:t>
      </w:r>
    </w:p>
    <w:p w14:paraId="28518B9E">
      <w:pPr>
        <w:spacing w:line="242" w:lineRule="auto"/>
        <w:rPr>
          <w:rFonts w:hint="eastAsia" w:ascii="微软雅黑" w:hAnsi="微软雅黑" w:eastAsia="微软雅黑" w:cs="微软雅黑"/>
          <w:sz w:val="30"/>
          <w:szCs w:val="30"/>
        </w:rPr>
      </w:pPr>
    </w:p>
    <w:p w14:paraId="332132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conscientious delivery of the two sermons, that have been composed in the conscientious manner spoken of, ministers to edification.</w:t>
      </w:r>
    </w:p>
    <w:p w14:paraId="0DB222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首先，以所述的自觉方式撰写的两篇讲章，其自觉的宣讲有助于造就会众。</w:t>
      </w:r>
    </w:p>
    <w:p w14:paraId="572FCA91">
      <w:pPr>
        <w:spacing w:line="242" w:lineRule="auto"/>
        <w:rPr>
          <w:rFonts w:hint="eastAsia" w:ascii="微软雅黑" w:hAnsi="微软雅黑" w:eastAsia="微软雅黑" w:cs="微软雅黑"/>
          <w:sz w:val="30"/>
          <w:szCs w:val="30"/>
        </w:rPr>
      </w:pPr>
    </w:p>
    <w:p w14:paraId="3602D7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this is not strictly a pastoral work, yet it belongs to the active, rather than the contemplative side of clerical life.</w:t>
      </w:r>
    </w:p>
    <w:p w14:paraId="14C73B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虽然这严格来说不属于牧养工作，但它属于教牧生活中积极的一面，而非默想的一面。</w:t>
      </w:r>
    </w:p>
    <w:p w14:paraId="312DDD9F">
      <w:pPr>
        <w:spacing w:line="242" w:lineRule="auto"/>
        <w:rPr>
          <w:rFonts w:hint="eastAsia" w:ascii="微软雅黑" w:hAnsi="微软雅黑" w:eastAsia="微软雅黑" w:cs="微软雅黑"/>
          <w:sz w:val="30"/>
          <w:szCs w:val="30"/>
        </w:rPr>
      </w:pPr>
    </w:p>
    <w:p w14:paraId="343DC9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clergyman who preaches 祂的 sermons with earnestness, feeling the truth of every word 祂 utters, will be spiritually benefited by this part of 祂的 labors.</w:t>
      </w:r>
    </w:p>
    <w:p w14:paraId="75C756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那位热诚讲道、感受到他所说的每一个词之真理的教牧人员，将从他劳动的这一部分中获得属灵的益处。</w:t>
      </w:r>
    </w:p>
    <w:p w14:paraId="4A2FB14D">
      <w:pPr>
        <w:spacing w:line="242" w:lineRule="auto"/>
        <w:rPr>
          <w:rFonts w:hint="eastAsia" w:ascii="微软雅黑" w:hAnsi="微软雅黑" w:eastAsia="微软雅黑" w:cs="微软雅黑"/>
          <w:sz w:val="30"/>
          <w:szCs w:val="30"/>
        </w:rPr>
      </w:pPr>
    </w:p>
    <w:p w14:paraId="315116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Elocution, the mere delivery of truth, which is too often destitute of both human nature and divine grace, when emphatic, and sincere, promotes piety.</w:t>
      </w:r>
    </w:p>
    <w:p w14:paraId="1AF7AA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辞令，即真理的单纯传递（这往往既缺乏人性也缺乏神性恩典），在具有强调性且真诚的情况下，能促进敬虔。</w:t>
      </w:r>
    </w:p>
    <w:p w14:paraId="0565C59A">
      <w:pPr>
        <w:spacing w:line="242" w:lineRule="auto"/>
        <w:rPr>
          <w:rFonts w:hint="eastAsia" w:ascii="微软雅黑" w:hAnsi="微软雅黑" w:eastAsia="微软雅黑" w:cs="微软雅黑"/>
          <w:sz w:val="30"/>
          <w:szCs w:val="30"/>
        </w:rPr>
      </w:pPr>
    </w:p>
    <w:p w14:paraId="224737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in and by a sermon, with ardor and feeling, to an audience, in respect to their spiritual interests, as really sets the Christian affections into a glow, as speaking, in the same spirit, to an individual in private intercourse.</w:t>
      </w:r>
    </w:p>
    <w:p w14:paraId="2C3028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在讲道中热诚且感性地对会众谈论他们的属灵利益，正如以同样的精神在私下往来中对个人说话一样，确实能使基督徒的爱心焕发光芒。</w:t>
      </w:r>
    </w:p>
    <w:p w14:paraId="7215C086">
      <w:pPr>
        <w:spacing w:line="242" w:lineRule="auto"/>
        <w:rPr>
          <w:rFonts w:hint="eastAsia" w:ascii="微软雅黑" w:hAnsi="微软雅黑" w:eastAsia="微软雅黑" w:cs="微软雅黑"/>
          <w:sz w:val="30"/>
          <w:szCs w:val="30"/>
        </w:rPr>
      </w:pPr>
    </w:p>
    <w:p w14:paraId="476EF8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a faithful and constant performance of the duty of pastoral visiting, is a means of grace.</w:t>
      </w:r>
    </w:p>
    <w:p w14:paraId="1930C8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其次，忠实且恒久地履行牧养探访的职责，是一种蒙恩之道。</w:t>
      </w:r>
    </w:p>
    <w:p w14:paraId="72D36EEE">
      <w:pPr>
        <w:spacing w:line="242" w:lineRule="auto"/>
        <w:rPr>
          <w:rFonts w:hint="eastAsia" w:ascii="微软雅黑" w:hAnsi="微软雅黑" w:eastAsia="微软雅黑" w:cs="微软雅黑"/>
          <w:sz w:val="30"/>
          <w:szCs w:val="30"/>
        </w:rPr>
      </w:pPr>
    </w:p>
    <w:p w14:paraId="6ED769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has had any experience in this respect, will deny this for a moment.</w:t>
      </w:r>
    </w:p>
    <w:p w14:paraId="71490F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在这方面有任何经验的人，都不会对此有片刻怀疑。</w:t>
      </w:r>
    </w:p>
    <w:p w14:paraId="2E1BEC47">
      <w:pPr>
        <w:spacing w:line="242" w:lineRule="auto"/>
        <w:rPr>
          <w:rFonts w:hint="eastAsia" w:ascii="微软雅黑" w:hAnsi="微软雅黑" w:eastAsia="微软雅黑" w:cs="微软雅黑"/>
          <w:sz w:val="30"/>
          <w:szCs w:val="30"/>
        </w:rPr>
      </w:pPr>
    </w:p>
    <w:p w14:paraId="296158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better adapted to develope piety, to elicit the latent principles of the Christian, than going from house to house, and conversing with all varieties of character, and all grades of intelligence, upon the subject of religion.</w:t>
      </w:r>
    </w:p>
    <w:p w14:paraId="1362EA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没有什么比挨家挨户走访，就宗教主题与各种性格和各种智力等级的人交谈，更能促进敬虔、引出基督徒潜伏的原则了。</w:t>
      </w:r>
    </w:p>
    <w:p w14:paraId="5AE4FA54">
      <w:pPr>
        <w:spacing w:line="242" w:lineRule="auto"/>
        <w:rPr>
          <w:rFonts w:hint="eastAsia" w:ascii="微软雅黑" w:hAnsi="微软雅黑" w:eastAsia="微软雅黑" w:cs="微软雅黑"/>
          <w:sz w:val="30"/>
          <w:szCs w:val="30"/>
        </w:rPr>
      </w:pPr>
    </w:p>
    <w:p w14:paraId="50CCEB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colporteur's piety is active and zealous; and the missionary, who is generally obliged to teach Christian truth to individuals, is a fervid and godly man.</w:t>
      </w:r>
    </w:p>
    <w:p w14:paraId="206D90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文字布道者的敬虔是积极且热心的；而通常被迫向个人教导基督徒真理的宣教士，则是热诚且敬畏上帝的人。</w:t>
      </w:r>
    </w:p>
    <w:p w14:paraId="60120E9C">
      <w:pPr>
        <w:spacing w:line="242" w:lineRule="auto"/>
        <w:rPr>
          <w:rFonts w:hint="eastAsia" w:ascii="微软雅黑" w:hAnsi="微软雅黑" w:eastAsia="微软雅黑" w:cs="微软雅黑"/>
          <w:sz w:val="30"/>
          <w:szCs w:val="30"/>
        </w:rPr>
      </w:pPr>
    </w:p>
    <w:p w14:paraId="4DBA06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then, will grow in grace, by simple assiduity in the discharge of this part of 祂的 professional labors.</w:t>
      </w:r>
    </w:p>
    <w:p w14:paraId="2FA7AC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那么，教牧人员通过勤勉地履行这部分职业劳动，就能在恩典中成长。</w:t>
      </w:r>
    </w:p>
    <w:p w14:paraId="63BEF35C">
      <w:pPr>
        <w:spacing w:line="242" w:lineRule="auto"/>
        <w:rPr>
          <w:rFonts w:hint="eastAsia" w:ascii="微软雅黑" w:hAnsi="微软雅黑" w:eastAsia="微软雅黑" w:cs="微软雅黑"/>
          <w:sz w:val="30"/>
          <w:szCs w:val="30"/>
        </w:rPr>
      </w:pPr>
    </w:p>
    <w:p w14:paraId="6A69F0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祂 is called to the bed-side of an impenitent sinner, let Him (祂) be thorough in dealing with that endangered sinner's soul, affectionate but solemn in probing 祂的 consciousness, perseveringly attentive to the moral symptoms of the unregenerate man, on the bed of languishing;—let Him (祂) be a faithful pastor, in each and every such instance, and 祂 will be enriched with heavenly wisdom and love.</w:t>
      </w:r>
    </w:p>
    <w:p w14:paraId="3E18D2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被请到一个不悔改罪人的床边，让他（祂）在处理那个处于危险中罪人的灵魂时表现得彻底，在探查他的意识时表现得亲切但庄重，并对病榻上未重生之人的道德症状保持持久的关注；——在每一个此类例子中，让他（祂）都做一个忠心的牧者，他将富足于天上的智慧与爱。</w:t>
      </w:r>
    </w:p>
    <w:p w14:paraId="38927AB6">
      <w:pPr>
        <w:spacing w:line="242" w:lineRule="auto"/>
        <w:rPr>
          <w:rFonts w:hint="eastAsia" w:ascii="微软雅黑" w:hAnsi="微软雅黑" w:eastAsia="微软雅黑" w:cs="微软雅黑"/>
          <w:sz w:val="30"/>
          <w:szCs w:val="30"/>
        </w:rPr>
      </w:pPr>
    </w:p>
    <w:p w14:paraId="6E7FA9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stand with the same uniform fidelity at the bed-side of the dying Christian, dispelling momentary gloom by the exhibition of Christ and 祂的 atonement, supplicating for more of the comfort of the Holy Ghost, in the soul of the dying saint; listening to the utterances of serene faith, or of rapturous triumph; let Him (祂) submit 祂的 own soul, to the great variety of influences that come off from the experience of the sick, and the dying, and 祂 will greatly deepen and strengthen 祂的 own religious character.</w:t>
      </w:r>
    </w:p>
    <w:p w14:paraId="0D8A3E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祂）以同样一致的忠诚守在临终基督徒的床边，通过展示基督及其赎罪来驱散瞬间的阴霾，为临终圣徒的灵魂祈求更多圣灵的安慰；聆听宁静信仰或欣喜胜利的言说；让他（祂）将他自己的灵魂置于来自病人和临终者经验的多样影响之下，他将极大地加深并加强他自己的宗教品格。</w:t>
      </w:r>
    </w:p>
    <w:p w14:paraId="25D16F3B">
      <w:pPr>
        <w:spacing w:line="242" w:lineRule="auto"/>
        <w:rPr>
          <w:rFonts w:hint="eastAsia" w:ascii="微软雅黑" w:hAnsi="微软雅黑" w:eastAsia="微软雅黑" w:cs="微软雅黑"/>
          <w:sz w:val="30"/>
          <w:szCs w:val="30"/>
        </w:rPr>
      </w:pPr>
    </w:p>
    <w:p w14:paraId="71E464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the same fidelity and constancy, in conversing with well and happy men, and therefore thoughtless men, respecting their eternal interests, and in catechising the children, conduces powerfully to the formation of an unearthly, and a holy frame of spirit.</w:t>
      </w:r>
    </w:p>
    <w:p w14:paraId="1A9209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最后，以同样的忠心和恒心，与健康快乐、因而轻率的人们谈论他们的永恒利益，并对孩子们进行教理问答，强有力地促成了一种脱俗且神圣的心境。</w:t>
      </w:r>
    </w:p>
    <w:p w14:paraId="3EE1983D">
      <w:pPr>
        <w:spacing w:line="242" w:lineRule="auto"/>
        <w:rPr>
          <w:rFonts w:hint="eastAsia" w:ascii="微软雅黑" w:hAnsi="微软雅黑" w:eastAsia="微软雅黑" w:cs="微软雅黑"/>
          <w:sz w:val="30"/>
          <w:szCs w:val="30"/>
        </w:rPr>
      </w:pPr>
    </w:p>
    <w:p w14:paraId="0CE31D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in the clerical office itself, is a most efficient means of grace.</w:t>
      </w:r>
    </w:p>
    <w:p w14:paraId="1FC820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那么，在这里，在教牧职分本身，就是一种最高效的蒙恩之道。</w:t>
      </w:r>
    </w:p>
    <w:p w14:paraId="63E14413">
      <w:pPr>
        <w:spacing w:line="242" w:lineRule="auto"/>
        <w:rPr>
          <w:rFonts w:hint="eastAsia" w:ascii="微软雅黑" w:hAnsi="微软雅黑" w:eastAsia="微软雅黑" w:cs="微软雅黑"/>
          <w:sz w:val="30"/>
          <w:szCs w:val="30"/>
        </w:rPr>
      </w:pPr>
    </w:p>
    <w:p w14:paraId="46E57F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needs not to go up and down the earth, seeking for instrumentalities for personal improvement.</w:t>
      </w:r>
    </w:p>
    <w:p w14:paraId="249488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教牧人员不需要走遍全地，去寻找个人提升的手段。</w:t>
      </w:r>
    </w:p>
    <w:p w14:paraId="5B08EF6A">
      <w:pPr>
        <w:spacing w:line="242" w:lineRule="auto"/>
        <w:rPr>
          <w:rFonts w:hint="eastAsia" w:ascii="微软雅黑" w:hAnsi="微软雅黑" w:eastAsia="微软雅黑" w:cs="微软雅黑"/>
          <w:sz w:val="30"/>
          <w:szCs w:val="30"/>
        </w:rPr>
      </w:pPr>
    </w:p>
    <w:p w14:paraId="52D219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祂的 very position, and daily labor, 祂 may be made spiritual and heavenly.</w:t>
      </w:r>
    </w:p>
    <w:p w14:paraId="58AC27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凭借其地位本身以及日常劳动，他就能变得属灵且具有属天性。</w:t>
      </w:r>
    </w:p>
    <w:p w14:paraId="433540EC">
      <w:pPr>
        <w:spacing w:line="242" w:lineRule="auto"/>
        <w:rPr>
          <w:rFonts w:hint="eastAsia" w:ascii="微软雅黑" w:hAnsi="微软雅黑" w:eastAsia="微软雅黑" w:cs="微软雅黑"/>
          <w:sz w:val="30"/>
          <w:szCs w:val="30"/>
        </w:rPr>
      </w:pPr>
    </w:p>
    <w:p w14:paraId="70C74A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nigh Him (祂), in 祂的 mouth and in 祂的 heart.</w:t>
      </w:r>
    </w:p>
    <w:p w14:paraId="6001D3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道就在他（祂）近处，在他口里，在他心里。</w:t>
      </w:r>
    </w:p>
    <w:p w14:paraId="4EE1BF5A">
      <w:pPr>
        <w:spacing w:line="242" w:lineRule="auto"/>
        <w:rPr>
          <w:rFonts w:hint="eastAsia" w:ascii="微软雅黑" w:hAnsi="微软雅黑" w:eastAsia="微软雅黑" w:cs="微软雅黑"/>
          <w:sz w:val="30"/>
          <w:szCs w:val="30"/>
        </w:rPr>
      </w:pPr>
    </w:p>
    <w:p w14:paraId="2FE805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word, is the key to holiness in the clergyman.</w:t>
      </w:r>
    </w:p>
    <w:p w14:paraId="513C5F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一个词，就是教牧人员圣洁的关键。</w:t>
      </w:r>
    </w:p>
    <w:p w14:paraId="5667055D">
      <w:pPr>
        <w:spacing w:line="242" w:lineRule="auto"/>
        <w:rPr>
          <w:rFonts w:hint="eastAsia" w:ascii="微软雅黑" w:hAnsi="微软雅黑" w:eastAsia="微软雅黑" w:cs="微软雅黑"/>
          <w:sz w:val="30"/>
          <w:szCs w:val="30"/>
        </w:rPr>
      </w:pPr>
    </w:p>
    <w:p w14:paraId="5EE4A8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is fidelity,—fidelity in the discharge of all the duties of 祂的 closet (内室), 祂的 study, and 祂的 parish.</w:t>
      </w:r>
    </w:p>
    <w:p w14:paraId="7E1EEF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那个词就是忠心——即在履行他内室（closet）、他的书房和他教区的所有职责时的忠心。</w:t>
      </w:r>
    </w:p>
    <w:p w14:paraId="17AA7C65">
      <w:pPr>
        <w:spacing w:line="242" w:lineRule="auto"/>
        <w:rPr>
          <w:rFonts w:hint="eastAsia" w:ascii="微软雅黑" w:hAnsi="微软雅黑" w:eastAsia="微软雅黑" w:cs="微软雅黑"/>
          <w:sz w:val="30"/>
          <w:szCs w:val="30"/>
        </w:rPr>
      </w:pPr>
    </w:p>
    <w:p w14:paraId="293431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somewhat noted rationalist speaks of some men, as being "aboriginal saints,"—men in whom virtue is indigenous.</w:t>
      </w:r>
    </w:p>
    <w:p w14:paraId="3A7252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一位颇有名气的理性主义者谈到某些人是“原始圣徒”——即美德在其身上是与生俱来的人。</w:t>
      </w:r>
    </w:p>
    <w:p w14:paraId="67EF9BCB">
      <w:pPr>
        <w:spacing w:line="242" w:lineRule="auto"/>
        <w:rPr>
          <w:rFonts w:hint="eastAsia" w:ascii="微软雅黑" w:hAnsi="微软雅黑" w:eastAsia="微软雅黑" w:cs="微软雅黑"/>
          <w:sz w:val="30"/>
          <w:szCs w:val="30"/>
        </w:rPr>
      </w:pPr>
    </w:p>
    <w:p w14:paraId="46E00D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man.</w:t>
      </w:r>
    </w:p>
    <w:p w14:paraId="2A2E94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世上没有这样的人。</w:t>
      </w:r>
    </w:p>
    <w:p w14:paraId="584F8FA5">
      <w:pPr>
        <w:spacing w:line="242" w:lineRule="auto"/>
        <w:rPr>
          <w:rFonts w:hint="eastAsia" w:ascii="微软雅黑" w:hAnsi="微软雅黑" w:eastAsia="微软雅黑" w:cs="微软雅黑"/>
          <w:sz w:val="30"/>
          <w:szCs w:val="30"/>
        </w:rPr>
      </w:pPr>
    </w:p>
    <w:p w14:paraId="0A41D0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may accommodate this hypothesis of a natural virtue, and say, that the clergyman, so far as 祂的 calling and position are concerned, ought to be naturally holy.</w:t>
      </w:r>
    </w:p>
    <w:p w14:paraId="618B94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但是，我们可以借用这种天然美德的假设说，就教牧人员的呼召和地位而言，他应当是“天然圣洁”的。</w:t>
      </w:r>
    </w:p>
    <w:p w14:paraId="4855A7ED">
      <w:pPr>
        <w:spacing w:line="242" w:lineRule="auto"/>
        <w:rPr>
          <w:rFonts w:hint="eastAsia" w:ascii="微软雅黑" w:hAnsi="微软雅黑" w:eastAsia="微软雅黑" w:cs="微软雅黑"/>
          <w:sz w:val="30"/>
          <w:szCs w:val="30"/>
        </w:rPr>
      </w:pPr>
    </w:p>
    <w:p w14:paraId="105092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whole environment is favorable to piety.</w:t>
      </w:r>
    </w:p>
    <w:p w14:paraId="10AD44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他的整个环境都利于敬虔。</w:t>
      </w:r>
    </w:p>
    <w:p w14:paraId="1928D950">
      <w:pPr>
        <w:spacing w:line="242" w:lineRule="auto"/>
        <w:rPr>
          <w:rFonts w:hint="eastAsia" w:ascii="微软雅黑" w:hAnsi="微软雅黑" w:eastAsia="微软雅黑" w:cs="微软雅黑"/>
          <w:sz w:val="30"/>
          <w:szCs w:val="30"/>
        </w:rPr>
      </w:pPr>
    </w:p>
    <w:p w14:paraId="07CB5F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ought to be spontaneously religious.</w:t>
      </w:r>
    </w:p>
    <w:p w14:paraId="197AC8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他应当是自发敬虔的。</w:t>
      </w:r>
    </w:p>
    <w:p w14:paraId="66DF78CA">
      <w:pPr>
        <w:spacing w:line="242" w:lineRule="auto"/>
        <w:rPr>
          <w:rFonts w:hint="eastAsia" w:ascii="微软雅黑" w:hAnsi="微软雅黑" w:eastAsia="微软雅黑" w:cs="微软雅黑"/>
          <w:sz w:val="30"/>
          <w:szCs w:val="30"/>
        </w:rPr>
      </w:pPr>
    </w:p>
    <w:p w14:paraId="5B6BC1C2">
      <w:pPr>
        <w:spacing w:line="270" w:lineRule="auto"/>
        <w:rPr>
          <w:rFonts w:hint="eastAsia" w:ascii="微软雅黑" w:hAnsi="微软雅黑" w:eastAsia="微软雅黑" w:cs="微软雅黑"/>
          <w:sz w:val="30"/>
          <w:szCs w:val="30"/>
        </w:rPr>
      </w:pPr>
    </w:p>
    <w:p w14:paraId="56070794">
      <w:pPr>
        <w:spacing w:line="270" w:lineRule="auto"/>
        <w:rPr>
          <w:rFonts w:hint="eastAsia" w:ascii="微软雅黑" w:hAnsi="微软雅黑" w:eastAsia="微软雅黑" w:cs="微软雅黑"/>
          <w:sz w:val="30"/>
          <w:szCs w:val="30"/>
        </w:rPr>
      </w:pPr>
    </w:p>
    <w:p w14:paraId="08548619">
      <w:pPr>
        <w:spacing w:line="270" w:lineRule="auto"/>
        <w:rPr>
          <w:rFonts w:hint="eastAsia" w:ascii="微软雅黑" w:hAnsi="微软雅黑" w:eastAsia="微软雅黑" w:cs="微软雅黑"/>
          <w:sz w:val="30"/>
          <w:szCs w:val="30"/>
        </w:rPr>
      </w:pPr>
    </w:p>
    <w:p w14:paraId="614F7462">
      <w:pPr>
        <w:spacing w:line="270" w:lineRule="auto"/>
        <w:rPr>
          <w:rFonts w:hint="eastAsia" w:ascii="微软雅黑" w:hAnsi="微软雅黑" w:eastAsia="微软雅黑" w:cs="微软雅黑"/>
          <w:sz w:val="30"/>
          <w:szCs w:val="30"/>
        </w:rPr>
      </w:pPr>
    </w:p>
    <w:p w14:paraId="2402D658">
      <w:pPr>
        <w:pStyle w:val="2"/>
        <w:bidi w:val="0"/>
        <w:jc w:val="center"/>
        <w:rPr>
          <w:rFonts w:hint="eastAsia"/>
        </w:rPr>
      </w:pPr>
      <w:r>
        <w:rPr>
          <w:rFonts w:hint="eastAsia"/>
        </w:rPr>
        <w:t>CHAPTER III: INTELLECTUAL CHARACTER AND HABITS OF THE CLERGYMAN</w:t>
      </w:r>
    </w:p>
    <w:p w14:paraId="56501F82">
      <w:pPr>
        <w:pStyle w:val="2"/>
        <w:bidi w:val="0"/>
        <w:jc w:val="center"/>
        <w:rPr>
          <w:rFonts w:hint="eastAsia"/>
        </w:rPr>
      </w:pPr>
      <w:r>
        <w:rPr>
          <w:rFonts w:hint="eastAsia"/>
        </w:rPr>
        <w:t>第三章：教牧人员的知识品格与习惯</w:t>
      </w:r>
    </w:p>
    <w:p w14:paraId="7018A7DF">
      <w:pPr>
        <w:spacing w:line="271" w:lineRule="auto"/>
        <w:rPr>
          <w:rFonts w:hint="eastAsia" w:ascii="微软雅黑" w:hAnsi="微软雅黑" w:eastAsia="微软雅黑" w:cs="微软雅黑"/>
          <w:sz w:val="30"/>
          <w:szCs w:val="30"/>
        </w:rPr>
      </w:pPr>
    </w:p>
    <w:p w14:paraId="2BF932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we were led to speak of intellectuality and studiousness, in their relations to the religious character of the clergyman; taking the position that, provided 祂 is faithful in other respects, learning and contemplation are, in themselves, favorable to spirituality and piety.</w:t>
      </w:r>
    </w:p>
    <w:p w14:paraId="097521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在前一章中，我们谈到了知识性与好学精神，以及它们与教牧人员宗教品格的关系；我们持有的立场是，只要祂在其他方面忠心，学识与沉思本身是有利于灵性与敬虔的。</w:t>
      </w:r>
    </w:p>
    <w:p w14:paraId="1A9BEC80">
      <w:pPr>
        <w:spacing w:line="271" w:lineRule="auto"/>
        <w:rPr>
          <w:rFonts w:hint="eastAsia" w:ascii="微软雅黑" w:hAnsi="微软雅黑" w:eastAsia="微软雅黑" w:cs="微软雅黑"/>
          <w:sz w:val="30"/>
          <w:szCs w:val="30"/>
        </w:rPr>
      </w:pPr>
    </w:p>
    <w:p w14:paraId="49903F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we are to consider, first, the type of intellectual character which the clergyman ought to form, and, secondly, the means of forming it.</w:t>
      </w:r>
    </w:p>
    <w:p w14:paraId="6DF4141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在本章中，我们要首先考虑教牧人员应当塑造的知识品格类型，其次考虑塑造这种品格的方法。</w:t>
      </w:r>
    </w:p>
    <w:p w14:paraId="435F8678">
      <w:pPr>
        <w:spacing w:line="271" w:lineRule="auto"/>
        <w:rPr>
          <w:rFonts w:hint="eastAsia" w:ascii="微软雅黑" w:hAnsi="微软雅黑" w:eastAsia="微软雅黑" w:cs="微软雅黑"/>
          <w:sz w:val="30"/>
          <w:szCs w:val="30"/>
        </w:rPr>
      </w:pPr>
    </w:p>
    <w:p w14:paraId="1D2D76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style of mental culture, at which the clergyman should aim, we sum up the whole in the remark, that it should be choice.</w:t>
      </w:r>
    </w:p>
    <w:p w14:paraId="6FE7B8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关于教牧人员应当追求的心智修养风格，我们可以总结为：它应该是精选的。</w:t>
      </w:r>
    </w:p>
    <w:p w14:paraId="4FA40016">
      <w:pPr>
        <w:spacing w:line="271" w:lineRule="auto"/>
        <w:rPr>
          <w:rFonts w:hint="eastAsia" w:ascii="微软雅黑" w:hAnsi="微软雅黑" w:eastAsia="微软雅黑" w:cs="微软雅黑"/>
          <w:sz w:val="30"/>
          <w:szCs w:val="30"/>
        </w:rPr>
      </w:pPr>
    </w:p>
    <w:p w14:paraId="570847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the product of a very select course of reading, and study, and hence of a finer grade than the common intellectuality.</w:t>
      </w:r>
    </w:p>
    <w:p w14:paraId="07E86D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它应当是经过严格筛选的阅读和学习课程的产物，因此比普通人的知识水平具有更高的层次。</w:t>
      </w:r>
    </w:p>
    <w:p w14:paraId="07C0C9EE">
      <w:pPr>
        <w:spacing w:line="271" w:lineRule="auto"/>
        <w:rPr>
          <w:rFonts w:hint="eastAsia" w:ascii="微软雅黑" w:hAnsi="微软雅黑" w:eastAsia="微软雅黑" w:cs="微软雅黑"/>
          <w:sz w:val="30"/>
          <w:szCs w:val="30"/>
        </w:rPr>
      </w:pPr>
    </w:p>
    <w:p w14:paraId="57903E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country, and in this reading age, almost every man is somewhat literary.</w:t>
      </w:r>
    </w:p>
    <w:p w14:paraId="61CAC6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在我们的国家，在这个阅读的时代，几乎每个人都有一定的文学素养。</w:t>
      </w:r>
    </w:p>
    <w:p w14:paraId="0FD305A8">
      <w:pPr>
        <w:spacing w:line="271" w:lineRule="auto"/>
        <w:rPr>
          <w:rFonts w:hint="eastAsia" w:ascii="微软雅黑" w:hAnsi="微软雅黑" w:eastAsia="微软雅黑" w:cs="微软雅黑"/>
          <w:sz w:val="30"/>
          <w:szCs w:val="30"/>
        </w:rPr>
      </w:pPr>
    </w:p>
    <w:p w14:paraId="51EFDA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more or less acquainted with books, and may be said to have an intellectual, as well as a moral character.</w:t>
      </w:r>
    </w:p>
    <w:p w14:paraId="55B5DD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祂或多或少接触过书籍，可以说既具有知识品格，也具有道德品格。</w:t>
      </w:r>
    </w:p>
    <w:p w14:paraId="61F698DF">
      <w:pPr>
        <w:spacing w:line="271" w:lineRule="auto"/>
        <w:rPr>
          <w:rFonts w:hint="eastAsia" w:ascii="微软雅黑" w:hAnsi="微软雅黑" w:eastAsia="微软雅黑" w:cs="微软雅黑"/>
          <w:sz w:val="30"/>
          <w:szCs w:val="30"/>
        </w:rPr>
      </w:pPr>
    </w:p>
    <w:p w14:paraId="1F4452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centuries ago, this was less the case.</w:t>
      </w:r>
    </w:p>
    <w:p w14:paraId="037FBB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两个世纪前，情况并非如此。</w:t>
      </w:r>
    </w:p>
    <w:p w14:paraId="4AA7DDA3">
      <w:pPr>
        <w:spacing w:line="271" w:lineRule="auto"/>
        <w:rPr>
          <w:rFonts w:hint="eastAsia" w:ascii="微软雅黑" w:hAnsi="微软雅黑" w:eastAsia="微软雅黑" w:cs="微软雅黑"/>
          <w:sz w:val="30"/>
          <w:szCs w:val="30"/>
        </w:rPr>
      </w:pPr>
    </w:p>
    <w:p w14:paraId="72D7AC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then, in society at large, very little of that enlightenment which is the effect of miscellaneous and general reading.</w:t>
      </w:r>
    </w:p>
    <w:p w14:paraId="13B59D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那时，在整个社会中，极少有那种因杂读和广泛阅读而产生的启蒙效果。</w:t>
      </w:r>
    </w:p>
    <w:p w14:paraId="523D4D5E">
      <w:pPr>
        <w:spacing w:line="271" w:lineRule="auto"/>
        <w:rPr>
          <w:rFonts w:hint="eastAsia" w:ascii="微软雅黑" w:hAnsi="微软雅黑" w:eastAsia="微软雅黑" w:cs="微软雅黑"/>
          <w:sz w:val="30"/>
          <w:szCs w:val="30"/>
        </w:rPr>
      </w:pPr>
    </w:p>
    <w:p w14:paraId="5C876F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Culture was concentrated in a smaller number; and hence, in the seventeenth century there was a higher intellectual character, in the learned professions, relatively to that of the mass of society, than there is at the present day.</w:t>
      </w:r>
    </w:p>
    <w:p w14:paraId="639CFA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修养集中在极少数人身上；因此，在十七世纪，学术性职业中的知识品格相对于社会大众而言，比现今要高得多。</w:t>
      </w:r>
    </w:p>
    <w:p w14:paraId="0B744907">
      <w:pPr>
        <w:spacing w:line="271" w:lineRule="auto"/>
        <w:rPr>
          <w:rFonts w:hint="eastAsia" w:ascii="微软雅黑" w:hAnsi="微软雅黑" w:eastAsia="微软雅黑" w:cs="微软雅黑"/>
          <w:sz w:val="30"/>
          <w:szCs w:val="30"/>
        </w:rPr>
      </w:pPr>
    </w:p>
    <w:p w14:paraId="6A90DA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masses have made more advance, than the literary circles have.</w:t>
      </w:r>
    </w:p>
    <w:p w14:paraId="2A263F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大众的进步程度超过了文学界的进步程度。</w:t>
      </w:r>
    </w:p>
    <w:p w14:paraId="3A9E5144">
      <w:pPr>
        <w:spacing w:line="271" w:lineRule="auto"/>
        <w:rPr>
          <w:rFonts w:hint="eastAsia" w:ascii="微软雅黑" w:hAnsi="微软雅黑" w:eastAsia="微软雅黑" w:cs="微软雅黑"/>
          <w:sz w:val="30"/>
          <w:szCs w:val="30"/>
        </w:rPr>
      </w:pPr>
    </w:p>
    <w:p w14:paraId="51858B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professional classes, and the public, are now nearer a common level, than they were two centuries ago; because, while the public has enlarged its acquaintance with literature, there has not been a corresponding progress, on the part of the professions.</w:t>
      </w:r>
    </w:p>
    <w:p w14:paraId="7D7B02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专业阶层与公众现在的水平比两个世纪前更加接近；因为，当公众扩大了对文学的接触时，专业领域并没有取得相应的进步。</w:t>
      </w:r>
    </w:p>
    <w:p w14:paraId="25BEC7A9">
      <w:pPr>
        <w:spacing w:line="271" w:lineRule="auto"/>
        <w:rPr>
          <w:rFonts w:hint="eastAsia" w:ascii="微软雅黑" w:hAnsi="微软雅黑" w:eastAsia="微软雅黑" w:cs="微软雅黑"/>
          <w:sz w:val="30"/>
          <w:szCs w:val="30"/>
        </w:rPr>
      </w:pPr>
    </w:p>
    <w:p w14:paraId="08AE58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learning and intellectual power of the theologians of the present day, is not as much superior to that of Richard Hooker, or John Howe, as the popular knowledge of the nineteenth century, is superior to that of the sixteenth and seventeenth.</w:t>
      </w:r>
    </w:p>
    <w:p w14:paraId="3CA3A3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当今神学家的学识和理智能力，优于理查德·胡克或约翰·豪的程度，远不及十九世纪的通识知识优于十六、十七世纪的程度。</w:t>
      </w:r>
    </w:p>
    <w:p w14:paraId="01A0B7D4">
      <w:pPr>
        <w:spacing w:line="271" w:lineRule="auto"/>
        <w:rPr>
          <w:rFonts w:hint="eastAsia" w:ascii="微软雅黑" w:hAnsi="微软雅黑" w:eastAsia="微软雅黑" w:cs="微软雅黑"/>
          <w:sz w:val="30"/>
          <w:szCs w:val="30"/>
        </w:rPr>
      </w:pPr>
    </w:p>
    <w:p w14:paraId="177711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the mental culture of the upper class, in the literary world, as choice now as formerly, because it partakes more of the indiscriminateness of the common enlightenment.</w:t>
      </w:r>
    </w:p>
    <w:p w14:paraId="276340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文学界上层人士的心智修养现在也不如以前那样精选，因为它带有了更多普通大众启蒙的那种不加选择的性质。</w:t>
      </w:r>
    </w:p>
    <w:p w14:paraId="497F6574">
      <w:pPr>
        <w:spacing w:line="271" w:lineRule="auto"/>
        <w:rPr>
          <w:rFonts w:hint="eastAsia" w:ascii="微软雅黑" w:hAnsi="微软雅黑" w:eastAsia="微软雅黑" w:cs="微软雅黑"/>
          <w:sz w:val="30"/>
          <w:szCs w:val="30"/>
        </w:rPr>
      </w:pPr>
    </w:p>
    <w:p w14:paraId="53C122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multiplication of branches of knowledge, and of books, has made the professional man more of a miscellaneous reader, than 祂 once was.</w:t>
      </w:r>
    </w:p>
    <w:p w14:paraId="731266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知识分支和书籍的极大增多，使得专业人士比以往更倾向于成为一名杂食性的读者。</w:t>
      </w:r>
    </w:p>
    <w:p w14:paraId="213F1A8D">
      <w:pPr>
        <w:spacing w:line="271" w:lineRule="auto"/>
        <w:rPr>
          <w:rFonts w:hint="eastAsia" w:ascii="微软雅黑" w:hAnsi="微软雅黑" w:eastAsia="微软雅黑" w:cs="微软雅黑"/>
          <w:sz w:val="30"/>
          <w:szCs w:val="30"/>
        </w:rPr>
      </w:pPr>
    </w:p>
    <w:p w14:paraId="31A262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the intellectual character of the professions, while it has gained something in variety and versatility, has lost in quality.</w:t>
      </w:r>
    </w:p>
    <w:p w14:paraId="21C6A5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其后果是，专业阶层的知识品格虽然在多样性和多才多艺方面有所增益，但在品质上却有所损失。</w:t>
      </w:r>
    </w:p>
    <w:p w14:paraId="5ADAF849">
      <w:pPr>
        <w:spacing w:line="271" w:lineRule="auto"/>
        <w:rPr>
          <w:rFonts w:hint="eastAsia" w:ascii="微软雅黑" w:hAnsi="微软雅黑" w:eastAsia="微软雅黑" w:cs="微软雅黑"/>
          <w:sz w:val="30"/>
          <w:szCs w:val="30"/>
        </w:rPr>
      </w:pPr>
    </w:p>
    <w:p w14:paraId="566BD0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fact, as well as on account of the intrinsic desirableness of the thing itself, the clergyman ought to aim at choiceness, in 祂的 education.</w:t>
      </w:r>
    </w:p>
    <w:p w14:paraId="738BD7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考虑到这一事实，也因为这件事本身内在的可取性，教牧人员在受教育过程中应当追求精选性。</w:t>
      </w:r>
    </w:p>
    <w:p w14:paraId="4E411BB8">
      <w:pPr>
        <w:spacing w:line="271" w:lineRule="auto"/>
        <w:rPr>
          <w:rFonts w:hint="eastAsia" w:ascii="微软雅黑" w:hAnsi="微软雅黑" w:eastAsia="微软雅黑" w:cs="微软雅黑"/>
          <w:sz w:val="30"/>
          <w:szCs w:val="30"/>
        </w:rPr>
      </w:pPr>
    </w:p>
    <w:p w14:paraId="7F8985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strive after ripe scholarship, and such mental traits as profundity, comprehensiveness, clearness, and force.</w:t>
      </w:r>
    </w:p>
    <w:p w14:paraId="51C63C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祂应当力求成熟的学术造诣，以及如深刻、全面、清晰和有力等心智特质。</w:t>
      </w:r>
    </w:p>
    <w:p w14:paraId="7853E726">
      <w:pPr>
        <w:spacing w:line="271" w:lineRule="auto"/>
        <w:rPr>
          <w:rFonts w:hint="eastAsia" w:ascii="微软雅黑" w:hAnsi="微软雅黑" w:eastAsia="微软雅黑" w:cs="微软雅黑"/>
          <w:sz w:val="30"/>
          <w:szCs w:val="30"/>
        </w:rPr>
      </w:pPr>
    </w:p>
    <w:p w14:paraId="5013D6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too often neglected, for a more superficial culture, and a class of qualities like versatility, vivacity, and brilliancy.</w:t>
      </w:r>
    </w:p>
    <w:p w14:paraId="2AF58F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这些特质往往为了追求更肤浅的修养，以及像多变、活泼和灿烂这类品质而被忽视。</w:t>
      </w:r>
    </w:p>
    <w:p w14:paraId="6E4E1879">
      <w:pPr>
        <w:spacing w:line="271" w:lineRule="auto"/>
        <w:rPr>
          <w:rFonts w:hint="eastAsia" w:ascii="微软雅黑" w:hAnsi="微软雅黑" w:eastAsia="微软雅黑" w:cs="微软雅黑"/>
          <w:sz w:val="30"/>
          <w:szCs w:val="30"/>
        </w:rPr>
      </w:pPr>
    </w:p>
    <w:p w14:paraId="13F03A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latter are much more easily obtained, than the former.</w:t>
      </w:r>
    </w:p>
    <w:p w14:paraId="0F4CCF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后者比前者更容易获得。</w:t>
      </w:r>
    </w:p>
    <w:p w14:paraId="7B239922">
      <w:pPr>
        <w:spacing w:line="271" w:lineRule="auto"/>
        <w:rPr>
          <w:rFonts w:hint="eastAsia" w:ascii="微软雅黑" w:hAnsi="微软雅黑" w:eastAsia="微软雅黑" w:cs="微软雅黑"/>
          <w:sz w:val="30"/>
          <w:szCs w:val="30"/>
        </w:rPr>
      </w:pPr>
    </w:p>
    <w:p w14:paraId="68E939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task the persevering power of the mind, and, consequently, do not draw out its best capacity.</w:t>
      </w:r>
    </w:p>
    <w:p w14:paraId="33848E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它们不会考验心智的持恒力量，因此也就无法激发出心智的最佳潜能。</w:t>
      </w:r>
    </w:p>
    <w:p w14:paraId="0C7CC017">
      <w:pPr>
        <w:spacing w:line="271" w:lineRule="auto"/>
        <w:rPr>
          <w:rFonts w:hint="eastAsia" w:ascii="微软雅黑" w:hAnsi="微软雅黑" w:eastAsia="微软雅黑" w:cs="微软雅黑"/>
          <w:sz w:val="30"/>
          <w:szCs w:val="30"/>
        </w:rPr>
      </w:pPr>
    </w:p>
    <w:p w14:paraId="0D4A74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indolence of human nature, is inclined to that species of intellectuality which is most readily acquired, and which makes the greatest momentary impression upon others.</w:t>
      </w:r>
    </w:p>
    <w:p w14:paraId="781724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人类天性的自然惰性倾向于那种最容易获得、且最能给他人留下短暂深刻印象的理智特质。</w:t>
      </w:r>
    </w:p>
    <w:p w14:paraId="181F1821">
      <w:pPr>
        <w:spacing w:line="271" w:lineRule="auto"/>
        <w:rPr>
          <w:rFonts w:hint="eastAsia" w:ascii="微软雅黑" w:hAnsi="微软雅黑" w:eastAsia="微软雅黑" w:cs="微软雅黑"/>
          <w:sz w:val="30"/>
          <w:szCs w:val="30"/>
        </w:rPr>
      </w:pPr>
    </w:p>
    <w:p w14:paraId="0B2B87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the lawyer, and the author, are too content with a grade of knowledge that is possessed by society at large.</w:t>
      </w:r>
    </w:p>
    <w:p w14:paraId="7C1910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教牧人员、律师和作者往往太满足于社会大众所拥有的那种知识水平。</w:t>
      </w:r>
    </w:p>
    <w:p w14:paraId="32E130CA">
      <w:pPr>
        <w:spacing w:line="271" w:lineRule="auto"/>
        <w:rPr>
          <w:rFonts w:hint="eastAsia" w:ascii="微软雅黑" w:hAnsi="微软雅黑" w:eastAsia="微软雅黑" w:cs="微软雅黑"/>
          <w:sz w:val="30"/>
          <w:szCs w:val="30"/>
        </w:rPr>
      </w:pPr>
    </w:p>
    <w:p w14:paraId="117F88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too willing to read the same books, and no more; to look from the same point of view, and no higher one; in short, to reflect the general culture of the masses.</w:t>
      </w:r>
    </w:p>
    <w:p w14:paraId="0EA418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他们太甘愿只读同样的那些书；从同样的视角看问题，而没有任何更高的视角；简言之，只是反映大众的普通修养。</w:t>
      </w:r>
    </w:p>
    <w:p w14:paraId="1EC58FB8">
      <w:pPr>
        <w:spacing w:line="271" w:lineRule="auto"/>
        <w:rPr>
          <w:rFonts w:hint="eastAsia" w:ascii="微软雅黑" w:hAnsi="微软雅黑" w:eastAsia="微软雅黑" w:cs="微软雅黑"/>
          <w:sz w:val="30"/>
          <w:szCs w:val="30"/>
        </w:rPr>
      </w:pPr>
    </w:p>
    <w:p w14:paraId="31E2CC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professional man has no right to pursue this course.</w:t>
      </w:r>
    </w:p>
    <w:p w14:paraId="1E63A8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但作为一名专业人士，无权走这条路。</w:t>
      </w:r>
    </w:p>
    <w:p w14:paraId="1316CC0A">
      <w:pPr>
        <w:spacing w:line="271" w:lineRule="auto"/>
        <w:rPr>
          <w:rFonts w:hint="eastAsia" w:ascii="微软雅黑" w:hAnsi="微软雅黑" w:eastAsia="微软雅黑" w:cs="微软雅黑"/>
          <w:sz w:val="30"/>
          <w:szCs w:val="30"/>
        </w:rPr>
      </w:pPr>
    </w:p>
    <w:p w14:paraId="672C91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Society does not set 祂 upon an elevation above itself, and maintain 祂 there by its institutions and arrangements, merely to have Him (祂) look through their eyes, and from their own lower position.</w:t>
      </w:r>
    </w:p>
    <w:p w14:paraId="3E0EA7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社会将他提升到高于自身的位置，并通过其制度和安排维持他的地位，绝不仅仅是为了让他（祂）通过大众的眼睛、从大众较低的位置来看问题。</w:t>
      </w:r>
    </w:p>
    <w:p w14:paraId="537F5771">
      <w:pPr>
        <w:spacing w:line="271" w:lineRule="auto"/>
        <w:rPr>
          <w:rFonts w:hint="eastAsia" w:ascii="微软雅黑" w:hAnsi="微软雅黑" w:eastAsia="微软雅黑" w:cs="微软雅黑"/>
          <w:sz w:val="30"/>
          <w:szCs w:val="30"/>
        </w:rPr>
      </w:pPr>
    </w:p>
    <w:p w14:paraId="581207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Society does not, for example, place a man upon the high position of a public religious teacher, expecting that 祂 will merely retail the current popular knowledge.</w:t>
      </w:r>
    </w:p>
    <w:p w14:paraId="173C760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例如，社会将一个人置于公共宗教导师的高位，并不是期望祂仅仅转述流行的通识知识。</w:t>
      </w:r>
    </w:p>
    <w:p w14:paraId="17149AF8">
      <w:pPr>
        <w:spacing w:line="271" w:lineRule="auto"/>
        <w:rPr>
          <w:rFonts w:hint="eastAsia" w:ascii="微软雅黑" w:hAnsi="微软雅黑" w:eastAsia="微软雅黑" w:cs="微软雅黑"/>
          <w:sz w:val="30"/>
          <w:szCs w:val="30"/>
        </w:rPr>
      </w:pPr>
    </w:p>
    <w:p w14:paraId="777F8F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Society looks up to the clergyman as its religious instructor, and requires that 祂 be in advance of its own information.</w:t>
      </w:r>
    </w:p>
    <w:p w14:paraId="0EB568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社会尊奉教牧人员为宗教导师，并要求祂在知识信息上领先于大众。</w:t>
      </w:r>
    </w:p>
    <w:p w14:paraId="3C04338E">
      <w:pPr>
        <w:spacing w:line="271" w:lineRule="auto"/>
        <w:rPr>
          <w:rFonts w:hint="eastAsia" w:ascii="微软雅黑" w:hAnsi="微软雅黑" w:eastAsia="微软雅黑" w:cs="微软雅黑"/>
          <w:sz w:val="30"/>
          <w:szCs w:val="30"/>
        </w:rPr>
      </w:pPr>
    </w:p>
    <w:p w14:paraId="4FA079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indeed, insist that 祂 know all things, and be ahead in all respects.</w:t>
      </w:r>
    </w:p>
    <w:p w14:paraId="281DFD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的确，社会并不坚持要求祂无所不知，在所有方面都领先。</w:t>
      </w:r>
    </w:p>
    <w:p w14:paraId="30206447">
      <w:pPr>
        <w:spacing w:line="271" w:lineRule="auto"/>
        <w:rPr>
          <w:rFonts w:hint="eastAsia" w:ascii="微软雅黑" w:hAnsi="微软雅黑" w:eastAsia="微软雅黑" w:cs="微软雅黑"/>
          <w:sz w:val="30"/>
          <w:szCs w:val="30"/>
        </w:rPr>
      </w:pPr>
    </w:p>
    <w:p w14:paraId="51546D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lawyer, as 祂 listens to 祂的 clergyman, does not look for a more extensive and accurate knowledge of law, than 祂 Himself possesses.</w:t>
      </w:r>
    </w:p>
    <w:p w14:paraId="40D94A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律师在聆听他的教牧人员讲道时，并不指望对方拥有比他本人更广泛、更准确的法律知识。</w:t>
      </w:r>
    </w:p>
    <w:p w14:paraId="7D3DD576">
      <w:pPr>
        <w:spacing w:line="271" w:lineRule="auto"/>
        <w:rPr>
          <w:rFonts w:hint="eastAsia" w:ascii="微软雅黑" w:hAnsi="微软雅黑" w:eastAsia="微软雅黑" w:cs="微软雅黑"/>
          <w:sz w:val="30"/>
          <w:szCs w:val="30"/>
        </w:rPr>
      </w:pPr>
    </w:p>
    <w:p w14:paraId="5CA054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business,—the farmer, the manufacturer, and the merchant,—does not expect from 祂的 minister, a shrewder and wider information in the department of active life, than 祂 has Himself.</w:t>
      </w:r>
    </w:p>
    <w:p w14:paraId="347250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生意人——农民、制造商和商人——并不期望他的牧师在积极生活的领域拥有比他本人更精明、更广泛的信息。</w:t>
      </w:r>
    </w:p>
    <w:p w14:paraId="2821CE79">
      <w:pPr>
        <w:spacing w:line="271" w:lineRule="auto"/>
        <w:rPr>
          <w:rFonts w:hint="eastAsia" w:ascii="微软雅黑" w:hAnsi="微软雅黑" w:eastAsia="微软雅黑" w:cs="微软雅黑"/>
          <w:sz w:val="30"/>
          <w:szCs w:val="30"/>
        </w:rPr>
      </w:pPr>
    </w:p>
    <w:p w14:paraId="1FBE57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each and all expect, that in regard to religion, and all those portions of human knowledge which are most closely connected with theology, the clergyman will be in advance of themselves.</w:t>
      </w:r>
    </w:p>
    <w:p w14:paraId="5C7449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但每个人和所有人都在期望，在关于宗教以及与神学联系最紧密的人类知识部分，教牧人员能走在他们前面。</w:t>
      </w:r>
    </w:p>
    <w:p w14:paraId="7AE0FA38">
      <w:pPr>
        <w:spacing w:line="271" w:lineRule="auto"/>
        <w:rPr>
          <w:rFonts w:hint="eastAsia" w:ascii="微软雅黑" w:hAnsi="微软雅黑" w:eastAsia="微软雅黑" w:cs="微软雅黑"/>
          <w:sz w:val="30"/>
          <w:szCs w:val="30"/>
        </w:rPr>
      </w:pPr>
    </w:p>
    <w:p w14:paraId="4A179E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demand that, in its own sphere, clerical culture be superior to that of society at large.</w:t>
      </w:r>
    </w:p>
    <w:p w14:paraId="5CFB12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他们要求，在教牧自身的领域内，教牧修养必须优于整个社会的修养。</w:t>
      </w:r>
    </w:p>
    <w:p w14:paraId="3A4AB977">
      <w:pPr>
        <w:spacing w:line="271" w:lineRule="auto"/>
        <w:rPr>
          <w:rFonts w:hint="eastAsia" w:ascii="微软雅黑" w:hAnsi="微软雅黑" w:eastAsia="微软雅黑" w:cs="微软雅黑"/>
          <w:sz w:val="30"/>
          <w:szCs w:val="30"/>
        </w:rPr>
      </w:pPr>
    </w:p>
    <w:p w14:paraId="4BB7D1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should not, therefore, be content with the average intellectuality.</w:t>
      </w:r>
    </w:p>
    <w:p w14:paraId="54FD71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因此，教牧人员不应满足于平均的理智水平。</w:t>
      </w:r>
    </w:p>
    <w:p w14:paraId="66D57B9B">
      <w:pPr>
        <w:spacing w:line="271" w:lineRule="auto"/>
        <w:rPr>
          <w:rFonts w:hint="eastAsia" w:ascii="微软雅黑" w:hAnsi="微软雅黑" w:eastAsia="微软雅黑" w:cs="微软雅黑"/>
          <w:sz w:val="30"/>
          <w:szCs w:val="30"/>
        </w:rPr>
      </w:pPr>
    </w:p>
    <w:p w14:paraId="5E5955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ought not to loudly profess a choicer culture, than that of the community, but 祂 ought actually to possess it.</w:t>
      </w:r>
    </w:p>
    <w:p w14:paraId="58BA8D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祂不应当大声宣称自己拥有比社区更精选的修养，而应当实际地拥有它。</w:t>
      </w:r>
    </w:p>
    <w:p w14:paraId="0DFF1DA9">
      <w:pPr>
        <w:spacing w:line="271" w:lineRule="auto"/>
        <w:rPr>
          <w:rFonts w:hint="eastAsia" w:ascii="微软雅黑" w:hAnsi="微软雅黑" w:eastAsia="微软雅黑" w:cs="微软雅黑"/>
          <w:sz w:val="30"/>
          <w:szCs w:val="30"/>
        </w:rPr>
      </w:pPr>
    </w:p>
    <w:p w14:paraId="118EB3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clerical position, and calling, demands a superior and eminent religious character, so it demands a superior and eminent intellectual character.</w:t>
      </w:r>
    </w:p>
    <w:p w14:paraId="15F3BF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正如教牧的地位和呼召要求卓越且杰出的宗教品格，它也同样要求卓越且杰出的理智品格。</w:t>
      </w:r>
    </w:p>
    <w:p w14:paraId="326269D5">
      <w:pPr>
        <w:spacing w:line="271" w:lineRule="auto"/>
        <w:rPr>
          <w:rFonts w:hint="eastAsia" w:ascii="微软雅黑" w:hAnsi="微软雅黑" w:eastAsia="微软雅黑" w:cs="微软雅黑"/>
          <w:sz w:val="30"/>
          <w:szCs w:val="30"/>
        </w:rPr>
      </w:pPr>
    </w:p>
    <w:p w14:paraId="170128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clergyman may not supinely content Himself (祂本身) with an ordinary piety, neither may 祂 content Himself (祂本身) with an ordinary culture.</w:t>
      </w:r>
    </w:p>
    <w:p w14:paraId="75E1D4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如果教牧人员不能自满于普通的敬虔，那么他也不能自满于普通的修养。</w:t>
      </w:r>
    </w:p>
    <w:p w14:paraId="3DB32A29">
      <w:pPr>
        <w:spacing w:line="271" w:lineRule="auto"/>
        <w:rPr>
          <w:rFonts w:hint="eastAsia" w:ascii="微软雅黑" w:hAnsi="微软雅黑" w:eastAsia="微软雅黑" w:cs="微软雅黑"/>
          <w:sz w:val="30"/>
          <w:szCs w:val="30"/>
        </w:rPr>
      </w:pPr>
    </w:p>
    <w:p w14:paraId="32F041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remarks upon the kind and type of intellectual character, at which the clergyman must aim, prepare the way for considering the chief means, and methods of forming it.</w:t>
      </w:r>
    </w:p>
    <w:p w14:paraId="575ADA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这些关于教牧人员必须追求的知识品格种类和类型的评述，为考虑塑造它的主要手段和方法铺平了道路。</w:t>
      </w:r>
    </w:p>
    <w:p w14:paraId="0D7CEAA7">
      <w:pPr>
        <w:spacing w:line="271" w:lineRule="auto"/>
        <w:rPr>
          <w:rFonts w:hint="eastAsia" w:ascii="微软雅黑" w:hAnsi="微软雅黑" w:eastAsia="微软雅黑" w:cs="微软雅黑"/>
          <w:sz w:val="30"/>
          <w:szCs w:val="30"/>
        </w:rPr>
      </w:pPr>
    </w:p>
    <w:p w14:paraId="691DCE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may all be reduced to one, namely, the daily, nightly, and everlasting study of standard authors.</w:t>
      </w:r>
    </w:p>
    <w:p w14:paraId="0BCB96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这些方法都可以归结为一点，即：日以继夜、持之以恒地研究标准作者（standard authors）。</w:t>
      </w:r>
    </w:p>
    <w:p w14:paraId="4A7972E0">
      <w:pPr>
        <w:spacing w:line="271" w:lineRule="auto"/>
        <w:rPr>
          <w:rFonts w:hint="eastAsia" w:ascii="微软雅黑" w:hAnsi="微软雅黑" w:eastAsia="微软雅黑" w:cs="微软雅黑"/>
          <w:sz w:val="30"/>
          <w:szCs w:val="30"/>
        </w:rPr>
      </w:pPr>
    </w:p>
    <w:p w14:paraId="6FE58C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remarks John Foster, "have been sufficiently sensible of the importance of that economy in reading, which selects, almost exclusively, the very first order of books.</w:t>
      </w:r>
    </w:p>
    <w:p w14:paraId="0A5832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约翰·福斯特评论道：“很少有人能充分意识到阅读节约的重要性，这种节约要求几乎排他性地选择第一流的书籍。”</w:t>
      </w:r>
    </w:p>
    <w:p w14:paraId="5FE8F3B6">
      <w:pPr>
        <w:spacing w:line="271" w:lineRule="auto"/>
        <w:rPr>
          <w:rFonts w:hint="eastAsia" w:ascii="微软雅黑" w:hAnsi="微软雅黑" w:eastAsia="微软雅黑" w:cs="微软雅黑"/>
          <w:sz w:val="30"/>
          <w:szCs w:val="30"/>
        </w:rPr>
      </w:pPr>
    </w:p>
    <w:p w14:paraId="11D557C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a man, except for some special reason, read a very inferior book, at the very time that 祂 might be reading one of the highest order?</w:t>
      </w:r>
    </w:p>
    <w:p w14:paraId="0D7045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一个人除了某些特殊原因，为什么要在可以读最高等级书籍的时候去读一本劣等书呢？</w:t>
      </w:r>
    </w:p>
    <w:p w14:paraId="6183B216">
      <w:pPr>
        <w:spacing w:line="271" w:lineRule="auto"/>
        <w:rPr>
          <w:rFonts w:hint="eastAsia" w:ascii="微软雅黑" w:hAnsi="微软雅黑" w:eastAsia="微软雅黑" w:cs="微软雅黑"/>
          <w:sz w:val="30"/>
          <w:szCs w:val="30"/>
        </w:rPr>
      </w:pPr>
    </w:p>
    <w:p w14:paraId="619EBA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of ability, for the chief of 祂的 reading, should select such works as 祂 feels beyond 祂的 own power to have produced.</w:t>
      </w:r>
    </w:p>
    <w:p w14:paraId="1DCA54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一个有能力的人，在进行主要阅读时，应当选择那些祂感到超出了自己产出能力的作品。</w:t>
      </w:r>
    </w:p>
    <w:p w14:paraId="7CB641EB">
      <w:pPr>
        <w:spacing w:line="271" w:lineRule="auto"/>
        <w:rPr>
          <w:rFonts w:hint="eastAsia" w:ascii="微软雅黑" w:hAnsi="微软雅黑" w:eastAsia="微软雅黑" w:cs="微软雅黑"/>
          <w:sz w:val="30"/>
          <w:szCs w:val="30"/>
        </w:rPr>
      </w:pPr>
    </w:p>
    <w:p w14:paraId="140A2B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other books do for 祂, but waste 祂的 time and augment 祂的 vanity?"</w:t>
      </w:r>
    </w:p>
    <w:p w14:paraId="7A3CFB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其他的书对他（祂）除了浪费时间并增加虚荣心之外，还能有什么作用呢？”</w:t>
      </w:r>
    </w:p>
    <w:p w14:paraId="73639127">
      <w:pPr>
        <w:spacing w:line="271" w:lineRule="auto"/>
        <w:rPr>
          <w:rFonts w:hint="eastAsia" w:ascii="微软雅黑" w:hAnsi="微软雅黑" w:eastAsia="微软雅黑" w:cs="微软雅黑"/>
          <w:sz w:val="30"/>
          <w:szCs w:val="30"/>
        </w:rPr>
      </w:pPr>
    </w:p>
    <w:p w14:paraId="201476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Choice and high culture is the fruit of communion with the very finest, and loftiest intellects of the race.</w:t>
      </w:r>
    </w:p>
    <w:p w14:paraId="476353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精选且高深的修养，是与人类最优秀、最高尚的智慧交流的果实。</w:t>
      </w:r>
    </w:p>
    <w:p w14:paraId="2FE48430">
      <w:pPr>
        <w:spacing w:line="271" w:lineRule="auto"/>
        <w:rPr>
          <w:rFonts w:hint="eastAsia" w:ascii="微软雅黑" w:hAnsi="微软雅黑" w:eastAsia="微软雅黑" w:cs="微软雅黑"/>
          <w:sz w:val="30"/>
          <w:szCs w:val="30"/>
        </w:rPr>
      </w:pPr>
    </w:p>
    <w:p w14:paraId="071B8D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Familiarity with ordinary productions, cannot raise the mind above the common level.</w:t>
      </w:r>
    </w:p>
    <w:p w14:paraId="064BF4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熟悉普通的作品无法使心智超越大众水平。</w:t>
      </w:r>
    </w:p>
    <w:p w14:paraId="08C54C8A">
      <w:pPr>
        <w:spacing w:line="271" w:lineRule="auto"/>
        <w:rPr>
          <w:rFonts w:hint="eastAsia" w:ascii="微软雅黑" w:hAnsi="微软雅黑" w:eastAsia="微软雅黑" w:cs="微软雅黑"/>
          <w:sz w:val="30"/>
          <w:szCs w:val="30"/>
        </w:rPr>
      </w:pPr>
    </w:p>
    <w:p w14:paraId="35EC1E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breeds like, and mediocre literature, that neither descends deep, nor soars high, will leave the student mediocre, and common-place, in 祂的 thoughts.</w:t>
      </w:r>
    </w:p>
    <w:p w14:paraId="35EDBB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物以类聚，那些既不深入探索也不高耸入云的平庸文学，会让学生的思想变得平庸且陈腐。</w:t>
      </w:r>
    </w:p>
    <w:p w14:paraId="30DFE720">
      <w:pPr>
        <w:spacing w:line="271" w:lineRule="auto"/>
        <w:rPr>
          <w:rFonts w:hint="eastAsia" w:ascii="微软雅黑" w:hAnsi="微软雅黑" w:eastAsia="微软雅黑" w:cs="微软雅黑"/>
          <w:sz w:val="30"/>
          <w:szCs w:val="30"/>
        </w:rPr>
      </w:pPr>
    </w:p>
    <w:p w14:paraId="40BB7D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must love the profound thinkers, and meditate (默想) upon them.</w:t>
      </w:r>
    </w:p>
    <w:p w14:paraId="12E86A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讲道者必须热爱那些深刻的思想家，并对他们进行默想（meditate）。</w:t>
      </w:r>
    </w:p>
    <w:p w14:paraId="46B95985">
      <w:pPr>
        <w:spacing w:line="271" w:lineRule="auto"/>
        <w:rPr>
          <w:rFonts w:hint="eastAsia" w:ascii="微软雅黑" w:hAnsi="微软雅黑" w:eastAsia="微软雅黑" w:cs="微软雅黑"/>
          <w:sz w:val="30"/>
          <w:szCs w:val="30"/>
        </w:rPr>
      </w:pPr>
    </w:p>
    <w:p w14:paraId="4DF499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are not the multitude.</w:t>
      </w:r>
    </w:p>
    <w:p w14:paraId="6A4CFB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但是，这些人并非大众。</w:t>
      </w:r>
    </w:p>
    <w:p w14:paraId="5F2FE8C8">
      <w:pPr>
        <w:spacing w:line="271" w:lineRule="auto"/>
        <w:rPr>
          <w:rFonts w:hint="eastAsia" w:ascii="微软雅黑" w:hAnsi="微软雅黑" w:eastAsia="微软雅黑" w:cs="微软雅黑"/>
          <w:sz w:val="30"/>
          <w:szCs w:val="30"/>
        </w:rPr>
      </w:pPr>
    </w:p>
    <w:p w14:paraId="239E5C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few.</w:t>
      </w:r>
    </w:p>
    <w:p w14:paraId="67DA7C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他们是少数。</w:t>
      </w:r>
    </w:p>
    <w:p w14:paraId="776E129F">
      <w:pPr>
        <w:spacing w:line="271" w:lineRule="auto"/>
        <w:rPr>
          <w:rFonts w:hint="eastAsia" w:ascii="微软雅黑" w:hAnsi="微软雅黑" w:eastAsia="微软雅黑" w:cs="微软雅黑"/>
          <w:sz w:val="30"/>
          <w:szCs w:val="30"/>
        </w:rPr>
      </w:pPr>
    </w:p>
    <w:p w14:paraId="77EF6E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those who make epochs, in the provinces in which they labor.</w:t>
      </w:r>
    </w:p>
    <w:p w14:paraId="2CB320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他们是在自己从事的领域开创纪元的人。</w:t>
      </w:r>
    </w:p>
    <w:p w14:paraId="22784DE1">
      <w:pPr>
        <w:spacing w:line="271" w:lineRule="auto"/>
        <w:rPr>
          <w:rFonts w:hint="eastAsia" w:ascii="微软雅黑" w:hAnsi="微软雅黑" w:eastAsia="微软雅黑" w:cs="微软雅黑"/>
          <w:sz w:val="30"/>
          <w:szCs w:val="30"/>
        </w:rPr>
      </w:pPr>
    </w:p>
    <w:p w14:paraId="5EE70F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cast our eye along the history of a department, be it poetry, or philosophy, or theology, a few names represent, and contain, the whole pith and substance of it.</w:t>
      </w:r>
    </w:p>
    <w:p w14:paraId="33106B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当我们纵观某个领域的历史，无论是诗歌、哲学还是神学，少数几个名字就代表并包含了其中的全部精髓和实质。</w:t>
      </w:r>
    </w:p>
    <w:p w14:paraId="1759C784">
      <w:pPr>
        <w:spacing w:line="271" w:lineRule="auto"/>
        <w:rPr>
          <w:rFonts w:hint="eastAsia" w:ascii="微软雅黑" w:hAnsi="微软雅黑" w:eastAsia="微软雅黑" w:cs="微软雅黑"/>
          <w:sz w:val="30"/>
          <w:szCs w:val="30"/>
        </w:rPr>
      </w:pPr>
    </w:p>
    <w:p w14:paraId="1C490A7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are many others who are respectable, and many more who are mere sciolists and pretenders, still, an acquaintance or unacquaintance with them all would not materially affect the sum of 祂的 knowledge, who should be thoroughly familiar with these leading and standard writers.</w:t>
      </w:r>
    </w:p>
    <w:p w14:paraId="0D0C72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尽管还有许多其他人值得尊重，更有许多人只是浅薄之徒和伪装者，但对于一个彻底熟悉这些领军且标准作家的人来说，是否认识那些人并不会实质性地影响其知识的总量。</w:t>
      </w:r>
    </w:p>
    <w:p w14:paraId="0C995165">
      <w:pPr>
        <w:spacing w:line="271" w:lineRule="auto"/>
        <w:rPr>
          <w:rFonts w:hint="eastAsia" w:ascii="微软雅黑" w:hAnsi="微软雅黑" w:eastAsia="微软雅黑" w:cs="微软雅黑"/>
          <w:sz w:val="30"/>
          <w:szCs w:val="30"/>
        </w:rPr>
      </w:pPr>
    </w:p>
    <w:p w14:paraId="483F6F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therefore, must dare to pass by all second-rate authors, and devote 祂的 days and nights to the first-rate.</w:t>
      </w:r>
    </w:p>
    <w:p w14:paraId="732053B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因此，教牧人员必须敢于略过所有二流作者，将他的日日夜夜奉献给一流作者。</w:t>
      </w:r>
    </w:p>
    <w:p w14:paraId="3F62E77A">
      <w:pPr>
        <w:spacing w:line="271" w:lineRule="auto"/>
        <w:rPr>
          <w:rFonts w:hint="eastAsia" w:ascii="微软雅黑" w:hAnsi="微软雅黑" w:eastAsia="微软雅黑" w:cs="微软雅黑"/>
          <w:sz w:val="30"/>
          <w:szCs w:val="30"/>
        </w:rPr>
      </w:pPr>
    </w:p>
    <w:p w14:paraId="75129F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popular or brilliant a cotemporary may be, no matter how active may be the popular mind in a particular direction, it is 祂的 true course, to devote 祂的 best powers to mastering those authors who have been tried by time, and are confessedly the first intellects of the race.</w:t>
      </w:r>
    </w:p>
    <w:p w14:paraId="1AA258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无论当代的某人多么受欢迎或多么灿烂，无论大众心态在某个特定方向上多么活跃，祂正确的道路是将最好的精力投入到掌握那些经过时间考验、且公认为人类首屈一指的智慧作者。</w:t>
      </w:r>
    </w:p>
    <w:p w14:paraId="3C88414A">
      <w:pPr>
        <w:spacing w:line="271" w:lineRule="auto"/>
        <w:rPr>
          <w:rFonts w:hint="eastAsia" w:ascii="微软雅黑" w:hAnsi="微软雅黑" w:eastAsia="微软雅黑" w:cs="微软雅黑"/>
          <w:sz w:val="30"/>
          <w:szCs w:val="30"/>
        </w:rPr>
      </w:pPr>
    </w:p>
    <w:p w14:paraId="6F68DD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great thinker actually arises in our own age, we are not to neglect Him (祂) because 祂 is a cotemporary.</w:t>
      </w:r>
    </w:p>
    <w:p w14:paraId="6DE545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如果在我们这个时代真的出现了一位伟大的思想家，我们不应因为祂（祂）是同代人而忽视祂。</w:t>
      </w:r>
    </w:p>
    <w:p w14:paraId="5EE3B3A2">
      <w:pPr>
        <w:spacing w:line="271" w:lineRule="auto"/>
        <w:rPr>
          <w:rFonts w:hint="eastAsia" w:ascii="微软雅黑" w:hAnsi="微软雅黑" w:eastAsia="微软雅黑" w:cs="微软雅黑"/>
          <w:sz w:val="30"/>
          <w:szCs w:val="30"/>
        </w:rPr>
      </w:pPr>
    </w:p>
    <w:p w14:paraId="1A8BD0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Greatness should be recognized whenever it arises.</w:t>
      </w:r>
    </w:p>
    <w:p w14:paraId="7269DE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伟大无论何时出现都应当被承认。</w:t>
      </w:r>
    </w:p>
    <w:p w14:paraId="1EFCAB47">
      <w:pPr>
        <w:spacing w:line="271" w:lineRule="auto"/>
        <w:rPr>
          <w:rFonts w:hint="eastAsia" w:ascii="微软雅黑" w:hAnsi="微软雅黑" w:eastAsia="微软雅黑" w:cs="微软雅黑"/>
          <w:sz w:val="30"/>
          <w:szCs w:val="30"/>
        </w:rPr>
      </w:pPr>
    </w:p>
    <w:p w14:paraId="438CA3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remembered that a single age does well, if it produces a single historic mind,—a mind that makes an epoch, in the history of the department to which it devotes itself.</w:t>
      </w:r>
    </w:p>
    <w:p w14:paraId="3337728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但必须记住，一个时代如果能产生一个历史性的头脑——一个在其致力于的历史领域开创纪元的头脑，那就算是非常成功了。</w:t>
      </w:r>
    </w:p>
    <w:p w14:paraId="424C88A4">
      <w:pPr>
        <w:spacing w:line="271" w:lineRule="auto"/>
        <w:rPr>
          <w:rFonts w:hint="eastAsia" w:ascii="微软雅黑" w:hAnsi="微软雅黑" w:eastAsia="微软雅黑" w:cs="微软雅黑"/>
          <w:sz w:val="30"/>
          <w:szCs w:val="30"/>
        </w:rPr>
      </w:pPr>
    </w:p>
    <w:p w14:paraId="716604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it must be remembered, that we are more liable to be prejudiced in favor of a cotemporary, than of a predecessor, and hence, that cotemporary judgments are generally modified, and sometimes reversed, by posterity.</w:t>
      </w:r>
    </w:p>
    <w:p w14:paraId="311E34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此外，必须记住，我们更容易对同代人产生偏见（无论是好是坏），而不是对前辈，因此，当代人的判断通常会被后代修正，有时甚至被推翻。</w:t>
      </w:r>
    </w:p>
    <w:p w14:paraId="45118E76">
      <w:pPr>
        <w:spacing w:line="271" w:lineRule="auto"/>
        <w:rPr>
          <w:rFonts w:hint="eastAsia" w:ascii="微软雅黑" w:hAnsi="微软雅黑" w:eastAsia="微软雅黑" w:cs="微软雅黑"/>
          <w:sz w:val="30"/>
          <w:szCs w:val="30"/>
        </w:rPr>
      </w:pPr>
    </w:p>
    <w:p w14:paraId="70D1A6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 is secure.</w:t>
      </w:r>
    </w:p>
    <w:p w14:paraId="251DDD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过去是稳妥的。</w:t>
      </w:r>
    </w:p>
    <w:p w14:paraId="6E53FEF3">
      <w:pPr>
        <w:spacing w:line="271" w:lineRule="auto"/>
        <w:rPr>
          <w:rFonts w:hint="eastAsia" w:ascii="微软雅黑" w:hAnsi="微软雅黑" w:eastAsia="微软雅黑" w:cs="微软雅黑"/>
          <w:sz w:val="30"/>
          <w:szCs w:val="30"/>
        </w:rPr>
      </w:pPr>
    </w:p>
    <w:p w14:paraId="464223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student who bends 祂的 energies to the comprehension of an author who is acknowledged to be standard, by the consent of ages and generations of scholars, takes the safe course to attain a choice culture.</w:t>
      </w:r>
    </w:p>
    <w:p w14:paraId="6EDFC6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一个致力于理解那些被历代学者公认为权威标准的作者的学生，走的是获得精选修养的安全道路。</w:t>
      </w:r>
    </w:p>
    <w:p w14:paraId="59C77C02">
      <w:pPr>
        <w:spacing w:line="271" w:lineRule="auto"/>
        <w:rPr>
          <w:rFonts w:hint="eastAsia" w:ascii="微软雅黑" w:hAnsi="微软雅黑" w:eastAsia="微软雅黑" w:cs="微软雅黑"/>
          <w:sz w:val="30"/>
          <w:szCs w:val="30"/>
        </w:rPr>
      </w:pPr>
    </w:p>
    <w:p w14:paraId="6D09A5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to go over the whole field of literature, in a single chapter, and we shall, therefore, confine ourselves to those three departments, which exert the most direct and important influence upon the intellectual character of the clergyman.</w:t>
      </w:r>
    </w:p>
    <w:p w14:paraId="45C5B7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在单章中遍历整个文学领域是不可能的，因此，我们将把自己限制在对教牧人员知识品格产生最直接、最重要影响的三个领域。</w:t>
      </w:r>
    </w:p>
    <w:p w14:paraId="69A4BAFE">
      <w:pPr>
        <w:spacing w:line="271" w:lineRule="auto"/>
        <w:rPr>
          <w:rFonts w:hint="eastAsia" w:ascii="微软雅黑" w:hAnsi="微软雅黑" w:eastAsia="微软雅黑" w:cs="微软雅黑"/>
          <w:sz w:val="30"/>
          <w:szCs w:val="30"/>
        </w:rPr>
      </w:pPr>
    </w:p>
    <w:p w14:paraId="77C8BF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poetry, philosophy, and theology.</w:t>
      </w:r>
    </w:p>
    <w:p w14:paraId="56D749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它们是诗歌、哲学和神学。</w:t>
      </w:r>
    </w:p>
    <w:p w14:paraId="0B97650D">
      <w:pPr>
        <w:spacing w:line="271" w:lineRule="auto"/>
        <w:rPr>
          <w:rFonts w:hint="eastAsia" w:ascii="微软雅黑" w:hAnsi="微软雅黑" w:eastAsia="微软雅黑" w:cs="微软雅黑"/>
          <w:sz w:val="30"/>
          <w:szCs w:val="30"/>
        </w:rPr>
      </w:pPr>
    </w:p>
    <w:p w14:paraId="13BAE6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of these, we shall mark out a course of reading and study, which we think adapted to result in a ripe cultivation.</w:t>
      </w:r>
    </w:p>
    <w:p w14:paraId="5CB8FD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在每一个领域中，我们将划定一套阅读和学习课程，我们认为这套课程能够产生圆满的修养。</w:t>
      </w:r>
    </w:p>
    <w:p w14:paraId="6C2F3E63">
      <w:pPr>
        <w:spacing w:line="271" w:lineRule="auto"/>
        <w:rPr>
          <w:rFonts w:hint="eastAsia" w:ascii="微软雅黑" w:hAnsi="微软雅黑" w:eastAsia="微软雅黑" w:cs="微软雅黑"/>
          <w:sz w:val="30"/>
          <w:szCs w:val="30"/>
        </w:rPr>
      </w:pPr>
    </w:p>
    <w:p w14:paraId="1D73B3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assuming that the Bible, from its difference in kind from all other literature, and its peculiar and paramount claims upon the study of the clergyman, will be the object of supreme attention, the Book of books, we shall confine our remarks to uninspired literature.</w:t>
      </w:r>
    </w:p>
    <w:p w14:paraId="56C088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并假设圣经——由于其本质上与其他所有文学的不同，以及其对教牧人员研究所具有的独特且至高无上的要求——将成为关注的至高对象，即“书中之书”，我们将把论述限制在非蒙默示的文学上。</w:t>
      </w:r>
    </w:p>
    <w:p w14:paraId="3B59E6F0">
      <w:pPr>
        <w:spacing w:line="271" w:lineRule="auto"/>
        <w:rPr>
          <w:rFonts w:hint="eastAsia" w:ascii="微软雅黑" w:hAnsi="微软雅黑" w:eastAsia="微软雅黑" w:cs="微软雅黑"/>
          <w:sz w:val="30"/>
          <w:szCs w:val="30"/>
        </w:rPr>
      </w:pPr>
    </w:p>
    <w:p w14:paraId="77C5696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poetry, the clergyman should study all 祂的 days, the great creative minds, namely, Homer, Virgil, Dante, Shakspeare, and Milton.</w:t>
      </w:r>
    </w:p>
    <w:p w14:paraId="557DEE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在诗歌方面，教牧人员应当毕生研究伟大的创造性头脑，即：荷马、维吉尔、但丁、莎士比亚和弥尔顿。</w:t>
      </w:r>
    </w:p>
    <w:p w14:paraId="71A9CC0C">
      <w:pPr>
        <w:spacing w:line="271" w:lineRule="auto"/>
        <w:rPr>
          <w:rFonts w:hint="eastAsia" w:ascii="微软雅黑" w:hAnsi="微软雅黑" w:eastAsia="微软雅黑" w:cs="微软雅黑"/>
          <w:sz w:val="30"/>
          <w:szCs w:val="30"/>
        </w:rPr>
      </w:pPr>
    </w:p>
    <w:p w14:paraId="4D1FE0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sketch of their characteristics, and specification of the elements of culture furnished by each, to go into the combination we are seeking, will be in place here.</w:t>
      </w:r>
    </w:p>
    <w:p w14:paraId="32FF90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在此简要概述他们的特征，并说明他们各自为我们追求的修养组合所提供的要素，是恰当的。</w:t>
      </w:r>
    </w:p>
    <w:p w14:paraId="0451264D">
      <w:pPr>
        <w:spacing w:line="271" w:lineRule="auto"/>
        <w:rPr>
          <w:rFonts w:hint="eastAsia" w:ascii="微软雅黑" w:hAnsi="微软雅黑" w:eastAsia="微软雅黑" w:cs="微软雅黑"/>
          <w:sz w:val="30"/>
          <w:szCs w:val="30"/>
        </w:rPr>
      </w:pPr>
    </w:p>
    <w:p w14:paraId="35FFF4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Homer is to be studied, as the head and representative of Greek poetry.</w:t>
      </w:r>
    </w:p>
    <w:p w14:paraId="5D24EC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研究荷马，是因为他是希腊诗歌的首领和代表。</w:t>
      </w:r>
    </w:p>
    <w:p w14:paraId="5896819F">
      <w:pPr>
        <w:spacing w:line="271" w:lineRule="auto"/>
        <w:rPr>
          <w:rFonts w:hint="eastAsia" w:ascii="微软雅黑" w:hAnsi="微软雅黑" w:eastAsia="微软雅黑" w:cs="微软雅黑"/>
          <w:sz w:val="30"/>
          <w:szCs w:val="30"/>
        </w:rPr>
      </w:pPr>
    </w:p>
    <w:p w14:paraId="115E74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reached the highest grade of culture that is possible to paganism, in the Greek race; and the inmost spirit and energy of the Greek intellect, is concentrated in the blind bard of Chios.</w:t>
      </w:r>
    </w:p>
    <w:p w14:paraId="2C97E7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人类心智在希腊种族中达到了异教徒可能达到的最高修养等级；希腊智慧最内在的精神与能量，都集中在奇奥斯岛的那位盲诗人身上。</w:t>
      </w:r>
    </w:p>
    <w:p w14:paraId="31046731">
      <w:pPr>
        <w:spacing w:line="271" w:lineRule="auto"/>
        <w:rPr>
          <w:rFonts w:hint="eastAsia" w:ascii="微软雅黑" w:hAnsi="微软雅黑" w:eastAsia="微软雅黑" w:cs="微软雅黑"/>
          <w:sz w:val="30"/>
          <w:szCs w:val="30"/>
        </w:rPr>
      </w:pPr>
    </w:p>
    <w:p w14:paraId="77A130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Long-continued familiarity with the Iliad and Odyssey, imparts force, fire, and splendor, to the mental character.</w:t>
      </w:r>
    </w:p>
    <w:p w14:paraId="5B880F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长期熟悉《伊利亚特》和《奥德赛》，会为心智品格赋予力量、火焰与光辉。</w:t>
      </w:r>
    </w:p>
    <w:p w14:paraId="7141A8EA">
      <w:pPr>
        <w:spacing w:line="271" w:lineRule="auto"/>
        <w:rPr>
          <w:rFonts w:hint="eastAsia" w:ascii="微软雅黑" w:hAnsi="微软雅黑" w:eastAsia="微软雅黑" w:cs="微软雅黑"/>
          <w:sz w:val="30"/>
          <w:szCs w:val="30"/>
        </w:rPr>
      </w:pPr>
    </w:p>
    <w:p w14:paraId="1322DF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imparts freshness, freedom, and enthusiasm.</w:t>
      </w:r>
    </w:p>
    <w:p w14:paraId="0E906E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它还会赋予清新、自由和热情。</w:t>
      </w:r>
    </w:p>
    <w:p w14:paraId="7D6BD492">
      <w:pPr>
        <w:spacing w:line="271" w:lineRule="auto"/>
        <w:rPr>
          <w:rFonts w:hint="eastAsia" w:ascii="微软雅黑" w:hAnsi="微软雅黑" w:eastAsia="微软雅黑" w:cs="微软雅黑"/>
          <w:sz w:val="30"/>
          <w:szCs w:val="30"/>
        </w:rPr>
      </w:pPr>
    </w:p>
    <w:p w14:paraId="44BB00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Bouchardon said that while reading Homer, 祂的 whole frame appeared to Himself (祂本身) to be enlarged, and all surrounding nature to be diminished to atoms.</w:t>
      </w:r>
    </w:p>
    <w:p w14:paraId="1003B5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布沙东曾说，在读荷马史诗时，他的整个身躯在自己（祂本身）看来似乎被放大了，而周围所有的自然景物都缩小成了原子。</w:t>
      </w:r>
    </w:p>
    <w:p w14:paraId="52E56CC0">
      <w:pPr>
        <w:spacing w:line="271" w:lineRule="auto"/>
        <w:rPr>
          <w:rFonts w:hint="eastAsia" w:ascii="微软雅黑" w:hAnsi="微软雅黑" w:eastAsia="微软雅黑" w:cs="微软雅黑"/>
          <w:sz w:val="30"/>
          <w:szCs w:val="30"/>
        </w:rPr>
      </w:pPr>
    </w:p>
    <w:p w14:paraId="1EB840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function of Homer is to dilate, and kindle the intellect.</w:t>
      </w:r>
    </w:p>
    <w:p w14:paraId="6979D1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荷马的功能是扩张并点燃智慧。</w:t>
      </w:r>
    </w:p>
    <w:p w14:paraId="5AEB5694">
      <w:pPr>
        <w:spacing w:line="271" w:lineRule="auto"/>
        <w:rPr>
          <w:rFonts w:hint="eastAsia" w:ascii="微软雅黑" w:hAnsi="微软雅黑" w:eastAsia="微软雅黑" w:cs="微软雅黑"/>
          <w:sz w:val="30"/>
          <w:szCs w:val="30"/>
        </w:rPr>
      </w:pPr>
    </w:p>
    <w:p w14:paraId="4299A1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Virgil is to be studied as the embodiment of dignity, and grace.</w:t>
      </w:r>
    </w:p>
    <w:p w14:paraId="7DD874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研究维吉尔，是因为他是尊严与优雅的体现。</w:t>
      </w:r>
    </w:p>
    <w:p w14:paraId="63EE1C83">
      <w:pPr>
        <w:spacing w:line="271" w:lineRule="auto"/>
        <w:rPr>
          <w:rFonts w:hint="eastAsia" w:ascii="微软雅黑" w:hAnsi="微软雅黑" w:eastAsia="微软雅黑" w:cs="微软雅黑"/>
          <w:sz w:val="30"/>
          <w:szCs w:val="30"/>
        </w:rPr>
      </w:pPr>
    </w:p>
    <w:p w14:paraId="243272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hardly severe and massive enough, to be a full representative of the Roman mind, yet, upon the whole, 祂 contains more of its various characteristics, than any other single Roman poet.</w:t>
      </w:r>
    </w:p>
    <w:p w14:paraId="119AAD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虽然他几乎不够严峻和厚重，不足以作为罗马精神的完全代表，但总的来说，他比任何其他单一的罗马诗人包含了更多样的罗马特质。</w:t>
      </w:r>
    </w:p>
    <w:p w14:paraId="6688556B">
      <w:pPr>
        <w:spacing w:line="271" w:lineRule="auto"/>
        <w:rPr>
          <w:rFonts w:hint="eastAsia" w:ascii="微软雅黑" w:hAnsi="微软雅黑" w:eastAsia="微软雅黑" w:cs="微软雅黑"/>
          <w:sz w:val="30"/>
          <w:szCs w:val="30"/>
        </w:rPr>
      </w:pPr>
    </w:p>
    <w:p w14:paraId="51D8A9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adequately represents imperial Rome, if 祂 does not monarchical and republican.</w:t>
      </w:r>
    </w:p>
    <w:p w14:paraId="5FC56D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即便他不能代表君主制和共和制的罗马，他也充分代表了帝国时期的罗马。</w:t>
      </w:r>
    </w:p>
    <w:p w14:paraId="688571F1">
      <w:pPr>
        <w:spacing w:line="271" w:lineRule="auto"/>
        <w:rPr>
          <w:rFonts w:hint="eastAsia" w:ascii="微软雅黑" w:hAnsi="微软雅黑" w:eastAsia="微软雅黑" w:cs="微软雅黑"/>
          <w:sz w:val="30"/>
          <w:szCs w:val="30"/>
        </w:rPr>
      </w:pPr>
    </w:p>
    <w:p w14:paraId="63BB92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dignity of the Roman character is certainly exhibited in the Virgilian poetry.</w:t>
      </w:r>
    </w:p>
    <w:p w14:paraId="3676F8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罗马性格的尊严无疑在维吉尔的诗歌中得到了展现。</w:t>
      </w:r>
    </w:p>
    <w:p w14:paraId="173844A2">
      <w:pPr>
        <w:spacing w:line="271" w:lineRule="auto"/>
        <w:rPr>
          <w:rFonts w:hint="eastAsia" w:ascii="微软雅黑" w:hAnsi="微软雅黑" w:eastAsia="微软雅黑" w:cs="微软雅黑"/>
          <w:sz w:val="30"/>
          <w:szCs w:val="30"/>
        </w:rPr>
      </w:pPr>
    </w:p>
    <w:p w14:paraId="113AFC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familiarity with the Æneid, is highly refining.</w:t>
      </w:r>
    </w:p>
    <w:p w14:paraId="24B492C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熟悉《埃涅阿斯纪》的影响是极具陶冶作用的。</w:t>
      </w:r>
    </w:p>
    <w:p w14:paraId="5735E04B">
      <w:pPr>
        <w:spacing w:line="271" w:lineRule="auto"/>
        <w:rPr>
          <w:rFonts w:hint="eastAsia" w:ascii="微软雅黑" w:hAnsi="微软雅黑" w:eastAsia="微软雅黑" w:cs="微软雅黑"/>
          <w:sz w:val="30"/>
          <w:szCs w:val="30"/>
        </w:rPr>
      </w:pPr>
    </w:p>
    <w:p w14:paraId="341667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elegant traits, like Canning and Robert Hall, relish and quote Virgil.</w:t>
      </w:r>
    </w:p>
    <w:p w14:paraId="76E744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具有雅致特质的人，如坎宁和罗伯特·霍尔，都喜爱并引用维吉尔。</w:t>
      </w:r>
    </w:p>
    <w:p w14:paraId="0648C496">
      <w:pPr>
        <w:spacing w:line="271" w:lineRule="auto"/>
        <w:rPr>
          <w:rFonts w:hint="eastAsia" w:ascii="微软雅黑" w:hAnsi="微软雅黑" w:eastAsia="微软雅黑" w:cs="微软雅黑"/>
          <w:sz w:val="30"/>
          <w:szCs w:val="30"/>
        </w:rPr>
      </w:pPr>
    </w:p>
    <w:p w14:paraId="2633A9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thing in Him (祂) is full of grace, and propriety.</w:t>
      </w:r>
    </w:p>
    <w:p w14:paraId="0D10DD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他（祂）里面的一切都充满了优雅与得体。</w:t>
      </w:r>
    </w:p>
    <w:p w14:paraId="1430A4F3">
      <w:pPr>
        <w:spacing w:line="271" w:lineRule="auto"/>
        <w:rPr>
          <w:rFonts w:hint="eastAsia" w:ascii="微软雅黑" w:hAnsi="微软雅黑" w:eastAsia="微软雅黑" w:cs="微软雅黑"/>
          <w:sz w:val="30"/>
          <w:szCs w:val="30"/>
        </w:rPr>
      </w:pPr>
    </w:p>
    <w:p w14:paraId="09C5B4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the Georgics, though the theme is not favorable to the exhibition of such qualities, they yet appear in their height.</w:t>
      </w:r>
    </w:p>
    <w:p w14:paraId="0380B5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即使在《农事诗》中，尽管主题不利于展示此类品质，但它们依然达到了巅峰。</w:t>
      </w:r>
    </w:p>
    <w:p w14:paraId="1942661E">
      <w:pPr>
        <w:spacing w:line="271" w:lineRule="auto"/>
        <w:rPr>
          <w:rFonts w:hint="eastAsia" w:ascii="微软雅黑" w:hAnsi="微软雅黑" w:eastAsia="微软雅黑" w:cs="微软雅黑"/>
          <w:sz w:val="30"/>
          <w:szCs w:val="30"/>
        </w:rPr>
      </w:pPr>
    </w:p>
    <w:p w14:paraId="5BE08CC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Addison says, the farmer in the Georgics, tosses 祂的 dung about with an air of dignity.</w:t>
      </w:r>
    </w:p>
    <w:p w14:paraId="42DF83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正如艾迪生所说，《农事诗》中的农民在播撒粪肥时都带着一种尊严的气派。</w:t>
      </w:r>
    </w:p>
    <w:p w14:paraId="4B5ECA02">
      <w:pPr>
        <w:spacing w:line="271" w:lineRule="auto"/>
        <w:rPr>
          <w:rFonts w:hint="eastAsia" w:ascii="微软雅黑" w:hAnsi="微软雅黑" w:eastAsia="微软雅黑" w:cs="微软雅黑"/>
          <w:sz w:val="30"/>
          <w:szCs w:val="30"/>
        </w:rPr>
      </w:pPr>
    </w:p>
    <w:p w14:paraId="24AF84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Dante is the great poet of the Middle Ages.</w:t>
      </w:r>
    </w:p>
    <w:p w14:paraId="30E80A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但丁是中世纪伟大的诗人。</w:t>
      </w:r>
    </w:p>
    <w:p w14:paraId="393292BB">
      <w:pPr>
        <w:spacing w:line="271" w:lineRule="auto"/>
        <w:rPr>
          <w:rFonts w:hint="eastAsia" w:ascii="微软雅黑" w:hAnsi="微软雅黑" w:eastAsia="微软雅黑" w:cs="微软雅黑"/>
          <w:sz w:val="30"/>
          <w:szCs w:val="30"/>
        </w:rPr>
      </w:pPr>
    </w:p>
    <w:p w14:paraId="0A762E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Papist (天主教徒) by birth and position, 祂 is yet a Protestant (抗罗宗) in temper and spirit.</w:t>
      </w:r>
    </w:p>
    <w:p w14:paraId="7E7E4C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尽管从出身和地位上讲祂是一名天主教徒（Papist），但在性情和精神上祂却是一名抗罗宗（Protestant）。</w:t>
      </w:r>
    </w:p>
    <w:p w14:paraId="373F9670">
      <w:pPr>
        <w:spacing w:line="271" w:lineRule="auto"/>
        <w:rPr>
          <w:rFonts w:hint="eastAsia" w:ascii="微软雅黑" w:hAnsi="微软雅黑" w:eastAsia="微软雅黑" w:cs="微软雅黑"/>
          <w:sz w:val="30"/>
          <w:szCs w:val="30"/>
        </w:rPr>
      </w:pPr>
    </w:p>
    <w:p w14:paraId="4AF330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Dante and Michael Angelo, so far as the fundamental traits of their minds are concerned, were both of them blood-relations of Martin Luther.</w:t>
      </w:r>
    </w:p>
    <w:p w14:paraId="45C828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但丁和米开朗基罗，就其思想的基本特质而言，都是马丁·路德的血亲。</w:t>
      </w:r>
    </w:p>
    <w:p w14:paraId="695F2505">
      <w:pPr>
        <w:spacing w:line="271" w:lineRule="auto"/>
        <w:rPr>
          <w:rFonts w:hint="eastAsia" w:ascii="微软雅黑" w:hAnsi="微软雅黑" w:eastAsia="微软雅黑" w:cs="微软雅黑"/>
          <w:sz w:val="30"/>
          <w:szCs w:val="30"/>
        </w:rPr>
      </w:pPr>
    </w:p>
    <w:p w14:paraId="1F449E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Intensity is the prominent characteristic of the Divine Comedy.</w:t>
      </w:r>
    </w:p>
    <w:p w14:paraId="66F5CD3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强烈是《神曲》的显著特征。</w:t>
      </w:r>
    </w:p>
    <w:p w14:paraId="05B0AD60">
      <w:pPr>
        <w:spacing w:line="271" w:lineRule="auto"/>
        <w:rPr>
          <w:rFonts w:hint="eastAsia" w:ascii="微软雅黑" w:hAnsi="微软雅黑" w:eastAsia="微软雅黑" w:cs="微软雅黑"/>
          <w:sz w:val="30"/>
          <w:szCs w:val="30"/>
        </w:rPr>
      </w:pPr>
    </w:p>
    <w:p w14:paraId="5ECB1F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Familiarity with Dante imparts a luminous distinctness, to the operations and products of the mind.</w:t>
      </w:r>
    </w:p>
    <w:p w14:paraId="6D3BB2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熟悉但丁的作品能为心智的运作和产物赋予一种明亮清晰的特质。</w:t>
      </w:r>
    </w:p>
    <w:p w14:paraId="7D296F40">
      <w:pPr>
        <w:spacing w:line="271" w:lineRule="auto"/>
        <w:rPr>
          <w:rFonts w:hint="eastAsia" w:ascii="微软雅黑" w:hAnsi="微软雅黑" w:eastAsia="微软雅黑" w:cs="微软雅黑"/>
          <w:sz w:val="30"/>
          <w:szCs w:val="30"/>
        </w:rPr>
      </w:pPr>
    </w:p>
    <w:p w14:paraId="17D4CF1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poetry of Dante is more speculative than that of any other poet.</w:t>
      </w:r>
    </w:p>
    <w:p w14:paraId="373B6F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但丁的诗歌比任何其他诗人的作品都更具思辨性。</w:t>
      </w:r>
    </w:p>
    <w:p w14:paraId="16F62D63">
      <w:pPr>
        <w:spacing w:line="271" w:lineRule="auto"/>
        <w:rPr>
          <w:rFonts w:hint="eastAsia" w:ascii="微软雅黑" w:hAnsi="微软雅黑" w:eastAsia="微软雅黑" w:cs="微软雅黑"/>
          <w:sz w:val="30"/>
          <w:szCs w:val="30"/>
        </w:rPr>
      </w:pPr>
    </w:p>
    <w:p w14:paraId="6DE941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was well acquainted with Aristotle's philosophy, and exhibits the subtlety and analysis of the Schoolmen themselves.</w:t>
      </w:r>
    </w:p>
    <w:p w14:paraId="495D71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祂精通亚里士多德的哲学，并展示了经院哲学家本身的那种微妙与分析力。</w:t>
      </w:r>
    </w:p>
    <w:p w14:paraId="23EA5C10">
      <w:pPr>
        <w:spacing w:line="271" w:lineRule="auto"/>
        <w:rPr>
          <w:rFonts w:hint="eastAsia" w:ascii="微软雅黑" w:hAnsi="微软雅黑" w:eastAsia="微软雅黑" w:cs="微软雅黑"/>
          <w:sz w:val="30"/>
          <w:szCs w:val="30"/>
        </w:rPr>
      </w:pPr>
    </w:p>
    <w:p w14:paraId="387A2F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general literary characteristics of the Middle Ages, are all concentrated in the great Italian poet.</w:t>
      </w:r>
    </w:p>
    <w:p w14:paraId="09FDED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事实上，中世纪普遍的文学特征都集中在这位伟大的意大利诗人身上。</w:t>
      </w:r>
    </w:p>
    <w:p w14:paraId="6B3EE637">
      <w:pPr>
        <w:spacing w:line="271" w:lineRule="auto"/>
        <w:rPr>
          <w:rFonts w:hint="eastAsia" w:ascii="微软雅黑" w:hAnsi="微软雅黑" w:eastAsia="微软雅黑" w:cs="微软雅黑"/>
          <w:sz w:val="30"/>
          <w:szCs w:val="30"/>
        </w:rPr>
      </w:pPr>
    </w:p>
    <w:p w14:paraId="1BCB51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Shakspeare and Milton stand upon a common level.</w:t>
      </w:r>
    </w:p>
    <w:p w14:paraId="4B90947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莎士比亚和弥尔顿处于同等水平。</w:t>
      </w:r>
    </w:p>
    <w:p w14:paraId="7BAAA066">
      <w:pPr>
        <w:spacing w:line="271" w:lineRule="auto"/>
        <w:rPr>
          <w:rFonts w:hint="eastAsia" w:ascii="微软雅黑" w:hAnsi="微软雅黑" w:eastAsia="微软雅黑" w:cs="微软雅黑"/>
          <w:sz w:val="30"/>
          <w:szCs w:val="30"/>
        </w:rPr>
      </w:pPr>
    </w:p>
    <w:p w14:paraId="2E02F97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Parnassus, to use the figure of Coleridge, has twin peaks that crown its summit.</w:t>
      </w:r>
    </w:p>
    <w:p w14:paraId="378EAE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用柯勒律治的比喻，英国的帕纳塞斯山有两个登顶的双峰。</w:t>
      </w:r>
    </w:p>
    <w:p w14:paraId="1236EDBE">
      <w:pPr>
        <w:spacing w:line="271" w:lineRule="auto"/>
        <w:rPr>
          <w:rFonts w:hint="eastAsia" w:ascii="微软雅黑" w:hAnsi="微软雅黑" w:eastAsia="微软雅黑" w:cs="微软雅黑"/>
          <w:sz w:val="30"/>
          <w:szCs w:val="30"/>
        </w:rPr>
      </w:pPr>
    </w:p>
    <w:p w14:paraId="43AF9BE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alike deserve a life-long study,—Shakspeare, for the breadth and subtlety of 祂的 thinking; Milton, for 祂的 loftiness and grandeur.</w:t>
      </w:r>
    </w:p>
    <w:p w14:paraId="77E867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两者都值得毕生研究——莎士比亚是因为其思想的广博与微妙；弥尔顿是因为其崇高与壮美。</w:t>
      </w:r>
    </w:p>
    <w:p w14:paraId="413FD675">
      <w:pPr>
        <w:spacing w:line="271" w:lineRule="auto"/>
        <w:rPr>
          <w:rFonts w:hint="eastAsia" w:ascii="微软雅黑" w:hAnsi="微软雅黑" w:eastAsia="微软雅黑" w:cs="微软雅黑"/>
          <w:sz w:val="30"/>
          <w:szCs w:val="30"/>
        </w:rPr>
      </w:pPr>
    </w:p>
    <w:p w14:paraId="71A248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poets in this list, the clergyman may read in their own tongue.</w:t>
      </w:r>
    </w:p>
    <w:p w14:paraId="53B8D2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名单中的这些英国诗人，教牧人员可以用他们的母语来阅读。</w:t>
      </w:r>
    </w:p>
    <w:p w14:paraId="439A9273">
      <w:pPr>
        <w:spacing w:line="271" w:lineRule="auto"/>
        <w:rPr>
          <w:rFonts w:hint="eastAsia" w:ascii="微软雅黑" w:hAnsi="微软雅黑" w:eastAsia="微软雅黑" w:cs="微软雅黑"/>
          <w:sz w:val="30"/>
          <w:szCs w:val="30"/>
        </w:rPr>
      </w:pPr>
    </w:p>
    <w:p w14:paraId="3425CC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would be perfect, 祂 must study the others, in the tongues in which they were born, and wrote.</w:t>
      </w:r>
    </w:p>
    <w:p w14:paraId="1B75AA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如果祂追求完美，就必须用其他诗人出生和写作的语言来研究他们。</w:t>
      </w:r>
    </w:p>
    <w:p w14:paraId="263386BF">
      <w:pPr>
        <w:spacing w:line="271" w:lineRule="auto"/>
        <w:rPr>
          <w:rFonts w:hint="eastAsia" w:ascii="微软雅黑" w:hAnsi="微软雅黑" w:eastAsia="微软雅黑" w:cs="微软雅黑"/>
          <w:sz w:val="30"/>
          <w:szCs w:val="30"/>
        </w:rPr>
      </w:pPr>
    </w:p>
    <w:p w14:paraId="2A2571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Latin of Virgil, 祂 should be ashamed to be unfamiliar; while it is to be remembered that dignity and grace, being formal qualities, are more difficult to be transfused into another language.</w:t>
      </w:r>
    </w:p>
    <w:p w14:paraId="0D089B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对于维吉尔的拉丁语，如果祂不熟悉应当感到羞愧；同时要记住，尊严与优雅作为形式上的品质，更难以被翻译成另一种语言。</w:t>
      </w:r>
    </w:p>
    <w:p w14:paraId="5C026FD4">
      <w:pPr>
        <w:spacing w:line="271" w:lineRule="auto"/>
        <w:rPr>
          <w:rFonts w:hint="eastAsia" w:ascii="微软雅黑" w:hAnsi="微软雅黑" w:eastAsia="微软雅黑" w:cs="微软雅黑"/>
          <w:sz w:val="30"/>
          <w:szCs w:val="30"/>
        </w:rPr>
      </w:pPr>
    </w:p>
    <w:p w14:paraId="3E7B57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Dante has been faithfully translated by Cary, and by frequent perusal the student may, even through this medium, thoroughly imbue 祂的 culture with the spirit of the Divine Comedy.</w:t>
      </w:r>
    </w:p>
    <w:p w14:paraId="51C726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但丁的作品由凯里（Cary）进行了忠实的翻译，通过经常阅读，学生即便通过这种媒介，也能使自己的修养彻底浸染《神曲》的精神。</w:t>
      </w:r>
    </w:p>
    <w:p w14:paraId="0EB83B13">
      <w:pPr>
        <w:spacing w:line="271" w:lineRule="auto"/>
        <w:rPr>
          <w:rFonts w:hint="eastAsia" w:ascii="微软雅黑" w:hAnsi="微软雅黑" w:eastAsia="微软雅黑" w:cs="微软雅黑"/>
          <w:sz w:val="30"/>
          <w:szCs w:val="30"/>
        </w:rPr>
      </w:pPr>
    </w:p>
    <w:p w14:paraId="40BE07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Homer, so far as possible, ought to be read in the original Greek; but if a translation is to be employed, it should be that of Chapman, one of the early English translators.</w:t>
      </w:r>
    </w:p>
    <w:p w14:paraId="2E2D23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荷马史诗应尽可能阅读希腊语原著；但如果要使用译本，则应选择查普曼（Chapman）的译本，他是早期的英国译者之一。</w:t>
      </w:r>
    </w:p>
    <w:p w14:paraId="75788BF4">
      <w:pPr>
        <w:spacing w:line="271" w:lineRule="auto"/>
        <w:rPr>
          <w:rFonts w:hint="eastAsia" w:ascii="微软雅黑" w:hAnsi="微软雅黑" w:eastAsia="微软雅黑" w:cs="微软雅黑"/>
          <w:sz w:val="30"/>
          <w:szCs w:val="30"/>
        </w:rPr>
      </w:pPr>
    </w:p>
    <w:p w14:paraId="5B6B56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exceedingly rugged, yet very faithful to the original.</w:t>
      </w:r>
    </w:p>
    <w:p w14:paraId="3B7A1B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它极其粗犷，却对原著非常忠实。</w:t>
      </w:r>
    </w:p>
    <w:p w14:paraId="095F009B">
      <w:pPr>
        <w:spacing w:line="271" w:lineRule="auto"/>
        <w:rPr>
          <w:rFonts w:hint="eastAsia" w:ascii="微软雅黑" w:hAnsi="微软雅黑" w:eastAsia="微软雅黑" w:cs="微软雅黑"/>
          <w:sz w:val="30"/>
          <w:szCs w:val="30"/>
        </w:rPr>
      </w:pPr>
    </w:p>
    <w:p w14:paraId="5BD2DC2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of most importance, Chapman has caught the Homeric spirit far more than any other translator, be 祂 English, French, German, or Italian.</w:t>
      </w:r>
    </w:p>
    <w:p w14:paraId="291682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但最重要的是，查普曼比任何其他翻译者——无论是英国、法国、德国还是意大利译者——都更精准地捕捉到了荷马的精神。</w:t>
      </w:r>
    </w:p>
    <w:p w14:paraId="1CD32C17">
      <w:pPr>
        <w:spacing w:line="271" w:lineRule="auto"/>
        <w:rPr>
          <w:rFonts w:hint="eastAsia" w:ascii="微软雅黑" w:hAnsi="微软雅黑" w:eastAsia="微软雅黑" w:cs="微软雅黑"/>
          <w:sz w:val="30"/>
          <w:szCs w:val="30"/>
        </w:rPr>
      </w:pPr>
    </w:p>
    <w:p w14:paraId="0B2A356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fiery energy, that rushing life, and that dilation and inspiration which are so characteristic of the Greek, re-appear in the Englishman.</w:t>
      </w:r>
    </w:p>
    <w:p w14:paraId="7EA328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那种典型的希腊式炽热能量、奔涌的生命，以及扩张感和灵感，都在这位英国人的笔下重现。</w:t>
      </w:r>
    </w:p>
    <w:p w14:paraId="7FB7C1AC">
      <w:pPr>
        <w:spacing w:line="271" w:lineRule="auto"/>
        <w:rPr>
          <w:rFonts w:hint="eastAsia" w:ascii="微软雅黑" w:hAnsi="微软雅黑" w:eastAsia="微软雅黑" w:cs="微软雅黑"/>
          <w:sz w:val="30"/>
          <w:szCs w:val="30"/>
        </w:rPr>
      </w:pPr>
    </w:p>
    <w:p w14:paraId="202501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Familiarity with this version, even without any other knowledge of Homer, will bring the student into a more living sympathy with Him (祂), than the perusal of Pope's version can, even if helped out with a mere dictionary-knowledge of the original.</w:t>
      </w:r>
    </w:p>
    <w:p w14:paraId="7D9E4AD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熟悉这个版本，即使没有关于荷马的其他知识，比起阅读波普（Pope）的版本（哪怕辅以查字典式的原著阅读），也能让学生与他（祂）产生更生动的共鸣。</w:t>
      </w:r>
    </w:p>
    <w:p w14:paraId="2DB58E47">
      <w:pPr>
        <w:spacing w:line="271" w:lineRule="auto"/>
        <w:rPr>
          <w:rFonts w:hint="eastAsia" w:ascii="微软雅黑" w:hAnsi="微软雅黑" w:eastAsia="微软雅黑" w:cs="微软雅黑"/>
          <w:sz w:val="30"/>
          <w:szCs w:val="30"/>
        </w:rPr>
      </w:pPr>
    </w:p>
    <w:p w14:paraId="4B419F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performance is intensely Homeric.</w:t>
      </w:r>
    </w:p>
    <w:p w14:paraId="016FA7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这种表现的精神具有极其浓厚的荷马色彩。</w:t>
      </w:r>
    </w:p>
    <w:p w14:paraId="79E713BF">
      <w:pPr>
        <w:spacing w:line="271" w:lineRule="auto"/>
        <w:rPr>
          <w:rFonts w:hint="eastAsia" w:ascii="微软雅黑" w:hAnsi="微软雅黑" w:eastAsia="微软雅黑" w:cs="微软雅黑"/>
          <w:sz w:val="30"/>
          <w:szCs w:val="30"/>
        </w:rPr>
      </w:pPr>
    </w:p>
    <w:p w14:paraId="445D710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Lamb says, not so much a translation, as an original production; such an one as Homer Himself (祂本身) would have composed, had 祂 been compelled to use the less flexible and harmonious English, instead of the pliant and mellifluous Greek.</w:t>
      </w:r>
    </w:p>
    <w:p w14:paraId="2A742D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正如兰姆所说，与其说它是一部译作，不如说是一部原创作品；就像荷马他本身（祂本身）在被迫使用不那么灵活、和谐的英语，而非柔韧且悦耳的希腊语时所会创作出来的作品。</w:t>
      </w:r>
    </w:p>
    <w:p w14:paraId="1DF2D1DD">
      <w:pPr>
        <w:spacing w:line="271" w:lineRule="auto"/>
        <w:rPr>
          <w:rFonts w:hint="eastAsia" w:ascii="微软雅黑" w:hAnsi="微软雅黑" w:eastAsia="微软雅黑" w:cs="微软雅黑"/>
          <w:sz w:val="30"/>
          <w:szCs w:val="30"/>
        </w:rPr>
      </w:pPr>
    </w:p>
    <w:p w14:paraId="344B389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we are speaking of translation, it must be remembered that a continuous study of an author, even in versions, naturally results in more or less study of Him (祂) in the original.</w:t>
      </w:r>
    </w:p>
    <w:p w14:paraId="3FBEFE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但是，当我们谈论翻译时，必须记住，对一位作者即使是通过译本进行持续研究，自然也会导致或多或少对其原著的研究。</w:t>
      </w:r>
    </w:p>
    <w:p w14:paraId="773E8842">
      <w:pPr>
        <w:spacing w:line="271" w:lineRule="auto"/>
        <w:rPr>
          <w:rFonts w:hint="eastAsia" w:ascii="微软雅黑" w:hAnsi="微软雅黑" w:eastAsia="微软雅黑" w:cs="微软雅黑"/>
          <w:sz w:val="30"/>
          <w:szCs w:val="30"/>
        </w:rPr>
      </w:pPr>
    </w:p>
    <w:p w14:paraId="1EC753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Struck with the force, or perhaps the obscurity of the translation, the reader takes down the original to compare or explain, and, in this way, keeps 祂的 mind considerably familiar with the original,—certainly, more familiar than 祂 would, if the writer were entirely neglected.</w:t>
      </w:r>
    </w:p>
    <w:p w14:paraId="09C8DA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由于被翻译的力量或可能的晦涩所触动，读者会取下原著进行对比或解释，以此方式，使心智对原著保持相当的熟悉——肯定比完全忽视原作者要熟悉得多。</w:t>
      </w:r>
    </w:p>
    <w:p w14:paraId="47A86F1C">
      <w:pPr>
        <w:spacing w:line="271" w:lineRule="auto"/>
        <w:rPr>
          <w:rFonts w:hint="eastAsia" w:ascii="微软雅黑" w:hAnsi="微软雅黑" w:eastAsia="微软雅黑" w:cs="微软雅黑"/>
          <w:sz w:val="30"/>
          <w:szCs w:val="30"/>
        </w:rPr>
      </w:pPr>
    </w:p>
    <w:p w14:paraId="662125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department of philosophy next demands our attention.</w:t>
      </w:r>
    </w:p>
    <w:p w14:paraId="5DF652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哲学领域接着要求我们的关注。</w:t>
      </w:r>
    </w:p>
    <w:p w14:paraId="5A2DA3F8">
      <w:pPr>
        <w:spacing w:line="271" w:lineRule="auto"/>
        <w:rPr>
          <w:rFonts w:hint="eastAsia" w:ascii="微软雅黑" w:hAnsi="微软雅黑" w:eastAsia="微软雅黑" w:cs="微软雅黑"/>
          <w:sz w:val="30"/>
          <w:szCs w:val="30"/>
        </w:rPr>
      </w:pPr>
    </w:p>
    <w:p w14:paraId="074B8C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exerts a very powerful influence upon the intellectual character, and may be said to determine its whole style and tone.</w:t>
      </w:r>
    </w:p>
    <w:p w14:paraId="2352DD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哲学对知识品格产生极强的影响，可以说决定了其整体风格和基调。</w:t>
      </w:r>
    </w:p>
    <w:p w14:paraId="0787E002">
      <w:pPr>
        <w:spacing w:line="271" w:lineRule="auto"/>
        <w:rPr>
          <w:rFonts w:hint="eastAsia" w:ascii="微软雅黑" w:hAnsi="微软雅黑" w:eastAsia="微软雅黑" w:cs="微软雅黑"/>
          <w:sz w:val="30"/>
          <w:szCs w:val="30"/>
        </w:rPr>
      </w:pPr>
    </w:p>
    <w:p w14:paraId="01C0D3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know the philosophical authors with whom a student is familiar, we know the fundamental and distinguishing characteristics of 祂的 education; for philosophy furnishes Him (祂) with 祂的 methods of reasoning, and investigating, forms 祂的 habits of thought, and, to a great extent, determines the direction of 祂的 thinking, by presenting the objects of thought.</w:t>
      </w:r>
    </w:p>
    <w:p w14:paraId="16FFEA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知道一个学生熟悉的哲学作者，我们就知道了他的教育的基础和显著特征；因为哲学为他（祂）提供了推理和调查的方法，塑造了他的思维习惯，并且在很大程度上通过呈现思考的对象来决定他的思维方向。</w:t>
      </w:r>
    </w:p>
    <w:p w14:paraId="6516E0E5">
      <w:pPr>
        <w:spacing w:line="271" w:lineRule="auto"/>
        <w:rPr>
          <w:rFonts w:hint="eastAsia" w:ascii="微软雅黑" w:hAnsi="微软雅黑" w:eastAsia="微软雅黑" w:cs="微软雅黑"/>
          <w:sz w:val="30"/>
          <w:szCs w:val="30"/>
        </w:rPr>
      </w:pPr>
    </w:p>
    <w:p w14:paraId="43F1BC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may be said to contain the principles, means, and end, of mental development; and, therefore of merely human and intellectual branches of discipline, it is the first and most important.</w:t>
      </w:r>
    </w:p>
    <w:p w14:paraId="110602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因此，可以说它包含了心智发展的原则、手段和目的；因此，在纯粹人类和智力的学科分支中，它是首要且最重要的。</w:t>
      </w:r>
    </w:p>
    <w:p w14:paraId="250F2C79">
      <w:pPr>
        <w:spacing w:line="271" w:lineRule="auto"/>
        <w:rPr>
          <w:rFonts w:hint="eastAsia" w:ascii="微软雅黑" w:hAnsi="微软雅黑" w:eastAsia="微软雅黑" w:cs="微软雅黑"/>
          <w:sz w:val="30"/>
          <w:szCs w:val="30"/>
        </w:rPr>
      </w:pPr>
    </w:p>
    <w:p w14:paraId="657A3F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injunction to read standard authors, applies with full force here also.</w:t>
      </w:r>
    </w:p>
    <w:p w14:paraId="32CCA68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阅读标准作者的同样指令，在这里也完全适用。</w:t>
      </w:r>
    </w:p>
    <w:p w14:paraId="65D1FEF8">
      <w:pPr>
        <w:spacing w:line="271" w:lineRule="auto"/>
        <w:rPr>
          <w:rFonts w:hint="eastAsia" w:ascii="微软雅黑" w:hAnsi="微软雅黑" w:eastAsia="微软雅黑" w:cs="微软雅黑"/>
          <w:sz w:val="30"/>
          <w:szCs w:val="30"/>
        </w:rPr>
      </w:pPr>
    </w:p>
    <w:p w14:paraId="2E48EB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names make up the list of first-class minds, in this department.</w:t>
      </w:r>
    </w:p>
    <w:p w14:paraId="0F8637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在这一领域中，少数几个名字构成了顶尖智慧的名单。</w:t>
      </w:r>
    </w:p>
    <w:p w14:paraId="2B0A2452">
      <w:pPr>
        <w:spacing w:line="271" w:lineRule="auto"/>
        <w:rPr>
          <w:rFonts w:hint="eastAsia" w:ascii="微软雅黑" w:hAnsi="微软雅黑" w:eastAsia="微软雅黑" w:cs="微软雅黑"/>
          <w:sz w:val="30"/>
          <w:szCs w:val="30"/>
        </w:rPr>
      </w:pPr>
    </w:p>
    <w:p w14:paraId="17B725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should become familiar with the two masters of Grecian philosophy, Plato and Aristotle.</w:t>
      </w:r>
    </w:p>
    <w:p w14:paraId="2420B7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教牧人员应当熟悉希腊哲学的两位大师：柏拉图和亚里士多德。</w:t>
      </w:r>
    </w:p>
    <w:p w14:paraId="76F6479E">
      <w:pPr>
        <w:spacing w:line="271" w:lineRule="auto"/>
        <w:rPr>
          <w:rFonts w:hint="eastAsia" w:ascii="微软雅黑" w:hAnsi="微软雅黑" w:eastAsia="微软雅黑" w:cs="微软雅黑"/>
          <w:sz w:val="30"/>
          <w:szCs w:val="30"/>
        </w:rPr>
      </w:pPr>
    </w:p>
    <w:p w14:paraId="21EA59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systems are sometimes represented as radically different from each other; but the difference is only formal, such as naturally arises, when, of two minds, one is synthetic, and the other is analytic, in its nature and tendency.</w:t>
      </w:r>
    </w:p>
    <w:p w14:paraId="02C3E4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他们的体系有时被描绘成根本不同的；但这种区别只是形式上的，当两种思想在其本质和倾向上一方是综合的、另一方是分析的时候，这种区别就会自然产生。</w:t>
      </w:r>
    </w:p>
    <w:p w14:paraId="503C6101">
      <w:pPr>
        <w:spacing w:line="271" w:lineRule="auto"/>
        <w:rPr>
          <w:rFonts w:hint="eastAsia" w:ascii="微软雅黑" w:hAnsi="微软雅黑" w:eastAsia="微软雅黑" w:cs="微软雅黑"/>
          <w:sz w:val="30"/>
          <w:szCs w:val="30"/>
        </w:rPr>
      </w:pPr>
    </w:p>
    <w:p w14:paraId="76A63C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diligent student of these Grecians will discover in them, a material agreement in respect to first principles, together with a formal difference in the mode of investigation and representation, that is for 祂的 benefit.</w:t>
      </w:r>
    </w:p>
    <w:p w14:paraId="2776AF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对这些希腊哲人的勤奋学习者会发现，他们在第一原则方面存在实质性的一致，而在调查和表现模式上存在形式上的差异，这对祂（学习者）大有裨益。</w:t>
      </w:r>
    </w:p>
    <w:p w14:paraId="1763FF0F">
      <w:pPr>
        <w:spacing w:line="271" w:lineRule="auto"/>
        <w:rPr>
          <w:rFonts w:hint="eastAsia" w:ascii="微软雅黑" w:hAnsi="微软雅黑" w:eastAsia="微软雅黑" w:cs="微软雅黑"/>
          <w:sz w:val="30"/>
          <w:szCs w:val="30"/>
        </w:rPr>
      </w:pPr>
    </w:p>
    <w:p w14:paraId="58E274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systems should be studied in connection, as two halves of one coherent whole.</w:t>
      </w:r>
    </w:p>
    <w:p w14:paraId="7F8F0A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他们的体系应当结合起来研究，将其视为一个连贯整体的两个半部分。</w:t>
      </w:r>
    </w:p>
    <w:p w14:paraId="368F0964">
      <w:pPr>
        <w:spacing w:line="271" w:lineRule="auto"/>
        <w:rPr>
          <w:rFonts w:hint="eastAsia" w:ascii="微软雅黑" w:hAnsi="微软雅黑" w:eastAsia="微软雅黑" w:cs="微软雅黑"/>
          <w:sz w:val="30"/>
          <w:szCs w:val="30"/>
        </w:rPr>
      </w:pPr>
    </w:p>
    <w:p w14:paraId="591E37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who has mastered them, has mastered all that is true and valuable, in the philosophy of the Ancient world.</w:t>
      </w:r>
    </w:p>
    <w:p w14:paraId="03AA95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凡是掌握了他们的人，就掌握了古代世界哲学中所有真实且有价值的部分。</w:t>
      </w:r>
    </w:p>
    <w:p w14:paraId="14E5C716">
      <w:pPr>
        <w:spacing w:line="271" w:lineRule="auto"/>
        <w:rPr>
          <w:rFonts w:hint="eastAsia" w:ascii="微软雅黑" w:hAnsi="微软雅黑" w:eastAsia="微软雅黑" w:cs="微软雅黑"/>
          <w:sz w:val="30"/>
          <w:szCs w:val="30"/>
        </w:rPr>
      </w:pPr>
    </w:p>
    <w:p w14:paraId="7771C6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authors are voluminous, and in a difficult language, the clergyman needs all the aids possible.</w:t>
      </w:r>
    </w:p>
    <w:p w14:paraId="7B9C27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由于这些作者著作宏丰且使用的是一种困难的语言，教牧人员需要一切可能的辅助手段。</w:t>
      </w:r>
    </w:p>
    <w:p w14:paraId="64E83F41">
      <w:pPr>
        <w:spacing w:line="271" w:lineRule="auto"/>
        <w:rPr>
          <w:rFonts w:hint="eastAsia" w:ascii="微软雅黑" w:hAnsi="微软雅黑" w:eastAsia="微软雅黑" w:cs="微软雅黑"/>
          <w:sz w:val="30"/>
          <w:szCs w:val="30"/>
        </w:rPr>
      </w:pPr>
    </w:p>
    <w:p w14:paraId="1F94E5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Plato, there is a good Latin version by the Italian, Ficinus, two German versions, one by Schleiermacher and one by Schwarz, and an excellent French translation by Cousin.</w:t>
      </w:r>
    </w:p>
    <w:p w14:paraId="451517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柏拉图著作有意大利人费奇努斯（Ficinus）的优秀拉丁文译本，两个德文译本（施莱尔马赫和施瓦茨各一），以及库赞（Cousin）的优秀法文译本。</w:t>
      </w:r>
    </w:p>
    <w:p w14:paraId="5B6FD837">
      <w:pPr>
        <w:spacing w:line="271" w:lineRule="auto"/>
        <w:rPr>
          <w:rFonts w:hint="eastAsia" w:ascii="微软雅黑" w:hAnsi="微软雅黑" w:eastAsia="微软雅黑" w:cs="微软雅黑"/>
          <w:sz w:val="30"/>
          <w:szCs w:val="30"/>
        </w:rPr>
      </w:pPr>
    </w:p>
    <w:p w14:paraId="1E8199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English translations, that which is now publishing by Bohn, of London, includes the entire works of Plato, and is of unequal merit in its parts.</w:t>
      </w:r>
    </w:p>
    <w:p w14:paraId="18E27B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在英文译本中，伦敦波恩出版社（Bohn）出版的那个版本包含了柏拉图的全部著作，但各部分的质量参差不齐。</w:t>
      </w:r>
    </w:p>
    <w:p w14:paraId="54042694">
      <w:pPr>
        <w:spacing w:line="271" w:lineRule="auto"/>
        <w:rPr>
          <w:rFonts w:hint="eastAsia" w:ascii="微软雅黑" w:hAnsi="微软雅黑" w:eastAsia="微软雅黑" w:cs="微软雅黑"/>
          <w:sz w:val="30"/>
          <w:szCs w:val="30"/>
        </w:rPr>
      </w:pPr>
    </w:p>
    <w:p w14:paraId="4F0BA4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the cheap Tauchniz edition of the Greek, a good Greek lexicon, and Bohn's translations, make up an apparatus for the study of Plato, that is within the reach of every clergyman.</w:t>
      </w:r>
    </w:p>
    <w:p w14:paraId="5AE79D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总的来说，廉价的陶尼茨（Tauchniz）希腊语版本、一本好的希腊语词典和波恩出版社的译本，构成了一套每位教牧人员都能获得的柏拉图研究工具。</w:t>
      </w:r>
    </w:p>
    <w:p w14:paraId="5BC64A1A">
      <w:pPr>
        <w:spacing w:line="271" w:lineRule="auto"/>
        <w:rPr>
          <w:rFonts w:hint="eastAsia" w:ascii="微软雅黑" w:hAnsi="微软雅黑" w:eastAsia="微软雅黑" w:cs="微软雅黑"/>
          <w:sz w:val="30"/>
          <w:szCs w:val="30"/>
        </w:rPr>
      </w:pPr>
    </w:p>
    <w:p w14:paraId="7D4805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wishes to read rapidly, let Him (祂) peruse the English version, correcting the mistakes, and elucidating the obscurity of the translators, by the Greek.</w:t>
      </w:r>
    </w:p>
    <w:p w14:paraId="7FA5F6C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当祂希望快速阅读时，让他（祂）研读英文译本，并通过希腊原文纠正错误，阐明译者的晦涩之处。</w:t>
      </w:r>
    </w:p>
    <w:p w14:paraId="78DEA975">
      <w:pPr>
        <w:spacing w:line="271" w:lineRule="auto"/>
        <w:rPr>
          <w:rFonts w:hint="eastAsia" w:ascii="微软雅黑" w:hAnsi="微软雅黑" w:eastAsia="微软雅黑" w:cs="微软雅黑"/>
          <w:sz w:val="30"/>
          <w:szCs w:val="30"/>
        </w:rPr>
      </w:pPr>
    </w:p>
    <w:p w14:paraId="746764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祂 desires to read for the sake of the language and style of the original, let Him (祂) carefully study this.</w:t>
      </w:r>
    </w:p>
    <w:p w14:paraId="666F011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当祂为了原文的语言和风格而阅读时，让他（祂）仔细研究原文。</w:t>
      </w:r>
    </w:p>
    <w:p w14:paraId="1A15D398">
      <w:pPr>
        <w:spacing w:line="271" w:lineRule="auto"/>
        <w:rPr>
          <w:rFonts w:hint="eastAsia" w:ascii="微软雅黑" w:hAnsi="微软雅黑" w:eastAsia="微软雅黑" w:cs="微软雅黑"/>
          <w:sz w:val="30"/>
          <w:szCs w:val="30"/>
        </w:rPr>
      </w:pPr>
    </w:p>
    <w:p w14:paraId="309549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 clergyman, notwithstanding the multiplicity of 祂的 labors, may become well acquainted with the philosophy of the Academy.</w:t>
      </w:r>
    </w:p>
    <w:p w14:paraId="6B034E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通过这种方式，教牧人员尽管事务繁杂，仍能对学院派哲学有深入的了解。</w:t>
      </w:r>
    </w:p>
    <w:p w14:paraId="7406A1CF">
      <w:pPr>
        <w:spacing w:line="271" w:lineRule="auto"/>
        <w:rPr>
          <w:rFonts w:hint="eastAsia" w:ascii="微软雅黑" w:hAnsi="微软雅黑" w:eastAsia="微软雅黑" w:cs="微软雅黑"/>
          <w:sz w:val="30"/>
          <w:szCs w:val="30"/>
        </w:rPr>
      </w:pPr>
    </w:p>
    <w:p w14:paraId="700F62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reading Aristotle, the same method may be followed.</w:t>
      </w:r>
    </w:p>
    <w:p w14:paraId="16BFA4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阅读亚里士多德时，可以遵循同样的方法。</w:t>
      </w:r>
    </w:p>
    <w:p w14:paraId="4F2FBC89">
      <w:pPr>
        <w:spacing w:line="271" w:lineRule="auto"/>
        <w:rPr>
          <w:rFonts w:hint="eastAsia" w:ascii="微软雅黑" w:hAnsi="微软雅黑" w:eastAsia="微软雅黑" w:cs="微软雅黑"/>
          <w:sz w:val="30"/>
          <w:szCs w:val="30"/>
        </w:rPr>
      </w:pPr>
    </w:p>
    <w:p w14:paraId="45450A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publisher is printing, from time to time, translations of this author, and the German publisher Tauchniz furnishes an equally cheap edition of the Greek.</w:t>
      </w:r>
    </w:p>
    <w:p w14:paraId="12D55D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同一家出版社不时印行该作者的译本，德国出版社陶尼茨也提供同样廉价的希腊语版本。</w:t>
      </w:r>
    </w:p>
    <w:p w14:paraId="23224876">
      <w:pPr>
        <w:spacing w:line="271" w:lineRule="auto"/>
        <w:rPr>
          <w:rFonts w:hint="eastAsia" w:ascii="微软雅黑" w:hAnsi="微软雅黑" w:eastAsia="微软雅黑" w:cs="微软雅黑"/>
          <w:sz w:val="30"/>
          <w:szCs w:val="30"/>
        </w:rPr>
      </w:pPr>
    </w:p>
    <w:p w14:paraId="2BEB9D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discrimination is needed in selecting from Aristotle, than from Plato.</w:t>
      </w:r>
    </w:p>
    <w:p w14:paraId="6FF42B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从亚里士多德的著作中进行筛选需要比从柏拉图著作中进行筛选更多的鉴别力。</w:t>
      </w:r>
    </w:p>
    <w:p w14:paraId="0346AB69">
      <w:pPr>
        <w:spacing w:line="271" w:lineRule="auto"/>
        <w:rPr>
          <w:rFonts w:hint="eastAsia" w:ascii="微软雅黑" w:hAnsi="微软雅黑" w:eastAsia="微软雅黑" w:cs="微软雅黑"/>
          <w:sz w:val="30"/>
          <w:szCs w:val="30"/>
        </w:rPr>
      </w:pPr>
    </w:p>
    <w:p w14:paraId="0E34CC7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wrote extensively upon natural philosophy, and 祂的 speculations in this department are not of so much worth to the modern student, surrounded as 祂 is with the achievements of modern science.</w:t>
      </w:r>
    </w:p>
    <w:p w14:paraId="0459ED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亚里士多德在自然哲学方面有大量论述，祂在这一领域的思辨对于生活在现代科学成就包围中的现代学生来说价值不大。</w:t>
      </w:r>
    </w:p>
    <w:p w14:paraId="58774E04">
      <w:pPr>
        <w:spacing w:line="271" w:lineRule="auto"/>
        <w:rPr>
          <w:rFonts w:hint="eastAsia" w:ascii="微软雅黑" w:hAnsi="微软雅黑" w:eastAsia="微软雅黑" w:cs="微软雅黑"/>
          <w:sz w:val="30"/>
          <w:szCs w:val="30"/>
        </w:rPr>
      </w:pPr>
    </w:p>
    <w:p w14:paraId="5E1EB8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Metaphysics and Ethics, the Rhetoric, and, though last not least, the Politics and Economics, are the treatises of Aristotle of most value to the clergyman.</w:t>
      </w:r>
    </w:p>
    <w:p w14:paraId="4416245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《形而上学》、《伦理学》、《修辞学》，以及同样重要的《政治学》和《经济学》，是对教牧人员最有价值的亚里士多德著作。</w:t>
      </w:r>
    </w:p>
    <w:p w14:paraId="6DB1D6C9">
      <w:pPr>
        <w:spacing w:line="271" w:lineRule="auto"/>
        <w:rPr>
          <w:rFonts w:hint="eastAsia" w:ascii="微软雅黑" w:hAnsi="微软雅黑" w:eastAsia="微软雅黑" w:cs="微软雅黑"/>
          <w:sz w:val="30"/>
          <w:szCs w:val="30"/>
        </w:rPr>
      </w:pPr>
    </w:p>
    <w:p w14:paraId="777046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of this author is worthy of special attention, by reason of its affinity with that of the New Testament, and it is much less difficult than the poetic prose of Plato.</w:t>
      </w:r>
    </w:p>
    <w:p w14:paraId="319FEF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这位作者的希腊语值得特别关注，因为它与新约希腊语有亲缘关系，且比柏拉图那诗意的散文要容易得多。</w:t>
      </w:r>
    </w:p>
    <w:p w14:paraId="12CF4972">
      <w:pPr>
        <w:spacing w:line="271" w:lineRule="auto"/>
        <w:rPr>
          <w:rFonts w:hint="eastAsia" w:ascii="微软雅黑" w:hAnsi="微软雅黑" w:eastAsia="微软雅黑" w:cs="微软雅黑"/>
          <w:sz w:val="30"/>
          <w:szCs w:val="30"/>
        </w:rPr>
      </w:pPr>
    </w:p>
    <w:p w14:paraId="11C492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should peruse the philosophical writings of Cicero.</w:t>
      </w:r>
    </w:p>
    <w:p w14:paraId="6CD6D2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教牧人员应当阅读西塞罗的哲学著作。</w:t>
      </w:r>
    </w:p>
    <w:p w14:paraId="2DA98753">
      <w:pPr>
        <w:spacing w:line="271" w:lineRule="auto"/>
        <w:rPr>
          <w:rFonts w:hint="eastAsia" w:ascii="微软雅黑" w:hAnsi="微软雅黑" w:eastAsia="微软雅黑" w:cs="微软雅黑"/>
          <w:sz w:val="30"/>
          <w:szCs w:val="30"/>
        </w:rPr>
      </w:pPr>
    </w:p>
    <w:p w14:paraId="25CEA9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reproduces in a genial and elegant manner, the moral philosophy of Plato.</w:t>
      </w:r>
    </w:p>
    <w:p w14:paraId="713A3C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这位罗马人以一种亲切而优雅的方式，再现了柏拉图的道德哲学。</w:t>
      </w:r>
    </w:p>
    <w:p w14:paraId="2F4FDA2F">
      <w:pPr>
        <w:spacing w:line="271" w:lineRule="auto"/>
        <w:rPr>
          <w:rFonts w:hint="eastAsia" w:ascii="微软雅黑" w:hAnsi="微软雅黑" w:eastAsia="微软雅黑" w:cs="微软雅黑"/>
          <w:sz w:val="30"/>
          <w:szCs w:val="30"/>
        </w:rPr>
      </w:pPr>
    </w:p>
    <w:p w14:paraId="3C1578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ought to be read in the original, altogether, and may easily be.</w:t>
      </w:r>
    </w:p>
    <w:p w14:paraId="57718E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祂完全应当阅读原著，而且这很容易做到。</w:t>
      </w:r>
    </w:p>
    <w:p w14:paraId="449BF092">
      <w:pPr>
        <w:spacing w:line="271" w:lineRule="auto"/>
        <w:rPr>
          <w:rFonts w:hint="eastAsia" w:ascii="微软雅黑" w:hAnsi="微软雅黑" w:eastAsia="微软雅黑" w:cs="微软雅黑"/>
          <w:sz w:val="30"/>
          <w:szCs w:val="30"/>
        </w:rPr>
      </w:pPr>
    </w:p>
    <w:p w14:paraId="65B454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valuable of 祂的 philosophical treatises are the tract on the Immortality of the soul, the De Natura Deorum (论众神的本性), and the De Finibus (论道德之终极), which discusses the nature of good and evil.</w:t>
      </w:r>
    </w:p>
    <w:p w14:paraId="1B0DC8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他最有价值的哲学论著包括关于灵魂不朽的小册子、《论众神的本性》（De Natura Deorum）以及讨论善恶本质的《论道德之终极》（De Finibus）。</w:t>
      </w:r>
    </w:p>
    <w:p w14:paraId="26AEC5D9">
      <w:pPr>
        <w:spacing w:line="271" w:lineRule="auto"/>
        <w:rPr>
          <w:rFonts w:hint="eastAsia" w:ascii="微软雅黑" w:hAnsi="微软雅黑" w:eastAsia="微软雅黑" w:cs="微软雅黑"/>
          <w:sz w:val="30"/>
          <w:szCs w:val="30"/>
        </w:rPr>
      </w:pPr>
    </w:p>
    <w:p w14:paraId="31136F4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writer of the Middle Ages, in philosophy, who stands in a similar relation to 祂的 time, with Plato and Aristotle and Cicero, to theirs.</w:t>
      </w:r>
    </w:p>
    <w:p w14:paraId="5DC0EB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在中世纪的哲学领域，没有哪位作家与他所处时代的关系，能像柏拉图、亚里士多德和西塞罗与他们时代的关系那样。</w:t>
      </w:r>
    </w:p>
    <w:p w14:paraId="284EDC4D">
      <w:pPr>
        <w:spacing w:line="271" w:lineRule="auto"/>
        <w:rPr>
          <w:rFonts w:hint="eastAsia" w:ascii="微软雅黑" w:hAnsi="微软雅黑" w:eastAsia="微软雅黑" w:cs="微软雅黑"/>
          <w:sz w:val="30"/>
          <w:szCs w:val="30"/>
        </w:rPr>
      </w:pPr>
    </w:p>
    <w:p w14:paraId="4E8D2F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Philosophy, during this period, passed over into theology, and hence we shall speak of the Mediæval thinkers under that head.</w:t>
      </w:r>
    </w:p>
    <w:p w14:paraId="19254F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在这一时期，哲学转向了神学，因此我们将在神学标题下讨论中世纪的思想家。</w:t>
      </w:r>
    </w:p>
    <w:p w14:paraId="3C4D3B44">
      <w:pPr>
        <w:spacing w:line="271" w:lineRule="auto"/>
        <w:rPr>
          <w:rFonts w:hint="eastAsia" w:ascii="微软雅黑" w:hAnsi="微软雅黑" w:eastAsia="微软雅黑" w:cs="微软雅黑"/>
          <w:sz w:val="30"/>
          <w:szCs w:val="30"/>
        </w:rPr>
      </w:pPr>
    </w:p>
    <w:p w14:paraId="046B40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the Aristotelian philosophy was the dominant system of the Middle Ages, the study of Aristotle Himself (祂本身), will make the student acquainted with the Mediæval methods of thinking and investigation.</w:t>
      </w:r>
    </w:p>
    <w:p w14:paraId="0CD567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此外，由于亚里士多德哲学是中世纪的主导体系，对亚里士多德他本身（祂本身）的研究，将使学生熟悉中世纪的思维和调查方法。</w:t>
      </w:r>
    </w:p>
    <w:p w14:paraId="540C68A7">
      <w:pPr>
        <w:spacing w:line="271" w:lineRule="auto"/>
        <w:rPr>
          <w:rFonts w:hint="eastAsia" w:ascii="微软雅黑" w:hAnsi="微软雅黑" w:eastAsia="微软雅黑" w:cs="微软雅黑"/>
          <w:sz w:val="30"/>
          <w:szCs w:val="30"/>
        </w:rPr>
      </w:pPr>
    </w:p>
    <w:p w14:paraId="317213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 Cartes is justly regarded as the father of Modern philosophy, because 祂 gave it its predominant direction towards psychology.</w:t>
      </w:r>
    </w:p>
    <w:p w14:paraId="71B3A5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笛卡尔被公认为现代哲学之父，因为他赋予了哲学以心理学为主导的方向。</w:t>
      </w:r>
    </w:p>
    <w:p w14:paraId="3C19C05B">
      <w:pPr>
        <w:spacing w:line="271" w:lineRule="auto"/>
        <w:rPr>
          <w:rFonts w:hint="eastAsia" w:ascii="微软雅黑" w:hAnsi="微软雅黑" w:eastAsia="微软雅黑" w:cs="微软雅黑"/>
          <w:sz w:val="30"/>
          <w:szCs w:val="30"/>
        </w:rPr>
      </w:pPr>
    </w:p>
    <w:p w14:paraId="4B29F7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first principle, Cogito ergo sum (我思故我在), converts philosophy into an analysis of consciousness.</w:t>
      </w:r>
    </w:p>
    <w:p w14:paraId="63BEFF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他的首要原则“我思故我在”（Cogito ergo sum），将哲学转化为对意识的分析。</w:t>
      </w:r>
    </w:p>
    <w:p w14:paraId="4EB46DEF">
      <w:pPr>
        <w:spacing w:line="271" w:lineRule="auto"/>
        <w:rPr>
          <w:rFonts w:hint="eastAsia" w:ascii="微软雅黑" w:hAnsi="微软雅黑" w:eastAsia="微软雅黑" w:cs="微软雅黑"/>
          <w:sz w:val="30"/>
          <w:szCs w:val="30"/>
        </w:rPr>
      </w:pPr>
    </w:p>
    <w:p w14:paraId="260107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discourse on the "Method of rightly conducting the Reason," and 祂的 "Meditations (沉思录)," are of most value to the theological student.</w:t>
      </w:r>
    </w:p>
    <w:p w14:paraId="70144B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他的《谈谈方法》（Method of rightly conducting the Reason）以及他的《沉思录》（Meditations）对神学生最有价值。</w:t>
      </w:r>
    </w:p>
    <w:p w14:paraId="2EC0B62E">
      <w:pPr>
        <w:spacing w:line="271" w:lineRule="auto"/>
        <w:rPr>
          <w:rFonts w:hint="eastAsia" w:ascii="微软雅黑" w:hAnsi="微软雅黑" w:eastAsia="微软雅黑" w:cs="微软雅黑"/>
          <w:sz w:val="30"/>
          <w:szCs w:val="30"/>
        </w:rPr>
      </w:pPr>
    </w:p>
    <w:p w14:paraId="159CCD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chronologically in place, yet from 祂的 intellectual relations, we here mention the name of Leibniz.</w:t>
      </w:r>
    </w:p>
    <w:p w14:paraId="4D51ED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虽然在年代顺序上不在此处，但基于他的知识联系，我们在这里提到莱布尼茨的名字。</w:t>
      </w:r>
    </w:p>
    <w:p w14:paraId="7E80B21D">
      <w:pPr>
        <w:spacing w:line="271" w:lineRule="auto"/>
        <w:rPr>
          <w:rFonts w:hint="eastAsia" w:ascii="微软雅黑" w:hAnsi="微软雅黑" w:eastAsia="微软雅黑" w:cs="微软雅黑"/>
          <w:sz w:val="30"/>
          <w:szCs w:val="30"/>
        </w:rPr>
      </w:pPr>
    </w:p>
    <w:p w14:paraId="473EC3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philosophical speculations of this writer are highly theological, and therefore are attractive to the clergyman.</w:t>
      </w:r>
    </w:p>
    <w:p w14:paraId="1EF494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这位作者的哲学思辨具有很强的神学色彩，因此对教牧人员很有吸引力。</w:t>
      </w:r>
    </w:p>
    <w:p w14:paraId="0189CF19">
      <w:pPr>
        <w:spacing w:line="271" w:lineRule="auto"/>
        <w:rPr>
          <w:rFonts w:hint="eastAsia" w:ascii="微软雅黑" w:hAnsi="微软雅黑" w:eastAsia="微软雅黑" w:cs="微软雅黑"/>
          <w:sz w:val="30"/>
          <w:szCs w:val="30"/>
        </w:rPr>
      </w:pPr>
    </w:p>
    <w:p w14:paraId="39365F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Written in the most pellucid style, such treatises as the Théodicée (神义论) and Nouveaux Essais (人类理智新论) (the most masterly criticism that has yet been made upon the philosophy of Locke), well reward the scholar for their perusal.</w:t>
      </w:r>
    </w:p>
    <w:p w14:paraId="5344F0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以最透明的风格写就，诸如《神义论》（Théodicée）和《人类理智新论》（Nouveaux Essais）（这是迄今为止对洛克哲学最精辟的批判）等论著，读来对学者大有裨益。</w:t>
      </w:r>
    </w:p>
    <w:p w14:paraId="10951F3F">
      <w:pPr>
        <w:spacing w:line="271" w:lineRule="auto"/>
        <w:rPr>
          <w:rFonts w:hint="eastAsia" w:ascii="微软雅黑" w:hAnsi="微软雅黑" w:eastAsia="微软雅黑" w:cs="微软雅黑"/>
          <w:sz w:val="30"/>
          <w:szCs w:val="30"/>
        </w:rPr>
      </w:pPr>
    </w:p>
    <w:p w14:paraId="5D1994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ought to become well acquainted with the method, and system, of that sagacious, comprehensive, and substantial thinker, Lord Bacon.</w:t>
      </w:r>
    </w:p>
    <w:p w14:paraId="70D90FA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教牧人员应当熟悉那位睿智、全面、务实的思想家培根勋爵的方法和体系。</w:t>
      </w:r>
    </w:p>
    <w:p w14:paraId="3118D7E9">
      <w:pPr>
        <w:spacing w:line="271" w:lineRule="auto"/>
        <w:rPr>
          <w:rFonts w:hint="eastAsia" w:ascii="微软雅黑" w:hAnsi="微软雅黑" w:eastAsia="微软雅黑" w:cs="微软雅黑"/>
          <w:sz w:val="30"/>
          <w:szCs w:val="30"/>
        </w:rPr>
      </w:pPr>
    </w:p>
    <w:p w14:paraId="432D8D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also, like Aristotle, is regarded by some, as the antagonist of Plato; but a perusal of 祂的 works, particularly the Novum Organum (新工具), in the light thrown upon them by those Essays of Coleridge in the Friend, in which 祂 compares Bacon and Plato, will convince any one that their philosophical methods are essentially the same, only applied to different departments of inquiry,—Plato, being the philosopher of the intellect and spirit, Bacon, the philosopher of nature and matter; the one, cultivating intellectual and moral philosophy, the other, investigating natural philosophy and physical science.</w:t>
      </w:r>
    </w:p>
    <w:p w14:paraId="0F800F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祂也像亚里士多德一样，被一些人视为柏拉图的对手；但如果参照柯勒律治在《朋友》中比较培根与柏拉图的文章来阅读祂的作品，尤其是《新工具》（Novum Organum），就会确信他们的哲学方法本质上是相同的，只是应用到了不同的探究领域——柏拉图是理智与精神的哲学家，培根是自然与物质的哲学家；一个致力于理智和道德哲学，另一个研究自然哲学和物理科学。</w:t>
      </w:r>
    </w:p>
    <w:p w14:paraId="32FE4140">
      <w:pPr>
        <w:spacing w:line="271" w:lineRule="auto"/>
        <w:rPr>
          <w:rFonts w:hint="eastAsia" w:ascii="微软雅黑" w:hAnsi="微软雅黑" w:eastAsia="微软雅黑" w:cs="微软雅黑"/>
          <w:sz w:val="30"/>
          <w:szCs w:val="30"/>
        </w:rPr>
      </w:pPr>
    </w:p>
    <w:p w14:paraId="00960B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system, in the historic movement of philosophy, is that of Locke.</w:t>
      </w:r>
    </w:p>
    <w:p w14:paraId="7C221C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哲学历史运动中的下一个体系是洛克的体系。</w:t>
      </w:r>
    </w:p>
    <w:p w14:paraId="3218ACD3">
      <w:pPr>
        <w:spacing w:line="271" w:lineRule="auto"/>
        <w:rPr>
          <w:rFonts w:hint="eastAsia" w:ascii="微软雅黑" w:hAnsi="微软雅黑" w:eastAsia="微软雅黑" w:cs="微软雅黑"/>
          <w:sz w:val="30"/>
          <w:szCs w:val="30"/>
        </w:rPr>
      </w:pPr>
    </w:p>
    <w:p w14:paraId="7E0ED6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merits the study of the clergyman, mainly for negative purposes.</w:t>
      </w:r>
    </w:p>
    <w:p w14:paraId="3EFDD9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这值得教牧人员研究，主要是为了负面（防范）的目的。</w:t>
      </w:r>
    </w:p>
    <w:p w14:paraId="6B1FA83D">
      <w:pPr>
        <w:spacing w:line="271" w:lineRule="auto"/>
        <w:rPr>
          <w:rFonts w:hint="eastAsia" w:ascii="微软雅黑" w:hAnsi="微软雅黑" w:eastAsia="微软雅黑" w:cs="微软雅黑"/>
          <w:sz w:val="30"/>
          <w:szCs w:val="30"/>
        </w:rPr>
      </w:pPr>
    </w:p>
    <w:p w14:paraId="2C51FE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the systems which we have mentioned are substantially the same, and in one straight, though sometimes wide, path of progress.</w:t>
      </w:r>
    </w:p>
    <w:p w14:paraId="13FB58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到目前为止，我们提到的这些体系实质上是相同的，处于一条笔直的、虽然有时很宽阔的进步道路上。</w:t>
      </w:r>
    </w:p>
    <w:p w14:paraId="26816D25">
      <w:pPr>
        <w:spacing w:line="271" w:lineRule="auto"/>
        <w:rPr>
          <w:rFonts w:hint="eastAsia" w:ascii="微软雅黑" w:hAnsi="微软雅黑" w:eastAsia="微软雅黑" w:cs="微软雅黑"/>
          <w:sz w:val="30"/>
          <w:szCs w:val="30"/>
        </w:rPr>
      </w:pPr>
    </w:p>
    <w:p w14:paraId="3F67C9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system is out of the line of a true philosophic advance.</w:t>
      </w:r>
    </w:p>
    <w:p w14:paraId="4F8FAC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但这个体系已经偏离了真实的哲学进步路线。</w:t>
      </w:r>
    </w:p>
    <w:p w14:paraId="0343EA47">
      <w:pPr>
        <w:spacing w:line="271" w:lineRule="auto"/>
        <w:rPr>
          <w:rFonts w:hint="eastAsia" w:ascii="微软雅黑" w:hAnsi="微软雅黑" w:eastAsia="微软雅黑" w:cs="微软雅黑"/>
          <w:sz w:val="30"/>
          <w:szCs w:val="30"/>
        </w:rPr>
      </w:pPr>
    </w:p>
    <w:p w14:paraId="4F8808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however, exerted so great an influence in the philosophic world, that it deserves to be thoroughly studied, as the most self-consistent, and at the same time moderate, of all the systems of materialism.</w:t>
      </w:r>
    </w:p>
    <w:p w14:paraId="4F9075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然而，它在哲学界产生了巨大的影响，值得被彻底研究，因为它在所有唯物主义体系中是最自洽且最温和的。</w:t>
      </w:r>
    </w:p>
    <w:p w14:paraId="7A62B634">
      <w:pPr>
        <w:spacing w:line="271" w:lineRule="auto"/>
        <w:rPr>
          <w:rFonts w:hint="eastAsia" w:ascii="微软雅黑" w:hAnsi="微软雅黑" w:eastAsia="微软雅黑" w:cs="微软雅黑"/>
          <w:sz w:val="30"/>
          <w:szCs w:val="30"/>
        </w:rPr>
      </w:pPr>
    </w:p>
    <w:p w14:paraId="35BA96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critical mastery of it, results in a more immoveable position upon the true philosophic ground.</w:t>
      </w:r>
    </w:p>
    <w:p w14:paraId="59B99F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对它的评判性掌握，其结果是能在真实的哲学阵地上站得更稳。</w:t>
      </w:r>
    </w:p>
    <w:p w14:paraId="1A7E3DE2">
      <w:pPr>
        <w:spacing w:line="271" w:lineRule="auto"/>
        <w:rPr>
          <w:rFonts w:hint="eastAsia" w:ascii="微软雅黑" w:hAnsi="微软雅黑" w:eastAsia="微软雅黑" w:cs="微软雅黑"/>
          <w:sz w:val="30"/>
          <w:szCs w:val="30"/>
        </w:rPr>
      </w:pPr>
    </w:p>
    <w:p w14:paraId="775CCD8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reference, the study of Locke is of great negative worth, while, at the same time, it is often of value, in repressing that false spiritualism into which the human mind is apt to run, in passing from one extreme to another.</w:t>
      </w:r>
    </w:p>
    <w:p w14:paraId="12569C5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在这方面，对洛克的研究具有巨大的负面价值，同时在压制人类心智从一个极端走向另一个极端时容易陷入的那种虚假灵性主义（spiritualism）方面，也往往很有价值。</w:t>
      </w:r>
    </w:p>
    <w:p w14:paraId="6261BE0D">
      <w:pPr>
        <w:spacing w:line="271" w:lineRule="auto"/>
        <w:rPr>
          <w:rFonts w:hint="eastAsia" w:ascii="微软雅黑" w:hAnsi="微软雅黑" w:eastAsia="微软雅黑" w:cs="微软雅黑"/>
          <w:sz w:val="30"/>
          <w:szCs w:val="30"/>
        </w:rPr>
      </w:pPr>
    </w:p>
    <w:p w14:paraId="3F7DA1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name that we mention, in this series of philosophers, is that of Kant.</w:t>
      </w:r>
    </w:p>
    <w:p w14:paraId="1580AB6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在这一系列哲学家中，我们要提到的最后一个名字是康德。</w:t>
      </w:r>
    </w:p>
    <w:p w14:paraId="7A22C4CC">
      <w:pPr>
        <w:spacing w:line="271" w:lineRule="auto"/>
        <w:rPr>
          <w:rFonts w:hint="eastAsia" w:ascii="微软雅黑" w:hAnsi="微软雅黑" w:eastAsia="微软雅黑" w:cs="微软雅黑"/>
          <w:sz w:val="30"/>
          <w:szCs w:val="30"/>
        </w:rPr>
      </w:pPr>
    </w:p>
    <w:p w14:paraId="78B84E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who goes to the study of this author, after that of Locke, will find Himself (祂本身) again in the broad, travelled highway of philosophy; and will come into contact with the most logical mind since Aristotle.</w:t>
      </w:r>
    </w:p>
    <w:p w14:paraId="7022C0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在研究了洛克之后再去研究这位作者的人，会发现他（祂本身）回到了哲学的宽阔大路上；并会接触到自亚里士多德以来逻辑最严密的头脑。</w:t>
      </w:r>
    </w:p>
    <w:p w14:paraId="6A399F51">
      <w:pPr>
        <w:spacing w:line="271" w:lineRule="auto"/>
        <w:rPr>
          <w:rFonts w:hint="eastAsia" w:ascii="微软雅黑" w:hAnsi="微软雅黑" w:eastAsia="微软雅黑" w:cs="微软雅黑"/>
          <w:sz w:val="30"/>
          <w:szCs w:val="30"/>
        </w:rPr>
      </w:pPr>
    </w:p>
    <w:p w14:paraId="093115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principles of theism, and ethics, are laid down with scientific precision, in the three Critiques (三大批判) of this latest of the great metaphysical thinkers.</w:t>
      </w:r>
    </w:p>
    <w:p w14:paraId="3EDA3A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在这位最新的伟大形而上学思想家的“三大批判”（three Critiques）中，有神论和伦理学的基本原则以科学的严谨性被确立下来。</w:t>
      </w:r>
    </w:p>
    <w:p w14:paraId="620F1E2D">
      <w:pPr>
        <w:spacing w:line="271" w:lineRule="auto"/>
        <w:rPr>
          <w:rFonts w:hint="eastAsia" w:ascii="微软雅黑" w:hAnsi="微软雅黑" w:eastAsia="微软雅黑" w:cs="微软雅黑"/>
          <w:sz w:val="30"/>
          <w:szCs w:val="30"/>
        </w:rPr>
      </w:pPr>
    </w:p>
    <w:p w14:paraId="1D3957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Kant is most satisfactorily read in the original German; yet, such a study of previous philosophers, as we have recommended, resulting, as it does, in what may be called a philosophic instinct, and sagacity, in detecting the drift of a system, will enable the student to gather 祂的 general meaning, even out of the very inadequate translations that have been made of Him (祂).</w:t>
      </w:r>
    </w:p>
    <w:p w14:paraId="4BFF13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德语原著的康德是最令人满意的；然而，如果我们推荐的那种对先前哲学家的研究产生了所谓的哲学直觉和敏锐，从而能察觉一个体系的趋势，那么即便面对那些关于他（祂）的极不充分的译本，学生也能领会其大意。</w:t>
      </w:r>
    </w:p>
    <w:p w14:paraId="0EEF7036">
      <w:pPr>
        <w:spacing w:line="271" w:lineRule="auto"/>
        <w:rPr>
          <w:rFonts w:hint="eastAsia" w:ascii="微软雅黑" w:hAnsi="微软雅黑" w:eastAsia="微软雅黑" w:cs="微软雅黑"/>
          <w:sz w:val="30"/>
          <w:szCs w:val="30"/>
        </w:rPr>
      </w:pPr>
    </w:p>
    <w:p w14:paraId="30922F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moreover, may be learned from the English and French writers who have either adopted, or opposed 祂的 opinions.</w:t>
      </w:r>
    </w:p>
    <w:p w14:paraId="67DC90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此外，从那些采纳或反对他观点的英法作家那里，也可以学到一些东西。</w:t>
      </w:r>
    </w:p>
    <w:p w14:paraId="6C46751E">
      <w:pPr>
        <w:spacing w:line="271" w:lineRule="auto"/>
        <w:rPr>
          <w:rFonts w:hint="eastAsia" w:ascii="微软雅黑" w:hAnsi="微软雅黑" w:eastAsia="微软雅黑" w:cs="微软雅黑"/>
          <w:sz w:val="30"/>
          <w:szCs w:val="30"/>
        </w:rPr>
      </w:pPr>
    </w:p>
    <w:p w14:paraId="1040A9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them all, Coleridge and Hamilton were by far the best acquainted with Kant, and their writings are the best introduction to the German philosopher, that is accessible to the merely English reader.</w:t>
      </w:r>
    </w:p>
    <w:p w14:paraId="61280C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在这些人中，柯勒律治和汉密尔顿对康德的了解最为透彻，他们的著作是仅限英语的读者所能接触到的关于这位德国哲学家最好的入门书籍。</w:t>
      </w:r>
    </w:p>
    <w:p w14:paraId="48A702CE">
      <w:pPr>
        <w:spacing w:line="271" w:lineRule="auto"/>
        <w:rPr>
          <w:rFonts w:hint="eastAsia" w:ascii="微软雅黑" w:hAnsi="微软雅黑" w:eastAsia="微软雅黑" w:cs="微软雅黑"/>
          <w:sz w:val="30"/>
          <w:szCs w:val="30"/>
        </w:rPr>
      </w:pPr>
    </w:p>
    <w:p w14:paraId="7CC628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concluding under this head of philosophy, we make a remark similar to that at the close of the paragraph upon poetry.</w:t>
      </w:r>
    </w:p>
    <w:p w14:paraId="35B7823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在结束哲学的这个标题时，我们要做出一个类似于诗歌段落结尾的评述。</w:t>
      </w:r>
    </w:p>
    <w:p w14:paraId="03E12916">
      <w:pPr>
        <w:spacing w:line="271" w:lineRule="auto"/>
        <w:rPr>
          <w:rFonts w:hint="eastAsia" w:ascii="微软雅黑" w:hAnsi="微软雅黑" w:eastAsia="微软雅黑" w:cs="微软雅黑"/>
          <w:sz w:val="30"/>
          <w:szCs w:val="30"/>
        </w:rPr>
      </w:pPr>
    </w:p>
    <w:p w14:paraId="489ADA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Familiarity with these eight authors, Plato, Aristotle, Cicero, Des Cartes, Leibniz, Bacon, Locke, and Kant, will impart a choiceness to the clergyman's metaphysical discipline, that cannot be obtained without them; and, that cannot be obtained by a perusal of the hundreds and thousands of second-rate works in this province.</w:t>
      </w:r>
    </w:p>
    <w:p w14:paraId="230637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柏拉图、亚里士多德、西塞罗、笛卡尔、莱布尼茨、培根、洛克和康德这八位作者，将赋予教牧人员一种形而上学操练的精选特质，而这种特质若没有他们是无法获得的，也不可能通过阅读该领域的成千上万部平庸之作来获得。</w:t>
      </w:r>
    </w:p>
    <w:p w14:paraId="6550D752">
      <w:pPr>
        <w:spacing w:line="271" w:lineRule="auto"/>
        <w:rPr>
          <w:rFonts w:hint="eastAsia" w:ascii="微软雅黑" w:hAnsi="微软雅黑" w:eastAsia="微软雅黑" w:cs="微软雅黑"/>
          <w:sz w:val="30"/>
          <w:szCs w:val="30"/>
        </w:rPr>
      </w:pPr>
    </w:p>
    <w:p w14:paraId="781B41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virtually the whole.</w:t>
      </w:r>
    </w:p>
    <w:p w14:paraId="0A03D7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他们实际上就是全部。</w:t>
      </w:r>
    </w:p>
    <w:p w14:paraId="33F489BA">
      <w:pPr>
        <w:spacing w:line="271" w:lineRule="auto"/>
        <w:rPr>
          <w:rFonts w:hint="eastAsia" w:ascii="微软雅黑" w:hAnsi="微软雅黑" w:eastAsia="微软雅黑" w:cs="微软雅黑"/>
          <w:sz w:val="30"/>
          <w:szCs w:val="30"/>
        </w:rPr>
      </w:pPr>
    </w:p>
    <w:p w14:paraId="1EB37F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department of philosophy, is potentially in these eight authors.</w:t>
      </w:r>
    </w:p>
    <w:p w14:paraId="22B508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整个哲学领域的潜力都包含在这八位作者之中。</w:t>
      </w:r>
    </w:p>
    <w:p w14:paraId="263ECF02">
      <w:pPr>
        <w:spacing w:line="271" w:lineRule="auto"/>
        <w:rPr>
          <w:rFonts w:hint="eastAsia" w:ascii="微软雅黑" w:hAnsi="微软雅黑" w:eastAsia="微软雅黑" w:cs="微软雅黑"/>
          <w:sz w:val="30"/>
          <w:szCs w:val="30"/>
        </w:rPr>
      </w:pPr>
    </w:p>
    <w:p w14:paraId="6179E2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fountains whence all others draw.</w:t>
      </w:r>
    </w:p>
    <w:p w14:paraId="49CCFB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他们是所有人汲水的源头。</w:t>
      </w:r>
    </w:p>
    <w:p w14:paraId="14CB8EE5">
      <w:pPr>
        <w:spacing w:line="271" w:lineRule="auto"/>
        <w:rPr>
          <w:rFonts w:hint="eastAsia" w:ascii="微软雅黑" w:hAnsi="微软雅黑" w:eastAsia="微软雅黑" w:cs="微软雅黑"/>
          <w:sz w:val="30"/>
          <w:szCs w:val="30"/>
        </w:rPr>
      </w:pPr>
    </w:p>
    <w:p w14:paraId="2332A6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now remains to mark out a course of study, in the department of theology.</w:t>
      </w:r>
    </w:p>
    <w:p w14:paraId="4382F9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现在，剩下的是要在神学领域划定一套学习课程。</w:t>
      </w:r>
    </w:p>
    <w:p w14:paraId="488A2101">
      <w:pPr>
        <w:spacing w:line="271" w:lineRule="auto"/>
        <w:rPr>
          <w:rFonts w:hint="eastAsia" w:ascii="微软雅黑" w:hAnsi="微软雅黑" w:eastAsia="微软雅黑" w:cs="微软雅黑"/>
          <w:sz w:val="30"/>
          <w:szCs w:val="30"/>
        </w:rPr>
      </w:pPr>
    </w:p>
    <w:p w14:paraId="5DE2065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first name in the series, both chronologically and intrinsically, with which the clergyman ought to become familiar, is that of Augustine.</w:t>
      </w:r>
    </w:p>
    <w:p w14:paraId="47804A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无论从年代顺序还是内在价值来看，教牧人员应当熟悉的第一人就是奥古斯丁。</w:t>
      </w:r>
    </w:p>
    <w:p w14:paraId="4B5B9200">
      <w:pPr>
        <w:spacing w:line="271" w:lineRule="auto"/>
        <w:rPr>
          <w:rFonts w:hint="eastAsia" w:ascii="微软雅黑" w:hAnsi="微软雅黑" w:eastAsia="微软雅黑" w:cs="微软雅黑"/>
          <w:sz w:val="30"/>
          <w:szCs w:val="30"/>
        </w:rPr>
      </w:pPr>
    </w:p>
    <w:p w14:paraId="4FBCDF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of this writer, in systematic theology, is very central; so that a clear understanding of Him (祂), is a clue to very much that comes after Him (祂).</w:t>
      </w:r>
    </w:p>
    <w:p w14:paraId="3065B84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这位作者在系统神学中的地位非常核心；因此，对他（祂）的清晰理解，是解开其后许多事物之谜的线索。</w:t>
      </w:r>
    </w:p>
    <w:p w14:paraId="553CD215">
      <w:pPr>
        <w:spacing w:line="271" w:lineRule="auto"/>
        <w:rPr>
          <w:rFonts w:hint="eastAsia" w:ascii="微软雅黑" w:hAnsi="微软雅黑" w:eastAsia="微软雅黑" w:cs="微软雅黑"/>
          <w:sz w:val="30"/>
          <w:szCs w:val="30"/>
        </w:rPr>
      </w:pPr>
    </w:p>
    <w:p w14:paraId="756EE7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every thing in 祂的 writings is fully developed, or accurately developed, yet, the principal seeds and germs of the modern Protestant theology are found in them, and 祂, more than any other one of the Fathers, and far more than any one of the Schoolmen, constitutes the organic link of connection, between Scriptural Christianity in the Ancient Church, and Scriptural Christianity in the Modern.</w:t>
      </w:r>
    </w:p>
    <w:p w14:paraId="018CDD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著作中的每一件事并非都得到了充分或准确的发展，但现代新教神学的主要种子和胚芽都存在于其中；而且祂比其他任何教父、更远超任何经院哲学家，构成了古代教会符合圣经的基督教与现代教会符合圣经的基督教之间的有机连接纽带。</w:t>
      </w:r>
    </w:p>
    <w:p w14:paraId="3F3FCB6D">
      <w:pPr>
        <w:spacing w:line="271" w:lineRule="auto"/>
        <w:rPr>
          <w:rFonts w:hint="eastAsia" w:ascii="微软雅黑" w:hAnsi="微软雅黑" w:eastAsia="微软雅黑" w:cs="微软雅黑"/>
          <w:sz w:val="30"/>
          <w:szCs w:val="30"/>
        </w:rPr>
      </w:pPr>
    </w:p>
    <w:p w14:paraId="5728AD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besides the scientific interest which the most distinguished of the Christian Fathers awakens, 祂的 personal character itself wins upon the admiration of the student, all the days of his life.</w:t>
      </w:r>
    </w:p>
    <w:p w14:paraId="574271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除了这位最杰出的基督徒教父所引起的科学兴趣外，祂的个人性格本身也让学生终生仰慕。</w:t>
      </w:r>
    </w:p>
    <w:p w14:paraId="59AE12FB">
      <w:pPr>
        <w:spacing w:line="271" w:lineRule="auto"/>
        <w:rPr>
          <w:rFonts w:hint="eastAsia" w:ascii="微软雅黑" w:hAnsi="微软雅黑" w:eastAsia="微软雅黑" w:cs="微软雅黑"/>
          <w:sz w:val="30"/>
          <w:szCs w:val="30"/>
        </w:rPr>
      </w:pPr>
    </w:p>
    <w:p w14:paraId="7ABE23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entire works are no longer difficult of access, through the cheap reprint in Migne's series of the Fathers and Schoolmen.</w:t>
      </w:r>
    </w:p>
    <w:p w14:paraId="50BABF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祂的全部著作通过米涅（Migne）编纂的廉价重印版《教父与经院哲学家丛书》，已经不再难以获取。</w:t>
      </w:r>
    </w:p>
    <w:p w14:paraId="6C11B838">
      <w:pPr>
        <w:spacing w:line="271" w:lineRule="auto"/>
        <w:rPr>
          <w:rFonts w:hint="eastAsia" w:ascii="微软雅黑" w:hAnsi="微软雅黑" w:eastAsia="微软雅黑" w:cs="微软雅黑"/>
          <w:sz w:val="30"/>
          <w:szCs w:val="30"/>
        </w:rPr>
      </w:pPr>
    </w:p>
    <w:p w14:paraId="778CA1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 writings of 祂s have also been republished, which may be obtained as readily as the Latin and Greek classics.</w:t>
      </w:r>
    </w:p>
    <w:p w14:paraId="29EAAD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祂的一些单篇著作也已被重新出版，可以像拉丁和希腊古典著作一样容易获得。</w:t>
      </w:r>
    </w:p>
    <w:p w14:paraId="36B13281">
      <w:pPr>
        <w:spacing w:line="271" w:lineRule="auto"/>
        <w:rPr>
          <w:rFonts w:hint="eastAsia" w:ascii="微软雅黑" w:hAnsi="微软雅黑" w:eastAsia="微软雅黑" w:cs="微软雅黑"/>
          <w:sz w:val="30"/>
          <w:szCs w:val="30"/>
        </w:rPr>
      </w:pPr>
    </w:p>
    <w:p w14:paraId="6520FB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祂的 entire works, may be mentioned the important tenth volume in the Benedictine arrangement, which contains 祂的 views upon the great themes of sin and grace, in opposition to Pelagianism and Semi-Pelagianism.</w:t>
      </w:r>
    </w:p>
    <w:p w14:paraId="43130D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在祂的全部著作中，值得一提的是本笃会编排中重要的第十卷，其中包含了祂在反对伯拉纠主义和半伯拉纠主义时，关于罪与恩典这一伟大主题的观点。</w:t>
      </w:r>
    </w:p>
    <w:p w14:paraId="13D6FC04">
      <w:pPr>
        <w:spacing w:line="271" w:lineRule="auto"/>
        <w:rPr>
          <w:rFonts w:hint="eastAsia" w:ascii="微软雅黑" w:hAnsi="微软雅黑" w:eastAsia="微软雅黑" w:cs="微软雅黑"/>
          <w:sz w:val="30"/>
          <w:szCs w:val="30"/>
        </w:rPr>
      </w:pPr>
    </w:p>
    <w:p w14:paraId="442688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must be added the De Civitate Dei (上帝之城), and the Confessiones (忏悔录),—the one doctrinal, and the other biographical.</w:t>
      </w:r>
    </w:p>
    <w:p w14:paraId="621578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此外还必须加上《上帝之城》（De Civitate Dei）和《忏悔录》（Confessiones）——前者是教义性的，后者是传记性的。</w:t>
      </w:r>
    </w:p>
    <w:p w14:paraId="51BAF8B4">
      <w:pPr>
        <w:spacing w:line="271" w:lineRule="auto"/>
        <w:rPr>
          <w:rFonts w:hint="eastAsia" w:ascii="微软雅黑" w:hAnsi="微软雅黑" w:eastAsia="微软雅黑" w:cs="微软雅黑"/>
          <w:sz w:val="30"/>
          <w:szCs w:val="30"/>
        </w:rPr>
      </w:pPr>
    </w:p>
    <w:p w14:paraId="5F4B63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of God is one of Augustine's largest works, and conveys a more adequate impression of Him (祂) as a systematizer, than any other single treatise of 祂s.</w:t>
      </w:r>
    </w:p>
    <w:p w14:paraId="4684EE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《上帝之城》是奥古斯丁体量最大的作品之一，与他（祂）的其他任何单篇论著相比，它更能充分地体现他作为一个体系化者的形象。</w:t>
      </w:r>
    </w:p>
    <w:p w14:paraId="54C8D994">
      <w:pPr>
        <w:spacing w:line="271" w:lineRule="auto"/>
        <w:rPr>
          <w:rFonts w:hint="eastAsia" w:ascii="微软雅黑" w:hAnsi="微软雅黑" w:eastAsia="微软雅黑" w:cs="微软雅黑"/>
          <w:sz w:val="30"/>
          <w:szCs w:val="30"/>
        </w:rPr>
      </w:pPr>
    </w:p>
    <w:p w14:paraId="3FB3C1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unequal in structure.</w:t>
      </w:r>
    </w:p>
    <w:p w14:paraId="21DFEC2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其结构略显不均衡。</w:t>
      </w:r>
    </w:p>
    <w:p w14:paraId="7BFECA22">
      <w:pPr>
        <w:spacing w:line="271" w:lineRule="auto"/>
        <w:rPr>
          <w:rFonts w:hint="eastAsia" w:ascii="微软雅黑" w:hAnsi="微软雅黑" w:eastAsia="微软雅黑" w:cs="微软雅黑"/>
          <w:sz w:val="30"/>
          <w:szCs w:val="30"/>
        </w:rPr>
      </w:pPr>
    </w:p>
    <w:p w14:paraId="194B6F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however, arose, in part, from the disposition to be exhaustive in the investigation, not only of the principal topics in theology, but of all collateral topics.</w:t>
      </w:r>
    </w:p>
    <w:p w14:paraId="2F29DA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然而，这部分是由于他倾向于在调查中做到详尽无遗，不仅调查神学的主要课题，还调查所有的附属课题。</w:t>
      </w:r>
    </w:p>
    <w:p w14:paraId="1E741086">
      <w:pPr>
        <w:spacing w:line="271" w:lineRule="auto"/>
        <w:rPr>
          <w:rFonts w:hint="eastAsia" w:ascii="微软雅黑" w:hAnsi="微软雅黑" w:eastAsia="微软雅黑" w:cs="微软雅黑"/>
          <w:sz w:val="30"/>
          <w:szCs w:val="30"/>
        </w:rPr>
      </w:pPr>
    </w:p>
    <w:p w14:paraId="1E14B38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for example, discusses the question, "How ought the bodies of saints to be buried?" with as much serious earnestness, and as strong a desire to answer it correctly, as 祂 does the question, "What was the condition of the first man before 祂的 fall?"</w:t>
      </w:r>
    </w:p>
    <w:p w14:paraId="7CFC5C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例如，奥古斯丁讨论“圣徒的尸体应当如何埋葬？”这个问题时，所带有的严肃热诚以及正确回答它的强烈愿望，与他（祂）讨论“第一个人在其堕落（fall）之前的状况如何？”时完全一样。</w:t>
      </w:r>
    </w:p>
    <w:p w14:paraId="49B04C13">
      <w:pPr>
        <w:spacing w:line="271" w:lineRule="auto"/>
        <w:rPr>
          <w:rFonts w:hint="eastAsia" w:ascii="微软雅黑" w:hAnsi="微软雅黑" w:eastAsia="微软雅黑" w:cs="微软雅黑"/>
          <w:sz w:val="30"/>
          <w:szCs w:val="30"/>
        </w:rPr>
      </w:pPr>
    </w:p>
    <w:p w14:paraId="042A9E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inclination to take up every point and exhaust it, is seen in the Schoolmen as well as the Fathers, and accounts for the wood, hay, and stubble, mixed with the gold, silver, and precious stones found in their writings.</w:t>
      </w:r>
    </w:p>
    <w:p w14:paraId="1F9036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这种处理每一个点并将其穷尽的倾向，在经院哲学家和教父身上都能看到，这解释了为什么他们的著作中既有金、银、宝石，也混有草、木、禾秸。</w:t>
      </w:r>
    </w:p>
    <w:p w14:paraId="695ABD2C">
      <w:pPr>
        <w:spacing w:line="271" w:lineRule="auto"/>
        <w:rPr>
          <w:rFonts w:hint="eastAsia" w:ascii="微软雅黑" w:hAnsi="微软雅黑" w:eastAsia="微软雅黑" w:cs="微软雅黑"/>
          <w:sz w:val="30"/>
          <w:szCs w:val="30"/>
        </w:rPr>
      </w:pPr>
    </w:p>
    <w:p w14:paraId="14C12C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should, next, be familiar with the Scholastic theology, so far as is possible for Him (祂).</w:t>
      </w:r>
    </w:p>
    <w:p w14:paraId="2EABBD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接下来，教牧人员应当在其可能的范围内，熟悉经院神学。</w:t>
      </w:r>
    </w:p>
    <w:p w14:paraId="5CF54A2B">
      <w:pPr>
        <w:spacing w:line="271" w:lineRule="auto"/>
        <w:rPr>
          <w:rFonts w:hint="eastAsia" w:ascii="微软雅黑" w:hAnsi="微软雅黑" w:eastAsia="微软雅黑" w:cs="微软雅黑"/>
          <w:sz w:val="30"/>
          <w:szCs w:val="30"/>
        </w:rPr>
      </w:pPr>
    </w:p>
    <w:p w14:paraId="445D3D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little is now known of the theologians of the Middle Ages, even by professed scholars and authors.</w:t>
      </w:r>
    </w:p>
    <w:p w14:paraId="4EFB0E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现在甚至连一些专业的学者和作者对中世纪的神学家也知之甚少。</w:t>
      </w:r>
    </w:p>
    <w:p w14:paraId="03C5C6D4">
      <w:pPr>
        <w:spacing w:line="271" w:lineRule="auto"/>
        <w:rPr>
          <w:rFonts w:hint="eastAsia" w:ascii="微软雅黑" w:hAnsi="微软雅黑" w:eastAsia="微软雅黑" w:cs="微软雅黑"/>
          <w:sz w:val="30"/>
          <w:szCs w:val="30"/>
        </w:rPr>
      </w:pPr>
    </w:p>
    <w:p w14:paraId="247335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minds among them, however, deserve to be read, at least in a few of their best tracts and treatises.</w:t>
      </w:r>
    </w:p>
    <w:p w14:paraId="5EDC77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然而，他们中的伟大人物值得被阅读，至少是读几篇他们最好的论文和论著。</w:t>
      </w:r>
    </w:p>
    <w:p w14:paraId="6949E949">
      <w:pPr>
        <w:spacing w:line="271" w:lineRule="auto"/>
        <w:rPr>
          <w:rFonts w:hint="eastAsia" w:ascii="微软雅黑" w:hAnsi="微软雅黑" w:eastAsia="微软雅黑" w:cs="微软雅黑"/>
          <w:sz w:val="30"/>
          <w:szCs w:val="30"/>
        </w:rPr>
      </w:pPr>
    </w:p>
    <w:p w14:paraId="0640D6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whole, Anselm deserves most attention, because 祂 unites the speculative and practical tendencies, in greatest harmony.</w:t>
      </w:r>
    </w:p>
    <w:p w14:paraId="43280F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总的来说，安瑟伦最值得关注，因为他以最大的和谐统一了思辨和实践的倾向。</w:t>
      </w:r>
    </w:p>
    <w:p w14:paraId="0CBCF0D7">
      <w:pPr>
        <w:spacing w:line="271" w:lineRule="auto"/>
        <w:rPr>
          <w:rFonts w:hint="eastAsia" w:ascii="微软雅黑" w:hAnsi="微软雅黑" w:eastAsia="微软雅黑" w:cs="微软雅黑"/>
          <w:sz w:val="30"/>
          <w:szCs w:val="30"/>
        </w:rPr>
      </w:pPr>
    </w:p>
    <w:p w14:paraId="10D9B8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Aquinas has left the most important systematic treatise of the Middle Ages, and should be associated with Anselm.</w:t>
      </w:r>
    </w:p>
    <w:p w14:paraId="055A5A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托马斯·阿奎那留下了中世纪最重要的系统论著，应当与安瑟伦联系起来看。</w:t>
      </w:r>
    </w:p>
    <w:p w14:paraId="228B2AD4">
      <w:pPr>
        <w:spacing w:line="271" w:lineRule="auto"/>
        <w:rPr>
          <w:rFonts w:hint="eastAsia" w:ascii="微软雅黑" w:hAnsi="微软雅黑" w:eastAsia="微软雅黑" w:cs="微软雅黑"/>
          <w:sz w:val="30"/>
          <w:szCs w:val="30"/>
        </w:rPr>
      </w:pPr>
    </w:p>
    <w:p w14:paraId="27AE83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the spiritual and saintly Bernard, the most contemplative (默想的) of the Schoolmen, opens many veins of rich and edifying thought.</w:t>
      </w:r>
    </w:p>
    <w:p w14:paraId="3DA3B1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最后，属灵圣洁的伯纳德——经院哲学家中最具默想（contemplative）精神的人——开启了许多丰富且具造就性的思想矿脉。</w:t>
      </w:r>
    </w:p>
    <w:p w14:paraId="311BCD5B">
      <w:pPr>
        <w:spacing w:line="271" w:lineRule="auto"/>
        <w:rPr>
          <w:rFonts w:hint="eastAsia" w:ascii="微软雅黑" w:hAnsi="微软雅黑" w:eastAsia="微软雅黑" w:cs="微软雅黑"/>
          <w:sz w:val="30"/>
          <w:szCs w:val="30"/>
        </w:rPr>
      </w:pPr>
    </w:p>
    <w:p w14:paraId="2A8341E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works of these authors may be the most easily obtained, and deserve to be pondered in the order in which they are mentioned.</w:t>
      </w:r>
    </w:p>
    <w:p w14:paraId="322C6C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这些作者的以下作品最容易获得，并值得按照提到的顺序进行深思。</w:t>
      </w:r>
    </w:p>
    <w:p w14:paraId="4B33189E">
      <w:pPr>
        <w:spacing w:line="271" w:lineRule="auto"/>
        <w:rPr>
          <w:rFonts w:hint="eastAsia" w:ascii="微软雅黑" w:hAnsi="微软雅黑" w:eastAsia="微软雅黑" w:cs="微软雅黑"/>
          <w:sz w:val="30"/>
          <w:szCs w:val="30"/>
        </w:rPr>
      </w:pPr>
    </w:p>
    <w:p w14:paraId="605DFF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Anselm's Cur Deus Homo? (神为何为人) is a treatise, in which the philosophic necessity, and rationality, of the doctrine of atonement is exhibited for the first time, and which has been studied by the ablest thinkers upon this subject, ever since.</w:t>
      </w:r>
    </w:p>
    <w:p w14:paraId="4520759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安瑟伦的《神为何为人》（Cur Deus Homo?）是一篇论著，其中首次展示了赎罪教义在哲学上的必要性和合理性，自那时起，这一领域的顶尖思想家们都在研究它。</w:t>
      </w:r>
    </w:p>
    <w:p w14:paraId="2DA0B754">
      <w:pPr>
        <w:spacing w:line="271" w:lineRule="auto"/>
        <w:rPr>
          <w:rFonts w:hint="eastAsia" w:ascii="微软雅黑" w:hAnsi="微软雅黑" w:eastAsia="微软雅黑" w:cs="微软雅黑"/>
          <w:sz w:val="30"/>
          <w:szCs w:val="30"/>
        </w:rPr>
      </w:pPr>
    </w:p>
    <w:p w14:paraId="0A38A19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Proslogion (宣讲) and Monologium (独白) are two closely reasoned tracts, of which, the first contains the most metaphysical a priori argument yet made for the Divine Existence, and the last, an excellent statement of the relation of Reason to Revelation.</w:t>
      </w:r>
    </w:p>
    <w:p w14:paraId="2C3460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祂的《宣讲》（Proslogion）和《独白》（Monologium）是两篇推理严密的小册子，前者包含了迄今为止关于神圣存在最形而上学的先验论证，后者则是关于理性与启示关系的精彩陈述。</w:t>
      </w:r>
    </w:p>
    <w:p w14:paraId="735452E6">
      <w:pPr>
        <w:spacing w:line="271" w:lineRule="auto"/>
        <w:rPr>
          <w:rFonts w:hint="eastAsia" w:ascii="微软雅黑" w:hAnsi="微软雅黑" w:eastAsia="微软雅黑" w:cs="微软雅黑"/>
          <w:sz w:val="30"/>
          <w:szCs w:val="30"/>
        </w:rPr>
      </w:pPr>
    </w:p>
    <w:p w14:paraId="2806B3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tractates, De libero arbitrio (论自由意志), De casu diaboli (论魔鬼的坠落), and De virginali conceptu (论处女受孕), hold the clue to the deep mystery of the finite will, and the origin of moral evil, if that clue has ever been vouchsafed to the human intellect.</w:t>
      </w:r>
    </w:p>
    <w:p w14:paraId="2E8D513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如果人类理智曾被赐予过解开有限意志深度奥秘以及道德邪恶起源的线索，那么《论自由意志》（De libero arbitrio）、《论魔鬼的坠落》（De casu diaboli）和《论处女受孕》（De virginali conceptu）这三篇论文就握有这一线索。</w:t>
      </w:r>
    </w:p>
    <w:p w14:paraId="3DA10CFB">
      <w:pPr>
        <w:spacing w:line="271" w:lineRule="auto"/>
        <w:rPr>
          <w:rFonts w:hint="eastAsia" w:ascii="微软雅黑" w:hAnsi="微软雅黑" w:eastAsia="微软雅黑" w:cs="微软雅黑"/>
          <w:sz w:val="30"/>
          <w:szCs w:val="30"/>
        </w:rPr>
      </w:pPr>
    </w:p>
    <w:p w14:paraId="63CE83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Summa Theologica (神学大全) of Thomas Aquinas, is the systematic theology of the Middle Ages.</w:t>
      </w:r>
    </w:p>
    <w:p w14:paraId="451BC0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托马斯·阿奎那的《神学大全》（Summa Theologica）是中世纪的系统神学。</w:t>
      </w:r>
    </w:p>
    <w:p w14:paraId="3FFB3949">
      <w:pPr>
        <w:spacing w:line="271" w:lineRule="auto"/>
        <w:rPr>
          <w:rFonts w:hint="eastAsia" w:ascii="微软雅黑" w:hAnsi="微软雅黑" w:eastAsia="微软雅黑" w:cs="微软雅黑"/>
          <w:sz w:val="30"/>
          <w:szCs w:val="30"/>
        </w:rPr>
      </w:pPr>
    </w:p>
    <w:p w14:paraId="682312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Sententiæ (语录), De consideratione (论考虑), and De modo bene vivendi (论美好生活的方式), of Bernard, will introduce the student to trains of reflection, in which there is a rare union of depth with edification.</w:t>
      </w:r>
    </w:p>
    <w:p w14:paraId="6E5509B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伯纳德的《语录》（Sententiæ）、《论考虑》（De consideratione）和《论美好生活的方式》（De modo bene vivendi），将引导学生进入一系列的反思中，在其中可以见到深度与造就之间罕见的结合。</w:t>
      </w:r>
    </w:p>
    <w:p w14:paraId="0E6CD674">
      <w:pPr>
        <w:spacing w:line="271" w:lineRule="auto"/>
        <w:rPr>
          <w:rFonts w:hint="eastAsia" w:ascii="微软雅黑" w:hAnsi="微软雅黑" w:eastAsia="微软雅黑" w:cs="微软雅黑"/>
          <w:sz w:val="30"/>
          <w:szCs w:val="30"/>
        </w:rPr>
      </w:pPr>
    </w:p>
    <w:p w14:paraId="2F3B62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era, in the history of theology, is that of the Reformation, including also the succeeding period of conflict between Calvinists and Arminians.</w:t>
      </w:r>
    </w:p>
    <w:p w14:paraId="25B5DB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神学史上的下一个时代是宗教改革时代，还包括随后加尔文主义者与阿米念主义者冲突的时期。</w:t>
      </w:r>
    </w:p>
    <w:p w14:paraId="26435908">
      <w:pPr>
        <w:spacing w:line="271" w:lineRule="auto"/>
        <w:rPr>
          <w:rFonts w:hint="eastAsia" w:ascii="微软雅黑" w:hAnsi="微软雅黑" w:eastAsia="微软雅黑" w:cs="微软雅黑"/>
          <w:sz w:val="30"/>
          <w:szCs w:val="30"/>
        </w:rPr>
      </w:pPr>
    </w:p>
    <w:p w14:paraId="2DB224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and Turretin are the two leading theological minds of this period, and the clergyman cannot study the Institutes (要义) of the former, and the Institutio (神学要义) of the latter, too patiently or too long.</w:t>
      </w:r>
    </w:p>
    <w:p w14:paraId="48C5C4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加尔文和图雷丁是这一时期的两位领军神学人物，教牧人员对前者《要义》（Institutes）和后者《神学要义》（Institutio）的研究，无论多么耐心或多么持久都不为过。</w:t>
      </w:r>
    </w:p>
    <w:p w14:paraId="0EC4F735">
      <w:pPr>
        <w:spacing w:line="271" w:lineRule="auto"/>
        <w:rPr>
          <w:rFonts w:hint="eastAsia" w:ascii="微软雅黑" w:hAnsi="微软雅黑" w:eastAsia="微软雅黑" w:cs="微软雅黑"/>
          <w:sz w:val="30"/>
          <w:szCs w:val="30"/>
        </w:rPr>
      </w:pPr>
    </w:p>
    <w:p w14:paraId="562FA0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祂 will find the completion of the systematic structure whose foundations were laid by Augustine, while in the latter, the more minute and thorough elaboration of particular doctrines appears.</w:t>
      </w:r>
    </w:p>
    <w:p w14:paraId="3AFBD4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在前者中，祂（教牧人员）将发现由奥古斯丁奠基的系统结构的圆满；而在后者中，则出现了对特定教义更细致、更透彻的阐述。</w:t>
      </w:r>
    </w:p>
    <w:p w14:paraId="3EAA57A3">
      <w:pPr>
        <w:spacing w:line="271" w:lineRule="auto"/>
        <w:rPr>
          <w:rFonts w:hint="eastAsia" w:ascii="微软雅黑" w:hAnsi="微软雅黑" w:eastAsia="微软雅黑" w:cs="微软雅黑"/>
          <w:sz w:val="30"/>
          <w:szCs w:val="30"/>
        </w:rPr>
      </w:pPr>
    </w:p>
    <w:p w14:paraId="0A6ACE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controversy compels thorough statements; and that discussion between the Calvinists and Arminians, was one of the most analytic and subtle that has ever occurred.</w:t>
      </w:r>
    </w:p>
    <w:p w14:paraId="75D593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因为，争议迫使陈述必须透彻；加尔文主义者与阿米念主义者之间的那场讨论，是历史上分析最严密、最精微的讨论之一。</w:t>
      </w:r>
    </w:p>
    <w:p w14:paraId="02C3A646">
      <w:pPr>
        <w:spacing w:line="271" w:lineRule="auto"/>
        <w:rPr>
          <w:rFonts w:hint="eastAsia" w:ascii="微软雅黑" w:hAnsi="微软雅黑" w:eastAsia="微软雅黑" w:cs="微软雅黑"/>
          <w:sz w:val="30"/>
          <w:szCs w:val="30"/>
        </w:rPr>
      </w:pPr>
    </w:p>
    <w:p w14:paraId="29685D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divines of the seventeenth century, next deserve the study of the clergyman.</w:t>
      </w:r>
    </w:p>
    <w:p w14:paraId="083429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十七世纪的英国神学家，接下来也值得教牧人员研究。</w:t>
      </w:r>
    </w:p>
    <w:p w14:paraId="04C0AE31">
      <w:pPr>
        <w:spacing w:line="271" w:lineRule="auto"/>
        <w:rPr>
          <w:rFonts w:hint="eastAsia" w:ascii="微软雅黑" w:hAnsi="微软雅黑" w:eastAsia="微软雅黑" w:cs="微软雅黑"/>
          <w:sz w:val="30"/>
          <w:szCs w:val="30"/>
        </w:rPr>
      </w:pPr>
    </w:p>
    <w:p w14:paraId="47AC2C8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were to be shut up, as 祂 ought not to be, to a single period in the history of theology, and to communion with a single class or school, it would be safe to leave Him (祂) alone with the theologians of England, both Prelatical and Non-conforming.</w:t>
      </w:r>
    </w:p>
    <w:p w14:paraId="275DCE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如果他被限制（他不该如此）在神学史上的某一个单一时期，并只与某一类或某一个学派交往，那么让他（祂）独自与英国的神学家们（无论是圣公会主教派还是非国教派）待在一起将是安全的。</w:t>
      </w:r>
    </w:p>
    <w:p w14:paraId="53B0BD41">
      <w:pPr>
        <w:spacing w:line="271" w:lineRule="auto"/>
        <w:rPr>
          <w:rFonts w:hint="eastAsia" w:ascii="微软雅黑" w:hAnsi="微软雅黑" w:eastAsia="微软雅黑" w:cs="微软雅黑"/>
          <w:sz w:val="30"/>
          <w:szCs w:val="30"/>
        </w:rPr>
      </w:pPr>
    </w:p>
    <w:p w14:paraId="754EE1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men of the widest reading, the most thorough learning, and the most profound piety.</w:t>
      </w:r>
    </w:p>
    <w:p w14:paraId="089B0E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他们是博览群书、学识最为透彻、敬虔最为深厚的人。</w:t>
      </w:r>
    </w:p>
    <w:p w14:paraId="04CEDE0C">
      <w:pPr>
        <w:spacing w:line="271" w:lineRule="auto"/>
        <w:rPr>
          <w:rFonts w:hint="eastAsia" w:ascii="微软雅黑" w:hAnsi="微软雅黑" w:eastAsia="微软雅黑" w:cs="微软雅黑"/>
          <w:sz w:val="30"/>
          <w:szCs w:val="30"/>
        </w:rPr>
      </w:pPr>
    </w:p>
    <w:p w14:paraId="40346C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noble names among them, but, in accordance with a parsimonious method, and having special reference to dogmatic theology, we shall mention only Owen, Howe, and Baxter.</w:t>
      </w:r>
    </w:p>
    <w:p w14:paraId="3BA522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他们中间有许多高尚的名字，但本着简约的方法，并特别参照教义神学，我们只提到欧文、豪和巴克斯特。</w:t>
      </w:r>
    </w:p>
    <w:p w14:paraId="4A32B4A6">
      <w:pPr>
        <w:spacing w:line="271" w:lineRule="auto"/>
        <w:rPr>
          <w:rFonts w:hint="eastAsia" w:ascii="微软雅黑" w:hAnsi="微软雅黑" w:eastAsia="微软雅黑" w:cs="微软雅黑"/>
          <w:sz w:val="30"/>
          <w:szCs w:val="30"/>
        </w:rPr>
      </w:pPr>
    </w:p>
    <w:p w14:paraId="4FC277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theoretic and the practical elements wonderfully interpenetrate each other, in the writings of all three, yet each has 祂的 distinguishing excellence.</w:t>
      </w:r>
    </w:p>
    <w:p w14:paraId="555182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虽然在他们三人的著作中，理论与实践元素都奇妙地相互渗透，但每个人都有其（祂的）独特的卓越之处。</w:t>
      </w:r>
    </w:p>
    <w:p w14:paraId="4CB2691C">
      <w:pPr>
        <w:spacing w:line="271" w:lineRule="auto"/>
        <w:rPr>
          <w:rFonts w:hint="eastAsia" w:ascii="微软雅黑" w:hAnsi="微软雅黑" w:eastAsia="微软雅黑" w:cs="微软雅黑"/>
          <w:sz w:val="30"/>
          <w:szCs w:val="30"/>
        </w:rPr>
      </w:pPr>
    </w:p>
    <w:p w14:paraId="7B05B2A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Owen is the most comprehensively systematic, Howe the most contemplative (默想的) and profound, and Baxter the most intense and popularly effective.</w:t>
      </w:r>
    </w:p>
    <w:p w14:paraId="06CF0C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欧文是体系最全面的，豪是最具默想（contemplative）精神且最深刻的，而巴克斯特是最热烈且最具大众感染力的。</w:t>
      </w:r>
    </w:p>
    <w:p w14:paraId="62A5FDE5">
      <w:pPr>
        <w:spacing w:line="271" w:lineRule="auto"/>
        <w:rPr>
          <w:rFonts w:hint="eastAsia" w:ascii="微软雅黑" w:hAnsi="微软雅黑" w:eastAsia="微软雅黑" w:cs="微软雅黑"/>
          <w:sz w:val="30"/>
          <w:szCs w:val="30"/>
        </w:rPr>
      </w:pPr>
    </w:p>
    <w:p w14:paraId="76B6A5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writer, in the series, is the elder Edwards,—a theologian equal to any that have been mentioned, whether we consider the depth and subtlety of 祂的 understanding, the comprehension and cogency of 祂的 logic, or the profundity and purity of 祂的 religious experience, and who deserves the patient study of the American clergyman, in particular, because, more than any other American theologian, 祂 forms an historical connection with the theologies of the past, and stands confessedly at the head of our scientific theology.</w:t>
      </w:r>
    </w:p>
    <w:p w14:paraId="193CD1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系列中的最后一位作家是老爱德华兹——无论考虑到他（祂）理解力的深度与精微，逻辑的广博与说服力，还是宗教经验的深邃与纯洁，他都是一位能与上述任何人相匹敌的神学家；特别是他值得美国教牧人员的耐心研究，因为他比任何其他美国神学家都更多地构成了与过去神学的历史联系，并公认处于我们科学神学的领先地位。</w:t>
      </w:r>
    </w:p>
    <w:p w14:paraId="0556F6AE">
      <w:pPr>
        <w:spacing w:line="271" w:lineRule="auto"/>
        <w:rPr>
          <w:rFonts w:hint="eastAsia" w:ascii="微软雅黑" w:hAnsi="微软雅黑" w:eastAsia="微软雅黑" w:cs="微软雅黑"/>
          <w:sz w:val="30"/>
          <w:szCs w:val="30"/>
        </w:rPr>
      </w:pPr>
    </w:p>
    <w:p w14:paraId="0EA7F2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passed in review the departments of poetry, philosophy, and theology, and we think that any one would concede, that a course of study such as we have marked out, would result in a high type of intellectual character.</w:t>
      </w:r>
    </w:p>
    <w:p w14:paraId="4B8A6D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现在，我们已经回顾了诗歌、哲学和神学领域，我们认为任何人都不得不承认，像我们划定的这样一套学习课程，将产生一种高水平的知识品格。</w:t>
      </w:r>
    </w:p>
    <w:p w14:paraId="2D7AC70F">
      <w:pPr>
        <w:spacing w:line="271" w:lineRule="auto"/>
        <w:rPr>
          <w:rFonts w:hint="eastAsia" w:ascii="微软雅黑" w:hAnsi="微软雅黑" w:eastAsia="微软雅黑" w:cs="微软雅黑"/>
          <w:sz w:val="30"/>
          <w:szCs w:val="30"/>
        </w:rPr>
      </w:pPr>
    </w:p>
    <w:p w14:paraId="7525D7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pursuing it, the mind of the clergyman would be put into communication with all the best culture, and science, of the human race.</w:t>
      </w:r>
    </w:p>
    <w:p w14:paraId="08AA834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通过追求这套课程，教牧人员的心智将与人类种族所有最优秀的修养和科学接通。</w:t>
      </w:r>
    </w:p>
    <w:p w14:paraId="63E8A34D">
      <w:pPr>
        <w:spacing w:line="271" w:lineRule="auto"/>
        <w:rPr>
          <w:rFonts w:hint="eastAsia" w:ascii="微软雅黑" w:hAnsi="微软雅黑" w:eastAsia="微软雅黑" w:cs="微软雅黑"/>
          <w:sz w:val="30"/>
          <w:szCs w:val="30"/>
        </w:rPr>
      </w:pPr>
    </w:p>
    <w:p w14:paraId="3CCE5F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choice intellectual discipline would give Him (祂) influence with the most highly educated men in society, and the respect of the people at large.</w:t>
      </w:r>
    </w:p>
    <w:p w14:paraId="75CEC4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这种精选的智力操练将使他（祂）在社会最高受教育程度的人群中拥有影响力，并赢得广大民众的尊重。</w:t>
      </w:r>
    </w:p>
    <w:p w14:paraId="58E40088">
      <w:pPr>
        <w:spacing w:line="271" w:lineRule="auto"/>
        <w:rPr>
          <w:rFonts w:hint="eastAsia" w:ascii="微软雅黑" w:hAnsi="微软雅黑" w:eastAsia="微软雅黑" w:cs="微软雅黑"/>
          <w:sz w:val="30"/>
          <w:szCs w:val="30"/>
        </w:rPr>
      </w:pPr>
    </w:p>
    <w:p w14:paraId="42B0A3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naturally venerate learning.</w:t>
      </w:r>
    </w:p>
    <w:p w14:paraId="76034EB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人们天生崇尚学问。</w:t>
      </w:r>
    </w:p>
    <w:p w14:paraId="01B3CB83">
      <w:pPr>
        <w:spacing w:line="271" w:lineRule="auto"/>
        <w:rPr>
          <w:rFonts w:hint="eastAsia" w:ascii="微软雅黑" w:hAnsi="微软雅黑" w:eastAsia="微软雅黑" w:cs="微软雅黑"/>
          <w:sz w:val="30"/>
          <w:szCs w:val="30"/>
        </w:rPr>
      </w:pPr>
    </w:p>
    <w:p w14:paraId="401361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expect it in their religious teacher, and they are impressed by it.</w:t>
      </w:r>
    </w:p>
    <w:p w14:paraId="56C74F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他们期望他们的宗教导师拥有学问，并会被其打动。</w:t>
      </w:r>
    </w:p>
    <w:p w14:paraId="3F54402C">
      <w:pPr>
        <w:spacing w:line="271" w:lineRule="auto"/>
        <w:rPr>
          <w:rFonts w:hint="eastAsia" w:ascii="微软雅黑" w:hAnsi="微软雅黑" w:eastAsia="微软雅黑" w:cs="微软雅黑"/>
          <w:sz w:val="30"/>
          <w:szCs w:val="30"/>
        </w:rPr>
      </w:pPr>
    </w:p>
    <w:p w14:paraId="65B027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inspires their confidence.</w:t>
      </w:r>
    </w:p>
    <w:p w14:paraId="651D3E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它能激发他们的信心。</w:t>
      </w:r>
    </w:p>
    <w:p w14:paraId="5B142BE8">
      <w:pPr>
        <w:spacing w:line="271" w:lineRule="auto"/>
        <w:rPr>
          <w:rFonts w:hint="eastAsia" w:ascii="微软雅黑" w:hAnsi="微软雅黑" w:eastAsia="微软雅黑" w:cs="微软雅黑"/>
          <w:sz w:val="30"/>
          <w:szCs w:val="30"/>
        </w:rPr>
      </w:pPr>
    </w:p>
    <w:p w14:paraId="035BD3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in speaking upon this point, in 祂的 Reformed Pastor (归正牧者), goes so far as to recommend the preacher, to introduce, occasionally, into 祂的 sermons a scholastic word, or a learned term, which the people do not understand, in order to show that 祂 is familiar with sciences and branches of knowledge, with which they themselves are unacquainted.</w:t>
      </w:r>
    </w:p>
    <w:p w14:paraId="222CAB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巴克斯特在《归正牧者》（Reformed Pastor）中谈到这一点时，甚至建议讲道者偶尔在讲章中引入一个经院词汇或术语（即大众不理解的词），以显示祂熟悉大众自己并不知晓的科学和知识分支。</w:t>
      </w:r>
    </w:p>
    <w:p w14:paraId="36722FD4">
      <w:pPr>
        <w:spacing w:line="271" w:lineRule="auto"/>
        <w:rPr>
          <w:rFonts w:hint="eastAsia" w:ascii="微软雅黑" w:hAnsi="微软雅黑" w:eastAsia="微软雅黑" w:cs="微软雅黑"/>
          <w:sz w:val="30"/>
          <w:szCs w:val="30"/>
        </w:rPr>
      </w:pPr>
    </w:p>
    <w:p w14:paraId="1D838B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Baxter recommends this in all seriousness and solemnity, as 祂 does every thing else.</w:t>
      </w:r>
    </w:p>
    <w:p w14:paraId="787415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巴克斯特非常严肃且庄重地建议这一点，正如他建议其他每一件事一样。</w:t>
      </w:r>
    </w:p>
    <w:p w14:paraId="5C54ABDD">
      <w:pPr>
        <w:spacing w:line="271" w:lineRule="auto"/>
        <w:rPr>
          <w:rFonts w:hint="eastAsia" w:ascii="微软雅黑" w:hAnsi="微软雅黑" w:eastAsia="微软雅黑" w:cs="微软雅黑"/>
          <w:sz w:val="30"/>
          <w:szCs w:val="30"/>
        </w:rPr>
      </w:pPr>
    </w:p>
    <w:p w14:paraId="5BC832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rule is not worth observing, but the spirit of it is.</w:t>
      </w:r>
    </w:p>
    <w:p w14:paraId="2C7B16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规则本身不值得遵守，但其精神是值得的。</w:t>
      </w:r>
    </w:p>
    <w:p w14:paraId="44881D04">
      <w:pPr>
        <w:spacing w:line="271" w:lineRule="auto"/>
        <w:rPr>
          <w:rFonts w:hint="eastAsia" w:ascii="微软雅黑" w:hAnsi="微软雅黑" w:eastAsia="微软雅黑" w:cs="微软雅黑"/>
          <w:sz w:val="30"/>
          <w:szCs w:val="30"/>
        </w:rPr>
      </w:pPr>
    </w:p>
    <w:p w14:paraId="64590E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intellectual discipline, moreover, leaves room for growth and expansion, and impels to it.</w:t>
      </w:r>
    </w:p>
    <w:p w14:paraId="053620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此外，这样的智力操练为成长和扩张留下了空间，并推动这种成长。</w:t>
      </w:r>
    </w:p>
    <w:p w14:paraId="23C2BA4B">
      <w:pPr>
        <w:spacing w:line="271" w:lineRule="auto"/>
        <w:rPr>
          <w:rFonts w:hint="eastAsia" w:ascii="微软雅黑" w:hAnsi="微软雅黑" w:eastAsia="微软雅黑" w:cs="微软雅黑"/>
          <w:sz w:val="30"/>
          <w:szCs w:val="30"/>
        </w:rPr>
      </w:pPr>
    </w:p>
    <w:p w14:paraId="5B491E6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standard minds, as we have remarked, are in one and the same general line of thinking, and hence, all the acquisition that is made by the student, is homogeneous.</w:t>
      </w:r>
    </w:p>
    <w:p w14:paraId="1589CB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正如我们所评述的，权威的头脑都处于同一条总的思维路线上，因此，学生所获得的所有收获都是同质的。</w:t>
      </w:r>
    </w:p>
    <w:p w14:paraId="44F78332">
      <w:pPr>
        <w:spacing w:line="271" w:lineRule="auto"/>
        <w:rPr>
          <w:rFonts w:hint="eastAsia" w:ascii="微软雅黑" w:hAnsi="微软雅黑" w:eastAsia="微软雅黑" w:cs="微软雅黑"/>
          <w:sz w:val="30"/>
          <w:szCs w:val="30"/>
        </w:rPr>
      </w:pPr>
    </w:p>
    <w:p w14:paraId="7BC596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not compelled to unlearn any thing.</w:t>
      </w:r>
    </w:p>
    <w:p w14:paraId="345489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祂不需要摒弃以前学过的任何东西。</w:t>
      </w:r>
    </w:p>
    <w:p w14:paraId="27D3DB2B">
      <w:pPr>
        <w:spacing w:line="271" w:lineRule="auto"/>
        <w:rPr>
          <w:rFonts w:hint="eastAsia" w:ascii="微软雅黑" w:hAnsi="微软雅黑" w:eastAsia="微软雅黑" w:cs="微软雅黑"/>
          <w:sz w:val="30"/>
          <w:szCs w:val="30"/>
        </w:rPr>
      </w:pPr>
    </w:p>
    <w:p w14:paraId="29AD5C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studying one common system of truth, and employs one common method of apprehending and stating it; so that whatever may be the particular part of the great whole, which 祂 is studying for the time being, the results of 祂的 study will fall in with all other results, and go to constitute a harmonic and symmetrical education.</w:t>
      </w:r>
    </w:p>
    <w:p w14:paraId="42AD6E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祂正在学习一套共同的真理体系，并采用一套共同的方法来理解和陈述它；因此，无论祂当时正在学习这一伟大整体的哪一个特定部分，祂的研究结果都会与其他所有结果契合，并构成一种和谐、对称的教育。</w:t>
      </w:r>
    </w:p>
    <w:p w14:paraId="08597770">
      <w:pPr>
        <w:spacing w:line="271" w:lineRule="auto"/>
        <w:rPr>
          <w:rFonts w:hint="eastAsia" w:ascii="微软雅黑" w:hAnsi="微软雅黑" w:eastAsia="微软雅黑" w:cs="微软雅黑"/>
          <w:sz w:val="30"/>
          <w:szCs w:val="30"/>
        </w:rPr>
      </w:pPr>
    </w:p>
    <w:p w14:paraId="3B4CF0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of clerical study, upon this scheme, is like the plan of a perfect campaign.</w:t>
      </w:r>
    </w:p>
    <w:p w14:paraId="03D82E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在这一方案下的教牧学习计划，就像一场完美战役的计划。</w:t>
      </w:r>
    </w:p>
    <w:p w14:paraId="3C4A8EB2">
      <w:pPr>
        <w:spacing w:line="271" w:lineRule="auto"/>
        <w:rPr>
          <w:rFonts w:hint="eastAsia" w:ascii="微软雅黑" w:hAnsi="微软雅黑" w:eastAsia="微软雅黑" w:cs="微软雅黑"/>
          <w:sz w:val="30"/>
          <w:szCs w:val="30"/>
        </w:rPr>
      </w:pPr>
    </w:p>
    <w:p w14:paraId="0D4391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movements are adjusted to each other, and are coherent; so that at whatever point the individual soldier labors, and however distant from head-quarters, 祂 is contributing directly to the one predetermined and foreseen issue.</w:t>
      </w:r>
    </w:p>
    <w:p w14:paraId="5C8F2DA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所有的行动都是相互调整且连贯的；因此，无论个体士兵在哪个点上劳作，无论离总部有多远，祂都在直接为那唯一预定且预见的结局做出贡献。</w:t>
      </w:r>
    </w:p>
    <w:p w14:paraId="5934AB1B">
      <w:pPr>
        <w:spacing w:line="271" w:lineRule="auto"/>
        <w:rPr>
          <w:rFonts w:hint="eastAsia" w:ascii="微软雅黑" w:hAnsi="微软雅黑" w:eastAsia="微软雅黑" w:cs="微软雅黑"/>
          <w:sz w:val="30"/>
          <w:szCs w:val="30"/>
        </w:rPr>
      </w:pPr>
    </w:p>
    <w:p w14:paraId="46940B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although we have mentioned the standard authors chronologically, as the most convenient and natural order, it is not necessary that the clergyman should invariably study them in this order.</w:t>
      </w:r>
    </w:p>
    <w:p w14:paraId="513970E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因此，尽管我们按年代顺序提到了这些权威作者（因为这是最方便、最自然的顺序），但教牧人员并不一定非要按此顺序研究他们。</w:t>
      </w:r>
    </w:p>
    <w:p w14:paraId="35FC8A6E">
      <w:pPr>
        <w:spacing w:line="271" w:lineRule="auto"/>
        <w:rPr>
          <w:rFonts w:hint="eastAsia" w:ascii="微软雅黑" w:hAnsi="微软雅黑" w:eastAsia="微软雅黑" w:cs="微软雅黑"/>
          <w:sz w:val="30"/>
          <w:szCs w:val="30"/>
        </w:rPr>
      </w:pPr>
    </w:p>
    <w:p w14:paraId="76AC00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be retrogressive, or progressive, as 祂 pleases; let Him (祂) begin anywhere in the series, and with any single writer, and 祂 will be in line, and may form connections with the front and the rear.</w:t>
      </w:r>
    </w:p>
    <w:p w14:paraId="330715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让他（祂）随其喜好倒叙或前行；让他（祂）从系列中的任何地方开始，从任何一位作家开始，他都将在阵线之中，并可以与前后的部分建立联系。</w:t>
      </w:r>
    </w:p>
    <w:p w14:paraId="6CEAE36F">
      <w:pPr>
        <w:spacing w:line="271" w:lineRule="auto"/>
        <w:rPr>
          <w:rFonts w:hint="eastAsia" w:ascii="微软雅黑" w:hAnsi="微软雅黑" w:eastAsia="微软雅黑" w:cs="微软雅黑"/>
          <w:sz w:val="30"/>
          <w:szCs w:val="30"/>
        </w:rPr>
      </w:pPr>
    </w:p>
    <w:p w14:paraId="1194F07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may, also, indefinitely expand 祂的 system of study,—widening and deepening the foundations, rearing up and beautifying the superstructure,—and yet never essentially varying the form, and proportions, of the temple of truth and of science.</w:t>
      </w:r>
    </w:p>
    <w:p w14:paraId="259A3E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祂还可以无限地扩展祂的学习体系——加宽并加深根基，竖起并美化上层建筑——但却绝不会实质性地改变真理与科学之殿的形式和比例。</w:t>
      </w:r>
    </w:p>
    <w:p w14:paraId="1C3933EF">
      <w:pPr>
        <w:spacing w:line="271" w:lineRule="auto"/>
        <w:rPr>
          <w:rFonts w:hint="eastAsia" w:ascii="微软雅黑" w:hAnsi="微软雅黑" w:eastAsia="微软雅黑" w:cs="微软雅黑"/>
          <w:sz w:val="30"/>
          <w:szCs w:val="30"/>
        </w:rPr>
      </w:pPr>
    </w:p>
    <w:p w14:paraId="2D5E09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it may be asked, is the clergyman, with all 祂的 public and private occupations, to find time, for such an extensive and thorough course of study?</w:t>
      </w:r>
    </w:p>
    <w:p w14:paraId="4DCDCF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但可能会有人问，教牧人员在处理所有公共和私人事务的同时，如何能为如此广泛而透彻的课程找到学习时间呢？</w:t>
      </w:r>
    </w:p>
    <w:p w14:paraId="080C2682">
      <w:pPr>
        <w:spacing w:line="271" w:lineRule="auto"/>
        <w:rPr>
          <w:rFonts w:hint="eastAsia" w:ascii="微软雅黑" w:hAnsi="微软雅黑" w:eastAsia="微软雅黑" w:cs="微软雅黑"/>
          <w:sz w:val="30"/>
          <w:szCs w:val="30"/>
        </w:rPr>
      </w:pPr>
    </w:p>
    <w:p w14:paraId="09FE4E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devote the short remainder of the chapter, to the answer to this question.</w:t>
      </w:r>
    </w:p>
    <w:p w14:paraId="7EE9DC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我们将把本章剩余的一点篇幅用来回答这个问题。</w:t>
      </w:r>
    </w:p>
    <w:p w14:paraId="277189BF">
      <w:pPr>
        <w:spacing w:line="271" w:lineRule="auto"/>
        <w:rPr>
          <w:rFonts w:hint="eastAsia" w:ascii="微软雅黑" w:hAnsi="微软雅黑" w:eastAsia="微软雅黑" w:cs="微软雅黑"/>
          <w:sz w:val="30"/>
          <w:szCs w:val="30"/>
        </w:rPr>
      </w:pPr>
    </w:p>
    <w:p w14:paraId="65F073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proceeding, however, to give specific rules, let us observe that this is a course of study for life.</w:t>
      </w:r>
    </w:p>
    <w:p w14:paraId="72FC9E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但在给出具体规则之前，让我们观察到，这是一门毕生的课程。</w:t>
      </w:r>
    </w:p>
    <w:p w14:paraId="5736D265">
      <w:pPr>
        <w:spacing w:line="271" w:lineRule="auto"/>
        <w:rPr>
          <w:rFonts w:hint="eastAsia" w:ascii="微软雅黑" w:hAnsi="微软雅黑" w:eastAsia="微软雅黑" w:cs="微软雅黑"/>
          <w:sz w:val="30"/>
          <w:szCs w:val="30"/>
        </w:rPr>
      </w:pPr>
    </w:p>
    <w:p w14:paraId="57890E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run through in a year, or ten years, and then to give place to another.</w:t>
      </w:r>
    </w:p>
    <w:p w14:paraId="58AE2F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它不是在一年或十年内突击完成，然后让位给另一门课程。</w:t>
      </w:r>
    </w:p>
    <w:p w14:paraId="3B5E577D">
      <w:pPr>
        <w:spacing w:line="271" w:lineRule="auto"/>
        <w:rPr>
          <w:rFonts w:hint="eastAsia" w:ascii="微软雅黑" w:hAnsi="微软雅黑" w:eastAsia="微软雅黑" w:cs="微软雅黑"/>
          <w:sz w:val="30"/>
          <w:szCs w:val="30"/>
        </w:rPr>
      </w:pPr>
    </w:p>
    <w:p w14:paraId="00AC9F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outgrown, and left behind.</w:t>
      </w:r>
    </w:p>
    <w:p w14:paraId="683F47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它不会因为成长而被超越或被抛在脑后。</w:t>
      </w:r>
    </w:p>
    <w:p w14:paraId="7625895C">
      <w:pPr>
        <w:spacing w:line="271" w:lineRule="auto"/>
        <w:rPr>
          <w:rFonts w:hint="eastAsia" w:ascii="微软雅黑" w:hAnsi="微软雅黑" w:eastAsia="微软雅黑" w:cs="微软雅黑"/>
          <w:sz w:val="30"/>
          <w:szCs w:val="30"/>
        </w:rPr>
      </w:pPr>
    </w:p>
    <w:p w14:paraId="7270F6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eloquent and enthusiastic of literary men remarks, that the scholar should "lay great bases for eternity,"—that is, 祂 should adopt a plan and method of study, which possesses compass enough, and coherence enough, to be ever permanent, for purposes of discipline and scholarship.</w:t>
      </w:r>
    </w:p>
    <w:p w14:paraId="2BBCEE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一位最雄辩且热情的文人指出，学者应当“为永恒奠定宏伟的根基”——也就是说，祂应当采用一套具有足够范围和连贯性的学习计划和方法，使其在操练和学术目的上永远保持持久。</w:t>
      </w:r>
    </w:p>
    <w:p w14:paraId="1D5060E0">
      <w:pPr>
        <w:spacing w:line="271" w:lineRule="auto"/>
        <w:rPr>
          <w:rFonts w:hint="eastAsia" w:ascii="微软雅黑" w:hAnsi="微软雅黑" w:eastAsia="微软雅黑" w:cs="微软雅黑"/>
          <w:sz w:val="30"/>
          <w:szCs w:val="30"/>
        </w:rPr>
      </w:pPr>
    </w:p>
    <w:p w14:paraId="40EB7A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should intellectually, as well as morally, lay great bases for eternity.</w:t>
      </w:r>
    </w:p>
    <w:p w14:paraId="3DF551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教牧人员在知识上和道德上，都应当为永恒奠定宏伟的根基。</w:t>
      </w:r>
    </w:p>
    <w:p w14:paraId="6F882614">
      <w:pPr>
        <w:spacing w:line="271" w:lineRule="auto"/>
        <w:rPr>
          <w:rFonts w:hint="eastAsia" w:ascii="微软雅黑" w:hAnsi="微软雅黑" w:eastAsia="微软雅黑" w:cs="微软雅黑"/>
          <w:sz w:val="30"/>
          <w:szCs w:val="30"/>
        </w:rPr>
      </w:pPr>
    </w:p>
    <w:p w14:paraId="59F2C1C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ought not, therefore, to be overwhelmed in the very outset, by the greatness of the proposed edifice, but should relieve 祂的 mind, by remembering that 祂 has 祂的 whole life before Him (祂).</w:t>
      </w:r>
    </w:p>
    <w:p w14:paraId="420F7A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因此，他不应在最开始就被那拟建建筑的宏伟所压垮，而应当通过记住他（祂）还有一生在自己面前，来缓解他的压力。</w:t>
      </w:r>
    </w:p>
    <w:p w14:paraId="6E96276E">
      <w:pPr>
        <w:spacing w:line="271" w:lineRule="auto"/>
        <w:rPr>
          <w:rFonts w:hint="eastAsia" w:ascii="微软雅黑" w:hAnsi="微软雅黑" w:eastAsia="微软雅黑" w:cs="微软雅黑"/>
          <w:sz w:val="30"/>
          <w:szCs w:val="30"/>
        </w:rPr>
      </w:pPr>
    </w:p>
    <w:p w14:paraId="5E0BAB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the successful prosecution of such a course of study, and the attainment of a high intellectual discipline, the clergyman must rigorously observe hours of study.</w:t>
      </w:r>
    </w:p>
    <w:p w14:paraId="3CB719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为了成功进行这样的课程研究并获得高水平的知识操练，教牧人员必须严格遵守学习时间。</w:t>
      </w:r>
    </w:p>
    <w:p w14:paraId="4721D0AF">
      <w:pPr>
        <w:spacing w:line="271" w:lineRule="auto"/>
        <w:rPr>
          <w:rFonts w:hint="eastAsia" w:ascii="微软雅黑" w:hAnsi="微软雅黑" w:eastAsia="微软雅黑" w:cs="微软雅黑"/>
          <w:sz w:val="30"/>
          <w:szCs w:val="30"/>
        </w:rPr>
      </w:pPr>
    </w:p>
    <w:p w14:paraId="298F0C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mornings must be seasons of severe application.</w:t>
      </w:r>
    </w:p>
    <w:p w14:paraId="2EB616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他的早晨必须是严谨钻研的时刻。</w:t>
      </w:r>
    </w:p>
    <w:p w14:paraId="416CD0D2">
      <w:pPr>
        <w:spacing w:line="271" w:lineRule="auto"/>
        <w:rPr>
          <w:rFonts w:hint="eastAsia" w:ascii="微软雅黑" w:hAnsi="微软雅黑" w:eastAsia="微软雅黑" w:cs="微软雅黑"/>
          <w:sz w:val="30"/>
          <w:szCs w:val="30"/>
        </w:rPr>
      </w:pPr>
    </w:p>
    <w:p w14:paraId="7FA864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proper arrangements, the time from eight to one may be a period of uninterrupted devotion to literary toil.</w:t>
      </w:r>
    </w:p>
    <w:p w14:paraId="3D8A51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通过适当的安排，从八点到一点这段时间可以作为不被打断地投入文学劳作的时期。</w:t>
      </w:r>
    </w:p>
    <w:p w14:paraId="282614B2">
      <w:pPr>
        <w:spacing w:line="271" w:lineRule="auto"/>
        <w:rPr>
          <w:rFonts w:hint="eastAsia" w:ascii="微软雅黑" w:hAnsi="微软雅黑" w:eastAsia="微软雅黑" w:cs="微软雅黑"/>
          <w:sz w:val="30"/>
          <w:szCs w:val="30"/>
        </w:rPr>
      </w:pPr>
    </w:p>
    <w:p w14:paraId="331028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five hours, two may be devoted to books, and three to sermonizing; or, in the outset, one hour to books, and four to sermonizing.</w:t>
      </w:r>
    </w:p>
    <w:p w14:paraId="599C72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在这五个小时中，可以用两个小时看书，三个小时撰写讲章；或者在起初，一小时看书，四小时写讲章。</w:t>
      </w:r>
    </w:p>
    <w:p w14:paraId="3D1394DD">
      <w:pPr>
        <w:spacing w:line="271" w:lineRule="auto"/>
        <w:rPr>
          <w:rFonts w:hint="eastAsia" w:ascii="微软雅黑" w:hAnsi="微软雅黑" w:eastAsia="微软雅黑" w:cs="微软雅黑"/>
          <w:sz w:val="30"/>
          <w:szCs w:val="30"/>
        </w:rPr>
      </w:pPr>
    </w:p>
    <w:p w14:paraId="0F8ECF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that no more than six hours are devoted to pure study, in a week, even this, in the course of twenty, thirty, forty, or fifty years, would carry the clergyman over a very wide field of investigation, and carry Him (祂) thoroughly.</w:t>
      </w:r>
    </w:p>
    <w:p w14:paraId="59E5E3E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假设一周仅投入不超过六小时用于纯粹研究，即便是这样，在二十年、三十年、四十年或五十年的时间里，也能让教牧人员跨越一个非常广阔的调查领域，并让他（祂）研究得很透彻。</w:t>
      </w:r>
    </w:p>
    <w:p w14:paraId="7AB73104">
      <w:pPr>
        <w:spacing w:line="271" w:lineRule="auto"/>
        <w:rPr>
          <w:rFonts w:hint="eastAsia" w:ascii="微软雅黑" w:hAnsi="微软雅黑" w:eastAsia="微软雅黑" w:cs="微软雅黑"/>
          <w:sz w:val="30"/>
          <w:szCs w:val="30"/>
        </w:rPr>
      </w:pPr>
    </w:p>
    <w:p w14:paraId="3D39EE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祂 advances in this course, 祂 will find 祂的 mind strengthening, 祂的 faculties becoming more manageable, and 祂的 resources more ample; so that after ten, perhaps five years have elapsed, the two hours are sufficient for sermonizing, and the three may be devoted to study.</w:t>
      </w:r>
    </w:p>
    <w:p w14:paraId="3B5A8B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但是，随着他在这一过程中的推进，他会发现他的心智在增强，他的各项机能变得更容易驾驭，他的资源也变得更加充裕；以至于在十年、也许五年过去之后，两小时就足以用来写讲章，而三小时可以用来研究。</w:t>
      </w:r>
    </w:p>
    <w:p w14:paraId="5D781D85">
      <w:pPr>
        <w:spacing w:line="271" w:lineRule="auto"/>
        <w:rPr>
          <w:rFonts w:hint="eastAsia" w:ascii="微软雅黑" w:hAnsi="微软雅黑" w:eastAsia="微软雅黑" w:cs="微软雅黑"/>
          <w:sz w:val="30"/>
          <w:szCs w:val="30"/>
        </w:rPr>
      </w:pPr>
    </w:p>
    <w:p w14:paraId="59FDC1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clergyman grows into a learned and systematic thinker 祂 becomes able to preach with much less immediate preparation.</w:t>
      </w:r>
    </w:p>
    <w:p w14:paraId="6A5E92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随着教牧人员成长为一个博学且有系统的思想家，他便能以少得多的即时准备来进行讲道。</w:t>
      </w:r>
    </w:p>
    <w:p w14:paraId="74C4A047">
      <w:pPr>
        <w:spacing w:line="271" w:lineRule="auto"/>
        <w:rPr>
          <w:rFonts w:hint="eastAsia" w:ascii="微软雅黑" w:hAnsi="微软雅黑" w:eastAsia="微软雅黑" w:cs="微软雅黑"/>
          <w:sz w:val="30"/>
          <w:szCs w:val="30"/>
        </w:rPr>
      </w:pPr>
    </w:p>
    <w:p w14:paraId="08FDBF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five hours, every day, are sufficient for literary purposes, provided they are strictly hours of intellectual toil.</w:t>
      </w:r>
    </w:p>
    <w:p w14:paraId="24E653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只要这些时间是严格意义上的智力劳作时间，每天这五个小时对于文学目的是足够的。</w:t>
      </w:r>
    </w:p>
    <w:p w14:paraId="5033DD28">
      <w:pPr>
        <w:spacing w:line="271" w:lineRule="auto"/>
        <w:rPr>
          <w:rFonts w:hint="eastAsia" w:ascii="微软雅黑" w:hAnsi="微软雅黑" w:eastAsia="微软雅黑" w:cs="微软雅黑"/>
          <w:sz w:val="30"/>
          <w:szCs w:val="30"/>
        </w:rPr>
      </w:pPr>
    </w:p>
    <w:p w14:paraId="31C031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in the study, no idleness, no revery, and no reading outside of the prescribed circle.</w:t>
      </w:r>
    </w:p>
    <w:p w14:paraId="178655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让书房里没有闲散，没有空想，也不要阅读指定范围之外的书。</w:t>
      </w:r>
    </w:p>
    <w:p w14:paraId="0E4FC4A3">
      <w:pPr>
        <w:spacing w:line="271" w:lineRule="auto"/>
        <w:rPr>
          <w:rFonts w:hint="eastAsia" w:ascii="微软雅黑" w:hAnsi="微软雅黑" w:eastAsia="微软雅黑" w:cs="微软雅黑"/>
          <w:sz w:val="30"/>
          <w:szCs w:val="30"/>
        </w:rPr>
      </w:pPr>
    </w:p>
    <w:p w14:paraId="2A7A2F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mind begin to work as soon as the door is shut, and let it not cease until the clock strikes the appointed hour; then stop study, and stop composition, and devote the remainder of the day to parochial labors, the amenities of life, and the relaxation of lighter literature.</w:t>
      </w:r>
    </w:p>
    <w:p w14:paraId="084772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让心智在门关上的那一刻就开始工作，不到钟响时刻决不停止；然后停止研究，停止写作，将一天的剩余时间投入到教区劳动、生活的乐趣以及轻松文学的放松中。</w:t>
      </w:r>
    </w:p>
    <w:p w14:paraId="0D00B135">
      <w:pPr>
        <w:spacing w:line="271" w:lineRule="auto"/>
        <w:rPr>
          <w:rFonts w:hint="eastAsia" w:ascii="微软雅黑" w:hAnsi="微软雅黑" w:eastAsia="微软雅黑" w:cs="微软雅黑"/>
          <w:sz w:val="30"/>
          <w:szCs w:val="30"/>
        </w:rPr>
      </w:pPr>
    </w:p>
    <w:p w14:paraId="541CC5F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order to the prosecution of such a course of study as has been described, it is evident that the clergyman must read no more of second-rate literature, of either the past or the present, than is consistent with these severer studies.</w:t>
      </w:r>
    </w:p>
    <w:p w14:paraId="35B08A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此外，为了进行前述的学习课程，显而易见，教牧人员阅读过去或现在的二流文学的量，必须在不影响这些严谨研究的前提之下。</w:t>
      </w:r>
    </w:p>
    <w:p w14:paraId="192AA505">
      <w:pPr>
        <w:spacing w:line="271" w:lineRule="auto"/>
        <w:rPr>
          <w:rFonts w:hint="eastAsia" w:ascii="微软雅黑" w:hAnsi="微软雅黑" w:eastAsia="微软雅黑" w:cs="微软雅黑"/>
          <w:sz w:val="30"/>
          <w:szCs w:val="30"/>
        </w:rPr>
      </w:pPr>
    </w:p>
    <w:p w14:paraId="18A407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dare to be ignorant of much of it, in order that 祂 may know the Dii majorum gentium (大诸神/泰斗级人物).</w:t>
      </w:r>
    </w:p>
    <w:p w14:paraId="5DD763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他必须敢于对其中大部分保持无知，以便他能认识那些泰斗级的人物（Dii majorum gentium/大诸神）。</w:t>
      </w:r>
    </w:p>
    <w:p w14:paraId="184148BF">
      <w:pPr>
        <w:spacing w:line="271" w:lineRule="auto"/>
        <w:rPr>
          <w:rFonts w:hint="eastAsia" w:ascii="微软雅黑" w:hAnsi="微软雅黑" w:eastAsia="微软雅黑" w:cs="微软雅黑"/>
          <w:sz w:val="30"/>
          <w:szCs w:val="30"/>
        </w:rPr>
      </w:pPr>
    </w:p>
    <w:p w14:paraId="7B6538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must purchase very little of it, and none of it at all, until 祂 has obtained the standard works.</w:t>
      </w:r>
    </w:p>
    <w:p w14:paraId="2257C7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在获得标准著作之前，他应当极少购买这类书籍，甚至完全不买。</w:t>
      </w:r>
    </w:p>
    <w:p w14:paraId="3B9FDADC">
      <w:pPr>
        <w:spacing w:line="271" w:lineRule="auto"/>
        <w:rPr>
          <w:rFonts w:hint="eastAsia" w:ascii="微软雅黑" w:hAnsi="微软雅黑" w:eastAsia="微软雅黑" w:cs="微软雅黑"/>
          <w:sz w:val="30"/>
          <w:szCs w:val="30"/>
        </w:rPr>
      </w:pPr>
    </w:p>
    <w:p w14:paraId="7EE78E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library, like 祂的 culture, should be choice, a gem of a library, and then 祂 will not be tempted by inferior productions to waste 祂的 time.</w:t>
      </w:r>
    </w:p>
    <w:p w14:paraId="361EEC6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他的藏书室应当像他的修养一样是精选的，是一个珍宝般的图书馆，这样他才不会受劣质作品的诱惑而浪费他的时间。</w:t>
      </w:r>
    </w:p>
    <w:p w14:paraId="69B96A81">
      <w:pPr>
        <w:spacing w:line="271" w:lineRule="auto"/>
        <w:rPr>
          <w:rFonts w:hint="eastAsia" w:ascii="微软雅黑" w:hAnsi="微软雅黑" w:eastAsia="微软雅黑" w:cs="微软雅黑"/>
          <w:sz w:val="30"/>
          <w:szCs w:val="30"/>
        </w:rPr>
      </w:pPr>
    </w:p>
    <w:p w14:paraId="0F0E37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especially must 祂 be upon 祂的 guard against the great mass of periodical literature that is coming into existence, and dying as fast as it is born.</w:t>
      </w:r>
    </w:p>
    <w:p w14:paraId="141E8EB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而且，他尤其必须警惕那如潮水般涌现、又如出生般迅速消亡的大量期刊文学。</w:t>
      </w:r>
    </w:p>
    <w:p w14:paraId="3B44D662">
      <w:pPr>
        <w:spacing w:line="271" w:lineRule="auto"/>
        <w:rPr>
          <w:rFonts w:hint="eastAsia" w:ascii="微软雅黑" w:hAnsi="微软雅黑" w:eastAsia="微软雅黑" w:cs="微软雅黑"/>
          <w:sz w:val="30"/>
          <w:szCs w:val="30"/>
        </w:rPr>
      </w:pPr>
    </w:p>
    <w:p w14:paraId="108564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Periodical literature, as a species, is the direct contrary of standard literature, and its influence upon education is directly antagonistic to that of true study.</w:t>
      </w:r>
    </w:p>
    <w:p w14:paraId="3AA4AD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期刊文学作为一个流派，是标准文学的正反面，它对教育的影响与真正研究的影响是直接对抗的。</w:t>
      </w:r>
    </w:p>
    <w:p w14:paraId="7CD924F8">
      <w:pPr>
        <w:spacing w:line="271" w:lineRule="auto"/>
        <w:rPr>
          <w:rFonts w:hint="eastAsia" w:ascii="微软雅黑" w:hAnsi="微软雅黑" w:eastAsia="微软雅黑" w:cs="微软雅黑"/>
          <w:sz w:val="30"/>
          <w:szCs w:val="30"/>
        </w:rPr>
      </w:pPr>
    </w:p>
    <w:p w14:paraId="2FFA47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this class of mental products, is analogous to that of one of the lowest grades of animal existence.</w:t>
      </w:r>
    </w:p>
    <w:p w14:paraId="52E1D91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这类心理产物的性质类似于一种最低等级的动物存在。</w:t>
      </w:r>
    </w:p>
    <w:p w14:paraId="63B73CB2">
      <w:pPr>
        <w:spacing w:line="271" w:lineRule="auto"/>
        <w:rPr>
          <w:rFonts w:hint="eastAsia" w:ascii="微软雅黑" w:hAnsi="微软雅黑" w:eastAsia="微软雅黑" w:cs="微软雅黑"/>
          <w:sz w:val="30"/>
          <w:szCs w:val="30"/>
        </w:rPr>
      </w:pPr>
    </w:p>
    <w:p w14:paraId="1618D32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periodical is like a polypus (水螅/息肉).</w:t>
      </w:r>
    </w:p>
    <w:p w14:paraId="2E2C14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期刊就像一种水螅（polypus）。</w:t>
      </w:r>
    </w:p>
    <w:p w14:paraId="5A645BD2">
      <w:pPr>
        <w:spacing w:line="271" w:lineRule="auto"/>
        <w:rPr>
          <w:rFonts w:hint="eastAsia" w:ascii="微软雅黑" w:hAnsi="微软雅黑" w:eastAsia="微软雅黑" w:cs="微软雅黑"/>
          <w:sz w:val="30"/>
          <w:szCs w:val="30"/>
        </w:rPr>
      </w:pPr>
    </w:p>
    <w:p w14:paraId="37EDC2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polyp propagates itself by sprouting and swelling, like a vegetable.</w:t>
      </w:r>
    </w:p>
    <w:p w14:paraId="4F1DA2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水螅像蔬菜一样通过发芽和肿胀来繁殖自己。</w:t>
      </w:r>
    </w:p>
    <w:p w14:paraId="5B096EE4">
      <w:pPr>
        <w:spacing w:line="271" w:lineRule="auto"/>
        <w:rPr>
          <w:rFonts w:hint="eastAsia" w:ascii="微软雅黑" w:hAnsi="微软雅黑" w:eastAsia="微软雅黑" w:cs="微软雅黑"/>
          <w:sz w:val="30"/>
          <w:szCs w:val="30"/>
        </w:rPr>
      </w:pPr>
    </w:p>
    <w:p w14:paraId="3A2C32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Cut a polyp into two halves, and these two halves complete themselves, and become two polypi.</w:t>
      </w:r>
    </w:p>
    <w:p w14:paraId="362C39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把一个水螅切成两半，这两半会自我完善，变成两个水螅。</w:t>
      </w:r>
    </w:p>
    <w:p w14:paraId="08EBF96C">
      <w:pPr>
        <w:spacing w:line="271" w:lineRule="auto"/>
        <w:rPr>
          <w:rFonts w:hint="eastAsia" w:ascii="微软雅黑" w:hAnsi="微软雅黑" w:eastAsia="微软雅黑" w:cs="微软雅黑"/>
          <w:sz w:val="30"/>
          <w:szCs w:val="30"/>
        </w:rPr>
      </w:pPr>
    </w:p>
    <w:p w14:paraId="0A0537E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Cut each of these two into two, they become four perfect polypi; and so the process goes on, ad infinitum (无止境地).</w:t>
      </w:r>
    </w:p>
    <w:p w14:paraId="3E1801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把这两个中的每一个再切成两半，它们就会变成四个完美的水螅；这个过程就这样无止境地（ad infinitum）进行下去。</w:t>
      </w:r>
    </w:p>
    <w:p w14:paraId="7E0F6758">
      <w:pPr>
        <w:spacing w:line="271" w:lineRule="auto"/>
        <w:rPr>
          <w:rFonts w:hint="eastAsia" w:ascii="微软雅黑" w:hAnsi="微软雅黑" w:eastAsia="微软雅黑" w:cs="微软雅黑"/>
          <w:sz w:val="30"/>
          <w:szCs w:val="30"/>
        </w:rPr>
      </w:pPr>
    </w:p>
    <w:p w14:paraId="0D6D5F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process in periodical literature.</w:t>
      </w:r>
    </w:p>
    <w:p w14:paraId="451D74B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期刊文学的过程也是如此。</w:t>
      </w:r>
    </w:p>
    <w:p w14:paraId="49A1A55F">
      <w:pPr>
        <w:spacing w:line="271" w:lineRule="auto"/>
        <w:rPr>
          <w:rFonts w:hint="eastAsia" w:ascii="微软雅黑" w:hAnsi="微软雅黑" w:eastAsia="微软雅黑" w:cs="微软雅黑"/>
          <w:sz w:val="30"/>
          <w:szCs w:val="30"/>
        </w:rPr>
      </w:pPr>
    </w:p>
    <w:p w14:paraId="59B497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slender idea, or thought, is bisected, and these parts are exhibited, each as a complete whole, and the entire truth.</w:t>
      </w:r>
    </w:p>
    <w:p w14:paraId="2F7A626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一个非常微弱的念头或思想被对半切开，然后这些部分被展示出来，每一部分都被当作一个完整的整体和全部的真理。</w:t>
      </w:r>
    </w:p>
    <w:p w14:paraId="733FD6E3">
      <w:pPr>
        <w:spacing w:line="271" w:lineRule="auto"/>
        <w:rPr>
          <w:rFonts w:hint="eastAsia" w:ascii="微软雅黑" w:hAnsi="微软雅黑" w:eastAsia="微软雅黑" w:cs="微软雅黑"/>
          <w:sz w:val="30"/>
          <w:szCs w:val="30"/>
        </w:rPr>
      </w:pPr>
    </w:p>
    <w:p w14:paraId="472476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again, are subdivided by another journalist, and re-exhibited, and thus the polyp-process goes on, until a single idea, not very solid at the beginning, is made to propagate itself through page after page.</w:t>
      </w:r>
    </w:p>
    <w:p w14:paraId="4D69371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这些内容接着又被另一名记者细分，并再次展示，于是水螅式的过程持续进行，直到一个最初并不稳固的念头被弄得一页又一页地自我繁殖。</w:t>
      </w:r>
    </w:p>
    <w:p w14:paraId="4795823E">
      <w:pPr>
        <w:spacing w:line="271" w:lineRule="auto"/>
        <w:rPr>
          <w:rFonts w:hint="eastAsia" w:ascii="微软雅黑" w:hAnsi="微软雅黑" w:eastAsia="微软雅黑" w:cs="微软雅黑"/>
          <w:sz w:val="30"/>
          <w:szCs w:val="30"/>
        </w:rPr>
      </w:pPr>
    </w:p>
    <w:p w14:paraId="18FC14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writes a book, the whole of which does not contain a thousandth part of the truth that is to be found in some standard work.</w:t>
      </w:r>
    </w:p>
    <w:p w14:paraId="5775EBB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一个人写了一本书，全书包含的真理还不及某部标准著作中千分之一。</w:t>
      </w:r>
    </w:p>
    <w:p w14:paraId="296902EE">
      <w:pPr>
        <w:spacing w:line="271" w:lineRule="auto"/>
        <w:rPr>
          <w:rFonts w:hint="eastAsia" w:ascii="微软雅黑" w:hAnsi="微软雅黑" w:eastAsia="微软雅黑" w:cs="微软雅黑"/>
          <w:sz w:val="30"/>
          <w:szCs w:val="30"/>
        </w:rPr>
      </w:pPr>
    </w:p>
    <w:p w14:paraId="6454E6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writes a review of this book,—unless, perchance, to employ the comparison of Matthias Claudius, the hen reviews her own egg.</w:t>
      </w:r>
    </w:p>
    <w:p w14:paraId="173A1D0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另一个人为这本书写评论——除非，借用马蒂亚斯·克劳狄乌斯（Matthias Claudius）的比喻，是母鸡在评论她自己的蛋。</w:t>
      </w:r>
    </w:p>
    <w:p w14:paraId="442A9269">
      <w:pPr>
        <w:spacing w:line="271" w:lineRule="auto"/>
        <w:rPr>
          <w:rFonts w:hint="eastAsia" w:ascii="微软雅黑" w:hAnsi="微软雅黑" w:eastAsia="微软雅黑" w:cs="微软雅黑"/>
          <w:sz w:val="30"/>
          <w:szCs w:val="30"/>
        </w:rPr>
      </w:pPr>
    </w:p>
    <w:p w14:paraId="150803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writes a review of this review, and so the work goes bravely on, from month to month, and year to year.</w:t>
      </w:r>
    </w:p>
    <w:p w14:paraId="5CF8F8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接着又有人为这篇评论写评论，于是这项工作就月复一月、年复一年地大胆进行着。</w:t>
      </w:r>
    </w:p>
    <w:p w14:paraId="419EE753">
      <w:pPr>
        <w:spacing w:line="271" w:lineRule="auto"/>
        <w:rPr>
          <w:rFonts w:hint="eastAsia" w:ascii="微软雅黑" w:hAnsi="微软雅黑" w:eastAsia="微软雅黑" w:cs="微软雅黑"/>
          <w:sz w:val="30"/>
          <w:szCs w:val="30"/>
        </w:rPr>
      </w:pPr>
    </w:p>
    <w:p w14:paraId="44E45E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course, for the clergyman, as well as for the student generally, is to devote no more attention to the current and periodical literature of 祂的 age, than is just sufficient to keep Him (祂) acquainted with its tendencies, and currents of thought and action, devoting Himself (祂本身), in the meanwhile, to those standard products which are for all time, and from which alone, 祂 can derive true intellectual aliment and strength.</w:t>
      </w:r>
    </w:p>
    <w:p w14:paraId="3C00CF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教牧人员以及普通学生来说，正确的做法是：对当代时下期刊文学的关注，只需达到足以使他（祂）了解其思想和行动的趋势与流向即可，与此同时，要献身于（祂本身）那些永恒的标准作品，因为唯有从中，他（祂）才能汲取真正的理智养分和力量。</w:t>
      </w:r>
    </w:p>
    <w:p w14:paraId="78F86B5A">
      <w:pPr>
        <w:spacing w:line="271" w:lineRule="auto"/>
        <w:rPr>
          <w:rFonts w:hint="eastAsia" w:ascii="微软雅黑" w:hAnsi="微软雅黑" w:eastAsia="微软雅黑" w:cs="微软雅黑"/>
          <w:sz w:val="30"/>
          <w:szCs w:val="30"/>
        </w:rPr>
      </w:pPr>
    </w:p>
    <w:p w14:paraId="2B2F3571">
      <w:pPr>
        <w:pStyle w:val="2"/>
        <w:bidi w:val="0"/>
        <w:jc w:val="center"/>
        <w:rPr>
          <w:rFonts w:hint="eastAsia"/>
        </w:rPr>
      </w:pPr>
      <w:r>
        <w:rPr>
          <w:rFonts w:hint="eastAsia"/>
        </w:rPr>
        <w:t>CHAPTER IV: SOCIAL AND PROFESSIONAL CHARACTER OF THE CLERGYMAN</w:t>
      </w:r>
    </w:p>
    <w:p w14:paraId="3A767A93">
      <w:pPr>
        <w:pStyle w:val="2"/>
        <w:bidi w:val="0"/>
        <w:jc w:val="center"/>
        <w:rPr>
          <w:rFonts w:hint="eastAsia"/>
        </w:rPr>
      </w:pPr>
      <w:r>
        <w:rPr>
          <w:rFonts w:hint="eastAsia"/>
        </w:rPr>
        <w:t>第四章：教牧人员的社会与职业品格</w:t>
      </w:r>
    </w:p>
    <w:p w14:paraId="4522A4CA">
      <w:pPr>
        <w:spacing w:line="271" w:lineRule="auto"/>
        <w:rPr>
          <w:rFonts w:hint="eastAsia" w:ascii="微软雅黑" w:hAnsi="微软雅黑" w:eastAsia="微软雅黑" w:cs="微软雅黑"/>
          <w:sz w:val="30"/>
          <w:szCs w:val="30"/>
        </w:rPr>
      </w:pPr>
    </w:p>
    <w:p w14:paraId="1004F6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topic in Pastoral Theology, to be examined, is the social and professional character of the clergyman.</w:t>
      </w:r>
    </w:p>
    <w:p w14:paraId="68CBF71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牧养神学中要考察的第三个课题，是教牧人员的社会与职业品格。</w:t>
      </w:r>
    </w:p>
    <w:p w14:paraId="2CFF6DEE">
      <w:pPr>
        <w:spacing w:line="271" w:lineRule="auto"/>
        <w:rPr>
          <w:rFonts w:hint="eastAsia" w:ascii="微软雅黑" w:hAnsi="微软雅黑" w:eastAsia="微软雅黑" w:cs="微软雅黑"/>
          <w:sz w:val="30"/>
          <w:szCs w:val="30"/>
        </w:rPr>
      </w:pPr>
    </w:p>
    <w:p w14:paraId="5EBBFE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will be employed in a comprehensive sense, and include all that part of clerical character, which has not been considered under the heads of religious, and intellectual.</w:t>
      </w:r>
    </w:p>
    <w:p w14:paraId="2E8360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这些术语将在广泛的意义上被使用，包括教牧品格中所有未在宗教和知识标题下考虑过的部分。</w:t>
      </w:r>
    </w:p>
    <w:p w14:paraId="62B20AF5">
      <w:pPr>
        <w:spacing w:line="271" w:lineRule="auto"/>
        <w:rPr>
          <w:rFonts w:hint="eastAsia" w:ascii="微软雅黑" w:hAnsi="微软雅黑" w:eastAsia="微软雅黑" w:cs="微软雅黑"/>
          <w:sz w:val="30"/>
          <w:szCs w:val="30"/>
        </w:rPr>
      </w:pPr>
    </w:p>
    <w:p w14:paraId="7833C8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clerical manners, naturally constitutes the substance of this chapter.</w:t>
      </w:r>
    </w:p>
    <w:p w14:paraId="4A52B4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教牧礼仪这一主题，自然构成了本章的实质内容。</w:t>
      </w:r>
    </w:p>
    <w:p w14:paraId="7D9D9E60">
      <w:pPr>
        <w:spacing w:line="271" w:lineRule="auto"/>
        <w:rPr>
          <w:rFonts w:hint="eastAsia" w:ascii="微软雅黑" w:hAnsi="微软雅黑" w:eastAsia="微软雅黑" w:cs="微软雅黑"/>
          <w:sz w:val="30"/>
          <w:szCs w:val="30"/>
        </w:rPr>
      </w:pPr>
    </w:p>
    <w:p w14:paraId="01135D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twofold, and may be discussed, in their reference to the personal conduct of the clergyman towards individuals, and 祂的 professional conduct towards 祂的 congregation.</w:t>
      </w:r>
    </w:p>
    <w:p w14:paraId="20FB5E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这些礼仪是双重的，可以从教牧人员对个人的私人行为以及他对会众的职业行为两个方面来讨论。</w:t>
      </w:r>
    </w:p>
    <w:p w14:paraId="1A6050B5">
      <w:pPr>
        <w:spacing w:line="271" w:lineRule="auto"/>
        <w:rPr>
          <w:rFonts w:hint="eastAsia" w:ascii="微软雅黑" w:hAnsi="微软雅黑" w:eastAsia="微软雅黑" w:cs="微软雅黑"/>
          <w:sz w:val="30"/>
          <w:szCs w:val="30"/>
        </w:rPr>
      </w:pPr>
    </w:p>
    <w:p w14:paraId="62B51E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the first branch of the subject, it is obvious, that the conduct, and bearing, of a clergyman ought to be appropriate to 祂的 profession, and distinguish Him (祂), not perhaps from a Christian man generally, but from the world at large.</w:t>
      </w:r>
    </w:p>
    <w:p w14:paraId="5B2452B9">
      <w:pPr>
        <w:spacing w:line="271" w:lineRule="auto"/>
        <w:rPr>
          <w:rFonts w:hint="eastAsia" w:ascii="微软雅黑" w:hAnsi="微软雅黑" w:eastAsia="微软雅黑" w:cs="微软雅黑"/>
          <w:sz w:val="30"/>
          <w:szCs w:val="30"/>
        </w:rPr>
      </w:pPr>
    </w:p>
    <w:p w14:paraId="103C21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关于该主题的第一分支，显而易见，教牧人员的行为和举止应当与其职业相称，并使他（祂）有别于普通人，即便未必与一般基督徒有显著区别，但也要与整个世俗世界有所区别。</w:t>
      </w:r>
    </w:p>
    <w:p w14:paraId="5EACCE75">
      <w:pPr>
        <w:spacing w:line="271" w:lineRule="auto"/>
        <w:rPr>
          <w:rFonts w:hint="eastAsia" w:ascii="微软雅黑" w:hAnsi="微软雅黑" w:eastAsia="微软雅黑" w:cs="微软雅黑"/>
          <w:sz w:val="30"/>
          <w:szCs w:val="30"/>
        </w:rPr>
      </w:pPr>
    </w:p>
    <w:p w14:paraId="5BBB6CB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sanctimonious behavior, so different from that of a Christian gentleman, as to call attention to it, and inspire contempt, is to be carefully avoided.</w:t>
      </w:r>
    </w:p>
    <w:p w14:paraId="398D293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那种与基督徒绅士风范迥异、以至于引人注目并招致蔑视的伪善行为，是应当悉心避免的。</w:t>
      </w:r>
    </w:p>
    <w:p w14:paraId="3B0A01EF">
      <w:pPr>
        <w:spacing w:line="271" w:lineRule="auto"/>
        <w:rPr>
          <w:rFonts w:hint="eastAsia" w:ascii="微软雅黑" w:hAnsi="微软雅黑" w:eastAsia="微软雅黑" w:cs="微软雅黑"/>
          <w:sz w:val="30"/>
          <w:szCs w:val="30"/>
        </w:rPr>
      </w:pPr>
    </w:p>
    <w:p w14:paraId="0F3C0A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clergyman ought not to advertise Himself (祂本身) beforehand, and, by something exquisite and peculiar, give notice that 祂 is more than a Christian layman; yet, 祂 should always maintain such a port and demeanor, that a stranger, while plainly seeing that 祂 is a Christian, would not be surprised to discover that 祂 is also a clergyman.</w:t>
      </w:r>
    </w:p>
    <w:p w14:paraId="456F9B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不应当预先通过某种考究且奇特的装束向人（祂本身）打广告，告示自己不仅仅是一个基督徒平信徒；然而，他应当始终保持这样一种仪态和风度，使得陌生人在一眼看出他是一个基督徒的同时，在发现他也是一名教牧人员时并不会感到惊讶。</w:t>
      </w:r>
    </w:p>
    <w:p w14:paraId="1ECE5F7D">
      <w:pPr>
        <w:spacing w:line="271" w:lineRule="auto"/>
        <w:rPr>
          <w:rFonts w:hint="eastAsia" w:ascii="微软雅黑" w:hAnsi="微软雅黑" w:eastAsia="微软雅黑" w:cs="微软雅黑"/>
          <w:sz w:val="30"/>
          <w:szCs w:val="30"/>
        </w:rPr>
      </w:pPr>
    </w:p>
    <w:p w14:paraId="59F26FC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ought to be of grave manners,—in the phrase of St. Paul, a man of decorum (κόσμιος).</w:t>
      </w:r>
    </w:p>
    <w:p w14:paraId="43E198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教牧人员应当举止庄重——用圣保罗的话说，是一个端正（κόσμιος）的人。</w:t>
      </w:r>
    </w:p>
    <w:p w14:paraId="3C85EC6D">
      <w:pPr>
        <w:spacing w:line="271" w:lineRule="auto"/>
        <w:rPr>
          <w:rFonts w:hint="eastAsia" w:ascii="微软雅黑" w:hAnsi="微软雅黑" w:eastAsia="微软雅黑" w:cs="微软雅黑"/>
          <w:sz w:val="30"/>
          <w:szCs w:val="30"/>
        </w:rPr>
      </w:pPr>
    </w:p>
    <w:p w14:paraId="3AAA287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behavior in society must be serious.</w:t>
      </w:r>
    </w:p>
    <w:p w14:paraId="134389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他在社会中的行为必须是严肃的。</w:t>
      </w:r>
    </w:p>
    <w:p w14:paraId="7D158E28">
      <w:pPr>
        <w:spacing w:line="271" w:lineRule="auto"/>
        <w:rPr>
          <w:rFonts w:hint="eastAsia" w:ascii="微软雅黑" w:hAnsi="微软雅黑" w:eastAsia="微软雅黑" w:cs="微软雅黑"/>
          <w:sz w:val="30"/>
          <w:szCs w:val="30"/>
        </w:rPr>
      </w:pPr>
    </w:p>
    <w:p w14:paraId="7A851F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make the impression that 祂 is a thoughtful person.</w:t>
      </w:r>
    </w:p>
    <w:p w14:paraId="288520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他应当给人留下一个深思熟虑之人的印象。</w:t>
      </w:r>
    </w:p>
    <w:p w14:paraId="5AB4337E">
      <w:pPr>
        <w:spacing w:line="271" w:lineRule="auto"/>
        <w:rPr>
          <w:rFonts w:hint="eastAsia" w:ascii="微软雅黑" w:hAnsi="微软雅黑" w:eastAsia="微软雅黑" w:cs="微软雅黑"/>
          <w:sz w:val="30"/>
          <w:szCs w:val="30"/>
        </w:rPr>
      </w:pPr>
    </w:p>
    <w:p w14:paraId="7FB6ECF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terms, gravity, seriousness, and thoughtfulness, imply that 祂的 mind is preoccupied with great and good subjects, so that wherever 祂 goes, and with whomsoever 祂 associates, 祂 cannot stoop to "foolish talking and jesting," to frivolity, gayety, or levity.</w:t>
      </w:r>
    </w:p>
    <w:p w14:paraId="7B6F96F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庄重、严肃和深思这些词语意味着他的心智被伟大而良善的主题所占据，因此无论他走到哪里，无论与谁交往，他都绝不会降格去进行“淫词、妄语和戏笑的话”，绝不会变得轻浮、放荡或轻率。</w:t>
      </w:r>
    </w:p>
    <w:p w14:paraId="2CFFC7C0">
      <w:pPr>
        <w:spacing w:line="271" w:lineRule="auto"/>
        <w:rPr>
          <w:rFonts w:hint="eastAsia" w:ascii="微软雅黑" w:hAnsi="微软雅黑" w:eastAsia="微软雅黑" w:cs="微软雅黑"/>
          <w:sz w:val="30"/>
          <w:szCs w:val="30"/>
        </w:rPr>
      </w:pPr>
    </w:p>
    <w:p w14:paraId="3ED161F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Gravity, though assumeable for the hour, cannot be permanently simulated.</w:t>
      </w:r>
    </w:p>
    <w:p w14:paraId="732A25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庄重虽然可以短时间装出来，但无法永久模拟。</w:t>
      </w:r>
    </w:p>
    <w:p w14:paraId="28A194D9">
      <w:pPr>
        <w:spacing w:line="271" w:lineRule="auto"/>
        <w:rPr>
          <w:rFonts w:hint="eastAsia" w:ascii="微软雅黑" w:hAnsi="微软雅黑" w:eastAsia="微软雅黑" w:cs="微软雅黑"/>
          <w:sz w:val="30"/>
          <w:szCs w:val="30"/>
        </w:rPr>
      </w:pPr>
    </w:p>
    <w:p w14:paraId="073305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hypocrisy is sooner or later detected.</w:t>
      </w:r>
    </w:p>
    <w:p w14:paraId="357366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虚伪迟早会被发现。</w:t>
      </w:r>
    </w:p>
    <w:p w14:paraId="29990901">
      <w:pPr>
        <w:spacing w:line="271" w:lineRule="auto"/>
        <w:rPr>
          <w:rFonts w:hint="eastAsia" w:ascii="微软雅黑" w:hAnsi="微软雅黑" w:eastAsia="微软雅黑" w:cs="微软雅黑"/>
          <w:sz w:val="30"/>
          <w:szCs w:val="30"/>
        </w:rPr>
      </w:pPr>
    </w:p>
    <w:p w14:paraId="30B275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innate levity of the mind unconsciously breaks out.</w:t>
      </w:r>
    </w:p>
    <w:p w14:paraId="5F0D44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内心固有的轻率会不知不觉地爆发出来。</w:t>
      </w:r>
    </w:p>
    <w:p w14:paraId="2961D7E4">
      <w:pPr>
        <w:spacing w:line="271" w:lineRule="auto"/>
        <w:rPr>
          <w:rFonts w:hint="eastAsia" w:ascii="微软雅黑" w:hAnsi="微软雅黑" w:eastAsia="微软雅黑" w:cs="微软雅黑"/>
          <w:sz w:val="30"/>
          <w:szCs w:val="30"/>
        </w:rPr>
      </w:pPr>
    </w:p>
    <w:p w14:paraId="155D83B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word betrays the secret, and then there is no recalling.</w:t>
      </w:r>
    </w:p>
    <w:p w14:paraId="7C9DCF8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一句话就会泄露秘密，然后便无可挽回。</w:t>
      </w:r>
    </w:p>
    <w:p w14:paraId="4C3A7B4D">
      <w:pPr>
        <w:spacing w:line="271" w:lineRule="auto"/>
        <w:rPr>
          <w:rFonts w:hint="eastAsia" w:ascii="微软雅黑" w:hAnsi="微软雅黑" w:eastAsia="微软雅黑" w:cs="微软雅黑"/>
          <w:sz w:val="30"/>
          <w:szCs w:val="30"/>
        </w:rPr>
      </w:pPr>
    </w:p>
    <w:p w14:paraId="5758F9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men reason correctly, that a really light-minded person can temporarily assume seriousness and gravity, and often has a motive to do so, but a really serious and solemn man cannot, so readily, imitate levity and worldliness, and, what is more, will not, because 祂 has no motive for so doing.</w:t>
      </w:r>
    </w:p>
    <w:p w14:paraId="52C7D0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们的推理是正确的：一个真正轻浮的人可以暂时披上严肃和庄重的外衣，而且往往有动机这样做；但一个真正严肃庄重的人无法如此轻易地模仿轻率和世俗，而且更重要的是，由于他没有这样做的动机，他也绝不会这样做。</w:t>
      </w:r>
    </w:p>
    <w:p w14:paraId="44E7C44B">
      <w:pPr>
        <w:spacing w:line="271" w:lineRule="auto"/>
        <w:rPr>
          <w:rFonts w:hint="eastAsia" w:ascii="微软雅黑" w:hAnsi="微软雅黑" w:eastAsia="微软雅黑" w:cs="微软雅黑"/>
          <w:sz w:val="30"/>
          <w:szCs w:val="30"/>
        </w:rPr>
      </w:pPr>
    </w:p>
    <w:p w14:paraId="6A1D8F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secret of Christian decorum in social intercourse is, to be really, and at heart, a serious man.</w:t>
      </w:r>
    </w:p>
    <w:p w14:paraId="59B3BA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因此，社交往来中基督徒端正举止的秘密在于：在内心里做一个真正严肃的人。</w:t>
      </w:r>
    </w:p>
    <w:p w14:paraId="4BED2229">
      <w:pPr>
        <w:spacing w:line="271" w:lineRule="auto"/>
        <w:rPr>
          <w:rFonts w:hint="eastAsia" w:ascii="微软雅黑" w:hAnsi="微软雅黑" w:eastAsia="微软雅黑" w:cs="微软雅黑"/>
          <w:sz w:val="30"/>
          <w:szCs w:val="30"/>
        </w:rPr>
      </w:pPr>
    </w:p>
    <w:p w14:paraId="7977E3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clergyman form such a religious, and such an intellectual character, as we have described, and be absorbed in 祂的 calling, and 祂 will spontaneously be grave and dignified in manner.</w:t>
      </w:r>
    </w:p>
    <w:p w14:paraId="5789F74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让教牧人员塑造出我们所描述的那种宗教和理智品格，并全神贯注于他的呼召，他自然会在举止上表现得庄重而有威严。</w:t>
      </w:r>
    </w:p>
    <w:p w14:paraId="36BA7011">
      <w:pPr>
        <w:spacing w:line="271" w:lineRule="auto"/>
        <w:rPr>
          <w:rFonts w:hint="eastAsia" w:ascii="微软雅黑" w:hAnsi="微软雅黑" w:eastAsia="微软雅黑" w:cs="微软雅黑"/>
          <w:sz w:val="30"/>
          <w:szCs w:val="30"/>
        </w:rPr>
      </w:pPr>
    </w:p>
    <w:p w14:paraId="2322D8C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clergyman should be of affable manners.</w:t>
      </w:r>
    </w:p>
    <w:p w14:paraId="4FFC332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其次，教牧人员应当举止平易近人（affable）。</w:t>
      </w:r>
    </w:p>
    <w:p w14:paraId="549CE3CC">
      <w:pPr>
        <w:spacing w:line="271" w:lineRule="auto"/>
        <w:rPr>
          <w:rFonts w:hint="eastAsia" w:ascii="微软雅黑" w:hAnsi="微软雅黑" w:eastAsia="微软雅黑" w:cs="微软雅黑"/>
          <w:sz w:val="30"/>
          <w:szCs w:val="30"/>
        </w:rPr>
      </w:pPr>
    </w:p>
    <w:p w14:paraId="17C423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etymology denotes (affari), it must be easy for Him (祂) to speak to others, and, thus, easy for others to speak to Him (祂).</w:t>
      </w:r>
    </w:p>
    <w:p w14:paraId="523BC4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正如词源所示（affari），他（祂）必须容易与他人交谈，从而也让别人容易与他（祂）交谈。</w:t>
      </w:r>
    </w:p>
    <w:p w14:paraId="36BEE920">
      <w:pPr>
        <w:spacing w:line="271" w:lineRule="auto"/>
        <w:rPr>
          <w:rFonts w:hint="eastAsia" w:ascii="微软雅黑" w:hAnsi="微软雅黑" w:eastAsia="微软雅黑" w:cs="微软雅黑"/>
          <w:sz w:val="30"/>
          <w:szCs w:val="30"/>
        </w:rPr>
      </w:pPr>
    </w:p>
    <w:p w14:paraId="1A2E47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ought to be an accessible person, in social intercourse.</w:t>
      </w:r>
    </w:p>
    <w:p w14:paraId="4FD52E9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在社交往来中，他应当是一个容易接近的人。</w:t>
      </w:r>
    </w:p>
    <w:p w14:paraId="631D567B">
      <w:pPr>
        <w:spacing w:line="271" w:lineRule="auto"/>
        <w:rPr>
          <w:rFonts w:hint="eastAsia" w:ascii="微软雅黑" w:hAnsi="微软雅黑" w:eastAsia="微软雅黑" w:cs="微软雅黑"/>
          <w:sz w:val="30"/>
          <w:szCs w:val="30"/>
        </w:rPr>
      </w:pPr>
    </w:p>
    <w:p w14:paraId="21DC884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Clerical character is apt to run to extremes.</w:t>
      </w:r>
    </w:p>
    <w:p w14:paraId="1169D9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教牧品格往往容易走极端。</w:t>
      </w:r>
    </w:p>
    <w:p w14:paraId="06AA202C">
      <w:pPr>
        <w:spacing w:line="271" w:lineRule="auto"/>
        <w:rPr>
          <w:rFonts w:hint="eastAsia" w:ascii="微软雅黑" w:hAnsi="微软雅黑" w:eastAsia="微软雅黑" w:cs="微软雅黑"/>
          <w:sz w:val="30"/>
          <w:szCs w:val="30"/>
        </w:rPr>
      </w:pPr>
    </w:p>
    <w:p w14:paraId="4B3C64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gravity becomes false and excessive, so that it repels address.</w:t>
      </w:r>
    </w:p>
    <w:p w14:paraId="0CF008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一方面，庄重变得虚假且过度，以至于拒人于千里之外。</w:t>
      </w:r>
    </w:p>
    <w:p w14:paraId="696005CD">
      <w:pPr>
        <w:spacing w:line="271" w:lineRule="auto"/>
        <w:rPr>
          <w:rFonts w:hint="eastAsia" w:ascii="微软雅黑" w:hAnsi="微软雅黑" w:eastAsia="微软雅黑" w:cs="微软雅黑"/>
          <w:sz w:val="30"/>
          <w:szCs w:val="30"/>
        </w:rPr>
      </w:pPr>
    </w:p>
    <w:p w14:paraId="3D42D42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the case, the clergyman's influence is much diminished.</w:t>
      </w:r>
    </w:p>
    <w:p w14:paraId="628DFF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如果是这样，教牧人员的影响力就会大打折扣。</w:t>
      </w:r>
    </w:p>
    <w:p w14:paraId="7EE8DCBC">
      <w:pPr>
        <w:spacing w:line="271" w:lineRule="auto"/>
        <w:rPr>
          <w:rFonts w:hint="eastAsia" w:ascii="微软雅黑" w:hAnsi="微软雅黑" w:eastAsia="微软雅黑" w:cs="微软雅黑"/>
          <w:sz w:val="30"/>
          <w:szCs w:val="30"/>
        </w:rPr>
      </w:pPr>
    </w:p>
    <w:p w14:paraId="18F8EB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timid are afraid of Him (祂), and the suspicious dislike Him (祂); and thus, the really good man is avoided by two very large classes of society.</w:t>
      </w:r>
    </w:p>
    <w:p w14:paraId="1E1DB4D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胆怯的人害怕他（祂），多疑的人厌恶他（祂）；于是，真正的好人反倒被社会的两大群体所回避。</w:t>
      </w:r>
    </w:p>
    <w:p w14:paraId="7F3911AD">
      <w:pPr>
        <w:spacing w:line="271" w:lineRule="auto"/>
        <w:rPr>
          <w:rFonts w:hint="eastAsia" w:ascii="微软雅黑" w:hAnsi="微软雅黑" w:eastAsia="微软雅黑" w:cs="微软雅黑"/>
          <w:sz w:val="30"/>
          <w:szCs w:val="30"/>
        </w:rPr>
      </w:pPr>
    </w:p>
    <w:p w14:paraId="177DA7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one, 祂 is thought to be stern, and by the other, 祂 is thought to be proud.</w:t>
      </w:r>
    </w:p>
    <w:p w14:paraId="427020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一方认为他严厉，另一方认为他骄傲。</w:t>
      </w:r>
    </w:p>
    <w:p w14:paraId="71FD9C22">
      <w:pPr>
        <w:spacing w:line="271" w:lineRule="auto"/>
        <w:rPr>
          <w:rFonts w:hint="eastAsia" w:ascii="微软雅黑" w:hAnsi="微软雅黑" w:eastAsia="微软雅黑" w:cs="微软雅黑"/>
          <w:sz w:val="30"/>
          <w:szCs w:val="30"/>
        </w:rPr>
      </w:pPr>
    </w:p>
    <w:p w14:paraId="276990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affability sometimes becomes excessive, so that the clergyman loses dignity of character, and weight of influence.</w:t>
      </w:r>
    </w:p>
    <w:p w14:paraId="2480C5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另一方面，平易近人有时会变得过度，以至于教牧人员失去了品格的尊严和影响力的分量。</w:t>
      </w:r>
    </w:p>
    <w:p w14:paraId="52D8F00E">
      <w:pPr>
        <w:spacing w:line="271" w:lineRule="auto"/>
        <w:rPr>
          <w:rFonts w:hint="eastAsia" w:ascii="微软雅黑" w:hAnsi="微软雅黑" w:eastAsia="微软雅黑" w:cs="微软雅黑"/>
          <w:sz w:val="30"/>
          <w:szCs w:val="30"/>
        </w:rPr>
      </w:pPr>
    </w:p>
    <w:p w14:paraId="666F9C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too ready to talk.</w:t>
      </w:r>
    </w:p>
    <w:p w14:paraId="598EDA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他太急于说话。</w:t>
      </w:r>
    </w:p>
    <w:p w14:paraId="3F6249AC">
      <w:pPr>
        <w:spacing w:line="271" w:lineRule="auto"/>
        <w:rPr>
          <w:rFonts w:hint="eastAsia" w:ascii="微软雅黑" w:hAnsi="微软雅黑" w:eastAsia="微软雅黑" w:cs="微软雅黑"/>
          <w:sz w:val="30"/>
          <w:szCs w:val="30"/>
        </w:rPr>
      </w:pPr>
    </w:p>
    <w:p w14:paraId="5827E8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speaks upon all subjects, with the same ease, and the same apparent interest.</w:t>
      </w:r>
    </w:p>
    <w:p w14:paraId="6F3655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他在所有话题上都表现出同样的轻松和同样的表面兴趣。</w:t>
      </w:r>
    </w:p>
    <w:p w14:paraId="3B2D12F9">
      <w:pPr>
        <w:spacing w:line="271" w:lineRule="auto"/>
        <w:rPr>
          <w:rFonts w:hint="eastAsia" w:ascii="微软雅黑" w:hAnsi="微软雅黑" w:eastAsia="微软雅黑" w:cs="微软雅黑"/>
          <w:sz w:val="30"/>
          <w:szCs w:val="30"/>
        </w:rPr>
      </w:pPr>
    </w:p>
    <w:p w14:paraId="0E17888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opens 祂的 mind to every one 祂 meets, without regard to character, and, unlike 祂的 Divine Master, "commits Himself (祂本身)" to men.</w:t>
      </w:r>
    </w:p>
    <w:p w14:paraId="5DE622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他不看人的品性，对遇到的每一个人都敞开心扉，并且不像他那神圣的主，他向人“交付了自己（祂本身）”。</w:t>
      </w:r>
    </w:p>
    <w:p w14:paraId="38BFF0E5">
      <w:pPr>
        <w:spacing w:line="271" w:lineRule="auto"/>
        <w:rPr>
          <w:rFonts w:hint="eastAsia" w:ascii="微软雅黑" w:hAnsi="微软雅黑" w:eastAsia="微软雅黑" w:cs="微软雅黑"/>
          <w:sz w:val="30"/>
          <w:szCs w:val="30"/>
        </w:rPr>
      </w:pPr>
    </w:p>
    <w:p w14:paraId="1CF10D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sufficient reserve in 祂的 manner.</w:t>
      </w:r>
    </w:p>
    <w:p w14:paraId="1B6269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他的举止中缺乏足够的含蓄。</w:t>
      </w:r>
    </w:p>
    <w:p w14:paraId="6FC1CEAF">
      <w:pPr>
        <w:spacing w:line="271" w:lineRule="auto"/>
        <w:rPr>
          <w:rFonts w:hint="eastAsia" w:ascii="微软雅黑" w:hAnsi="微软雅黑" w:eastAsia="微软雅黑" w:cs="微软雅黑"/>
          <w:sz w:val="30"/>
          <w:szCs w:val="30"/>
        </w:rPr>
      </w:pPr>
    </w:p>
    <w:p w14:paraId="605BA3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does not study the characters of men, and consequently does not know men.</w:t>
      </w:r>
    </w:p>
    <w:p w14:paraId="43505C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他不研究人的性格，因此也就不了解人。</w:t>
      </w:r>
    </w:p>
    <w:p w14:paraId="0806AF97">
      <w:pPr>
        <w:spacing w:line="271" w:lineRule="auto"/>
        <w:rPr>
          <w:rFonts w:hint="eastAsia" w:ascii="微软雅黑" w:hAnsi="微软雅黑" w:eastAsia="微软雅黑" w:cs="微软雅黑"/>
          <w:sz w:val="30"/>
          <w:szCs w:val="30"/>
        </w:rPr>
      </w:pPr>
    </w:p>
    <w:p w14:paraId="735774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conversation is not adapted to the individual 祂 is addressing, because it is adapted to every one alike.</w:t>
      </w:r>
    </w:p>
    <w:p w14:paraId="38FF0D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他的谈话不适应他所面对的个体，因为他的话对谁都一样。</w:t>
      </w:r>
    </w:p>
    <w:p w14:paraId="2184FF5A">
      <w:pPr>
        <w:spacing w:line="271" w:lineRule="auto"/>
        <w:rPr>
          <w:rFonts w:hint="eastAsia" w:ascii="微软雅黑" w:hAnsi="微软雅黑" w:eastAsia="微软雅黑" w:cs="微软雅黑"/>
          <w:sz w:val="30"/>
          <w:szCs w:val="30"/>
        </w:rPr>
      </w:pPr>
    </w:p>
    <w:p w14:paraId="2302CD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affability degenerates into familiarity, and familiarity breeds contempt.</w:t>
      </w:r>
    </w:p>
    <w:p w14:paraId="33A1A14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其后果是，平易近人堕落为随便，而随便会导致轻视。</w:t>
      </w:r>
    </w:p>
    <w:p w14:paraId="28C08509">
      <w:pPr>
        <w:spacing w:line="271" w:lineRule="auto"/>
        <w:rPr>
          <w:rFonts w:hint="eastAsia" w:ascii="微软雅黑" w:hAnsi="微软雅黑" w:eastAsia="微软雅黑" w:cs="微软雅黑"/>
          <w:sz w:val="30"/>
          <w:szCs w:val="30"/>
        </w:rPr>
      </w:pPr>
    </w:p>
    <w:p w14:paraId="36949B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social manners of the clergyman ought, therefore, to be a just mingling of gravity and affability.</w:t>
      </w:r>
    </w:p>
    <w:p w14:paraId="178E8E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因此，教牧人员的社交礼仪应当是庄重与平易近人的恰当结合。</w:t>
      </w:r>
    </w:p>
    <w:p w14:paraId="7757EB19">
      <w:pPr>
        <w:spacing w:line="271" w:lineRule="auto"/>
        <w:rPr>
          <w:rFonts w:hint="eastAsia" w:ascii="微软雅黑" w:hAnsi="微软雅黑" w:eastAsia="微软雅黑" w:cs="微软雅黑"/>
          <w:sz w:val="30"/>
          <w:szCs w:val="30"/>
        </w:rPr>
      </w:pPr>
    </w:p>
    <w:p w14:paraId="73221AB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must temper the other, and prevent an extreme, in either direction.</w:t>
      </w:r>
    </w:p>
    <w:p w14:paraId="4C0F049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一方必须调和另一方，防止向任何一个方向走极端。</w:t>
      </w:r>
    </w:p>
    <w:p w14:paraId="4A98C81C">
      <w:pPr>
        <w:spacing w:line="271" w:lineRule="auto"/>
        <w:rPr>
          <w:rFonts w:hint="eastAsia" w:ascii="微软雅黑" w:hAnsi="微软雅黑" w:eastAsia="微软雅黑" w:cs="微软雅黑"/>
          <w:sz w:val="30"/>
          <w:szCs w:val="30"/>
        </w:rPr>
      </w:pPr>
    </w:p>
    <w:p w14:paraId="12A452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will then be a dignified and serious man, to that degree which represses frivolity, and inspires respect.</w:t>
      </w:r>
    </w:p>
    <w:p w14:paraId="6B3F4C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这样，教牧人员将成为一个有威严、严肃的人，达到一种足以压制轻浮并激发尊重的程度。</w:t>
      </w:r>
    </w:p>
    <w:p w14:paraId="1659971D">
      <w:pPr>
        <w:spacing w:line="271" w:lineRule="auto"/>
        <w:rPr>
          <w:rFonts w:hint="eastAsia" w:ascii="微软雅黑" w:hAnsi="微软雅黑" w:eastAsia="微软雅黑" w:cs="微软雅黑"/>
          <w:sz w:val="30"/>
          <w:szCs w:val="30"/>
        </w:rPr>
      </w:pPr>
    </w:p>
    <w:p w14:paraId="31FC13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祂 will be an affable man, to that point which wakens confidence, and wins regard.</w:t>
      </w:r>
    </w:p>
    <w:p w14:paraId="262D189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同时，他也会是一个平易近人的人，达到一种能唤起信心并赢得关注的程度。</w:t>
      </w:r>
    </w:p>
    <w:p w14:paraId="0555A1BC">
      <w:pPr>
        <w:spacing w:line="271" w:lineRule="auto"/>
        <w:rPr>
          <w:rFonts w:hint="eastAsia" w:ascii="微软雅黑" w:hAnsi="微软雅黑" w:eastAsia="微软雅黑" w:cs="微软雅黑"/>
          <w:sz w:val="30"/>
          <w:szCs w:val="30"/>
        </w:rPr>
      </w:pPr>
    </w:p>
    <w:p w14:paraId="00A140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pass, now, to consider the professional bearing of the clergyman among the people of 祂的 charge.</w:t>
      </w:r>
    </w:p>
    <w:p w14:paraId="4CFE7183">
      <w:pPr>
        <w:spacing w:line="271" w:lineRule="auto"/>
        <w:rPr>
          <w:rFonts w:hint="eastAsia" w:ascii="微软雅黑" w:hAnsi="微软雅黑" w:eastAsia="微软雅黑" w:cs="微软雅黑"/>
          <w:sz w:val="30"/>
          <w:szCs w:val="30"/>
        </w:rPr>
      </w:pPr>
    </w:p>
    <w:p w14:paraId="7B123D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我们现在来考虑教牧人员在其所负责的子民中的职业举止。</w:t>
      </w:r>
    </w:p>
    <w:p w14:paraId="78037EEC">
      <w:pPr>
        <w:spacing w:line="271" w:lineRule="auto"/>
        <w:rPr>
          <w:rFonts w:hint="eastAsia" w:ascii="微软雅黑" w:hAnsi="微软雅黑" w:eastAsia="微软雅黑" w:cs="微软雅黑"/>
          <w:sz w:val="30"/>
          <w:szCs w:val="30"/>
        </w:rPr>
      </w:pPr>
    </w:p>
    <w:p w14:paraId="293E54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sustains more intimate and special relations to 祂的 parish, than 祂 does to general society and the world at large.</w:t>
      </w:r>
    </w:p>
    <w:p w14:paraId="11F3A1D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教牧人员与其教区（parish）的关系，比其与一般社会和整个世界的关系更为亲密和特殊。</w:t>
      </w:r>
    </w:p>
    <w:p w14:paraId="171334D5">
      <w:pPr>
        <w:spacing w:line="271" w:lineRule="auto"/>
        <w:rPr>
          <w:rFonts w:hint="eastAsia" w:ascii="微软雅黑" w:hAnsi="微软雅黑" w:eastAsia="微软雅黑" w:cs="微软雅黑"/>
          <w:sz w:val="30"/>
          <w:szCs w:val="30"/>
        </w:rPr>
      </w:pPr>
    </w:p>
    <w:p w14:paraId="483C059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a person of more authority and influence in 祂的 own church, than elsewhere, and hence the need of farther statements and rules, than those that have been given respecting 祂的 general social relations.</w:t>
      </w:r>
    </w:p>
    <w:p w14:paraId="73F73B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他在自己教会中的权威和影响力比在其他地方更大，因此需要比给出的关于其一般社会关系的陈述和规则更多的指导。</w:t>
      </w:r>
    </w:p>
    <w:p w14:paraId="032B1208">
      <w:pPr>
        <w:spacing w:line="271" w:lineRule="auto"/>
        <w:rPr>
          <w:rFonts w:hint="eastAsia" w:ascii="微软雅黑" w:hAnsi="微软雅黑" w:eastAsia="微软雅黑" w:cs="微软雅黑"/>
          <w:sz w:val="30"/>
          <w:szCs w:val="30"/>
        </w:rPr>
      </w:pPr>
    </w:p>
    <w:p w14:paraId="00A5A3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is the right and the duty of the clergyman, to be a man of decision, in administering the affairs of 祂的 parish.</w:t>
      </w:r>
    </w:p>
    <w:p w14:paraId="713CCE1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首先，教牧人员在管理教区事务时，做一个果敢（decision）的人是其权利也是其义务。</w:t>
      </w:r>
    </w:p>
    <w:p w14:paraId="05AB94DE">
      <w:pPr>
        <w:spacing w:line="271" w:lineRule="auto"/>
        <w:rPr>
          <w:rFonts w:hint="eastAsia" w:ascii="微软雅黑" w:hAnsi="微软雅黑" w:eastAsia="微软雅黑" w:cs="微软雅黑"/>
          <w:sz w:val="30"/>
          <w:szCs w:val="30"/>
        </w:rPr>
      </w:pPr>
    </w:p>
    <w:p w14:paraId="4B48804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James, addressing a Christian church, gives the admonition, "Be not many masters" (διδάσκαλοι),—indicating, thereby, that the interests of a congregation flourish best under the guidance of a presiding mind.</w:t>
      </w:r>
    </w:p>
    <w:p w14:paraId="3C5611F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使徒雅各在对基督教会说话时给出了告诫：“不要多人作师傅（διδάσκαλοι）”——以此表明，会众的利益在一位主持心智的引导下才能最繁荣。</w:t>
      </w:r>
    </w:p>
    <w:p w14:paraId="2F8C97AD">
      <w:pPr>
        <w:spacing w:line="271" w:lineRule="auto"/>
        <w:rPr>
          <w:rFonts w:hint="eastAsia" w:ascii="微软雅黑" w:hAnsi="微软雅黑" w:eastAsia="微软雅黑" w:cs="微软雅黑"/>
          <w:sz w:val="30"/>
          <w:szCs w:val="30"/>
        </w:rPr>
      </w:pPr>
    </w:p>
    <w:p w14:paraId="5DF65A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church members are disposed, each and every one, to be the teacher, nothing, but rivalry among themselves, and the destruction of ministerial authority and respect, can possibly result.</w:t>
      </w:r>
    </w:p>
    <w:p w14:paraId="2D0E28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当教会成员每一个人都倾向于做老师时，其结果只能是彼此间的竞争，以及对牧师权威和尊重的破坏。</w:t>
      </w:r>
    </w:p>
    <w:p w14:paraId="7639F6DD">
      <w:pPr>
        <w:spacing w:line="271" w:lineRule="auto"/>
        <w:rPr>
          <w:rFonts w:hint="eastAsia" w:ascii="微软雅黑" w:hAnsi="微软雅黑" w:eastAsia="微软雅黑" w:cs="微软雅黑"/>
          <w:sz w:val="30"/>
          <w:szCs w:val="30"/>
        </w:rPr>
      </w:pPr>
    </w:p>
    <w:p w14:paraId="724F38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genius of a truly Scriptural ecclesiastical polity is undoubtedly republican (共和制的).</w:t>
      </w:r>
    </w:p>
    <w:p w14:paraId="0969637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真正符合圣经的教会治理体制其精髓无疑是共和制的（republican）。</w:t>
      </w:r>
    </w:p>
    <w:p w14:paraId="2B90DD93">
      <w:pPr>
        <w:spacing w:line="271" w:lineRule="auto"/>
        <w:rPr>
          <w:rFonts w:hint="eastAsia" w:ascii="微软雅黑" w:hAnsi="微软雅黑" w:eastAsia="微软雅黑" w:cs="微软雅黑"/>
          <w:sz w:val="30"/>
          <w:szCs w:val="30"/>
        </w:rPr>
      </w:pPr>
    </w:p>
    <w:p w14:paraId="03C893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the monarchical spirit has shaped ecclesiastical government, the Church has speedily declined in spirituality and power, as the history of the Papacy, not to speak of other church organizations, plainly evinces.</w:t>
      </w:r>
    </w:p>
    <w:p w14:paraId="20DED6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每当君主制精神塑造教会政府时，教会的灵性和力量就会迅速衰落，正如教宗制的历史（更不用说其他教会组织）所显明的那样。</w:t>
      </w:r>
    </w:p>
    <w:p w14:paraId="5E86AACA">
      <w:pPr>
        <w:spacing w:line="271" w:lineRule="auto"/>
        <w:rPr>
          <w:rFonts w:hint="eastAsia" w:ascii="微软雅黑" w:hAnsi="微软雅黑" w:eastAsia="微软雅黑" w:cs="微软雅黑"/>
          <w:sz w:val="30"/>
          <w:szCs w:val="30"/>
        </w:rPr>
      </w:pPr>
    </w:p>
    <w:p w14:paraId="46FC00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republicanism is not a wild and ungoverned democracy (民主).</w:t>
      </w:r>
    </w:p>
    <w:p w14:paraId="5C5DAE0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但是，共和制并不是一种狂野且不受约束的民主（democracy）。</w:t>
      </w:r>
    </w:p>
    <w:p w14:paraId="179FE4D7">
      <w:pPr>
        <w:spacing w:line="271" w:lineRule="auto"/>
        <w:rPr>
          <w:rFonts w:hint="eastAsia" w:ascii="微软雅黑" w:hAnsi="微软雅黑" w:eastAsia="微软雅黑" w:cs="微软雅黑"/>
          <w:sz w:val="30"/>
          <w:szCs w:val="30"/>
        </w:rPr>
      </w:pPr>
    </w:p>
    <w:p w14:paraId="14DB035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indeed, like democracy, that all power is ultimately lodged in the people, but, unlike democracy, it supposes that some of this power has been freely delegated to an individual, or individuals, who, by virtue of this endowment, possess an authority, which, as ordinary members of the community, they would not have.</w:t>
      </w:r>
    </w:p>
    <w:p w14:paraId="7F81D55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它确实像民主制一样认为所有权力最终归于民众，但与民主制不同的是，它认为部分权力已被自由地委托给个人或某些人，凭借这种赋予，他们拥有了作为社区普通成员所不具备的权威。</w:t>
      </w:r>
    </w:p>
    <w:p w14:paraId="41723A91">
      <w:pPr>
        <w:spacing w:line="271" w:lineRule="auto"/>
        <w:rPr>
          <w:rFonts w:hint="eastAsia" w:ascii="微软雅黑" w:hAnsi="微软雅黑" w:eastAsia="微软雅黑" w:cs="微软雅黑"/>
          <w:sz w:val="30"/>
          <w:szCs w:val="30"/>
        </w:rPr>
      </w:pPr>
    </w:p>
    <w:p w14:paraId="197AFF0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a republic are not compelled to delegate their sovereignty,—it is a voluntary procedure on their part; and neither are they compelled to bestow power upon any particular man, or class of men.</w:t>
      </w:r>
    </w:p>
    <w:p w14:paraId="4C0FD0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共和国的人民并不被迫转让其主权——这是他们自愿的过程；他们也不被迫将权力授予任何特定的人或阶层。</w:t>
      </w:r>
    </w:p>
    <w:p w14:paraId="7CBC78E5">
      <w:pPr>
        <w:spacing w:line="271" w:lineRule="auto"/>
        <w:rPr>
          <w:rFonts w:hint="eastAsia" w:ascii="微软雅黑" w:hAnsi="微软雅黑" w:eastAsia="微软雅黑" w:cs="微软雅黑"/>
          <w:sz w:val="30"/>
          <w:szCs w:val="30"/>
        </w:rPr>
      </w:pPr>
    </w:p>
    <w:p w14:paraId="570EAE4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have once freely made their choice of officers, and have solemnly invested them with authority, and a delegated sovereignty, then they have no option in regard to obeying their rulers.</w:t>
      </w:r>
    </w:p>
    <w:p w14:paraId="0A9568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但是，一旦他们自由地选择了官员，并庄严地赋予他们权威和委托的主权，那么他们在服从统治者方面就别无选择。</w:t>
      </w:r>
    </w:p>
    <w:p w14:paraId="541FBD0C">
      <w:pPr>
        <w:spacing w:line="271" w:lineRule="auto"/>
        <w:rPr>
          <w:rFonts w:hint="eastAsia" w:ascii="微软雅黑" w:hAnsi="微软雅黑" w:eastAsia="微软雅黑" w:cs="微软雅黑"/>
          <w:sz w:val="30"/>
          <w:szCs w:val="30"/>
        </w:rPr>
      </w:pPr>
    </w:p>
    <w:p w14:paraId="243B3FE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bound to respect their own work.</w:t>
      </w:r>
    </w:p>
    <w:p w14:paraId="7E924C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他们有义务尊重自己的成果。</w:t>
      </w:r>
    </w:p>
    <w:p w14:paraId="07C24E9D">
      <w:pPr>
        <w:spacing w:line="271" w:lineRule="auto"/>
        <w:rPr>
          <w:rFonts w:hint="eastAsia" w:ascii="微软雅黑" w:hAnsi="微软雅黑" w:eastAsia="微软雅黑" w:cs="微软雅黑"/>
          <w:sz w:val="30"/>
          <w:szCs w:val="30"/>
        </w:rPr>
      </w:pPr>
    </w:p>
    <w:p w14:paraId="572AC1B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solemnly obligated to submit themselves to the government which they themselves have established, so long as it is faithful to the trusts that have been committed to it.</w:t>
      </w:r>
    </w:p>
    <w:p w14:paraId="5771773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只要政府忠于所托付的信任，他们就有庄严的义务顺服于他们自己建立的政府。</w:t>
      </w:r>
    </w:p>
    <w:p w14:paraId="39B4CD33">
      <w:pPr>
        <w:spacing w:line="271" w:lineRule="auto"/>
        <w:rPr>
          <w:rFonts w:hint="eastAsia" w:ascii="微软雅黑" w:hAnsi="微软雅黑" w:eastAsia="微软雅黑" w:cs="微软雅黑"/>
          <w:sz w:val="30"/>
          <w:szCs w:val="30"/>
        </w:rPr>
      </w:pPr>
    </w:p>
    <w:p w14:paraId="0D47A6E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a pure democracy and a republic, consists not in any difference of opinion respecting the ultimate seat of sovereignty.</w:t>
      </w:r>
    </w:p>
    <w:p w14:paraId="0D21AD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纯粹民主与共和政体的区别，不在于对主权最终归属的看法不同。</w:t>
      </w:r>
    </w:p>
    <w:p w14:paraId="0D542198">
      <w:pPr>
        <w:spacing w:line="271" w:lineRule="auto"/>
        <w:rPr>
          <w:rFonts w:hint="eastAsia" w:ascii="微软雅黑" w:hAnsi="微软雅黑" w:eastAsia="微软雅黑" w:cs="微软雅黑"/>
          <w:sz w:val="30"/>
          <w:szCs w:val="30"/>
        </w:rPr>
      </w:pPr>
    </w:p>
    <w:p w14:paraId="1D7779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alike, claim that it resides in the people.</w:t>
      </w:r>
    </w:p>
    <w:p w14:paraId="7B3BADB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两者都声称主权在民。</w:t>
      </w:r>
    </w:p>
    <w:p w14:paraId="67F18007">
      <w:pPr>
        <w:spacing w:line="271" w:lineRule="auto"/>
        <w:rPr>
          <w:rFonts w:hint="eastAsia" w:ascii="微软雅黑" w:hAnsi="微软雅黑" w:eastAsia="微软雅黑" w:cs="微软雅黑"/>
          <w:sz w:val="30"/>
          <w:szCs w:val="30"/>
        </w:rPr>
      </w:pPr>
    </w:p>
    <w:p w14:paraId="1A668F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pure democracy does not put any of this sovereignty out of its own hands.</w:t>
      </w:r>
    </w:p>
    <w:p w14:paraId="3ACA94C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但是，纯粹的民主并不把任何这种主权从自己手中交出去。</w:t>
      </w:r>
    </w:p>
    <w:p w14:paraId="60C6B30D">
      <w:pPr>
        <w:spacing w:line="271" w:lineRule="auto"/>
        <w:rPr>
          <w:rFonts w:hint="eastAsia" w:ascii="微软雅黑" w:hAnsi="微软雅黑" w:eastAsia="微软雅黑" w:cs="微软雅黑"/>
          <w:sz w:val="30"/>
          <w:szCs w:val="30"/>
        </w:rPr>
      </w:pPr>
    </w:p>
    <w:p w14:paraId="0C86F7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delegates authority.</w:t>
      </w:r>
    </w:p>
    <w:p w14:paraId="6885C85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它从不委托权威。</w:t>
      </w:r>
    </w:p>
    <w:p w14:paraId="0743CC5C">
      <w:pPr>
        <w:spacing w:line="271" w:lineRule="auto"/>
        <w:rPr>
          <w:rFonts w:hint="eastAsia" w:ascii="微软雅黑" w:hAnsi="微软雅黑" w:eastAsia="微软雅黑" w:cs="微软雅黑"/>
          <w:sz w:val="30"/>
          <w:szCs w:val="30"/>
        </w:rPr>
      </w:pPr>
    </w:p>
    <w:p w14:paraId="0E20B6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Athens, the entire population meet in popular assembly, enact or repeal laws, try causes as a court, and make peace or declare war.</w:t>
      </w:r>
    </w:p>
    <w:p w14:paraId="2A1B422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就像在雅典，全体民众参加平民会议，颁布或废除法律，作为法庭审理案件，议和或宣战。</w:t>
      </w:r>
    </w:p>
    <w:p w14:paraId="29228638">
      <w:pPr>
        <w:spacing w:line="271" w:lineRule="auto"/>
        <w:rPr>
          <w:rFonts w:hint="eastAsia" w:ascii="微软雅黑" w:hAnsi="微软雅黑" w:eastAsia="微软雅黑" w:cs="微软雅黑"/>
          <w:sz w:val="30"/>
          <w:szCs w:val="30"/>
        </w:rPr>
      </w:pPr>
    </w:p>
    <w:p w14:paraId="32E60A3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in this instance, are not only the source of authority, but the acting government itself.</w:t>
      </w:r>
    </w:p>
    <w:p w14:paraId="55D01ED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在这种情况下，人民不仅是权威的源泉，而且是行使权力的政府本身。</w:t>
      </w:r>
    </w:p>
    <w:p w14:paraId="65B15939">
      <w:pPr>
        <w:spacing w:line="271" w:lineRule="auto"/>
        <w:rPr>
          <w:rFonts w:hint="eastAsia" w:ascii="微软雅黑" w:hAnsi="微软雅黑" w:eastAsia="微软雅黑" w:cs="微软雅黑"/>
          <w:sz w:val="30"/>
          <w:szCs w:val="30"/>
        </w:rPr>
      </w:pPr>
    </w:p>
    <w:p w14:paraId="3D6EC0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Republicanism, on the contrary, while adopting the same fundamental principle with democracy, finds it more conducive to a stable and reliable government, to lodge power, for certain specified purposes, in the hands of a few, subject to constitutional checks,—to a recall in case of maladministration, and, in some instances, to a recall after a certain specified time, even though it has been well used.</w:t>
      </w:r>
    </w:p>
    <w:p w14:paraId="608919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共和制在采用与民主制相同的基本原则时，发现为了某些特定目的，将权力交给受宪法制约的少数人，更有利于政府的稳定和可靠——在管理不善的情况下可以罢免，在某些情况下，即使权力使用得当，在特定时间后也可以罢免。</w:t>
      </w:r>
    </w:p>
    <w:p w14:paraId="025ADBF1">
      <w:pPr>
        <w:spacing w:line="271" w:lineRule="auto"/>
        <w:rPr>
          <w:rFonts w:hint="eastAsia" w:ascii="微软雅黑" w:hAnsi="微软雅黑" w:eastAsia="微软雅黑" w:cs="微软雅黑"/>
          <w:sz w:val="30"/>
          <w:szCs w:val="30"/>
        </w:rPr>
      </w:pPr>
    </w:p>
    <w:p w14:paraId="7D226C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Churches in this country claim, that the Scriptures enjoin a republican form of polity.</w:t>
      </w:r>
    </w:p>
    <w:p w14:paraId="1D3D83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这个国家的大多数教会都声称，圣经吩咐的是共和制的治理形式。</w:t>
      </w:r>
    </w:p>
    <w:p w14:paraId="3C9A252E">
      <w:pPr>
        <w:spacing w:line="271" w:lineRule="auto"/>
        <w:rPr>
          <w:rFonts w:hint="eastAsia" w:ascii="微软雅黑" w:hAnsi="微软雅黑" w:eastAsia="微软雅黑" w:cs="微软雅黑"/>
          <w:sz w:val="30"/>
          <w:szCs w:val="30"/>
        </w:rPr>
      </w:pPr>
    </w:p>
    <w:p w14:paraId="1213E2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are disposed to contend for a purely democratic ecclesiastical organization.</w:t>
      </w:r>
    </w:p>
    <w:p w14:paraId="427B092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极少数人倾向于争辩纯粹民主的教会组织。</w:t>
      </w:r>
    </w:p>
    <w:p w14:paraId="686420D8">
      <w:pPr>
        <w:spacing w:line="271" w:lineRule="auto"/>
        <w:rPr>
          <w:rFonts w:hint="eastAsia" w:ascii="微软雅黑" w:hAnsi="微软雅黑" w:eastAsia="微软雅黑" w:cs="微软雅黑"/>
          <w:sz w:val="30"/>
          <w:szCs w:val="30"/>
        </w:rPr>
      </w:pPr>
    </w:p>
    <w:p w14:paraId="16CB4DE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dispute between non-prelatical Churches, relates mainly to the grade of republicanism,—that is, to the amount of authority that shall be delegated, the number of persons to whom, and the time for which.</w:t>
      </w:r>
    </w:p>
    <w:p w14:paraId="77DD84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非主教制教会之间的争论主要涉及共和制的程度——也就是说，涉及应委托权威的数量、受托人的数量以及委托的时间。</w:t>
      </w:r>
    </w:p>
    <w:p w14:paraId="474917DD">
      <w:pPr>
        <w:spacing w:line="271" w:lineRule="auto"/>
        <w:rPr>
          <w:rFonts w:hint="eastAsia" w:ascii="微软雅黑" w:hAnsi="微软雅黑" w:eastAsia="微软雅黑" w:cs="微软雅黑"/>
          <w:sz w:val="30"/>
          <w:szCs w:val="30"/>
        </w:rPr>
      </w:pPr>
    </w:p>
    <w:p w14:paraId="6E36DD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assume, therefore, that under existing ecclesiastical arrangements, the pastor is a man to whom the people have intrusted more or less authority.</w:t>
      </w:r>
    </w:p>
    <w:p w14:paraId="39ABE2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因此，我们假设在现行的教会安排下，牧师是一个被民众托付了或多或少权威的人。</w:t>
      </w:r>
    </w:p>
    <w:p w14:paraId="721E554C">
      <w:pPr>
        <w:spacing w:line="271" w:lineRule="auto"/>
        <w:rPr>
          <w:rFonts w:hint="eastAsia" w:ascii="微软雅黑" w:hAnsi="微软雅黑" w:eastAsia="微软雅黑" w:cs="微软雅黑"/>
          <w:sz w:val="30"/>
          <w:szCs w:val="30"/>
        </w:rPr>
      </w:pPr>
    </w:p>
    <w:p w14:paraId="16C925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Presbyterian Church, they have formally dispossessed themselves of power, to a certain extent, and have made it over to the session, consisting of the pastor and elders.</w:t>
      </w:r>
    </w:p>
    <w:p w14:paraId="31361C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在长老会中，他们在一定程度上正式放弃了权力，并将其移交给由牧师和长老组成的小会（session）。</w:t>
      </w:r>
    </w:p>
    <w:p w14:paraId="47DC25C0">
      <w:pPr>
        <w:spacing w:line="271" w:lineRule="auto"/>
        <w:rPr>
          <w:rFonts w:hint="eastAsia" w:ascii="微软雅黑" w:hAnsi="微软雅黑" w:eastAsia="微软雅黑" w:cs="微软雅黑"/>
          <w:sz w:val="30"/>
          <w:szCs w:val="30"/>
        </w:rPr>
      </w:pPr>
    </w:p>
    <w:p w14:paraId="5558AC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Congregational Church, though they have not formally done this, and though they reserve the "power of the keys" in their own hands, yet, they expect their clergyman to be the presiding mind of the body.</w:t>
      </w:r>
    </w:p>
    <w:p w14:paraId="3D723C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在公理会中，虽然他们没有正式这样做，并保留了手中的“天国钥匙权”（power of the keys），但他们仍然期望他们的教牧人员成为该团体的统领思想。</w:t>
      </w:r>
    </w:p>
    <w:p w14:paraId="054C984E">
      <w:pPr>
        <w:spacing w:line="271" w:lineRule="auto"/>
        <w:rPr>
          <w:rFonts w:hint="eastAsia" w:ascii="微软雅黑" w:hAnsi="微软雅黑" w:eastAsia="微软雅黑" w:cs="微软雅黑"/>
          <w:sz w:val="30"/>
          <w:szCs w:val="30"/>
        </w:rPr>
      </w:pPr>
    </w:p>
    <w:p w14:paraId="2BCDF9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then, standing in this leading attitude in 祂的 parish, ought to be a man of decision.</w:t>
      </w:r>
    </w:p>
    <w:p w14:paraId="2AF048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那么，教牧人员在其教区中处于这种领导地位，就应当是一个果敢（decision）的人。</w:t>
      </w:r>
    </w:p>
    <w:p w14:paraId="1302126D">
      <w:pPr>
        <w:spacing w:line="271" w:lineRule="auto"/>
        <w:rPr>
          <w:rFonts w:hint="eastAsia" w:ascii="微软雅黑" w:hAnsi="微软雅黑" w:eastAsia="微软雅黑" w:cs="微软雅黑"/>
          <w:sz w:val="30"/>
          <w:szCs w:val="30"/>
        </w:rPr>
      </w:pPr>
    </w:p>
    <w:p w14:paraId="03EF15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implies that 祂的 own mind is settled, and established.</w:t>
      </w:r>
    </w:p>
    <w:p w14:paraId="5376EF4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但是，这意味着他自己的心智是坚定的、确立的。</w:t>
      </w:r>
    </w:p>
    <w:p w14:paraId="2C822215">
      <w:pPr>
        <w:spacing w:line="271" w:lineRule="auto"/>
        <w:rPr>
          <w:rFonts w:hint="eastAsia" w:ascii="微软雅黑" w:hAnsi="微软雅黑" w:eastAsia="微软雅黑" w:cs="微软雅黑"/>
          <w:sz w:val="30"/>
          <w:szCs w:val="30"/>
        </w:rPr>
      </w:pPr>
    </w:p>
    <w:p w14:paraId="7A821A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which weakens a leading man, that is, a man who by 祂的 position ought to lead, like wavering, and indecision.</w:t>
      </w:r>
    </w:p>
    <w:p w14:paraId="4D7916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对于一个处于领导地位、理应发挥领导作用的人来说，没有什么比动摇和优柔寡断更能削弱他的了。</w:t>
      </w:r>
    </w:p>
    <w:p w14:paraId="0EADABBA">
      <w:pPr>
        <w:spacing w:line="271" w:lineRule="auto"/>
        <w:rPr>
          <w:rFonts w:hint="eastAsia" w:ascii="微软雅黑" w:hAnsi="微软雅黑" w:eastAsia="微软雅黑" w:cs="微软雅黑"/>
          <w:sz w:val="30"/>
          <w:szCs w:val="30"/>
        </w:rPr>
      </w:pPr>
    </w:p>
    <w:p w14:paraId="470D0AF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 and uncertainty are a tacit acknowledgment of unfitness to guide, and preside.</w:t>
      </w:r>
    </w:p>
    <w:p w14:paraId="1D8C23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怀疑和不确定是对其不适合引导和主持的默认。</w:t>
      </w:r>
    </w:p>
    <w:p w14:paraId="7B3FAAC8">
      <w:pPr>
        <w:spacing w:line="271" w:lineRule="auto"/>
        <w:rPr>
          <w:rFonts w:hint="eastAsia" w:ascii="微软雅黑" w:hAnsi="微软雅黑" w:eastAsia="微软雅黑" w:cs="微软雅黑"/>
          <w:sz w:val="30"/>
          <w:szCs w:val="30"/>
        </w:rPr>
      </w:pPr>
    </w:p>
    <w:p w14:paraId="094008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must, therefore, be positive in 祂的 theological opinions.</w:t>
      </w:r>
    </w:p>
    <w:p w14:paraId="0AA3278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因此，教牧人员在神学观点上必须是肯定的。</w:t>
      </w:r>
    </w:p>
    <w:p w14:paraId="771ABB5F">
      <w:pPr>
        <w:spacing w:line="271" w:lineRule="auto"/>
        <w:rPr>
          <w:rFonts w:hint="eastAsia" w:ascii="微软雅黑" w:hAnsi="微软雅黑" w:eastAsia="微软雅黑" w:cs="微软雅黑"/>
          <w:sz w:val="30"/>
          <w:szCs w:val="30"/>
        </w:rPr>
      </w:pPr>
    </w:p>
    <w:p w14:paraId="016F62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祂 is called to the work of indoctrination, 祂 ought to be clear in 祂的 own mind.</w:t>
      </w:r>
    </w:p>
    <w:p w14:paraId="4D5FDC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既然他受召从事灌输教义的工作，他自己的头脑就应当清醒。</w:t>
      </w:r>
    </w:p>
    <w:p w14:paraId="4BD3837E">
      <w:pPr>
        <w:spacing w:line="271" w:lineRule="auto"/>
        <w:rPr>
          <w:rFonts w:hint="eastAsia" w:ascii="微软雅黑" w:hAnsi="微软雅黑" w:eastAsia="微软雅黑" w:cs="微软雅黑"/>
          <w:sz w:val="30"/>
          <w:szCs w:val="30"/>
        </w:rPr>
      </w:pPr>
    </w:p>
    <w:p w14:paraId="547063E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祂的 vocation, to shape the religious views of an entire community, and, consequently, 祂的 own views ought not only to be correct, but firmly established.</w:t>
      </w:r>
    </w:p>
    <w:p w14:paraId="245809D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他的职业是塑造整个社区的宗教观，因此，他自己的观点不仅应当正确，而且应当牢固确立。</w:t>
      </w:r>
    </w:p>
    <w:p w14:paraId="74FDB348">
      <w:pPr>
        <w:spacing w:line="271" w:lineRule="auto"/>
        <w:rPr>
          <w:rFonts w:hint="eastAsia" w:ascii="微软雅黑" w:hAnsi="微软雅黑" w:eastAsia="微软雅黑" w:cs="微软雅黑"/>
          <w:sz w:val="30"/>
          <w:szCs w:val="30"/>
        </w:rPr>
      </w:pPr>
    </w:p>
    <w:p w14:paraId="56FA82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how can 祂 say to 祂的 auditory, "This doctrine is false, and fatal to your salvation; but this doctrine is true, and you may rest your eternal welfare upon it,"—how can 祂 say this with any emphasis, unless 祂 knows what 祂 is saying, and is made decided, by 祂的 knowledge?</w:t>
      </w:r>
    </w:p>
    <w:p w14:paraId="702617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他不清楚自己在说什么，如果不因其知识而变得坚定，他怎能（祂）对他的听众带有任何强调地说：“这个教义是错误的，对你们的救赎是致命的；但那个教义是正确的，你们可以将永恒的福祉寄托其上”？</w:t>
      </w:r>
    </w:p>
    <w:p w14:paraId="5DAC3710">
      <w:pPr>
        <w:spacing w:line="271" w:lineRule="auto"/>
        <w:rPr>
          <w:rFonts w:hint="eastAsia" w:ascii="微软雅黑" w:hAnsi="微软雅黑" w:eastAsia="微软雅黑" w:cs="微软雅黑"/>
          <w:sz w:val="30"/>
          <w:szCs w:val="30"/>
        </w:rPr>
      </w:pPr>
    </w:p>
    <w:p w14:paraId="56F7D1C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clergyman's communication must not be yea and nay, together.</w:t>
      </w:r>
    </w:p>
    <w:p w14:paraId="3307679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教牧人员的交流绝不能又是“是”又是“非”。</w:t>
      </w:r>
    </w:p>
    <w:p w14:paraId="68129138">
      <w:pPr>
        <w:spacing w:line="271" w:lineRule="auto"/>
        <w:rPr>
          <w:rFonts w:hint="eastAsia" w:ascii="微软雅黑" w:hAnsi="微软雅黑" w:eastAsia="微软雅黑" w:cs="微软雅黑"/>
          <w:sz w:val="30"/>
          <w:szCs w:val="30"/>
        </w:rPr>
      </w:pPr>
    </w:p>
    <w:p w14:paraId="56968B1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Lear, in 祂的 madness, remarks that, "Ay and no, too, is no good divinity," and there is reason if not method, in 祂的 madness.</w:t>
      </w:r>
    </w:p>
    <w:p w14:paraId="6BBE47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李尔王在他（祂）疯狂时评述说：“既是又非，绝非好的神学”，他（祂）的疯狂中即便没有章法，也有其道理。</w:t>
      </w:r>
    </w:p>
    <w:p w14:paraId="082704A7">
      <w:pPr>
        <w:spacing w:line="271" w:lineRule="auto"/>
        <w:rPr>
          <w:rFonts w:hint="eastAsia" w:ascii="微软雅黑" w:hAnsi="微软雅黑" w:eastAsia="微软雅黑" w:cs="微软雅黑"/>
          <w:sz w:val="30"/>
          <w:szCs w:val="30"/>
        </w:rPr>
      </w:pPr>
    </w:p>
    <w:p w14:paraId="4C43FB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as the doctrines of Christianity are concerned, why should not the clergyman be a man of decided opinions?</w:t>
      </w:r>
    </w:p>
    <w:p w14:paraId="5B39C3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就基督教教义而言，教牧人员为什么不该是一个持有坚定观点的人呢？</w:t>
      </w:r>
    </w:p>
    <w:p w14:paraId="68AF4A03">
      <w:pPr>
        <w:spacing w:line="271" w:lineRule="auto"/>
        <w:rPr>
          <w:rFonts w:hint="eastAsia" w:ascii="微软雅黑" w:hAnsi="微软雅黑" w:eastAsia="微软雅黑" w:cs="微软雅黑"/>
          <w:sz w:val="30"/>
          <w:szCs w:val="30"/>
        </w:rPr>
      </w:pPr>
    </w:p>
    <w:p w14:paraId="0D500D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gospel were a merely human system, there would be ground for hesitation and doubt; but since it is the revelation of an infallible Mind, what is left for the Christian teacher, but to re-affirm the Divine affirmation, with all the positiveness and decision of the original communication itself?</w:t>
      </w:r>
    </w:p>
    <w:p w14:paraId="4B40AFE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如果福音仅仅是人的体系，那么犹豫和怀疑是有理由的；但既然它是来自一个无误心智的启示，作为基督徒教师，除了带着原始传达本身的全部肯定与果断来重新确认这一神圣确认外，还剩下什么可做的呢？</w:t>
      </w:r>
    </w:p>
    <w:p w14:paraId="5A92C4D0">
      <w:pPr>
        <w:spacing w:line="271" w:lineRule="auto"/>
        <w:rPr>
          <w:rFonts w:hint="eastAsia" w:ascii="微软雅黑" w:hAnsi="微软雅黑" w:eastAsia="微软雅黑" w:cs="微软雅黑"/>
          <w:sz w:val="30"/>
          <w:szCs w:val="30"/>
        </w:rPr>
      </w:pPr>
    </w:p>
    <w:p w14:paraId="3856E46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teach but one system of truth, though the ingenuity of the human intellect, under the actuation of particular biases, has succeeded in torturing a variety of conflicting systems out of it, by dislocating its parts, instead of contemplating it as a whole.</w:t>
      </w:r>
    </w:p>
    <w:p w14:paraId="3604E7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圣经只教导一套真理体系，尽管人类智力的机巧在特定偏见的驱动下，通过使其各部分脱节而非将其视为整体来沉思，成功地从中歪曲出了各种相互冲突的体系。</w:t>
      </w:r>
    </w:p>
    <w:p w14:paraId="75F52EFB">
      <w:pPr>
        <w:spacing w:line="271" w:lineRule="auto"/>
        <w:rPr>
          <w:rFonts w:hint="eastAsia" w:ascii="微软雅黑" w:hAnsi="微软雅黑" w:eastAsia="微软雅黑" w:cs="微软雅黑"/>
          <w:sz w:val="30"/>
          <w:szCs w:val="30"/>
        </w:rPr>
      </w:pPr>
    </w:p>
    <w:p w14:paraId="76B5005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evangelical system has been received by the Christian Church in all ages, and if the clergyman feels the need of aids in getting at it, imbedded as it is in the living, and therefore flexible, substance of the Bible, let Him (祂) study the creeds of the Christian Church.</w:t>
      </w:r>
    </w:p>
    <w:p w14:paraId="3A821E6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这套唯一的福音体系历代以来一直为基督教会所接受，如果教牧人员感到需要辅助来触及这一嵌在活泼、因而灵活的圣经实质中的真理，让他（祂）去研究基督教会的信条（creeds）。</w:t>
      </w:r>
    </w:p>
    <w:p w14:paraId="0AA0EAA2">
      <w:pPr>
        <w:spacing w:line="271" w:lineRule="auto"/>
        <w:rPr>
          <w:rFonts w:hint="eastAsia" w:ascii="微软雅黑" w:hAnsi="微软雅黑" w:eastAsia="微软雅黑" w:cs="微软雅黑"/>
          <w:sz w:val="30"/>
          <w:szCs w:val="30"/>
        </w:rPr>
      </w:pPr>
    </w:p>
    <w:p w14:paraId="49B78E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examination of the doctrinal statements which the orthodox mind has constructed out of the Bible, to counteract, and refute those which the heterodox mind has also constructed out of the Bible, will do one thing, at least, for the clergyman, if it does nothing more.</w:t>
      </w:r>
    </w:p>
    <w:p w14:paraId="1C89D31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考察正统派心智为了对抗和反驳异端派心智同样从圣经中构建出来的教义陈述，对于教牧人员来说，即便没有其他作用，至少也能起到一个作用。</w:t>
      </w:r>
    </w:p>
    <w:p w14:paraId="09D65770">
      <w:pPr>
        <w:spacing w:line="271" w:lineRule="auto"/>
        <w:rPr>
          <w:rFonts w:hint="eastAsia" w:ascii="微软雅黑" w:hAnsi="微软雅黑" w:eastAsia="微软雅黑" w:cs="微软雅黑"/>
          <w:sz w:val="30"/>
          <w:szCs w:val="30"/>
        </w:rPr>
      </w:pPr>
    </w:p>
    <w:p w14:paraId="7227187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very plainly show Him (祂) what system of truth the Scriptures contain, in the opinion of the Church.</w:t>
      </w:r>
    </w:p>
    <w:p w14:paraId="51D7B8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它将非常清晰地向他（祂）展示，在教会看来，圣经包含了什么样的真理体系。</w:t>
      </w:r>
    </w:p>
    <w:p w14:paraId="7ED8809E">
      <w:pPr>
        <w:spacing w:line="271" w:lineRule="auto"/>
        <w:rPr>
          <w:rFonts w:hint="eastAsia" w:ascii="微软雅黑" w:hAnsi="微软雅黑" w:eastAsia="微软雅黑" w:cs="微软雅黑"/>
          <w:sz w:val="30"/>
          <w:szCs w:val="30"/>
        </w:rPr>
      </w:pPr>
    </w:p>
    <w:p w14:paraId="1EAF20F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it is true, may be mistaken.</w:t>
      </w:r>
    </w:p>
    <w:p w14:paraId="68A842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诚然，教会可能会犯错。</w:t>
      </w:r>
    </w:p>
    <w:p w14:paraId="53B19D0D">
      <w:pPr>
        <w:spacing w:line="271" w:lineRule="auto"/>
        <w:rPr>
          <w:rFonts w:hint="eastAsia" w:ascii="微软雅黑" w:hAnsi="微软雅黑" w:eastAsia="微软雅黑" w:cs="微软雅黑"/>
          <w:sz w:val="30"/>
          <w:szCs w:val="30"/>
        </w:rPr>
      </w:pPr>
    </w:p>
    <w:p w14:paraId="2C5472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infallible.</w:t>
      </w:r>
    </w:p>
    <w:p w14:paraId="5246D8E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它并非无误。</w:t>
      </w:r>
    </w:p>
    <w:p w14:paraId="35A2CD5F">
      <w:pPr>
        <w:spacing w:line="271" w:lineRule="auto"/>
        <w:rPr>
          <w:rFonts w:hint="eastAsia" w:ascii="微软雅黑" w:hAnsi="微软雅黑" w:eastAsia="微软雅黑" w:cs="微软雅黑"/>
          <w:sz w:val="30"/>
          <w:szCs w:val="30"/>
        </w:rPr>
      </w:pPr>
    </w:p>
    <w:p w14:paraId="2B0FCF4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Creeds may be erroneous.</w:t>
      </w:r>
    </w:p>
    <w:p w14:paraId="4CF87F2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信条可能是错误的。</w:t>
      </w:r>
    </w:p>
    <w:p w14:paraId="0D77D360">
      <w:pPr>
        <w:spacing w:line="271" w:lineRule="auto"/>
        <w:rPr>
          <w:rFonts w:hint="eastAsia" w:ascii="微软雅黑" w:hAnsi="微软雅黑" w:eastAsia="微软雅黑" w:cs="微软雅黑"/>
          <w:sz w:val="30"/>
          <w:szCs w:val="30"/>
        </w:rPr>
      </w:pPr>
    </w:p>
    <w:p w14:paraId="44DCA8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this concession has been made, it still remains true, that the symbols of the Christian Church do very clearly, and fully, display the opinions of the wisest and holiest men, and the closest students of the Scriptures, for sixteen hundred years, in respect to the actual contents of Revelation.</w:t>
      </w:r>
    </w:p>
    <w:p w14:paraId="77A3896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但在做出这一让步后，事实依然是：基督教会的信经极其清晰且充分地展现了十六年来最睿智、最圣洁的人以及对圣经研究最透彻的学生关于启示实际内容的意见。</w:t>
      </w:r>
    </w:p>
    <w:p w14:paraId="549CCF7E">
      <w:pPr>
        <w:spacing w:line="271" w:lineRule="auto"/>
        <w:rPr>
          <w:rFonts w:hint="eastAsia" w:ascii="微软雅黑" w:hAnsi="微软雅黑" w:eastAsia="微软雅黑" w:cs="微软雅黑"/>
          <w:sz w:val="30"/>
          <w:szCs w:val="30"/>
        </w:rPr>
      </w:pPr>
    </w:p>
    <w:p w14:paraId="17EFB2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who adopts the theology embodied in them may possibly be in an error; but if 祂 is, 祂 is in good company, and in a large company.</w:t>
      </w:r>
    </w:p>
    <w:p w14:paraId="2628A0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采纳其中所体现神学的教牧人员可能会陷入错误；但如果真是这样，他也是处在优秀的同伴和庞大的群体之中。</w:t>
      </w:r>
    </w:p>
    <w:p w14:paraId="5E9B8B51">
      <w:pPr>
        <w:spacing w:line="271" w:lineRule="auto"/>
        <w:rPr>
          <w:rFonts w:hint="eastAsia" w:ascii="微软雅黑" w:hAnsi="微软雅黑" w:eastAsia="微软雅黑" w:cs="微软雅黑"/>
          <w:sz w:val="30"/>
          <w:szCs w:val="30"/>
        </w:rPr>
      </w:pPr>
    </w:p>
    <w:p w14:paraId="677A14E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that man must have a very exaggerated conception of 祂的 own powers, who supposes that 祂 will be more likely to find the real teaching of the Scriptures, upon each and all of the profound subjects respecting which it makes revelations, by shutting Himself (祂本身) out of all intercourse with other human minds, who have gone through the same investigation.</w:t>
      </w:r>
    </w:p>
    <w:p w14:paraId="6B3D0C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一个人认为自己通过将他本身（祂本身）隔绝于所有曾进行过同样调查的其他人类心智的交流之外，就能更有可能在圣经所启示的每一个且所有的深奥主题上找到其真实教导，那么这个人一定对自己（祂）的力量有着极度夸大的构想。</w:t>
      </w:r>
    </w:p>
    <w:p w14:paraId="23367A4E">
      <w:pPr>
        <w:spacing w:line="271" w:lineRule="auto"/>
        <w:rPr>
          <w:rFonts w:hint="eastAsia" w:ascii="微软雅黑" w:hAnsi="微软雅黑" w:eastAsia="微软雅黑" w:cs="微软雅黑"/>
          <w:sz w:val="30"/>
          <w:szCs w:val="30"/>
        </w:rPr>
      </w:pPr>
    </w:p>
    <w:p w14:paraId="56A0A8E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Bible must be studied by each one for Himself, and that, each individual must, in the end, deliberately exercise 祂的 own judgment, and form 祂的 own opinion as to the system of truth contained in Revelation, is the fundamental distinction between Protestantism and Romanism.</w:t>
      </w:r>
    </w:p>
    <w:p w14:paraId="61517D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圣经必须由每个人亲自学习，每个人最终必须审慎地行使他自己的判断力，并就启示中所包含的真理体系形成他自己的意见，这是新教与罗马天主教的根本区别。</w:t>
      </w:r>
    </w:p>
    <w:p w14:paraId="229CE152">
      <w:pPr>
        <w:spacing w:line="271" w:lineRule="auto"/>
        <w:rPr>
          <w:rFonts w:hint="eastAsia" w:ascii="微软雅黑" w:hAnsi="微软雅黑" w:eastAsia="微软雅黑" w:cs="微软雅黑"/>
          <w:sz w:val="30"/>
          <w:szCs w:val="30"/>
        </w:rPr>
      </w:pPr>
    </w:p>
    <w:p w14:paraId="7EC7EE9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carry with it, the still further, and really antagonistic position, that the individual should isolate Himself (祂本身) from the wise, and the good men who have preceded Him (祂), or are 祂的 cotemporaries, and do 祂的 utmost to be uninfluenced by those who have studied the Scriptures for themselves, and have, moreover, found themselves coming to the same common result, with thousands and millions of their fellow-men.</w:t>
      </w:r>
    </w:p>
    <w:p w14:paraId="1D58B09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但这并不意味着个人应当将他本身（祂本身）从那些先于他（祂）的、或是与他同代的智慧、良善之人中孤立出来，并尽力不受那些亲自研究圣经并与成千上万同胞达成相同结论的人的影响。</w:t>
      </w:r>
    </w:p>
    <w:p w14:paraId="58CDF98B">
      <w:pPr>
        <w:spacing w:line="271" w:lineRule="auto"/>
        <w:rPr>
          <w:rFonts w:hint="eastAsia" w:ascii="微软雅黑" w:hAnsi="微软雅黑" w:eastAsia="微软雅黑" w:cs="微软雅黑"/>
          <w:sz w:val="30"/>
          <w:szCs w:val="30"/>
        </w:rPr>
      </w:pPr>
    </w:p>
    <w:p w14:paraId="22767D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and can be, but one truth, and therefore all men ought to agree.</w:t>
      </w:r>
    </w:p>
    <w:p w14:paraId="1A2152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真理只有且只能有一个，因此所有人都应当达成一致。</w:t>
      </w:r>
    </w:p>
    <w:p w14:paraId="51077FAD">
      <w:pPr>
        <w:spacing w:line="271" w:lineRule="auto"/>
        <w:rPr>
          <w:rFonts w:hint="eastAsia" w:ascii="微软雅黑" w:hAnsi="微软雅黑" w:eastAsia="微软雅黑" w:cs="微软雅黑"/>
          <w:sz w:val="30"/>
          <w:szCs w:val="30"/>
        </w:rPr>
      </w:pPr>
    </w:p>
    <w:p w14:paraId="444CDC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position, that, so far as the nature of the case is concerned, there may be as many minds as there are men, and as many beliefs as there are individual judgments, is untenable.</w:t>
      </w:r>
    </w:p>
    <w:p w14:paraId="4736145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就事情的本质而言，认为有多少人就有多少种心思、有多少种个人判断就有多少种信仰的立场，是站不住脚的。</w:t>
      </w:r>
    </w:p>
    <w:p w14:paraId="7E6C43A0">
      <w:pPr>
        <w:spacing w:line="271" w:lineRule="auto"/>
        <w:rPr>
          <w:rFonts w:hint="eastAsia" w:ascii="微软雅黑" w:hAnsi="微软雅黑" w:eastAsia="微软雅黑" w:cs="微软雅黑"/>
          <w:sz w:val="30"/>
          <w:szCs w:val="30"/>
        </w:rPr>
      </w:pPr>
    </w:p>
    <w:p w14:paraId="37DE5E6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affirm, then, that the clergyman should make a proper use of the studies, and investigations, of 祂的 brethren in the Church, not merely of the particular Church to which 祂 belongs, and not merely of the particular Churches of the age and generation in which 祂 lives, but of the Church universal,—the holy catholic Church, not in the Roman sense, but in that, in which the Scripture employs the term, when it denominates the Church "the pillar and ground of the truth."</w:t>
      </w:r>
    </w:p>
    <w:p w14:paraId="1242E97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断言，教牧人员应当正当地利用其教会内弟兄的研究和调查成果，不仅是他所属的特定教会，不仅是他所处时代的特定教会，更是普世教会——即神圣的大公教会，不是在罗马教的意义上，而是在圣经称教会为“真理的柱石和根基”时所使用的意义上。</w:t>
      </w:r>
    </w:p>
    <w:p w14:paraId="0C4B84C9">
      <w:pPr>
        <w:spacing w:line="271" w:lineRule="auto"/>
        <w:rPr>
          <w:rFonts w:hint="eastAsia" w:ascii="微软雅黑" w:hAnsi="微软雅黑" w:eastAsia="微软雅黑" w:cs="微软雅黑"/>
          <w:sz w:val="30"/>
          <w:szCs w:val="30"/>
        </w:rPr>
      </w:pPr>
    </w:p>
    <w:p w14:paraId="0BF9CC1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result of this study and investigation of the Scriptures, by the general Christian mind, is embodied in the creeds that have formed the doctrinal basis of the various branches of the one body of Christ.</w:t>
      </w:r>
    </w:p>
    <w:p w14:paraId="316DF2F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由普遍的基督徒心智对圣经进行的这种研究和调查的结果，体现在那些构成了基督一身体之各分支教义基础的信条中。</w:t>
      </w:r>
    </w:p>
    <w:p w14:paraId="2F445CA0">
      <w:pPr>
        <w:spacing w:line="271" w:lineRule="auto"/>
        <w:rPr>
          <w:rFonts w:hint="eastAsia" w:ascii="微软雅黑" w:hAnsi="微软雅黑" w:eastAsia="微软雅黑" w:cs="微软雅黑"/>
          <w:sz w:val="30"/>
          <w:szCs w:val="30"/>
        </w:rPr>
      </w:pPr>
    </w:p>
    <w:p w14:paraId="5AFC2A0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clergyman will be likely to be positive in 祂的 theological opinions, in proportion as 祂 perceives that 祂的 own views of the meaning, and contents of Scripture, are corroborated by those of the wise and good of all ages.</w:t>
      </w:r>
    </w:p>
    <w:p w14:paraId="213CD95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现在，只要教牧人员察觉到他自己对圣经含义和内容的看法得到了历代智者和圣徒的证实，他就在神学观点上越发有可能是肯定的。</w:t>
      </w:r>
    </w:p>
    <w:p w14:paraId="50BA0C34">
      <w:pPr>
        <w:spacing w:line="271" w:lineRule="auto"/>
        <w:rPr>
          <w:rFonts w:hint="eastAsia" w:ascii="微软雅黑" w:hAnsi="微软雅黑" w:eastAsia="微软雅黑" w:cs="微软雅黑"/>
          <w:sz w:val="30"/>
          <w:szCs w:val="30"/>
        </w:rPr>
      </w:pPr>
    </w:p>
    <w:p w14:paraId="1C92C1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contrary, 祂 finds Himself (祂本身) unable to agree with 祂的 predecessors, and cotemporaries, in the ministry, we do not see how 祂 can be a decided man, in the proper sense of this term.</w:t>
      </w:r>
    </w:p>
    <w:p w14:paraId="2755496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相反，如果他发现他本身（祂本身）无法与他在事奉中的前辈和同代人达成一致，我们看不出他在这一术语的正当意义上如何能成为一个果敢的人。</w:t>
      </w:r>
    </w:p>
    <w:p w14:paraId="74704630">
      <w:pPr>
        <w:spacing w:line="271" w:lineRule="auto"/>
        <w:rPr>
          <w:rFonts w:hint="eastAsia" w:ascii="微软雅黑" w:hAnsi="微软雅黑" w:eastAsia="微软雅黑" w:cs="微软雅黑"/>
          <w:sz w:val="30"/>
          <w:szCs w:val="30"/>
        </w:rPr>
      </w:pPr>
    </w:p>
    <w:p w14:paraId="136BBA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may be a presumptuous, self-conceited, arrogant man, setting up 祂的 individual judgment in opposition to that of the great majority of individual judgments.</w:t>
      </w:r>
    </w:p>
    <w:p w14:paraId="5D66426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他可能是一个专横、自负、傲慢的人，将他个人的判断置于绝大多数个人判断的对立面。</w:t>
      </w:r>
    </w:p>
    <w:p w14:paraId="74FC52CA">
      <w:pPr>
        <w:spacing w:line="271" w:lineRule="auto"/>
        <w:rPr>
          <w:rFonts w:hint="eastAsia" w:ascii="微软雅黑" w:hAnsi="微软雅黑" w:eastAsia="微软雅黑" w:cs="微软雅黑"/>
          <w:sz w:val="30"/>
          <w:szCs w:val="30"/>
        </w:rPr>
      </w:pPr>
    </w:p>
    <w:p w14:paraId="295C0A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may be a kind of private pope, first throwing Himself (祂本身) out of the line of historical Christianity, and then, calling upon the Church universal to unlearn all that it knows, and forget all that it has learned, insisting that it bend the neck and bow the knee to the new infallibility that has appeared,—祂 may be all this in spirit, if not in form, and still be very far from being established in 祂的 own mind.</w:t>
      </w:r>
    </w:p>
    <w:p w14:paraId="61B94A3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是一种私人的教宗，首先将他本身（祂本身）抛出历史性的基督教阵线，然后呼吁普世教会废除其已知的一切，忘掉其所学的一切，坚持要求教会向那新出现的“无误性”低头下跪——他在精神上可能是这一切（即即便形式上不是），但在他自己的心智中依然远未确立。</w:t>
      </w:r>
    </w:p>
    <w:p w14:paraId="5EB00301">
      <w:pPr>
        <w:spacing w:line="271" w:lineRule="auto"/>
        <w:rPr>
          <w:rFonts w:hint="eastAsia" w:ascii="微软雅黑" w:hAnsi="微软雅黑" w:eastAsia="微软雅黑" w:cs="微软雅黑"/>
          <w:sz w:val="30"/>
          <w:szCs w:val="30"/>
        </w:rPr>
      </w:pPr>
    </w:p>
    <w:p w14:paraId="31F20DA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serious opposition to Him (祂), would probably unsettle 祂的 views.</w:t>
      </w:r>
    </w:p>
    <w:p w14:paraId="734F18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第一个针对他（祂）的严肃反对，可能就会动摇他的观点。</w:t>
      </w:r>
    </w:p>
    <w:p w14:paraId="0D37CD32">
      <w:pPr>
        <w:spacing w:line="271" w:lineRule="auto"/>
        <w:rPr>
          <w:rFonts w:hint="eastAsia" w:ascii="微软雅黑" w:hAnsi="微软雅黑" w:eastAsia="微软雅黑" w:cs="微软雅黑"/>
          <w:sz w:val="30"/>
          <w:szCs w:val="30"/>
        </w:rPr>
      </w:pPr>
    </w:p>
    <w:p w14:paraId="07B6E6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if 祂的 convictions should take on a fanatical temper, and carry Him (祂) like Servetus to the stake, 祂 knows nothing of the true martyr-spirit.</w:t>
      </w:r>
    </w:p>
    <w:p w14:paraId="64F001D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即便他的信念带上了狂热的性情，并像塞尔维特那样将他（祂）送上火刑架，他（祂）对真正的殉道精神依然一无所知。</w:t>
      </w:r>
    </w:p>
    <w:p w14:paraId="45B553A1">
      <w:pPr>
        <w:spacing w:line="271" w:lineRule="auto"/>
        <w:rPr>
          <w:rFonts w:hint="eastAsia" w:ascii="微软雅黑" w:hAnsi="微软雅黑" w:eastAsia="微软雅黑" w:cs="微软雅黑"/>
          <w:sz w:val="30"/>
          <w:szCs w:val="30"/>
        </w:rPr>
      </w:pPr>
    </w:p>
    <w:p w14:paraId="384332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again, is obliged to form opinions upon other subjects than doctrinal, and to give expression to them.</w:t>
      </w:r>
    </w:p>
    <w:p w14:paraId="29CECCB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教牧人员还被迫对教义以外的其他主题形成意见，并对其进行表达。</w:t>
      </w:r>
    </w:p>
    <w:p w14:paraId="4556E779">
      <w:pPr>
        <w:spacing w:line="271" w:lineRule="auto"/>
        <w:rPr>
          <w:rFonts w:hint="eastAsia" w:ascii="微软雅黑" w:hAnsi="微软雅黑" w:eastAsia="微软雅黑" w:cs="微软雅黑"/>
          <w:sz w:val="30"/>
          <w:szCs w:val="30"/>
        </w:rPr>
      </w:pPr>
    </w:p>
    <w:p w14:paraId="6507137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social, economical, and political questions of the day, will be put to Him (祂) by society, or else 祂 will feel urged up to an expression of opinion, by the condition and wants of 祂的 people.</w:t>
      </w:r>
    </w:p>
    <w:p w14:paraId="6B3AF7F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当今的社会、经济和政治问题，会被社会摆在他（祂）面前，或者他会由于其子民的状况和需求而感到被迫表达意见。</w:t>
      </w:r>
    </w:p>
    <w:p w14:paraId="546D92AA">
      <w:pPr>
        <w:spacing w:line="271" w:lineRule="auto"/>
        <w:rPr>
          <w:rFonts w:hint="eastAsia" w:ascii="微软雅黑" w:hAnsi="微软雅黑" w:eastAsia="微软雅黑" w:cs="微软雅黑"/>
          <w:sz w:val="30"/>
          <w:szCs w:val="30"/>
        </w:rPr>
      </w:pPr>
    </w:p>
    <w:p w14:paraId="4793365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not, by any means, seek for opportunities of this sort.</w:t>
      </w:r>
    </w:p>
    <w:p w14:paraId="6A487B2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他无论如何都不应主动寻找这类机会。</w:t>
      </w:r>
    </w:p>
    <w:p w14:paraId="44F239C0">
      <w:pPr>
        <w:spacing w:line="271" w:lineRule="auto"/>
        <w:rPr>
          <w:rFonts w:hint="eastAsia" w:ascii="微软雅黑" w:hAnsi="微软雅黑" w:eastAsia="微软雅黑" w:cs="微软雅黑"/>
          <w:sz w:val="30"/>
          <w:szCs w:val="30"/>
        </w:rPr>
      </w:pPr>
    </w:p>
    <w:p w14:paraId="60808F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clergyman, who is permitted by community, and 祂的 own conscience, to devote 祂的 whole thinking, and utterance, to strictly religious themes.</w:t>
      </w:r>
    </w:p>
    <w:p w14:paraId="379014C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如果教牧人员被社区和他自己的良心所允许，将他所有的思考和言说都致力于严格的宗教主题，那他是有福的。</w:t>
      </w:r>
    </w:p>
    <w:p w14:paraId="0D9E21C9">
      <w:pPr>
        <w:spacing w:line="271" w:lineRule="auto"/>
        <w:rPr>
          <w:rFonts w:hint="eastAsia" w:ascii="微软雅黑" w:hAnsi="微软雅黑" w:eastAsia="微软雅黑" w:cs="微软雅黑"/>
          <w:sz w:val="30"/>
          <w:szCs w:val="30"/>
        </w:rPr>
      </w:pPr>
    </w:p>
    <w:p w14:paraId="230CD9B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that parish which seeks first the truth as it is in Jesus, takes most interest in the conviction and conversion of sinners, and the edification of Christians, and desires to see the evils of society removed, by additions to the Church, of such as shall be saved.</w:t>
      </w:r>
    </w:p>
    <w:p w14:paraId="7523AE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如果那个教区首先寻求在耶稣里的真理，对使罪人知罪悔改以及对基督徒的造就最感兴趣，并渴望看到通过得救的人加入教会来消除社会弊病，那这个教区是有福的。</w:t>
      </w:r>
    </w:p>
    <w:p w14:paraId="582FF33B">
      <w:pPr>
        <w:spacing w:line="271" w:lineRule="auto"/>
        <w:rPr>
          <w:rFonts w:hint="eastAsia" w:ascii="微软雅黑" w:hAnsi="微软雅黑" w:eastAsia="微软雅黑" w:cs="微软雅黑"/>
          <w:sz w:val="30"/>
          <w:szCs w:val="30"/>
        </w:rPr>
      </w:pPr>
    </w:p>
    <w:p w14:paraId="70224B5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clergyman will not be permitted to be entirely silent during 祂的 whole ministry, respecting those semi-religious subjects, which underlie the various reforms of the age.</w:t>
      </w:r>
    </w:p>
    <w:p w14:paraId="3E503E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尽管如此，教牧人员在他整个事奉期间，绝不会被允许在那些构成时代各种改革基础的半宗教主题上完全保持沉默。</w:t>
      </w:r>
    </w:p>
    <w:p w14:paraId="3A91A4D1">
      <w:pPr>
        <w:spacing w:line="271" w:lineRule="auto"/>
        <w:rPr>
          <w:rFonts w:hint="eastAsia" w:ascii="微软雅黑" w:hAnsi="微软雅黑" w:eastAsia="微软雅黑" w:cs="微软雅黑"/>
          <w:sz w:val="30"/>
          <w:szCs w:val="30"/>
        </w:rPr>
      </w:pPr>
    </w:p>
    <w:p w14:paraId="6549D7A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therefore, be a decided man, in this sphere, as well as that of theology.</w:t>
      </w:r>
    </w:p>
    <w:p w14:paraId="683E3DA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因此，他在这个领域以及神学领域，都应当是一个果敢的人。</w:t>
      </w:r>
    </w:p>
    <w:p w14:paraId="148B30F3">
      <w:pPr>
        <w:spacing w:line="271" w:lineRule="auto"/>
        <w:rPr>
          <w:rFonts w:hint="eastAsia" w:ascii="微软雅黑" w:hAnsi="微软雅黑" w:eastAsia="微软雅黑" w:cs="微软雅黑"/>
          <w:sz w:val="30"/>
          <w:szCs w:val="30"/>
        </w:rPr>
      </w:pPr>
    </w:p>
    <w:p w14:paraId="66C8FF3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not be in haste to discuss these themes; let Him (祂) wait for the sober second thought upon 祂的 own part, and especially upon the part of the people, before 祂 gives 祂的 opinion.</w:t>
      </w:r>
    </w:p>
    <w:p w14:paraId="1D4D661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让他（祂）不要急于讨论这些主题；在他给出意见之前，让他（祂）等待他自己以及特别是民众冷静的再次思考。</w:t>
      </w:r>
    </w:p>
    <w:p w14:paraId="2F99BB21">
      <w:pPr>
        <w:spacing w:line="271" w:lineRule="auto"/>
        <w:rPr>
          <w:rFonts w:hint="eastAsia" w:ascii="微软雅黑" w:hAnsi="微软雅黑" w:eastAsia="微软雅黑" w:cs="微软雅黑"/>
          <w:sz w:val="30"/>
          <w:szCs w:val="30"/>
        </w:rPr>
      </w:pPr>
    </w:p>
    <w:p w14:paraId="30B66E0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the exciting subjects of the day and the hour," said a wise and judicious minister, "do as the sportsman does: never fire when the flock is directly over your head; but fire when it has passed a little beyond you, that your shot may be raking."</w:t>
      </w:r>
    </w:p>
    <w:p w14:paraId="055CD07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一位智慧明智的牧师说：“关于当下令人兴奋的主题，要像猎人那样做：当鸟群正对着你的头顶时，绝不要开火；而要等它飞过你一点点时再开火，这样你的射击才能产生扫射的效果。”</w:t>
      </w:r>
    </w:p>
    <w:p w14:paraId="56F23D8D">
      <w:pPr>
        <w:spacing w:line="271" w:lineRule="auto"/>
        <w:rPr>
          <w:rFonts w:hint="eastAsia" w:ascii="微软雅黑" w:hAnsi="微软雅黑" w:eastAsia="微软雅黑" w:cs="微软雅黑"/>
          <w:sz w:val="30"/>
          <w:szCs w:val="30"/>
        </w:rPr>
      </w:pPr>
    </w:p>
    <w:p w14:paraId="16A945A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however, the time has evidently come, to speak upon these semi-religious themes, the clergyman should do so with decision.</w:t>
      </w:r>
    </w:p>
    <w:p w14:paraId="1D2648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然而，当谈论这些半宗教主题的时机显然已经成熟时，教牧人员应当果敢地谈论。</w:t>
      </w:r>
    </w:p>
    <w:p w14:paraId="6F3944C2">
      <w:pPr>
        <w:spacing w:line="271" w:lineRule="auto"/>
        <w:rPr>
          <w:rFonts w:hint="eastAsia" w:ascii="微软雅黑" w:hAnsi="微软雅黑" w:eastAsia="微软雅黑" w:cs="微软雅黑"/>
          <w:sz w:val="30"/>
          <w:szCs w:val="30"/>
        </w:rPr>
      </w:pPr>
    </w:p>
    <w:p w14:paraId="3A2951A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(祂) make up 祂的 mind fully, and when 祂 sees that the interests of 祂的 people require it, let Him (祂) speak out 祂的 mind, without doubting or wavering.</w:t>
      </w:r>
    </w:p>
    <w:p w14:paraId="34CC73E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让他（祂）充分下定决心，当他看到其子民的利益有此要求时，让他（祂）毫无疑虑或动摇地大声表达他的心声。</w:t>
      </w:r>
    </w:p>
    <w:p w14:paraId="5FD688C2">
      <w:pPr>
        <w:spacing w:line="271" w:lineRule="auto"/>
        <w:rPr>
          <w:rFonts w:hint="eastAsia" w:ascii="微软雅黑" w:hAnsi="微软雅黑" w:eastAsia="微软雅黑" w:cs="微软雅黑"/>
          <w:sz w:val="30"/>
          <w:szCs w:val="30"/>
        </w:rPr>
      </w:pPr>
    </w:p>
    <w:p w14:paraId="5388F2F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that the clergyman may be a decided man, in respect to such themes as these, 祂 needs to pursue the same course, as in reference to strictly religious opinions.</w:t>
      </w:r>
    </w:p>
    <w:p w14:paraId="040CD3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但是，为了使教牧人员在涉及此类主题时成为一个果敢的人，他需要采取与处理严格宗教观点时相同的步骤。</w:t>
      </w:r>
    </w:p>
    <w:p w14:paraId="78469C19">
      <w:pPr>
        <w:spacing w:line="271" w:lineRule="auto"/>
        <w:rPr>
          <w:rFonts w:hint="eastAsia" w:ascii="微软雅黑" w:hAnsi="微软雅黑" w:eastAsia="微软雅黑" w:cs="微软雅黑"/>
          <w:sz w:val="30"/>
          <w:szCs w:val="30"/>
        </w:rPr>
      </w:pPr>
    </w:p>
    <w:p w14:paraId="7D87214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should take counsel of history, and of the wisest men of 祂的 own generation.</w:t>
      </w:r>
    </w:p>
    <w:p w14:paraId="6ED2A8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他应当向历史以及他同代人中最睿智的人咨询建议。</w:t>
      </w:r>
    </w:p>
    <w:p w14:paraId="10D86580">
      <w:pPr>
        <w:spacing w:line="271" w:lineRule="auto"/>
        <w:rPr>
          <w:rFonts w:hint="eastAsia" w:ascii="微软雅黑" w:hAnsi="微软雅黑" w:eastAsia="微软雅黑" w:cs="微软雅黑"/>
          <w:sz w:val="30"/>
          <w:szCs w:val="30"/>
        </w:rPr>
      </w:pPr>
    </w:p>
    <w:p w14:paraId="5317865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isolates Himself (祂本身) from them, and sets up for a reformer, or associates with those who are so doing, 祂 cannot be a truly determined man.</w:t>
      </w:r>
    </w:p>
    <w:p w14:paraId="0E67AC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如果他将他本身（祂本身）从他们中隔绝出来，自封为改革者，或者与那些这样做的人交往，他就不可能成为一个真正意志坚定的人。</w:t>
      </w:r>
    </w:p>
    <w:p w14:paraId="35192221">
      <w:pPr>
        <w:spacing w:line="271" w:lineRule="auto"/>
        <w:rPr>
          <w:rFonts w:hint="eastAsia" w:ascii="微软雅黑" w:hAnsi="微软雅黑" w:eastAsia="微软雅黑" w:cs="微软雅黑"/>
          <w:sz w:val="30"/>
          <w:szCs w:val="30"/>
        </w:rPr>
      </w:pPr>
    </w:p>
    <w:p w14:paraId="2E08982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be blown about, by the popular breeze that is blowing for the hour, and which changes every hour.</w:t>
      </w:r>
    </w:p>
    <w:p w14:paraId="3E41E9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他会被时下的流行之风吹得东倒西歪，而这种风每小时都在变。</w:t>
      </w:r>
    </w:p>
    <w:p w14:paraId="696E9F17">
      <w:pPr>
        <w:spacing w:line="271" w:lineRule="auto"/>
        <w:rPr>
          <w:rFonts w:hint="eastAsia" w:ascii="微软雅黑" w:hAnsi="微软雅黑" w:eastAsia="微软雅黑" w:cs="微软雅黑"/>
          <w:sz w:val="30"/>
          <w:szCs w:val="30"/>
        </w:rPr>
      </w:pPr>
    </w:p>
    <w:p w14:paraId="4F0A9F7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be carried headlong by designing men, who cloak the worst aims under a religious garb.</w:t>
      </w:r>
    </w:p>
    <w:p w14:paraId="510879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他会被那些在宗教外衣下掩盖卑劣目的的阴谋家带向歧途。</w:t>
      </w:r>
    </w:p>
    <w:p w14:paraId="79D32AA0">
      <w:pPr>
        <w:spacing w:line="271" w:lineRule="auto"/>
        <w:rPr>
          <w:rFonts w:hint="eastAsia" w:ascii="微软雅黑" w:hAnsi="微软雅黑" w:eastAsia="微软雅黑" w:cs="微软雅黑"/>
          <w:sz w:val="30"/>
          <w:szCs w:val="30"/>
        </w:rPr>
      </w:pPr>
    </w:p>
    <w:p w14:paraId="3A2EEFD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condition of society, there is great need of a power, in the clergy, to stem currents,—of a decision, and determination, that is rooted in intelligence, in reason, and in wisdom.</w:t>
      </w:r>
    </w:p>
    <w:p w14:paraId="3D6E4F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在社会现状下，教牧人员极需一种扭转乾坤、中流砥柱的力量——一种植根于理智、理性和智慧的果敢与决心。</w:t>
      </w:r>
    </w:p>
    <w:p w14:paraId="452A9885">
      <w:pPr>
        <w:spacing w:line="271" w:lineRule="auto"/>
        <w:rPr>
          <w:rFonts w:hint="eastAsia" w:ascii="微软雅黑" w:hAnsi="微软雅黑" w:eastAsia="微软雅黑" w:cs="微软雅黑"/>
          <w:sz w:val="30"/>
          <w:szCs w:val="30"/>
        </w:rPr>
      </w:pPr>
    </w:p>
    <w:p w14:paraId="5D9D08C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settled and constant mental firmness, can proceed only from a historic spirit, or, what is the same thing, out of a truly conservative temper.</w:t>
      </w:r>
    </w:p>
    <w:p w14:paraId="191D2D5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但这种稳定、恒久的心智坚定，只能源于一种历史精神，或者换句话说，源于一种真正的保守性情（conservative temper）。</w:t>
      </w:r>
    </w:p>
    <w:p w14:paraId="7FCFEE21">
      <w:pPr>
        <w:spacing w:line="271" w:lineRule="auto"/>
        <w:rPr>
          <w:rFonts w:hint="eastAsia" w:ascii="微软雅黑" w:hAnsi="微软雅黑" w:eastAsia="微软雅黑" w:cs="微软雅黑"/>
          <w:sz w:val="30"/>
          <w:szCs w:val="30"/>
        </w:rPr>
      </w:pPr>
    </w:p>
    <w:p w14:paraId="3129C37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conservatism (保守主义), properly defined, is the disposition to be historical, to attach one's self to those opinions which have stood the test of time, and experience, rather than to throw them away, and invent or adopt new ones.</w:t>
      </w:r>
    </w:p>
    <w:p w14:paraId="5DB89A0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因为，正当定义的保守主义（conservatism）是一种追求历史性的倾向，是将自己附着于那些经过时间和经验检验的观点，而不是将其抛弃并创造或采用新的观点。</w:t>
      </w:r>
    </w:p>
    <w:p w14:paraId="6EBDC40E">
      <w:pPr>
        <w:spacing w:line="271" w:lineRule="auto"/>
        <w:rPr>
          <w:rFonts w:hint="eastAsia" w:ascii="微软雅黑" w:hAnsi="微软雅黑" w:eastAsia="微软雅黑" w:cs="微软雅黑"/>
          <w:sz w:val="30"/>
          <w:szCs w:val="30"/>
        </w:rPr>
      </w:pPr>
    </w:p>
    <w:p w14:paraId="5538635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conservative theologian, for example, is inclined to that system of doctrine which has been slowly forming from age to age, ever since the Christian Mind began a scientific construction of revealed truth, and is unwilling to make any radical changes in it.</w:t>
      </w:r>
    </w:p>
    <w:p w14:paraId="56CD47A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例如，一位保守的神学家倾向于那套自基督徒思维开始对启示真理进行科学建构以来、历经各时代缓慢形成的教义体系，并且不愿对其进行任何根本性的改变。</w:t>
      </w:r>
    </w:p>
    <w:p w14:paraId="2B9D5367">
      <w:pPr>
        <w:spacing w:line="271" w:lineRule="auto"/>
        <w:rPr>
          <w:rFonts w:hint="eastAsia" w:ascii="微软雅黑" w:hAnsi="微软雅黑" w:eastAsia="微软雅黑" w:cs="微软雅黑"/>
          <w:sz w:val="30"/>
          <w:szCs w:val="30"/>
        </w:rPr>
      </w:pPr>
    </w:p>
    <w:p w14:paraId="12D8202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concedes the possibility of a further expansion, of existing materials, but is opposed to the addition of new, as well as the subtraction of old matter.</w:t>
      </w:r>
    </w:p>
    <w:p w14:paraId="6843832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他承认对现有材料进行进一步扩充的可能性，但反对增加新内容，也反对删减旧内容。</w:t>
      </w:r>
    </w:p>
    <w:p w14:paraId="5F83E96E">
      <w:pPr>
        <w:spacing w:line="271" w:lineRule="auto"/>
        <w:rPr>
          <w:rFonts w:hint="eastAsia" w:ascii="微软雅黑" w:hAnsi="微软雅黑" w:eastAsia="微软雅黑" w:cs="微软雅黑"/>
          <w:sz w:val="30"/>
          <w:szCs w:val="30"/>
        </w:rPr>
      </w:pPr>
    </w:p>
    <w:p w14:paraId="7D38B22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does not believe that there are any new dogmas, lying concealed, in the Scriptures, having utterly escaped the notice of the theologians of the past.</w:t>
      </w:r>
    </w:p>
    <w:p w14:paraId="60A3995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他不相信圣经中还隐藏着任何全新的教条，而这些教条竟能完全逃过过去神学家的注意。</w:t>
      </w:r>
    </w:p>
    <w:p w14:paraId="0FC14D35">
      <w:pPr>
        <w:spacing w:line="271" w:lineRule="auto"/>
        <w:rPr>
          <w:rFonts w:hint="eastAsia" w:ascii="微软雅黑" w:hAnsi="微软雅黑" w:eastAsia="微软雅黑" w:cs="微软雅黑"/>
          <w:sz w:val="30"/>
          <w:szCs w:val="30"/>
        </w:rPr>
      </w:pPr>
    </w:p>
    <w:p w14:paraId="32881C9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for Him (祂), is a completed religion.</w:t>
      </w:r>
    </w:p>
    <w:p w14:paraId="7BE642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对于他（祂）来说，基督教是一门完成的宗教。</w:t>
      </w:r>
    </w:p>
    <w:p w14:paraId="2A4FA424">
      <w:pPr>
        <w:spacing w:line="271" w:lineRule="auto"/>
        <w:rPr>
          <w:rFonts w:hint="eastAsia" w:ascii="微软雅黑" w:hAnsi="微软雅黑" w:eastAsia="微软雅黑" w:cs="微软雅黑"/>
          <w:sz w:val="30"/>
          <w:szCs w:val="30"/>
        </w:rPr>
      </w:pPr>
    </w:p>
    <w:p w14:paraId="7E782E4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number of fundamental truths necessary to human salvation, is full.</w:t>
      </w:r>
    </w:p>
    <w:p w14:paraId="0E0C269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人类救赎所必需的基本真理数量已经齐备。</w:t>
      </w:r>
    </w:p>
    <w:p w14:paraId="05E25BF7">
      <w:pPr>
        <w:spacing w:line="271" w:lineRule="auto"/>
        <w:rPr>
          <w:rFonts w:hint="eastAsia" w:ascii="微软雅黑" w:hAnsi="微软雅黑" w:eastAsia="微软雅黑" w:cs="微软雅黑"/>
          <w:sz w:val="30"/>
          <w:szCs w:val="30"/>
        </w:rPr>
      </w:pPr>
    </w:p>
    <w:p w14:paraId="40BF24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of the past needed the same truths, in order to its sanctification and perfection, that the Church of the present needs; and it possessed each and every one of them.</w:t>
      </w:r>
    </w:p>
    <w:p w14:paraId="1D3E4C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过去的教会为了成圣和完美所需的真理，与现在的教会所需的完全相同；而且过去的教会已经拥有了其中的每一项。</w:t>
      </w:r>
    </w:p>
    <w:p w14:paraId="1979ED1D">
      <w:pPr>
        <w:spacing w:line="271" w:lineRule="auto"/>
        <w:rPr>
          <w:rFonts w:hint="eastAsia" w:ascii="微软雅黑" w:hAnsi="微软雅黑" w:eastAsia="微软雅黑" w:cs="微软雅黑"/>
          <w:sz w:val="30"/>
          <w:szCs w:val="30"/>
        </w:rPr>
      </w:pPr>
    </w:p>
    <w:p w14:paraId="68E5FA0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essential addition, therefore, to the body of Christian doctrine, until another and new revelation is bestowed from God.</w:t>
      </w:r>
    </w:p>
    <w:p w14:paraId="161F671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因此，在上帝赐下另一个新启示之前，基督教教义主体不可能有任何本质性的增加。</w:t>
      </w:r>
    </w:p>
    <w:p w14:paraId="7A0E70F3">
      <w:pPr>
        <w:spacing w:line="271" w:lineRule="auto"/>
        <w:rPr>
          <w:rFonts w:hint="eastAsia" w:ascii="微软雅黑" w:hAnsi="微软雅黑" w:eastAsia="微软雅黑" w:cs="微软雅黑"/>
          <w:sz w:val="30"/>
          <w:szCs w:val="30"/>
        </w:rPr>
      </w:pPr>
    </w:p>
    <w:p w14:paraId="40CD3D5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historic and conservative spirit is not lifeless and formal, as is frequently charged.</w:t>
      </w:r>
    </w:p>
    <w:p w14:paraId="69BB5C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这种历史性的保守精神并非像经常被指责的那样是死气沉沉和流于形式的。</w:t>
      </w:r>
    </w:p>
    <w:p w14:paraId="3497CC6C">
      <w:pPr>
        <w:spacing w:line="271" w:lineRule="auto"/>
        <w:rPr>
          <w:rFonts w:hint="eastAsia" w:ascii="微软雅黑" w:hAnsi="微软雅黑" w:eastAsia="微软雅黑" w:cs="微软雅黑"/>
          <w:sz w:val="30"/>
          <w:szCs w:val="30"/>
        </w:rPr>
      </w:pPr>
    </w:p>
    <w:p w14:paraId="0A3176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tend to petrifaction (石化).</w:t>
      </w:r>
    </w:p>
    <w:p w14:paraId="370605F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它并不倾向于石化（petrifaction）。</w:t>
      </w:r>
    </w:p>
    <w:p w14:paraId="4331A20E">
      <w:pPr>
        <w:spacing w:line="271" w:lineRule="auto"/>
        <w:rPr>
          <w:rFonts w:hint="eastAsia" w:ascii="微软雅黑" w:hAnsi="微软雅黑" w:eastAsia="微软雅黑" w:cs="微软雅黑"/>
          <w:sz w:val="30"/>
          <w:szCs w:val="30"/>
        </w:rPr>
      </w:pPr>
    </w:p>
    <w:p w14:paraId="052B0D8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keeps the individual in communication, not only with the whole long series of individual minds, but, with the very best results to which they have come.</w:t>
      </w:r>
    </w:p>
    <w:p w14:paraId="7DAFF3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因为它不仅使个人与整个漫长的个人思想系列保持交流，而且还与他们所达成的最佳结果保持交流。</w:t>
      </w:r>
    </w:p>
    <w:p w14:paraId="3047B20E">
      <w:pPr>
        <w:spacing w:line="271" w:lineRule="auto"/>
        <w:rPr>
          <w:rFonts w:hint="eastAsia" w:ascii="微软雅黑" w:hAnsi="微软雅黑" w:eastAsia="微软雅黑" w:cs="微软雅黑"/>
          <w:sz w:val="30"/>
          <w:szCs w:val="30"/>
        </w:rPr>
      </w:pPr>
    </w:p>
    <w:p w14:paraId="726294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Conservatism is dead and deadening, only upon the hypothesis, that the universal history of man is the realm of death.</w:t>
      </w:r>
    </w:p>
    <w:p w14:paraId="5B57D98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只有在假设人类通史是一个死亡领域的这种前提下，保守主义才是死的、令人窒息的。</w:t>
      </w:r>
    </w:p>
    <w:p w14:paraId="7B4D59B8">
      <w:pPr>
        <w:spacing w:line="271" w:lineRule="auto"/>
        <w:rPr>
          <w:rFonts w:hint="eastAsia" w:ascii="微软雅黑" w:hAnsi="微软雅黑" w:eastAsia="微软雅黑" w:cs="微软雅黑"/>
          <w:sz w:val="30"/>
          <w:szCs w:val="30"/>
        </w:rPr>
      </w:pPr>
    </w:p>
    <w:p w14:paraId="69D49D3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just as much vitality in the past generations, as there is in the present, which is soon to become a thing of the past.</w:t>
      </w:r>
    </w:p>
    <w:p w14:paraId="4D78603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过去几代人的生命力与现在这一代人的一样多，而现在这一代人很快也会成为过去。</w:t>
      </w:r>
    </w:p>
    <w:p w14:paraId="1959CDB2">
      <w:pPr>
        <w:spacing w:line="271" w:lineRule="auto"/>
        <w:rPr>
          <w:rFonts w:hint="eastAsia" w:ascii="微软雅黑" w:hAnsi="微软雅黑" w:eastAsia="微软雅黑" w:cs="微软雅黑"/>
          <w:sz w:val="30"/>
          <w:szCs w:val="30"/>
        </w:rPr>
      </w:pPr>
    </w:p>
    <w:p w14:paraId="489F80D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steady and strong endeavor to become master of the past, stimulates and kindles in the highest degree.</w:t>
      </w:r>
    </w:p>
    <w:p w14:paraId="7070483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此外，稳步而坚定地努力成为过去的主人，在最高程度上能起到刺激和点燃的作用。</w:t>
      </w:r>
    </w:p>
    <w:p w14:paraId="41E03E3D">
      <w:pPr>
        <w:spacing w:line="271" w:lineRule="auto"/>
        <w:rPr>
          <w:rFonts w:hint="eastAsia" w:ascii="微软雅黑" w:hAnsi="微软雅黑" w:eastAsia="微软雅黑" w:cs="微软雅黑"/>
          <w:sz w:val="30"/>
          <w:szCs w:val="30"/>
        </w:rPr>
      </w:pPr>
    </w:p>
    <w:p w14:paraId="263E2B0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knowledge does not flow into the individual as a matter of course.</w:t>
      </w:r>
    </w:p>
    <w:p w14:paraId="41E191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因为，这些知识并非理所当然地流入个人脑中。</w:t>
      </w:r>
    </w:p>
    <w:p w14:paraId="64FA9943">
      <w:pPr>
        <w:spacing w:line="271" w:lineRule="auto"/>
        <w:rPr>
          <w:rFonts w:hint="eastAsia" w:ascii="微软雅黑" w:hAnsi="微软雅黑" w:eastAsia="微软雅黑" w:cs="微软雅黑"/>
          <w:sz w:val="30"/>
          <w:szCs w:val="30"/>
        </w:rPr>
      </w:pPr>
    </w:p>
    <w:p w14:paraId="7D9C09F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toiled after, and the more the student becomes acquainted with the past workings of the human mind, the more conscious is 祂 of 祂的 own ignorance as an individual.</w:t>
      </w:r>
    </w:p>
    <w:p w14:paraId="021D6F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它必须经过劳苦才能获得，而学生越是熟悉人类思想过去运作的方式，他就越能意识到他作为个体的无知。</w:t>
      </w:r>
    </w:p>
    <w:p w14:paraId="2C9F9BE0">
      <w:pPr>
        <w:spacing w:line="271" w:lineRule="auto"/>
        <w:rPr>
          <w:rFonts w:hint="eastAsia" w:ascii="微软雅黑" w:hAnsi="微软雅黑" w:eastAsia="微软雅黑" w:cs="微软雅黑"/>
          <w:sz w:val="30"/>
          <w:szCs w:val="30"/>
        </w:rPr>
      </w:pPr>
    </w:p>
    <w:p w14:paraId="426C1C6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finds that there is much more in the past with which 祂 is unacquainted, than there is in the present.</w:t>
      </w:r>
    </w:p>
    <w:p w14:paraId="2E0A678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他发现自己在过去不了解的东西比在现在要多得多。</w:t>
      </w:r>
    </w:p>
    <w:p w14:paraId="077BF3C6">
      <w:pPr>
        <w:spacing w:line="271" w:lineRule="auto"/>
        <w:rPr>
          <w:rFonts w:hint="eastAsia" w:ascii="微软雅黑" w:hAnsi="微软雅黑" w:eastAsia="微软雅黑" w:cs="微软雅黑"/>
          <w:sz w:val="30"/>
          <w:szCs w:val="30"/>
        </w:rPr>
      </w:pPr>
    </w:p>
    <w:p w14:paraId="21D211F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discovers that sixty centuries are longer than three-score years and ten.</w:t>
      </w:r>
    </w:p>
    <w:p w14:paraId="18F3A50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他发现六十个世纪比七十年的光阴要长。</w:t>
      </w:r>
    </w:p>
    <w:p w14:paraId="410AEE45">
      <w:pPr>
        <w:spacing w:line="271" w:lineRule="auto"/>
        <w:rPr>
          <w:rFonts w:hint="eastAsia" w:ascii="微软雅黑" w:hAnsi="微软雅黑" w:eastAsia="微软雅黑" w:cs="微软雅黑"/>
          <w:sz w:val="30"/>
          <w:szCs w:val="30"/>
        </w:rPr>
      </w:pPr>
    </w:p>
    <w:p w14:paraId="22BE26A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one subject has been thoroughly discussed by a cotemporary, one hundred have been by preceding minds.</w:t>
      </w:r>
    </w:p>
    <w:p w14:paraId="0927DAC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当一个课题被当代人彻底讨论过一次时，前辈的思想已经讨论过一百次了。</w:t>
      </w:r>
    </w:p>
    <w:p w14:paraId="6D98EE7B">
      <w:pPr>
        <w:spacing w:line="271" w:lineRule="auto"/>
        <w:rPr>
          <w:rFonts w:hint="eastAsia" w:ascii="微软雅黑" w:hAnsi="微软雅黑" w:eastAsia="微软雅黑" w:cs="微软雅黑"/>
          <w:sz w:val="30"/>
          <w:szCs w:val="30"/>
        </w:rPr>
      </w:pPr>
    </w:p>
    <w:p w14:paraId="314392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past thus presents an unlimited expanse, over which the choicest intellects have careered, and instead of 祂的 being well acquainted with their investigations and conclusions, 祂 finds that life itself is too short, for the mastery of all this tried and historic knowledge.</w:t>
      </w:r>
    </w:p>
    <w:p w14:paraId="57A75FA7">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于是，整个过去呈现出一片无限的广袤，最优秀的智力曾在其上驰骋，他发现人生苦短，无法掌握所有这些经过考验的历史知识，而非他已经对其调查和结论了如指掌。</w:t>
      </w:r>
    </w:p>
    <w:p w14:paraId="3CB519A9">
      <w:pPr>
        <w:spacing w:line="271" w:lineRule="auto"/>
        <w:rPr>
          <w:rFonts w:hint="eastAsia" w:ascii="微软雅黑" w:hAnsi="微软雅黑" w:eastAsia="微软雅黑" w:cs="微软雅黑"/>
          <w:sz w:val="30"/>
          <w:szCs w:val="30"/>
        </w:rPr>
      </w:pPr>
    </w:p>
    <w:p w14:paraId="6546D8C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therefore, is the new to the individual mind, and, as such, is as stimulating as the novel product of the day, and more likely to be nutritious and strengthening, because it has stood the test of ages and generations.</w:t>
      </w:r>
    </w:p>
    <w:p w14:paraId="4E22CF4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因此，旧的东西对于个人的心智来说就是新的，因此，它像时下的新颖产品一样具有刺激性，而且更有可能具有营养和强化作用，因为它经受住了时代和代际的考验。</w:t>
      </w:r>
    </w:p>
    <w:p w14:paraId="08419F85">
      <w:pPr>
        <w:spacing w:line="271" w:lineRule="auto"/>
        <w:rPr>
          <w:rFonts w:hint="eastAsia" w:ascii="微软雅黑" w:hAnsi="微软雅黑" w:eastAsia="微软雅黑" w:cs="微软雅黑"/>
          <w:sz w:val="30"/>
          <w:szCs w:val="30"/>
        </w:rPr>
      </w:pPr>
    </w:p>
    <w:p w14:paraId="109DA27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conservative, rather than the radical method, then, the clergyman should render Himself (祂本身) a decided man in 祂的 opinions and measures.</w:t>
      </w:r>
    </w:p>
    <w:p w14:paraId="396841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那么，通过保守的、而非激进的方法，教牧人员应当使他本身（祂本身）在意见和措施上成为一个果敢的人。</w:t>
      </w:r>
    </w:p>
    <w:p w14:paraId="384FD0CA">
      <w:pPr>
        <w:spacing w:line="271" w:lineRule="auto"/>
        <w:rPr>
          <w:rFonts w:hint="eastAsia" w:ascii="微软雅黑" w:hAnsi="微软雅黑" w:eastAsia="微软雅黑" w:cs="微软雅黑"/>
          <w:sz w:val="30"/>
          <w:szCs w:val="30"/>
        </w:rPr>
      </w:pPr>
    </w:p>
    <w:p w14:paraId="5188C83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mind will then be made up in company with others, and 祂 will not be compelled to stand alone, as an isolated atom, or, at most, in connection with a clique, or a clan, or a school, that has nothing of historic permanence in it, and which must vanish away with the thousands of similar associations, and never be even heard of in human history, because history preserves only the tried and the true for all time.</w:t>
      </w:r>
    </w:p>
    <w:p w14:paraId="4E979F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的想法将在与他人的同行中形成，他将不必被迫孤立地站着，作为一个被隔绝的原子，或者至多是与一个没有任何历史持久性的朋党、宗派或学派联系在一起，而这些团体必然会随着成千上万类似的协会一起消亡，甚至在人类历史上闻所未闻，因为历史只为万世保存那些经过考验的真理。</w:t>
      </w:r>
    </w:p>
    <w:p w14:paraId="35CD1B9B">
      <w:pPr>
        <w:spacing w:line="271" w:lineRule="auto"/>
        <w:rPr>
          <w:rFonts w:hint="eastAsia" w:ascii="微软雅黑" w:hAnsi="微软雅黑" w:eastAsia="微软雅黑" w:cs="微软雅黑"/>
          <w:sz w:val="30"/>
          <w:szCs w:val="30"/>
        </w:rPr>
      </w:pPr>
    </w:p>
    <w:p w14:paraId="64DD351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clergyman ought to be a judicious man.</w:t>
      </w:r>
    </w:p>
    <w:p w14:paraId="378FE70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其次，教牧人员应当是一个明智（judicious）的人。</w:t>
      </w:r>
    </w:p>
    <w:p w14:paraId="3E572B56">
      <w:pPr>
        <w:spacing w:line="271" w:lineRule="auto"/>
        <w:rPr>
          <w:rFonts w:hint="eastAsia" w:ascii="微软雅黑" w:hAnsi="微软雅黑" w:eastAsia="微软雅黑" w:cs="微软雅黑"/>
          <w:sz w:val="30"/>
          <w:szCs w:val="30"/>
        </w:rPr>
      </w:pPr>
    </w:p>
    <w:p w14:paraId="15B4930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was necessary to mingle affability with gravity, in order to an excellent manner for the clergyman in general society, so, decision must be mingled with judgment, in order to an excellent manner for Him (祂) in 祂的 parish.</w:t>
      </w:r>
    </w:p>
    <w:p w14:paraId="1349B7D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正如为了使教牧人员在一般社会中具有优良举止而必须将平易近人与庄重结合一样，为了使他（祂）在教区中具有优良举止，也必须将果敢与判断力结合。</w:t>
      </w:r>
    </w:p>
    <w:p w14:paraId="671E8BDE">
      <w:pPr>
        <w:spacing w:line="271" w:lineRule="auto"/>
        <w:rPr>
          <w:rFonts w:hint="eastAsia" w:ascii="微软雅黑" w:hAnsi="微软雅黑" w:eastAsia="微软雅黑" w:cs="微软雅黑"/>
          <w:sz w:val="30"/>
          <w:szCs w:val="30"/>
        </w:rPr>
      </w:pPr>
    </w:p>
    <w:p w14:paraId="62C5477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Judiciousness teaches when to modify, and temper, the resolute and settled determination of the soul.</w:t>
      </w:r>
    </w:p>
    <w:p w14:paraId="615CAF7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明智教导人何时应当修改和调和灵魂中那种坚决、既定的决心。</w:t>
      </w:r>
    </w:p>
    <w:p w14:paraId="6C45D540">
      <w:pPr>
        <w:spacing w:line="271" w:lineRule="auto"/>
        <w:rPr>
          <w:rFonts w:hint="eastAsia" w:ascii="微软雅黑" w:hAnsi="微软雅黑" w:eastAsia="微软雅黑" w:cs="微软雅黑"/>
          <w:sz w:val="30"/>
          <w:szCs w:val="30"/>
        </w:rPr>
      </w:pPr>
    </w:p>
    <w:p w14:paraId="5762C0D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subjects are more important than others.</w:t>
      </w:r>
    </w:p>
    <w:p w14:paraId="460BBF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某些主题比其他主题更重要。</w:t>
      </w:r>
    </w:p>
    <w:p w14:paraId="42559FA6">
      <w:pPr>
        <w:spacing w:line="271" w:lineRule="auto"/>
        <w:rPr>
          <w:rFonts w:hint="eastAsia" w:ascii="微软雅黑" w:hAnsi="微软雅黑" w:eastAsia="微软雅黑" w:cs="微软雅黑"/>
          <w:sz w:val="30"/>
          <w:szCs w:val="30"/>
        </w:rPr>
      </w:pPr>
    </w:p>
    <w:p w14:paraId="55972BC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opinions and measures are vital to the prosperity of religion, and others are not.</w:t>
      </w:r>
    </w:p>
    <w:p w14:paraId="1E27532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某些观点和措施对宗教的繁荣至关重要，而其他的则不然。</w:t>
      </w:r>
    </w:p>
    <w:p w14:paraId="368C56A5">
      <w:pPr>
        <w:spacing w:line="271" w:lineRule="auto"/>
        <w:rPr>
          <w:rFonts w:hint="eastAsia" w:ascii="微软雅黑" w:hAnsi="微软雅黑" w:eastAsia="微软雅黑" w:cs="微软雅黑"/>
          <w:sz w:val="30"/>
          <w:szCs w:val="30"/>
        </w:rPr>
      </w:pPr>
    </w:p>
    <w:p w14:paraId="4933468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must be able to distinguish fundamentals from non-fundamentals, so that 祂 may proceed accordingly.</w:t>
      </w:r>
    </w:p>
    <w:p w14:paraId="1CC4F6B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教牧人员必须能够区分基本原则与非基本原则，以便祂能据此行事。</w:t>
      </w:r>
    </w:p>
    <w:p w14:paraId="4A6C320D">
      <w:pPr>
        <w:spacing w:line="271" w:lineRule="auto"/>
        <w:rPr>
          <w:rFonts w:hint="eastAsia" w:ascii="微软雅黑" w:hAnsi="微软雅黑" w:eastAsia="微软雅黑" w:cs="微软雅黑"/>
          <w:sz w:val="30"/>
          <w:szCs w:val="30"/>
        </w:rPr>
      </w:pPr>
    </w:p>
    <w:p w14:paraId="3795AA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absurd to be equally decided upon all points.</w:t>
      </w:r>
    </w:p>
    <w:p w14:paraId="41D404C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在所有点上都同样果断是荒谬的。</w:t>
      </w:r>
    </w:p>
    <w:p w14:paraId="07FA9D01">
      <w:pPr>
        <w:spacing w:line="271" w:lineRule="auto"/>
        <w:rPr>
          <w:rFonts w:hint="eastAsia" w:ascii="微软雅黑" w:hAnsi="微软雅黑" w:eastAsia="微软雅黑" w:cs="微软雅黑"/>
          <w:sz w:val="30"/>
          <w:szCs w:val="30"/>
        </w:rPr>
      </w:pPr>
    </w:p>
    <w:p w14:paraId="4E4F61F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conservatism that conserves every thing with equal care, insisting that one thing is just as valuable as another, is blind, and therefore false.</w:t>
      </w:r>
    </w:p>
    <w:p w14:paraId="2C6BAEA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一种对每件事都给予同等关注的保守主义，坚持认为一件事与另一件事同样有价值，这种保守主义是盲目的，因此也是虚假的。</w:t>
      </w:r>
    </w:p>
    <w:p w14:paraId="63ED83C4">
      <w:pPr>
        <w:spacing w:line="271" w:lineRule="auto"/>
        <w:rPr>
          <w:rFonts w:hint="eastAsia" w:ascii="微软雅黑" w:hAnsi="微软雅黑" w:eastAsia="微软雅黑" w:cs="微软雅黑"/>
          <w:sz w:val="30"/>
          <w:szCs w:val="30"/>
        </w:rPr>
      </w:pPr>
    </w:p>
    <w:p w14:paraId="2012A4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spurious species which has brought the true into disrepute; or, rather, has furnished the enemies of historic views, and a historic spirit, with their strongest weapons.</w:t>
      </w:r>
    </w:p>
    <w:p w14:paraId="7A382A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正是这种伪造的流派使真实的流派名誉扫地；或者更确切地说，是这种伪造为历史观和历史精神的敌人提供了最强有力的武器。</w:t>
      </w:r>
    </w:p>
    <w:p w14:paraId="6C859431">
      <w:pPr>
        <w:spacing w:line="271" w:lineRule="auto"/>
        <w:rPr>
          <w:rFonts w:hint="eastAsia" w:ascii="微软雅黑" w:hAnsi="微软雅黑" w:eastAsia="微软雅黑" w:cs="微软雅黑"/>
          <w:sz w:val="30"/>
          <w:szCs w:val="30"/>
        </w:rPr>
      </w:pPr>
    </w:p>
    <w:p w14:paraId="40EF12A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fundamental truth is menaced, or a fundamentally wrong measure is proposed, the clergyman must be immovable.</w:t>
      </w:r>
    </w:p>
    <w:p w14:paraId="450534C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当一个根本真理受到威胁，或者一个根本错误的措施被提出时，教牧人员必须坚定不移。</w:t>
      </w:r>
    </w:p>
    <w:p w14:paraId="19F60C37">
      <w:pPr>
        <w:spacing w:line="271" w:lineRule="auto"/>
        <w:rPr>
          <w:rFonts w:hint="eastAsia" w:ascii="微软雅黑" w:hAnsi="微软雅黑" w:eastAsia="微软雅黑" w:cs="微软雅黑"/>
          <w:sz w:val="30"/>
          <w:szCs w:val="30"/>
        </w:rPr>
      </w:pPr>
    </w:p>
    <w:p w14:paraId="70E6BD4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phrase of Ignatius, 祂 should "stand like an anvil."</w:t>
      </w:r>
    </w:p>
    <w:p w14:paraId="2953869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用伊格内修斯的话说，他应当“像铁砧一样站立”。</w:t>
      </w:r>
    </w:p>
    <w:p w14:paraId="25E9DE3C">
      <w:pPr>
        <w:spacing w:line="271" w:lineRule="auto"/>
        <w:rPr>
          <w:rFonts w:hint="eastAsia" w:ascii="微软雅黑" w:hAnsi="微软雅黑" w:eastAsia="微软雅黑" w:cs="微软雅黑"/>
          <w:sz w:val="30"/>
          <w:szCs w:val="30"/>
        </w:rPr>
      </w:pPr>
    </w:p>
    <w:p w14:paraId="48ED373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祂 does so, 祂 will in the end spoil the face of the hammers, and wear out the strength of the hammerers.</w:t>
      </w:r>
    </w:p>
    <w:p w14:paraId="5AEA783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如果他这样做，他最终会损坏铁锤的表面，并耗尽击锤者的力量。</w:t>
      </w:r>
    </w:p>
    <w:p w14:paraId="11C37A7B">
      <w:pPr>
        <w:spacing w:line="271" w:lineRule="auto"/>
        <w:rPr>
          <w:rFonts w:hint="eastAsia" w:ascii="微软雅黑" w:hAnsi="微软雅黑" w:eastAsia="微软雅黑" w:cs="微软雅黑"/>
          <w:sz w:val="30"/>
          <w:szCs w:val="30"/>
        </w:rPr>
      </w:pPr>
    </w:p>
    <w:p w14:paraId="7949FCD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matter in controversy is not of this vital nature, even though it have great importance, judiciousness in the clergyman would dictate more or less of yielding.</w:t>
      </w:r>
    </w:p>
    <w:p w14:paraId="5C803C0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但是，当争议的事项并非这种生死攸关的性质时，即便它非常重要，教牧人员的明智也会指示他或多或少地做出让步。</w:t>
      </w:r>
    </w:p>
    <w:p w14:paraId="266361DF">
      <w:pPr>
        <w:spacing w:line="271" w:lineRule="auto"/>
        <w:rPr>
          <w:rFonts w:hint="eastAsia" w:ascii="微软雅黑" w:hAnsi="微软雅黑" w:eastAsia="微软雅黑" w:cs="微软雅黑"/>
          <w:sz w:val="30"/>
          <w:szCs w:val="30"/>
        </w:rPr>
      </w:pPr>
    </w:p>
    <w:p w14:paraId="4328DAD3">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clergyman can bring 祂的 parish over to 祂的 own views, upon every subject, 祂 ought to do so; but if 祂 cannot, then 祂 must accomplish the most 祂 can.</w:t>
      </w:r>
    </w:p>
    <w:p w14:paraId="745A5F3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如果教牧人员能在每一个课题上都将会众引向他自己的观点，他应当这样做；但如果他不能，那么他就必须尽其所能地去成就。</w:t>
      </w:r>
    </w:p>
    <w:p w14:paraId="067E5ADB">
      <w:pPr>
        <w:spacing w:line="271" w:lineRule="auto"/>
        <w:rPr>
          <w:rFonts w:hint="eastAsia" w:ascii="微软雅黑" w:hAnsi="微软雅黑" w:eastAsia="微软雅黑" w:cs="微软雅黑"/>
          <w:sz w:val="30"/>
          <w:szCs w:val="30"/>
        </w:rPr>
      </w:pPr>
    </w:p>
    <w:p w14:paraId="5B7B831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the congregation are restless, and disposed to experiments, 祂 will be more likely to prevent radical and dangerous steps, in primary matters and measures, if 祂 yields 祂的 individual judgment to them, in secondary matters.</w:t>
      </w:r>
    </w:p>
    <w:p w14:paraId="37BF516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如果会众躁动不安，倾向于实验，如果他在次要事务上向他们让出个人的判断，那么他就更有可能防止他们在主要事务和措施上采取激进且危险的步骤。</w:t>
      </w:r>
    </w:p>
    <w:p w14:paraId="59B78EF2">
      <w:pPr>
        <w:spacing w:line="271" w:lineRule="auto"/>
        <w:rPr>
          <w:rFonts w:hint="eastAsia" w:ascii="微软雅黑" w:hAnsi="微软雅黑" w:eastAsia="微软雅黑" w:cs="微软雅黑"/>
          <w:sz w:val="30"/>
          <w:szCs w:val="30"/>
        </w:rPr>
      </w:pPr>
    </w:p>
    <w:p w14:paraId="7D744090">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people will perceive that 祂 has made a sacrifice, in regard to subjects which 祂 deems to be important, though not fundamental, and will feel obligated and inclined to make one in return, when, with a serious tone, and a solemn manner, 祂 insists that there be no yielding, upon either their part, or 祂的 own, in matters that are absolutely vital to the interests of Christ's kingdom.</w:t>
      </w:r>
    </w:p>
    <w:p w14:paraId="69626E2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子民会察觉到，他在他认为重要（虽非根本）的课题上做出了牺牲，那么当他以严肃的语调和庄重的举止，坚持无论是在他们那方还是在他自己这方，在绝对关系到基督国度利益的事项上都决不能退让时，他们也会感到有义务并倾向于做出回报。</w:t>
      </w:r>
    </w:p>
    <w:p w14:paraId="05F0E016">
      <w:pPr>
        <w:spacing w:line="271" w:lineRule="auto"/>
        <w:rPr>
          <w:rFonts w:hint="eastAsia" w:ascii="微软雅黑" w:hAnsi="微软雅黑" w:eastAsia="微软雅黑" w:cs="微软雅黑"/>
          <w:sz w:val="30"/>
          <w:szCs w:val="30"/>
        </w:rPr>
      </w:pPr>
    </w:p>
    <w:p w14:paraId="6019B7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thus mingling decision with judiciousness, the clergyman will be able to maintain Himself (祂本身) as the presiding mind in 祂的 parish.</w:t>
      </w:r>
    </w:p>
    <w:p w14:paraId="4165111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通过这种将果敢与明智结合的方式，教牧人员将能够维持他本身（祂本身）作为教区主持思想的地位。</w:t>
      </w:r>
    </w:p>
    <w:p w14:paraId="1074440C">
      <w:pPr>
        <w:spacing w:line="271" w:lineRule="auto"/>
        <w:rPr>
          <w:rFonts w:hint="eastAsia" w:ascii="微软雅黑" w:hAnsi="微软雅黑" w:eastAsia="微软雅黑" w:cs="微软雅黑"/>
          <w:sz w:val="30"/>
          <w:szCs w:val="30"/>
        </w:rPr>
      </w:pPr>
    </w:p>
    <w:p w14:paraId="4ADFFC9B">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祂的 duty to be such.</w:t>
      </w:r>
    </w:p>
    <w:p w14:paraId="73C0BC88">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成为这样的人是他的职责。</w:t>
      </w:r>
    </w:p>
    <w:p w14:paraId="1ED56CAC">
      <w:pPr>
        <w:spacing w:line="271" w:lineRule="auto"/>
        <w:rPr>
          <w:rFonts w:hint="eastAsia" w:ascii="微软雅黑" w:hAnsi="微软雅黑" w:eastAsia="微软雅黑" w:cs="微软雅黑"/>
          <w:sz w:val="30"/>
          <w:szCs w:val="30"/>
        </w:rPr>
      </w:pPr>
    </w:p>
    <w:p w14:paraId="4D53BDA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cannot be useful, unless 祂 is.</w:t>
      </w:r>
    </w:p>
    <w:p w14:paraId="7EDF3B44">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除非他是这样的人，否则他就不会有益处。</w:t>
      </w:r>
    </w:p>
    <w:p w14:paraId="27B4B6F7">
      <w:pPr>
        <w:spacing w:line="271" w:lineRule="auto"/>
        <w:rPr>
          <w:rFonts w:hint="eastAsia" w:ascii="微软雅黑" w:hAnsi="微软雅黑" w:eastAsia="微软雅黑" w:cs="微软雅黑"/>
          <w:sz w:val="30"/>
          <w:szCs w:val="30"/>
        </w:rPr>
      </w:pPr>
    </w:p>
    <w:p w14:paraId="1F482586">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hesitate to say, that if, after fair trial of a congregation, a minister discovers that 祂 cannot secure that ascendency, in the guidance and management of their religious affairs, to which 祂 is entitled, 祂的 prospects for permanent influence are too slight to warrant much hope.</w:t>
      </w:r>
    </w:p>
    <w:p w14:paraId="246B34E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我们毫不犹豫地说，如果经过对会众的公平尝试后，一位牧者发现他无法获得他在指导和管理其宗教事务方面应有的主导地位，那么他建立长久影响力的前景就太渺茫了，不值得抱太大希望。</w:t>
      </w:r>
    </w:p>
    <w:p w14:paraId="29403793">
      <w:pPr>
        <w:spacing w:line="271" w:lineRule="auto"/>
        <w:rPr>
          <w:rFonts w:hint="eastAsia" w:ascii="微软雅黑" w:hAnsi="微软雅黑" w:eastAsia="微软雅黑" w:cs="微软雅黑"/>
          <w:sz w:val="30"/>
          <w:szCs w:val="30"/>
        </w:rPr>
      </w:pPr>
    </w:p>
    <w:p w14:paraId="0EDBFAD2">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due mingling of intelligent decision, and wise judgment, generally does, as matter of fact, secure that professional authority and influence in the parish, which is inseparably connected with the prosperity of religion.</w:t>
      </w:r>
    </w:p>
    <w:p w14:paraId="0AB78BE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但是，理智的果敢与英明的判断的适当结合，事实上通常能确保在教区中拥有那种与宗教繁荣不可分割的专业权威和影响力。</w:t>
      </w:r>
    </w:p>
    <w:p w14:paraId="6571E598">
      <w:pPr>
        <w:spacing w:line="271" w:lineRule="auto"/>
        <w:rPr>
          <w:rFonts w:hint="eastAsia" w:ascii="微软雅黑" w:hAnsi="微软雅黑" w:eastAsia="微软雅黑" w:cs="微软雅黑"/>
          <w:sz w:val="30"/>
          <w:szCs w:val="30"/>
        </w:rPr>
      </w:pPr>
    </w:p>
    <w:p w14:paraId="0F4EB09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voluntary system, the clergyman is not much aided by ecclesiastical institutions, or arrangements, and the republicanism of the people strips off from the clerical office, as it does from all other offices, the prestige of mere position.</w:t>
      </w:r>
    </w:p>
    <w:p w14:paraId="62129669">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在自愿制度下，教牧人员并没有得到太多教会机构或安排的辅助，而民众的共和精神剥去了教牧职分（正如它剥去所有其他职位一样）那种仅仅源于地位的名望。</w:t>
      </w:r>
    </w:p>
    <w:p w14:paraId="39376BF5">
      <w:pPr>
        <w:spacing w:line="271" w:lineRule="auto"/>
        <w:rPr>
          <w:rFonts w:hint="eastAsia" w:ascii="微软雅黑" w:hAnsi="微软雅黑" w:eastAsia="微软雅黑" w:cs="微软雅黑"/>
          <w:sz w:val="30"/>
          <w:szCs w:val="30"/>
        </w:rPr>
      </w:pPr>
    </w:p>
    <w:p w14:paraId="7DC512D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American clergyman, unlike the member of an establishment (国教制度), derives no authority from the mere fact that 祂 is a clergyman.</w:t>
      </w:r>
    </w:p>
    <w:p w14:paraId="4E4D07D1">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美国的教牧人员不同于国教制度（establishment）的成员，他并不能仅仅因为他是一名教牧人员就获得任何权威。</w:t>
      </w:r>
    </w:p>
    <w:p w14:paraId="4CE38AE5">
      <w:pPr>
        <w:spacing w:line="271" w:lineRule="auto"/>
        <w:rPr>
          <w:rFonts w:hint="eastAsia" w:ascii="微软雅黑" w:hAnsi="微软雅黑" w:eastAsia="微软雅黑" w:cs="微软雅黑"/>
          <w:sz w:val="30"/>
          <w:szCs w:val="30"/>
        </w:rPr>
      </w:pPr>
    </w:p>
    <w:p w14:paraId="7A0ADE1F">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that it is so.</w:t>
      </w:r>
    </w:p>
    <w:p w14:paraId="5B164825">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这是件好事。</w:t>
      </w:r>
    </w:p>
    <w:p w14:paraId="062208A5">
      <w:pPr>
        <w:spacing w:line="271" w:lineRule="auto"/>
        <w:rPr>
          <w:rFonts w:hint="eastAsia" w:ascii="微软雅黑" w:hAnsi="微软雅黑" w:eastAsia="微软雅黑" w:cs="微软雅黑"/>
          <w:sz w:val="30"/>
          <w:szCs w:val="30"/>
        </w:rPr>
      </w:pPr>
    </w:p>
    <w:p w14:paraId="781C6B6C">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祂 must rely upon solid excellences, upon learning and piety, upon decision and good judgment, in the administration of 祂的 office.</w:t>
      </w:r>
    </w:p>
    <w:p w14:paraId="5B651A3D">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因为现在他必须依靠稳固的长处，依靠学识与敬虔，依靠他在履行职守时的果敢与良好判断力。</w:t>
      </w:r>
    </w:p>
    <w:p w14:paraId="0E77E457">
      <w:pPr>
        <w:spacing w:line="271" w:lineRule="auto"/>
        <w:rPr>
          <w:rFonts w:hint="eastAsia" w:ascii="微软雅黑" w:hAnsi="微软雅黑" w:eastAsia="微软雅黑" w:cs="微软雅黑"/>
          <w:sz w:val="30"/>
          <w:szCs w:val="30"/>
        </w:rPr>
      </w:pPr>
    </w:p>
    <w:p w14:paraId="61C831DA">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祂 possesses these qualities, 祂 will be a more truly authoritative and influential man, than the member of an establishment can be; because, all the authority 祂 has, is fairly earned upon 祂的 side, and voluntarily conceded upon the people's side.</w:t>
      </w:r>
    </w:p>
    <w:p w14:paraId="026E2CBE">
      <w:pPr>
        <w:spacing w:line="27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如果他拥有这些品质，他将比国教成员更真正具有权威和影响力；因为他所拥有的所有权威，在他这方面是凭实力赢得的，在民众那方面则是心甘情愿让出的。</w:t>
      </w:r>
    </w:p>
    <w:p w14:paraId="6B235F30">
      <w:pPr>
        <w:spacing w:line="271" w:lineRule="auto"/>
        <w:rPr>
          <w:rFonts w:hint="eastAsia" w:ascii="微软雅黑" w:hAnsi="微软雅黑" w:eastAsia="微软雅黑" w:cs="微软雅黑"/>
          <w:sz w:val="30"/>
          <w:szCs w:val="30"/>
        </w:rPr>
      </w:pPr>
    </w:p>
    <w:p w14:paraId="098E1370">
      <w:pPr>
        <w:spacing w:line="261" w:lineRule="auto"/>
        <w:rPr>
          <w:rFonts w:hint="eastAsia" w:ascii="微软雅黑" w:hAnsi="微软雅黑" w:eastAsia="微软雅黑" w:cs="微软雅黑"/>
          <w:sz w:val="30"/>
          <w:szCs w:val="30"/>
        </w:rPr>
      </w:pPr>
      <w:bookmarkStart w:id="4" w:name="bookmark18"/>
      <w:bookmarkEnd w:id="4"/>
    </w:p>
    <w:p w14:paraId="6139C672">
      <w:pPr>
        <w:pStyle w:val="2"/>
        <w:bidi w:val="0"/>
        <w:jc w:val="center"/>
        <w:rPr>
          <w:rFonts w:hint="eastAsia"/>
        </w:rPr>
      </w:pPr>
      <w:r>
        <w:rPr>
          <w:rFonts w:hint="eastAsia"/>
        </w:rPr>
        <w:t>CHAPTER V: PASTORAL VISITING</w:t>
      </w:r>
    </w:p>
    <w:p w14:paraId="05B10983">
      <w:pPr>
        <w:pStyle w:val="2"/>
        <w:bidi w:val="0"/>
        <w:jc w:val="center"/>
        <w:rPr>
          <w:rFonts w:hint="eastAsia"/>
        </w:rPr>
      </w:pPr>
      <w:r>
        <w:rPr>
          <w:rFonts w:hint="eastAsia"/>
        </w:rPr>
        <w:t>第五章：牧养探访</w:t>
      </w:r>
    </w:p>
    <w:p w14:paraId="69C57800">
      <w:pPr>
        <w:spacing w:line="262" w:lineRule="auto"/>
        <w:rPr>
          <w:rFonts w:hint="eastAsia" w:ascii="微软雅黑" w:hAnsi="微软雅黑" w:eastAsia="微软雅黑" w:cs="微软雅黑"/>
          <w:sz w:val="30"/>
          <w:szCs w:val="30"/>
        </w:rPr>
      </w:pPr>
    </w:p>
    <w:p w14:paraId="63AECC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occasion, in previous chapters, to remark that the clergyman bears two characters, and sustains two different relations.</w:t>
      </w:r>
    </w:p>
    <w:p w14:paraId="09F4AF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我们在前面的章节中有机会指出，教牧人员具有双重品格，并维持着两种不同的关系。</w:t>
      </w:r>
    </w:p>
    <w:p w14:paraId="74D0976D">
      <w:pPr>
        <w:spacing w:line="262" w:lineRule="auto"/>
        <w:rPr>
          <w:rFonts w:hint="eastAsia" w:ascii="微软雅黑" w:hAnsi="微软雅黑" w:eastAsia="微软雅黑" w:cs="微软雅黑"/>
          <w:sz w:val="30"/>
          <w:szCs w:val="30"/>
        </w:rPr>
      </w:pPr>
    </w:p>
    <w:p w14:paraId="7BED98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an orator, that is, one whose function it is to address public assemblies.</w:t>
      </w:r>
    </w:p>
    <w:p w14:paraId="5BC1FB7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他是一位演说家，也就是说，他的职能是向公众集会宣讲。</w:t>
      </w:r>
    </w:p>
    <w:p w14:paraId="7A3C348A">
      <w:pPr>
        <w:spacing w:line="262" w:lineRule="auto"/>
        <w:rPr>
          <w:rFonts w:hint="eastAsia" w:ascii="微软雅黑" w:hAnsi="微软雅黑" w:eastAsia="微软雅黑" w:cs="微软雅黑"/>
          <w:sz w:val="30"/>
          <w:szCs w:val="30"/>
        </w:rPr>
      </w:pPr>
    </w:p>
    <w:p w14:paraId="5EE69E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which he sustains to society, by virtue of this character, is public and formal.</w:t>
      </w:r>
    </w:p>
    <w:p w14:paraId="6F7DA8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凭借这种身份，他与社会维持的关系是公开且正式的。</w:t>
      </w:r>
    </w:p>
    <w:p w14:paraId="349DA1E1">
      <w:pPr>
        <w:spacing w:line="262" w:lineRule="auto"/>
        <w:rPr>
          <w:rFonts w:hint="eastAsia" w:ascii="微软雅黑" w:hAnsi="微软雅黑" w:eastAsia="微软雅黑" w:cs="微软雅黑"/>
          <w:sz w:val="30"/>
          <w:szCs w:val="30"/>
        </w:rPr>
      </w:pPr>
    </w:p>
    <w:p w14:paraId="716562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the regularly constructed address, the sacred time, and the sacred place.</w:t>
      </w:r>
    </w:p>
    <w:p w14:paraId="3C1997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它要求规整的宣讲、神圣的时间和神圣的地点。</w:t>
      </w:r>
    </w:p>
    <w:p w14:paraId="44100F2D">
      <w:pPr>
        <w:spacing w:line="262" w:lineRule="auto"/>
        <w:rPr>
          <w:rFonts w:hint="eastAsia" w:ascii="微软雅黑" w:hAnsi="微软雅黑" w:eastAsia="微软雅黑" w:cs="微软雅黑"/>
          <w:sz w:val="30"/>
          <w:szCs w:val="30"/>
        </w:rPr>
      </w:pPr>
    </w:p>
    <w:p w14:paraId="336821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for the sermon, the Sabbath, and the sanctuary.</w:t>
      </w:r>
    </w:p>
    <w:p w14:paraId="43E3FA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它需要讲道、安息日和圣所。</w:t>
      </w:r>
    </w:p>
    <w:p w14:paraId="57E34A0A">
      <w:pPr>
        <w:spacing w:line="262" w:lineRule="auto"/>
        <w:rPr>
          <w:rFonts w:hint="eastAsia" w:ascii="微软雅黑" w:hAnsi="微软雅黑" w:eastAsia="微软雅黑" w:cs="微软雅黑"/>
          <w:sz w:val="30"/>
          <w:szCs w:val="30"/>
        </w:rPr>
      </w:pPr>
    </w:p>
    <w:p w14:paraId="43EAEA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capacity, the clergyman is the minister of a public instruction, and a public worship.</w:t>
      </w:r>
    </w:p>
    <w:p w14:paraId="66A170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以此身份，教牧人员是公共教导和公共崇拜的执行者。</w:t>
      </w:r>
    </w:p>
    <w:p w14:paraId="027574C6">
      <w:pPr>
        <w:spacing w:line="262" w:lineRule="auto"/>
        <w:rPr>
          <w:rFonts w:hint="eastAsia" w:ascii="微软雅黑" w:hAnsi="微软雅黑" w:eastAsia="微软雅黑" w:cs="微软雅黑"/>
          <w:sz w:val="30"/>
          <w:szCs w:val="30"/>
        </w:rPr>
      </w:pPr>
    </w:p>
    <w:p w14:paraId="721D94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the whole of a minister's character, and these are not all his functions.</w:t>
      </w:r>
    </w:p>
    <w:p w14:paraId="3E31E2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但这并非一位牧者品格的全部，这些也非他职能的全部。</w:t>
      </w:r>
    </w:p>
    <w:p w14:paraId="4754E615">
      <w:pPr>
        <w:spacing w:line="262" w:lineRule="auto"/>
        <w:rPr>
          <w:rFonts w:hint="eastAsia" w:ascii="微软雅黑" w:hAnsi="微软雅黑" w:eastAsia="微软雅黑" w:cs="微软雅黑"/>
          <w:sz w:val="30"/>
          <w:szCs w:val="30"/>
        </w:rPr>
      </w:pPr>
    </w:p>
    <w:p w14:paraId="54B2B3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pastor, that is, one whose duty it is to go from house to house, and address men privately, and individually, upon the subject of religion.</w:t>
      </w:r>
    </w:p>
    <w:p w14:paraId="72BC22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他是一位牧者，也就是说，他的职责是走家串户，就宗教主题私下地、个别地与人谈话。</w:t>
      </w:r>
    </w:p>
    <w:p w14:paraId="7A82DD01">
      <w:pPr>
        <w:spacing w:line="262" w:lineRule="auto"/>
        <w:rPr>
          <w:rFonts w:hint="eastAsia" w:ascii="微软雅黑" w:hAnsi="微软雅黑" w:eastAsia="微软雅黑" w:cs="微软雅黑"/>
          <w:sz w:val="30"/>
          <w:szCs w:val="30"/>
        </w:rPr>
      </w:pPr>
    </w:p>
    <w:p w14:paraId="56E24E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labor, as necessarily forms a part of the ministerial service, as preaching.</w:t>
      </w:r>
    </w:p>
    <w:p w14:paraId="5E8143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这类劳动与讲道一样，必然构成教牧服事的一部分。</w:t>
      </w:r>
    </w:p>
    <w:p w14:paraId="2560882D">
      <w:pPr>
        <w:spacing w:line="262" w:lineRule="auto"/>
        <w:rPr>
          <w:rFonts w:hint="eastAsia" w:ascii="微软雅黑" w:hAnsi="微软雅黑" w:eastAsia="微软雅黑" w:cs="微软雅黑"/>
          <w:sz w:val="30"/>
          <w:szCs w:val="30"/>
        </w:rPr>
      </w:pPr>
    </w:p>
    <w:p w14:paraId="57F2228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perfect clergyman, if such there were, would combine both the oratorical and the pastoral character, in just proportions, and degrees.</w:t>
      </w:r>
    </w:p>
    <w:p w14:paraId="1AE28B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一位完美的教牧人员——如果存在这样的人——应当以恰当的比例和程度，兼具演说家与牧者的双重品格。</w:t>
      </w:r>
    </w:p>
    <w:p w14:paraId="042BEE59">
      <w:pPr>
        <w:spacing w:line="262" w:lineRule="auto"/>
        <w:rPr>
          <w:rFonts w:hint="eastAsia" w:ascii="微软雅黑" w:hAnsi="微软雅黑" w:eastAsia="微软雅黑" w:cs="微软雅黑"/>
          <w:sz w:val="30"/>
          <w:szCs w:val="30"/>
        </w:rPr>
      </w:pPr>
    </w:p>
    <w:p w14:paraId="41B578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is liable to be deficient upon one, or the other, side of this double character.</w:t>
      </w:r>
    </w:p>
    <w:p w14:paraId="242C42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教牧人员容易在这双重品格的这一面或那一面表现出欠缺。</w:t>
      </w:r>
    </w:p>
    <w:p w14:paraId="4545F9CE">
      <w:pPr>
        <w:spacing w:line="262" w:lineRule="auto"/>
        <w:rPr>
          <w:rFonts w:hint="eastAsia" w:ascii="微软雅黑" w:hAnsi="微软雅黑" w:eastAsia="微软雅黑" w:cs="微软雅黑"/>
          <w:sz w:val="30"/>
          <w:szCs w:val="30"/>
        </w:rPr>
      </w:pPr>
    </w:p>
    <w:p w14:paraId="395A79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better preacher than he is pastor, or else a better pastor than he is preacher.</w:t>
      </w:r>
    </w:p>
    <w:p w14:paraId="638087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他可能是一位更好的讲道者而非牧者，或者是一位更好的牧者而非讲道者。</w:t>
      </w:r>
    </w:p>
    <w:p w14:paraId="42F0322C">
      <w:pPr>
        <w:spacing w:line="262" w:lineRule="auto"/>
        <w:rPr>
          <w:rFonts w:hint="eastAsia" w:ascii="微软雅黑" w:hAnsi="微软雅黑" w:eastAsia="微软雅黑" w:cs="微软雅黑"/>
          <w:sz w:val="30"/>
          <w:szCs w:val="30"/>
        </w:rPr>
      </w:pPr>
    </w:p>
    <w:p w14:paraId="7C3134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therefore, be the aim of the clergyman, to perfect himself in both respects.</w:t>
      </w:r>
    </w:p>
    <w:p w14:paraId="092212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因此，教牧人员的目标应当是使自己在两方面都臻于完善。</w:t>
      </w:r>
    </w:p>
    <w:p w14:paraId="6D826034">
      <w:pPr>
        <w:spacing w:line="262" w:lineRule="auto"/>
        <w:rPr>
          <w:rFonts w:hint="eastAsia" w:ascii="微软雅黑" w:hAnsi="微软雅黑" w:eastAsia="微软雅黑" w:cs="微软雅黑"/>
          <w:sz w:val="30"/>
          <w:szCs w:val="30"/>
        </w:rPr>
      </w:pPr>
    </w:p>
    <w:p w14:paraId="0C4576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error, to suppose that these two offices are totally independent of each other, and that the clergyman can secure the highest eminence in one, by neglecting the other.</w:t>
      </w:r>
    </w:p>
    <w:p w14:paraId="193327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如果认为这两个职分是完全相互独立的，且教牧人员可以通过忽视其中一个而在另一个上获得最高成就，那是一个错误。</w:t>
      </w:r>
    </w:p>
    <w:p w14:paraId="704883CF">
      <w:pPr>
        <w:spacing w:line="262" w:lineRule="auto"/>
        <w:rPr>
          <w:rFonts w:hint="eastAsia" w:ascii="微软雅黑" w:hAnsi="微软雅黑" w:eastAsia="微软雅黑" w:cs="微软雅黑"/>
          <w:sz w:val="30"/>
          <w:szCs w:val="30"/>
        </w:rPr>
      </w:pPr>
    </w:p>
    <w:p w14:paraId="70C669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make this mistake.</w:t>
      </w:r>
    </w:p>
    <w:p w14:paraId="68EC89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有些人就犯了这种错误。</w:t>
      </w:r>
    </w:p>
    <w:p w14:paraId="340CE18D">
      <w:pPr>
        <w:spacing w:line="262" w:lineRule="auto"/>
        <w:rPr>
          <w:rFonts w:hint="eastAsia" w:ascii="微软雅黑" w:hAnsi="微软雅黑" w:eastAsia="微软雅黑" w:cs="微软雅黑"/>
          <w:sz w:val="30"/>
          <w:szCs w:val="30"/>
        </w:rPr>
      </w:pPr>
    </w:p>
    <w:p w14:paraId="6847B3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Supposing themselves to be better fitted by nature, to be preachers than pastors, or, what is more commonly the case, having more inclination to address men publicly and in bodies, than privately and individually, they devote their whole time and attention to sermonizing and eloquence, with the expectation of thereby becoming more influential and able preachers.</w:t>
      </w:r>
    </w:p>
    <w:p w14:paraId="6F23D2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自己天生更适合做讲道者而非牧者，或者更普遍的情况是，他们更倾向于向公众群体宣讲，而非私下个别谈话，于是他们将全部时间和精力投入到撰写讲章和磨练雄辩上，期望以此成为更有影响力、更有能力的讲道者。</w:t>
      </w:r>
    </w:p>
    <w:p w14:paraId="6063041E">
      <w:pPr>
        <w:spacing w:line="262" w:lineRule="auto"/>
        <w:rPr>
          <w:rFonts w:hint="eastAsia" w:ascii="微软雅黑" w:hAnsi="微软雅黑" w:eastAsia="微软雅黑" w:cs="微软雅黑"/>
          <w:sz w:val="30"/>
          <w:szCs w:val="30"/>
        </w:rPr>
      </w:pPr>
    </w:p>
    <w:p w14:paraId="484175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mistaken in this course.</w:t>
      </w:r>
    </w:p>
    <w:p w14:paraId="657D4D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他们在这一路向上是错误的。</w:t>
      </w:r>
    </w:p>
    <w:p w14:paraId="5CC685A6">
      <w:pPr>
        <w:spacing w:line="262" w:lineRule="auto"/>
        <w:rPr>
          <w:rFonts w:hint="eastAsia" w:ascii="微软雅黑" w:hAnsi="微软雅黑" w:eastAsia="微软雅黑" w:cs="微软雅黑"/>
          <w:sz w:val="30"/>
          <w:szCs w:val="30"/>
        </w:rPr>
      </w:pPr>
    </w:p>
    <w:p w14:paraId="36787A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indeed, by close study, make themselves popular preachers, while they are neglecting personal intercourse with their hearers, but they would make powerful preachers, if their study and composition were vivified by the experience of the pastor.</w:t>
      </w:r>
    </w:p>
    <w:p w14:paraId="032514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诚然，他们通过严密的研究，在忽视与听众个人往来的情况下，或许能使自己成为受欢迎的讲道者；但如果他们的研究和创作能因牧者的经验而焕发生机，他们就能成为有权能的讲道者。</w:t>
      </w:r>
    </w:p>
    <w:p w14:paraId="4AE763A6">
      <w:pPr>
        <w:spacing w:line="262" w:lineRule="auto"/>
        <w:rPr>
          <w:rFonts w:hint="eastAsia" w:ascii="微软雅黑" w:hAnsi="微软雅黑" w:eastAsia="微软雅黑" w:cs="微软雅黑"/>
          <w:sz w:val="30"/>
          <w:szCs w:val="30"/>
        </w:rPr>
      </w:pPr>
    </w:p>
    <w:p w14:paraId="789CBE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without that knowledge of men which comes from direct intercourse with them, in health and in sickness, in prosperity and in adversity, in joy and in sorrow, they are able to construct attractive sermons, with that knowledge interpenetrating their reading and rhetoric, they might compose discourses of eminent or pre-eminent excellence.</w:t>
      </w:r>
    </w:p>
    <w:p w14:paraId="64DE45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缺乏那种源于与人直接往来（无论是在健康还是疾病、顺境还是逆境、喜乐还是忧伤中）而获得对人的了解的情况下，尚且能构建出引人入胜的讲章；那么若这种知识能渗透进他们的阅读和修辞，他们便能创作出卓越乃至出类拔萃的论述。</w:t>
      </w:r>
    </w:p>
    <w:p w14:paraId="570A9A1E">
      <w:pPr>
        <w:spacing w:line="262" w:lineRule="auto"/>
        <w:rPr>
          <w:rFonts w:hint="eastAsia" w:ascii="微软雅黑" w:hAnsi="微软雅黑" w:eastAsia="微软雅黑" w:cs="微软雅黑"/>
          <w:sz w:val="30"/>
          <w:szCs w:val="30"/>
        </w:rPr>
      </w:pPr>
    </w:p>
    <w:p w14:paraId="634B7B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sometimes occurs that the clergyman, being naturally of a social turn, and finding it easier to converse with individuals than to address an audience, turns the main current of his activity into the channel of pastoral work, to the neglect of his pulpit ministrations.</w:t>
      </w:r>
    </w:p>
    <w:p w14:paraId="5F0CD6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另一方面，有时会出现这样的情况：教牧人员天生善于社交，发现与个人交谈比向听众宣讲更容易，于是便将精力的主旋律转向牧养工作，而忽视了讲坛的职责。</w:t>
      </w:r>
    </w:p>
    <w:p w14:paraId="49132580">
      <w:pPr>
        <w:spacing w:line="262" w:lineRule="auto"/>
        <w:rPr>
          <w:rFonts w:hint="eastAsia" w:ascii="微软雅黑" w:hAnsi="微软雅黑" w:eastAsia="微软雅黑" w:cs="微软雅黑"/>
          <w:sz w:val="30"/>
          <w:szCs w:val="30"/>
        </w:rPr>
      </w:pPr>
    </w:p>
    <w:p w14:paraId="606B25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instance, the same remark holds true, as above.</w:t>
      </w:r>
    </w:p>
    <w:p w14:paraId="6BA301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在这种情况下，同样的评述依然适用。</w:t>
      </w:r>
    </w:p>
    <w:p w14:paraId="53FA3AC2">
      <w:pPr>
        <w:spacing w:line="262" w:lineRule="auto"/>
        <w:rPr>
          <w:rFonts w:hint="eastAsia" w:ascii="微软雅黑" w:hAnsi="微软雅黑" w:eastAsia="微软雅黑" w:cs="微软雅黑"/>
          <w:sz w:val="30"/>
          <w:szCs w:val="30"/>
        </w:rPr>
      </w:pPr>
    </w:p>
    <w:p w14:paraId="5477A0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by this course, he should succeed in becoming a measurably useful pastor (a thing not very likely to occur), by a different course in respect to sermonizing, he would become a highly useful one.</w:t>
      </w:r>
    </w:p>
    <w:p w14:paraId="51BC8E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即使他通过这种方式成功地成为一名还算有用的牧者（这种情况并不太可能发生），如果他在讲道撰写方面采取不同的做法，他本可以成为一名极有用的牧者。</w:t>
      </w:r>
    </w:p>
    <w:p w14:paraId="24F29C53">
      <w:pPr>
        <w:spacing w:line="262" w:lineRule="auto"/>
        <w:rPr>
          <w:rFonts w:hint="eastAsia" w:ascii="微软雅黑" w:hAnsi="微软雅黑" w:eastAsia="微软雅黑" w:cs="微软雅黑"/>
          <w:sz w:val="30"/>
          <w:szCs w:val="30"/>
        </w:rPr>
      </w:pPr>
    </w:p>
    <w:p w14:paraId="5F0D25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degree of success, in both instances, is much increased, by cultivating a complete clerical talent.</w:t>
      </w:r>
    </w:p>
    <w:p w14:paraId="39BDC4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在这两种情况下，成功的程度都会因培养完整的教牧才能而大大增加。</w:t>
      </w:r>
    </w:p>
    <w:p w14:paraId="28C155B4">
      <w:pPr>
        <w:spacing w:line="262" w:lineRule="auto"/>
        <w:rPr>
          <w:rFonts w:hint="eastAsia" w:ascii="微软雅黑" w:hAnsi="微软雅黑" w:eastAsia="微软雅黑" w:cs="微软雅黑"/>
          <w:sz w:val="30"/>
          <w:szCs w:val="30"/>
        </w:rPr>
      </w:pPr>
    </w:p>
    <w:p w14:paraId="155B47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learning and study of the preacher, are needed to enlighten and guide the zeal and earnestness of the pastor; and the vitality and directness of the pastor, are needed to animate and enforce the culture of the preacher.</w:t>
      </w:r>
    </w:p>
    <w:p w14:paraId="525E65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讲道者的学识和研究，需要用来开启和引导牧者的热诚与恳切；而牧者的生命力和直接性，则需要用来激活和加强讲道者的修养。</w:t>
      </w:r>
    </w:p>
    <w:p w14:paraId="20162204">
      <w:pPr>
        <w:spacing w:line="262" w:lineRule="auto"/>
        <w:rPr>
          <w:rFonts w:hint="eastAsia" w:ascii="微软雅黑" w:hAnsi="微软雅黑" w:eastAsia="微软雅黑" w:cs="微软雅黑"/>
          <w:sz w:val="30"/>
          <w:szCs w:val="30"/>
        </w:rPr>
      </w:pPr>
    </w:p>
    <w:p w14:paraId="007983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therefore, of regarding the functions of the preacher and the pastor, as totally independent of each other, and capable of being carried to perfection, each by itself, the clergyman must perform them both, and with equal fidelity.</w:t>
      </w:r>
    </w:p>
    <w:p w14:paraId="2286D7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因此，教牧人员绝不能将讲道者与牧者的职能视为完全独立、且各自都能达到完美的，而必须以同等的忠心履行这两项职能。</w:t>
      </w:r>
    </w:p>
    <w:p w14:paraId="0F2CEE41">
      <w:pPr>
        <w:spacing w:line="262" w:lineRule="auto"/>
        <w:rPr>
          <w:rFonts w:hint="eastAsia" w:ascii="微软雅黑" w:hAnsi="微软雅黑" w:eastAsia="微软雅黑" w:cs="微软雅黑"/>
          <w:sz w:val="30"/>
          <w:szCs w:val="30"/>
        </w:rPr>
      </w:pPr>
    </w:p>
    <w:p w14:paraId="3E0ABB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must, from the nature of the case, exert his chief influence as a pastor, by pastoral visiting, we proceed to lay down some rules for the performance of this part of clerical service.</w:t>
      </w:r>
    </w:p>
    <w:p w14:paraId="40A287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既然根据实际情况，他作为牧者的主要影响力必须通过牧养探访来发挥，我们现在就开始为履行这部分教牧服事制定一些规则。</w:t>
      </w:r>
    </w:p>
    <w:p w14:paraId="48A0DA0B">
      <w:pPr>
        <w:spacing w:line="262" w:lineRule="auto"/>
        <w:rPr>
          <w:rFonts w:hint="eastAsia" w:ascii="微软雅黑" w:hAnsi="微软雅黑" w:eastAsia="微软雅黑" w:cs="微软雅黑"/>
          <w:sz w:val="30"/>
          <w:szCs w:val="30"/>
        </w:rPr>
      </w:pPr>
    </w:p>
    <w:p w14:paraId="472E51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clergyman should be systematic, in pastoral visiting, regularly performing a certain amount of this labor every week.</w:t>
      </w:r>
    </w:p>
    <w:p w14:paraId="7E2C9E01">
      <w:pPr>
        <w:spacing w:line="262" w:lineRule="auto"/>
        <w:rPr>
          <w:rFonts w:hint="eastAsia" w:ascii="微软雅黑" w:hAnsi="微软雅黑" w:eastAsia="微软雅黑" w:cs="微软雅黑"/>
          <w:sz w:val="30"/>
          <w:szCs w:val="30"/>
        </w:rPr>
      </w:pPr>
    </w:p>
    <w:p w14:paraId="3AB8B3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首先，教牧人员在牧养探访中应当有系统性，每周定期完成一定量的此类劳动。</w:t>
      </w:r>
    </w:p>
    <w:p w14:paraId="62EEAA4E">
      <w:pPr>
        <w:spacing w:line="262" w:lineRule="auto"/>
        <w:rPr>
          <w:rFonts w:hint="eastAsia" w:ascii="微软雅黑" w:hAnsi="微软雅黑" w:eastAsia="微软雅黑" w:cs="微软雅黑"/>
          <w:sz w:val="30"/>
          <w:szCs w:val="30"/>
        </w:rPr>
      </w:pPr>
    </w:p>
    <w:p w14:paraId="4F5A05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extraordinary seasons, when he must visit his people for personal religious conversation, with greater frequency.</w:t>
      </w:r>
    </w:p>
    <w:p w14:paraId="3E9F16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在非常时期，他必须更频繁地探访他的子民，进行个人的宗教谈话。</w:t>
      </w:r>
    </w:p>
    <w:p w14:paraId="22919528">
      <w:pPr>
        <w:spacing w:line="262" w:lineRule="auto"/>
        <w:rPr>
          <w:rFonts w:hint="eastAsia" w:ascii="微软雅黑" w:hAnsi="微软雅黑" w:eastAsia="微软雅黑" w:cs="微软雅黑"/>
          <w:sz w:val="30"/>
          <w:szCs w:val="30"/>
        </w:rPr>
      </w:pPr>
    </w:p>
    <w:p w14:paraId="33946D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Times of unusual religious interest will compel him to abridge his hours of study, and go from house to house, that he may guide the inquiring, or awaken the slumbering.</w:t>
      </w:r>
    </w:p>
    <w:p w14:paraId="07B978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在宗教兴趣异常浓厚的时期，他将被迫缩减研究时间，走家串户，以便引导寻求者或唤醒沉睡者。</w:t>
      </w:r>
    </w:p>
    <w:p w14:paraId="15EA9FD7">
      <w:pPr>
        <w:spacing w:line="262" w:lineRule="auto"/>
        <w:rPr>
          <w:rFonts w:hint="eastAsia" w:ascii="微软雅黑" w:hAnsi="微软雅黑" w:eastAsia="微软雅黑" w:cs="微软雅黑"/>
          <w:sz w:val="30"/>
          <w:szCs w:val="30"/>
        </w:rPr>
      </w:pPr>
    </w:p>
    <w:p w14:paraId="0E3BEA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giving a rule for such extraordinary occasions, and we need not, for they will bring their own rule with them.</w:t>
      </w:r>
    </w:p>
    <w:p w14:paraId="3F3B82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我们并非在为这种非常时刻制定规则，我们也不需要这样做，因为那些时刻会自带规则。</w:t>
      </w:r>
    </w:p>
    <w:p w14:paraId="3FB55602">
      <w:pPr>
        <w:spacing w:line="262" w:lineRule="auto"/>
        <w:rPr>
          <w:rFonts w:hint="eastAsia" w:ascii="微软雅黑" w:hAnsi="微软雅黑" w:eastAsia="微软雅黑" w:cs="微软雅黑"/>
          <w:sz w:val="30"/>
          <w:szCs w:val="30"/>
        </w:rPr>
      </w:pPr>
    </w:p>
    <w:p w14:paraId="298094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ordinary state of religion among his congregation, the minister ought to accomplish a certain amount of this parochial work, in each week, not much exceeding or falling short of it.</w:t>
      </w:r>
    </w:p>
    <w:p w14:paraId="1046B0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但是，在会众宗教生活的常态下，牧师应当在每周完成一定量的教区工作，不要过多超出或过少欠缺。</w:t>
      </w:r>
    </w:p>
    <w:p w14:paraId="794790B8">
      <w:pPr>
        <w:spacing w:line="262" w:lineRule="auto"/>
        <w:rPr>
          <w:rFonts w:hint="eastAsia" w:ascii="微软雅黑" w:hAnsi="微软雅黑" w:eastAsia="微软雅黑" w:cs="微软雅黑"/>
          <w:sz w:val="30"/>
          <w:szCs w:val="30"/>
        </w:rPr>
      </w:pPr>
    </w:p>
    <w:p w14:paraId="36C908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advantages, in this systematic regulation.</w:t>
      </w:r>
    </w:p>
    <w:p w14:paraId="5B0920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这种系统性的规范有两个好处。</w:t>
      </w:r>
    </w:p>
    <w:p w14:paraId="795F6184">
      <w:pPr>
        <w:spacing w:line="262" w:lineRule="auto"/>
        <w:rPr>
          <w:rFonts w:hint="eastAsia" w:ascii="微软雅黑" w:hAnsi="微软雅黑" w:eastAsia="微软雅黑" w:cs="微软雅黑"/>
          <w:sz w:val="30"/>
          <w:szCs w:val="30"/>
        </w:rPr>
      </w:pPr>
    </w:p>
    <w:p w14:paraId="770CE4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if the pastor is more inclined to address men individually, and in social intercourse, than he is to address them collectively, and in the regularly constructed sermon, this fixedness of the amount of pastoral visiting will prevent him from neglecting his sermons.</w:t>
      </w:r>
    </w:p>
    <w:p w14:paraId="49AE5A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首先，如果牧者比起集体宣讲和撰写正规讲章，更倾向于在社交往来中与个人谈话，那么这种固定的探访量将防止他忽视自己的讲章。</w:t>
      </w:r>
    </w:p>
    <w:p w14:paraId="4ED5DD48">
      <w:pPr>
        <w:spacing w:line="262" w:lineRule="auto"/>
        <w:rPr>
          <w:rFonts w:hint="eastAsia" w:ascii="微软雅黑" w:hAnsi="微软雅黑" w:eastAsia="微软雅黑" w:cs="微软雅黑"/>
          <w:sz w:val="30"/>
          <w:szCs w:val="30"/>
        </w:rPr>
      </w:pPr>
    </w:p>
    <w:p w14:paraId="2FAB0C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performed, the labor in the homes of the people, he will return to his study and his books.</w:t>
      </w:r>
    </w:p>
    <w:p w14:paraId="27E522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在完成了对信徒家庭的劳动后，他会回到他的书房和书籍中。</w:t>
      </w:r>
    </w:p>
    <w:p w14:paraId="69A7D32A">
      <w:pPr>
        <w:spacing w:line="262" w:lineRule="auto"/>
        <w:rPr>
          <w:rFonts w:hint="eastAsia" w:ascii="微软雅黑" w:hAnsi="微软雅黑" w:eastAsia="微软雅黑" w:cs="微软雅黑"/>
          <w:sz w:val="30"/>
          <w:szCs w:val="30"/>
        </w:rPr>
      </w:pPr>
    </w:p>
    <w:p w14:paraId="2B5C8B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if his tendency is in the opposite direction, he will be very much helped, by systematizing that part of clerical duty to which he is most disinclined.</w:t>
      </w:r>
    </w:p>
    <w:p w14:paraId="067296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其次，如果他的倾向相反，那么将他最不情愿做的那部分教牧职责系统化，将对他大有裨益。</w:t>
      </w:r>
    </w:p>
    <w:p w14:paraId="40EBD8B4">
      <w:pPr>
        <w:spacing w:line="262" w:lineRule="auto"/>
        <w:rPr>
          <w:rFonts w:hint="eastAsia" w:ascii="微软雅黑" w:hAnsi="微软雅黑" w:eastAsia="微软雅黑" w:cs="微软雅黑"/>
          <w:sz w:val="30"/>
          <w:szCs w:val="30"/>
        </w:rPr>
      </w:pPr>
    </w:p>
    <w:p w14:paraId="7A63C1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so sure, to overcome the indisposition of a reserved, or a studious man towards direct personal conversation with individuals, as working according to a plan.</w:t>
      </w:r>
    </w:p>
    <w:p w14:paraId="2D2913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对于一个内向或好学的人，要克服他对与个人进行直接对话的不乐意，没有比按计划行事更稳妥的方法了。</w:t>
      </w:r>
    </w:p>
    <w:p w14:paraId="24039612">
      <w:pPr>
        <w:spacing w:line="262" w:lineRule="auto"/>
        <w:rPr>
          <w:rFonts w:hint="eastAsia" w:ascii="微软雅黑" w:hAnsi="微软雅黑" w:eastAsia="微软雅黑" w:cs="微软雅黑"/>
          <w:sz w:val="30"/>
          <w:szCs w:val="30"/>
        </w:rPr>
      </w:pPr>
    </w:p>
    <w:p w14:paraId="6D516F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enter upon the discharge of the unwelcome service, from a sense of duty, but, before long, he begins to work with spontaneity and enjoyment.</w:t>
      </w:r>
    </w:p>
    <w:p w14:paraId="3B3785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起初，他可能出于责任感而去履行这项不受欢迎的服事，但不久之后，他便会开始自发且愉快地工作。</w:t>
      </w:r>
    </w:p>
    <w:p w14:paraId="0C4FD405">
      <w:pPr>
        <w:spacing w:line="262" w:lineRule="auto"/>
        <w:rPr>
          <w:rFonts w:hint="eastAsia" w:ascii="微软雅黑" w:hAnsi="微软雅黑" w:eastAsia="微软雅黑" w:cs="微软雅黑"/>
          <w:sz w:val="30"/>
          <w:szCs w:val="30"/>
        </w:rPr>
      </w:pPr>
    </w:p>
    <w:p w14:paraId="4AAA50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fact in the Christian experience better established, than that the faithful performance of labor, from conscience, ends in its being performed with relish and pleasure.</w:t>
      </w:r>
    </w:p>
    <w:p w14:paraId="257AA0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在基督徒的经验中，没有比这更确凿的事实了：出于良心而忠实履行的劳动，最终会演变成带着兴致和愉悦去履行。</w:t>
      </w:r>
    </w:p>
    <w:p w14:paraId="6A62ACE6">
      <w:pPr>
        <w:spacing w:line="262" w:lineRule="auto"/>
        <w:rPr>
          <w:rFonts w:hint="eastAsia" w:ascii="微软雅黑" w:hAnsi="微软雅黑" w:eastAsia="微软雅黑" w:cs="微软雅黑"/>
          <w:sz w:val="30"/>
          <w:szCs w:val="30"/>
        </w:rPr>
      </w:pPr>
    </w:p>
    <w:p w14:paraId="568575E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finally wrought into the will, in a vital synthesis.</w:t>
      </w:r>
    </w:p>
    <w:p w14:paraId="596DC7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良心最终会与意志结合成一种充满活力的综合体。</w:t>
      </w:r>
    </w:p>
    <w:p w14:paraId="20E7A6A9">
      <w:pPr>
        <w:spacing w:line="262" w:lineRule="auto"/>
        <w:rPr>
          <w:rFonts w:hint="eastAsia" w:ascii="微软雅黑" w:hAnsi="微软雅黑" w:eastAsia="微软雅黑" w:cs="微软雅黑"/>
          <w:sz w:val="30"/>
          <w:szCs w:val="30"/>
        </w:rPr>
      </w:pPr>
    </w:p>
    <w:p w14:paraId="114E78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in the end, becomes an impulse, instead of a commandment.</w:t>
      </w:r>
    </w:p>
    <w:p w14:paraId="08CE7F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法律最终变成了一种冲动，而非一条诫命。</w:t>
      </w:r>
    </w:p>
    <w:p w14:paraId="4BC7BEBC">
      <w:pPr>
        <w:spacing w:line="262" w:lineRule="auto"/>
        <w:rPr>
          <w:rFonts w:hint="eastAsia" w:ascii="微软雅黑" w:hAnsi="微软雅黑" w:eastAsia="微软雅黑" w:cs="微软雅黑"/>
          <w:sz w:val="30"/>
          <w:szCs w:val="30"/>
        </w:rPr>
      </w:pPr>
    </w:p>
    <w:p w14:paraId="197DD1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systematizing this part of his work, the clergyman should fix a day for its performance.</w:t>
      </w:r>
    </w:p>
    <w:p w14:paraId="72C640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在将这部分工作系统化时，教牧人员应当固定一天来执行。</w:t>
      </w:r>
    </w:p>
    <w:p w14:paraId="24ED6033">
      <w:pPr>
        <w:spacing w:line="262" w:lineRule="auto"/>
        <w:rPr>
          <w:rFonts w:hint="eastAsia" w:ascii="微软雅黑" w:hAnsi="微软雅黑" w:eastAsia="微软雅黑" w:cs="微软雅黑"/>
          <w:sz w:val="30"/>
          <w:szCs w:val="30"/>
        </w:rPr>
      </w:pPr>
    </w:p>
    <w:p w14:paraId="4E8486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uniformly be done on the same day of the week, and in the same part of the day.</w:t>
      </w:r>
    </w:p>
    <w:p w14:paraId="7E544A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应当一贯地在每周的同一天、在一天的同一时段进行。</w:t>
      </w:r>
    </w:p>
    <w:p w14:paraId="152361D1">
      <w:pPr>
        <w:spacing w:line="262" w:lineRule="auto"/>
        <w:rPr>
          <w:rFonts w:hint="eastAsia" w:ascii="微软雅黑" w:hAnsi="微软雅黑" w:eastAsia="微软雅黑" w:cs="微软雅黑"/>
          <w:sz w:val="30"/>
          <w:szCs w:val="30"/>
        </w:rPr>
      </w:pPr>
    </w:p>
    <w:p w14:paraId="408B14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should pass around his entire parish within a certain time.</w:t>
      </w:r>
    </w:p>
    <w:p w14:paraId="3546AB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此外，他应当在一定时间内走遍他的整个教区。</w:t>
      </w:r>
    </w:p>
    <w:p w14:paraId="10068334">
      <w:pPr>
        <w:spacing w:line="262" w:lineRule="auto"/>
        <w:rPr>
          <w:rFonts w:hint="eastAsia" w:ascii="微软雅黑" w:hAnsi="微软雅黑" w:eastAsia="微软雅黑" w:cs="微软雅黑"/>
          <w:sz w:val="30"/>
          <w:szCs w:val="30"/>
        </w:rPr>
      </w:pPr>
    </w:p>
    <w:p w14:paraId="6EB900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make it necessary to visit his people by districts, or neighborhoods; and, unless there be a special reason for it, he should not visit in the same locality again, until he has come round to it in his full circuit.</w:t>
      </w:r>
    </w:p>
    <w:p w14:paraId="354142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这将使他有必要按片区或邻里探访他的子民；除非有特殊理由，否则在他完成整个巡回之前，他不应再次探访同一地点。</w:t>
      </w:r>
    </w:p>
    <w:p w14:paraId="28097932">
      <w:pPr>
        <w:spacing w:line="262" w:lineRule="auto"/>
        <w:rPr>
          <w:rFonts w:hint="eastAsia" w:ascii="微软雅黑" w:hAnsi="微软雅黑" w:eastAsia="微软雅黑" w:cs="微软雅黑"/>
          <w:sz w:val="30"/>
          <w:szCs w:val="30"/>
        </w:rPr>
      </w:pPr>
    </w:p>
    <w:p w14:paraId="19EB8B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course will compel the parishioner, should there be need of a special visit, as in case of sickness, religious anxiety, or affliction, to send for him, in obedience to the apostolic direction, "Is any sick among you, let him call for the elders of the church."</w:t>
      </w:r>
    </w:p>
    <w:p w14:paraId="78EB62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这种做法会迫使教区居民在需要特别探访时（如生病、宗教焦虑或遭遇苦难），顺服使徒的指示派人去请他：“你们中间有病了的呢，他就该请教会的长老来。”</w:t>
      </w:r>
    </w:p>
    <w:p w14:paraId="5F4C6632">
      <w:pPr>
        <w:spacing w:line="262" w:lineRule="auto"/>
        <w:rPr>
          <w:rFonts w:hint="eastAsia" w:ascii="微软雅黑" w:hAnsi="微软雅黑" w:eastAsia="微软雅黑" w:cs="微软雅黑"/>
          <w:sz w:val="30"/>
          <w:szCs w:val="30"/>
        </w:rPr>
      </w:pPr>
    </w:p>
    <w:p w14:paraId="7C182E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the day of the week, to be selected by the pastor, for this work, the nearer it is to the middle of it, the better.</w:t>
      </w:r>
    </w:p>
    <w:p w14:paraId="0D0C51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关于牧者选择进行此项工作的时间，越接近周中越好。</w:t>
      </w:r>
    </w:p>
    <w:p w14:paraId="59B74DDC">
      <w:pPr>
        <w:spacing w:line="262" w:lineRule="auto"/>
        <w:rPr>
          <w:rFonts w:hint="eastAsia" w:ascii="微软雅黑" w:hAnsi="微软雅黑" w:eastAsia="微软雅黑" w:cs="微软雅黑"/>
          <w:sz w:val="30"/>
          <w:szCs w:val="30"/>
        </w:rPr>
      </w:pPr>
    </w:p>
    <w:p w14:paraId="581087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time when his own physical strength is most recruited, from the labors of the Sabbath, and when he will be most inclined to leave his study, to mingle with his people.</w:t>
      </w:r>
    </w:p>
    <w:p w14:paraId="003056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因为此时他的体力从安息日的劳苦中恢复得最充分，他也最倾向于离开书房，去到他的子民中间。</w:t>
      </w:r>
    </w:p>
    <w:p w14:paraId="3C8000B7">
      <w:pPr>
        <w:spacing w:line="262" w:lineRule="auto"/>
        <w:rPr>
          <w:rFonts w:hint="eastAsia" w:ascii="微软雅黑" w:hAnsi="微软雅黑" w:eastAsia="微软雅黑" w:cs="微软雅黑"/>
          <w:sz w:val="30"/>
          <w:szCs w:val="30"/>
        </w:rPr>
      </w:pPr>
    </w:p>
    <w:p w14:paraId="13FD39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time when the congregation most need to have their attention recalled to spiritualities, as the mid-point between two Sabbaths.</w:t>
      </w:r>
    </w:p>
    <w:p w14:paraId="52115E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这也是会众最需要将注意力重新引向属灵事物的时刻，因为正处于两个安息日之间的中点。</w:t>
      </w:r>
    </w:p>
    <w:p w14:paraId="0F24BECF">
      <w:pPr>
        <w:spacing w:line="262" w:lineRule="auto"/>
        <w:rPr>
          <w:rFonts w:hint="eastAsia" w:ascii="微软雅黑" w:hAnsi="微软雅黑" w:eastAsia="微软雅黑" w:cs="微软雅黑"/>
          <w:sz w:val="30"/>
          <w:szCs w:val="30"/>
        </w:rPr>
      </w:pPr>
    </w:p>
    <w:p w14:paraId="1AB136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length of time to be spent, much depends upon the extent of the parish, and the number of the people.</w:t>
      </w:r>
    </w:p>
    <w:p w14:paraId="1C2886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关于投入时间的长度，很大程度上取决于教区的广度和人口的数量。</w:t>
      </w:r>
    </w:p>
    <w:p w14:paraId="540C4DF4">
      <w:pPr>
        <w:spacing w:line="262" w:lineRule="auto"/>
        <w:rPr>
          <w:rFonts w:hint="eastAsia" w:ascii="微软雅黑" w:hAnsi="微软雅黑" w:eastAsia="微软雅黑" w:cs="微软雅黑"/>
          <w:sz w:val="30"/>
          <w:szCs w:val="30"/>
        </w:rPr>
      </w:pPr>
    </w:p>
    <w:p w14:paraId="3194CF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parish of ordinary size, one afternoon every week, especially if the evening ensuing be devoted to preaching in the district or neighborhood, is sufficient,—provided, the pastor makes his visits in the manner which we shall describe under another head.</w:t>
      </w:r>
    </w:p>
    <w:p w14:paraId="620FBF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在规模普通的教区中，每周一个下午，特别是如果随后的晚上致力于在该片区或邻里讲道，那就足够了——前提是牧者按我们在另一标题下描述的方式进行探访。</w:t>
      </w:r>
    </w:p>
    <w:p w14:paraId="0E6D77BA">
      <w:pPr>
        <w:spacing w:line="262" w:lineRule="auto"/>
        <w:rPr>
          <w:rFonts w:hint="eastAsia" w:ascii="微软雅黑" w:hAnsi="微软雅黑" w:eastAsia="微软雅黑" w:cs="微软雅黑"/>
          <w:sz w:val="30"/>
          <w:szCs w:val="30"/>
        </w:rPr>
      </w:pPr>
    </w:p>
    <w:p w14:paraId="145221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seem a short time to devote to parochial visiting; but, if it be systematically and regularly devoted, it is longer than it looks.</w:t>
      </w:r>
    </w:p>
    <w:p w14:paraId="4F4574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这看起来似乎是用于教区探访的极短时间；但如果是系统且定期投入的，它就会比看起来更长久。</w:t>
      </w:r>
    </w:p>
    <w:p w14:paraId="41331749">
      <w:pPr>
        <w:spacing w:line="262" w:lineRule="auto"/>
        <w:rPr>
          <w:rFonts w:hint="eastAsia" w:ascii="微软雅黑" w:hAnsi="微软雅黑" w:eastAsia="微软雅黑" w:cs="微软雅黑"/>
          <w:sz w:val="30"/>
          <w:szCs w:val="30"/>
        </w:rPr>
      </w:pPr>
    </w:p>
    <w:p w14:paraId="498AC13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previous chapter, we remarked that even five hours of severe, close study, will accomplish a great deal in the way of intellectual culture and sermonizing, in the course of years, so we shall find that a half-day in each week, will accomplish much in the way of parochial labor, in the lapse of time.</w:t>
      </w:r>
    </w:p>
    <w:p w14:paraId="0C37EA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正如在前面的章节中，我们提到即使是五小时严密、紧凑的研究，在数年间也会在知识修养和撰写讲章方面成就斐然；同样我们会发现，随着时间的推移，每周半天的教区劳动也会成就许多。</w:t>
      </w:r>
    </w:p>
    <w:p w14:paraId="5804B84A">
      <w:pPr>
        <w:spacing w:line="262" w:lineRule="auto"/>
        <w:rPr>
          <w:rFonts w:hint="eastAsia" w:ascii="微软雅黑" w:hAnsi="微软雅黑" w:eastAsia="微软雅黑" w:cs="微软雅黑"/>
          <w:sz w:val="30"/>
          <w:szCs w:val="30"/>
        </w:rPr>
      </w:pPr>
    </w:p>
    <w:p w14:paraId="7284E4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like every other man, needs to pay special attention to the particulars, of system, and uniformity, in action.</w:t>
      </w:r>
    </w:p>
    <w:p w14:paraId="0EB0BF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教牧人员和其他所有人一样，需要在行动的系统性和一贯性等细节上投入特别关注。</w:t>
      </w:r>
    </w:p>
    <w:p w14:paraId="653208E8">
      <w:pPr>
        <w:spacing w:line="262" w:lineRule="auto"/>
        <w:rPr>
          <w:rFonts w:hint="eastAsia" w:ascii="微软雅黑" w:hAnsi="微软雅黑" w:eastAsia="微软雅黑" w:cs="微软雅黑"/>
          <w:sz w:val="30"/>
          <w:szCs w:val="30"/>
        </w:rPr>
      </w:pPr>
    </w:p>
    <w:p w14:paraId="0C69B5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Small spaces of time become ample and great, by being regularly and faithfully employed.</w:t>
      </w:r>
    </w:p>
    <w:p w14:paraId="4DF45B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微小的时间片段若能被定期、忠实地利用，就会变得充裕而伟大。</w:t>
      </w:r>
    </w:p>
    <w:p w14:paraId="57F4722F">
      <w:pPr>
        <w:spacing w:line="262" w:lineRule="auto"/>
        <w:rPr>
          <w:rFonts w:hint="eastAsia" w:ascii="微软雅黑" w:hAnsi="微软雅黑" w:eastAsia="微软雅黑" w:cs="微软雅黑"/>
          <w:sz w:val="30"/>
          <w:szCs w:val="30"/>
        </w:rPr>
      </w:pPr>
    </w:p>
    <w:p w14:paraId="6BF7F5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time is wasted so regularly and uniformly, and not because it is wasted in such large amounts at once, that so much of human life runs to waste.</w:t>
      </w:r>
    </w:p>
    <w:p w14:paraId="499A56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人类生命之所以有那么多被荒废，正是因为时间被如此规律且一贯地浪费掉了，而不是因为一次浪费了巨量的时间。</w:t>
      </w:r>
    </w:p>
    <w:p w14:paraId="0D3E46FF">
      <w:pPr>
        <w:spacing w:line="262" w:lineRule="auto"/>
        <w:rPr>
          <w:rFonts w:hint="eastAsia" w:ascii="微软雅黑" w:hAnsi="微软雅黑" w:eastAsia="微软雅黑" w:cs="微软雅黑"/>
          <w:sz w:val="30"/>
          <w:szCs w:val="30"/>
        </w:rPr>
      </w:pPr>
    </w:p>
    <w:p w14:paraId="66A4EBF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is familiar with the story of the author who composed a voluminous work, in the course of his life, by merely devoting to it the five or ten minutes, which he found he must uniformly wait for his dinner, after having been called.</w:t>
      </w:r>
    </w:p>
    <w:p w14:paraId="53CD1A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每个人都熟悉那位作者的故事：他在一生中创作出了一部巨著，仅仅是利用了他在餐前被叫后，必须一贯等待开饭的那五到十分钟时间。</w:t>
      </w:r>
    </w:p>
    <w:p w14:paraId="52B3F2B7">
      <w:pPr>
        <w:spacing w:line="262" w:lineRule="auto"/>
        <w:rPr>
          <w:rFonts w:hint="eastAsia" w:ascii="微软雅黑" w:hAnsi="微软雅黑" w:eastAsia="微软雅黑" w:cs="微软雅黑"/>
          <w:sz w:val="30"/>
          <w:szCs w:val="30"/>
        </w:rPr>
      </w:pPr>
    </w:p>
    <w:p w14:paraId="0C9B40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advantages upon the side of the clergyman, in systematic visiting, there are others upon the side of the congregation.</w:t>
      </w:r>
    </w:p>
    <w:p w14:paraId="451615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系统探访除了对教牧人员有益外，对会众也有好处。</w:t>
      </w:r>
    </w:p>
    <w:p w14:paraId="1C9B9E6D">
      <w:pPr>
        <w:spacing w:line="262" w:lineRule="auto"/>
        <w:rPr>
          <w:rFonts w:hint="eastAsia" w:ascii="微软雅黑" w:hAnsi="微软雅黑" w:eastAsia="微软雅黑" w:cs="微软雅黑"/>
          <w:sz w:val="30"/>
          <w:szCs w:val="30"/>
        </w:rPr>
      </w:pPr>
    </w:p>
    <w:p w14:paraId="663EAA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be pleased with their pastor's business-like method.</w:t>
      </w:r>
    </w:p>
    <w:p w14:paraId="614FE1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他们会对他牧者这种办事利落的方法感到满意。</w:t>
      </w:r>
    </w:p>
    <w:p w14:paraId="6BC84DBA">
      <w:pPr>
        <w:spacing w:line="262" w:lineRule="auto"/>
        <w:rPr>
          <w:rFonts w:hint="eastAsia" w:ascii="微软雅黑" w:hAnsi="微软雅黑" w:eastAsia="微软雅黑" w:cs="微软雅黑"/>
          <w:sz w:val="30"/>
          <w:szCs w:val="30"/>
        </w:rPr>
      </w:pPr>
    </w:p>
    <w:p w14:paraId="1F2BE5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copy his example, and become a more punctual and systematic people, both secularly and religiously.</w:t>
      </w:r>
    </w:p>
    <w:p w14:paraId="45DFF4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他们会效仿他的榜样，在世俗生活和宗教生活两方面都成为更准时、更有系统的人。</w:t>
      </w:r>
    </w:p>
    <w:p w14:paraId="13086560">
      <w:pPr>
        <w:spacing w:line="262" w:lineRule="auto"/>
        <w:rPr>
          <w:rFonts w:hint="eastAsia" w:ascii="微软雅黑" w:hAnsi="微软雅黑" w:eastAsia="微软雅黑" w:cs="微软雅黑"/>
          <w:sz w:val="30"/>
          <w:szCs w:val="30"/>
        </w:rPr>
      </w:pPr>
    </w:p>
    <w:p w14:paraId="40F68F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notice that their pastor is a man who lays out his work, and, what is more, does it, and, what is still more, does it thoroughly.</w:t>
      </w:r>
    </w:p>
    <w:p w14:paraId="3057C0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他们会注意到他们的牧者是一个规划工作的人，而且更重要的是，他确实去做了，甚至更进一步，他做得非常彻底。</w:t>
      </w:r>
    </w:p>
    <w:p w14:paraId="51E4E36D">
      <w:pPr>
        <w:spacing w:line="262" w:lineRule="auto"/>
        <w:rPr>
          <w:rFonts w:hint="eastAsia" w:ascii="微软雅黑" w:hAnsi="微软雅黑" w:eastAsia="微软雅黑" w:cs="微软雅黑"/>
          <w:sz w:val="30"/>
          <w:szCs w:val="30"/>
        </w:rPr>
      </w:pPr>
    </w:p>
    <w:p w14:paraId="1F1A57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respect him for it.</w:t>
      </w:r>
    </w:p>
    <w:p w14:paraId="704CE8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他们会因此尊重他。</w:t>
      </w:r>
    </w:p>
    <w:p w14:paraId="78857C49">
      <w:pPr>
        <w:spacing w:line="262" w:lineRule="auto"/>
        <w:rPr>
          <w:rFonts w:hint="eastAsia" w:ascii="微软雅黑" w:hAnsi="微软雅黑" w:eastAsia="微软雅黑" w:cs="微软雅黑"/>
          <w:sz w:val="30"/>
          <w:szCs w:val="30"/>
        </w:rPr>
      </w:pPr>
    </w:p>
    <w:p w14:paraId="5305F0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crowd him, and urge him, as they will a minister who has no system, and who is therefore always lagging in his work.</w:t>
      </w:r>
    </w:p>
    <w:p w14:paraId="5F5ECC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他们不会像催促那些没有系统、因而工作总是滞后的牧师那样去挤占他的时间或催促他。</w:t>
      </w:r>
    </w:p>
    <w:p w14:paraId="1581F18C">
      <w:pPr>
        <w:spacing w:line="262" w:lineRule="auto"/>
        <w:rPr>
          <w:rFonts w:hint="eastAsia" w:ascii="微软雅黑" w:hAnsi="微软雅黑" w:eastAsia="微软雅黑" w:cs="微软雅黑"/>
          <w:sz w:val="30"/>
          <w:szCs w:val="30"/>
        </w:rPr>
      </w:pPr>
    </w:p>
    <w:p w14:paraId="35AA80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volunteer advice to him, for they will perceive that he does not need any.</w:t>
      </w:r>
    </w:p>
    <w:p w14:paraId="55051D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他们不会主动向他提供建议，因为他们察觉到他并不需要建议。</w:t>
      </w:r>
    </w:p>
    <w:p w14:paraId="7D614841">
      <w:pPr>
        <w:spacing w:line="262" w:lineRule="auto"/>
        <w:rPr>
          <w:rFonts w:hint="eastAsia" w:ascii="微软雅黑" w:hAnsi="微软雅黑" w:eastAsia="微软雅黑" w:cs="微软雅黑"/>
          <w:sz w:val="30"/>
          <w:szCs w:val="30"/>
        </w:rPr>
      </w:pPr>
    </w:p>
    <w:p w14:paraId="580A03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parishioner, with more self-confidence than self-knowledge, should take the clergyman to task, and suggest that more pastoral visits would be acceptable, or that fewer would suffice, the systematic pastor can say to him, "The work is laid out for the year; the campaign is begun, and going on."</w:t>
      </w:r>
    </w:p>
    <w:p w14:paraId="35DE0F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某个自信心强于自知之明的教区居民责难教牧人员，建议增加牧养探访会更受欢迎，或者减少探访也行，这位系统化的牧者可以对他说：“全年的工作已经规划好了；战役已经开始，并且正在进行中。”</w:t>
      </w:r>
    </w:p>
    <w:p w14:paraId="2FD3CF94">
      <w:pPr>
        <w:spacing w:line="262" w:lineRule="auto"/>
        <w:rPr>
          <w:rFonts w:hint="eastAsia" w:ascii="微软雅黑" w:hAnsi="微软雅黑" w:eastAsia="微软雅黑" w:cs="微软雅黑"/>
          <w:sz w:val="30"/>
          <w:szCs w:val="30"/>
        </w:rPr>
      </w:pPr>
    </w:p>
    <w:p w14:paraId="754748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by this method, the clergyman will avoid all appearance of partiality.</w:t>
      </w:r>
    </w:p>
    <w:p w14:paraId="6ED4BFC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此外，通过这种方法，教牧人员将避免任何偏袒的迹象。</w:t>
      </w:r>
    </w:p>
    <w:p w14:paraId="5B0FDD04">
      <w:pPr>
        <w:spacing w:line="262" w:lineRule="auto"/>
        <w:rPr>
          <w:rFonts w:hint="eastAsia" w:ascii="微软雅黑" w:hAnsi="微软雅黑" w:eastAsia="微软雅黑" w:cs="微软雅黑"/>
          <w:sz w:val="30"/>
          <w:szCs w:val="30"/>
        </w:rPr>
      </w:pPr>
    </w:p>
    <w:p w14:paraId="3E4AE2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prolific source of difficulty between pastor and people, in this age and country, lies in the suspiciousness of a portion of the people.</w:t>
      </w:r>
    </w:p>
    <w:p w14:paraId="376F72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在当今时代和国家，牧者与民众之间产生矛盾的一个多发源头，在于一部分民众的多疑。</w:t>
      </w:r>
    </w:p>
    <w:p w14:paraId="64CAAE16">
      <w:pPr>
        <w:spacing w:line="262" w:lineRule="auto"/>
        <w:rPr>
          <w:rFonts w:hint="eastAsia" w:ascii="微软雅黑" w:hAnsi="微软雅黑" w:eastAsia="微软雅黑" w:cs="微软雅黑"/>
          <w:sz w:val="30"/>
          <w:szCs w:val="30"/>
        </w:rPr>
      </w:pPr>
    </w:p>
    <w:p w14:paraId="340903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men are free and equal, but some are more tormented by the consciousness, than others.</w:t>
      </w:r>
    </w:p>
    <w:p w14:paraId="0B05DC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人人生而自由平等，但有些人比其他人更受这种意识的折磨。</w:t>
      </w:r>
    </w:p>
    <w:p w14:paraId="3181D6FC">
      <w:pPr>
        <w:spacing w:line="262" w:lineRule="auto"/>
        <w:rPr>
          <w:rFonts w:hint="eastAsia" w:ascii="微软雅黑" w:hAnsi="微软雅黑" w:eastAsia="微软雅黑" w:cs="微软雅黑"/>
          <w:sz w:val="30"/>
          <w:szCs w:val="30"/>
        </w:rPr>
      </w:pPr>
    </w:p>
    <w:p w14:paraId="450FD8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 of society are afraid that their merits are not sufficiently recognized, and are constantly watching to see if others are not esteemed more highly than themselves.</w:t>
      </w:r>
    </w:p>
    <w:p w14:paraId="1EA049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社会的这部分人害怕自己的价值没有得到充分认可，并不断观察别人是否比自己更受器重。</w:t>
      </w:r>
    </w:p>
    <w:p w14:paraId="7D0C160F">
      <w:pPr>
        <w:spacing w:line="262" w:lineRule="auto"/>
        <w:rPr>
          <w:rFonts w:hint="eastAsia" w:ascii="微软雅黑" w:hAnsi="微软雅黑" w:eastAsia="微软雅黑" w:cs="微软雅黑"/>
          <w:sz w:val="30"/>
          <w:szCs w:val="30"/>
        </w:rPr>
      </w:pPr>
    </w:p>
    <w:p w14:paraId="7546D6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republican feeling is dignified and unsuspicious; but vulgar democracy impliedly acknowledges its desert of neglect, by continually apprehending that it is neglected.</w:t>
      </w:r>
    </w:p>
    <w:p w14:paraId="30FFF6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真正的共和情感是尊严且不疑人的；但庸俗的民主制度通过不断忧虑自己被忽视，暗示性地承认了自己确实该被忽视。</w:t>
      </w:r>
    </w:p>
    <w:p w14:paraId="613837F5">
      <w:pPr>
        <w:spacing w:line="262" w:lineRule="auto"/>
        <w:rPr>
          <w:rFonts w:hint="eastAsia" w:ascii="微软雅黑" w:hAnsi="微软雅黑" w:eastAsia="微软雅黑" w:cs="微软雅黑"/>
          <w:sz w:val="30"/>
          <w:szCs w:val="30"/>
        </w:rPr>
      </w:pPr>
    </w:p>
    <w:p w14:paraId="78664C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 leads to rivalries and jealousies among a people, and the pastor needs great tact and judgment in managing it.</w:t>
      </w:r>
    </w:p>
    <w:p w14:paraId="672277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这种精神会导致民众间的竞争和嫉妒，牧者在管理这种情绪时需要极大的机敏和判断力。</w:t>
      </w:r>
    </w:p>
    <w:p w14:paraId="2CDE87E9">
      <w:pPr>
        <w:spacing w:line="262" w:lineRule="auto"/>
        <w:rPr>
          <w:rFonts w:hint="eastAsia" w:ascii="微软雅黑" w:hAnsi="微软雅黑" w:eastAsia="微软雅黑" w:cs="微软雅黑"/>
          <w:sz w:val="30"/>
          <w:szCs w:val="30"/>
        </w:rPr>
      </w:pPr>
    </w:p>
    <w:p w14:paraId="38CA9B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better way of dealing with this temper, if it exists, than to visit a parish systematically.</w:t>
      </w:r>
    </w:p>
    <w:p w14:paraId="7EFC6C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如果这种性情存在，处理它的最佳方法莫过于系统性地探访教区。</w:t>
      </w:r>
    </w:p>
    <w:p w14:paraId="3DB841B8">
      <w:pPr>
        <w:spacing w:line="262" w:lineRule="auto"/>
        <w:rPr>
          <w:rFonts w:hint="eastAsia" w:ascii="微软雅黑" w:hAnsi="微软雅黑" w:eastAsia="微软雅黑" w:cs="微软雅黑"/>
          <w:sz w:val="30"/>
          <w:szCs w:val="30"/>
        </w:rPr>
      </w:pPr>
    </w:p>
    <w:p w14:paraId="5973FB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family then takes its turn.</w:t>
      </w:r>
    </w:p>
    <w:p w14:paraId="552F46D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每个家庭都按顺序轮流。</w:t>
      </w:r>
    </w:p>
    <w:p w14:paraId="2B886A7A">
      <w:pPr>
        <w:spacing w:line="262" w:lineRule="auto"/>
        <w:rPr>
          <w:rFonts w:hint="eastAsia" w:ascii="微软雅黑" w:hAnsi="微软雅黑" w:eastAsia="微软雅黑" w:cs="微软雅黑"/>
          <w:sz w:val="30"/>
          <w:szCs w:val="30"/>
        </w:rPr>
      </w:pPr>
    </w:p>
    <w:p w14:paraId="02107D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person is neglected, and no person can claim more than the pre-arranged and predetermined amount of attention, except for special reasons.</w:t>
      </w:r>
    </w:p>
    <w:p w14:paraId="73BCC2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没有人会被忽视，除了特殊原因外，也没有人可以要求超出预先安排和预定量的关注。</w:t>
      </w:r>
    </w:p>
    <w:p w14:paraId="168AE563">
      <w:pPr>
        <w:spacing w:line="262" w:lineRule="auto"/>
        <w:rPr>
          <w:rFonts w:hint="eastAsia" w:ascii="微软雅黑" w:hAnsi="微软雅黑" w:eastAsia="微软雅黑" w:cs="微软雅黑"/>
          <w:sz w:val="30"/>
          <w:szCs w:val="30"/>
        </w:rPr>
      </w:pPr>
    </w:p>
    <w:p w14:paraId="3DA1EE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upon this plan, moves around among his whole people, a faithful, systematic, and impartial man.</w:t>
      </w:r>
    </w:p>
    <w:p w14:paraId="5E60EC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根据这个计划，牧者行走在全体子民中间，成为一个忠实、系统且公正的人。</w:t>
      </w:r>
    </w:p>
    <w:p w14:paraId="2B907C84">
      <w:pPr>
        <w:spacing w:line="262" w:lineRule="auto"/>
        <w:rPr>
          <w:rFonts w:hint="eastAsia" w:ascii="微软雅黑" w:hAnsi="微软雅黑" w:eastAsia="微软雅黑" w:cs="微软雅黑"/>
          <w:sz w:val="30"/>
          <w:szCs w:val="30"/>
        </w:rPr>
      </w:pPr>
    </w:p>
    <w:p w14:paraId="2E4690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respecter of persons.</w:t>
      </w:r>
    </w:p>
    <w:p w14:paraId="2A7CA6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他不按外貌待人。</w:t>
      </w:r>
    </w:p>
    <w:p w14:paraId="3C4288E4">
      <w:pPr>
        <w:spacing w:line="262" w:lineRule="auto"/>
        <w:rPr>
          <w:rFonts w:hint="eastAsia" w:ascii="微软雅黑" w:hAnsi="微软雅黑" w:eastAsia="微软雅黑" w:cs="微软雅黑"/>
          <w:sz w:val="30"/>
          <w:szCs w:val="30"/>
        </w:rPr>
      </w:pPr>
    </w:p>
    <w:p w14:paraId="4AC7BE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to converse with the members of his flock, upon the concerns of their soul, each in his turn.</w:t>
      </w:r>
    </w:p>
    <w:p w14:paraId="70AF1B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他依次去与羊群中的成员谈论他们灵魂的事。</w:t>
      </w:r>
    </w:p>
    <w:p w14:paraId="5F4C6774">
      <w:pPr>
        <w:spacing w:line="262" w:lineRule="auto"/>
        <w:rPr>
          <w:rFonts w:hint="eastAsia" w:ascii="微软雅黑" w:hAnsi="微软雅黑" w:eastAsia="微软雅黑" w:cs="微软雅黑"/>
          <w:sz w:val="30"/>
          <w:szCs w:val="30"/>
        </w:rPr>
      </w:pPr>
    </w:p>
    <w:p w14:paraId="65187E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no difference between them, except moral and spiritual difference.</w:t>
      </w:r>
    </w:p>
    <w:p w14:paraId="7C927B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他看出他们之间没有任何区别，除了道德和属灵上的区别。</w:t>
      </w:r>
    </w:p>
    <w:p w14:paraId="0EB84DED">
      <w:pPr>
        <w:spacing w:line="262" w:lineRule="auto"/>
        <w:rPr>
          <w:rFonts w:hint="eastAsia" w:ascii="微软雅黑" w:hAnsi="微软雅黑" w:eastAsia="微软雅黑" w:cs="微软雅黑"/>
          <w:sz w:val="30"/>
          <w:szCs w:val="30"/>
        </w:rPr>
      </w:pPr>
    </w:p>
    <w:p w14:paraId="6FAAC3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takes a deeper interest, for the time being, in one of his parishioners, than he does in the rest of them, it is only because the one sinner that repents causes more joy, than the ninety and nine just persons which need no repentance.</w:t>
      </w:r>
    </w:p>
    <w:p w14:paraId="093F81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如果他暂时对某位居民表现出比其他人更深厚的兴趣，那仅仅是因为一个罪人的悔改所带来的喜乐，要大过九十九个不需要悔改的义人。</w:t>
      </w:r>
    </w:p>
    <w:p w14:paraId="131A187D">
      <w:pPr>
        <w:spacing w:line="262" w:lineRule="auto"/>
        <w:rPr>
          <w:rFonts w:hint="eastAsia" w:ascii="微软雅黑" w:hAnsi="微软雅黑" w:eastAsia="微软雅黑" w:cs="微软雅黑"/>
          <w:sz w:val="30"/>
          <w:szCs w:val="30"/>
        </w:rPr>
      </w:pPr>
    </w:p>
    <w:p w14:paraId="4E3261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condition of this person distinguishes him from the thoughtless and indifferent mass, and the pastor would rejoice, if his whole parish might become an object of equally distinguished attention, for the same reason.</w:t>
      </w:r>
    </w:p>
    <w:p w14:paraId="147EA9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这个人的属灵状况使他从轻率冷漠的大众中脱颖而出，而且基于同样的理由，如果整个教区都能成为同样受特别关注的对象，牧者将会欢喜快乐。</w:t>
      </w:r>
    </w:p>
    <w:p w14:paraId="42B38382">
      <w:pPr>
        <w:spacing w:line="262" w:lineRule="auto"/>
        <w:rPr>
          <w:rFonts w:hint="eastAsia" w:ascii="微软雅黑" w:hAnsi="微软雅黑" w:eastAsia="微软雅黑" w:cs="微软雅黑"/>
          <w:sz w:val="30"/>
          <w:szCs w:val="30"/>
        </w:rPr>
      </w:pPr>
    </w:p>
    <w:p w14:paraId="301B6C3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clergyman should visit his congregation professionally.</w:t>
      </w:r>
    </w:p>
    <w:p w14:paraId="12661F39">
      <w:pPr>
        <w:spacing w:line="262" w:lineRule="auto"/>
        <w:rPr>
          <w:rFonts w:hint="eastAsia" w:ascii="微软雅黑" w:hAnsi="微软雅黑" w:eastAsia="微软雅黑" w:cs="微软雅黑"/>
          <w:sz w:val="30"/>
          <w:szCs w:val="30"/>
        </w:rPr>
      </w:pPr>
    </w:p>
    <w:p w14:paraId="3B35E2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其次，教牧人员应当以职业性的方式探访他的会众。</w:t>
      </w:r>
    </w:p>
    <w:p w14:paraId="632ECD26">
      <w:pPr>
        <w:spacing w:line="262" w:lineRule="auto"/>
        <w:rPr>
          <w:rFonts w:hint="eastAsia" w:ascii="微软雅黑" w:hAnsi="微软雅黑" w:eastAsia="微软雅黑" w:cs="微软雅黑"/>
          <w:sz w:val="30"/>
          <w:szCs w:val="30"/>
        </w:rPr>
      </w:pPr>
    </w:p>
    <w:p w14:paraId="5192E4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is employed here, in its technical signification.</w:t>
      </w:r>
    </w:p>
    <w:p w14:paraId="6CE1C2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这里使用的术语是指其技术性的含义。</w:t>
      </w:r>
    </w:p>
    <w:p w14:paraId="365FBA87">
      <w:pPr>
        <w:spacing w:line="262" w:lineRule="auto"/>
        <w:rPr>
          <w:rFonts w:hint="eastAsia" w:ascii="微软雅黑" w:hAnsi="微软雅黑" w:eastAsia="微软雅黑" w:cs="微软雅黑"/>
          <w:sz w:val="30"/>
          <w:szCs w:val="30"/>
        </w:rPr>
      </w:pPr>
    </w:p>
    <w:p w14:paraId="57C504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performs strictly parochial labor, let him visit as a clergyman, and go into a house upon a purely and wholly religious errand.</w:t>
      </w:r>
    </w:p>
    <w:p w14:paraId="24366D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当他履行严格的教区劳动时，让他以教牧人员的身份探访，为了纯粹且完全的宗教使命进入家门。</w:t>
      </w:r>
    </w:p>
    <w:p w14:paraId="54CB01F2">
      <w:pPr>
        <w:spacing w:line="262" w:lineRule="auto"/>
        <w:rPr>
          <w:rFonts w:hint="eastAsia" w:ascii="微软雅黑" w:hAnsi="微软雅黑" w:eastAsia="微软雅黑" w:cs="微软雅黑"/>
          <w:sz w:val="30"/>
          <w:szCs w:val="30"/>
        </w:rPr>
      </w:pPr>
    </w:p>
    <w:p w14:paraId="064996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time is wasted by the pastor, in merely secular, social intercourse, even when going the rounds of his parish.</w:t>
      </w:r>
    </w:p>
    <w:p w14:paraId="62486E6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即使是在巡视教区时，牧者也会在纯粹世俗的社交往来中浪费大量时间。</w:t>
      </w:r>
    </w:p>
    <w:p w14:paraId="109FE3FF">
      <w:pPr>
        <w:spacing w:line="262" w:lineRule="auto"/>
        <w:rPr>
          <w:rFonts w:hint="eastAsia" w:ascii="微软雅黑" w:hAnsi="微软雅黑" w:eastAsia="微软雅黑" w:cs="微软雅黑"/>
          <w:sz w:val="30"/>
          <w:szCs w:val="30"/>
        </w:rPr>
      </w:pPr>
    </w:p>
    <w:p w14:paraId="53972E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Ostensibly, he is about the business of his profession, the care of souls; but really, he is merely acting the part of a courteous and polite gentleman.</w:t>
      </w:r>
    </w:p>
    <w:p w14:paraId="650234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表面上，他在从事他的职业事务，即照看灵魂；但实际上，他仅仅是在扮演一位谦恭礼貌的绅士。</w:t>
      </w:r>
    </w:p>
    <w:p w14:paraId="07D8A997">
      <w:pPr>
        <w:spacing w:line="262" w:lineRule="auto"/>
        <w:rPr>
          <w:rFonts w:hint="eastAsia" w:ascii="微软雅黑" w:hAnsi="微软雅黑" w:eastAsia="微软雅黑" w:cs="微软雅黑"/>
          <w:sz w:val="30"/>
          <w:szCs w:val="30"/>
        </w:rPr>
      </w:pPr>
    </w:p>
    <w:p w14:paraId="6E5E92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he gives the subject of religion some attention, it is only at the close of his interview, after secular topics have been discussed.</w:t>
      </w:r>
    </w:p>
    <w:p w14:paraId="5CD80C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即使他关注了宗教主题，那也只是在面谈结束时，在讨论完世俗话题之后。</w:t>
      </w:r>
    </w:p>
    <w:p w14:paraId="25E71F17">
      <w:pPr>
        <w:spacing w:line="262" w:lineRule="auto"/>
        <w:rPr>
          <w:rFonts w:hint="eastAsia" w:ascii="微软雅黑" w:hAnsi="微软雅黑" w:eastAsia="微软雅黑" w:cs="微软雅黑"/>
          <w:sz w:val="30"/>
          <w:szCs w:val="30"/>
        </w:rPr>
      </w:pPr>
    </w:p>
    <w:p w14:paraId="15F5BD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he shrinks from a direct address to an individual, upon the concerns of his soul, and therefore, as he thinks, prepares the way, that he may broach the difficult subject indirectly.</w:t>
      </w:r>
    </w:p>
    <w:p w14:paraId="2C3C4B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也许，他畏缩于就一个人灵魂的事直接与之对话，因此，正如他所想的那样，他在铺路，以便能间接地引出这个困难的主题。</w:t>
      </w:r>
    </w:p>
    <w:p w14:paraId="33C2B00B">
      <w:pPr>
        <w:spacing w:line="262" w:lineRule="auto"/>
        <w:rPr>
          <w:rFonts w:hint="eastAsia" w:ascii="微软雅黑" w:hAnsi="微软雅黑" w:eastAsia="微软雅黑" w:cs="微软雅黑"/>
          <w:sz w:val="30"/>
          <w:szCs w:val="30"/>
        </w:rPr>
      </w:pPr>
    </w:p>
    <w:p w14:paraId="3F34E19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enters into a general and miscellaneous conversation, and if he comes to the subject of religion at all, it is only late, and after the energy and briskness of the conversation have flagged.</w:t>
      </w:r>
    </w:p>
    <w:p w14:paraId="57CEF0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他进入了一种普遍且杂乱的谈话中，如果他最终谈到了宗教主题，那也已经很晚了，而且是在谈话的活力和兴致已经减弱之后。</w:t>
      </w:r>
    </w:p>
    <w:p w14:paraId="1C04EEEB">
      <w:pPr>
        <w:spacing w:line="262" w:lineRule="auto"/>
        <w:rPr>
          <w:rFonts w:hint="eastAsia" w:ascii="微软雅黑" w:hAnsi="微软雅黑" w:eastAsia="微软雅黑" w:cs="微软雅黑"/>
          <w:sz w:val="30"/>
          <w:szCs w:val="30"/>
        </w:rPr>
      </w:pPr>
    </w:p>
    <w:p w14:paraId="472352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person to be addressed, is quick to detect this shrinking upon the part of his pastor, and, if really unwilling to be spoken to upon the subject of religion, will adroitly lead the conversation away into other directions.</w:t>
      </w:r>
    </w:p>
    <w:p w14:paraId="149670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此外，被谈话的人能敏锐地察觉到其牧者的这种畏缩；如果此人真的不愿谈论宗教主题，他会巧妙地将谈话引向其他方向。</w:t>
      </w:r>
    </w:p>
    <w:p w14:paraId="4CE74168">
      <w:pPr>
        <w:spacing w:line="262" w:lineRule="auto"/>
        <w:rPr>
          <w:rFonts w:hint="eastAsia" w:ascii="微软雅黑" w:hAnsi="微软雅黑" w:eastAsia="微软雅黑" w:cs="微软雅黑"/>
          <w:sz w:val="30"/>
          <w:szCs w:val="30"/>
        </w:rPr>
      </w:pPr>
    </w:p>
    <w:p w14:paraId="4E11E6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is averse to religious conversation, and who, therefore, specially needs to be directly and plainly addressed, is the last person to be surprised into such a conversation.</w:t>
      </w:r>
    </w:p>
    <w:p w14:paraId="7396BA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一个反感宗教谈话的人，因此也是特别需要被直接且直白地宣讲的人，是绝不会在毫无防备的情况下陷入这种对话的。</w:t>
      </w:r>
    </w:p>
    <w:p w14:paraId="71C1F658">
      <w:pPr>
        <w:spacing w:line="262" w:lineRule="auto"/>
        <w:rPr>
          <w:rFonts w:hint="eastAsia" w:ascii="微软雅黑" w:hAnsi="微软雅黑" w:eastAsia="微软雅黑" w:cs="微软雅黑"/>
          <w:sz w:val="30"/>
          <w:szCs w:val="30"/>
        </w:rPr>
      </w:pPr>
    </w:p>
    <w:p w14:paraId="531FF1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are wide open, and the only true way for the pastor, when the proper time for it has come, and the pastoral visit is made, is to look him in the eye, and speak directly and affectionately upon the most momentous of all subjects.</w:t>
      </w:r>
    </w:p>
    <w:p w14:paraId="2D007B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他的眼睛睁得大大的。因此，对于牧者来说，当合适的时机到来且进行牧养探访时，唯一真实的方法就是直视他的眼睛，就那最重大的主题直接且深情地说话。</w:t>
      </w:r>
    </w:p>
    <w:p w14:paraId="76C3F846">
      <w:pPr>
        <w:spacing w:line="262" w:lineRule="auto"/>
        <w:rPr>
          <w:rFonts w:hint="eastAsia" w:ascii="微软雅黑" w:hAnsi="微软雅黑" w:eastAsia="微软雅黑" w:cs="微软雅黑"/>
          <w:sz w:val="30"/>
          <w:szCs w:val="30"/>
        </w:rPr>
      </w:pPr>
    </w:p>
    <w:p w14:paraId="72B26B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visit in this professional manner, the pastor should have an understanding, to this effect, with his people.</w:t>
      </w:r>
    </w:p>
    <w:p w14:paraId="4BA310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为了能以这种职业性的方式探访，牧者应当与他的子民达成这种共识。</w:t>
      </w:r>
    </w:p>
    <w:p w14:paraId="170A2DD4">
      <w:pPr>
        <w:spacing w:line="262" w:lineRule="auto"/>
        <w:rPr>
          <w:rFonts w:hint="eastAsia" w:ascii="微软雅黑" w:hAnsi="微软雅黑" w:eastAsia="微软雅黑" w:cs="微软雅黑"/>
          <w:sz w:val="30"/>
          <w:szCs w:val="30"/>
        </w:rPr>
      </w:pPr>
    </w:p>
    <w:p w14:paraId="196416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opening of his ministry, let him preach a sermon upon the subject of parochial labor, explaining the nature and purpose of this part of the clergyman's duty, and preparing the minds of his people, for a strictly professional performance of it.</w:t>
      </w:r>
    </w:p>
    <w:p w14:paraId="2340350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在他的事奉之初，让他就教区劳动这一主题讲一次道，解释这部分教牧职责的性质和目的，让他的子民在心理上为这种严格职业性的履行做好准备。</w:t>
      </w:r>
    </w:p>
    <w:p w14:paraId="75AA14D7">
      <w:pPr>
        <w:spacing w:line="262" w:lineRule="auto"/>
        <w:rPr>
          <w:rFonts w:hint="eastAsia" w:ascii="微软雅黑" w:hAnsi="微软雅黑" w:eastAsia="微软雅黑" w:cs="微软雅黑"/>
          <w:sz w:val="30"/>
          <w:szCs w:val="30"/>
        </w:rPr>
      </w:pPr>
    </w:p>
    <w:p w14:paraId="49C5E99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will expect nothing but religious conversation, when a pastoral visit is made, and will be ready for it.</w:t>
      </w:r>
    </w:p>
    <w:p w14:paraId="50D023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这样，当进行牧养探访时，他们除了宗教谈话外别无他求，并为此做好准备。</w:t>
      </w:r>
    </w:p>
    <w:p w14:paraId="2A7DE806">
      <w:pPr>
        <w:spacing w:line="262" w:lineRule="auto"/>
        <w:rPr>
          <w:rFonts w:hint="eastAsia" w:ascii="微软雅黑" w:hAnsi="微软雅黑" w:eastAsia="微软雅黑" w:cs="微软雅黑"/>
          <w:sz w:val="30"/>
          <w:szCs w:val="30"/>
        </w:rPr>
      </w:pPr>
    </w:p>
    <w:p w14:paraId="1FF081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Appreciating the fidelity of their minister, they will be at pains to meet him at their homes.</w:t>
      </w:r>
    </w:p>
    <w:p w14:paraId="1494EB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由于赏识他们牧师的忠心，他们会费心在家里迎接他。</w:t>
      </w:r>
    </w:p>
    <w:p w14:paraId="69F70855">
      <w:pPr>
        <w:spacing w:line="262" w:lineRule="auto"/>
        <w:rPr>
          <w:rFonts w:hint="eastAsia" w:ascii="微软雅黑" w:hAnsi="微软雅黑" w:eastAsia="微软雅黑" w:cs="微软雅黑"/>
          <w:sz w:val="30"/>
          <w:szCs w:val="30"/>
        </w:rPr>
      </w:pPr>
    </w:p>
    <w:p w14:paraId="314C92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clergyman who is thus systematic and faithful, soon accustoms his congregation to his own good way of performing duty, so that they not only adjust themselves to his exact and thorough methods, but come to like them.</w:t>
      </w:r>
    </w:p>
    <w:p w14:paraId="316A66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一位如此系统且忠心的教牧人员，很快就会使他的会众习惯于他那种履行职责的良方，使他们不仅适应他精确而彻底的方法，甚至会喜欢上这些方法。</w:t>
      </w:r>
    </w:p>
    <w:p w14:paraId="2B7AE842">
      <w:pPr>
        <w:spacing w:line="262" w:lineRule="auto"/>
        <w:rPr>
          <w:rFonts w:hint="eastAsia" w:ascii="微软雅黑" w:hAnsi="微软雅黑" w:eastAsia="微软雅黑" w:cs="微软雅黑"/>
          <w:sz w:val="30"/>
          <w:szCs w:val="30"/>
        </w:rPr>
      </w:pPr>
    </w:p>
    <w:p w14:paraId="7E839D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far the most successful mode of reaching the individual conscience, in direct religious conversation.</w:t>
      </w:r>
    </w:p>
    <w:p w14:paraId="7F646A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在直接的宗教谈话中，这是目前为止触及个人良心最成功的模式。</w:t>
      </w:r>
    </w:p>
    <w:p w14:paraId="252D2D38">
      <w:pPr>
        <w:spacing w:line="262" w:lineRule="auto"/>
        <w:rPr>
          <w:rFonts w:hint="eastAsia" w:ascii="微软雅黑" w:hAnsi="微软雅黑" w:eastAsia="微软雅黑" w:cs="微软雅黑"/>
          <w:sz w:val="30"/>
          <w:szCs w:val="30"/>
        </w:rPr>
      </w:pPr>
    </w:p>
    <w:p w14:paraId="47AE33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alluded to the fact, that the endeavor to introduce the subject of religion indirectly, and imperceptibly, commonly fails, because of the adroitness of the unwilling person addressed.</w:t>
      </w:r>
    </w:p>
    <w:p w14:paraId="64AB32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我们已经提到过这样一个事实：试图间接地、不知不觉地引入宗教主题，通常会因为被谈话者的不情愿和老练而失败。</w:t>
      </w:r>
    </w:p>
    <w:p w14:paraId="5237E28B">
      <w:pPr>
        <w:spacing w:line="262" w:lineRule="auto"/>
        <w:rPr>
          <w:rFonts w:hint="eastAsia" w:ascii="微软雅黑" w:hAnsi="微软雅黑" w:eastAsia="微软雅黑" w:cs="微软雅黑"/>
          <w:sz w:val="30"/>
          <w:szCs w:val="30"/>
        </w:rPr>
      </w:pPr>
    </w:p>
    <w:p w14:paraId="0195D0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quick to detect the shrinking of the clergyman, from the performance of the most difficult part of ministerial duty, and though it may, or may not, result from a sensitive nature, he is very apt to impute it to a false shame.</w:t>
      </w:r>
    </w:p>
    <w:p w14:paraId="337B6B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他能迅速察觉到教牧人员在履行教牧职责中最困难部分时的畏缩；尽管这可能或可能不源于敏感的天性，但他很可能将其归咎于一种虚假的羞耻感。</w:t>
      </w:r>
    </w:p>
    <w:p w14:paraId="1934F16C">
      <w:pPr>
        <w:spacing w:line="262" w:lineRule="auto"/>
        <w:rPr>
          <w:rFonts w:hint="eastAsia" w:ascii="微软雅黑" w:hAnsi="微软雅黑" w:eastAsia="微软雅黑" w:cs="微软雅黑"/>
          <w:sz w:val="30"/>
          <w:szCs w:val="30"/>
        </w:rPr>
      </w:pPr>
    </w:p>
    <w:p w14:paraId="3EEA96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the clergyman loses much of his weight of authority and influence, in the eyes of the parishioner, and never gains the ascendency over him, to which he is entitled by his profession and calling, because he does not act up to its privileges and prerogatives.</w:t>
      </w:r>
    </w:p>
    <w:p w14:paraId="2CC64A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其后果是，教牧人员在居民眼中失去了很多权威的分量和影响力，且永远无法获得他在专业和呼召上应有的主导地位，因为他没有行使相应的特权和权力。</w:t>
      </w:r>
    </w:p>
    <w:p w14:paraId="63143BE4">
      <w:pPr>
        <w:spacing w:line="262" w:lineRule="auto"/>
        <w:rPr>
          <w:rFonts w:hint="eastAsia" w:ascii="微软雅黑" w:hAnsi="微软雅黑" w:eastAsia="微软雅黑" w:cs="微软雅黑"/>
          <w:sz w:val="30"/>
          <w:szCs w:val="30"/>
        </w:rPr>
      </w:pPr>
    </w:p>
    <w:p w14:paraId="397AF1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a parochial call is made, let the pastor plunge in medias sacras res (进入神圣的事物中心).</w:t>
      </w:r>
    </w:p>
    <w:p w14:paraId="301A4B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因此，当进行教区探访时，让牧者直接进入神圣的事物中心（in medias sacras res）。</w:t>
      </w:r>
    </w:p>
    <w:p w14:paraId="10979730">
      <w:pPr>
        <w:spacing w:line="262" w:lineRule="auto"/>
        <w:rPr>
          <w:rFonts w:hint="eastAsia" w:ascii="微软雅黑" w:hAnsi="微软雅黑" w:eastAsia="微软雅黑" w:cs="微软雅黑"/>
          <w:sz w:val="30"/>
          <w:szCs w:val="30"/>
        </w:rPr>
      </w:pPr>
    </w:p>
    <w:p w14:paraId="4C5063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not attempt to bridge over the chasm between secularities and spiritualities, but let him leap over.</w:t>
      </w:r>
    </w:p>
    <w:p w14:paraId="13592B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让他不要试图在世俗与属灵之间架桥，而要直接跳过去。</w:t>
      </w:r>
    </w:p>
    <w:p w14:paraId="56187D4E">
      <w:pPr>
        <w:spacing w:line="262" w:lineRule="auto"/>
        <w:rPr>
          <w:rFonts w:hint="eastAsia" w:ascii="微软雅黑" w:hAnsi="微软雅黑" w:eastAsia="微软雅黑" w:cs="微软雅黑"/>
          <w:sz w:val="30"/>
          <w:szCs w:val="30"/>
        </w:rPr>
      </w:pPr>
    </w:p>
    <w:p w14:paraId="70B4C8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right to do so, because it is understood between the parties, what particular subject it is that has brought him into the household.</w:t>
      </w:r>
    </w:p>
    <w:p w14:paraId="78F259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他有权这样做，因为双方都明白是什么特定的主题带他进入了这一家。</w:t>
      </w:r>
    </w:p>
    <w:p w14:paraId="07A4530C">
      <w:pPr>
        <w:spacing w:line="262" w:lineRule="auto"/>
        <w:rPr>
          <w:rFonts w:hint="eastAsia" w:ascii="微软雅黑" w:hAnsi="微软雅黑" w:eastAsia="微软雅黑" w:cs="微软雅黑"/>
          <w:sz w:val="30"/>
          <w:szCs w:val="30"/>
        </w:rPr>
      </w:pPr>
    </w:p>
    <w:p w14:paraId="7F52C15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courteously concedes a few words to ordinary interests, but when this concession is made, he proceeds to the proper business of the occasion.</w:t>
      </w:r>
    </w:p>
    <w:p w14:paraId="524B94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他礼貌地对日常琐事谈上几句，但当这种让步做完后，他就转入当下的正题。</w:t>
      </w:r>
    </w:p>
    <w:p w14:paraId="680E4D03">
      <w:pPr>
        <w:spacing w:line="262" w:lineRule="auto"/>
        <w:rPr>
          <w:rFonts w:hint="eastAsia" w:ascii="微软雅黑" w:hAnsi="微软雅黑" w:eastAsia="微软雅黑" w:cs="微软雅黑"/>
          <w:sz w:val="30"/>
          <w:szCs w:val="30"/>
        </w:rPr>
      </w:pPr>
    </w:p>
    <w:p w14:paraId="0FA024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method brings the subject of the soul, and its needs, before the mind of a parishioner, with a formal authority, that causes him to realize that it is no merely passing and secondary topic.</w:t>
      </w:r>
    </w:p>
    <w:p w14:paraId="748263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这种方法带着一种正式的权威，将灵魂及其需要的主题摆在居民面前，使他意识到这绝非一个过眼的、次要的话题。</w:t>
      </w:r>
    </w:p>
    <w:p w14:paraId="31FA8209">
      <w:pPr>
        <w:spacing w:line="262" w:lineRule="auto"/>
        <w:rPr>
          <w:rFonts w:hint="eastAsia" w:ascii="微软雅黑" w:hAnsi="微软雅黑" w:eastAsia="微软雅黑" w:cs="微软雅黑"/>
          <w:sz w:val="30"/>
          <w:szCs w:val="30"/>
        </w:rPr>
      </w:pPr>
    </w:p>
    <w:p w14:paraId="1454AD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does not admit that religion may be introduced side-wise, to his attention.</w:t>
      </w:r>
    </w:p>
    <w:p w14:paraId="20A233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教牧人员不承认宗教可以被当作一种侧面的关注来引入。</w:t>
      </w:r>
    </w:p>
    <w:p w14:paraId="62AF3CBB">
      <w:pPr>
        <w:spacing w:line="262" w:lineRule="auto"/>
        <w:rPr>
          <w:rFonts w:hint="eastAsia" w:ascii="微软雅黑" w:hAnsi="微软雅黑" w:eastAsia="微软雅黑" w:cs="微软雅黑"/>
          <w:sz w:val="30"/>
          <w:szCs w:val="30"/>
        </w:rPr>
      </w:pPr>
    </w:p>
    <w:p w14:paraId="1A6030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come upon purpose, to direct his thoughts to this great concern.</w:t>
      </w:r>
    </w:p>
    <w:p w14:paraId="57B46F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他是特意为此而来，为了将居民的思想引向这一伟大的关切。</w:t>
      </w:r>
    </w:p>
    <w:p w14:paraId="433D23DF">
      <w:pPr>
        <w:spacing w:line="262" w:lineRule="auto"/>
        <w:rPr>
          <w:rFonts w:hint="eastAsia" w:ascii="微软雅黑" w:hAnsi="微软雅黑" w:eastAsia="微软雅黑" w:cs="微软雅黑"/>
          <w:sz w:val="30"/>
          <w:szCs w:val="30"/>
        </w:rPr>
      </w:pPr>
    </w:p>
    <w:p w14:paraId="444EF4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method relieves both parties from embarrassment, or constraint.</w:t>
      </w:r>
    </w:p>
    <w:p w14:paraId="45EC5F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而这种方法消除了双方的尴尬或拘束。</w:t>
      </w:r>
    </w:p>
    <w:p w14:paraId="6008F6FD">
      <w:pPr>
        <w:spacing w:line="262" w:lineRule="auto"/>
        <w:rPr>
          <w:rFonts w:hint="eastAsia" w:ascii="微软雅黑" w:hAnsi="微软雅黑" w:eastAsia="微软雅黑" w:cs="微软雅黑"/>
          <w:sz w:val="30"/>
          <w:szCs w:val="30"/>
        </w:rPr>
      </w:pPr>
    </w:p>
    <w:p w14:paraId="6E9667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parishioner is entirely free in the matter.</w:t>
      </w:r>
    </w:p>
    <w:p w14:paraId="72DC63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因为，居民在这件事上是完全自由的。</w:t>
      </w:r>
    </w:p>
    <w:p w14:paraId="53E36279">
      <w:pPr>
        <w:spacing w:line="262" w:lineRule="auto"/>
        <w:rPr>
          <w:rFonts w:hint="eastAsia" w:ascii="微软雅黑" w:hAnsi="微软雅黑" w:eastAsia="微软雅黑" w:cs="微软雅黑"/>
          <w:sz w:val="30"/>
          <w:szCs w:val="30"/>
        </w:rPr>
      </w:pPr>
    </w:p>
    <w:p w14:paraId="7860B7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compelled to be a party to the arrangement which brings the clergyman upon a purely religious errand, to himself, and to his household.</w:t>
      </w:r>
    </w:p>
    <w:p w14:paraId="4E7B4F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他并非被迫参与这种安排，即让教牧人员为了纯粹的宗教使命而来到他本人和他家里。</w:t>
      </w:r>
    </w:p>
    <w:p w14:paraId="69CC7A7A">
      <w:pPr>
        <w:spacing w:line="262" w:lineRule="auto"/>
        <w:rPr>
          <w:rFonts w:hint="eastAsia" w:ascii="微软雅黑" w:hAnsi="微软雅黑" w:eastAsia="微软雅黑" w:cs="微软雅黑"/>
          <w:sz w:val="30"/>
          <w:szCs w:val="30"/>
        </w:rPr>
      </w:pPr>
    </w:p>
    <w:p w14:paraId="76C6BC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does voluntarily admit him to personal conversation, in the capacity of a spiritual adviser, then he is obligated to let him do his work faithfully, and well.</w:t>
      </w:r>
    </w:p>
    <w:p w14:paraId="7973E5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但如果他自愿接纳牧者作为属灵顾问进行个人谈话，那么他就有义务让他忠实且出色地完成工作。</w:t>
      </w:r>
    </w:p>
    <w:p w14:paraId="2EC50E31">
      <w:pPr>
        <w:spacing w:line="262" w:lineRule="auto"/>
        <w:rPr>
          <w:rFonts w:hint="eastAsia" w:ascii="微软雅黑" w:hAnsi="微软雅黑" w:eastAsia="微软雅黑" w:cs="微软雅黑"/>
          <w:sz w:val="30"/>
          <w:szCs w:val="30"/>
        </w:rPr>
      </w:pPr>
    </w:p>
    <w:p w14:paraId="389E32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the worldly man is better pleased with this thorough professional dealing, than might be supposed at first sight.</w:t>
      </w:r>
    </w:p>
    <w:p w14:paraId="207807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甚至属世的人对这种彻底的职业化处理的满意程度，也比初看起来要高。</w:t>
      </w:r>
    </w:p>
    <w:p w14:paraId="2D138B92">
      <w:pPr>
        <w:spacing w:line="262" w:lineRule="auto"/>
        <w:rPr>
          <w:rFonts w:hint="eastAsia" w:ascii="微软雅黑" w:hAnsi="微软雅黑" w:eastAsia="微软雅黑" w:cs="微软雅黑"/>
          <w:sz w:val="30"/>
          <w:szCs w:val="30"/>
        </w:rPr>
      </w:pPr>
    </w:p>
    <w:p w14:paraId="09D799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owing to the hardness of the heart and the intensity of the worldliness, the pastor makes no other impression, he will show, beyond dispute, that he is an earnest and sincere watcher for souls, and fisher of men.</w:t>
      </w:r>
    </w:p>
    <w:p w14:paraId="75867D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即使由于内心的刚硬和强烈的世俗化，牧者没有留下其他印象，他也会无可争议地展示出，他是一位热诚、真挚的灵魂守望者和得人的渔夫。</w:t>
      </w:r>
    </w:p>
    <w:p w14:paraId="3E81E4FD">
      <w:pPr>
        <w:spacing w:line="262" w:lineRule="auto"/>
        <w:rPr>
          <w:rFonts w:hint="eastAsia" w:ascii="微软雅黑" w:hAnsi="微软雅黑" w:eastAsia="微软雅黑" w:cs="微软雅黑"/>
          <w:sz w:val="30"/>
          <w:szCs w:val="30"/>
        </w:rPr>
      </w:pPr>
    </w:p>
    <w:p w14:paraId="2E1C03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parishioner will say to himself: "My pastor understands his work, and performs it with fidelity; it will not be his fault, if I continue irreligious."</w:t>
      </w:r>
    </w:p>
    <w:p w14:paraId="120122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居民会对自己说：“我的牧者明白他的工作，并且忠心地履行它；如果我继续不虔诚，那绝不是他的错。”</w:t>
      </w:r>
    </w:p>
    <w:p w14:paraId="5F552A32">
      <w:pPr>
        <w:spacing w:line="262" w:lineRule="auto"/>
        <w:rPr>
          <w:rFonts w:hint="eastAsia" w:ascii="微软雅黑" w:hAnsi="微软雅黑" w:eastAsia="微软雅黑" w:cs="微软雅黑"/>
          <w:sz w:val="30"/>
          <w:szCs w:val="30"/>
        </w:rPr>
      </w:pPr>
    </w:p>
    <w:p w14:paraId="09E604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this spiritual earnestness and love for the human soul, when thus organized into a regular plan of operations, and systematized into regular uniformity, will produce results.</w:t>
      </w:r>
    </w:p>
    <w:p w14:paraId="2B3F0E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可以肯定，当这种属灵的热诚和对人类灵魂的爱被组织进一份定期的行动计划，并系统化为规律的一贯性时，必然会产生结果。</w:t>
      </w:r>
    </w:p>
    <w:p w14:paraId="6AF61270">
      <w:pPr>
        <w:spacing w:line="262" w:lineRule="auto"/>
        <w:rPr>
          <w:rFonts w:hint="eastAsia" w:ascii="微软雅黑" w:hAnsi="微软雅黑" w:eastAsia="微软雅黑" w:cs="微软雅黑"/>
          <w:sz w:val="30"/>
          <w:szCs w:val="30"/>
        </w:rPr>
      </w:pPr>
    </w:p>
    <w:p w14:paraId="380788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Thoughtless men, finding their pastor upon their trail, coming into their families, and to themselves personally, with a plain and affectionate address upon the subject of religion, and nothing else, once in every year or half year, will begin to think of what it all means.</w:t>
      </w:r>
    </w:p>
    <w:p w14:paraId="48C12E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那些轻率的人，发现他们的牧者正追踪着他们，每半年或一年来到他们家里，来到他们面前，只为了宗教这一主题进行直白而深情的谈话，别无他求，他们就会开始思考这一切意味着什么。</w:t>
      </w:r>
    </w:p>
    <w:p w14:paraId="76A90FA3">
      <w:pPr>
        <w:spacing w:line="262" w:lineRule="auto"/>
        <w:rPr>
          <w:rFonts w:hint="eastAsia" w:ascii="微软雅黑" w:hAnsi="微软雅黑" w:eastAsia="微软雅黑" w:cs="微软雅黑"/>
          <w:sz w:val="30"/>
          <w:szCs w:val="30"/>
        </w:rPr>
      </w:pPr>
    </w:p>
    <w:p w14:paraId="2913BCD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find themselves in a network.</w:t>
      </w:r>
    </w:p>
    <w:p w14:paraId="4261E9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他们会发现自己处于一张网中。</w:t>
      </w:r>
    </w:p>
    <w:p w14:paraId="2D5D9E2E">
      <w:pPr>
        <w:spacing w:line="262" w:lineRule="auto"/>
        <w:rPr>
          <w:rFonts w:hint="eastAsia" w:ascii="微软雅黑" w:hAnsi="微软雅黑" w:eastAsia="微软雅黑" w:cs="微软雅黑"/>
          <w:sz w:val="30"/>
          <w:szCs w:val="30"/>
        </w:rPr>
      </w:pPr>
    </w:p>
    <w:p w14:paraId="6FF59F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see that they are caught in a process.</w:t>
      </w:r>
    </w:p>
    <w:p w14:paraId="7AF5340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他们会看到自己被纳入了一个过程。</w:t>
      </w:r>
    </w:p>
    <w:p w14:paraId="0A65636B">
      <w:pPr>
        <w:spacing w:line="262" w:lineRule="auto"/>
        <w:rPr>
          <w:rFonts w:hint="eastAsia" w:ascii="微软雅黑" w:hAnsi="微软雅黑" w:eastAsia="微软雅黑" w:cs="微软雅黑"/>
          <w:sz w:val="30"/>
          <w:szCs w:val="30"/>
        </w:rPr>
      </w:pPr>
    </w:p>
    <w:p w14:paraId="33FEFC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pastor has laid out his work ahead, for many long years, and, if he lives, and they live, they know that the regular motion of the globe will bring him around to them, once in so often.</w:t>
      </w:r>
    </w:p>
    <w:p w14:paraId="2B507F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他们的牧者已经为未来的许多年规划好了工作，如果他活着，他们也活着，他们就知道地球的规律运动迟早会把他再次带到他们身边。</w:t>
      </w:r>
    </w:p>
    <w:p w14:paraId="45C38720">
      <w:pPr>
        <w:spacing w:line="262" w:lineRule="auto"/>
        <w:rPr>
          <w:rFonts w:hint="eastAsia" w:ascii="微软雅黑" w:hAnsi="微软雅黑" w:eastAsia="微软雅黑" w:cs="微软雅黑"/>
          <w:sz w:val="30"/>
          <w:szCs w:val="30"/>
        </w:rPr>
      </w:pPr>
    </w:p>
    <w:p w14:paraId="61477B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come to some conclusion.</w:t>
      </w:r>
    </w:p>
    <w:p w14:paraId="54214F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他们会得出某种结论。</w:t>
      </w:r>
    </w:p>
    <w:p w14:paraId="0970F125">
      <w:pPr>
        <w:spacing w:line="262" w:lineRule="auto"/>
        <w:rPr>
          <w:rFonts w:hint="eastAsia" w:ascii="微软雅黑" w:hAnsi="微软雅黑" w:eastAsia="微软雅黑" w:cs="微软雅黑"/>
          <w:sz w:val="30"/>
          <w:szCs w:val="30"/>
        </w:rPr>
      </w:pPr>
    </w:p>
    <w:p w14:paraId="0D1FFA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either submit, and subject themselves to these uniform and persistent influences, or else they will get clear of them altogether.</w:t>
      </w:r>
    </w:p>
    <w:p w14:paraId="761CFA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他们要么顺服，让自己服从于这些一贯且持久的影响，要么就彻底摆脱它们。</w:t>
      </w:r>
    </w:p>
    <w:p w14:paraId="336FA41C">
      <w:pPr>
        <w:spacing w:line="262" w:lineRule="auto"/>
        <w:rPr>
          <w:rFonts w:hint="eastAsia" w:ascii="微软雅黑" w:hAnsi="微软雅黑" w:eastAsia="微软雅黑" w:cs="微软雅黑"/>
          <w:sz w:val="30"/>
          <w:szCs w:val="30"/>
        </w:rPr>
      </w:pPr>
    </w:p>
    <w:p w14:paraId="67AC16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ninety-nine cases out of a hundred, they will do the former thing, and thus the pastor will be instrumental, by his determined parochial fidelity, in bringing into the church, a great number who would otherwise go through life almost Christians, and die unregenerate.</w:t>
      </w:r>
    </w:p>
    <w:p w14:paraId="643C44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在百分之九十九的情况下，他们会选择前者，因此牧者将通过他坚定的教区忠心，成为一种工具，将大量原本会一生“几乎是基督徒”且在死时仍未重生的人领入教会。</w:t>
      </w:r>
    </w:p>
    <w:p w14:paraId="707811CE">
      <w:pPr>
        <w:spacing w:line="262" w:lineRule="auto"/>
        <w:rPr>
          <w:rFonts w:hint="eastAsia" w:ascii="微软雅黑" w:hAnsi="微软雅黑" w:eastAsia="微软雅黑" w:cs="微软雅黑"/>
          <w:sz w:val="30"/>
          <w:szCs w:val="30"/>
        </w:rPr>
      </w:pPr>
    </w:p>
    <w:p w14:paraId="4C92D0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advised a systematic visitation of the parish, by districts or neighborhoods.</w:t>
      </w:r>
    </w:p>
    <w:p w14:paraId="58A0BC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我们建议按片区或邻里对教区进行系统性的探访。</w:t>
      </w:r>
    </w:p>
    <w:p w14:paraId="06C1B172">
      <w:pPr>
        <w:spacing w:line="262" w:lineRule="auto"/>
        <w:rPr>
          <w:rFonts w:hint="eastAsia" w:ascii="微软雅黑" w:hAnsi="微软雅黑" w:eastAsia="微软雅黑" w:cs="微软雅黑"/>
          <w:sz w:val="30"/>
          <w:szCs w:val="30"/>
        </w:rPr>
      </w:pPr>
    </w:p>
    <w:p w14:paraId="1BDE9B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the clergyman is settled among an agricultural population, widely scattered, he will find this much the easiest, and surest way to communicate with the whole body of his people.</w:t>
      </w:r>
    </w:p>
    <w:p w14:paraId="0FC20E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如果教牧人员是定居在广泛分散的农业人口中，他会发现这是与全体子民交流的最容易、最稳妥的方式。</w:t>
      </w:r>
    </w:p>
    <w:p w14:paraId="30FDA3DA">
      <w:pPr>
        <w:spacing w:line="262" w:lineRule="auto"/>
        <w:rPr>
          <w:rFonts w:hint="eastAsia" w:ascii="微软雅黑" w:hAnsi="微软雅黑" w:eastAsia="微软雅黑" w:cs="微软雅黑"/>
          <w:sz w:val="30"/>
          <w:szCs w:val="30"/>
        </w:rPr>
      </w:pPr>
    </w:p>
    <w:p w14:paraId="21382E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parish is his diocese, and he is its bishop.</w:t>
      </w:r>
    </w:p>
    <w:p w14:paraId="7984045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他的教区就是他的主教区，而他就是其主教。</w:t>
      </w:r>
    </w:p>
    <w:p w14:paraId="0A072F31">
      <w:pPr>
        <w:spacing w:line="262" w:lineRule="auto"/>
        <w:rPr>
          <w:rFonts w:hint="eastAsia" w:ascii="微软雅黑" w:hAnsi="微软雅黑" w:eastAsia="微软雅黑" w:cs="微软雅黑"/>
          <w:sz w:val="30"/>
          <w:szCs w:val="30"/>
        </w:rPr>
      </w:pPr>
    </w:p>
    <w:p w14:paraId="3B98D7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make his visitations through the whole length and breadth of it, with the same system and regularity, with which the prelatical bishop makes his annual visitation.</w:t>
      </w:r>
    </w:p>
    <w:p w14:paraId="779F049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让他走遍教区的纵深广度进行探访，保持像主教制的主教进行年度巡视那样的系统性和规律性。</w:t>
      </w:r>
    </w:p>
    <w:p w14:paraId="4EB41E27">
      <w:pPr>
        <w:spacing w:line="262" w:lineRule="auto"/>
        <w:rPr>
          <w:rFonts w:hint="eastAsia" w:ascii="微软雅黑" w:hAnsi="微软雅黑" w:eastAsia="微软雅黑" w:cs="微软雅黑"/>
          <w:sz w:val="30"/>
          <w:szCs w:val="30"/>
        </w:rPr>
      </w:pPr>
    </w:p>
    <w:p w14:paraId="031E4E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should also imitate the method of the prelate, in another respect, and preach in these districts, in connection with his pastoral calls.</w:t>
      </w:r>
    </w:p>
    <w:p w14:paraId="3777CF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牧者还应当在另一方面模仿主教的方法，在这些片区进行牧养探访的同时进行讲道。</w:t>
      </w:r>
    </w:p>
    <w:p w14:paraId="180293EA">
      <w:pPr>
        <w:spacing w:line="262" w:lineRule="auto"/>
        <w:rPr>
          <w:rFonts w:hint="eastAsia" w:ascii="微软雅黑" w:hAnsi="微软雅黑" w:eastAsia="微软雅黑" w:cs="微软雅黑"/>
          <w:sz w:val="30"/>
          <w:szCs w:val="30"/>
        </w:rPr>
      </w:pPr>
    </w:p>
    <w:p w14:paraId="628A27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settled in a city or town, where the main body of the congregation are within a short distance of the church edifice, his public discourses must be in one place.</w:t>
      </w:r>
    </w:p>
    <w:p w14:paraId="3AAE53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如果他定居在城市或乡镇，会众主体距离教堂建筑很近，那么他的公开论述必须在一个地方进行。</w:t>
      </w:r>
    </w:p>
    <w:p w14:paraId="548D37DF">
      <w:pPr>
        <w:spacing w:line="262" w:lineRule="auto"/>
        <w:rPr>
          <w:rFonts w:hint="eastAsia" w:ascii="微软雅黑" w:hAnsi="微软雅黑" w:eastAsia="微软雅黑" w:cs="微软雅黑"/>
          <w:sz w:val="30"/>
          <w:szCs w:val="30"/>
        </w:rPr>
      </w:pPr>
    </w:p>
    <w:p w14:paraId="2D457B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his lot has been cast among an agricultural people, who are scattered (and this is the kind of parish, in which the majority of clergymen are appointed to labor), he should preach a free, extemporaneous discourse, in the evening of the day of his visitation.</w:t>
      </w:r>
    </w:p>
    <w:p w14:paraId="312CC2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但是，如果他的命定是处在分散的农业人口中（这也是大多数教牧人员受命劳动的教区类型），他应当在探访当天的晚上，宣讲一次自由、即兴的论述。</w:t>
      </w:r>
    </w:p>
    <w:p w14:paraId="6134DBC9">
      <w:pPr>
        <w:spacing w:line="262" w:lineRule="auto"/>
        <w:rPr>
          <w:rFonts w:hint="eastAsia" w:ascii="微软雅黑" w:hAnsi="微软雅黑" w:eastAsia="微软雅黑" w:cs="微软雅黑"/>
          <w:sz w:val="30"/>
          <w:szCs w:val="30"/>
        </w:rPr>
      </w:pPr>
    </w:p>
    <w:p w14:paraId="749154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gone from house to house, in the manner that has been described, let him wind up the earnest work of pastoral visiting, for the week, with a plain and glowing address to the families of the district, assembled at an appointed place.</w:t>
      </w:r>
    </w:p>
    <w:p w14:paraId="1EB05A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在按所述方式走家串户之后，让他以一次直白而热切的演说，在指定的地点召集该片区的家庭，从而圆满结束这一周诚挚的牧养探访工作。</w:t>
      </w:r>
    </w:p>
    <w:p w14:paraId="1DEB5243">
      <w:pPr>
        <w:spacing w:line="262" w:lineRule="auto"/>
        <w:rPr>
          <w:rFonts w:hint="eastAsia" w:ascii="微软雅黑" w:hAnsi="微软雅黑" w:eastAsia="微软雅黑" w:cs="微软雅黑"/>
          <w:sz w:val="30"/>
          <w:szCs w:val="30"/>
        </w:rPr>
      </w:pPr>
    </w:p>
    <w:p w14:paraId="178256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find it a most genial and exhilarating service, upon his own part, and a most interesting and profitable one, upon the part of the people.</w:t>
      </w:r>
    </w:p>
    <w:p w14:paraId="062AE6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对他自己而言，他会发现这是一项最亲和、最令人振奋的服事；而对子民而言，这则是最有趣、最有益的服事。</w:t>
      </w:r>
    </w:p>
    <w:p w14:paraId="2203F90F">
      <w:pPr>
        <w:spacing w:line="262" w:lineRule="auto"/>
        <w:rPr>
          <w:rFonts w:hint="eastAsia" w:ascii="微软雅黑" w:hAnsi="微软雅黑" w:eastAsia="微软雅黑" w:cs="微软雅黑"/>
          <w:sz w:val="30"/>
          <w:szCs w:val="30"/>
        </w:rPr>
      </w:pPr>
    </w:p>
    <w:p w14:paraId="26EC2C4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Enforcing, in a common assemblage, all that he has said in the families, and to the individuals, he will clinch the nails which he has been driving.</w:t>
      </w:r>
    </w:p>
    <w:p w14:paraId="04E840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通过在共同集会中强化他在家庭中和对个人所说的一切，他将钉牢他一直在敲击的那些钉子。</w:t>
      </w:r>
    </w:p>
    <w:p w14:paraId="554BB691">
      <w:pPr>
        <w:spacing w:line="262" w:lineRule="auto"/>
        <w:rPr>
          <w:rFonts w:hint="eastAsia" w:ascii="微软雅黑" w:hAnsi="微软雅黑" w:eastAsia="微软雅黑" w:cs="微软雅黑"/>
          <w:sz w:val="30"/>
          <w:szCs w:val="30"/>
        </w:rPr>
      </w:pPr>
    </w:p>
    <w:p w14:paraId="7A30E3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Pastoral visiting, conducted in the manner described, is a very efficient aid to the public preaching of the Sabbath and the sanctuary.</w:t>
      </w:r>
    </w:p>
    <w:p w14:paraId="478B760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按所述方式进行的牧养探访，是对安息日和圣所公开讲道的极其有效的辅助。</w:t>
      </w:r>
    </w:p>
    <w:p w14:paraId="18050525">
      <w:pPr>
        <w:spacing w:line="262" w:lineRule="auto"/>
        <w:rPr>
          <w:rFonts w:hint="eastAsia" w:ascii="微软雅黑" w:hAnsi="微软雅黑" w:eastAsia="微软雅黑" w:cs="微软雅黑"/>
          <w:sz w:val="30"/>
          <w:szCs w:val="30"/>
        </w:rPr>
      </w:pPr>
    </w:p>
    <w:p w14:paraId="52FE6F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parochial call, combined with the free, extemporaneous lecture, corroborates the sermon.</w:t>
      </w:r>
    </w:p>
    <w:p w14:paraId="77FA29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教区探访，结合自由的即兴讲座，证实并加强了讲道的效果。</w:t>
      </w:r>
    </w:p>
    <w:p w14:paraId="054E474D">
      <w:pPr>
        <w:spacing w:line="262" w:lineRule="auto"/>
        <w:rPr>
          <w:rFonts w:hint="eastAsia" w:ascii="微软雅黑" w:hAnsi="微软雅黑" w:eastAsia="微软雅黑" w:cs="微软雅黑"/>
          <w:sz w:val="30"/>
          <w:szCs w:val="30"/>
        </w:rPr>
      </w:pPr>
    </w:p>
    <w:p w14:paraId="6202EA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of this true stamp is the complement of the preacher.</w:t>
      </w:r>
    </w:p>
    <w:p w14:paraId="6489B2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这种纯正品格的牧者是讲道者的补充。</w:t>
      </w:r>
    </w:p>
    <w:p w14:paraId="73B6A49F">
      <w:pPr>
        <w:spacing w:line="262" w:lineRule="auto"/>
        <w:rPr>
          <w:rFonts w:hint="eastAsia" w:ascii="微软雅黑" w:hAnsi="微软雅黑" w:eastAsia="微软雅黑" w:cs="微软雅黑"/>
          <w:sz w:val="30"/>
          <w:szCs w:val="30"/>
        </w:rPr>
      </w:pPr>
    </w:p>
    <w:p w14:paraId="7D10BC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supplies, and fills out, what is lacking, in the strictly public character and functions of the sacred orator.</w:t>
      </w:r>
    </w:p>
    <w:p w14:paraId="5E26723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他供应并填补了神圣演说家在严格的公共角色和职能中所欠缺的部分。</w:t>
      </w:r>
    </w:p>
    <w:p w14:paraId="76C22EF1">
      <w:pPr>
        <w:spacing w:line="262" w:lineRule="auto"/>
        <w:rPr>
          <w:rFonts w:hint="eastAsia" w:ascii="微软雅黑" w:hAnsi="微软雅黑" w:eastAsia="微软雅黑" w:cs="微软雅黑"/>
          <w:sz w:val="30"/>
          <w:szCs w:val="30"/>
        </w:rPr>
      </w:pPr>
    </w:p>
    <w:p w14:paraId="34CB57E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upon the Sabbath, and in the Christian temple, logically and elaborately enunciated the principles of the oracles (圣言) of God, he comes down from the pulpit, and on the week day goes into the private house, and applies the truth to the individual.</w:t>
      </w:r>
    </w:p>
    <w:p w14:paraId="67DDA3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在安息日，在基督徒的殿中，他合乎逻辑且精心地阐明了上帝圣言（oracles）的原则后，他走下讲坛，在平时的日子里进入私人居所，将真理应用到个人身上。</w:t>
      </w:r>
    </w:p>
    <w:p w14:paraId="5F08FACA">
      <w:pPr>
        <w:spacing w:line="262" w:lineRule="auto"/>
        <w:rPr>
          <w:rFonts w:hint="eastAsia" w:ascii="微软雅黑" w:hAnsi="微软雅黑" w:eastAsia="微软雅黑" w:cs="微软雅黑"/>
          <w:sz w:val="30"/>
          <w:szCs w:val="30"/>
        </w:rPr>
      </w:pPr>
    </w:p>
    <w:p w14:paraId="0735A8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 is in this way, a complete man, and does a complete work.</w:t>
      </w:r>
    </w:p>
    <w:p w14:paraId="6DFEC3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以此方式，教牧人员成为一个完备的人，并做了一项完备的工作。</w:t>
      </w:r>
    </w:p>
    <w:p w14:paraId="53759D9F">
      <w:pPr>
        <w:spacing w:line="262" w:lineRule="auto"/>
        <w:rPr>
          <w:rFonts w:hint="eastAsia" w:ascii="微软雅黑" w:hAnsi="微软雅黑" w:eastAsia="微软雅黑" w:cs="微软雅黑"/>
          <w:sz w:val="30"/>
          <w:szCs w:val="30"/>
        </w:rPr>
      </w:pPr>
    </w:p>
    <w:p w14:paraId="046BC8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both a preacher and a pastor.</w:t>
      </w:r>
    </w:p>
    <w:p w14:paraId="797C66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他既是一位讲道者，也是一位牧者。</w:t>
      </w:r>
    </w:p>
    <w:p w14:paraId="001695D6">
      <w:pPr>
        <w:spacing w:line="262" w:lineRule="auto"/>
        <w:rPr>
          <w:rFonts w:hint="eastAsia" w:ascii="微软雅黑" w:hAnsi="微软雅黑" w:eastAsia="微软雅黑" w:cs="微软雅黑"/>
          <w:sz w:val="30"/>
          <w:szCs w:val="30"/>
        </w:rPr>
      </w:pPr>
    </w:p>
    <w:p w14:paraId="078577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space, it would be natural, here, to enlarge upon the reciprocal relations and influences of these two clerical functions, particularly with reference to sermonizing.</w:t>
      </w:r>
    </w:p>
    <w:p w14:paraId="686B1B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如果有篇幅的话，在此详细阐述这两项教牧职能的相互关系和影响（特别是关于撰写讲章方面）将是很自然的。</w:t>
      </w:r>
    </w:p>
    <w:p w14:paraId="0ED1B49F">
      <w:pPr>
        <w:spacing w:line="262" w:lineRule="auto"/>
        <w:rPr>
          <w:rFonts w:hint="eastAsia" w:ascii="微软雅黑" w:hAnsi="微软雅黑" w:eastAsia="微软雅黑" w:cs="微软雅黑"/>
          <w:sz w:val="30"/>
          <w:szCs w:val="30"/>
        </w:rPr>
      </w:pPr>
    </w:p>
    <w:p w14:paraId="5381B1D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 that such a regular, and systematic intercourse with his congregation, will fill the mind of the clergyman with subjects for sermons, with plans, and methods of treating them, and with trains of reflection (默想).</w:t>
      </w:r>
    </w:p>
    <w:p w14:paraId="0A7870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显而易见，与会众这种定期且系统性的往来，将使教牧人员的心中充满讲道的主题、处理主题的计划和方法，以及一系列的默想（reflection）。</w:t>
      </w:r>
    </w:p>
    <w:p w14:paraId="3260B136">
      <w:pPr>
        <w:spacing w:line="262" w:lineRule="auto"/>
        <w:rPr>
          <w:rFonts w:hint="eastAsia" w:ascii="微软雅黑" w:hAnsi="微软雅黑" w:eastAsia="微软雅黑" w:cs="微软雅黑"/>
          <w:sz w:val="30"/>
          <w:szCs w:val="30"/>
        </w:rPr>
      </w:pPr>
    </w:p>
    <w:p w14:paraId="50F373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kindles and enriches the orator's mind, as living intercourse with individual persons.</w:t>
      </w:r>
    </w:p>
    <w:p w14:paraId="5DA339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没有什么比与个人进行鲜活的交往更能点燃和丰富演说家的头脑了。</w:t>
      </w:r>
    </w:p>
    <w:p w14:paraId="5D9C5C05">
      <w:pPr>
        <w:spacing w:line="262" w:lineRule="auto"/>
        <w:rPr>
          <w:rFonts w:hint="eastAsia" w:ascii="微软雅黑" w:hAnsi="微软雅黑" w:eastAsia="微软雅黑" w:cs="微软雅黑"/>
          <w:sz w:val="30"/>
          <w:szCs w:val="30"/>
        </w:rPr>
      </w:pPr>
    </w:p>
    <w:p w14:paraId="3193F3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preacher who is in the habit of conversing with all grades of society, and becomes acquainted with the great varieties in the Christian experience, and the sinful experience, will be an exuberant and overflowing sermonizer.</w:t>
      </w:r>
    </w:p>
    <w:p w14:paraId="6C8C96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一位习惯于与社会各阶层交谈，并熟悉基督徒经验和罪人经验之巨大多样性的讲道者，将成为一位思想旺盛、泉涌不断的讲章撰写者。</w:t>
      </w:r>
    </w:p>
    <w:p w14:paraId="2F5BFF99">
      <w:pPr>
        <w:spacing w:line="262" w:lineRule="auto"/>
        <w:rPr>
          <w:rFonts w:hint="eastAsia" w:ascii="微软雅黑" w:hAnsi="微软雅黑" w:eastAsia="微软雅黑" w:cs="微软雅黑"/>
          <w:sz w:val="30"/>
          <w:szCs w:val="30"/>
        </w:rPr>
      </w:pPr>
    </w:p>
    <w:p w14:paraId="6B4B3B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of matter, and full of animation, he will vitalize every subject he discusses, no matter how trite it may have become in the minds of others.</w:t>
      </w:r>
    </w:p>
    <w:p w14:paraId="4E065C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他满腹经纶且充满活力，他将赋予他所讨论的每个主题生命力，无论这些主题在别人心中已变得多么陈腐。</w:t>
      </w:r>
    </w:p>
    <w:p w14:paraId="6523E002">
      <w:pPr>
        <w:spacing w:line="262" w:lineRule="auto"/>
        <w:rPr>
          <w:rFonts w:hint="eastAsia" w:ascii="微软雅黑" w:hAnsi="微软雅黑" w:eastAsia="微软雅黑" w:cs="微软雅黑"/>
          <w:sz w:val="30"/>
          <w:szCs w:val="30"/>
        </w:rPr>
      </w:pPr>
    </w:p>
    <w:p w14:paraId="503714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through the parched valley of Baca, he will make it a well.</w:t>
      </w:r>
    </w:p>
    <w:p w14:paraId="338505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经过干渴的巴迦谷，他会使其成为泉源之地。</w:t>
      </w:r>
    </w:p>
    <w:p w14:paraId="7887A2FB">
      <w:pPr>
        <w:spacing w:line="262" w:lineRule="auto"/>
        <w:rPr>
          <w:rFonts w:hint="eastAsia" w:ascii="微软雅黑" w:hAnsi="微软雅黑" w:eastAsia="微软雅黑" w:cs="微软雅黑"/>
          <w:sz w:val="30"/>
          <w:szCs w:val="30"/>
        </w:rPr>
      </w:pPr>
    </w:p>
    <w:p w14:paraId="69A365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rain upon the driest tract, and the rain will fill the pools.</w:t>
      </w:r>
    </w:p>
    <w:p w14:paraId="2A78E1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他会降雨在最干燥的地带，雨水将充满池塘。</w:t>
      </w:r>
    </w:p>
    <w:p w14:paraId="44CB3595">
      <w:pPr>
        <w:spacing w:line="262" w:lineRule="auto"/>
        <w:rPr>
          <w:rFonts w:hint="eastAsia" w:ascii="微软雅黑" w:hAnsi="微软雅黑" w:eastAsia="微软雅黑" w:cs="微软雅黑"/>
          <w:sz w:val="30"/>
          <w:szCs w:val="30"/>
        </w:rPr>
      </w:pPr>
    </w:p>
    <w:p w14:paraId="706972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systematic, and professional manner of visiting his congregation recommends itself to the clergyman, upon the ground of its great practical usefulness.</w:t>
      </w:r>
    </w:p>
    <w:p w14:paraId="6EE469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对会众进行系统且职业性的探访，因其巨大的实践用处而向教牧人员推荐其自身。</w:t>
      </w:r>
    </w:p>
    <w:p w14:paraId="750239F7">
      <w:pPr>
        <w:spacing w:line="262" w:lineRule="auto"/>
        <w:rPr>
          <w:rFonts w:hint="eastAsia" w:ascii="微软雅黑" w:hAnsi="微软雅黑" w:eastAsia="微软雅黑" w:cs="微软雅黑"/>
          <w:sz w:val="30"/>
          <w:szCs w:val="30"/>
        </w:rPr>
      </w:pPr>
    </w:p>
    <w:p w14:paraId="507081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very sure means of producing conversions and revivals.</w:t>
      </w:r>
    </w:p>
    <w:p w14:paraId="75CBD6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它是产生悔改归正和复兴的极其确定的手段。</w:t>
      </w:r>
    </w:p>
    <w:p w14:paraId="38E0199D">
      <w:pPr>
        <w:spacing w:line="262" w:lineRule="auto"/>
        <w:rPr>
          <w:rFonts w:hint="eastAsia" w:ascii="微软雅黑" w:hAnsi="微软雅黑" w:eastAsia="微软雅黑" w:cs="微软雅黑"/>
          <w:sz w:val="30"/>
          <w:szCs w:val="30"/>
        </w:rPr>
      </w:pPr>
    </w:p>
    <w:p w14:paraId="4B50A5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human agency is concerned, it seems to be the divinely appointed method, of bringing the experience of individuals to that crisis which results in actual conversion.</w:t>
      </w:r>
    </w:p>
    <w:p w14:paraId="3760C4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就人的作用而言，这似乎是上帝所设立的方法，旨在将个人的经验带入那个导致真实悔改归正的转折点。</w:t>
      </w:r>
    </w:p>
    <w:p w14:paraId="3004D27C">
      <w:pPr>
        <w:spacing w:line="262" w:lineRule="auto"/>
        <w:rPr>
          <w:rFonts w:hint="eastAsia" w:ascii="微软雅黑" w:hAnsi="微软雅黑" w:eastAsia="微软雅黑" w:cs="微软雅黑"/>
          <w:sz w:val="30"/>
          <w:szCs w:val="30"/>
        </w:rPr>
      </w:pPr>
    </w:p>
    <w:p w14:paraId="2B446D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preaching of the Sabbath and the sanctuary is formal, logical, and oratorical.</w:t>
      </w:r>
    </w:p>
    <w:p w14:paraId="6C8732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安息日和圣所的公开讲道是正式的、有逻辑的，且具演说性的。</w:t>
      </w:r>
    </w:p>
    <w:p w14:paraId="1D53D7D6">
      <w:pPr>
        <w:spacing w:line="262" w:lineRule="auto"/>
        <w:rPr>
          <w:rFonts w:hint="eastAsia" w:ascii="微软雅黑" w:hAnsi="微软雅黑" w:eastAsia="微软雅黑" w:cs="微软雅黑"/>
          <w:sz w:val="30"/>
          <w:szCs w:val="30"/>
        </w:rPr>
      </w:pPr>
    </w:p>
    <w:p w14:paraId="1F2467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so.</w:t>
      </w:r>
    </w:p>
    <w:p w14:paraId="658B71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理应如此。</w:t>
      </w:r>
    </w:p>
    <w:p w14:paraId="356D1DE6">
      <w:pPr>
        <w:spacing w:line="262" w:lineRule="auto"/>
        <w:rPr>
          <w:rFonts w:hint="eastAsia" w:ascii="微软雅黑" w:hAnsi="微软雅黑" w:eastAsia="微软雅黑" w:cs="微软雅黑"/>
          <w:sz w:val="30"/>
          <w:szCs w:val="30"/>
        </w:rPr>
      </w:pPr>
    </w:p>
    <w:p w14:paraId="0252AC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general purpose, like that of all eloquence, is to instruct the mind, with a view to move the affections, and actuate the will.</w:t>
      </w:r>
    </w:p>
    <w:p w14:paraId="4ABF19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它的普遍目的与所有雄辩术一样，是开启心智，旨在触动情感并驱动意志。</w:t>
      </w:r>
    </w:p>
    <w:p w14:paraId="04C0B039">
      <w:pPr>
        <w:spacing w:line="262" w:lineRule="auto"/>
        <w:rPr>
          <w:rFonts w:hint="eastAsia" w:ascii="微软雅黑" w:hAnsi="微软雅黑" w:eastAsia="微软雅黑" w:cs="微软雅黑"/>
          <w:sz w:val="30"/>
          <w:szCs w:val="30"/>
        </w:rPr>
      </w:pPr>
    </w:p>
    <w:p w14:paraId="6B5A9F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practical effect of sacred eloquence does not, commonly, occur immediately, and at the close of the discourse.</w:t>
      </w:r>
    </w:p>
    <w:p w14:paraId="0BA11A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但是，神圣雄辩的这种实践效果通常不会立即在论述结束时发生。</w:t>
      </w:r>
    </w:p>
    <w:p w14:paraId="7C08DA9F">
      <w:pPr>
        <w:spacing w:line="262" w:lineRule="auto"/>
        <w:rPr>
          <w:rFonts w:hint="eastAsia" w:ascii="微软雅黑" w:hAnsi="微软雅黑" w:eastAsia="微软雅黑" w:cs="微软雅黑"/>
          <w:sz w:val="30"/>
          <w:szCs w:val="30"/>
        </w:rPr>
      </w:pPr>
    </w:p>
    <w:p w14:paraId="3D95E3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the sermon is sometimes instrumental in conversion, upon the spot, in the house of God.</w:t>
      </w:r>
    </w:p>
    <w:p w14:paraId="12C1302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诚然，讲道有时会在上帝殿中的现场就成为悔改归正的工具。</w:t>
      </w:r>
    </w:p>
    <w:p w14:paraId="4F67BC37">
      <w:pPr>
        <w:spacing w:line="262" w:lineRule="auto"/>
        <w:rPr>
          <w:rFonts w:hint="eastAsia" w:ascii="微软雅黑" w:hAnsi="微软雅黑" w:eastAsia="微软雅黑" w:cs="微软雅黑"/>
          <w:sz w:val="30"/>
          <w:szCs w:val="30"/>
        </w:rPr>
      </w:pPr>
    </w:p>
    <w:p w14:paraId="74EAB3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rare case.</w:t>
      </w:r>
    </w:p>
    <w:p w14:paraId="4F6CA2E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但这属于罕见的情况。</w:t>
      </w:r>
    </w:p>
    <w:p w14:paraId="5C2861A3">
      <w:pPr>
        <w:spacing w:line="262" w:lineRule="auto"/>
        <w:rPr>
          <w:rFonts w:hint="eastAsia" w:ascii="微软雅黑" w:hAnsi="微软雅黑" w:eastAsia="微软雅黑" w:cs="微软雅黑"/>
          <w:sz w:val="30"/>
          <w:szCs w:val="30"/>
        </w:rPr>
      </w:pPr>
    </w:p>
    <w:p w14:paraId="765E17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secular orator, the jurist, or the statesman, sees the effect of his eloquence in the verdict or the vote given immediately, the sacred orator does not ordinarily see the practical effect of his eloquence, until after many days, it may be months or years.</w:t>
      </w:r>
    </w:p>
    <w:p w14:paraId="2E4ABCA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当世俗演说家、法理学家或政治家立即在判决或投票中看到其雄辩的效果时，神圣演说家通常要经过许多日子，甚至是数月或数年，才能看到其雄辩的实践效果。</w:t>
      </w:r>
    </w:p>
    <w:p w14:paraId="6E836C5A">
      <w:pPr>
        <w:spacing w:line="262" w:lineRule="auto"/>
        <w:rPr>
          <w:rFonts w:hint="eastAsia" w:ascii="微软雅黑" w:hAnsi="微软雅黑" w:eastAsia="微软雅黑" w:cs="微软雅黑"/>
          <w:sz w:val="30"/>
          <w:szCs w:val="30"/>
        </w:rPr>
      </w:pPr>
    </w:p>
    <w:p w14:paraId="220CDB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need of following up the sermon with the pastoral visit.</w:t>
      </w:r>
    </w:p>
    <w:p w14:paraId="5A66EA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因此，有必要在讲道之后跟进牧养探访。</w:t>
      </w:r>
    </w:p>
    <w:p w14:paraId="76D55E99">
      <w:pPr>
        <w:spacing w:line="262" w:lineRule="auto"/>
        <w:rPr>
          <w:rFonts w:hint="eastAsia" w:ascii="微软雅黑" w:hAnsi="微软雅黑" w:eastAsia="微软雅黑" w:cs="微软雅黑"/>
          <w:sz w:val="30"/>
          <w:szCs w:val="30"/>
        </w:rPr>
      </w:pPr>
    </w:p>
    <w:p w14:paraId="6D8CDA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pastor must tread close upon the heels of the preacher.</w:t>
      </w:r>
    </w:p>
    <w:p w14:paraId="1F3B50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因此，牧者必须紧跟讲道者的步伐。</w:t>
      </w:r>
    </w:p>
    <w:p w14:paraId="5B1D3B66">
      <w:pPr>
        <w:spacing w:line="262" w:lineRule="auto"/>
        <w:rPr>
          <w:rFonts w:hint="eastAsia" w:ascii="微软雅黑" w:hAnsi="微软雅黑" w:eastAsia="微软雅黑" w:cs="微软雅黑"/>
          <w:sz w:val="30"/>
          <w:szCs w:val="30"/>
        </w:rPr>
      </w:pPr>
    </w:p>
    <w:p w14:paraId="12B3B8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upon the Sabbath, if it is plain and powerful, produces an impression, which, if it could only be perpetuated, would result in a change of character and conduct.</w:t>
      </w:r>
    </w:p>
    <w:p w14:paraId="509A785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安息日的讲道若直白而有力，便会产生一种印象；如果这种印象能持久，便会导致品格和行为的改变。</w:t>
      </w:r>
    </w:p>
    <w:p w14:paraId="17FA0F9E">
      <w:pPr>
        <w:spacing w:line="262" w:lineRule="auto"/>
        <w:rPr>
          <w:rFonts w:hint="eastAsia" w:ascii="微软雅黑" w:hAnsi="微软雅黑" w:eastAsia="微软雅黑" w:cs="微软雅黑"/>
          <w:sz w:val="30"/>
          <w:szCs w:val="30"/>
        </w:rPr>
      </w:pPr>
    </w:p>
    <w:p w14:paraId="5D966A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occurring at intervals of a week, the effect of sermons is too often evanescent, unless it is seconded by other agencies.</w:t>
      </w:r>
    </w:p>
    <w:p w14:paraId="763CB0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但是，由于讲道是以周为间隔进行的，其效果往往稍纵即逝，除非得到其他机构的协助。</w:t>
      </w:r>
    </w:p>
    <w:p w14:paraId="2D1E4F1C">
      <w:pPr>
        <w:spacing w:line="262" w:lineRule="auto"/>
        <w:rPr>
          <w:rFonts w:hint="eastAsia" w:ascii="微软雅黑" w:hAnsi="微软雅黑" w:eastAsia="微软雅黑" w:cs="微软雅黑"/>
          <w:sz w:val="30"/>
          <w:szCs w:val="30"/>
        </w:rPr>
      </w:pPr>
    </w:p>
    <w:p w14:paraId="628EDF6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disposition, in some periods and localities, to protracted sermonizing, to a series of public addresses to the popular mind,—a method which, if judiciously employed by the pastor, aided by his ministerial brethren rather than by an evangelist, is often productive of great and good results.</w:t>
      </w:r>
    </w:p>
    <w:p w14:paraId="5E1BE6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因此，在某些时期和地区，人们倾向于延长的讲道聚会，即向大众心理进行一系列的公开宣讲——这种方法若由牧者在教牧同工而非布道家的协助下明智地采用，往往能产生巨大而良好的结果。</w:t>
      </w:r>
    </w:p>
    <w:p w14:paraId="7E0AA354">
      <w:pPr>
        <w:spacing w:line="262" w:lineRule="auto"/>
        <w:rPr>
          <w:rFonts w:hint="eastAsia" w:ascii="微软雅黑" w:hAnsi="微软雅黑" w:eastAsia="微软雅黑" w:cs="微软雅黑"/>
          <w:sz w:val="30"/>
          <w:szCs w:val="30"/>
        </w:rPr>
      </w:pPr>
    </w:p>
    <w:p w14:paraId="5AA504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in the least disparaging this mode of promoting conversions and revivals, and believing that it is perfectly legitimate and safe to employ it, whenever the craving for additional preaching, upon the part of the people, renders it necessary, we yet insist, that systematic pastoral visiting is the principal means to be relied upon, by the ministry, in order to bring individual men to a crisis, and a decision.</w:t>
      </w:r>
    </w:p>
    <w:p w14:paraId="58F954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非要贬低这种促进悔改归正和复兴的模式，并且相信每当民众对增加讲道的渴求使其成为必要时，采用这种方法是完全正当且安全的；但我们仍坚持，系统的牧养探访才是教牧职分应当依赖的主要手段，以便将个人带入转折点并促成其决定。</w:t>
      </w:r>
    </w:p>
    <w:p w14:paraId="4A8620D0">
      <w:pPr>
        <w:spacing w:line="262" w:lineRule="auto"/>
        <w:rPr>
          <w:rFonts w:hint="eastAsia" w:ascii="微软雅黑" w:hAnsi="微软雅黑" w:eastAsia="微软雅黑" w:cs="微软雅黑"/>
          <w:sz w:val="30"/>
          <w:szCs w:val="30"/>
        </w:rPr>
      </w:pPr>
    </w:p>
    <w:p w14:paraId="306836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it has been faithfully employed, this part of the clergyman's service has been rich in fruits; and it is an evil day for the Church, when it is neglected, and more public and mechanical means are adopted in the place of it.</w:t>
      </w:r>
    </w:p>
    <w:p w14:paraId="3C72C1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每当这项教牧服事被忠实履行时，它总是结实累累；而当它被忽视，取而代之的是更多公开且机械的手段时，那便是教会的晦暗之日。</w:t>
      </w:r>
    </w:p>
    <w:p w14:paraId="5DB81ADC">
      <w:pPr>
        <w:spacing w:line="262" w:lineRule="auto"/>
        <w:rPr>
          <w:rFonts w:hint="eastAsia" w:ascii="微软雅黑" w:hAnsi="微软雅黑" w:eastAsia="微软雅黑" w:cs="微软雅黑"/>
          <w:sz w:val="30"/>
          <w:szCs w:val="30"/>
        </w:rPr>
      </w:pPr>
    </w:p>
    <w:p w14:paraId="607A043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Addressing parishioners in person, inquiring into their state of mind, telling them plainly and affectionately what their prospects for eternity really are, and what they need in order to salvation, entreating them not to stifle convictions, urging home the truths that have impressed them upon the Sabbath,—doing this work, is the surest way to bring matters to an issue, with the impenitent.</w:t>
      </w:r>
    </w:p>
    <w:p w14:paraId="7000BF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身向居民宣讲，询问他们的心境，直白且深情地告诉他们关于永恒的前景究竟如何，以及他们得救需要什么，恳求他们不要压制知罪的意识，将安息日打动他们的真理印刻入心——做这项工作，是使那些不悔改者在大事上达成定论的最稳妥方式。</w:t>
      </w:r>
    </w:p>
    <w:p w14:paraId="2865248B">
      <w:pPr>
        <w:spacing w:line="262" w:lineRule="auto"/>
        <w:rPr>
          <w:rFonts w:hint="eastAsia" w:ascii="微软雅黑" w:hAnsi="微软雅黑" w:eastAsia="微软雅黑" w:cs="微软雅黑"/>
          <w:sz w:val="30"/>
          <w:szCs w:val="30"/>
        </w:rPr>
      </w:pPr>
    </w:p>
    <w:p w14:paraId="32927F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clergyman would see what may be accomplished by pastoral work, let him read Baxter's account of his labors at Kidderminster.</w:t>
      </w:r>
    </w:p>
    <w:p w14:paraId="4B68FE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如果教牧人员想看看牧养工作能成就什么，让他去读读巴克斯特对他自己在基德明斯特劳苦的叙述。</w:t>
      </w:r>
    </w:p>
    <w:p w14:paraId="3ABED3C3">
      <w:pPr>
        <w:spacing w:line="262" w:lineRule="auto"/>
        <w:rPr>
          <w:rFonts w:hint="eastAsia" w:ascii="微软雅黑" w:hAnsi="微软雅黑" w:eastAsia="微软雅黑" w:cs="微软雅黑"/>
          <w:sz w:val="30"/>
          <w:szCs w:val="30"/>
        </w:rPr>
      </w:pPr>
    </w:p>
    <w:p w14:paraId="52EEE2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ministers have so large a charge as he had, and few are called to do so much of this service.</w:t>
      </w:r>
    </w:p>
    <w:p w14:paraId="7227D2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很少有牧师像他那样背负如此重大的责任，也很少有人受命承担如此繁重的服事。</w:t>
      </w:r>
    </w:p>
    <w:p w14:paraId="6F640967">
      <w:pPr>
        <w:spacing w:line="262" w:lineRule="auto"/>
        <w:rPr>
          <w:rFonts w:hint="eastAsia" w:ascii="微软雅黑" w:hAnsi="微软雅黑" w:eastAsia="微软雅黑" w:cs="微软雅黑"/>
          <w:sz w:val="30"/>
          <w:szCs w:val="30"/>
        </w:rPr>
      </w:pPr>
    </w:p>
    <w:p w14:paraId="5B338D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same proportionate laboriousness will produce the same proportionate results.</w:t>
      </w:r>
    </w:p>
    <w:p w14:paraId="1E64EF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但同等比例的勤勉必然会产生同等比例的结果。</w:t>
      </w:r>
    </w:p>
    <w:p w14:paraId="5A798B79">
      <w:pPr>
        <w:spacing w:line="262" w:lineRule="auto"/>
        <w:rPr>
          <w:rFonts w:hint="eastAsia" w:ascii="微软雅黑" w:hAnsi="微软雅黑" w:eastAsia="微软雅黑" w:cs="微软雅黑"/>
          <w:sz w:val="30"/>
          <w:szCs w:val="30"/>
        </w:rPr>
      </w:pPr>
    </w:p>
    <w:p w14:paraId="6F80E8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Baxter first went to Kidderminster, he says, "there was about one family in a street that worshipped God, and called on 祂的 name; and when he came away, there were some streets, where there was not more than one family on the side of a street that did not do so, and that did not, in professing serious godliness, give him hopes of their sincerity."</w:t>
      </w:r>
    </w:p>
    <w:p w14:paraId="711C96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巴克斯特说，当他初到基德明斯特时，“一条街上大约只有一户人家敬拜上帝，呼求祂的名；而当他离开时，有些街道上，一侧街道不超过一户人家不这样做，且他们表现出的严肃虔敬使他对其真诚抱有希望。”</w:t>
      </w:r>
    </w:p>
    <w:p w14:paraId="61401365">
      <w:pPr>
        <w:spacing w:line="262" w:lineRule="auto"/>
        <w:rPr>
          <w:rFonts w:hint="eastAsia" w:ascii="微软雅黑" w:hAnsi="微软雅黑" w:eastAsia="微软雅黑" w:cs="微软雅黑"/>
          <w:sz w:val="30"/>
          <w:szCs w:val="30"/>
        </w:rPr>
      </w:pPr>
    </w:p>
    <w:p w14:paraId="75263F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own account, this was, in a great measure, the consequence of following his people to their homes, and there enforcing the lessons of the Sabbath and the sanctuary, catechising the families, and conversing with individuals.</w:t>
      </w:r>
    </w:p>
    <w:p w14:paraId="39B373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根据他自己的叙述，这在很大程度上是由于他跟随他的子民回到家中，在那里强化安息日和圣所的功课，对家庭进行教理问答，并与个人谈话的结果。</w:t>
      </w:r>
    </w:p>
    <w:p w14:paraId="6AC64EC5">
      <w:pPr>
        <w:spacing w:line="262" w:lineRule="auto"/>
        <w:rPr>
          <w:rFonts w:hint="eastAsia" w:ascii="微软雅黑" w:hAnsi="微软雅黑" w:eastAsia="微软雅黑" w:cs="微软雅黑"/>
          <w:sz w:val="30"/>
          <w:szCs w:val="30"/>
        </w:rPr>
      </w:pPr>
    </w:p>
    <w:p w14:paraId="1C2044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can do nothing more serviceable to his own ministerial power, and influence, than to study that account which Baxter gives of his labors as a pastor, to set up Baxter's zeal and earnestness as a model, to adjust Baxter's plan and method of operations to the state of modern society, and then to make full proof of this part of his ministry.</w:t>
      </w:r>
    </w:p>
    <w:p w14:paraId="5AF7B2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要提升自己的教牧权能和影响力，没有什么比研究巴克斯特对自己牧者劳苦的叙述、将巴克斯特的热诚与恳切作为模范、将巴克斯特的计划和运作方法调整以适应现代社会状态，然后充分证明自己这部分的事奉更有效的了。</w:t>
      </w:r>
    </w:p>
    <w:p w14:paraId="3CFA4C28">
      <w:pPr>
        <w:spacing w:line="262" w:lineRule="auto"/>
        <w:rPr>
          <w:rFonts w:hint="eastAsia" w:ascii="微软雅黑" w:hAnsi="微软雅黑" w:eastAsia="微软雅黑" w:cs="微软雅黑"/>
          <w:sz w:val="30"/>
          <w:szCs w:val="30"/>
        </w:rPr>
      </w:pPr>
    </w:p>
    <w:p w14:paraId="133CF5F7">
      <w:pPr>
        <w:pStyle w:val="2"/>
        <w:bidi w:val="0"/>
        <w:jc w:val="center"/>
        <w:rPr>
          <w:rFonts w:hint="eastAsia"/>
        </w:rPr>
      </w:pPr>
      <w:r>
        <w:rPr>
          <w:rFonts w:hint="eastAsia"/>
        </w:rPr>
        <w:t>CHAPTER VI: CATECHISING</w:t>
      </w:r>
    </w:p>
    <w:p w14:paraId="0A7E15AA">
      <w:pPr>
        <w:pStyle w:val="2"/>
        <w:bidi w:val="0"/>
        <w:jc w:val="center"/>
        <w:rPr>
          <w:rFonts w:hint="eastAsia"/>
        </w:rPr>
      </w:pPr>
      <w:r>
        <w:rPr>
          <w:rFonts w:hint="eastAsia"/>
        </w:rPr>
        <w:t>第六章：教理问答</w:t>
      </w:r>
    </w:p>
    <w:p w14:paraId="1EE917D7">
      <w:pPr>
        <w:spacing w:line="262" w:lineRule="auto"/>
        <w:rPr>
          <w:rFonts w:hint="eastAsia" w:ascii="微软雅黑" w:hAnsi="微软雅黑" w:eastAsia="微软雅黑" w:cs="微软雅黑"/>
          <w:sz w:val="30"/>
          <w:szCs w:val="30"/>
        </w:rPr>
      </w:pPr>
    </w:p>
    <w:p w14:paraId="6AE046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catechising of the children and youth in a congregation, is a theme that deserves to be discussed with the comprehensiveness, and precision, of a systematic treatise.</w:t>
      </w:r>
    </w:p>
    <w:p w14:paraId="0E2563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对会众中的儿童和青少年进行教理问答，是一个值得以系统论著的详尽与精确程度来进行讨论的主题。</w:t>
      </w:r>
    </w:p>
    <w:p w14:paraId="0B43D2B7">
      <w:pPr>
        <w:spacing w:line="262" w:lineRule="auto"/>
        <w:rPr>
          <w:rFonts w:hint="eastAsia" w:ascii="微软雅黑" w:hAnsi="微软雅黑" w:eastAsia="微软雅黑" w:cs="微软雅黑"/>
          <w:sz w:val="30"/>
          <w:szCs w:val="30"/>
        </w:rPr>
      </w:pPr>
    </w:p>
    <w:p w14:paraId="2AFF6E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whole range of topics in Pastoral Theology, there is not one, that has stronger claims upon the attention of the clergyman, than the doctrinal instruction of the rising generation.</w:t>
      </w:r>
    </w:p>
    <w:p w14:paraId="20E29A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在牧养神学的整个课题范围中，没有哪一个比对下一代进行教义教导更能强力地要求教牧人员的关注。</w:t>
      </w:r>
    </w:p>
    <w:p w14:paraId="28024C62">
      <w:pPr>
        <w:spacing w:line="262" w:lineRule="auto"/>
        <w:rPr>
          <w:rFonts w:hint="eastAsia" w:ascii="微软雅黑" w:hAnsi="微软雅黑" w:eastAsia="微软雅黑" w:cs="微软雅黑"/>
          <w:sz w:val="30"/>
          <w:szCs w:val="30"/>
        </w:rPr>
      </w:pPr>
    </w:p>
    <w:p w14:paraId="7341FC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the last half century, catechising has fallen greatly into disuse.</w:t>
      </w:r>
    </w:p>
    <w:p w14:paraId="1AAB2F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在过去的半个世纪里，教理问答已在很大程度上被废弃了。</w:t>
      </w:r>
    </w:p>
    <w:p w14:paraId="6C96F35D">
      <w:pPr>
        <w:spacing w:line="262" w:lineRule="auto"/>
        <w:rPr>
          <w:rFonts w:hint="eastAsia" w:ascii="微软雅黑" w:hAnsi="微软雅黑" w:eastAsia="微软雅黑" w:cs="微软雅黑"/>
          <w:sz w:val="30"/>
          <w:szCs w:val="30"/>
        </w:rPr>
      </w:pPr>
    </w:p>
    <w:p w14:paraId="580B18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Creeds (信条) themselves have been more undervalued, than, in some periods, they have been over-estimated.</w:t>
      </w:r>
    </w:p>
    <w:p w14:paraId="4D14EE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信条（creeds）本身比某些时期被高估的程度更深地被低估了。</w:t>
      </w:r>
    </w:p>
    <w:p w14:paraId="27FC19FC">
      <w:pPr>
        <w:spacing w:line="262" w:lineRule="auto"/>
        <w:rPr>
          <w:rFonts w:hint="eastAsia" w:ascii="微软雅黑" w:hAnsi="微软雅黑" w:eastAsia="微软雅黑" w:cs="微软雅黑"/>
          <w:sz w:val="30"/>
          <w:szCs w:val="30"/>
        </w:rPr>
      </w:pPr>
    </w:p>
    <w:p w14:paraId="2294A9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 is, that the experience of the Church has outrun its knowledge.</w:t>
      </w:r>
    </w:p>
    <w:p w14:paraId="5D04F8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其后果是，教会的经验已经超出了它的知识。</w:t>
      </w:r>
    </w:p>
    <w:p w14:paraId="519B51A4">
      <w:pPr>
        <w:spacing w:line="262" w:lineRule="auto"/>
        <w:rPr>
          <w:rFonts w:hint="eastAsia" w:ascii="微软雅黑" w:hAnsi="微软雅黑" w:eastAsia="微软雅黑" w:cs="微软雅黑"/>
          <w:sz w:val="30"/>
          <w:szCs w:val="30"/>
        </w:rPr>
      </w:pPr>
    </w:p>
    <w:p w14:paraId="489BCB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undoubtedly experimental Christians, who are unable to define the truths of Christianity, either singly, or in their connections in the system.</w:t>
      </w:r>
    </w:p>
    <w:p w14:paraId="25EF15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无疑有许多经验性的基督徒，他们无法定义基督教的真理，无论是个别定义，还是在体系中的相互联系。</w:t>
      </w:r>
    </w:p>
    <w:p w14:paraId="19A9D40C">
      <w:pPr>
        <w:spacing w:line="262" w:lineRule="auto"/>
        <w:rPr>
          <w:rFonts w:hint="eastAsia" w:ascii="微软雅黑" w:hAnsi="微软雅黑" w:eastAsia="微软雅黑" w:cs="微软雅黑"/>
          <w:sz w:val="30"/>
          <w:szCs w:val="30"/>
        </w:rPr>
      </w:pPr>
    </w:p>
    <w:p w14:paraId="00E194C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feel more than they reflect (默想), and more than they can state.</w:t>
      </w:r>
    </w:p>
    <w:p w14:paraId="7DF993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他们的感受多于他们的默想（reflect），也多于他们所能陈述的。</w:t>
      </w:r>
    </w:p>
    <w:p w14:paraId="1468042B">
      <w:pPr>
        <w:spacing w:line="262" w:lineRule="auto"/>
        <w:rPr>
          <w:rFonts w:hint="eastAsia" w:ascii="微软雅黑" w:hAnsi="微软雅黑" w:eastAsia="微软雅黑" w:cs="微软雅黑"/>
          <w:sz w:val="30"/>
          <w:szCs w:val="30"/>
        </w:rPr>
      </w:pPr>
    </w:p>
    <w:p w14:paraId="3E11B3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danger in this state of things.</w:t>
      </w:r>
    </w:p>
    <w:p w14:paraId="4AD6134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这种情况是危险的。</w:t>
      </w:r>
    </w:p>
    <w:p w14:paraId="0C9D38A7">
      <w:pPr>
        <w:spacing w:line="262" w:lineRule="auto"/>
        <w:rPr>
          <w:rFonts w:hint="eastAsia" w:ascii="微软雅黑" w:hAnsi="微软雅黑" w:eastAsia="微软雅黑" w:cs="微软雅黑"/>
          <w:sz w:val="30"/>
          <w:szCs w:val="30"/>
        </w:rPr>
      </w:pPr>
    </w:p>
    <w:p w14:paraId="5B8D5B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cannot advance, it cannot even maintain itself upon its present position, by this theory and method of religious culture.</w:t>
      </w:r>
    </w:p>
    <w:p w14:paraId="657CDB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以此类宗教修养的理论和方法，教会无法进步，甚至无法维持现状。</w:t>
      </w:r>
    </w:p>
    <w:p w14:paraId="5B59F108">
      <w:pPr>
        <w:spacing w:line="262" w:lineRule="auto"/>
        <w:rPr>
          <w:rFonts w:hint="eastAsia" w:ascii="微软雅黑" w:hAnsi="微软雅黑" w:eastAsia="微软雅黑" w:cs="微软雅黑"/>
          <w:sz w:val="30"/>
          <w:szCs w:val="30"/>
        </w:rPr>
      </w:pPr>
    </w:p>
    <w:p w14:paraId="2A6B2E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 religion, without doctrinal knowledge, must deteriorate.</w:t>
      </w:r>
    </w:p>
    <w:p w14:paraId="3EEE5E3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缺乏教义知识的经验性宗教必然会退化。</w:t>
      </w:r>
    </w:p>
    <w:p w14:paraId="67172E54">
      <w:pPr>
        <w:spacing w:line="262" w:lineRule="auto"/>
        <w:rPr>
          <w:rFonts w:hint="eastAsia" w:ascii="微软雅黑" w:hAnsi="微软雅黑" w:eastAsia="微软雅黑" w:cs="微软雅黑"/>
          <w:sz w:val="30"/>
          <w:szCs w:val="30"/>
        </w:rPr>
      </w:pPr>
    </w:p>
    <w:p w14:paraId="38C8862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feeling will become more superficial, religious zeal more insincere, and religious action more fitful and selfish, if the mind of the Church is not obtaining clear and self-consistent conceptions of religious truth.</w:t>
      </w:r>
    </w:p>
    <w:p w14:paraId="742EDC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如果教会的心智没有获得清晰且自洽的宗教真理观念，宗教情感将变得更加肤浅，宗教热忱将变得更加虚伪，宗教行动将变得更加断续和自私。</w:t>
      </w:r>
    </w:p>
    <w:p w14:paraId="6FAFCFDF">
      <w:pPr>
        <w:spacing w:line="262" w:lineRule="auto"/>
        <w:rPr>
          <w:rFonts w:hint="eastAsia" w:ascii="微软雅黑" w:hAnsi="微软雅黑" w:eastAsia="微软雅黑" w:cs="微软雅黑"/>
          <w:sz w:val="30"/>
          <w:szCs w:val="30"/>
        </w:rPr>
      </w:pPr>
    </w:p>
    <w:p w14:paraId="0AE403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dead orthodoxy is an evil; and, so is an ignorant pietism (敬虔主义).</w:t>
      </w:r>
    </w:p>
    <w:p w14:paraId="105D7B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死气沉沉的正统派是一种邪恶；无知的敬虔主义（pietism）亦然。</w:t>
      </w:r>
    </w:p>
    <w:p w14:paraId="1BCA086A">
      <w:pPr>
        <w:spacing w:line="262" w:lineRule="auto"/>
        <w:rPr>
          <w:rFonts w:hint="eastAsia" w:ascii="微软雅黑" w:hAnsi="微软雅黑" w:eastAsia="微软雅黑" w:cs="微软雅黑"/>
          <w:sz w:val="30"/>
          <w:szCs w:val="30"/>
        </w:rPr>
      </w:pPr>
    </w:p>
    <w:p w14:paraId="7BF9BE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necessity for either.</w:t>
      </w:r>
    </w:p>
    <w:p w14:paraId="6FD29F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但这二者皆非必要。</w:t>
      </w:r>
    </w:p>
    <w:p w14:paraId="09DB4122">
      <w:pPr>
        <w:spacing w:line="262" w:lineRule="auto"/>
        <w:rPr>
          <w:rFonts w:hint="eastAsia" w:ascii="微软雅黑" w:hAnsi="微软雅黑" w:eastAsia="微软雅黑" w:cs="微软雅黑"/>
          <w:sz w:val="30"/>
          <w:szCs w:val="30"/>
        </w:rPr>
      </w:pPr>
    </w:p>
    <w:p w14:paraId="0B8C9C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Feeling and cognition are not antagonistic, but exist together in the most perfect Being.</w:t>
      </w:r>
    </w:p>
    <w:p w14:paraId="00B452B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情感与认知并非对立，而是共同存在于那最完美的上帝里面。</w:t>
      </w:r>
    </w:p>
    <w:p w14:paraId="1D03555F">
      <w:pPr>
        <w:spacing w:line="262" w:lineRule="auto"/>
        <w:rPr>
          <w:rFonts w:hint="eastAsia" w:ascii="微软雅黑" w:hAnsi="微软雅黑" w:eastAsia="微软雅黑" w:cs="微软雅黑"/>
          <w:sz w:val="30"/>
          <w:szCs w:val="30"/>
        </w:rPr>
      </w:pPr>
    </w:p>
    <w:p w14:paraId="65194B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as they co-exist in the renewed mind, is there the highest type of Christian life.</w:t>
      </w:r>
    </w:p>
    <w:p w14:paraId="55AB2E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唯有当二者共存于被更新的心智中时，才会产生最高类型的基督徒生活。</w:t>
      </w:r>
    </w:p>
    <w:p w14:paraId="070B5D04">
      <w:pPr>
        <w:spacing w:line="262" w:lineRule="auto"/>
        <w:rPr>
          <w:rFonts w:hint="eastAsia" w:ascii="微软雅黑" w:hAnsi="微软雅黑" w:eastAsia="微软雅黑" w:cs="微软雅黑"/>
          <w:sz w:val="30"/>
          <w:szCs w:val="30"/>
        </w:rPr>
      </w:pPr>
    </w:p>
    <w:p w14:paraId="0976068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however, dwelling upon this part of the subject, we proceed to recommend the practice of catechising children and youth, by considering its influence, first, upon the clergyman himself and, secondly, upon the people.</w:t>
      </w:r>
    </w:p>
    <w:p w14:paraId="3F4B1A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然而，在不详述这部分主题的情况下，我们现在通过考虑其首先对教牧人员自身、其次对民众的影响，来建议开展儿童和青少年的教理问答。</w:t>
      </w:r>
    </w:p>
    <w:p w14:paraId="1B2C6286">
      <w:pPr>
        <w:spacing w:line="262" w:lineRule="auto"/>
        <w:rPr>
          <w:rFonts w:hint="eastAsia" w:ascii="微软雅黑" w:hAnsi="微软雅黑" w:eastAsia="微软雅黑" w:cs="微软雅黑"/>
          <w:sz w:val="30"/>
          <w:szCs w:val="30"/>
        </w:rPr>
      </w:pPr>
    </w:p>
    <w:p w14:paraId="55AA0C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 of imparting catechetical instruction, developes the power of lucid and precise statement.</w:t>
      </w:r>
    </w:p>
    <w:p w14:paraId="5C215C72">
      <w:pPr>
        <w:spacing w:line="262" w:lineRule="auto"/>
        <w:rPr>
          <w:rFonts w:hint="eastAsia" w:ascii="微软雅黑" w:hAnsi="微软雅黑" w:eastAsia="微软雅黑" w:cs="微软雅黑"/>
          <w:sz w:val="30"/>
          <w:szCs w:val="30"/>
        </w:rPr>
      </w:pPr>
    </w:p>
    <w:p w14:paraId="7EE6B4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传授教理问答的习惯，能开发出清晰、精确陈述的能力。</w:t>
      </w:r>
    </w:p>
    <w:p w14:paraId="35DF063F">
      <w:pPr>
        <w:spacing w:line="262" w:lineRule="auto"/>
        <w:rPr>
          <w:rFonts w:hint="eastAsia" w:ascii="微软雅黑" w:hAnsi="微软雅黑" w:eastAsia="微软雅黑" w:cs="微软雅黑"/>
          <w:sz w:val="30"/>
          <w:szCs w:val="30"/>
        </w:rPr>
      </w:pPr>
    </w:p>
    <w:p w14:paraId="2EE45D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clergyman's theological knowledge is liable to be imperfect, in respect to the subtler and sharper distinctions in the Christian system.</w:t>
      </w:r>
    </w:p>
    <w:p w14:paraId="27DCFB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教牧人员的神学知识，在关于基督教体系中更精微、更敏锐的区别方面，容易出现缺陷。</w:t>
      </w:r>
    </w:p>
    <w:p w14:paraId="19703754">
      <w:pPr>
        <w:spacing w:line="262" w:lineRule="auto"/>
        <w:rPr>
          <w:rFonts w:hint="eastAsia" w:ascii="微软雅黑" w:hAnsi="微软雅黑" w:eastAsia="微软雅黑" w:cs="微软雅黑"/>
          <w:sz w:val="30"/>
          <w:szCs w:val="30"/>
        </w:rPr>
      </w:pPr>
    </w:p>
    <w:p w14:paraId="6F4DCC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apprehends the doctrines in their general scope and drift, but does not draw that thin hair-line which marks them off from each other.</w:t>
      </w:r>
    </w:p>
    <w:p w14:paraId="5F1B068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他领会教义的大致范畴和趋向，却画不出那条将各教义彼此区分开来的细如发丝的分界线。</w:t>
      </w:r>
    </w:p>
    <w:p w14:paraId="2C1F7646">
      <w:pPr>
        <w:spacing w:line="262" w:lineRule="auto"/>
        <w:rPr>
          <w:rFonts w:hint="eastAsia" w:ascii="微软雅黑" w:hAnsi="微软雅黑" w:eastAsia="微软雅黑" w:cs="微软雅黑"/>
          <w:sz w:val="30"/>
          <w:szCs w:val="30"/>
        </w:rPr>
      </w:pPr>
    </w:p>
    <w:p w14:paraId="1D85A9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very bitter controversies have arisen from the fact, that the one party distinguished interior differences, used language with scientific exactness, and stuck to terms, while the other party recognized no differences but external and obvious ones, and employed a loose phraseology, and even this with no rigorous uniformity.</w:t>
      </w:r>
    </w:p>
    <w:p w14:paraId="4917B5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一些极其激烈的争议源于这样一个事实：一方辨析内在差异，以科学的严谨使用语言，并坚持术语；而另一方只承认外部明显的差异，使用松散的措辞，且即便如此也没有严格的一贯性。</w:t>
      </w:r>
    </w:p>
    <w:p w14:paraId="0B8E873A">
      <w:pPr>
        <w:spacing w:line="262" w:lineRule="auto"/>
        <w:rPr>
          <w:rFonts w:hint="eastAsia" w:ascii="微软雅黑" w:hAnsi="微软雅黑" w:eastAsia="微软雅黑" w:cs="微软雅黑"/>
          <w:sz w:val="30"/>
          <w:szCs w:val="30"/>
        </w:rPr>
      </w:pPr>
    </w:p>
    <w:p w14:paraId="71B61E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in the endeavor to convey doctrinal instruction to the human mind, especially when it is in the forming period, that is highly adapted to promote discrimination and clearness.</w:t>
      </w:r>
    </w:p>
    <w:p w14:paraId="11507F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在努力向人类心智（尤其是处于成长期时）传达教义教导的过程中，蕴含着某些极能促进鉴别力和清晰度的要素。</w:t>
      </w:r>
    </w:p>
    <w:p w14:paraId="4508CDA2">
      <w:pPr>
        <w:spacing w:line="262" w:lineRule="auto"/>
        <w:rPr>
          <w:rFonts w:hint="eastAsia" w:ascii="微软雅黑" w:hAnsi="微软雅黑" w:eastAsia="微软雅黑" w:cs="微软雅黑"/>
          <w:sz w:val="30"/>
          <w:szCs w:val="30"/>
        </w:rPr>
      </w:pPr>
    </w:p>
    <w:p w14:paraId="1B19C6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catechising pastor does not, that is, he should not, confine himself to merely putting the questions and hearing the answers.</w:t>
      </w:r>
    </w:p>
    <w:p w14:paraId="4C1DB8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进行教理问答的牧者并不——或者说他不应当——仅仅局限于提问和听取回答。</w:t>
      </w:r>
    </w:p>
    <w:p w14:paraId="7C5A51AC">
      <w:pPr>
        <w:spacing w:line="262" w:lineRule="auto"/>
        <w:rPr>
          <w:rFonts w:hint="eastAsia" w:ascii="微软雅黑" w:hAnsi="微软雅黑" w:eastAsia="微软雅黑" w:cs="微软雅黑"/>
          <w:sz w:val="30"/>
          <w:szCs w:val="30"/>
        </w:rPr>
      </w:pPr>
    </w:p>
    <w:p w14:paraId="552D3F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work of reciting is through, he then explains to the body of youth gathered before him, the meaning of the phraseology they have learned, and of the truths they have committed to memory.</w:t>
      </w:r>
    </w:p>
    <w:p w14:paraId="7D6CBC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在背诵工作结束后，他随后向聚集在他面前的青少年群体解释他们所学措辞的含义，以及他们所记忆的真理。</w:t>
      </w:r>
    </w:p>
    <w:p w14:paraId="6A3759DC">
      <w:pPr>
        <w:spacing w:line="262" w:lineRule="auto"/>
        <w:rPr>
          <w:rFonts w:hint="eastAsia" w:ascii="微软雅黑" w:hAnsi="微软雅黑" w:eastAsia="微软雅黑" w:cs="微软雅黑"/>
          <w:sz w:val="30"/>
          <w:szCs w:val="30"/>
        </w:rPr>
      </w:pPr>
    </w:p>
    <w:p w14:paraId="443611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this well, and plainly, so that children and youth may understand, will draw upon the clergyman's nicest discrimination, the choicest portion of his vocabulary, and his most pertinent illustrations.</w:t>
      </w:r>
    </w:p>
    <w:p w14:paraId="5BD1C1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要做好这一点，并直白地做到使儿童和青少年能理解，将动用教牧人员最细微的鉴别力、他词汇库中最精选的部分，以及他最贴切的例证。</w:t>
      </w:r>
    </w:p>
    <w:p w14:paraId="67A2CCE2">
      <w:pPr>
        <w:spacing w:line="262" w:lineRule="auto"/>
        <w:rPr>
          <w:rFonts w:hint="eastAsia" w:ascii="微软雅黑" w:hAnsi="微软雅黑" w:eastAsia="微软雅黑" w:cs="微软雅黑"/>
          <w:sz w:val="30"/>
          <w:szCs w:val="30"/>
        </w:rPr>
      </w:pPr>
    </w:p>
    <w:p w14:paraId="780212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asserted, that it is impossible for children to understand the creed,—that the doctrines of justification, sanctification, and election, are too strong meat for babes.</w:t>
      </w:r>
    </w:p>
    <w:p w14:paraId="59A362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人们常断言儿童不可能理解信条——认为称义、成圣和预定的教义对婴孩来说是太硬的干粮。</w:t>
      </w:r>
    </w:p>
    <w:p w14:paraId="58DC1359">
      <w:pPr>
        <w:spacing w:line="262" w:lineRule="auto"/>
        <w:rPr>
          <w:rFonts w:hint="eastAsia" w:ascii="微软雅黑" w:hAnsi="微软雅黑" w:eastAsia="微软雅黑" w:cs="微软雅黑"/>
          <w:sz w:val="30"/>
          <w:szCs w:val="30"/>
        </w:rPr>
      </w:pPr>
    </w:p>
    <w:p w14:paraId="7F091F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difficulty lies rather in the teacher, than in the capacity of the pupil, or in the intrinsic nature of the doctrine.</w:t>
      </w:r>
    </w:p>
    <w:p w14:paraId="18D821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困难更多在于教导者，而非学生的能力或教义的内在性质。</w:t>
      </w:r>
    </w:p>
    <w:p w14:paraId="4DBCC704">
      <w:pPr>
        <w:spacing w:line="262" w:lineRule="auto"/>
        <w:rPr>
          <w:rFonts w:hint="eastAsia" w:ascii="微软雅黑" w:hAnsi="微软雅黑" w:eastAsia="微软雅黑" w:cs="微软雅黑"/>
          <w:sz w:val="30"/>
          <w:szCs w:val="30"/>
        </w:rPr>
      </w:pPr>
    </w:p>
    <w:p w14:paraId="64E50A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only a vague and general apprehension of revealed truth, and has never trained himself to make luminous and exact statements of it.</w:t>
      </w:r>
    </w:p>
    <w:p w14:paraId="51BE54F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他（教导者）对启示真理只有模糊且笼统的领会，从未训练自己对其做出透彻且精确的陈述。</w:t>
      </w:r>
    </w:p>
    <w:p w14:paraId="6B42FF2C">
      <w:pPr>
        <w:spacing w:line="262" w:lineRule="auto"/>
        <w:rPr>
          <w:rFonts w:hint="eastAsia" w:ascii="微软雅黑" w:hAnsi="微软雅黑" w:eastAsia="微软雅黑" w:cs="微软雅黑"/>
          <w:sz w:val="30"/>
          <w:szCs w:val="30"/>
        </w:rPr>
      </w:pPr>
    </w:p>
    <w:p w14:paraId="7B27E7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clergyman who is master of Christian theology, and who thoroughly understands the creed and catechism, will be able to make the youth of his congregation understand it also, as others have done before him.</w:t>
      </w:r>
    </w:p>
    <w:p w14:paraId="1710DC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任何精通基督教神学、并彻底理解信条和教理问答的教牧人员，都能像他之前的人所做的那样，使他教区里的青少年也理解这些。</w:t>
      </w:r>
    </w:p>
    <w:p w14:paraId="7E174486">
      <w:pPr>
        <w:spacing w:line="262" w:lineRule="auto"/>
        <w:rPr>
          <w:rFonts w:hint="eastAsia" w:ascii="微软雅黑" w:hAnsi="微软雅黑" w:eastAsia="微软雅黑" w:cs="微软雅黑"/>
          <w:sz w:val="30"/>
          <w:szCs w:val="30"/>
        </w:rPr>
      </w:pPr>
    </w:p>
    <w:p w14:paraId="7006F0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endeavor will bring out into clear and definite forms of statement, those great ideas and truths of Christianity, which lie large but vague in too many minds.</w:t>
      </w:r>
    </w:p>
    <w:p w14:paraId="53B0FD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而这种努力将使基督教那些在太多人心中宏大却模糊的伟大思想和真理，呈现为清晰且明确的陈述形式。</w:t>
      </w:r>
    </w:p>
    <w:p w14:paraId="222208EF">
      <w:pPr>
        <w:spacing w:line="262" w:lineRule="auto"/>
        <w:rPr>
          <w:rFonts w:hint="eastAsia" w:ascii="微软雅黑" w:hAnsi="微软雅黑" w:eastAsia="微软雅黑" w:cs="微软雅黑"/>
          <w:sz w:val="30"/>
          <w:szCs w:val="30"/>
        </w:rPr>
      </w:pPr>
    </w:p>
    <w:p w14:paraId="67A098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clergyman who is in the habit of catechising, will know exactly what his own creed is, and can phrase it in language and illustrations intelligible to children and youth.</w:t>
      </w:r>
    </w:p>
    <w:p w14:paraId="23DE2A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那个有教理问答习惯的教牧人员，会确切知道他自己的信条是什么，并能用儿童和青少年易懂的语言和例证来表达。</w:t>
      </w:r>
    </w:p>
    <w:p w14:paraId="77D80A67">
      <w:pPr>
        <w:spacing w:line="262" w:lineRule="auto"/>
        <w:rPr>
          <w:rFonts w:hint="eastAsia" w:ascii="微软雅黑" w:hAnsi="微软雅黑" w:eastAsia="微软雅黑" w:cs="微软雅黑"/>
          <w:sz w:val="30"/>
          <w:szCs w:val="30"/>
        </w:rPr>
      </w:pPr>
    </w:p>
    <w:p w14:paraId="2AF007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effect of catechising upon the clergyman is, to render his views in theology decided.</w:t>
      </w:r>
    </w:p>
    <w:p w14:paraId="25A5AA5D">
      <w:pPr>
        <w:spacing w:line="262" w:lineRule="auto"/>
        <w:rPr>
          <w:rFonts w:hint="eastAsia" w:ascii="微软雅黑" w:hAnsi="微软雅黑" w:eastAsia="微软雅黑" w:cs="微软雅黑"/>
          <w:sz w:val="30"/>
          <w:szCs w:val="30"/>
        </w:rPr>
      </w:pPr>
    </w:p>
    <w:p w14:paraId="547384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教理问答对教牧人员的第二个影响是，使他在神学观点上变得果敢。</w:t>
      </w:r>
    </w:p>
    <w:p w14:paraId="66A14EDD">
      <w:pPr>
        <w:spacing w:line="262" w:lineRule="auto"/>
        <w:rPr>
          <w:rFonts w:hint="eastAsia" w:ascii="微软雅黑" w:hAnsi="微软雅黑" w:eastAsia="微软雅黑" w:cs="微软雅黑"/>
          <w:sz w:val="30"/>
          <w:szCs w:val="30"/>
        </w:rPr>
      </w:pPr>
    </w:p>
    <w:p w14:paraId="3097A39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decision in theological opinions was remarked upon in a previous chapter, and it was affirmed that the study of creeds (信条) is one of the best means of acquiring it.</w:t>
      </w:r>
    </w:p>
    <w:p w14:paraId="0256BF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在前面的章节中已经评述过神学观点果敢的重要性，并肯定了研究信条（creeds）是获得这种果敢的最佳手段之一。</w:t>
      </w:r>
    </w:p>
    <w:p w14:paraId="733D4719">
      <w:pPr>
        <w:spacing w:line="262" w:lineRule="auto"/>
        <w:rPr>
          <w:rFonts w:hint="eastAsia" w:ascii="微软雅黑" w:hAnsi="微软雅黑" w:eastAsia="微软雅黑" w:cs="微软雅黑"/>
          <w:sz w:val="30"/>
          <w:szCs w:val="30"/>
        </w:rPr>
      </w:pPr>
    </w:p>
    <w:p w14:paraId="2919D1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able to adopt a creed cordially, because he perceives and feels its intrinsic truthfulness, will be a positive man.</w:t>
      </w:r>
    </w:p>
    <w:p w14:paraId="4F8A25B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那个因为察觉并感受到信条内在的真实性而能诚心采纳它的人，必将是一个肯定的人。</w:t>
      </w:r>
    </w:p>
    <w:p w14:paraId="7E4DC9BC">
      <w:pPr>
        <w:spacing w:line="262" w:lineRule="auto"/>
        <w:rPr>
          <w:rFonts w:hint="eastAsia" w:ascii="微软雅黑" w:hAnsi="微软雅黑" w:eastAsia="微软雅黑" w:cs="微软雅黑"/>
          <w:sz w:val="30"/>
          <w:szCs w:val="30"/>
        </w:rPr>
      </w:pPr>
    </w:p>
    <w:p w14:paraId="2FDCFF9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therefore, that all this work of teaching a creed, tends to determination and firmness of theological character.</w:t>
      </w:r>
    </w:p>
    <w:p w14:paraId="505C56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因此显而易见，教导信条的全部工作，都有利于神学性格的决断力和坚定性。</w:t>
      </w:r>
    </w:p>
    <w:p w14:paraId="57823146">
      <w:pPr>
        <w:spacing w:line="262" w:lineRule="auto"/>
        <w:rPr>
          <w:rFonts w:hint="eastAsia" w:ascii="微软雅黑" w:hAnsi="微软雅黑" w:eastAsia="微软雅黑" w:cs="微软雅黑"/>
          <w:sz w:val="30"/>
          <w:szCs w:val="30"/>
        </w:rPr>
      </w:pPr>
    </w:p>
    <w:p w14:paraId="7297AFC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Catechising is, in reality, the intensely practical study of systematic theology, in the endeavor to transmute the dogmas of religion into the thoughts and feelings of the youthful mind.</w:t>
      </w:r>
    </w:p>
    <w:p w14:paraId="23BEC7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教理问答实际上是在努力将宗教教义转化为青少年心智的思想和情感的过程中，对系统神学进行的极具实践性的研究。</w:t>
      </w:r>
    </w:p>
    <w:p w14:paraId="448A585C">
      <w:pPr>
        <w:spacing w:line="262" w:lineRule="auto"/>
        <w:rPr>
          <w:rFonts w:hint="eastAsia" w:ascii="微软雅黑" w:hAnsi="微软雅黑" w:eastAsia="微软雅黑" w:cs="微软雅黑"/>
          <w:sz w:val="30"/>
          <w:szCs w:val="30"/>
        </w:rPr>
      </w:pPr>
    </w:p>
    <w:p w14:paraId="5FC41B8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becomes a little child, in order to enter the kingdom of truth, so, in this process, the kingdom of truth becomes a little child.</w:t>
      </w:r>
    </w:p>
    <w:p w14:paraId="4E8767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正如同人为了进入真理的国度而变成一个小孩子，在这一过程中，真理的国度也变成了一个小孩子。</w:t>
      </w:r>
    </w:p>
    <w:p w14:paraId="56676181">
      <w:pPr>
        <w:spacing w:line="262" w:lineRule="auto"/>
        <w:rPr>
          <w:rFonts w:hint="eastAsia" w:ascii="微软雅黑" w:hAnsi="微软雅黑" w:eastAsia="微软雅黑" w:cs="微软雅黑"/>
          <w:sz w:val="30"/>
          <w:szCs w:val="30"/>
        </w:rPr>
      </w:pPr>
    </w:p>
    <w:p w14:paraId="0AF661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creed is incarnated in the little children.</w:t>
      </w:r>
    </w:p>
    <w:p w14:paraId="47C3A04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信条化身在了小孩子身上。</w:t>
      </w:r>
    </w:p>
    <w:p w14:paraId="0AC9D338">
      <w:pPr>
        <w:spacing w:line="262" w:lineRule="auto"/>
        <w:rPr>
          <w:rFonts w:hint="eastAsia" w:ascii="微软雅黑" w:hAnsi="微软雅黑" w:eastAsia="微软雅黑" w:cs="微软雅黑"/>
          <w:sz w:val="30"/>
          <w:szCs w:val="30"/>
        </w:rPr>
      </w:pPr>
    </w:p>
    <w:p w14:paraId="3A6CFF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imparting this catechetical instruction, therefore, the clergyman becomes more profoundly certain of the truth of Christianity.</w:t>
      </w:r>
    </w:p>
    <w:p w14:paraId="4EDF02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因此，在传授教理问答教导的过程中，教牧人员会对他对基督教真理的确定性变得更加深厚。</w:t>
      </w:r>
    </w:p>
    <w:p w14:paraId="1A261053">
      <w:pPr>
        <w:spacing w:line="262" w:lineRule="auto"/>
        <w:rPr>
          <w:rFonts w:hint="eastAsia" w:ascii="微软雅黑" w:hAnsi="微软雅黑" w:eastAsia="微软雅黑" w:cs="微软雅黑"/>
          <w:sz w:val="30"/>
          <w:szCs w:val="30"/>
        </w:rPr>
      </w:pPr>
    </w:p>
    <w:p w14:paraId="6EA5D4B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it more and more impossible to doubt it.</w:t>
      </w:r>
    </w:p>
    <w:p w14:paraId="197D99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他发现自己越来越不可能怀疑它。</w:t>
      </w:r>
    </w:p>
    <w:p w14:paraId="5FB6A29A">
      <w:pPr>
        <w:spacing w:line="262" w:lineRule="auto"/>
        <w:rPr>
          <w:rFonts w:hint="eastAsia" w:ascii="微软雅黑" w:hAnsi="微软雅黑" w:eastAsia="微软雅黑" w:cs="微软雅黑"/>
          <w:sz w:val="30"/>
          <w:szCs w:val="30"/>
        </w:rPr>
      </w:pPr>
    </w:p>
    <w:p w14:paraId="3F9640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grows more and more positive in his views and affirmations, and gradually acquires that Scriptural boldness which causes him to speak with authority.</w:t>
      </w:r>
    </w:p>
    <w:p w14:paraId="6138FD4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他在观点和断言上变得越来越肯定，并逐渐获得那种促使他带着权威说话的圣经式胆量。</w:t>
      </w:r>
    </w:p>
    <w:p w14:paraId="7D6096A2">
      <w:pPr>
        <w:spacing w:line="262" w:lineRule="auto"/>
        <w:rPr>
          <w:rFonts w:hint="eastAsia" w:ascii="微软雅黑" w:hAnsi="微软雅黑" w:eastAsia="微软雅黑" w:cs="微软雅黑"/>
          <w:sz w:val="30"/>
          <w:szCs w:val="30"/>
        </w:rPr>
      </w:pPr>
    </w:p>
    <w:p w14:paraId="2E47DC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Finding a response to the Evangelical system, in the heart and mind of childhood and youth, and hearing the testimony of the most sincere and unsophisticated period of human life respecting it, the catechising clergyman matures into the most undoubting and impregnable of men.</w:t>
      </w:r>
    </w:p>
    <w:p w14:paraId="3BCA0BE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通过在童年和青少年的心灵与思想中发现对福音体系的回应，并听到人生最真诚、最淳朴时期关于它的见证，这位进行教理问答的教牧人员会成熟为最无迟疑、最坚不可摧的人。</w:t>
      </w:r>
    </w:p>
    <w:p w14:paraId="7ACE19D4">
      <w:pPr>
        <w:spacing w:line="262" w:lineRule="auto"/>
        <w:rPr>
          <w:rFonts w:hint="eastAsia" w:ascii="微软雅黑" w:hAnsi="微软雅黑" w:eastAsia="微软雅黑" w:cs="微软雅黑"/>
          <w:sz w:val="30"/>
          <w:szCs w:val="30"/>
        </w:rPr>
      </w:pPr>
    </w:p>
    <w:p w14:paraId="4EE1EF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effect of catechising, upon the clergyman, is to assure him of the harmony of revelation and reason.</w:t>
      </w:r>
    </w:p>
    <w:p w14:paraId="749B647E">
      <w:pPr>
        <w:spacing w:line="262" w:lineRule="auto"/>
        <w:rPr>
          <w:rFonts w:hint="eastAsia" w:ascii="微软雅黑" w:hAnsi="微软雅黑" w:eastAsia="微软雅黑" w:cs="微软雅黑"/>
          <w:sz w:val="30"/>
          <w:szCs w:val="30"/>
        </w:rPr>
      </w:pPr>
    </w:p>
    <w:p w14:paraId="35539D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教理问答对教牧人员的第三个影响是，使他确信启示与理性的和谐。</w:t>
      </w:r>
    </w:p>
    <w:p w14:paraId="10EE5BA4">
      <w:pPr>
        <w:spacing w:line="262" w:lineRule="auto"/>
        <w:rPr>
          <w:rFonts w:hint="eastAsia" w:ascii="微软雅黑" w:hAnsi="微软雅黑" w:eastAsia="微软雅黑" w:cs="微软雅黑"/>
          <w:sz w:val="30"/>
          <w:szCs w:val="30"/>
        </w:rPr>
      </w:pPr>
    </w:p>
    <w:p w14:paraId="3AFA33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at first sight seem strange, to recommend the doctrinal instruction of children and youth, as a means of attaining to the true philosophy of religion.</w:t>
      </w:r>
    </w:p>
    <w:p w14:paraId="2CE8B86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初看起来，建议对儿童和青少年进行教义教导作为达到宗教真实哲学的一种手段，似乎很奇怪。</w:t>
      </w:r>
    </w:p>
    <w:p w14:paraId="1038CDC5">
      <w:pPr>
        <w:spacing w:line="262" w:lineRule="auto"/>
        <w:rPr>
          <w:rFonts w:hint="eastAsia" w:ascii="微软雅黑" w:hAnsi="微软雅黑" w:eastAsia="微软雅黑" w:cs="微软雅黑"/>
          <w:sz w:val="30"/>
          <w:szCs w:val="30"/>
        </w:rPr>
      </w:pPr>
    </w:p>
    <w:p w14:paraId="179C658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common, in the skeptic, than to speak of the creeds (信条) of the Christian Church, as at the very farthest remove from rationality.</w:t>
      </w:r>
    </w:p>
    <w:p w14:paraId="5B9213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在怀疑论者中，没有什么比将基督教会的信条（creeds）说成是与合理性相距最远的东西更常见的了。</w:t>
      </w:r>
    </w:p>
    <w:p w14:paraId="5EEA42C2">
      <w:pPr>
        <w:spacing w:line="262" w:lineRule="auto"/>
        <w:rPr>
          <w:rFonts w:hint="eastAsia" w:ascii="微软雅黑" w:hAnsi="微软雅黑" w:eastAsia="微软雅黑" w:cs="微软雅黑"/>
          <w:sz w:val="30"/>
          <w:szCs w:val="30"/>
        </w:rPr>
      </w:pPr>
    </w:p>
    <w:p w14:paraId="56AB70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generally, a little more willing to allow that the Scriptures are reconcilable with reason, than that the theological system which an Augustine, or a Calvin, derived from them, is.</w:t>
      </w:r>
    </w:p>
    <w:p w14:paraId="26F706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通常，比起承认奥古斯丁或加尔文从中推导出来的神学体系是合理的，他更愿意承认圣经是能与理性调和的。</w:t>
      </w:r>
    </w:p>
    <w:p w14:paraId="616DCC35">
      <w:pPr>
        <w:spacing w:line="262" w:lineRule="auto"/>
        <w:rPr>
          <w:rFonts w:hint="eastAsia" w:ascii="微软雅黑" w:hAnsi="微软雅黑" w:eastAsia="微软雅黑" w:cs="微软雅黑"/>
          <w:sz w:val="30"/>
          <w:szCs w:val="30"/>
        </w:rPr>
      </w:pPr>
    </w:p>
    <w:p w14:paraId="58F527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has a design in this.</w:t>
      </w:r>
    </w:p>
    <w:p w14:paraId="73D0C1B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但他这样做是有企图的。</w:t>
      </w:r>
    </w:p>
    <w:p w14:paraId="1CC8148E">
      <w:pPr>
        <w:spacing w:line="262" w:lineRule="auto"/>
        <w:rPr>
          <w:rFonts w:hint="eastAsia" w:ascii="微软雅黑" w:hAnsi="微软雅黑" w:eastAsia="微软雅黑" w:cs="微软雅黑"/>
          <w:sz w:val="30"/>
          <w:szCs w:val="30"/>
        </w:rPr>
      </w:pPr>
    </w:p>
    <w:p w14:paraId="108A96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Calvinistic creed is definite.</w:t>
      </w:r>
    </w:p>
    <w:p w14:paraId="6940EA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加尔文主义信条是明确的。</w:t>
      </w:r>
    </w:p>
    <w:p w14:paraId="5EF154B7">
      <w:pPr>
        <w:spacing w:line="262" w:lineRule="auto"/>
        <w:rPr>
          <w:rFonts w:hint="eastAsia" w:ascii="微软雅黑" w:hAnsi="微软雅黑" w:eastAsia="微软雅黑" w:cs="微软雅黑"/>
          <w:sz w:val="30"/>
          <w:szCs w:val="30"/>
        </w:rPr>
      </w:pPr>
    </w:p>
    <w:p w14:paraId="681B03D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make it teach more than one system.</w:t>
      </w:r>
    </w:p>
    <w:p w14:paraId="581E0F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不可能让它教导超过一套的体系。</w:t>
      </w:r>
    </w:p>
    <w:p w14:paraId="418B687A">
      <w:pPr>
        <w:spacing w:line="262" w:lineRule="auto"/>
        <w:rPr>
          <w:rFonts w:hint="eastAsia" w:ascii="微软雅黑" w:hAnsi="微软雅黑" w:eastAsia="微软雅黑" w:cs="微软雅黑"/>
          <w:sz w:val="30"/>
          <w:szCs w:val="30"/>
        </w:rPr>
      </w:pPr>
    </w:p>
    <w:p w14:paraId="7D69511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dispute, except among disingenuous men, in respect to what Calvinism really is.</w:t>
      </w:r>
    </w:p>
    <w:p w14:paraId="561447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除了在心术不正的人中间外，关于加尔文主义究竟是什么，是不存在争议的。</w:t>
      </w:r>
    </w:p>
    <w:p w14:paraId="0ADB631B">
      <w:pPr>
        <w:spacing w:line="262" w:lineRule="auto"/>
        <w:rPr>
          <w:rFonts w:hint="eastAsia" w:ascii="微软雅黑" w:hAnsi="微软雅黑" w:eastAsia="微软雅黑" w:cs="微软雅黑"/>
          <w:sz w:val="30"/>
          <w:szCs w:val="30"/>
        </w:rPr>
      </w:pPr>
    </w:p>
    <w:p w14:paraId="311E01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on the other hand, is not a creed (信条) or a system, though it contains one.</w:t>
      </w:r>
    </w:p>
    <w:p w14:paraId="09EBFC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另一方面，圣经本身不是信条（creed）或体系，尽管它包含了一套体系。</w:t>
      </w:r>
    </w:p>
    <w:p w14:paraId="49A6A380">
      <w:pPr>
        <w:spacing w:line="262" w:lineRule="auto"/>
        <w:rPr>
          <w:rFonts w:hint="eastAsia" w:ascii="微软雅黑" w:hAnsi="微软雅黑" w:eastAsia="微软雅黑" w:cs="微软雅黑"/>
          <w:sz w:val="30"/>
          <w:szCs w:val="30"/>
        </w:rPr>
      </w:pPr>
    </w:p>
    <w:p w14:paraId="438E2D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this system actually is, is the point in regard to which Churches and theologians are disputing; and hence, the skeptic is more ready to concede the general rationality of the Bible, than he is that of a particular system, like the Calvinistic, for example, because he can immediately append to his admission respecting the Scriptures, the qualifying remark, that it is yet an open question what the Scriptures really teach.</w:t>
      </w:r>
    </w:p>
    <w:p w14:paraId="48AE2C3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套体系究竟是什么，正是各教会和神学家们争论的焦点；因此，怀疑论者更容易承认圣经总体的合理性，而不是承认像加尔文主义这种特定体系的合理性，因为他可以在承认圣经后立即附加一个限制性评论，即圣经究竟教导什么仍然是一个悬而未决的问题。</w:t>
      </w:r>
    </w:p>
    <w:p w14:paraId="6E4A119F">
      <w:pPr>
        <w:spacing w:line="262" w:lineRule="auto"/>
        <w:rPr>
          <w:rFonts w:hint="eastAsia" w:ascii="微软雅黑" w:hAnsi="微软雅黑" w:eastAsia="微软雅黑" w:cs="微软雅黑"/>
          <w:sz w:val="30"/>
          <w:szCs w:val="30"/>
        </w:rPr>
      </w:pPr>
    </w:p>
    <w:p w14:paraId="4C6EAD3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addition is a saving clause for him, and his skeptical purposes.</w:t>
      </w:r>
    </w:p>
    <w:p w14:paraId="486614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这种附加对他和他的怀疑目的来说是一个免责条款。</w:t>
      </w:r>
    </w:p>
    <w:p w14:paraId="6E5E9630">
      <w:pPr>
        <w:spacing w:line="262" w:lineRule="auto"/>
        <w:rPr>
          <w:rFonts w:hint="eastAsia" w:ascii="微软雅黑" w:hAnsi="微软雅黑" w:eastAsia="微软雅黑" w:cs="微软雅黑"/>
          <w:sz w:val="30"/>
          <w:szCs w:val="30"/>
        </w:rPr>
      </w:pPr>
    </w:p>
    <w:p w14:paraId="3DFCB2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moreover, passed over into the religious world, in the form of a feeling, and hence, we sometimes hear good men disparaging the creed, even the creed of their own Church, and advising, in a controversy with the infidel, to have as little as possible to do with doctrinal theology.</w:t>
      </w:r>
    </w:p>
    <w:p w14:paraId="47D1D7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此外，这种情绪已经以某种感受的形式渗透进了宗教界，因此，我们有时会听到好人在贬低信条，甚至是他们自己教会的信条，并建议在与不信者的争论中，尽可能少地涉及教义神学。</w:t>
      </w:r>
    </w:p>
    <w:p w14:paraId="11DF39DA">
      <w:pPr>
        <w:spacing w:line="262" w:lineRule="auto"/>
        <w:rPr>
          <w:rFonts w:hint="eastAsia" w:ascii="微软雅黑" w:hAnsi="微软雅黑" w:eastAsia="微软雅黑" w:cs="微软雅黑"/>
          <w:sz w:val="30"/>
          <w:szCs w:val="30"/>
        </w:rPr>
      </w:pPr>
    </w:p>
    <w:p w14:paraId="7A7C8C2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was a greater error than this.</w:t>
      </w:r>
    </w:p>
    <w:p w14:paraId="3AFC22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没有比这更大的错误了。</w:t>
      </w:r>
    </w:p>
    <w:p w14:paraId="4E2E773E">
      <w:pPr>
        <w:spacing w:line="262" w:lineRule="auto"/>
        <w:rPr>
          <w:rFonts w:hint="eastAsia" w:ascii="微软雅黑" w:hAnsi="微软雅黑" w:eastAsia="微软雅黑" w:cs="微软雅黑"/>
          <w:sz w:val="30"/>
          <w:szCs w:val="30"/>
        </w:rPr>
      </w:pPr>
    </w:p>
    <w:p w14:paraId="20012E5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is a creed (信条), but a generalization from the Scriptures?</w:t>
      </w:r>
    </w:p>
    <w:p w14:paraId="6E0298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因为，信条（creed）不正是对圣经的归纳总结吗？</w:t>
      </w:r>
    </w:p>
    <w:p w14:paraId="009ABFF8">
      <w:pPr>
        <w:spacing w:line="262" w:lineRule="auto"/>
        <w:rPr>
          <w:rFonts w:hint="eastAsia" w:ascii="微软雅黑" w:hAnsi="微软雅黑" w:eastAsia="微软雅黑" w:cs="微软雅黑"/>
          <w:sz w:val="30"/>
          <w:szCs w:val="30"/>
        </w:rPr>
      </w:pPr>
    </w:p>
    <w:p w14:paraId="3DC791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Westminster symbol (西敏信经), for example, is the scientific substance of Revelation, in the view of the divines of the Westminster Assembly.</w:t>
      </w:r>
    </w:p>
    <w:p w14:paraId="66D1A93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例如，在西敏会议的神学家看来，西敏信经（Westminster symbol）是启示的科学实质。</w:t>
      </w:r>
    </w:p>
    <w:p w14:paraId="34C9FD5D">
      <w:pPr>
        <w:spacing w:line="262" w:lineRule="auto"/>
        <w:rPr>
          <w:rFonts w:hint="eastAsia" w:ascii="微软雅黑" w:hAnsi="微软雅黑" w:eastAsia="微软雅黑" w:cs="微软雅黑"/>
          <w:sz w:val="30"/>
          <w:szCs w:val="30"/>
        </w:rPr>
      </w:pPr>
    </w:p>
    <w:p w14:paraId="025C0B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assembly was composed of the most learned, and reflecting men, of the Church of Christ in England, at that time.</w:t>
      </w:r>
    </w:p>
    <w:p w14:paraId="2CD09A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那次会议是由当时英国基督教会中最博学、最善于思索的人组成的。</w:t>
      </w:r>
    </w:p>
    <w:p w14:paraId="167E7B74">
      <w:pPr>
        <w:spacing w:line="262" w:lineRule="auto"/>
        <w:rPr>
          <w:rFonts w:hint="eastAsia" w:ascii="微软雅黑" w:hAnsi="微软雅黑" w:eastAsia="微软雅黑" w:cs="微软雅黑"/>
          <w:sz w:val="30"/>
          <w:szCs w:val="30"/>
        </w:rPr>
      </w:pPr>
    </w:p>
    <w:p w14:paraId="393FFE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embodied the philosophic mind of the Church, in that country, and century.</w:t>
      </w:r>
    </w:p>
    <w:p w14:paraId="1BEBA79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它体现了那个国家、那个世纪教会的哲学思维。</w:t>
      </w:r>
    </w:p>
    <w:p w14:paraId="41E75CE2">
      <w:pPr>
        <w:spacing w:line="262" w:lineRule="auto"/>
        <w:rPr>
          <w:rFonts w:hint="eastAsia" w:ascii="微软雅黑" w:hAnsi="微软雅黑" w:eastAsia="微软雅黑" w:cs="微软雅黑"/>
          <w:sz w:val="30"/>
          <w:szCs w:val="30"/>
        </w:rPr>
      </w:pPr>
    </w:p>
    <w:p w14:paraId="6D80B8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no scientific talent in the Westminster Assembly, then there was none in England.</w:t>
      </w:r>
    </w:p>
    <w:p w14:paraId="0A6AC66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如果西敏会议中没有科学的才干，那么整个英国也就没有了。</w:t>
      </w:r>
    </w:p>
    <w:p w14:paraId="6350DD8A">
      <w:pPr>
        <w:spacing w:line="262" w:lineRule="auto"/>
        <w:rPr>
          <w:rFonts w:hint="eastAsia" w:ascii="微软雅黑" w:hAnsi="微软雅黑" w:eastAsia="微软雅黑" w:cs="微软雅黑"/>
          <w:sz w:val="30"/>
          <w:szCs w:val="30"/>
        </w:rPr>
      </w:pPr>
    </w:p>
    <w:p w14:paraId="63823E2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assembly aimed to give to the churches that had called them together, a systematic statement of the contents of Revelation, or, in other words, a philosophical exhibition of the Scriptures, in a creed (信条).</w:t>
      </w:r>
    </w:p>
    <w:p w14:paraId="725F67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那个会议的目标是向召集他们的教会提供一份关于启示内容的系统陈述，换言之，就是在一个信条（creed）中对圣经进行哲学化的展示。</w:t>
      </w:r>
    </w:p>
    <w:p w14:paraId="49E03068">
      <w:pPr>
        <w:spacing w:line="262" w:lineRule="auto"/>
        <w:rPr>
          <w:rFonts w:hint="eastAsia" w:ascii="微软雅黑" w:hAnsi="微软雅黑" w:eastAsia="微软雅黑" w:cs="微软雅黑"/>
          <w:sz w:val="30"/>
          <w:szCs w:val="30"/>
        </w:rPr>
      </w:pPr>
    </w:p>
    <w:p w14:paraId="2A22B6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their purpose, to present the fundamental truths of Christianity, not in a popular oratorical manner, but in a self-consistent and compact form, that should commend itself to the reason and judgment of mankind.</w:t>
      </w:r>
    </w:p>
    <w:p w14:paraId="357662B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他们的目的是以一种自洽且紧凑的形式呈现基督教的基本真理，而不是以流行的演说方式，这种形式应当能赢得人类理性和判断力的赞赏。</w:t>
      </w:r>
    </w:p>
    <w:p w14:paraId="0591FDDE">
      <w:pPr>
        <w:spacing w:line="262" w:lineRule="auto"/>
        <w:rPr>
          <w:rFonts w:hint="eastAsia" w:ascii="微软雅黑" w:hAnsi="微软雅黑" w:eastAsia="微软雅黑" w:cs="微软雅黑"/>
          <w:sz w:val="30"/>
          <w:szCs w:val="30"/>
        </w:rPr>
      </w:pPr>
    </w:p>
    <w:p w14:paraId="4653A18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there be any rationality in the Christian religion, any philosophy of Christianity, it is most natural to seek for it in the carefully constructed symbol (信经); and hence, the clergyman, instead of conceding to the infidel that the catechism is indefensible at the bar of reason, ought to refuse the concession instantaneously and always, and to join issue with him, and try the point.</w:t>
      </w:r>
    </w:p>
    <w:p w14:paraId="69F6F0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基督教信仰中存在任何合理性，存在任何基督教哲学，那么在精心构建的信经（symbol）中寻找它是最自然的；因此，教牧人员绝不应向不信者让步，承认教理问答在理性的法庭前是站不住脚的，而应当立即且始终拒绝这种让步，并与他展开辩论，验证这一观点。</w:t>
      </w:r>
    </w:p>
    <w:p w14:paraId="406DE937">
      <w:pPr>
        <w:spacing w:line="262" w:lineRule="auto"/>
        <w:rPr>
          <w:rFonts w:hint="eastAsia" w:ascii="微软雅黑" w:hAnsi="微软雅黑" w:eastAsia="微软雅黑" w:cs="微软雅黑"/>
          <w:sz w:val="30"/>
          <w:szCs w:val="30"/>
        </w:rPr>
      </w:pPr>
    </w:p>
    <w:p w14:paraId="2F96F4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he will certainly have one advantage which we have already hinted at, namely, the distinctness and definiteness of the creed; and if the position which we have taken be correct, that the creed is the philosophical analysis of the contents of Revelation, by the philosophic mind of the Church, he will have the still further advantage, of the rationality of the creed.</w:t>
      </w:r>
    </w:p>
    <w:p w14:paraId="1E3279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他肯定会拥有一个我们已经暗示过的优势，即信条的清晰性和明确性；如果我们所持的立场是正确的，即信条是教会的哲学心智对启示内容进行的哲学分析，那么他还将拥有进一步的优势，即信条的合理性。</w:t>
      </w:r>
    </w:p>
    <w:p w14:paraId="39DFCFAE">
      <w:pPr>
        <w:spacing w:line="262" w:lineRule="auto"/>
        <w:rPr>
          <w:rFonts w:hint="eastAsia" w:ascii="微软雅黑" w:hAnsi="微软雅黑" w:eastAsia="微软雅黑" w:cs="微软雅黑"/>
          <w:sz w:val="30"/>
          <w:szCs w:val="30"/>
        </w:rPr>
      </w:pPr>
    </w:p>
    <w:p w14:paraId="3864626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affirm, that the habit of studying the catechism, in order to teach it to youthful minds, conduces to the clergyman's perception of the unity of reason and religion.</w:t>
      </w:r>
    </w:p>
    <w:p w14:paraId="1967FB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因此我们断言，为了教导青少年而研究教理问答的习惯，有助于教牧人员察觉理性与宗教的统一。</w:t>
      </w:r>
    </w:p>
    <w:p w14:paraId="475924AF">
      <w:pPr>
        <w:spacing w:line="262" w:lineRule="auto"/>
        <w:rPr>
          <w:rFonts w:hint="eastAsia" w:ascii="微软雅黑" w:hAnsi="微软雅黑" w:eastAsia="微软雅黑" w:cs="微软雅黑"/>
          <w:sz w:val="30"/>
          <w:szCs w:val="30"/>
        </w:rPr>
      </w:pPr>
    </w:p>
    <w:p w14:paraId="4147D0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he studies and teaches the creed, the more unassailable does his conviction become, of its absolute rationality.</w:t>
      </w:r>
    </w:p>
    <w:p w14:paraId="129A7FA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他研究和教导信条的时间越长，他对其绝对合理性的确信就越不可动摇。</w:t>
      </w:r>
    </w:p>
    <w:p w14:paraId="6E45501A">
      <w:pPr>
        <w:spacing w:line="262" w:lineRule="auto"/>
        <w:rPr>
          <w:rFonts w:hint="eastAsia" w:ascii="微软雅黑" w:hAnsi="微软雅黑" w:eastAsia="微软雅黑" w:cs="微软雅黑"/>
          <w:sz w:val="30"/>
          <w:szCs w:val="30"/>
        </w:rPr>
      </w:pPr>
    </w:p>
    <w:p w14:paraId="264CC9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it commending itself to the frank and unsophisticated reason of the young.</w:t>
      </w:r>
    </w:p>
    <w:p w14:paraId="6015C1B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他发现它赢得了青少年直率而淳朴的理性的赞同。</w:t>
      </w:r>
    </w:p>
    <w:p w14:paraId="5CE632C1">
      <w:pPr>
        <w:spacing w:line="262" w:lineRule="auto"/>
        <w:rPr>
          <w:rFonts w:hint="eastAsia" w:ascii="微软雅黑" w:hAnsi="微软雅黑" w:eastAsia="微软雅黑" w:cs="微软雅黑"/>
          <w:sz w:val="30"/>
          <w:szCs w:val="30"/>
        </w:rPr>
      </w:pPr>
    </w:p>
    <w:p w14:paraId="4E6D23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the ingenuous mind responding to its statements concerning God and man, with that artless spontaneousness which is the strongest of evidences for the truth.</w:t>
      </w:r>
    </w:p>
    <w:p w14:paraId="58770D1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他看到天真的心灵对关于上帝和人的陈述做出了反应，那种质朴的自发性是对真理最强有力的证据。</w:t>
      </w:r>
    </w:p>
    <w:p w14:paraId="2DDC3043">
      <w:pPr>
        <w:spacing w:line="262" w:lineRule="auto"/>
        <w:rPr>
          <w:rFonts w:hint="eastAsia" w:ascii="微软雅黑" w:hAnsi="微软雅黑" w:eastAsia="微软雅黑" w:cs="微软雅黑"/>
          <w:sz w:val="30"/>
          <w:szCs w:val="30"/>
        </w:rPr>
      </w:pPr>
    </w:p>
    <w:p w14:paraId="24EC217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beautiful mark of the excellency of a doctrine," says Herder, "that it instructs a child."</w:t>
      </w:r>
    </w:p>
    <w:p w14:paraId="27663E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赫尔德说：“一项教义卓越的最美妙标志，就是它能教导一个孩子。”</w:t>
      </w:r>
    </w:p>
    <w:p w14:paraId="376877F8">
      <w:pPr>
        <w:spacing w:line="262" w:lineRule="auto"/>
        <w:rPr>
          <w:rFonts w:hint="eastAsia" w:ascii="微软雅黑" w:hAnsi="微软雅黑" w:eastAsia="微软雅黑" w:cs="微软雅黑"/>
          <w:sz w:val="30"/>
          <w:szCs w:val="30"/>
        </w:rPr>
      </w:pPr>
    </w:p>
    <w:p w14:paraId="502527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welcomed by the open, unbiased nature of childhood, is certainly true.</w:t>
      </w:r>
    </w:p>
    <w:p w14:paraId="772F1D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凡是被儿童那敞开、无偏见的天性所欢迎的，肯定是真的。</w:t>
      </w:r>
    </w:p>
    <w:p w14:paraId="10504069">
      <w:pPr>
        <w:spacing w:line="262" w:lineRule="auto"/>
        <w:rPr>
          <w:rFonts w:hint="eastAsia" w:ascii="微软雅黑" w:hAnsi="微软雅黑" w:eastAsia="微软雅黑" w:cs="微软雅黑"/>
          <w:sz w:val="30"/>
          <w:szCs w:val="30"/>
        </w:rPr>
      </w:pPr>
    </w:p>
    <w:p w14:paraId="59EF51B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there be any pure reason, as Kant phrases it, among mankind, it is in children and youth.</w:t>
      </w:r>
    </w:p>
    <w:p w14:paraId="3EC3CF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因为，如果像康德所说的那样，人类中存在任何纯粹理性，那它就在儿童和青少年身上。</w:t>
      </w:r>
    </w:p>
    <w:p w14:paraId="0834AB8D">
      <w:pPr>
        <w:spacing w:line="262" w:lineRule="auto"/>
        <w:rPr>
          <w:rFonts w:hint="eastAsia" w:ascii="微软雅黑" w:hAnsi="微软雅黑" w:eastAsia="微软雅黑" w:cs="微软雅黑"/>
          <w:sz w:val="30"/>
          <w:szCs w:val="30"/>
        </w:rPr>
      </w:pPr>
    </w:p>
    <w:p w14:paraId="62323B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this period in human life, reason shows itself in an instinctive, recipient and docile form, and responds more immediately and unhesitatingly to the voice of truth, than at an after period, when it has become better acquainted with error, and more or less sophisticated and blunted by it.</w:t>
      </w:r>
    </w:p>
    <w:p w14:paraId="1986F98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在人生的这段时期，理性以一种本能的、接受性的、温顺的形式展现自己，并且比起以后更了解错误并多多少少被其复杂化、钝化的时期，它对真理之声的回应更加直接、更加毫不犹豫。</w:t>
      </w:r>
    </w:p>
    <w:p w14:paraId="2D3D932B">
      <w:pPr>
        <w:spacing w:line="262" w:lineRule="auto"/>
        <w:rPr>
          <w:rFonts w:hint="eastAsia" w:ascii="微软雅黑" w:hAnsi="微软雅黑" w:eastAsia="微软雅黑" w:cs="微软雅黑"/>
          <w:sz w:val="30"/>
          <w:szCs w:val="30"/>
        </w:rPr>
      </w:pPr>
    </w:p>
    <w:p w14:paraId="3BE4AE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deeper meaning than appears upon the face of our Saviour's words, "Except ye receive the kingdom of heaven as little children, ye shall not enter therein."</w:t>
      </w:r>
    </w:p>
    <w:p w14:paraId="6B933C2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救主的话“你们若不回转，变成小孩子的样式，断不得进天国”，其中包含的意义可能比表面上看到的更深刻。</w:t>
      </w:r>
    </w:p>
    <w:p w14:paraId="45F6AF13">
      <w:pPr>
        <w:spacing w:line="262" w:lineRule="auto"/>
        <w:rPr>
          <w:rFonts w:hint="eastAsia" w:ascii="微软雅黑" w:hAnsi="微软雅黑" w:eastAsia="微软雅黑" w:cs="微软雅黑"/>
          <w:sz w:val="30"/>
          <w:szCs w:val="30"/>
        </w:rPr>
      </w:pPr>
    </w:p>
    <w:p w14:paraId="49D61A1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may have also taught a lesson to the philosopher, and have meant to say, in addition to what we commonly understand by these words, "Except ye open your rational nature to the truth, with that freedom from prejudice and that docile recipiency which marks the child, ye can never apprehend it."</w:t>
      </w:r>
    </w:p>
    <w:p w14:paraId="2D355F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祂）可能也给哲学家上了一课，除了我们通常理解的字面意思外，祂还想说：“除非你们像孩子那样，在没有偏见的情况下敞开你们的理智天平去接受真理，并且具备孩子标志性的那种顺服的接受性，否则你们永远无法领悟它。”</w:t>
      </w:r>
    </w:p>
    <w:p w14:paraId="6E34D27A">
      <w:pPr>
        <w:spacing w:line="262" w:lineRule="auto"/>
        <w:rPr>
          <w:rFonts w:hint="eastAsia" w:ascii="微软雅黑" w:hAnsi="微软雅黑" w:eastAsia="微软雅黑" w:cs="微软雅黑"/>
          <w:sz w:val="30"/>
          <w:szCs w:val="30"/>
        </w:rPr>
      </w:pPr>
    </w:p>
    <w:p w14:paraId="14619E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to the second division of the subject, namely, the influence of catechising upon the congregation, we remark, in the first place, that, it results in the indoctrination of the adults.</w:t>
      </w:r>
    </w:p>
    <w:p w14:paraId="7D7C1B79">
      <w:pPr>
        <w:spacing w:line="262" w:lineRule="auto"/>
        <w:rPr>
          <w:rFonts w:hint="eastAsia" w:ascii="微软雅黑" w:hAnsi="微软雅黑" w:eastAsia="微软雅黑" w:cs="微软雅黑"/>
          <w:sz w:val="30"/>
          <w:szCs w:val="30"/>
        </w:rPr>
      </w:pPr>
    </w:p>
    <w:p w14:paraId="0E33CE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转向该主题的第二个分支，即教理问答对会众的影响，我们首先指出，它会导致成年人的教义灌输。</w:t>
      </w:r>
    </w:p>
    <w:p w14:paraId="55FBB244">
      <w:pPr>
        <w:spacing w:line="262" w:lineRule="auto"/>
        <w:rPr>
          <w:rFonts w:hint="eastAsia" w:ascii="微软雅黑" w:hAnsi="微软雅黑" w:eastAsia="微软雅黑" w:cs="微软雅黑"/>
          <w:sz w:val="30"/>
          <w:szCs w:val="30"/>
        </w:rPr>
      </w:pPr>
    </w:p>
    <w:p w14:paraId="5EC5357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now refer to adults who were once the children and youth of a pastor's charge, but to such as have more recently come under a clergyman's ministry.</w:t>
      </w:r>
    </w:p>
    <w:p w14:paraId="7EC00E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我们现在指的不是那些曾是牧者所负责的儿童和青少年而今已成年的，而是指那些最近才来到教牧人员事奉之下的成年人。</w:t>
      </w:r>
    </w:p>
    <w:p w14:paraId="15A2F02C">
      <w:pPr>
        <w:spacing w:line="262" w:lineRule="auto"/>
        <w:rPr>
          <w:rFonts w:hint="eastAsia" w:ascii="微软雅黑" w:hAnsi="微软雅黑" w:eastAsia="微软雅黑" w:cs="微软雅黑"/>
          <w:sz w:val="30"/>
          <w:szCs w:val="30"/>
        </w:rPr>
      </w:pPr>
    </w:p>
    <w:p w14:paraId="3A25F82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long pastorate, the adult population becomes indoctrinated, as a matter of course, in case the pastor begins to catechise at the opening of his ministry.</w:t>
      </w:r>
    </w:p>
    <w:p w14:paraId="00D74A8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在长期的牧职中，如果牧者在事奉之初就开始进行教理问答，成年群体自然而然地会接受教义灌输。</w:t>
      </w:r>
    </w:p>
    <w:p w14:paraId="11BC11E8">
      <w:pPr>
        <w:spacing w:line="262" w:lineRule="auto"/>
        <w:rPr>
          <w:rFonts w:hint="eastAsia" w:ascii="微软雅黑" w:hAnsi="微软雅黑" w:eastAsia="微软雅黑" w:cs="微软雅黑"/>
          <w:sz w:val="30"/>
          <w:szCs w:val="30"/>
        </w:rPr>
      </w:pPr>
    </w:p>
    <w:p w14:paraId="27F10CF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the practice of catechising tends to the indirect spread of doctrinal knowledge, among those who are not the immediate objects of its influence.</w:t>
      </w:r>
    </w:p>
    <w:p w14:paraId="30A295C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但除此之外，教理问答的做法还倾向于在那些非直接受其影响的人群中，间接地传播教义知识。</w:t>
      </w:r>
    </w:p>
    <w:p w14:paraId="3F21E6B8">
      <w:pPr>
        <w:spacing w:line="262" w:lineRule="auto"/>
        <w:rPr>
          <w:rFonts w:hint="eastAsia" w:ascii="微软雅黑" w:hAnsi="微软雅黑" w:eastAsia="微软雅黑" w:cs="微软雅黑"/>
          <w:sz w:val="30"/>
          <w:szCs w:val="30"/>
        </w:rPr>
      </w:pPr>
    </w:p>
    <w:p w14:paraId="65247F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Uncatechised parents are unconsciously affected by their catechised children.</w:t>
      </w:r>
    </w:p>
    <w:p w14:paraId="0CD801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未受教理问答的父母会不知不觉地受到受过教理问答的子女的影响。</w:t>
      </w:r>
    </w:p>
    <w:p w14:paraId="53323870">
      <w:pPr>
        <w:spacing w:line="262" w:lineRule="auto"/>
        <w:rPr>
          <w:rFonts w:hint="eastAsia" w:ascii="微软雅黑" w:hAnsi="微软雅黑" w:eastAsia="微软雅黑" w:cs="微软雅黑"/>
          <w:sz w:val="30"/>
          <w:szCs w:val="30"/>
        </w:rPr>
      </w:pPr>
    </w:p>
    <w:p w14:paraId="6D2369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Uncatechised adults, imperceptibly, learn to set a juster estimate upon the systematic doctrines of Christianity, through their intercourse with catechised youth.</w:t>
      </w:r>
    </w:p>
    <w:p w14:paraId="5BD267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未受教理问答的成年人，在与受过教理问答的青少年的往来中，会潜移默化地学会对基督教系统教义做出更公正的估量。</w:t>
      </w:r>
    </w:p>
    <w:p w14:paraId="5780953D">
      <w:pPr>
        <w:spacing w:line="262" w:lineRule="auto"/>
        <w:rPr>
          <w:rFonts w:hint="eastAsia" w:ascii="微软雅黑" w:hAnsi="微软雅黑" w:eastAsia="微软雅黑" w:cs="微软雅黑"/>
          <w:sz w:val="30"/>
          <w:szCs w:val="30"/>
        </w:rPr>
      </w:pPr>
    </w:p>
    <w:p w14:paraId="0B32BD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creed of the Church is more respected among the congregation, in case it is taught and explained to the children and youth.</w:t>
      </w:r>
    </w:p>
    <w:p w14:paraId="5D754E5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如果教会的信条被教导并解释给儿童和青少年，它在会众中就会受到更多尊重。</w:t>
      </w:r>
    </w:p>
    <w:p w14:paraId="6F2FEBF9">
      <w:pPr>
        <w:spacing w:line="262" w:lineRule="auto"/>
        <w:rPr>
          <w:rFonts w:hint="eastAsia" w:ascii="微软雅黑" w:hAnsi="微软雅黑" w:eastAsia="微软雅黑" w:cs="微软雅黑"/>
          <w:sz w:val="30"/>
          <w:szCs w:val="30"/>
        </w:rPr>
      </w:pPr>
    </w:p>
    <w:p w14:paraId="0098B79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who is faithful in the performance of this duty, will see adults coming into the catechetical exercise, as listeners.</w:t>
      </w:r>
    </w:p>
    <w:p w14:paraId="74992BD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在那位忠于履行此职责的牧者面前，他会看到成年人也加入到教理问答的练习中来当听众。</w:t>
      </w:r>
    </w:p>
    <w:p w14:paraId="2C515C3F">
      <w:pPr>
        <w:spacing w:line="262" w:lineRule="auto"/>
        <w:rPr>
          <w:rFonts w:hint="eastAsia" w:ascii="微软雅黑" w:hAnsi="微软雅黑" w:eastAsia="微软雅黑" w:cs="微软雅黑"/>
          <w:sz w:val="30"/>
          <w:szCs w:val="30"/>
        </w:rPr>
      </w:pPr>
    </w:p>
    <w:p w14:paraId="6F8F91E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Parents, whose early religious education was neglected, will accompany their children, not from mere curiosity, but from a desire to obtain a knowledge of the Word of God, which they value in their children, and of which they are conscious of being too destitute, themselves.</w:t>
      </w:r>
    </w:p>
    <w:p w14:paraId="1F4DA0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那些早年宗教教育被忽视的父母会陪同他们的孩子来，不是仅仅出于好奇，而是渴望获得上帝圣言（Word）的知识，他们在孩子身上看重这种知识，并意识到自己正太缺乏这种知识。</w:t>
      </w:r>
    </w:p>
    <w:p w14:paraId="6D1743EC">
      <w:pPr>
        <w:spacing w:line="262" w:lineRule="auto"/>
        <w:rPr>
          <w:rFonts w:hint="eastAsia" w:ascii="微软雅黑" w:hAnsi="微软雅黑" w:eastAsia="微软雅黑" w:cs="微软雅黑"/>
          <w:sz w:val="30"/>
          <w:szCs w:val="30"/>
        </w:rPr>
      </w:pPr>
    </w:p>
    <w:p w14:paraId="7364D8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other ways, doctrinal knowledge will radiate from the class of catechumens (受教者), into the whole body of an adult population whose catechetical education was neglected, both by their parents, and their minister.</w:t>
      </w:r>
    </w:p>
    <w:p w14:paraId="1ED4F9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通过这些以及其他方式，教义知识将从受教者（catechumens）班级辐射向整个成年人口群体，而这些人的教理教育曾被他们的父母和他们的牧师所忽视。</w:t>
      </w:r>
    </w:p>
    <w:p w14:paraId="20493397">
      <w:pPr>
        <w:spacing w:line="262" w:lineRule="auto"/>
        <w:rPr>
          <w:rFonts w:hint="eastAsia" w:ascii="微软雅黑" w:hAnsi="微软雅黑" w:eastAsia="微软雅黑" w:cs="微软雅黑"/>
          <w:sz w:val="30"/>
          <w:szCs w:val="30"/>
        </w:rPr>
      </w:pPr>
    </w:p>
    <w:p w14:paraId="613732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catechising the youth of a parish protects them against infidelity and spurious philosophy.</w:t>
      </w:r>
    </w:p>
    <w:p w14:paraId="1F0B65A8">
      <w:pPr>
        <w:spacing w:line="262" w:lineRule="auto"/>
        <w:rPr>
          <w:rFonts w:hint="eastAsia" w:ascii="微软雅黑" w:hAnsi="微软雅黑" w:eastAsia="微软雅黑" w:cs="微软雅黑"/>
          <w:sz w:val="30"/>
          <w:szCs w:val="30"/>
        </w:rPr>
      </w:pPr>
    </w:p>
    <w:p w14:paraId="4DAD47D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其次，对教区的青少年进行教理问答可以保护他们免受不信（infidelity）和虚假哲学的侵害。</w:t>
      </w:r>
    </w:p>
    <w:p w14:paraId="7566570E">
      <w:pPr>
        <w:spacing w:line="262" w:lineRule="auto"/>
        <w:rPr>
          <w:rFonts w:hint="eastAsia" w:ascii="微软雅黑" w:hAnsi="微软雅黑" w:eastAsia="微软雅黑" w:cs="微软雅黑"/>
          <w:sz w:val="30"/>
          <w:szCs w:val="30"/>
        </w:rPr>
      </w:pPr>
    </w:p>
    <w:p w14:paraId="7AF703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well-indoctrinated person can state the fundamental truths of Christianity in exact phraseology, can specify their connections in a system and their relations to each other, can quote the texts of Scripture which prove them, and, in proportion as his pastor has been thorough with him as a catechumen, can maintain and defend them in an argument with an opposer.</w:t>
      </w:r>
    </w:p>
    <w:p w14:paraId="06D7760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接受过良好教义灌输的人可以用准确的措辞陈述基督教的基本真理，可以指明它们在一个体系中的连接以及相互关系，可以引用证明这些真理的圣经经文，并且随着他的牧者对他作为一个受教者的彻底程度，他能在与反对者的辩论中维持并捍卫这些真理。</w:t>
      </w:r>
    </w:p>
    <w:p w14:paraId="713329A3">
      <w:pPr>
        <w:spacing w:line="262" w:lineRule="auto"/>
        <w:rPr>
          <w:rFonts w:hint="eastAsia" w:ascii="微软雅黑" w:hAnsi="微软雅黑" w:eastAsia="微软雅黑" w:cs="微软雅黑"/>
          <w:sz w:val="30"/>
          <w:szCs w:val="30"/>
        </w:rPr>
      </w:pPr>
    </w:p>
    <w:p w14:paraId="272941D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thus disciplined is pre-occupied, fore-warned, and fore-armed.</w:t>
      </w:r>
    </w:p>
    <w:p w14:paraId="20EEA9A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一个这样受过操练的人，在思想上已被占据，由于被预先警告，也就被预先武装了。</w:t>
      </w:r>
    </w:p>
    <w:p w14:paraId="2DDA44A5">
      <w:pPr>
        <w:spacing w:line="262" w:lineRule="auto"/>
        <w:rPr>
          <w:rFonts w:hint="eastAsia" w:ascii="微软雅黑" w:hAnsi="微软雅黑" w:eastAsia="微软雅黑" w:cs="微软雅黑"/>
          <w:sz w:val="30"/>
          <w:szCs w:val="30"/>
        </w:rPr>
      </w:pPr>
    </w:p>
    <w:p w14:paraId="2ACDB2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skeptic cannot, as he can and does in case he is arguing with the uninstructed, mis-state and caricature the truth.</w:t>
      </w:r>
    </w:p>
    <w:p w14:paraId="4482EC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怀疑论者无法像他在与未受教导的人辩论时那样歪曲和讽刺真理。</w:t>
      </w:r>
    </w:p>
    <w:p w14:paraId="510620E4">
      <w:pPr>
        <w:spacing w:line="262" w:lineRule="auto"/>
        <w:rPr>
          <w:rFonts w:hint="eastAsia" w:ascii="微软雅黑" w:hAnsi="微软雅黑" w:eastAsia="微软雅黑" w:cs="微软雅黑"/>
          <w:sz w:val="30"/>
          <w:szCs w:val="30"/>
        </w:rPr>
      </w:pPr>
    </w:p>
    <w:p w14:paraId="4F511A5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catechumen will set him right, by citing to him the well-weighed and precise phraseology of the creed; and this rectification in the outset, of an incorrect statement, always gravels the infidel, whether his mis-statement originates in a real or a pretended ignorance.</w:t>
      </w:r>
    </w:p>
    <w:p w14:paraId="6F61C1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受教者会通过向他援引经过权衡且精确的信条措辞来纠正他；而这种在开始时对错误陈述的纠正，总是会让不信者感到棘手，无论他的错误陈述是源于真实的还是假装的无知。</w:t>
      </w:r>
    </w:p>
    <w:p w14:paraId="625955E8">
      <w:pPr>
        <w:spacing w:line="262" w:lineRule="auto"/>
        <w:rPr>
          <w:rFonts w:hint="eastAsia" w:ascii="微软雅黑" w:hAnsi="微软雅黑" w:eastAsia="微软雅黑" w:cs="微软雅黑"/>
          <w:sz w:val="30"/>
          <w:szCs w:val="30"/>
        </w:rPr>
      </w:pPr>
    </w:p>
    <w:p w14:paraId="39247AA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well-trained youth, in a contest with an ordinary skeptic, soon ceases to act upon the defensive.</w:t>
      </w:r>
    </w:p>
    <w:p w14:paraId="65D6A8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一个训练有素的青少年在与普通的怀疑论者较量时，很快就会不再处于防御状态。</w:t>
      </w:r>
    </w:p>
    <w:p w14:paraId="2510F328">
      <w:pPr>
        <w:spacing w:line="262" w:lineRule="auto"/>
        <w:rPr>
          <w:rFonts w:hint="eastAsia" w:ascii="微软雅黑" w:hAnsi="微软雅黑" w:eastAsia="微软雅黑" w:cs="微软雅黑"/>
          <w:sz w:val="30"/>
          <w:szCs w:val="30"/>
        </w:rPr>
      </w:pPr>
    </w:p>
    <w:p w14:paraId="78101F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unbeliever soon discovers that he is dealing with a mind that knows where it is, and what it is about, and is willing to give over a contest which he began not from any love of the truth, or any desire of finding it, but solely from a mischievous, and really malignant wish, to undermine the religious belief of an ingenuous youth.</w:t>
      </w:r>
    </w:p>
    <w:p w14:paraId="2F2C8A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很快就会发现，他是在对付一个知道自己的立场、知道自己在做什么的心智，并愿意放弃这场他并非出于对真理的热爱或寻得真理的愿望、而纯粹是出于一种顽皮且确实恶毒的、想要破坏天真青少年宗教信仰的愿望而开始的较量。</w:t>
      </w:r>
    </w:p>
    <w:p w14:paraId="48AE9414">
      <w:pPr>
        <w:spacing w:line="262" w:lineRule="auto"/>
        <w:rPr>
          <w:rFonts w:hint="eastAsia" w:ascii="微软雅黑" w:hAnsi="微软雅黑" w:eastAsia="微软雅黑" w:cs="微软雅黑"/>
          <w:sz w:val="30"/>
          <w:szCs w:val="30"/>
        </w:rPr>
      </w:pPr>
    </w:p>
    <w:p w14:paraId="335E57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is no preservative against philosophy falsely so called, so effectual as a doctrinal education.</w:t>
      </w:r>
    </w:p>
    <w:p w14:paraId="4A90D7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此外，没有任何防腐剂能像教义教育那样有效地防止所谓的“虚假哲学”。</w:t>
      </w:r>
    </w:p>
    <w:p w14:paraId="307B9002">
      <w:pPr>
        <w:spacing w:line="262" w:lineRule="auto"/>
        <w:rPr>
          <w:rFonts w:hint="eastAsia" w:ascii="微软雅黑" w:hAnsi="微软雅黑" w:eastAsia="微软雅黑" w:cs="微软雅黑"/>
          <w:sz w:val="30"/>
          <w:szCs w:val="30"/>
        </w:rPr>
      </w:pPr>
    </w:p>
    <w:p w14:paraId="7B24D8A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youth, and especially the reading and literary youth, of a congregation, are liable to be misled by spurious science, because it is pretentious and assuming.</w:t>
      </w:r>
    </w:p>
    <w:p w14:paraId="046477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会众中的青少年，尤其是爱读书和有文学修养的青少年，容易被虚假的科学所误导，因为它是自命不凡且傲慢的。</w:t>
      </w:r>
    </w:p>
    <w:p w14:paraId="553A0F4F">
      <w:pPr>
        <w:spacing w:line="262" w:lineRule="auto"/>
        <w:rPr>
          <w:rFonts w:hint="eastAsia" w:ascii="微软雅黑" w:hAnsi="微软雅黑" w:eastAsia="微软雅黑" w:cs="微软雅黑"/>
          <w:sz w:val="30"/>
          <w:szCs w:val="30"/>
        </w:rPr>
      </w:pPr>
    </w:p>
    <w:p w14:paraId="7A5589D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yet reached "the years which bring the philosophic mind,"—to employ the phrase of Wordsworth.</w:t>
      </w:r>
    </w:p>
    <w:p w14:paraId="453198B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借用华兹华斯的话，他们还没达到“带来哲学思维的年月”。</w:t>
      </w:r>
    </w:p>
    <w:p w14:paraId="35EECF23">
      <w:pPr>
        <w:spacing w:line="262" w:lineRule="auto"/>
        <w:rPr>
          <w:rFonts w:hint="eastAsia" w:ascii="微软雅黑" w:hAnsi="微软雅黑" w:eastAsia="微软雅黑" w:cs="微软雅黑"/>
          <w:sz w:val="30"/>
          <w:szCs w:val="30"/>
        </w:rPr>
      </w:pPr>
    </w:p>
    <w:p w14:paraId="44B3C8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 philosophic spirit is a thing of slow growth.</w:t>
      </w:r>
    </w:p>
    <w:p w14:paraId="0F9B85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真正的哲学精神是一种生长缓慢的东西。</w:t>
      </w:r>
    </w:p>
    <w:p w14:paraId="0DA10CFD">
      <w:pPr>
        <w:spacing w:line="262" w:lineRule="auto"/>
        <w:rPr>
          <w:rFonts w:hint="eastAsia" w:ascii="微软雅黑" w:hAnsi="微软雅黑" w:eastAsia="微软雅黑" w:cs="微软雅黑"/>
          <w:sz w:val="30"/>
          <w:szCs w:val="30"/>
        </w:rPr>
      </w:pPr>
    </w:p>
    <w:p w14:paraId="73EA373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truly scientific mind adopts its philosophy, which is no other than its method of looking at things, with great circumspection, judgment, and deliberation.</w:t>
      </w:r>
    </w:p>
    <w:p w14:paraId="17CE985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真正的科学头脑是以极大的审慎、判断和深思熟虑来采纳其哲学（即它看待事物的方法）的。</w:t>
      </w:r>
    </w:p>
    <w:p w14:paraId="34C0FA96">
      <w:pPr>
        <w:spacing w:line="262" w:lineRule="auto"/>
        <w:rPr>
          <w:rFonts w:hint="eastAsia" w:ascii="微软雅黑" w:hAnsi="微软雅黑" w:eastAsia="微软雅黑" w:cs="微软雅黑"/>
          <w:sz w:val="30"/>
          <w:szCs w:val="30"/>
        </w:rPr>
      </w:pPr>
    </w:p>
    <w:p w14:paraId="6EBBF01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immature understanding is exposed to great mistakes, in the formation and adoption of opinions in philosophy, and hence the great influence which a showy, pretentious, and utterly unscientific scheme sometimes exerts over the young men of a nation, or an age.</w:t>
      </w:r>
    </w:p>
    <w:p w14:paraId="49AB6F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不成熟的领悟力在形成和采纳哲学见解时容易犯大错，因此那种华而不实、自命不凡且完全不科学的方案，有时会对一个民族或一个时代的年轻人产生巨大的影响。</w:t>
      </w:r>
    </w:p>
    <w:p w14:paraId="4A38D66F">
      <w:pPr>
        <w:spacing w:line="262" w:lineRule="auto"/>
        <w:rPr>
          <w:rFonts w:hint="eastAsia" w:ascii="微软雅黑" w:hAnsi="微软雅黑" w:eastAsia="微软雅黑" w:cs="微软雅黑"/>
          <w:sz w:val="30"/>
          <w:szCs w:val="30"/>
        </w:rPr>
      </w:pPr>
    </w:p>
    <w:p w14:paraId="7E9706E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counterfeit science comes up before the youthful intellect, like Comus (康马斯) to the lady, with an insolence that is never seen in genuine philosophy, and attempts to carry it, by rudely bearing down upon it.</w:t>
      </w:r>
    </w:p>
    <w:p w14:paraId="3D821AC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这种伪造的科学呈现在青少年智慧面前，就像康马斯（Comus）对待那位女士一样，带着一种在真实哲学中绝迹的傲慢，并企图通过粗鲁的压制来征服它。</w:t>
      </w:r>
    </w:p>
    <w:p w14:paraId="5B590929">
      <w:pPr>
        <w:spacing w:line="262" w:lineRule="auto"/>
        <w:rPr>
          <w:rFonts w:hint="eastAsia" w:ascii="微软雅黑" w:hAnsi="微软雅黑" w:eastAsia="微软雅黑" w:cs="微软雅黑"/>
          <w:sz w:val="30"/>
          <w:szCs w:val="30"/>
        </w:rPr>
      </w:pPr>
    </w:p>
    <w:p w14:paraId="593C55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confident and contemptuous in its tone, and too often, like the arrogant and impudent adventurer in general society, succeeds in imposing upon the unpractised and untaught.</w:t>
      </w:r>
    </w:p>
    <w:p w14:paraId="2E630D3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它的语气既自信又轻蔑，而且往往像一般社会中那些傲慢且无耻的冒险家一样，成功地欺骗了那些未经世事、未受教导的人。</w:t>
      </w:r>
    </w:p>
    <w:p w14:paraId="434682F4">
      <w:pPr>
        <w:spacing w:line="262" w:lineRule="auto"/>
        <w:rPr>
          <w:rFonts w:hint="eastAsia" w:ascii="微软雅黑" w:hAnsi="微软雅黑" w:eastAsia="微软雅黑" w:cs="微软雅黑"/>
          <w:sz w:val="30"/>
          <w:szCs w:val="30"/>
        </w:rPr>
      </w:pPr>
    </w:p>
    <w:p w14:paraId="2F4A02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has received, from the mind of a learned and thoughtful clergyman, a thorough grounding in the principles and truths of Christianity, is the last one to be taken captive by a false system of speculation.</w:t>
      </w:r>
    </w:p>
    <w:p w14:paraId="10B7688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但是，那个从一位博学深思的教牧人员那里获得了基督教原则和真理之彻底根基的人，是最不容易被虚假的推测体系所俘虏的。</w:t>
      </w:r>
    </w:p>
    <w:p w14:paraId="26E70C8A">
      <w:pPr>
        <w:spacing w:line="262" w:lineRule="auto"/>
        <w:rPr>
          <w:rFonts w:hint="eastAsia" w:ascii="微软雅黑" w:hAnsi="微软雅黑" w:eastAsia="微软雅黑" w:cs="微软雅黑"/>
          <w:sz w:val="30"/>
          <w:szCs w:val="30"/>
        </w:rPr>
      </w:pPr>
    </w:p>
    <w:p w14:paraId="4974086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through it, and is not deceived by its pretensions.</w:t>
      </w:r>
    </w:p>
    <w:p w14:paraId="74B8931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他能看穿它，不被它的虚饰所欺骗。</w:t>
      </w:r>
    </w:p>
    <w:p w14:paraId="10AA593F">
      <w:pPr>
        <w:spacing w:line="262" w:lineRule="auto"/>
        <w:rPr>
          <w:rFonts w:hint="eastAsia" w:ascii="微软雅黑" w:hAnsi="微软雅黑" w:eastAsia="微软雅黑" w:cs="微软雅黑"/>
          <w:sz w:val="30"/>
          <w:szCs w:val="30"/>
        </w:rPr>
      </w:pPr>
    </w:p>
    <w:p w14:paraId="06978D7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thus to be irresistibly borne down, by its imposing appearance.</w:t>
      </w:r>
    </w:p>
    <w:p w14:paraId="7317C2E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他不会就这样被它那虚张声势的外表所无可奈何地压垮。</w:t>
      </w:r>
    </w:p>
    <w:p w14:paraId="779672C4">
      <w:pPr>
        <w:spacing w:line="262" w:lineRule="auto"/>
        <w:rPr>
          <w:rFonts w:hint="eastAsia" w:ascii="微软雅黑" w:hAnsi="微软雅黑" w:eastAsia="微软雅黑" w:cs="微软雅黑"/>
          <w:sz w:val="30"/>
          <w:szCs w:val="30"/>
        </w:rPr>
      </w:pPr>
    </w:p>
    <w:p w14:paraId="3193F9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is represented by Plato as remarking, that nothing so speedily disposes of a showy and sounding system, like that of the Sophists, as a cool and deliberate examination of it.</w:t>
      </w:r>
    </w:p>
    <w:p w14:paraId="1EF25C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柏拉图笔下的苏格拉底曾评述说，没有什么能像冷静审慎的检验那样，迅速解决像诡辩家那样华而不实且响亮的体系。</w:t>
      </w:r>
    </w:p>
    <w:p w14:paraId="0B689B35">
      <w:pPr>
        <w:spacing w:line="262" w:lineRule="auto"/>
        <w:rPr>
          <w:rFonts w:hint="eastAsia" w:ascii="微软雅黑" w:hAnsi="微软雅黑" w:eastAsia="微软雅黑" w:cs="微软雅黑"/>
          <w:sz w:val="30"/>
          <w:szCs w:val="30"/>
        </w:rPr>
      </w:pPr>
    </w:p>
    <w:p w14:paraId="6BF808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big bell, he says, booms out a great noise, but place only one single finger firmly upon the bell, and the sound which is going out into all the earth, will stop.</w:t>
      </w:r>
    </w:p>
    <w:p w14:paraId="7444EE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他说，一口大钟会发出巨大的轰鸣，但只要把一根手指牢牢按在钟上，那传遍全地的声音就会停止。</w:t>
      </w:r>
    </w:p>
    <w:p w14:paraId="38562271">
      <w:pPr>
        <w:spacing w:line="262" w:lineRule="auto"/>
        <w:rPr>
          <w:rFonts w:hint="eastAsia" w:ascii="微软雅黑" w:hAnsi="微软雅黑" w:eastAsia="微软雅黑" w:cs="微软雅黑"/>
          <w:sz w:val="30"/>
          <w:szCs w:val="30"/>
        </w:rPr>
      </w:pPr>
    </w:p>
    <w:p w14:paraId="3689C4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youth who understands the scheme of Christianity, and has been made deliberative and reflecting (默想的), by the catechism, will examine a pretentious system before he adopts it, and, especially, before he surrenders his religious belief for the sake of adopting it.</w:t>
      </w:r>
    </w:p>
    <w:p w14:paraId="7B7CE0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一个理解基督教方案、并被教理问答培养得善于深思和默想（reflecting）的青少年，在采纳一个自命不凡的体系之前，尤其是为了采纳它而放弃自己的宗教信仰之前，一定会对其进行检验。</w:t>
      </w:r>
    </w:p>
    <w:p w14:paraId="1FB07EEE">
      <w:pPr>
        <w:spacing w:line="262" w:lineRule="auto"/>
        <w:rPr>
          <w:rFonts w:hint="eastAsia" w:ascii="微软雅黑" w:hAnsi="微软雅黑" w:eastAsia="微软雅黑" w:cs="微软雅黑"/>
          <w:sz w:val="30"/>
          <w:szCs w:val="30"/>
        </w:rPr>
      </w:pPr>
    </w:p>
    <w:p w14:paraId="4206182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condition of society, there is great need of catechetical instruction, in order to protect the rising generation from infidelity in the form of false philosophy.</w:t>
      </w:r>
    </w:p>
    <w:p w14:paraId="48A741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在当今社会状况下，极需教理问答式的教导，以便保护年轻一代免受以虚假哲学为形式的不信（infidelity）之害。</w:t>
      </w:r>
    </w:p>
    <w:p w14:paraId="46CACC67">
      <w:pPr>
        <w:spacing w:line="262" w:lineRule="auto"/>
        <w:rPr>
          <w:rFonts w:hint="eastAsia" w:ascii="微软雅黑" w:hAnsi="微软雅黑" w:eastAsia="微软雅黑" w:cs="微软雅黑"/>
          <w:sz w:val="30"/>
          <w:szCs w:val="30"/>
        </w:rPr>
      </w:pPr>
    </w:p>
    <w:p w14:paraId="057FDF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does not now adopt the open, and comparatively manly, method of the last century.</w:t>
      </w:r>
    </w:p>
    <w:p w14:paraId="1366AD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不信派（Unbelief）现在不再采取上个世纪那种公开且相对光明正大的方法了。</w:t>
      </w:r>
    </w:p>
    <w:p w14:paraId="67A345BF">
      <w:pPr>
        <w:spacing w:line="262" w:lineRule="auto"/>
        <w:rPr>
          <w:rFonts w:hint="eastAsia" w:ascii="微软雅黑" w:hAnsi="微软雅黑" w:eastAsia="微软雅黑" w:cs="微软雅黑"/>
          <w:sz w:val="30"/>
          <w:szCs w:val="30"/>
        </w:rPr>
      </w:pPr>
    </w:p>
    <w:p w14:paraId="06D454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English deists did not pretend to be Christians, but attacked Christianity with all their force.</w:t>
      </w:r>
    </w:p>
    <w:p w14:paraId="4BD9004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英国的自然神论者并不假装自己是基督徒，而是用尽全力攻击基督教。</w:t>
      </w:r>
    </w:p>
    <w:p w14:paraId="7720BE28">
      <w:pPr>
        <w:spacing w:line="262" w:lineRule="auto"/>
        <w:rPr>
          <w:rFonts w:hint="eastAsia" w:ascii="微软雅黑" w:hAnsi="微软雅黑" w:eastAsia="微软雅黑" w:cs="微软雅黑"/>
          <w:sz w:val="30"/>
          <w:szCs w:val="30"/>
        </w:rPr>
      </w:pPr>
    </w:p>
    <w:p w14:paraId="400993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French infidels did the same, only with more virulence and hatred.</w:t>
      </w:r>
    </w:p>
    <w:p w14:paraId="652E46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法国的不信者也是如此，只是带了更多的阴毒和仇恨。</w:t>
      </w:r>
    </w:p>
    <w:p w14:paraId="7B738EC2">
      <w:pPr>
        <w:spacing w:line="262" w:lineRule="auto"/>
        <w:rPr>
          <w:rFonts w:hint="eastAsia" w:ascii="微软雅黑" w:hAnsi="微软雅黑" w:eastAsia="微软雅黑" w:cs="微软雅黑"/>
          <w:sz w:val="30"/>
          <w:szCs w:val="30"/>
        </w:rPr>
      </w:pPr>
    </w:p>
    <w:p w14:paraId="095BB9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infidel of the present day, claims to be only a more philosophic and advanced Christian.</w:t>
      </w:r>
    </w:p>
    <w:p w14:paraId="514537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但现今的不信者（infidel），却声称自己只是一个更具哲学精神、更进步的基督徒。</w:t>
      </w:r>
    </w:p>
    <w:p w14:paraId="042BF5CA">
      <w:pPr>
        <w:spacing w:line="262" w:lineRule="auto"/>
        <w:rPr>
          <w:rFonts w:hint="eastAsia" w:ascii="微软雅黑" w:hAnsi="微软雅黑" w:eastAsia="微软雅黑" w:cs="微软雅黑"/>
          <w:sz w:val="30"/>
          <w:szCs w:val="30"/>
        </w:rPr>
      </w:pPr>
    </w:p>
    <w:p w14:paraId="0005720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Skepticism now represents itself as the refinement, and inmost essence, of Christianity.</w:t>
      </w:r>
    </w:p>
    <w:p w14:paraId="2334222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怀疑主义（Skepticism）现在把自己表现为基督教的提炼和最内在的本质。</w:t>
      </w:r>
    </w:p>
    <w:p w14:paraId="4288E1D7">
      <w:pPr>
        <w:spacing w:line="262" w:lineRule="auto"/>
        <w:rPr>
          <w:rFonts w:hint="eastAsia" w:ascii="微软雅黑" w:hAnsi="微软雅黑" w:eastAsia="微软雅黑" w:cs="微软雅黑"/>
          <w:sz w:val="30"/>
          <w:szCs w:val="30"/>
        </w:rPr>
      </w:pPr>
    </w:p>
    <w:p w14:paraId="076DD9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infidel schools in England and America deny the charge of unbelief.</w:t>
      </w:r>
    </w:p>
    <w:p w14:paraId="296A835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英美的不信派学派否认关于他们“不信”的指控。</w:t>
      </w:r>
    </w:p>
    <w:p w14:paraId="41B57ED6">
      <w:pPr>
        <w:spacing w:line="262" w:lineRule="auto"/>
        <w:rPr>
          <w:rFonts w:hint="eastAsia" w:ascii="微软雅黑" w:hAnsi="微软雅黑" w:eastAsia="微软雅黑" w:cs="微软雅黑"/>
          <w:sz w:val="30"/>
          <w:szCs w:val="30"/>
        </w:rPr>
      </w:pPr>
    </w:p>
    <w:p w14:paraId="4565E6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that they are themselves the highest of believers, and have a mission to lift up the general mass of Christians, to a higher, even the highest, religious position.</w:t>
      </w:r>
    </w:p>
    <w:p w14:paraId="2F11EA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他们断言他们自己才是最高级别的信徒，并且肩负着将广大基督徒提升到一个更高、甚至是最高宗教地位的使命。</w:t>
      </w:r>
    </w:p>
    <w:p w14:paraId="38C5D0B1">
      <w:pPr>
        <w:spacing w:line="262" w:lineRule="auto"/>
        <w:rPr>
          <w:rFonts w:hint="eastAsia" w:ascii="微软雅黑" w:hAnsi="微软雅黑" w:eastAsia="微软雅黑" w:cs="微软雅黑"/>
          <w:sz w:val="30"/>
          <w:szCs w:val="30"/>
        </w:rPr>
      </w:pPr>
    </w:p>
    <w:p w14:paraId="24A971F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system does not contain so much truth as that of the English deists, neither is it as consistently constructed, nor as clearly expressed; but instead of allowing it to pass for what it is, these pantheistic and materializing skeptics attempt to palm it off, as the permanent residuum of truth, after the Biblical and ecclesiastical elements have been purged out, as dross.</w:t>
      </w:r>
    </w:p>
    <w:p w14:paraId="003E32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体系包含的真理并不如英国自然神论者那么多，其结构不如前者一致，表达也不如前者清晰；但这些泛神论和唯物化的怀疑论者不但不让该体系以真面目示人，反而企图将其标榜为：在圣经和教会要素被当作渣滓清除后，真理所剩下的永久残留物。</w:t>
      </w:r>
    </w:p>
    <w:p w14:paraId="547C3DB6">
      <w:pPr>
        <w:spacing w:line="262" w:lineRule="auto"/>
        <w:rPr>
          <w:rFonts w:hint="eastAsia" w:ascii="微软雅黑" w:hAnsi="微软雅黑" w:eastAsia="微软雅黑" w:cs="微软雅黑"/>
          <w:sz w:val="30"/>
          <w:szCs w:val="30"/>
        </w:rPr>
      </w:pPr>
    </w:p>
    <w:p w14:paraId="731439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ministry cannot protect the cultivated youth of their care, from these artifices of unbelief, by decrying philosophy in the abstract.</w:t>
      </w:r>
    </w:p>
    <w:p w14:paraId="6723B0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教牧职分不能仅靠贬低抽象的哲学，来保护他们所关照的有修养的青少年免受这些不信之诡计的影响。</w:t>
      </w:r>
    </w:p>
    <w:p w14:paraId="104FC729">
      <w:pPr>
        <w:spacing w:line="262" w:lineRule="auto"/>
        <w:rPr>
          <w:rFonts w:hint="eastAsia" w:ascii="微软雅黑" w:hAnsi="微软雅黑" w:eastAsia="微软雅黑" w:cs="微软雅黑"/>
          <w:sz w:val="30"/>
          <w:szCs w:val="30"/>
        </w:rPr>
      </w:pPr>
    </w:p>
    <w:p w14:paraId="3EA56A5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renders them suspicious, and strengthens their doubts, if they have any, respecting the rationality and philosophic necessity of the Christian faith.</w:t>
      </w:r>
    </w:p>
    <w:p w14:paraId="497AC9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这只会让他们产生怀疑，并加强他们原本可能持有的对基督徒信仰之合理性和哲学必要性的疑虑。</w:t>
      </w:r>
    </w:p>
    <w:p w14:paraId="262AA2B4">
      <w:pPr>
        <w:spacing w:line="262" w:lineRule="auto"/>
        <w:rPr>
          <w:rFonts w:hint="eastAsia" w:ascii="微软雅黑" w:hAnsi="微软雅黑" w:eastAsia="微软雅黑" w:cs="微软雅黑"/>
          <w:sz w:val="30"/>
          <w:szCs w:val="30"/>
        </w:rPr>
      </w:pPr>
    </w:p>
    <w:p w14:paraId="0DE3E71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clergyman should never vilify a legitimate department of human knowledge, and philosophy is such.</w:t>
      </w:r>
    </w:p>
    <w:p w14:paraId="3DD7E5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教牧人员绝不应诋毁人类知识的一个合法领域，而哲学正是这样的领域。</w:t>
      </w:r>
    </w:p>
    <w:p w14:paraId="4C851F36">
      <w:pPr>
        <w:spacing w:line="262" w:lineRule="auto"/>
        <w:rPr>
          <w:rFonts w:hint="eastAsia" w:ascii="微软雅黑" w:hAnsi="微软雅黑" w:eastAsia="微软雅黑" w:cs="微软雅黑"/>
          <w:sz w:val="30"/>
          <w:szCs w:val="30"/>
        </w:rPr>
      </w:pPr>
    </w:p>
    <w:p w14:paraId="2D1523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true method is, to guide the inquiring mind into the very science of Christianity, as it is presented in the creed, and thereby enable it to see, beyond dispute, that the truths of Revelation are excellent in themselves, and in their influence; that they exhibit worthy views of the Divine character,—representations of the holiness, justice, mercy, wisdom, truth, and power of God, that are intuitively rational; that in respect to man's character (a point which usually troubles the skeptic, for 祂 is more solicitous about imputations upon man, than upon God), the statements in the catechism are questions of fact, and may be verified by every man's consciousness,—let the clergyman, in brief, fill the mind of the catechumen (受教者) with the conviction, that the Christian system, as laid down in the doctrinal standards, is the absolute and ultimate religion for man, and 祂 may then leave Him (祂) to deal with infidelity, and spurious philosophy, by Himself.</w:t>
      </w:r>
    </w:p>
    <w:p w14:paraId="70AFF13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确的方法是引导寻求者的心智进入信条所呈现的基督教科学本身，从而使他能无可争议地看到，启示的真理在其自身及其影响力方面都是卓越的；看到它们展示了关于神圣格位特征的高贵见解——即关于上帝圣洁、公义、怜悯、智慧、真理和大能的直觉上合理的描绘；看到在关于人的性格方面（这一点通常令怀疑论者困扰，因为他比起关心对上帝的归责，更关心对人的归责），教理问答中的陈述是事实问题，且可以被每个人的意识所核实；——简言之，让教牧人员使受教者（catechumen）的心中充满这种确信：即教义标准所规定的基督教体系是人类绝对且最终的宗教，然后他就可以让他（祂）自己去对付不信（infidelity）和虚假哲学了。</w:t>
      </w:r>
    </w:p>
    <w:p w14:paraId="5B8E7664">
      <w:pPr>
        <w:spacing w:line="262" w:lineRule="auto"/>
        <w:rPr>
          <w:rFonts w:hint="eastAsia" w:ascii="微软雅黑" w:hAnsi="微软雅黑" w:eastAsia="微软雅黑" w:cs="微软雅黑"/>
          <w:sz w:val="30"/>
          <w:szCs w:val="30"/>
        </w:rPr>
      </w:pPr>
    </w:p>
    <w:p w14:paraId="6CA05BF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made ashamed of Christianity, and of 祂的 Christian education and belief, by the tone of the scorner, the pastor Himself (祂本身) may, perhaps, have to guard 祂的 pupil against a too intense contempt for the shallowness of skepticism, and remind Him (祂), that 祂 that thinketh 祂 standeth must take heed lest 祂 fall.</w:t>
      </w:r>
    </w:p>
    <w:p w14:paraId="01EEBC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但不会因为嘲讽者的语气而对基督教、对自己的基督徒教育和信仰感到羞耻，牧者他本身（祂本身）也许反而得提醒他的学生不要过于蔑视怀疑主义的浅薄，并提醒他（祂），那自以为站得稳的（祂）应当谨慎，免得他（祂）跌倒。</w:t>
      </w:r>
    </w:p>
    <w:p w14:paraId="7BFB3844">
      <w:pPr>
        <w:spacing w:line="262" w:lineRule="auto"/>
        <w:rPr>
          <w:rFonts w:hint="eastAsia" w:ascii="微软雅黑" w:hAnsi="微软雅黑" w:eastAsia="微软雅黑" w:cs="微软雅黑"/>
          <w:sz w:val="30"/>
          <w:szCs w:val="30"/>
        </w:rPr>
      </w:pPr>
    </w:p>
    <w:p w14:paraId="13BE661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 that if the rising generation could only receive such a catechetical and doctrinal education as we are describing, from the pastorate of the land, infidelity and false philosophy would find it difficult to draw breath, in such a pure intellectual atmosphere as would exist for the next fifty years, to say nothing of the moral and religious atmosphere that would be generated.</w:t>
      </w:r>
    </w:p>
    <w:p w14:paraId="46B8EE9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的是，如果年轻一代能从这片土地上的牧职中接受我们所描述的这种教理问答和教义教育，不信（infidelity）和虚假哲学将很难在未来五十年内存在的这种纯净智力氛围中呼吸，更不用说由此产生的道德和宗教氛围了。</w:t>
      </w:r>
    </w:p>
    <w:p w14:paraId="0407E0E7">
      <w:pPr>
        <w:spacing w:line="262" w:lineRule="auto"/>
        <w:rPr>
          <w:rFonts w:hint="eastAsia" w:ascii="微软雅黑" w:hAnsi="微软雅黑" w:eastAsia="微软雅黑" w:cs="微软雅黑"/>
          <w:sz w:val="30"/>
          <w:szCs w:val="30"/>
        </w:rPr>
      </w:pPr>
    </w:p>
    <w:p w14:paraId="5885DEB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effect of catechetical instruction upon the congregation, is to promote a better understanding of the Word of God.</w:t>
      </w:r>
    </w:p>
    <w:p w14:paraId="60EE5893">
      <w:pPr>
        <w:spacing w:line="262" w:lineRule="auto"/>
        <w:rPr>
          <w:rFonts w:hint="eastAsia" w:ascii="微软雅黑" w:hAnsi="微软雅黑" w:eastAsia="微软雅黑" w:cs="微软雅黑"/>
          <w:sz w:val="30"/>
          <w:szCs w:val="30"/>
        </w:rPr>
      </w:pPr>
    </w:p>
    <w:p w14:paraId="302D86D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教理问答教导对会众的第三个影响是，促进对上帝圣言（Word）更好的理解。</w:t>
      </w:r>
    </w:p>
    <w:p w14:paraId="57A5953C">
      <w:pPr>
        <w:spacing w:line="262" w:lineRule="auto"/>
        <w:rPr>
          <w:rFonts w:hint="eastAsia" w:ascii="微软雅黑" w:hAnsi="微软雅黑" w:eastAsia="微软雅黑" w:cs="微软雅黑"/>
          <w:sz w:val="30"/>
          <w:szCs w:val="30"/>
        </w:rPr>
      </w:pPr>
    </w:p>
    <w:p w14:paraId="49ED68E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youth of this country, during the last half century, have committed much of the Bible to memory.</w:t>
      </w:r>
    </w:p>
    <w:p w14:paraId="5945F0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在过去的半个世纪里，这个国家的青少年已经背诵了大量的圣经。</w:t>
      </w:r>
    </w:p>
    <w:p w14:paraId="197E92EB">
      <w:pPr>
        <w:spacing w:line="262" w:lineRule="auto"/>
        <w:rPr>
          <w:rFonts w:hint="eastAsia" w:ascii="微软雅黑" w:hAnsi="微软雅黑" w:eastAsia="微软雅黑" w:cs="微软雅黑"/>
          <w:sz w:val="30"/>
          <w:szCs w:val="30"/>
        </w:rPr>
      </w:pPr>
    </w:p>
    <w:p w14:paraId="064E66F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Sabbath-School has made the present generation of both parents and children, familiar with the contents of Revelation; but we are inclined to think, that this mass of material is somewhat lacking in system, and organization.</w:t>
      </w:r>
    </w:p>
    <w:p w14:paraId="4C60667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主日学使现今一代的父母和孩子都熟悉了启示的内容；但我们倾向于认为，这大量的素材在系统性和组织性方面有些欠缺。</w:t>
      </w:r>
    </w:p>
    <w:p w14:paraId="4ABA4177">
      <w:pPr>
        <w:spacing w:line="262" w:lineRule="auto"/>
        <w:rPr>
          <w:rFonts w:hint="eastAsia" w:ascii="微软雅黑" w:hAnsi="微软雅黑" w:eastAsia="微软雅黑" w:cs="微软雅黑"/>
          <w:sz w:val="30"/>
          <w:szCs w:val="30"/>
        </w:rPr>
      </w:pPr>
    </w:p>
    <w:p w14:paraId="440DC75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learn by rote, independent passages and isolated texts of Scripture; they ought to be made to teach some truth, and establish some doctrine, and ultimately be systematized into a body of theology.</w:t>
      </w:r>
    </w:p>
    <w:p w14:paraId="3B6C5AC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死记硬背圣经中独立和孤立的经文是不够的；应当使它们发挥作用，教导某些真理，确立某些教义，并最终将其系统化为一个神学主体。</w:t>
      </w:r>
    </w:p>
    <w:p w14:paraId="543C28F4">
      <w:pPr>
        <w:spacing w:line="262" w:lineRule="auto"/>
        <w:rPr>
          <w:rFonts w:hint="eastAsia" w:ascii="微软雅黑" w:hAnsi="微软雅黑" w:eastAsia="微软雅黑" w:cs="微软雅黑"/>
          <w:sz w:val="30"/>
          <w:szCs w:val="30"/>
        </w:rPr>
      </w:pPr>
    </w:p>
    <w:p w14:paraId="62E7D90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error, to study the Bible without generalizing its teachings, and acquiring some conception of it as a whole.</w:t>
      </w:r>
    </w:p>
    <w:p w14:paraId="2D10BC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学习圣经若不概括其教导并从整体上获得对它的某种概念，那是一个错误。</w:t>
      </w:r>
    </w:p>
    <w:p w14:paraId="75BD66A0">
      <w:pPr>
        <w:spacing w:line="262" w:lineRule="auto"/>
        <w:rPr>
          <w:rFonts w:hint="eastAsia" w:ascii="微软雅黑" w:hAnsi="微软雅黑" w:eastAsia="微软雅黑" w:cs="微软雅黑"/>
          <w:sz w:val="30"/>
          <w:szCs w:val="30"/>
        </w:rPr>
      </w:pPr>
    </w:p>
    <w:p w14:paraId="220474B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Single unconnected texts are oftentimes dangerous half-truths, or positive untruths.</w:t>
      </w:r>
    </w:p>
    <w:p w14:paraId="6C802A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单一、无关联的经文往往是危险的半真半假之谈，或者是确凿的谬误。</w:t>
      </w:r>
    </w:p>
    <w:p w14:paraId="026C2545">
      <w:pPr>
        <w:spacing w:line="262" w:lineRule="auto"/>
        <w:rPr>
          <w:rFonts w:hint="eastAsia" w:ascii="微软雅黑" w:hAnsi="微软雅黑" w:eastAsia="微软雅黑" w:cs="微软雅黑"/>
          <w:sz w:val="30"/>
          <w:szCs w:val="30"/>
        </w:rPr>
      </w:pPr>
    </w:p>
    <w:p w14:paraId="50153B0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power and impression of isolated passages of Scripture, keeps Universalism (普救派) in existence.</w:t>
      </w:r>
    </w:p>
    <w:p w14:paraId="2CB28E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除了孤立经文的力量和印象外，没有什么能支撑普救派（Universalism）的存在。</w:t>
      </w:r>
    </w:p>
    <w:p w14:paraId="0188DA75">
      <w:pPr>
        <w:spacing w:line="262" w:lineRule="auto"/>
        <w:rPr>
          <w:rFonts w:hint="eastAsia" w:ascii="微软雅黑" w:hAnsi="微软雅黑" w:eastAsia="微软雅黑" w:cs="微软雅黑"/>
          <w:sz w:val="30"/>
          <w:szCs w:val="30"/>
        </w:rPr>
      </w:pPr>
    </w:p>
    <w:p w14:paraId="689C43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that that denomination shall begin to understand, and interpret, the contents of the Bible as a self-consistent whole, it will begin to die.</w:t>
      </w:r>
    </w:p>
    <w:p w14:paraId="587C3C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一旦那个教派开始将圣经内容理解和解释为一个自洽的整体，它就将开始消亡。</w:t>
      </w:r>
    </w:p>
    <w:p w14:paraId="411394AE">
      <w:pPr>
        <w:spacing w:line="262" w:lineRule="auto"/>
        <w:rPr>
          <w:rFonts w:hint="eastAsia" w:ascii="微软雅黑" w:hAnsi="微软雅黑" w:eastAsia="微软雅黑" w:cs="微软雅黑"/>
          <w:sz w:val="30"/>
          <w:szCs w:val="30"/>
        </w:rPr>
      </w:pPr>
    </w:p>
    <w:p w14:paraId="162847C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"Texts of Scripture," says Donne, "are like the hairs in a horse's tail. Unite them, and they concur in one root of strength and beauty; but take them separately, and they can be used only as snares and springs to catch woodcocks."</w:t>
      </w:r>
    </w:p>
    <w:p w14:paraId="2F6D7F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邓恩说：“圣经经文就像马尾巴上的毛。将它们联合起来，它们就合而为一，成为力量与美丽的根源；但若将它们拆开，它们就只能被当作捕捉丘鹬的圈套和陷阱。”</w:t>
      </w:r>
    </w:p>
    <w:p w14:paraId="4BB25745">
      <w:pPr>
        <w:spacing w:line="262" w:lineRule="auto"/>
        <w:rPr>
          <w:rFonts w:hint="eastAsia" w:ascii="微软雅黑" w:hAnsi="微软雅黑" w:eastAsia="微软雅黑" w:cs="微软雅黑"/>
          <w:sz w:val="30"/>
          <w:szCs w:val="30"/>
        </w:rPr>
      </w:pPr>
    </w:p>
    <w:p w14:paraId="221FC3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should, therefore, combine catechetical with Sabbath-School instruction.</w:t>
      </w:r>
    </w:p>
    <w:p w14:paraId="2340313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因此，牧者应当将教理问答与主日学教导结合起来。</w:t>
      </w:r>
    </w:p>
    <w:p w14:paraId="12B9C725">
      <w:pPr>
        <w:spacing w:line="262" w:lineRule="auto"/>
        <w:rPr>
          <w:rFonts w:hint="eastAsia" w:ascii="微软雅黑" w:hAnsi="微软雅黑" w:eastAsia="微软雅黑" w:cs="微软雅黑"/>
          <w:sz w:val="30"/>
          <w:szCs w:val="30"/>
        </w:rPr>
      </w:pPr>
    </w:p>
    <w:p w14:paraId="4BE6898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祂 enlists the active zeal of 祂的 best educated parishioners, in the Sabbath-School, 祂 should show 祂的 own deep interest in this excellent institution, by personally generalizing its teachings, in the catechetical exercise, and thereby putting the crown upon its influence.</w:t>
      </w:r>
    </w:p>
    <w:p w14:paraId="0C0C4D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当他在主日学中招募他受教育程度最高的居民积极热心服事时，他应当在教理问答练习中亲自概括主日学的教导，从而表现出他本人对这一优秀制度的深厚兴趣，并以此为其影响力戴上冠冕。</w:t>
      </w:r>
    </w:p>
    <w:p w14:paraId="7BFD2EE6">
      <w:pPr>
        <w:spacing w:line="262" w:lineRule="auto"/>
        <w:rPr>
          <w:rFonts w:hint="eastAsia" w:ascii="微软雅黑" w:hAnsi="微软雅黑" w:eastAsia="微软雅黑" w:cs="微软雅黑"/>
          <w:sz w:val="30"/>
          <w:szCs w:val="30"/>
        </w:rPr>
      </w:pPr>
    </w:p>
    <w:p w14:paraId="5064CC7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who thus completes the work of the Sabbath-School teacher, will raise up a generation of exceedingly intelligent Biblical scholars.</w:t>
      </w:r>
    </w:p>
    <w:p w14:paraId="219DBFF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以此方式完成主日学老师工作的牧者，将培养出一代极其聪慧的圣经学者。</w:t>
      </w:r>
    </w:p>
    <w:p w14:paraId="4A5C3B6F">
      <w:pPr>
        <w:spacing w:line="262" w:lineRule="auto"/>
        <w:rPr>
          <w:rFonts w:hint="eastAsia" w:ascii="微软雅黑" w:hAnsi="微软雅黑" w:eastAsia="微软雅黑" w:cs="微软雅黑"/>
          <w:sz w:val="30"/>
          <w:szCs w:val="30"/>
        </w:rPr>
      </w:pPr>
    </w:p>
    <w:p w14:paraId="30D395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once said of a very learned, and at the same time very logical, jurist, that 祂的 learning was continually passing from 祂的 memory into 祂的 judgment.</w:t>
      </w:r>
    </w:p>
    <w:p w14:paraId="503E8FA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曾经有人评价一位极其博学且极具逻辑的法理学家，说他（祂）的学识正不断地从记忆转化为判断力。</w:t>
      </w:r>
    </w:p>
    <w:p w14:paraId="342A3E90">
      <w:pPr>
        <w:spacing w:line="262" w:lineRule="auto"/>
        <w:rPr>
          <w:rFonts w:hint="eastAsia" w:ascii="微软雅黑" w:hAnsi="微软雅黑" w:eastAsia="微软雅黑" w:cs="微软雅黑"/>
          <w:sz w:val="30"/>
          <w:szCs w:val="30"/>
        </w:rPr>
      </w:pPr>
    </w:p>
    <w:p w14:paraId="5A8F27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acquisitions were not merely passively held, but were used for the argumentative purposes of 祂的 profession.</w:t>
      </w:r>
    </w:p>
    <w:p w14:paraId="73F7117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他所获得的东西不仅仅是被动地持守，而是被用于其职业的论证目的。</w:t>
      </w:r>
    </w:p>
    <w:p w14:paraId="4E1323B8">
      <w:pPr>
        <w:spacing w:line="262" w:lineRule="auto"/>
        <w:rPr>
          <w:rFonts w:hint="eastAsia" w:ascii="微软雅黑" w:hAnsi="微软雅黑" w:eastAsia="微软雅黑" w:cs="微软雅黑"/>
          <w:sz w:val="30"/>
          <w:szCs w:val="30"/>
        </w:rPr>
      </w:pPr>
    </w:p>
    <w:p w14:paraId="37F0953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indoctrination of Sabbath-School scholars causes the contents of the memory to pass over into the reason and the judgment, and makes all the texts and passages that have been learned, subservient to an intelligent and self-consistent religious belief.</w:t>
      </w:r>
    </w:p>
    <w:p w14:paraId="02F894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同样地，对主日学学生的教义灌输，使记忆中的内容转化为理性和判断力，并使所有学过的经文和篇章都服从于一种理智且自洽的宗教信仰。</w:t>
      </w:r>
    </w:p>
    <w:p w14:paraId="18A03612">
      <w:pPr>
        <w:spacing w:line="262" w:lineRule="auto"/>
        <w:rPr>
          <w:rFonts w:hint="eastAsia" w:ascii="微软雅黑" w:hAnsi="微软雅黑" w:eastAsia="微软雅黑" w:cs="微软雅黑"/>
          <w:sz w:val="30"/>
          <w:szCs w:val="30"/>
        </w:rPr>
      </w:pPr>
    </w:p>
    <w:p w14:paraId="20AC04B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to borrow an illustration from the Kantean philosophy, the catechism does with the memorized contents of Scripture, what the understanding, by its categories, does with the passive contents of the sense.</w:t>
      </w:r>
    </w:p>
    <w:p w14:paraId="3D1CB3E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事实上，借用康德哲学的一个比喻，教理问答对记忆中的圣经内容所起的作用，正如同悟性通过其范畴对被动的感官内容所起的作用。</w:t>
      </w:r>
    </w:p>
    <w:p w14:paraId="5099A8D3">
      <w:pPr>
        <w:spacing w:line="262" w:lineRule="auto"/>
        <w:rPr>
          <w:rFonts w:hint="eastAsia" w:ascii="微软雅黑" w:hAnsi="微软雅黑" w:eastAsia="微软雅黑" w:cs="微软雅黑"/>
          <w:sz w:val="30"/>
          <w:szCs w:val="30"/>
        </w:rPr>
      </w:pPr>
    </w:p>
    <w:p w14:paraId="5ED3C34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reduces the scattered and manifold elements to compactness and unity, and converts the large and distracting variety of items into distinct forms and clear conceptions, so that the mind can take this great number of particulars all in at once, and feel their single and combined impression.</w:t>
      </w:r>
    </w:p>
    <w:p w14:paraId="22AC84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它将散乱多样的元素还原为紧凑和统一，并将庞大杂乱的项目转化为鲜明的形式和清晰的概念，使心智能够一次性接纳这大量的细节，并感受到它们单一且组合后的印象。</w:t>
      </w:r>
    </w:p>
    <w:p w14:paraId="31BF60E9">
      <w:pPr>
        <w:spacing w:line="262" w:lineRule="auto"/>
        <w:rPr>
          <w:rFonts w:hint="eastAsia" w:ascii="微软雅黑" w:hAnsi="微软雅黑" w:eastAsia="微软雅黑" w:cs="微软雅黑"/>
          <w:sz w:val="30"/>
          <w:szCs w:val="30"/>
        </w:rPr>
      </w:pPr>
    </w:p>
    <w:p w14:paraId="06A30B6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catechism enables the pupil to feel the force of the whole Bible, and of the Bible as a whole.</w:t>
      </w:r>
    </w:p>
    <w:p w14:paraId="3F00ED1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教理问答使学生能够感受到整本圣经的力量，并将圣经作为一个整体来感受。</w:t>
      </w:r>
    </w:p>
    <w:p w14:paraId="44B47475">
      <w:pPr>
        <w:spacing w:line="262" w:lineRule="auto"/>
        <w:rPr>
          <w:rFonts w:hint="eastAsia" w:ascii="微软雅黑" w:hAnsi="微软雅黑" w:eastAsia="微软雅黑" w:cs="微软雅黑"/>
          <w:sz w:val="30"/>
          <w:szCs w:val="30"/>
        </w:rPr>
      </w:pPr>
    </w:p>
    <w:p w14:paraId="5FA7787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effect of catechising, is to render the youth of a congregation more intelligent hearers of preaching.</w:t>
      </w:r>
    </w:p>
    <w:p w14:paraId="42296495">
      <w:pPr>
        <w:spacing w:line="262" w:lineRule="auto"/>
        <w:rPr>
          <w:rFonts w:hint="eastAsia" w:ascii="微软雅黑" w:hAnsi="微软雅黑" w:eastAsia="微软雅黑" w:cs="微软雅黑"/>
          <w:sz w:val="30"/>
          <w:szCs w:val="30"/>
        </w:rPr>
      </w:pPr>
    </w:p>
    <w:p w14:paraId="57727CF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教理问答的第四个影响是使会众中的青少年成为更聪慧的讲道听众。</w:t>
      </w:r>
    </w:p>
    <w:p w14:paraId="1596AB10">
      <w:pPr>
        <w:spacing w:line="262" w:lineRule="auto"/>
        <w:rPr>
          <w:rFonts w:hint="eastAsia" w:ascii="微软雅黑" w:hAnsi="微软雅黑" w:eastAsia="微软雅黑" w:cs="微软雅黑"/>
          <w:sz w:val="30"/>
          <w:szCs w:val="30"/>
        </w:rPr>
      </w:pPr>
    </w:p>
    <w:p w14:paraId="487C11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preaching is uninteresting to youth, is the fact, that they carry no clue to it in their minds.</w:t>
      </w:r>
    </w:p>
    <w:p w14:paraId="42C91F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讲道对青少年乏味的一个原因，在于他们心中没有掌握任何线索。</w:t>
      </w:r>
    </w:p>
    <w:p w14:paraId="6D978D58">
      <w:pPr>
        <w:spacing w:line="262" w:lineRule="auto"/>
        <w:rPr>
          <w:rFonts w:hint="eastAsia" w:ascii="微软雅黑" w:hAnsi="微软雅黑" w:eastAsia="微软雅黑" w:cs="微软雅黑"/>
          <w:sz w:val="30"/>
          <w:szCs w:val="30"/>
        </w:rPr>
      </w:pPr>
    </w:p>
    <w:p w14:paraId="3A5F58C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see any very close connection between the sermon, and any thing within themselves.</w:t>
      </w:r>
    </w:p>
    <w:p w14:paraId="2B903A0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他们看不出讲道与他们内在的任何事物之间有非常紧密的联系。</w:t>
      </w:r>
    </w:p>
    <w:p w14:paraId="5E1D2FF2">
      <w:pPr>
        <w:spacing w:line="262" w:lineRule="auto"/>
        <w:rPr>
          <w:rFonts w:hint="eastAsia" w:ascii="微软雅黑" w:hAnsi="微软雅黑" w:eastAsia="微软雅黑" w:cs="微软雅黑"/>
          <w:sz w:val="30"/>
          <w:szCs w:val="30"/>
        </w:rPr>
      </w:pPr>
    </w:p>
    <w:p w14:paraId="48AF99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be interested in a discourse, unless 祂 perceives the drift and bearing of it; and in order to this, 祂 must carry within Himself (祂本身) some kind of internal correspondent to it.</w:t>
      </w:r>
    </w:p>
    <w:p w14:paraId="12DEB78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除非一个人（祂）能察觉到论述的趋向和用意，否则他是不会对论述感兴趣的；为了做到这一点，他必须在他本身（祂本身）里面携带某种与之对应的内在关联。</w:t>
      </w:r>
    </w:p>
    <w:p w14:paraId="49260A87">
      <w:pPr>
        <w:spacing w:line="262" w:lineRule="auto"/>
        <w:rPr>
          <w:rFonts w:hint="eastAsia" w:ascii="微软雅黑" w:hAnsi="微软雅黑" w:eastAsia="微软雅黑" w:cs="微软雅黑"/>
          <w:sz w:val="30"/>
          <w:szCs w:val="30"/>
        </w:rPr>
      </w:pPr>
    </w:p>
    <w:p w14:paraId="483BFA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mental correspondent to an excellent sermon, is an excellent scheme of Christian doctrine, in the mind of the hearer.</w:t>
      </w:r>
    </w:p>
    <w:p w14:paraId="45CFBA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现在，与一篇优秀讲道相对应的心理关联，就是听众心中一套优秀的基督教教义方案。</w:t>
      </w:r>
    </w:p>
    <w:p w14:paraId="4CCF30C1">
      <w:pPr>
        <w:spacing w:line="262" w:lineRule="auto"/>
        <w:rPr>
          <w:rFonts w:hint="eastAsia" w:ascii="微软雅黑" w:hAnsi="微软雅黑" w:eastAsia="微软雅黑" w:cs="微软雅黑"/>
          <w:sz w:val="30"/>
          <w:szCs w:val="30"/>
        </w:rPr>
      </w:pPr>
    </w:p>
    <w:p w14:paraId="140A32C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exists, the sermon has a reference, and an easy reference; and the mind possesses a key that unlocks it, a clue or magic thread which leads it along through the whole performance.</w:t>
      </w:r>
    </w:p>
    <w:p w14:paraId="0785299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当这套方案存在时，讲道就有了一个参考点，一个容易触及的参考点；心智便拥有了一把解开讲道的钥匙，一条引导它贯穿整个过程的线索或神奇丝线。</w:t>
      </w:r>
    </w:p>
    <w:p w14:paraId="50244AF6">
      <w:pPr>
        <w:spacing w:line="262" w:lineRule="auto"/>
        <w:rPr>
          <w:rFonts w:hint="eastAsia" w:ascii="微软雅黑" w:hAnsi="微软雅黑" w:eastAsia="微软雅黑" w:cs="微软雅黑"/>
          <w:sz w:val="30"/>
          <w:szCs w:val="30"/>
        </w:rPr>
      </w:pPr>
    </w:p>
    <w:p w14:paraId="2A76C1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why clergymen are better auditors, generally, than laymen.</w:t>
      </w:r>
    </w:p>
    <w:p w14:paraId="052B531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这就是为什么通常教牧人员比平信徒是更好的听众的原因。</w:t>
      </w:r>
    </w:p>
    <w:p w14:paraId="5F3A05D3">
      <w:pPr>
        <w:spacing w:line="262" w:lineRule="auto"/>
        <w:rPr>
          <w:rFonts w:hint="eastAsia" w:ascii="微软雅黑" w:hAnsi="微软雅黑" w:eastAsia="微软雅黑" w:cs="微软雅黑"/>
          <w:sz w:val="30"/>
          <w:szCs w:val="30"/>
        </w:rPr>
      </w:pPr>
    </w:p>
    <w:p w14:paraId="633F41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more of the inward correspondent to the sermon,—more knowledge of the Christian system.</w:t>
      </w:r>
    </w:p>
    <w:p w14:paraId="3D9F25E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他们拥有更多与讲道对应的内在关联——即更多关于基督教体系的知识。</w:t>
      </w:r>
    </w:p>
    <w:p w14:paraId="43AF7EF9">
      <w:pPr>
        <w:spacing w:line="262" w:lineRule="auto"/>
        <w:rPr>
          <w:rFonts w:hint="eastAsia" w:ascii="微软雅黑" w:hAnsi="微软雅黑" w:eastAsia="微软雅黑" w:cs="微软雅黑"/>
          <w:sz w:val="30"/>
          <w:szCs w:val="30"/>
        </w:rPr>
      </w:pPr>
    </w:p>
    <w:p w14:paraId="30C53EC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therefore, that, just in proportion as the pastor indoctrinates the youth of 祂的 charge, 祂 is making good auditors for Himself.</w:t>
      </w:r>
    </w:p>
    <w:p w14:paraId="368603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因此显而易见，牧者对他所负责的青少年灌输教义的程度，正决定了他为自己培养优秀听众的程度。</w:t>
      </w:r>
    </w:p>
    <w:p w14:paraId="0449BDF6">
      <w:pPr>
        <w:spacing w:line="262" w:lineRule="auto"/>
        <w:rPr>
          <w:rFonts w:hint="eastAsia" w:ascii="微软雅黑" w:hAnsi="微软雅黑" w:eastAsia="微软雅黑" w:cs="微软雅黑"/>
          <w:sz w:val="30"/>
          <w:szCs w:val="30"/>
        </w:rPr>
      </w:pPr>
    </w:p>
    <w:p w14:paraId="2831A5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will find the youth, who is generally too little interested in preaching, looking up to the pulpit with as keen an eye as any of 祂的 hearers, and with a more tender and susceptible heart.</w:t>
      </w:r>
    </w:p>
    <w:p w14:paraId="1CA6B5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他会发现，那些通常对讲道兴趣索然的青少年，正用和任何听众一样敏锐的目光仰望着讲坛，并带有一颗更加温柔、易感的心。</w:t>
      </w:r>
    </w:p>
    <w:p w14:paraId="4204939F">
      <w:pPr>
        <w:spacing w:line="262" w:lineRule="auto"/>
        <w:rPr>
          <w:rFonts w:hint="eastAsia" w:ascii="微软雅黑" w:hAnsi="微软雅黑" w:eastAsia="微软雅黑" w:cs="微软雅黑"/>
          <w:sz w:val="30"/>
          <w:szCs w:val="30"/>
        </w:rPr>
      </w:pPr>
    </w:p>
    <w:p w14:paraId="53660B0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effect of catechising, is to induce seriousness among the youthful part of the congregation.</w:t>
      </w:r>
    </w:p>
    <w:p w14:paraId="339A26A8">
      <w:pPr>
        <w:spacing w:line="262" w:lineRule="auto"/>
        <w:rPr>
          <w:rFonts w:hint="eastAsia" w:ascii="微软雅黑" w:hAnsi="微软雅黑" w:eastAsia="微软雅黑" w:cs="微软雅黑"/>
          <w:sz w:val="30"/>
          <w:szCs w:val="30"/>
        </w:rPr>
      </w:pPr>
    </w:p>
    <w:p w14:paraId="65EC82F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教理问答的第五个影响是在会众的青少年部分中引导出严肃性。</w:t>
      </w:r>
    </w:p>
    <w:p w14:paraId="09E350C1">
      <w:pPr>
        <w:spacing w:line="262" w:lineRule="auto"/>
        <w:rPr>
          <w:rFonts w:hint="eastAsia" w:ascii="微软雅黑" w:hAnsi="微软雅黑" w:eastAsia="微软雅黑" w:cs="微软雅黑"/>
          <w:sz w:val="30"/>
          <w:szCs w:val="30"/>
        </w:rPr>
      </w:pPr>
    </w:p>
    <w:p w14:paraId="6114F46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such a correspondency between truth and the reasonable soul of man, that reflection (默想) naturally results in a grave temper.</w:t>
      </w:r>
    </w:p>
    <w:p w14:paraId="686E01D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真理与人类理性的灵魂之间存在着这种对应关系，以至于默想（reflection）自然会产生一种庄重的性情。</w:t>
      </w:r>
    </w:p>
    <w:p w14:paraId="70AEC950">
      <w:pPr>
        <w:spacing w:line="262" w:lineRule="auto"/>
        <w:rPr>
          <w:rFonts w:hint="eastAsia" w:ascii="微软雅黑" w:hAnsi="微软雅黑" w:eastAsia="微软雅黑" w:cs="微软雅黑"/>
          <w:sz w:val="30"/>
          <w:szCs w:val="30"/>
        </w:rPr>
      </w:pPr>
    </w:p>
    <w:p w14:paraId="72994E8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seen even in the sphere of secular knowledge.</w:t>
      </w:r>
    </w:p>
    <w:p w14:paraId="73CF24F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这甚至在世俗知识领域也能看到。</w:t>
      </w:r>
    </w:p>
    <w:p w14:paraId="7B1A2C11">
      <w:pPr>
        <w:spacing w:line="262" w:lineRule="auto"/>
        <w:rPr>
          <w:rFonts w:hint="eastAsia" w:ascii="微软雅黑" w:hAnsi="微软雅黑" w:eastAsia="微软雅黑" w:cs="微软雅黑"/>
          <w:sz w:val="30"/>
          <w:szCs w:val="30"/>
        </w:rPr>
      </w:pPr>
    </w:p>
    <w:p w14:paraId="281D3C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science,—the studious mathematician, the curious and analyzing chemist, the gazing astronomer,—are seriously disposed.</w:t>
      </w:r>
    </w:p>
    <w:p w14:paraId="506EC9B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科学界人士——好学的数学家、好奇且分析力强的化学家、凝视星空的天文学家——都倾向于严肃。</w:t>
      </w:r>
    </w:p>
    <w:p w14:paraId="03F602DC">
      <w:pPr>
        <w:spacing w:line="262" w:lineRule="auto"/>
        <w:rPr>
          <w:rFonts w:hint="eastAsia" w:ascii="微软雅黑" w:hAnsi="微软雅黑" w:eastAsia="微软雅黑" w:cs="微软雅黑"/>
          <w:sz w:val="30"/>
          <w:szCs w:val="30"/>
        </w:rPr>
      </w:pPr>
    </w:p>
    <w:p w14:paraId="6D02141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casts a shadow.</w:t>
      </w:r>
    </w:p>
    <w:p w14:paraId="7822364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研究投下了一道阴影（指严肃）。</w:t>
      </w:r>
    </w:p>
    <w:p w14:paraId="16F506B4">
      <w:pPr>
        <w:spacing w:line="262" w:lineRule="auto"/>
        <w:rPr>
          <w:rFonts w:hint="eastAsia" w:ascii="微软雅黑" w:hAnsi="微软雅黑" w:eastAsia="微软雅黑" w:cs="微软雅黑"/>
          <w:sz w:val="30"/>
          <w:szCs w:val="30"/>
        </w:rPr>
      </w:pPr>
    </w:p>
    <w:p w14:paraId="1DD46E6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still more true, in the province of morals and religion.</w:t>
      </w:r>
    </w:p>
    <w:p w14:paraId="720F2FA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在道德和宗教领域，这一点尤为正确。</w:t>
      </w:r>
    </w:p>
    <w:p w14:paraId="6B8A54E7">
      <w:pPr>
        <w:spacing w:line="262" w:lineRule="auto"/>
        <w:rPr>
          <w:rFonts w:hint="eastAsia" w:ascii="微软雅黑" w:hAnsi="微软雅黑" w:eastAsia="微软雅黑" w:cs="微软雅黑"/>
          <w:sz w:val="30"/>
          <w:szCs w:val="30"/>
        </w:rPr>
      </w:pPr>
    </w:p>
    <w:p w14:paraId="5941DD3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who meditates (默想) upon divine truth, may not be so changed by it as to become a new creature in disposition and feeling, but 祂 will be sobered by it.</w:t>
      </w:r>
    </w:p>
    <w:p w14:paraId="62D337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凡默想（meditates）神圣真理的人（祂），或许未必因此完全改变而成为一个性情和情感都更新了的造物，但他必会因此变得冷静清醒。</w:t>
      </w:r>
    </w:p>
    <w:p w14:paraId="101DEFF8">
      <w:pPr>
        <w:spacing w:line="262" w:lineRule="auto"/>
        <w:rPr>
          <w:rFonts w:hint="eastAsia" w:ascii="微软雅黑" w:hAnsi="微软雅黑" w:eastAsia="微软雅黑" w:cs="微软雅黑"/>
          <w:sz w:val="30"/>
          <w:szCs w:val="30"/>
        </w:rPr>
      </w:pPr>
    </w:p>
    <w:p w14:paraId="4D18E1F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has no option.</w:t>
      </w:r>
    </w:p>
    <w:p w14:paraId="32CFDF8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他（祂）别无选择。</w:t>
      </w:r>
    </w:p>
    <w:p w14:paraId="512D88EE">
      <w:pPr>
        <w:spacing w:line="262" w:lineRule="auto"/>
        <w:rPr>
          <w:rFonts w:hint="eastAsia" w:ascii="微软雅黑" w:hAnsi="微软雅黑" w:eastAsia="微软雅黑" w:cs="微软雅黑"/>
          <w:sz w:val="30"/>
          <w:szCs w:val="30"/>
        </w:rPr>
      </w:pPr>
    </w:p>
    <w:p w14:paraId="57DABB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rational mind was created to be influenced by the great truths of God and eternity, and it is true to its construction, to the extent of being made serious, though not necessarily to the extent of being made holy.</w:t>
      </w:r>
    </w:p>
    <w:p w14:paraId="6549DF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他（祂）理性的心智被创造出来就是为了受上帝和永恒之伟大真理的影响，它也确实忠于其构造，达到了变得严肃的程度，尽管未必达到变得圣洁的程度。</w:t>
      </w:r>
    </w:p>
    <w:p w14:paraId="7F09194A">
      <w:pPr>
        <w:spacing w:line="262" w:lineRule="auto"/>
        <w:rPr>
          <w:rFonts w:hint="eastAsia" w:ascii="微软雅黑" w:hAnsi="微软雅黑" w:eastAsia="微软雅黑" w:cs="微软雅黑"/>
          <w:sz w:val="30"/>
          <w:szCs w:val="30"/>
        </w:rPr>
      </w:pPr>
    </w:p>
    <w:p w14:paraId="566084E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far, consequently, as a pastor brings the doctrines of Christianity to bear upon the youthful mind, does 祂 solemnize it.</w:t>
      </w:r>
    </w:p>
    <w:p w14:paraId="61C0F58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因此，只要牧者将基督教的教义施加于青少年的心智，他就在使之庄严化。</w:t>
      </w:r>
    </w:p>
    <w:p w14:paraId="6B247488">
      <w:pPr>
        <w:spacing w:line="262" w:lineRule="auto"/>
        <w:rPr>
          <w:rFonts w:hint="eastAsia" w:ascii="微软雅黑" w:hAnsi="微软雅黑" w:eastAsia="微软雅黑" w:cs="微软雅黑"/>
          <w:sz w:val="30"/>
          <w:szCs w:val="30"/>
        </w:rPr>
      </w:pPr>
    </w:p>
    <w:p w14:paraId="3B54D28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the most serious of all themes of reflection (默想), and throw a deeper shadow over a frivolous and volatile spirit, than all other truths; and this is one reason why the worldly and the gay shun them, as they do the house of mourning and the grave-yard.</w:t>
      </w:r>
    </w:p>
    <w:p w14:paraId="03D0955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因为在所有的默想（reflection）主题中，这些是最严肃的，并且比所有其他真理都能为轻浮多变的精神投下更深的阴影；这就是为什么世俗和寻欢作乐者回避它们，如同回避哀家和坟场一样。</w:t>
      </w:r>
    </w:p>
    <w:p w14:paraId="2965BF14">
      <w:pPr>
        <w:spacing w:line="262" w:lineRule="auto"/>
        <w:rPr>
          <w:rFonts w:hint="eastAsia" w:ascii="微软雅黑" w:hAnsi="微软雅黑" w:eastAsia="微软雅黑" w:cs="微软雅黑"/>
          <w:sz w:val="30"/>
          <w:szCs w:val="30"/>
        </w:rPr>
      </w:pPr>
    </w:p>
    <w:p w14:paraId="3A5587B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pastor can take no course so effectual, against that giddy levity which so infects the younger portion of society, as to imbue it with evangelical ideas.</w:t>
      </w:r>
    </w:p>
    <w:p w14:paraId="6C15BB5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牧者要对付那如此感染社会青少年部分的轻浮浮躁，没有什么比让他们浸染福音派思想更有效的途径了。</w:t>
      </w:r>
    </w:p>
    <w:p w14:paraId="61DDF9F7">
      <w:pPr>
        <w:spacing w:line="262" w:lineRule="auto"/>
        <w:rPr>
          <w:rFonts w:hint="eastAsia" w:ascii="微软雅黑" w:hAnsi="微软雅黑" w:eastAsia="微软雅黑" w:cs="微软雅黑"/>
          <w:sz w:val="30"/>
          <w:szCs w:val="30"/>
        </w:rPr>
      </w:pPr>
    </w:p>
    <w:p w14:paraId="2D93F9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knowledge elevates the mind, and this mental elevation is opposed to the emptiness and littleness of fashionable life.</w:t>
      </w:r>
    </w:p>
    <w:p w14:paraId="3D6AD84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这类知识提升了心智，而这种心智的提升与时尚生活的空虚渺小是背道而驰的。</w:t>
      </w:r>
    </w:p>
    <w:p w14:paraId="12A84B0D">
      <w:pPr>
        <w:spacing w:line="262" w:lineRule="auto"/>
        <w:rPr>
          <w:rFonts w:hint="eastAsia" w:ascii="微软雅黑" w:hAnsi="微软雅黑" w:eastAsia="微软雅黑" w:cs="微软雅黑"/>
          <w:sz w:val="30"/>
          <w:szCs w:val="30"/>
        </w:rPr>
      </w:pPr>
    </w:p>
    <w:p w14:paraId="182E5B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intellectual person does not avoid the ball-room from any higher motive, 祂 is very apt to, from the lower motive of self-respect.</w:t>
      </w:r>
    </w:p>
    <w:p w14:paraId="1E44DE0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如果一个有理智的人不是出于更高的动机而避开舞厅，他也很容易出于自尊这一较低动机而避开。</w:t>
      </w:r>
    </w:p>
    <w:p w14:paraId="3C133FCE">
      <w:pPr>
        <w:spacing w:line="262" w:lineRule="auto"/>
        <w:rPr>
          <w:rFonts w:hint="eastAsia" w:ascii="微软雅黑" w:hAnsi="微软雅黑" w:eastAsia="微软雅黑" w:cs="微软雅黑"/>
          <w:sz w:val="30"/>
          <w:szCs w:val="30"/>
        </w:rPr>
      </w:pPr>
    </w:p>
    <w:p w14:paraId="6EFB8F5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 is too literary to dance.</w:t>
      </w:r>
    </w:p>
    <w:p w14:paraId="1034ADC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他太具有文学气息，不屑于跳舞。</w:t>
      </w:r>
    </w:p>
    <w:p w14:paraId="7DB18F76">
      <w:pPr>
        <w:spacing w:line="262" w:lineRule="auto"/>
        <w:rPr>
          <w:rFonts w:hint="eastAsia" w:ascii="微软雅黑" w:hAnsi="微软雅黑" w:eastAsia="微软雅黑" w:cs="微软雅黑"/>
          <w:sz w:val="30"/>
          <w:szCs w:val="30"/>
        </w:rPr>
      </w:pPr>
    </w:p>
    <w:p w14:paraId="4DB8C8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feeling, in kind, that keeps the philosopher, and the thoughtful man of science, from the rounds of fashionable life, keeps Him (祂) from them.</w:t>
      </w:r>
    </w:p>
    <w:p w14:paraId="1358879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使哲学家和深思熟虑的科学家远离时尚生活的那种同类情感，也使他（祂）远离这些。</w:t>
      </w:r>
    </w:p>
    <w:p w14:paraId="0A7ECDFD">
      <w:pPr>
        <w:spacing w:line="262" w:lineRule="auto"/>
        <w:rPr>
          <w:rFonts w:hint="eastAsia" w:ascii="微软雅黑" w:hAnsi="微软雅黑" w:eastAsia="微软雅黑" w:cs="微软雅黑"/>
          <w:sz w:val="30"/>
          <w:szCs w:val="30"/>
        </w:rPr>
      </w:pPr>
    </w:p>
    <w:p w14:paraId="7702ADB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manner, the high religious education which we are recommending, makes its power felt through that younger portion of community which so often gives tone to society, and prepares the way for the more decisive and actually converting effects of Divine truth.</w:t>
      </w:r>
    </w:p>
    <w:p w14:paraId="5566B8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通过这种方式，我们所推荐的高水平宗教教育，通过那个经常为社会定下基调的社区青少年群体发挥其力量，并为神圣真理产生更决定性且实际使人悔改归正的效果铺平道路。</w:t>
      </w:r>
    </w:p>
    <w:p w14:paraId="3A7F9EBA">
      <w:pPr>
        <w:spacing w:line="262" w:lineRule="auto"/>
        <w:rPr>
          <w:rFonts w:hint="eastAsia" w:ascii="微软雅黑" w:hAnsi="微软雅黑" w:eastAsia="微软雅黑" w:cs="微软雅黑"/>
          <w:sz w:val="30"/>
          <w:szCs w:val="30"/>
        </w:rPr>
      </w:pPr>
    </w:p>
    <w:p w14:paraId="609D0A7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suggests as the sixth effect of catechising, that it results in frequent conversions.</w:t>
      </w:r>
    </w:p>
    <w:p w14:paraId="03B360D6">
      <w:pPr>
        <w:spacing w:line="262" w:lineRule="auto"/>
        <w:rPr>
          <w:rFonts w:hint="eastAsia" w:ascii="微软雅黑" w:hAnsi="微软雅黑" w:eastAsia="微软雅黑" w:cs="微软雅黑"/>
          <w:sz w:val="30"/>
          <w:szCs w:val="30"/>
        </w:rPr>
      </w:pPr>
    </w:p>
    <w:p w14:paraId="76B07EA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这暗示了教理问答的第六个影响，即它会导致频繁的悔改归正。</w:t>
      </w:r>
    </w:p>
    <w:p w14:paraId="37684670">
      <w:pPr>
        <w:spacing w:line="262" w:lineRule="auto"/>
        <w:rPr>
          <w:rFonts w:hint="eastAsia" w:ascii="微软雅黑" w:hAnsi="微软雅黑" w:eastAsia="微软雅黑" w:cs="微软雅黑"/>
          <w:sz w:val="30"/>
          <w:szCs w:val="30"/>
        </w:rPr>
      </w:pPr>
    </w:p>
    <w:p w14:paraId="7952967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is the Spirit of truth.</w:t>
      </w:r>
    </w:p>
    <w:p w14:paraId="17D5027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上帝的灵是真理的灵。</w:t>
      </w:r>
    </w:p>
    <w:p w14:paraId="71912FBF">
      <w:pPr>
        <w:spacing w:line="262" w:lineRule="auto"/>
        <w:rPr>
          <w:rFonts w:hint="eastAsia" w:ascii="微软雅黑" w:hAnsi="微软雅黑" w:eastAsia="微软雅黑" w:cs="微软雅黑"/>
          <w:sz w:val="30"/>
          <w:szCs w:val="30"/>
        </w:rPr>
      </w:pPr>
    </w:p>
    <w:p w14:paraId="2CC6107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mind which is saturated with the teachings of Revelation, contains something with which the Divine energy can work.</w:t>
      </w:r>
    </w:p>
    <w:p w14:paraId="6DB043E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因此，那个浸透了启示教导的心智，包含了神圣能量可以藉以作工的媒介。</w:t>
      </w:r>
    </w:p>
    <w:p w14:paraId="2C63F977">
      <w:pPr>
        <w:spacing w:line="262" w:lineRule="auto"/>
        <w:rPr>
          <w:rFonts w:hint="eastAsia" w:ascii="微软雅黑" w:hAnsi="微软雅黑" w:eastAsia="微软雅黑" w:cs="微软雅黑"/>
          <w:sz w:val="30"/>
          <w:szCs w:val="30"/>
        </w:rPr>
      </w:pPr>
    </w:p>
    <w:p w14:paraId="0EDDFA8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true, that the indoctrinated natural man is as really averse to God and holiness, as the unindoctrinated.</w:t>
      </w:r>
    </w:p>
    <w:p w14:paraId="6333F3F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诚然，受过教义灌输的属肉体的人对上帝和圣洁的厌恶，与未受教义灌输的人一样真实。</w:t>
      </w:r>
    </w:p>
    <w:p w14:paraId="10108657">
      <w:pPr>
        <w:spacing w:line="262" w:lineRule="auto"/>
        <w:rPr>
          <w:rFonts w:hint="eastAsia" w:ascii="微软雅黑" w:hAnsi="微软雅黑" w:eastAsia="微软雅黑" w:cs="微软雅黑"/>
          <w:sz w:val="30"/>
          <w:szCs w:val="30"/>
        </w:rPr>
      </w:pPr>
    </w:p>
    <w:p w14:paraId="6018395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will is the same, whether within the pale of Christendom or out of it, and the necessity of Divine influences, in order to its renewal, is as great in one instance, as the other.</w:t>
      </w:r>
    </w:p>
    <w:p w14:paraId="6E2C84D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无论是在基督教界还是在其范围之外，属肉体的意志都是一样的，为了使其更新而对神圣影响的必要性，在任何一种情况下都是一样巨大的。</w:t>
      </w:r>
    </w:p>
    <w:p w14:paraId="17926F5B">
      <w:pPr>
        <w:spacing w:line="262" w:lineRule="auto"/>
        <w:rPr>
          <w:rFonts w:hint="eastAsia" w:ascii="微软雅黑" w:hAnsi="微软雅黑" w:eastAsia="微软雅黑" w:cs="微软雅黑"/>
          <w:sz w:val="30"/>
          <w:szCs w:val="30"/>
        </w:rPr>
      </w:pPr>
    </w:p>
    <w:p w14:paraId="4F364A9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(祂) who has acquired a clear theoretical apprehension of the doctrines of Christianity, is much more likely to be the subject of special and efficacious grace, than is the pagan, or the uninstructed nominal Christian.</w:t>
      </w:r>
    </w:p>
    <w:p w14:paraId="1E5AC81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但是，那个（祂）对基督教教义获得了清晰理论理解的人，比异教徒或未受教导的名义上的基督徒，更有可能成为特殊且有效之恩典的对象。</w:t>
      </w:r>
    </w:p>
    <w:p w14:paraId="4391F737">
      <w:pPr>
        <w:spacing w:line="262" w:lineRule="auto"/>
        <w:rPr>
          <w:rFonts w:hint="eastAsia" w:ascii="微软雅黑" w:hAnsi="微软雅黑" w:eastAsia="微软雅黑" w:cs="微软雅黑"/>
          <w:sz w:val="30"/>
          <w:szCs w:val="30"/>
        </w:rPr>
      </w:pPr>
    </w:p>
    <w:p w14:paraId="5BD94F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as much perversity and obstinacy of will, as worldly and sinful affections, in the catechised as in the uncatechised youth, but there is also an amount of truth in the mind of the former, which is not in the latter.</w:t>
      </w:r>
    </w:p>
    <w:p w14:paraId="68FBE1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在受过教理问答的青少年中，意志的乖戾和顽固以及属世和有罪的爱心，可能与未受过教理问答的青少年一样多，但在前者的心中也存有一份后者所没有的真理。</w:t>
      </w:r>
    </w:p>
    <w:p w14:paraId="04018FC5">
      <w:pPr>
        <w:spacing w:line="262" w:lineRule="auto"/>
        <w:rPr>
          <w:rFonts w:hint="eastAsia" w:ascii="微软雅黑" w:hAnsi="微软雅黑" w:eastAsia="微软雅黑" w:cs="微软雅黑"/>
          <w:sz w:val="30"/>
          <w:szCs w:val="30"/>
        </w:rPr>
      </w:pPr>
    </w:p>
    <w:p w14:paraId="37529D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truth is God's truth.</w:t>
      </w:r>
    </w:p>
    <w:p w14:paraId="562B08B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这真理是上帝的真理。</w:t>
      </w:r>
    </w:p>
    <w:p w14:paraId="35287202">
      <w:pPr>
        <w:spacing w:line="262" w:lineRule="auto"/>
        <w:rPr>
          <w:rFonts w:hint="eastAsia" w:ascii="微软雅黑" w:hAnsi="微软雅黑" w:eastAsia="微软雅黑" w:cs="微软雅黑"/>
          <w:sz w:val="30"/>
          <w:szCs w:val="30"/>
        </w:rPr>
      </w:pPr>
    </w:p>
    <w:p w14:paraId="22576C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Spirit finds 祂的 own word congruous with 祂的 own agency, and therefore acts with it, and by it.</w:t>
      </w:r>
    </w:p>
    <w:p w14:paraId="4009D8D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上帝——圣灵发现祂自己的道与祂自己的代理职能是协调一致的，因此祂藉着道、并通过道来作工。</w:t>
      </w:r>
    </w:p>
    <w:p w14:paraId="09BD6C0A">
      <w:pPr>
        <w:spacing w:line="262" w:lineRule="auto"/>
        <w:rPr>
          <w:rFonts w:hint="eastAsia" w:ascii="微软雅黑" w:hAnsi="微软雅黑" w:eastAsia="微软雅黑" w:cs="微软雅黑"/>
          <w:sz w:val="30"/>
          <w:szCs w:val="30"/>
        </w:rPr>
      </w:pPr>
    </w:p>
    <w:p w14:paraId="3E98CC6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Ghost, like the Redeemer, "comes to 祂的 own," and a "His (祂的) own" are the doctrines of revelation.</w:t>
      </w:r>
    </w:p>
    <w:p w14:paraId="2E9C14A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圣灵正如同救赎主一样，“到祂自己的地方来”，而“祂自己的”就是启示的教义。</w:t>
      </w:r>
    </w:p>
    <w:p w14:paraId="4BF84965">
      <w:pPr>
        <w:spacing w:line="262" w:lineRule="auto"/>
        <w:rPr>
          <w:rFonts w:hint="eastAsia" w:ascii="微软雅黑" w:hAnsi="微软雅黑" w:eastAsia="微软雅黑" w:cs="微软雅黑"/>
          <w:sz w:val="30"/>
          <w:szCs w:val="30"/>
        </w:rPr>
      </w:pPr>
    </w:p>
    <w:p w14:paraId="656E56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conversions may be expected with more frequency among an indoctrinated, than among an unindoctrinated population.</w:t>
      </w:r>
    </w:p>
    <w:p w14:paraId="49E00F2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因此，在受过教义灌输的人群中，可以预见悔改归正的频率会比未受教义灌输的人群更高。</w:t>
      </w:r>
    </w:p>
    <w:p w14:paraId="2E73E93C">
      <w:pPr>
        <w:spacing w:line="262" w:lineRule="auto"/>
        <w:rPr>
          <w:rFonts w:hint="eastAsia" w:ascii="微软雅黑" w:hAnsi="微软雅黑" w:eastAsia="微软雅黑" w:cs="微软雅黑"/>
          <w:sz w:val="30"/>
          <w:szCs w:val="30"/>
        </w:rPr>
      </w:pPr>
    </w:p>
    <w:p w14:paraId="1EA025D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honors 祂的 own revelation.</w:t>
      </w:r>
    </w:p>
    <w:p w14:paraId="6CCD906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上帝尊重祂自己的启示。</w:t>
      </w:r>
    </w:p>
    <w:p w14:paraId="3E85EAF6">
      <w:pPr>
        <w:spacing w:line="262" w:lineRule="auto"/>
        <w:rPr>
          <w:rFonts w:hint="eastAsia" w:ascii="微软雅黑" w:hAnsi="微软雅黑" w:eastAsia="微软雅黑" w:cs="微软雅黑"/>
          <w:sz w:val="30"/>
          <w:szCs w:val="30"/>
        </w:rPr>
      </w:pPr>
    </w:p>
    <w:p w14:paraId="39F81D4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mind is not worthy of honor from the Eternal, but the truth lodged in it is worthy; and God says to the preacher, as 祂 did to the children of Israel, "It is not for your sake, but for my truth's sake, and my name's sake, that I bestow the blessing."</w:t>
      </w:r>
    </w:p>
    <w:p w14:paraId="785D8D9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人类的心智不配得到那永恒者的尊重，但其中所寄存的真理是配得的；上帝对讲道者说，正如祂曾对以色列子民说的那样：“我赐下福分，并非为了你们的缘故，而是为了我的真理，为了我的名。”</w:t>
      </w:r>
    </w:p>
    <w:p w14:paraId="6E3A02AA">
      <w:pPr>
        <w:spacing w:line="262" w:lineRule="auto"/>
        <w:rPr>
          <w:rFonts w:hint="eastAsia" w:ascii="微软雅黑" w:hAnsi="微软雅黑" w:eastAsia="微软雅黑" w:cs="微软雅黑"/>
          <w:sz w:val="30"/>
          <w:szCs w:val="30"/>
        </w:rPr>
      </w:pPr>
    </w:p>
    <w:p w14:paraId="2D821BD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seventh and final effect of catechising, is that it results in genuine conversions.</w:t>
      </w:r>
    </w:p>
    <w:p w14:paraId="7591DC2A">
      <w:pPr>
        <w:spacing w:line="262" w:lineRule="auto"/>
        <w:rPr>
          <w:rFonts w:hint="eastAsia" w:ascii="微软雅黑" w:hAnsi="微软雅黑" w:eastAsia="微软雅黑" w:cs="微软雅黑"/>
          <w:sz w:val="30"/>
          <w:szCs w:val="30"/>
        </w:rPr>
      </w:pPr>
    </w:p>
    <w:p w14:paraId="3FA307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第七个也是最后一个教理问答的影响是，它会导致真实的悔改归正。</w:t>
      </w:r>
    </w:p>
    <w:p w14:paraId="7B7463A0">
      <w:pPr>
        <w:spacing w:line="262" w:lineRule="auto"/>
        <w:rPr>
          <w:rFonts w:hint="eastAsia" w:ascii="微软雅黑" w:hAnsi="微软雅黑" w:eastAsia="微软雅黑" w:cs="微软雅黑"/>
          <w:sz w:val="30"/>
          <w:szCs w:val="30"/>
        </w:rPr>
      </w:pPr>
    </w:p>
    <w:p w14:paraId="780735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is favorable to thoroughness in mental exercises, generally.</w:t>
      </w:r>
    </w:p>
    <w:p w14:paraId="373489F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知识通常有利于心理操练的彻底性。</w:t>
      </w:r>
    </w:p>
    <w:p w14:paraId="6665CE69">
      <w:pPr>
        <w:spacing w:line="262" w:lineRule="auto"/>
        <w:rPr>
          <w:rFonts w:hint="eastAsia" w:ascii="微软雅黑" w:hAnsi="微软雅黑" w:eastAsia="微软雅黑" w:cs="微软雅黑"/>
          <w:sz w:val="30"/>
          <w:szCs w:val="30"/>
        </w:rPr>
      </w:pPr>
    </w:p>
    <w:p w14:paraId="2761600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surest way to prevent hypocrisy or self-deception, is to cause the light of truth to shine into the mind.</w:t>
      </w:r>
    </w:p>
    <w:p w14:paraId="1EEFFE7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防止虚伪或自我欺骗最确定的方法，是使真理之光照入心智。</w:t>
      </w:r>
    </w:p>
    <w:p w14:paraId="6D088AEB">
      <w:pPr>
        <w:spacing w:line="262" w:lineRule="auto"/>
        <w:rPr>
          <w:rFonts w:hint="eastAsia" w:ascii="微软雅黑" w:hAnsi="微软雅黑" w:eastAsia="微软雅黑" w:cs="微软雅黑"/>
          <w:sz w:val="30"/>
          <w:szCs w:val="30"/>
        </w:rPr>
      </w:pPr>
    </w:p>
    <w:p w14:paraId="488694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a youth, or a man, correct conceptions of the holiness of God, and the spirituality and extent of the Divine law, and you take the most direct means of preventing a spurious religious experience.</w:t>
      </w:r>
    </w:p>
    <w:p w14:paraId="766A204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给青少年或成年人关于上帝圣洁以及神圣律法之属灵性和范畴的正确概念，你就采取了防止伪造宗教经验最直接的手段。</w:t>
      </w:r>
    </w:p>
    <w:p w14:paraId="5F74920B">
      <w:pPr>
        <w:spacing w:line="262" w:lineRule="auto"/>
        <w:rPr>
          <w:rFonts w:hint="eastAsia" w:ascii="微软雅黑" w:hAnsi="微软雅黑" w:eastAsia="微软雅黑" w:cs="微软雅黑"/>
          <w:sz w:val="30"/>
          <w:szCs w:val="30"/>
        </w:rPr>
      </w:pPr>
    </w:p>
    <w:p w14:paraId="1B2CB32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may not come to a genuine experience, but 祂 will not be liable to rest in a false one.</w:t>
      </w:r>
    </w:p>
    <w:p w14:paraId="5581AC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他（祂）或许未能获得真实的经验，但他也不会轻易安于虚假的经验。</w:t>
      </w:r>
    </w:p>
    <w:p w14:paraId="5389312E">
      <w:pPr>
        <w:spacing w:line="262" w:lineRule="auto"/>
        <w:rPr>
          <w:rFonts w:hint="eastAsia" w:ascii="微软雅黑" w:hAnsi="微软雅黑" w:eastAsia="微软雅黑" w:cs="微软雅黑"/>
          <w:sz w:val="30"/>
          <w:szCs w:val="30"/>
        </w:rPr>
      </w:pPr>
    </w:p>
    <w:p w14:paraId="1719501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(祂) may not become a Christian, but neither will 祂 rank himself with Christians.</w:t>
      </w:r>
    </w:p>
    <w:p w14:paraId="114C141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他（祂）或许没有成为基督徒，但他也绝不会把自己列入基督徒的行列。</w:t>
      </w:r>
    </w:p>
    <w:p w14:paraId="38E1BD31">
      <w:pPr>
        <w:spacing w:line="262" w:lineRule="auto"/>
        <w:rPr>
          <w:rFonts w:hint="eastAsia" w:ascii="微软雅黑" w:hAnsi="微软雅黑" w:eastAsia="微软雅黑" w:cs="微软雅黑"/>
          <w:sz w:val="30"/>
          <w:szCs w:val="30"/>
        </w:rPr>
      </w:pPr>
    </w:p>
    <w:p w14:paraId="568067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 orthodox head will be likely to keep him out of the visible Church, until 祂 is really fit to join it.</w:t>
      </w:r>
    </w:p>
    <w:p w14:paraId="11E00538">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他那符合正统的头脑可能会使他留在可见的教会之外，直到他（祂）真正适合加入其中。</w:t>
      </w:r>
    </w:p>
    <w:p w14:paraId="01729357">
      <w:pPr>
        <w:spacing w:line="262" w:lineRule="auto"/>
        <w:rPr>
          <w:rFonts w:hint="eastAsia" w:ascii="微软雅黑" w:hAnsi="微软雅黑" w:eastAsia="微软雅黑" w:cs="微软雅黑"/>
          <w:sz w:val="30"/>
          <w:szCs w:val="30"/>
        </w:rPr>
      </w:pPr>
    </w:p>
    <w:p w14:paraId="1FBAE1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this negative effect, catechising tends directly to a deep and wide religious experience.</w:t>
      </w:r>
    </w:p>
    <w:p w14:paraId="5E71473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但是，除了这种负面（防范）效果外，教理问答还直接倾向于产生深厚广博的宗教经验。</w:t>
      </w:r>
    </w:p>
    <w:p w14:paraId="7289A535">
      <w:pPr>
        <w:spacing w:line="262" w:lineRule="auto"/>
        <w:rPr>
          <w:rFonts w:hint="eastAsia" w:ascii="微软雅黑" w:hAnsi="微软雅黑" w:eastAsia="微软雅黑" w:cs="微软雅黑"/>
          <w:sz w:val="30"/>
          <w:szCs w:val="30"/>
        </w:rPr>
      </w:pPr>
    </w:p>
    <w:p w14:paraId="682AC99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character matures rapidly, when the mind is leavened with evangelical truth, and it is developed symmetrically, because the fundamental doctrines have been studied in their connections in a system.</w:t>
      </w:r>
    </w:p>
    <w:p w14:paraId="510E5AD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当心智被福音派真理感化时，基督徒品格会迅速成熟，并因在体系的关联中研究了基本教义而得到对称的发展。</w:t>
      </w:r>
    </w:p>
    <w:p w14:paraId="7F384260">
      <w:pPr>
        <w:spacing w:line="262" w:lineRule="auto"/>
        <w:rPr>
          <w:rFonts w:hint="eastAsia" w:ascii="微软雅黑" w:hAnsi="微软雅黑" w:eastAsia="微软雅黑" w:cs="微软雅黑"/>
          <w:sz w:val="30"/>
          <w:szCs w:val="30"/>
        </w:rPr>
      </w:pPr>
    </w:p>
    <w:p w14:paraId="41D7194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co-ordinated truths regulate and shape the experience, so that one grace or quality is not neglected for the sake of another.</w:t>
      </w:r>
    </w:p>
    <w:p w14:paraId="3F9F8B2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这些协调一致的真理规范并塑造了经验，使得某项恩典或品质不至于为了另一项而被忽视。</w:t>
      </w:r>
    </w:p>
    <w:p w14:paraId="5B70B225">
      <w:pPr>
        <w:spacing w:line="262" w:lineRule="auto"/>
        <w:rPr>
          <w:rFonts w:hint="eastAsia" w:ascii="微软雅黑" w:hAnsi="微软雅黑" w:eastAsia="微软雅黑" w:cs="微软雅黑"/>
          <w:sz w:val="30"/>
          <w:szCs w:val="30"/>
        </w:rPr>
      </w:pPr>
    </w:p>
    <w:p w14:paraId="3F072B6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character is developed, and compacted, by that which every doctrine supplies, making increase of the whole in true and beautiful proportions.</w:t>
      </w:r>
    </w:p>
    <w:p w14:paraId="1C2DC36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由于每一项教义所提供的养分，基督徒品格得以发展并紧凑起来，使整体在真实而美丽的比例中增长。</w:t>
      </w:r>
    </w:p>
    <w:p w14:paraId="0249A543">
      <w:pPr>
        <w:spacing w:line="262" w:lineRule="auto"/>
        <w:rPr>
          <w:rFonts w:hint="eastAsia" w:ascii="微软雅黑" w:hAnsi="微软雅黑" w:eastAsia="微软雅黑" w:cs="微软雅黑"/>
          <w:sz w:val="30"/>
          <w:szCs w:val="30"/>
        </w:rPr>
      </w:pPr>
    </w:p>
    <w:p w14:paraId="2EB17B4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then, are the principal reasons, why the practice of catechising children and youth should be repristinated (恢复) in the American Churches.</w:t>
      </w:r>
    </w:p>
    <w:p w14:paraId="41855BC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这些就是为什么应当在美国教会中恢复（repristinated）对儿童和青少年进行教理问答实践的主要原因。</w:t>
      </w:r>
    </w:p>
    <w:p w14:paraId="674529A8">
      <w:pPr>
        <w:spacing w:line="262" w:lineRule="auto"/>
        <w:rPr>
          <w:rFonts w:hint="eastAsia" w:ascii="微软雅黑" w:hAnsi="微软雅黑" w:eastAsia="微软雅黑" w:cs="微软雅黑"/>
          <w:sz w:val="30"/>
          <w:szCs w:val="30"/>
        </w:rPr>
      </w:pPr>
    </w:p>
    <w:p w14:paraId="05DDB6A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hope, and perhaps somewhat too much the boast, that the American Republic is called to perform a great work in the evangelization of the globe.</w:t>
      </w:r>
    </w:p>
    <w:p w14:paraId="36F7026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有人盼望，或许也带了点过分的夸口，认为美利坚共和国受命去执行全球福音化的伟大工作。</w:t>
      </w:r>
    </w:p>
    <w:p w14:paraId="54E239A4">
      <w:pPr>
        <w:spacing w:line="262" w:lineRule="auto"/>
        <w:rPr>
          <w:rFonts w:hint="eastAsia" w:ascii="微软雅黑" w:hAnsi="微软雅黑" w:eastAsia="微软雅黑" w:cs="微软雅黑"/>
          <w:sz w:val="30"/>
          <w:szCs w:val="30"/>
        </w:rPr>
      </w:pPr>
    </w:p>
    <w:p w14:paraId="1AF076F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either inclined or able to do this, unless it is itself a deeply thoughtful and profoundly religious nation.</w:t>
      </w:r>
    </w:p>
    <w:p w14:paraId="708CE41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除非它自身成为一个深思熟虑、宗教根基深厚的民族，否则它既不会有此倾向，也无此能力。</w:t>
      </w:r>
    </w:p>
    <w:p w14:paraId="3687672F">
      <w:pPr>
        <w:spacing w:line="262" w:lineRule="auto"/>
        <w:rPr>
          <w:rFonts w:hint="eastAsia" w:ascii="微软雅黑" w:hAnsi="微软雅黑" w:eastAsia="微软雅黑" w:cs="微软雅黑"/>
          <w:sz w:val="30"/>
          <w:szCs w:val="30"/>
        </w:rPr>
      </w:pPr>
    </w:p>
    <w:p w14:paraId="4A214BEC">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most hopeful indication, if the intense interest which the American feels in politics, could be transferred to theology, and that wide acquaintance with government, which marks Him (祂), might be equalled, and exceeded, by 祂的 knowledge of the purposes and plans of God in Redemption.</w:t>
      </w:r>
    </w:p>
    <w:p w14:paraId="4166BE06">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如果美国人对政治的浓厚兴趣能够转移到神学上，且他在政府方面的广博见解（祂）能与他对上帝救赎宗旨和计划的认识并驾齐驱甚至被其超越，那将是一个最有希望的迹象。</w:t>
      </w:r>
    </w:p>
    <w:p w14:paraId="19CFF4A1">
      <w:pPr>
        <w:spacing w:line="262" w:lineRule="auto"/>
        <w:rPr>
          <w:rFonts w:hint="eastAsia" w:ascii="微软雅黑" w:hAnsi="微软雅黑" w:eastAsia="微软雅黑" w:cs="微软雅黑"/>
          <w:sz w:val="30"/>
          <w:szCs w:val="30"/>
        </w:rPr>
      </w:pPr>
    </w:p>
    <w:p w14:paraId="6D2A394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the laws and principles, the ideas and doctrines, of the Christian religion, might be, for the new power that is rising in the West, what the civil law, and the political constitution, were, for imperial Rome in the East.</w:t>
      </w:r>
    </w:p>
    <w:p w14:paraId="0DDC7FF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但愿基督教的法律与原则、思想与教义，对于西方正在崛起的新生力量而言，正如公民法和政治宪法对于东方的罗马帝国那样重要。</w:t>
      </w:r>
    </w:p>
    <w:p w14:paraId="4A139697">
      <w:pPr>
        <w:spacing w:line="262" w:lineRule="auto"/>
        <w:rPr>
          <w:rFonts w:hint="eastAsia" w:ascii="微软雅黑" w:hAnsi="微软雅黑" w:eastAsia="微软雅黑" w:cs="微软雅黑"/>
          <w:sz w:val="30"/>
          <w:szCs w:val="30"/>
        </w:rPr>
      </w:pPr>
    </w:p>
    <w:p w14:paraId="38124C2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Romans, in their best days, made every schoolboy learn by heart the Twelve Tables, and the Twelve Tables were the catechism of Roman public and private law, of their constitution, and of the proud jus Quiritium that led the Roman citizen to pronounce so confidently, as a vox et invocatory (声音与祈求), 祂的 civis Romanus sum (我是罗马公民), in the most distant corners of the land, and which the captive Apostle collectedly asserted twice before the provincial officers.</w:t>
      </w:r>
    </w:p>
    <w:p w14:paraId="24269D2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人在鼎盛时期，让每个在校男孩背诵《十二铜表法》，而《十二铜表法》就是罗马公法与私法、他们的宪法，以及那令人自豪的公民权的教理问答；它引导罗马公民在最偏远的国土角落也能自信地发出声音与祈求（vox et invocatory）：‘我是罗马公民（civis Romanus sum）’，而被俘的使徒在行省官员面前也曾两次沉着地宣称这一身份。”</w:t>
      </w:r>
    </w:p>
    <w:p w14:paraId="6C7A00B7">
      <w:pPr>
        <w:spacing w:line="262" w:lineRule="auto"/>
        <w:rPr>
          <w:rFonts w:hint="eastAsia" w:ascii="微软雅黑" w:hAnsi="微软雅黑" w:eastAsia="微软雅黑" w:cs="微软雅黑"/>
          <w:sz w:val="30"/>
          <w:szCs w:val="30"/>
        </w:rPr>
      </w:pPr>
    </w:p>
    <w:p w14:paraId="10305BA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Cicero says that when 祂 was a boy, 祂 learned the Twelve Tables ut carmen necessarium (作为一首必修的诗歌), like an indispensable formulary, a political breviary, and deplores that at the time when 祂 was composing 祂的 treatise on the Laws, in which 祂 mentions the fact, the practice was falling into disuse."</w:t>
      </w:r>
    </w:p>
    <w:p w14:paraId="0AEFD6AF">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西塞罗说，当他还是个孩子时，他学习《十二铜表法》是作为一首必修的诗歌（ut carmen necessarium），就像一份不可或缺的程式、一份政治摘要；他在撰写论述法律的著作中提到这一事实时，深为这种做法正被废弃而感到悲哀。</w:t>
      </w:r>
    </w:p>
    <w:p w14:paraId="46657647">
      <w:pPr>
        <w:spacing w:line="262" w:lineRule="auto"/>
        <w:rPr>
          <w:rFonts w:hint="eastAsia" w:ascii="微软雅黑" w:hAnsi="微软雅黑" w:eastAsia="微软雅黑" w:cs="微软雅黑"/>
          <w:sz w:val="30"/>
          <w:szCs w:val="30"/>
        </w:rPr>
      </w:pPr>
    </w:p>
    <w:p w14:paraId="2BF8A19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ought to be the interest taken in the Christian faith, by a people like the American, the foundations of whose government were laid in the truths of Revelation, and all of whose early history was religious.</w:t>
      </w:r>
    </w:p>
    <w:p w14:paraId="518B67E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一个像美国人这样的民族——其政府的基础奠定在启示的真理之上，其早期历史完全是宗教性的——理应在基督徒信仰中投入这样的兴趣。</w:t>
      </w:r>
    </w:p>
    <w:p w14:paraId="7658A3CB">
      <w:pPr>
        <w:spacing w:line="262" w:lineRule="auto"/>
        <w:rPr>
          <w:rFonts w:hint="eastAsia" w:ascii="微软雅黑" w:hAnsi="微软雅黑" w:eastAsia="微软雅黑" w:cs="微软雅黑"/>
          <w:sz w:val="30"/>
          <w:szCs w:val="30"/>
        </w:rPr>
      </w:pPr>
    </w:p>
    <w:p w14:paraId="24EFDFC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clergy, it mainly depends, whether systematic religion, or systematic infidelity, shall be the future carmen necessarium (必修的准则) of the multiplying millions on this continent.</w:t>
      </w:r>
    </w:p>
    <w:p w14:paraId="2A4C884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这在很大程度上取决于神职人员，究竟是系统性的宗教，还是系统性的不信，将成为这片大陆上不断增加的数百万人的未来必修准则（carmen necessarium）。</w:t>
      </w:r>
    </w:p>
    <w:p w14:paraId="2FD3B226">
      <w:pPr>
        <w:spacing w:line="262" w:lineRule="auto"/>
        <w:rPr>
          <w:rFonts w:hint="eastAsia" w:ascii="微软雅黑" w:hAnsi="微软雅黑" w:eastAsia="微软雅黑" w:cs="微软雅黑"/>
          <w:sz w:val="30"/>
          <w:szCs w:val="30"/>
        </w:rPr>
      </w:pPr>
    </w:p>
    <w:p w14:paraId="1534F86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Sir Joshua Reynolds, in the last of 祂的 Lectures before the Royal Academy, thus expresses 祂的 sense of the importance of the study of the works, and spirit, of the mightiest and greatest of artists: "I should desire that the last words which I should pronounce in this Academy, and from this place, might be the name of Michael Angelo."</w:t>
      </w:r>
    </w:p>
    <w:p w14:paraId="0C94C10D">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雷诺兹爵士在皇家学院的最后一次讲座中，这样表达了他对研究最强大、最伟大艺术家作品及其精神之重要性的认识：“我希望我在这个学院、在这个地方发出的最后一个声音，应当是米开朗基罗的名字。”</w:t>
      </w:r>
    </w:p>
    <w:p w14:paraId="1D432BA1">
      <w:pPr>
        <w:spacing w:line="262" w:lineRule="auto"/>
        <w:rPr>
          <w:rFonts w:hint="eastAsia" w:ascii="微软雅黑" w:hAnsi="微软雅黑" w:eastAsia="微软雅黑" w:cs="微软雅黑"/>
          <w:sz w:val="30"/>
          <w:szCs w:val="30"/>
        </w:rPr>
      </w:pPr>
    </w:p>
    <w:p w14:paraId="22DF2379">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these brief chapters upon Pastoral Theology, we feel deeply, that there is not a topic of greater importance than this subject of catechising; and the last words we should desire to address a young clergyman, as 祂 is going forth to 祂的 life-long labor, would be an exhortation to make full proof of that part of 祂的 ministry, to which belongs the indoctrination of the rising generation, in the truths and principles of the Christian Religion.</w:t>
      </w:r>
    </w:p>
    <w:p w14:paraId="1F44D32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关于牧养神学的这些简短章节时，我们深切地感受到，没有什么课题比这教理问答的主题更重要了；在我们想对一位即将投身于毕生劳苦的年轻教牧人员说出的最后一句话中，我们想劝诫他充分证明他事奉中的那部分职责——即向下一代灌输基督教的真理与原则。</w:t>
      </w:r>
    </w:p>
    <w:p w14:paraId="1B24B472">
      <w:pPr>
        <w:spacing w:line="262" w:lineRule="auto"/>
        <w:rPr>
          <w:rFonts w:hint="eastAsia" w:ascii="微软雅黑" w:hAnsi="微软雅黑" w:eastAsia="微软雅黑" w:cs="微软雅黑"/>
          <w:sz w:val="30"/>
          <w:szCs w:val="30"/>
        </w:rPr>
      </w:pPr>
    </w:p>
    <w:p w14:paraId="72ACE82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71E6565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蒙恩主义书籍</w:t>
      </w:r>
    </w:p>
    <w:p w14:paraId="6B8B9E51">
      <w:pPr>
        <w:spacing w:line="262" w:lineRule="auto"/>
        <w:rPr>
          <w:rFonts w:hint="eastAsia" w:ascii="微软雅黑" w:hAnsi="微软雅黑" w:eastAsia="微软雅黑" w:cs="微软雅黑"/>
          <w:sz w:val="30"/>
          <w:szCs w:val="30"/>
        </w:rPr>
      </w:pPr>
    </w:p>
    <w:p w14:paraId="55AAB2A7">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Homiletics and Pastoral Theology by W. G. T. Shedd, Copyright © 2020</w:t>
      </w:r>
    </w:p>
    <w:p w14:paraId="32B95D92">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 G. T. 舍德 著《讲道学与牧养神学》，版权所有 © 2020</w:t>
      </w:r>
    </w:p>
    <w:p w14:paraId="58CCB091">
      <w:pPr>
        <w:spacing w:line="262" w:lineRule="auto"/>
        <w:rPr>
          <w:rFonts w:hint="eastAsia" w:ascii="微软雅黑" w:hAnsi="微软雅黑" w:eastAsia="微软雅黑" w:cs="微软雅黑"/>
          <w:sz w:val="30"/>
          <w:szCs w:val="30"/>
        </w:rPr>
      </w:pPr>
    </w:p>
    <w:p w14:paraId="5C538475">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71BCFBC0">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39478BE0">
      <w:pPr>
        <w:spacing w:line="262" w:lineRule="auto"/>
        <w:rPr>
          <w:rFonts w:hint="eastAsia" w:ascii="微软雅黑" w:hAnsi="微软雅黑" w:eastAsia="微软雅黑" w:cs="微软雅黑"/>
          <w:sz w:val="30"/>
          <w:szCs w:val="30"/>
        </w:rPr>
      </w:pPr>
    </w:p>
    <w:p w14:paraId="22517C54">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4A435B4E">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通过支付所需费用，您已获得在屏幕上访问和阅读本电子书文本的非排他性、不可转让的权利。</w:t>
      </w:r>
    </w:p>
    <w:p w14:paraId="5B3985F8">
      <w:pPr>
        <w:spacing w:line="262" w:lineRule="auto"/>
        <w:rPr>
          <w:rFonts w:hint="eastAsia" w:ascii="微软雅黑" w:hAnsi="微软雅黑" w:eastAsia="微软雅黑" w:cs="微软雅黑"/>
          <w:sz w:val="30"/>
          <w:szCs w:val="30"/>
        </w:rPr>
      </w:pPr>
    </w:p>
    <w:p w14:paraId="1A91AEA3">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A8B37CB">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未经蒙恩主义书籍（Monergism Books）明确书面许可，不得以任何形式或通过任何手段（无论是电子的还是机械的，现已知的或以后发明的）复制、传播、下载、反编译、反向工程、存储在或引入任何信息存储和检索系统。</w:t>
      </w:r>
    </w:p>
    <w:p w14:paraId="478BD907">
      <w:pPr>
        <w:spacing w:line="262" w:lineRule="auto"/>
        <w:rPr>
          <w:rFonts w:hint="eastAsia" w:ascii="微软雅黑" w:hAnsi="微软雅黑" w:eastAsia="微软雅黑" w:cs="微软雅黑"/>
          <w:sz w:val="30"/>
          <w:szCs w:val="30"/>
        </w:rPr>
      </w:pPr>
    </w:p>
    <w:p w14:paraId="60911011">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June 2020 Requests for information should be addressed to: Monergism Books, PO Box 491, West Linn, OR 97068.</w:t>
      </w:r>
    </w:p>
    <w:p w14:paraId="7F13F31A">
      <w:pPr>
        <w:spacing w:line="26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 2020年6月。信息查询请致函：Monergism Books, PO Box 491, West Linn, OR 97068.</w:t>
      </w:r>
    </w:p>
    <w:p w14:paraId="746AF746">
      <w:pPr>
        <w:pStyle w:val="3"/>
        <w:spacing w:before="321" w:line="251" w:lineRule="auto"/>
        <w:ind w:left="16" w:right="25"/>
        <w:jc w:val="both"/>
      </w:pPr>
      <w:bookmarkStart w:id="5" w:name="bookmark20"/>
      <w:bookmarkEnd w:id="5"/>
    </w:p>
    <w:sectPr>
      <w:pgSz w:w="12240" w:h="15840"/>
      <w:pgMar w:top="400" w:right="152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6BA5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06CE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8EF0704"/>
    <w:rsid w:val="3005156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894</Pages>
  <Words>11238</Words>
  <Characters>27788</Characters>
  <TotalTime>38</TotalTime>
  <ScaleCrop>false</ScaleCrop>
  <LinksUpToDate>false</LinksUpToDate>
  <CharactersWithSpaces>31886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2023-02-14T16:04:00Z</dcterms:created>
  <dc:creator>W. G. T. Shedd</dc:creator>
  <cp:lastModifiedBy>Gd一生戊卉</cp:lastModifiedBy>
  <dcterms:modified xsi:type="dcterms:W3CDTF">2025-12-31T03:35:24Z</dcterms:modified>
  <dc:title>Homiletics and Pastoral Theology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2025-12-19T23:21:34Z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733E66B342F04042934DED8514A2ABF0_13</vt:lpwstr>
  </property>
</Properties>
</file>