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BC216">
      <w:pPr>
        <w:spacing w:line="15827" w:lineRule="exact"/>
        <w:jc w:val="center"/>
        <w:rPr>
          <w:rFonts w:hint="eastAsia" w:eastAsia="宋体"/>
          <w:lang w:eastAsia="zh-CN"/>
        </w:rPr>
      </w:pPr>
      <w:r>
        <w:rPr>
          <w:rFonts w:hint="eastAsia" w:eastAsia="宋体"/>
          <w:lang w:eastAsia="zh-CN"/>
        </w:rPr>
        <w:drawing>
          <wp:inline distT="0" distB="0" distL="114300" distR="114300">
            <wp:extent cx="5024755" cy="8039735"/>
            <wp:effectExtent l="0" t="0" r="4445" b="12065"/>
            <wp:docPr id="1" name="图片 1" descr="lordofglory800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rdofglory800new"/>
                    <pic:cNvPicPr>
                      <a:picLocks noChangeAspect="1"/>
                    </pic:cNvPicPr>
                  </pic:nvPicPr>
                  <pic:blipFill>
                    <a:blip r:embed="rId9"/>
                    <a:stretch>
                      <a:fillRect/>
                    </a:stretch>
                  </pic:blipFill>
                  <pic:spPr>
                    <a:xfrm>
                      <a:off x="0" y="0"/>
                      <a:ext cx="5024755" cy="8039735"/>
                    </a:xfrm>
                    <a:prstGeom prst="rect">
                      <a:avLst/>
                    </a:prstGeom>
                  </pic:spPr>
                </pic:pic>
              </a:graphicData>
            </a:graphic>
          </wp:inline>
        </w:drawing>
      </w:r>
    </w:p>
    <w:p w14:paraId="138359D5">
      <w:pPr>
        <w:spacing w:line="15827" w:lineRule="exact"/>
        <w:sectPr>
          <w:headerReference r:id="rId5" w:type="default"/>
          <w:footerReference r:id="rId6" w:type="default"/>
          <w:pgSz w:w="12240" w:h="15840"/>
          <w:pgMar w:top="1" w:right="0" w:bottom="1" w:left="0" w:header="0" w:footer="0" w:gutter="0"/>
          <w:cols w:space="720" w:num="1"/>
        </w:sectPr>
      </w:pPr>
    </w:p>
    <w:p w14:paraId="20B5C43D">
      <w:pPr>
        <w:spacing w:line="258" w:lineRule="auto"/>
        <w:rPr>
          <w:rFonts w:ascii="Arial"/>
          <w:sz w:val="21"/>
        </w:rPr>
      </w:pPr>
    </w:p>
    <w:p w14:paraId="15C6F88A">
      <w:pPr>
        <w:spacing w:line="258" w:lineRule="auto"/>
        <w:rPr>
          <w:rFonts w:ascii="Arial"/>
          <w:sz w:val="21"/>
        </w:rPr>
      </w:pPr>
    </w:p>
    <w:p w14:paraId="11C2AA94">
      <w:pPr>
        <w:spacing w:line="258" w:lineRule="auto"/>
        <w:rPr>
          <w:rFonts w:ascii="Arial"/>
          <w:sz w:val="21"/>
        </w:rPr>
      </w:pPr>
    </w:p>
    <w:p w14:paraId="56F4ED2D">
      <w:pPr>
        <w:spacing w:line="259" w:lineRule="auto"/>
        <w:rPr>
          <w:rFonts w:ascii="Arial"/>
          <w:sz w:val="21"/>
        </w:rPr>
      </w:pPr>
    </w:p>
    <w:p w14:paraId="7400B58C">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28A8A70A">
      <w:pPr>
        <w:spacing w:line="7275" w:lineRule="exact"/>
        <w:sectPr>
          <w:pgSz w:w="12240" w:h="15840"/>
          <w:pgMar w:top="400" w:right="1836" w:bottom="400" w:left="1836" w:header="0" w:footer="0" w:gutter="0"/>
          <w:cols w:space="720" w:num="1"/>
        </w:sectPr>
      </w:pPr>
    </w:p>
    <w:p w14:paraId="0326B82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9766C5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25A4FA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C6D49B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0E45C290">
      <w:pPr>
        <w:spacing w:line="264" w:lineRule="auto"/>
        <w:rPr>
          <w:rFonts w:hint="eastAsia" w:ascii="微软雅黑" w:hAnsi="微软雅黑" w:eastAsia="微软雅黑" w:cs="微软雅黑"/>
          <w:sz w:val="36"/>
          <w:szCs w:val="36"/>
        </w:rPr>
      </w:pPr>
    </w:p>
    <w:p w14:paraId="70B432B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w:t>
      </w:r>
      <w:r>
        <w:rPr>
          <w:rFonts w:hint="eastAsia" w:ascii="微软雅黑" w:hAnsi="微软雅黑" w:eastAsia="微软雅黑" w:cs="微软雅黑"/>
          <w:sz w:val="36"/>
          <w:szCs w:val="36"/>
        </w:rPr>
        <w:fldChar w:fldCharType="begin"/>
      </w:r>
      <w:r>
        <w:rPr>
          <w:rFonts w:hint="eastAsia" w:ascii="微软雅黑" w:hAnsi="微软雅黑" w:eastAsia="微软雅黑" w:cs="微软雅黑"/>
          <w:sz w:val="36"/>
          <w:szCs w:val="36"/>
        </w:rPr>
        <w:instrText xml:space="preserve"> HYPERLINK "mailto:xuanjiao789@outlook.com" </w:instrText>
      </w:r>
      <w:r>
        <w:rPr>
          <w:rFonts w:hint="eastAsia" w:ascii="微软雅黑" w:hAnsi="微软雅黑" w:eastAsia="微软雅黑" w:cs="微软雅黑"/>
          <w:sz w:val="36"/>
          <w:szCs w:val="36"/>
        </w:rPr>
        <w:fldChar w:fldCharType="separate"/>
      </w:r>
      <w:r>
        <w:rPr>
          <w:rStyle w:val="7"/>
          <w:rFonts w:hint="eastAsia" w:ascii="微软雅黑" w:hAnsi="微软雅黑" w:eastAsia="微软雅黑" w:cs="微软雅黑"/>
          <w:sz w:val="36"/>
          <w:szCs w:val="36"/>
        </w:rPr>
        <w:t>xuanjiao789@outlook.com</w:t>
      </w:r>
      <w:r>
        <w:rPr>
          <w:rFonts w:hint="eastAsia" w:ascii="微软雅黑" w:hAnsi="微软雅黑" w:eastAsia="微软雅黑" w:cs="微软雅黑"/>
          <w:sz w:val="36"/>
          <w:szCs w:val="36"/>
        </w:rPr>
        <w:fldChar w:fldCharType="end"/>
      </w:r>
    </w:p>
    <w:p w14:paraId="28290B6A">
      <w:pPr>
        <w:spacing w:line="264" w:lineRule="auto"/>
        <w:rPr>
          <w:rFonts w:hint="eastAsia" w:ascii="微软雅黑" w:hAnsi="微软雅黑" w:eastAsia="微软雅黑" w:cs="微软雅黑"/>
          <w:sz w:val="30"/>
          <w:szCs w:val="30"/>
        </w:rPr>
      </w:pPr>
    </w:p>
    <w:p w14:paraId="5738FAA2">
      <w:pPr>
        <w:spacing w:line="264" w:lineRule="auto"/>
        <w:rPr>
          <w:rFonts w:hint="eastAsia" w:ascii="微软雅黑" w:hAnsi="微软雅黑" w:eastAsia="微软雅黑" w:cs="微软雅黑"/>
          <w:sz w:val="30"/>
          <w:szCs w:val="30"/>
        </w:rPr>
      </w:pPr>
    </w:p>
    <w:p w14:paraId="5F09C960">
      <w:pPr>
        <w:spacing w:line="264" w:lineRule="auto"/>
        <w:rPr>
          <w:rFonts w:hint="eastAsia" w:ascii="微软雅黑" w:hAnsi="微软雅黑" w:eastAsia="微软雅黑" w:cs="微软雅黑"/>
          <w:sz w:val="30"/>
          <w:szCs w:val="30"/>
        </w:rPr>
      </w:pPr>
    </w:p>
    <w:p w14:paraId="1D19E870">
      <w:pPr>
        <w:spacing w:line="264" w:lineRule="auto"/>
        <w:rPr>
          <w:rFonts w:hint="eastAsia" w:ascii="微软雅黑" w:hAnsi="微软雅黑" w:eastAsia="微软雅黑" w:cs="微软雅黑"/>
          <w:sz w:val="30"/>
          <w:szCs w:val="30"/>
        </w:rPr>
      </w:pPr>
    </w:p>
    <w:p w14:paraId="64EFEF28">
      <w:pPr>
        <w:spacing w:line="264" w:lineRule="auto"/>
        <w:rPr>
          <w:rFonts w:hint="eastAsia" w:ascii="微软雅黑" w:hAnsi="微软雅黑" w:eastAsia="微软雅黑" w:cs="微软雅黑"/>
          <w:sz w:val="30"/>
          <w:szCs w:val="30"/>
        </w:rPr>
      </w:pPr>
    </w:p>
    <w:p w14:paraId="4B9FCC1A">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Lord of Glory</w:t>
      </w:r>
    </w:p>
    <w:p w14:paraId="5700B977">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荣耀之主</w:t>
      </w:r>
    </w:p>
    <w:p w14:paraId="75025904">
      <w:pPr>
        <w:spacing w:line="264" w:lineRule="auto"/>
        <w:jc w:val="center"/>
        <w:rPr>
          <w:rFonts w:hint="eastAsia" w:ascii="微软雅黑" w:hAnsi="微软雅黑" w:eastAsia="微软雅黑" w:cs="微软雅黑"/>
          <w:b/>
          <w:bCs/>
          <w:sz w:val="44"/>
          <w:szCs w:val="44"/>
        </w:rPr>
      </w:pPr>
    </w:p>
    <w:p w14:paraId="38133492">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B. B. Warfield</w:t>
      </w:r>
    </w:p>
    <w:p w14:paraId="6CAF914E">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B·B·沃菲尔德 著</w:t>
      </w:r>
    </w:p>
    <w:p w14:paraId="5DA8A3B8">
      <w:pPr>
        <w:spacing w:line="264" w:lineRule="auto"/>
        <w:rPr>
          <w:rFonts w:hint="eastAsia" w:ascii="微软雅黑" w:hAnsi="微软雅黑" w:eastAsia="微软雅黑" w:cs="微软雅黑"/>
          <w:sz w:val="30"/>
          <w:szCs w:val="30"/>
        </w:rPr>
      </w:pPr>
    </w:p>
    <w:p w14:paraId="0017D191">
      <w:pPr>
        <w:spacing w:line="264" w:lineRule="auto"/>
        <w:rPr>
          <w:rFonts w:hint="eastAsia" w:ascii="微软雅黑" w:hAnsi="微软雅黑" w:eastAsia="微软雅黑" w:cs="微软雅黑"/>
          <w:sz w:val="30"/>
          <w:szCs w:val="30"/>
        </w:rPr>
      </w:pPr>
    </w:p>
    <w:p w14:paraId="6F7B7C78">
      <w:pPr>
        <w:spacing w:line="264" w:lineRule="auto"/>
        <w:rPr>
          <w:rFonts w:hint="eastAsia" w:ascii="微软雅黑" w:hAnsi="微软雅黑" w:eastAsia="微软雅黑" w:cs="微软雅黑"/>
          <w:sz w:val="30"/>
          <w:szCs w:val="30"/>
        </w:rPr>
      </w:pPr>
    </w:p>
    <w:p w14:paraId="45235A22">
      <w:pPr>
        <w:pStyle w:val="2"/>
        <w:bidi w:val="0"/>
        <w:jc w:val="center"/>
        <w:rPr>
          <w:rFonts w:hint="eastAsia"/>
        </w:rPr>
      </w:pPr>
      <w:r>
        <w:rPr>
          <w:rFonts w:hint="eastAsia"/>
        </w:rPr>
        <w:t>INTRODUCTORY:</w:t>
      </w:r>
    </w:p>
    <w:p w14:paraId="6C7C3B7F">
      <w:pPr>
        <w:pStyle w:val="2"/>
        <w:bidi w:val="0"/>
        <w:jc w:val="center"/>
        <w:rPr>
          <w:rFonts w:hint="eastAsia"/>
        </w:rPr>
      </w:pPr>
      <w:r>
        <w:rPr>
          <w:rFonts w:hint="eastAsia"/>
        </w:rPr>
        <w:t>绪论：</w:t>
      </w:r>
    </w:p>
    <w:p w14:paraId="557ADE51">
      <w:pPr>
        <w:spacing w:line="264" w:lineRule="auto"/>
        <w:rPr>
          <w:rFonts w:hint="eastAsia" w:ascii="微软雅黑" w:hAnsi="微软雅黑" w:eastAsia="微软雅黑" w:cs="微软雅黑"/>
          <w:sz w:val="30"/>
          <w:szCs w:val="30"/>
        </w:rPr>
      </w:pPr>
    </w:p>
    <w:p w14:paraId="275B5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THE NEW TESTAMENT</w:t>
      </w:r>
    </w:p>
    <w:p w14:paraId="5E496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新约中对我们主的称谓</w:t>
      </w:r>
    </w:p>
    <w:p w14:paraId="700CC2B1">
      <w:pPr>
        <w:spacing w:line="264" w:lineRule="auto"/>
        <w:rPr>
          <w:rFonts w:hint="eastAsia" w:ascii="微软雅黑" w:hAnsi="微软雅黑" w:eastAsia="微软雅黑" w:cs="微软雅黑"/>
          <w:sz w:val="30"/>
          <w:szCs w:val="30"/>
        </w:rPr>
      </w:pPr>
    </w:p>
    <w:p w14:paraId="0FC5F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 crucified the Lord of Glory.</w:t>
      </w:r>
    </w:p>
    <w:p w14:paraId="18B66D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他们……把荣耀的主钉在十字架上。</w:t>
      </w:r>
    </w:p>
    <w:p w14:paraId="687E6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2:8.</w:t>
      </w:r>
    </w:p>
    <w:p w14:paraId="7B4CE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2:8。</w:t>
      </w:r>
    </w:p>
    <w:p w14:paraId="612DCD45">
      <w:pPr>
        <w:spacing w:line="264" w:lineRule="auto"/>
        <w:rPr>
          <w:rFonts w:hint="eastAsia" w:ascii="微软雅黑" w:hAnsi="微软雅黑" w:eastAsia="微软雅黑" w:cs="微软雅黑"/>
          <w:sz w:val="30"/>
          <w:szCs w:val="30"/>
        </w:rPr>
      </w:pPr>
    </w:p>
    <w:p w14:paraId="7C0B9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King of Glory? The LORD of hosts, He is the King of Glory.</w:t>
      </w:r>
    </w:p>
    <w:p w14:paraId="3F64E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荣耀的王是谁呢？万军之耶和华，祂是荣耀的王。</w:t>
      </w:r>
    </w:p>
    <w:p w14:paraId="7BDF7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24:10.</w:t>
      </w:r>
    </w:p>
    <w:p w14:paraId="6EBA0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24:10。</w:t>
      </w:r>
    </w:p>
    <w:p w14:paraId="637503C7">
      <w:pPr>
        <w:spacing w:line="264" w:lineRule="auto"/>
        <w:rPr>
          <w:rFonts w:hint="eastAsia" w:ascii="微软雅黑" w:hAnsi="微软雅黑" w:eastAsia="微软雅黑" w:cs="微软雅黑"/>
          <w:sz w:val="30"/>
          <w:szCs w:val="30"/>
        </w:rPr>
      </w:pPr>
    </w:p>
    <w:p w14:paraId="7047C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w:t>
      </w:r>
    </w:p>
    <w:p w14:paraId="0CD1F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我们主的称谓</w:t>
      </w:r>
    </w:p>
    <w:p w14:paraId="70EA9FC9">
      <w:pPr>
        <w:spacing w:line="264" w:lineRule="auto"/>
        <w:rPr>
          <w:rFonts w:hint="eastAsia" w:ascii="微软雅黑" w:hAnsi="微软雅黑" w:eastAsia="微软雅黑" w:cs="微软雅黑"/>
          <w:sz w:val="30"/>
          <w:szCs w:val="30"/>
        </w:rPr>
      </w:pPr>
    </w:p>
    <w:p w14:paraId="48D17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Pervasive Witness of N. T. to Christ</w:t>
      </w:r>
    </w:p>
    <w:p w14:paraId="390F1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新约对基督普遍的见证</w:t>
      </w:r>
    </w:p>
    <w:p w14:paraId="71729E96">
      <w:pPr>
        <w:spacing w:line="264" w:lineRule="auto"/>
        <w:rPr>
          <w:rFonts w:hint="eastAsia" w:ascii="微软雅黑" w:hAnsi="微软雅黑" w:eastAsia="微软雅黑" w:cs="微软雅黑"/>
          <w:sz w:val="30"/>
          <w:szCs w:val="30"/>
        </w:rPr>
      </w:pPr>
    </w:p>
    <w:p w14:paraId="28EE3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subject of the New Testament is Christ.</w:t>
      </w:r>
    </w:p>
    <w:p w14:paraId="20A3D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新约的正确主题是基督。</w:t>
      </w:r>
    </w:p>
    <w:p w14:paraId="2553FCE6">
      <w:pPr>
        <w:spacing w:line="264" w:lineRule="auto"/>
        <w:rPr>
          <w:rFonts w:hint="eastAsia" w:ascii="微软雅黑" w:hAnsi="微软雅黑" w:eastAsia="微软雅黑" w:cs="微软雅黑"/>
          <w:sz w:val="30"/>
          <w:szCs w:val="30"/>
        </w:rPr>
      </w:pPr>
    </w:p>
    <w:p w14:paraId="766DA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page of it, or perhaps we might better say every line of it, has its place in the portrait which is drawn of Him by the whole.</w:t>
      </w:r>
    </w:p>
    <w:p w14:paraId="4EBBE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它的每一页，或许我们可以更贴切地说，它的每一行，都在通过整体描绘祂的画像中占有一席之地。</w:t>
      </w:r>
    </w:p>
    <w:p w14:paraId="13B9F8A0">
      <w:pPr>
        <w:spacing w:line="264" w:lineRule="auto"/>
        <w:rPr>
          <w:rFonts w:hint="eastAsia" w:ascii="微软雅黑" w:hAnsi="微软雅黑" w:eastAsia="微软雅黑" w:cs="微软雅黑"/>
          <w:sz w:val="30"/>
          <w:szCs w:val="30"/>
        </w:rPr>
      </w:pPr>
    </w:p>
    <w:p w14:paraId="15263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forming an estimate of the conception of His person entertained by its writers, and by those represented by them, we cannot neglect any part of its contents.</w:t>
      </w:r>
    </w:p>
    <w:p w14:paraId="1DB95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在评估其作者以及他们所代表的人对祂位格的概念时，我们不能忽略其中的任何部分。</w:t>
      </w:r>
    </w:p>
    <w:p w14:paraId="18C55122">
      <w:pPr>
        <w:spacing w:line="264" w:lineRule="auto"/>
        <w:rPr>
          <w:rFonts w:hint="eastAsia" w:ascii="微软雅黑" w:hAnsi="微软雅黑" w:eastAsia="微软雅黑" w:cs="微软雅黑"/>
          <w:sz w:val="30"/>
          <w:szCs w:val="30"/>
        </w:rPr>
      </w:pPr>
    </w:p>
    <w:p w14:paraId="52BBD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scarcely avoid distinguishing in it, to be sure, between what we may call the primary and the subsidiary evidence it bears to the nature of His personality, or at least the more direct and the more incidental evidence.</w:t>
      </w:r>
    </w:p>
    <w:p w14:paraId="70D10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诚然，我们很难避免在其中区分它对祂位格本质所作的我们称之为主要和次要的证据，或者至少是更直接和更附带的证据。</w:t>
      </w:r>
    </w:p>
    <w:p w14:paraId="668DD834">
      <w:pPr>
        <w:spacing w:line="264" w:lineRule="auto"/>
        <w:rPr>
          <w:rFonts w:hint="eastAsia" w:ascii="微软雅黑" w:hAnsi="微软雅黑" w:eastAsia="微软雅黑" w:cs="微软雅黑"/>
          <w:sz w:val="30"/>
          <w:szCs w:val="30"/>
        </w:rPr>
      </w:pPr>
    </w:p>
    <w:p w14:paraId="26E1C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very well be, however, that what we call the subsidiary or incidental evidence may be quite as convincing, if not quite as important, as the primary and direct evidence.</w:t>
      </w:r>
    </w:p>
    <w:p w14:paraId="058B1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然而，我们所称的次要或附带证据，即便不和主要且直接的证据同等重要，也可能同样具有说服力。</w:t>
      </w:r>
    </w:p>
    <w:p w14:paraId="531FF880">
      <w:pPr>
        <w:spacing w:line="264" w:lineRule="auto"/>
        <w:rPr>
          <w:rFonts w:hint="eastAsia" w:ascii="微软雅黑" w:hAnsi="微软雅黑" w:eastAsia="微软雅黑" w:cs="微软雅黑"/>
          <w:sz w:val="30"/>
          <w:szCs w:val="30"/>
        </w:rPr>
      </w:pPr>
    </w:p>
    <w:p w14:paraId="624D3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Dr. R. W. Dale found the most impressive proofs that the Apostles themselves and the primitive Churches believed that Jesus was one with God, rather in the way this seems everywhere taken for granted, than in the texts in which it is definitely asserted.</w:t>
      </w:r>
    </w:p>
    <w:p w14:paraId="26D83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已故的R·W·代尔博士发现，使徒们自己和初期教会相信耶稣与神合一的最令人印象深刻的证据，与其说是在那些明确断言这一点的经文中，不如说是在这似乎到处被视为理所当然的方式中。</w:t>
      </w:r>
    </w:p>
    <w:p w14:paraId="329577CE">
      <w:pPr>
        <w:spacing w:line="264" w:lineRule="auto"/>
        <w:rPr>
          <w:rFonts w:hint="eastAsia" w:ascii="微软雅黑" w:hAnsi="微软雅黑" w:eastAsia="微软雅黑" w:cs="微软雅黑"/>
          <w:sz w:val="30"/>
          <w:szCs w:val="30"/>
        </w:rPr>
      </w:pPr>
    </w:p>
    <w:p w14:paraId="7C29E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texts," he remarks, "are but like the sparkling crystals which appear on the sand after the tide has retreated; these are not the strongest—though they may be the most apparent—proofs that the sea is salt: the salt is present in solution in every bucket of sea-water.</w:t>
      </w:r>
    </w:p>
    <w:p w14:paraId="44AF3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“这些经文，”他评论道，“不过像退潮后出现在沙滩上的闪亮晶体；这并非证明海水是咸的最有力的证据——尽管它们可能是最明显的：每一桶海水中都溶解着盐分。</w:t>
      </w:r>
    </w:p>
    <w:p w14:paraId="1650ECB0">
      <w:pPr>
        <w:spacing w:line="264" w:lineRule="auto"/>
        <w:rPr>
          <w:rFonts w:hint="eastAsia" w:ascii="微软雅黑" w:hAnsi="微软雅黑" w:eastAsia="微软雅黑" w:cs="微软雅黑"/>
          <w:sz w:val="30"/>
          <w:szCs w:val="30"/>
        </w:rPr>
      </w:pPr>
    </w:p>
    <w:p w14:paraId="4A4CF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applies his parable, "the truth of our Lord's divinity is present in solution in whole pages of the Epistles, from which not a single text could be quoted that explicitly declares it."</w:t>
      </w:r>
    </w:p>
    <w:p w14:paraId="4621C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因此，”他应用他的比喻，“我们主神性的真理溶解在书信的整页整页中，即使从中引用不出一句明确宣告它的经文。”</w:t>
      </w:r>
    </w:p>
    <w:p w14:paraId="0F60E075">
      <w:pPr>
        <w:spacing w:line="264" w:lineRule="auto"/>
        <w:rPr>
          <w:rFonts w:hint="eastAsia" w:ascii="微软雅黑" w:hAnsi="微软雅黑" w:eastAsia="微软雅黑" w:cs="微软雅黑"/>
          <w:sz w:val="30"/>
          <w:szCs w:val="30"/>
        </w:rPr>
      </w:pPr>
    </w:p>
    <w:p w14:paraId="2F845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Scope of this Discussion</w:t>
      </w:r>
    </w:p>
    <w:p w14:paraId="266DB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本次讨论的范围</w:t>
      </w:r>
    </w:p>
    <w:p w14:paraId="48EA7F7A">
      <w:pPr>
        <w:spacing w:line="264" w:lineRule="auto"/>
        <w:rPr>
          <w:rFonts w:hint="eastAsia" w:ascii="微软雅黑" w:hAnsi="微软雅黑" w:eastAsia="微软雅黑" w:cs="微软雅黑"/>
          <w:sz w:val="30"/>
          <w:szCs w:val="30"/>
        </w:rPr>
      </w:pPr>
    </w:p>
    <w:p w14:paraId="36699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offer no apology, therefore, for inviting somewhat extended attention to one of the subsidiary lines of evidence of the estimate put upon our Lord's person by the writers of the New Testament and by our Lord as reported by them.</w:t>
      </w:r>
    </w:p>
    <w:p w14:paraId="51F2D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因此，我们无需为邀请大家稍加关注新约作者以及他们所记载的我们的主对祂位格评价的一条次要证据线索而致歉。</w:t>
      </w:r>
    </w:p>
    <w:p w14:paraId="6AA2DF37">
      <w:pPr>
        <w:spacing w:line="264" w:lineRule="auto"/>
        <w:rPr>
          <w:rFonts w:hint="eastAsia" w:ascii="微软雅黑" w:hAnsi="微软雅黑" w:eastAsia="微软雅黑" w:cs="微软雅黑"/>
          <w:sz w:val="30"/>
          <w:szCs w:val="30"/>
        </w:rPr>
      </w:pPr>
    </w:p>
    <w:p w14:paraId="5EBA4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shall not, by so doing, obtain anything like a complete view of the New Testament's evidence for the dignity of His person.</w:t>
      </w:r>
    </w:p>
    <w:p w14:paraId="1E9CA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我们这样做当然无法获得关于新约对其位格尊严证据的完整观点。</w:t>
      </w:r>
    </w:p>
    <w:p w14:paraId="3EFE6FA5">
      <w:pPr>
        <w:spacing w:line="264" w:lineRule="auto"/>
        <w:rPr>
          <w:rFonts w:hint="eastAsia" w:ascii="微软雅黑" w:hAnsi="微软雅黑" w:eastAsia="微软雅黑" w:cs="微软雅黑"/>
          <w:sz w:val="30"/>
          <w:szCs w:val="30"/>
        </w:rPr>
      </w:pPr>
    </w:p>
    <w:p w14:paraId="50B28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very well be that we shall obtain a convincing body of evidence for it.</w:t>
      </w:r>
    </w:p>
    <w:p w14:paraId="1BF73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但这很可能使我们获得对此令人信服的大量证据。</w:t>
      </w:r>
    </w:p>
    <w:p w14:paraId="29E3673B">
      <w:pPr>
        <w:spacing w:line="264" w:lineRule="auto"/>
        <w:rPr>
          <w:rFonts w:hint="eastAsia" w:ascii="微软雅黑" w:hAnsi="微软雅黑" w:eastAsia="微软雅黑" w:cs="微软雅黑"/>
          <w:sz w:val="30"/>
          <w:szCs w:val="30"/>
        </w:rPr>
      </w:pPr>
    </w:p>
    <w:p w14:paraId="3648C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purpose to do is to attend with some closeness to the designations which the New Testament writers apply to our Lord as they currently speak of Him.</w:t>
      </w:r>
    </w:p>
    <w:p w14:paraId="648A1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我们打算做的是，稍微密切关注新约作者在通常谈到我们的主时所使用的称谓。</w:t>
      </w:r>
    </w:p>
    <w:p w14:paraId="53426F97">
      <w:pPr>
        <w:spacing w:line="264" w:lineRule="auto"/>
        <w:rPr>
          <w:rFonts w:hint="eastAsia" w:ascii="微软雅黑" w:hAnsi="微软雅黑" w:eastAsia="微软雅黑" w:cs="微软雅黑"/>
          <w:sz w:val="30"/>
          <w:szCs w:val="30"/>
        </w:rPr>
      </w:pPr>
    </w:p>
    <w:p w14:paraId="7921BA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designations will be passed rapidly under our eye with a twofold end in view.</w:t>
      </w:r>
    </w:p>
    <w:p w14:paraId="7E0A1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这些称谓将在我们眼前快速掠过，以此达成两个目的。</w:t>
      </w:r>
    </w:p>
    <w:p w14:paraId="78B615F8">
      <w:pPr>
        <w:spacing w:line="264" w:lineRule="auto"/>
        <w:rPr>
          <w:rFonts w:hint="eastAsia" w:ascii="微软雅黑" w:hAnsi="微软雅黑" w:eastAsia="微软雅黑" w:cs="微软雅黑"/>
          <w:sz w:val="30"/>
          <w:szCs w:val="30"/>
        </w:rPr>
      </w:pPr>
    </w:p>
    <w:p w14:paraId="6EC58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shall hope, generally, to acquire a vivid sense of the attitude, intellectual and emotional, sustained by the several writers of the New Testament, and by the New Testament as a whole, to our Lord's person.</w:t>
      </w:r>
    </w:p>
    <w:p w14:paraId="20F07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一方面，我们总体上希望能对几位新约作者以及整本新约对我们主位格所持的理智和情感态度有一个生动的认识。</w:t>
      </w:r>
    </w:p>
    <w:p w14:paraId="7D7188FD">
      <w:pPr>
        <w:spacing w:line="264" w:lineRule="auto"/>
        <w:rPr>
          <w:rFonts w:hint="eastAsia" w:ascii="微软雅黑" w:hAnsi="微软雅黑" w:eastAsia="微软雅黑" w:cs="微软雅黑"/>
          <w:sz w:val="30"/>
          <w:szCs w:val="30"/>
        </w:rPr>
      </w:pPr>
    </w:p>
    <w:p w14:paraId="1F7A1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we shall hope, particularly, to reach a clearer notion of the loftiness of the estimate placed upon His person by these writers, and by those whom they represent.</w:t>
      </w:r>
    </w:p>
    <w:p w14:paraId="2D7B9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另一方面，我们特别希望能对这些作者以及他们所代表的人对祂位格评价的崇高性有更清晰的理解。</w:t>
      </w:r>
    </w:p>
    <w:p w14:paraId="12955C43">
      <w:pPr>
        <w:spacing w:line="264" w:lineRule="auto"/>
        <w:rPr>
          <w:rFonts w:hint="eastAsia" w:ascii="微软雅黑" w:hAnsi="微软雅黑" w:eastAsia="微软雅黑" w:cs="微软雅黑"/>
          <w:sz w:val="30"/>
          <w:szCs w:val="30"/>
        </w:rPr>
      </w:pPr>
    </w:p>
    <w:p w14:paraId="720E6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entering, then, in part upon an exposition, in part upon an argument.</w:t>
      </w:r>
    </w:p>
    <w:p w14:paraId="06301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那么，我们正部分进入阐释，部分进入论证。</w:t>
      </w:r>
    </w:p>
    <w:p w14:paraId="750D70B0">
      <w:pPr>
        <w:spacing w:line="264" w:lineRule="auto"/>
        <w:rPr>
          <w:rFonts w:hint="eastAsia" w:ascii="微软雅黑" w:hAnsi="微软雅黑" w:eastAsia="微软雅黑" w:cs="微软雅黑"/>
          <w:sz w:val="30"/>
          <w:szCs w:val="30"/>
        </w:rPr>
      </w:pPr>
    </w:p>
    <w:p w14:paraId="1D695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learn, so far as the designations applied to our Lord in the New Testament are fitted to reveal that to us, how the writers of the New Testament were accustomed to think of Jesus; we wish to show that they thought of Him above everything else as a Divine Person.</w:t>
      </w:r>
    </w:p>
    <w:p w14:paraId="2DAB5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我们希望了解，就新约中用于我们主的称谓适合向我们揭示的那样，新约作者习惯如何看待耶稣；我们希望表明，他们首先将祂视为一位具有神性的位格。</w:t>
      </w:r>
    </w:p>
    <w:p w14:paraId="2355CA1C">
      <w:pPr>
        <w:spacing w:line="264" w:lineRule="auto"/>
        <w:rPr>
          <w:rFonts w:hint="eastAsia" w:ascii="微软雅黑" w:hAnsi="微软雅黑" w:eastAsia="微软雅黑" w:cs="微软雅黑"/>
          <w:sz w:val="30"/>
          <w:szCs w:val="30"/>
        </w:rPr>
      </w:pPr>
    </w:p>
    <w:p w14:paraId="076A5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former purpose we desire to pass in review the whole body of designations employed in the New Testament of our Lord; for the latter purpose, in passing this material in review, we desire to order it in such a manner as to bring into clear relief its testimony to the profound conviction cherished by our Lord's first followers that He was of divine origin and nature.</w:t>
      </w:r>
    </w:p>
    <w:p w14:paraId="40B9D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前一个目的，我们希望回顾新约中用于我们主的所有称谓；为了后一个目的，在回顾这些材料时，我们要以某种方式对其进行排序，以清晰突显其见证：那就是我们主最初的追随者所怀有的深刻信念，即祂具有神性的起源和本质。</w:t>
      </w:r>
    </w:p>
    <w:p w14:paraId="6E6893E8">
      <w:pPr>
        <w:spacing w:line="264" w:lineRule="auto"/>
        <w:rPr>
          <w:rFonts w:hint="eastAsia" w:ascii="微软雅黑" w:hAnsi="微软雅黑" w:eastAsia="微软雅黑" w:cs="微软雅黑"/>
          <w:sz w:val="30"/>
          <w:szCs w:val="30"/>
        </w:rPr>
      </w:pPr>
    </w:p>
    <w:p w14:paraId="5E764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prosecuting our exposition we shall seek to run cursorily through the entire New Testament; in framing our argument we shall lay primary stress on the Gospels, or rather on the Synoptic Gospels, and adduce the remaining books chiefly as corroborative and elucidative testimony to what we shall find in the evangelical narratives.</w:t>
      </w:r>
    </w:p>
    <w:p w14:paraId="59F38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在进行阐释时，我们将力求粗略浏览整本新约；在构建论证时，我们将主要侧重于福音书，或者更确切地说是对观福音书，并主要引用其余的书卷作为对我们在福音叙事中所发现之内容的佐证和阐明性见证。</w:t>
      </w:r>
    </w:p>
    <w:p w14:paraId="36B67FB9">
      <w:pPr>
        <w:spacing w:line="264" w:lineRule="auto"/>
        <w:rPr>
          <w:rFonts w:hint="eastAsia" w:ascii="微软雅黑" w:hAnsi="微软雅黑" w:eastAsia="微软雅黑" w:cs="微软雅黑"/>
          <w:sz w:val="30"/>
          <w:szCs w:val="30"/>
        </w:rPr>
      </w:pPr>
    </w:p>
    <w:p w14:paraId="65FC2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hope to take at once a wide or even a complete view of the whole field, and to throw into prominence the unitary presupposition by the entire New Testament of the deity of our Lord.</w:t>
      </w:r>
    </w:p>
    <w:p w14:paraId="521F8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如此，我们希望能对整个领域有一个广阔甚至完整的视野，并突显整本新约对我们主神性的统一预设。</w:t>
      </w:r>
    </w:p>
    <w:p w14:paraId="1277BE0E">
      <w:pPr>
        <w:spacing w:line="264" w:lineRule="auto"/>
        <w:rPr>
          <w:rFonts w:hint="eastAsia" w:ascii="微软雅黑" w:hAnsi="微软雅黑" w:eastAsia="微软雅黑" w:cs="微软雅黑"/>
          <w:sz w:val="30"/>
          <w:szCs w:val="30"/>
        </w:rPr>
      </w:pPr>
    </w:p>
    <w:p w14:paraId="7557C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Designations of Our Lord in the Synoptic Gospels</w:t>
      </w:r>
    </w:p>
    <w:p w14:paraId="6963F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对观福音书对我们主的称谓</w:t>
      </w:r>
    </w:p>
    <w:p w14:paraId="4B02CD18">
      <w:pPr>
        <w:spacing w:line="264" w:lineRule="auto"/>
        <w:rPr>
          <w:rFonts w:hint="eastAsia" w:ascii="微软雅黑" w:hAnsi="微软雅黑" w:eastAsia="微软雅黑" w:cs="微软雅黑"/>
          <w:sz w:val="30"/>
          <w:szCs w:val="30"/>
        </w:rPr>
      </w:pPr>
    </w:p>
    <w:p w14:paraId="6C4BE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then, first to the Gospels, and in the first instance to the Synoptic Gospels.</w:t>
      </w:r>
    </w:p>
    <w:p w14:paraId="1D72C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那么，我们首先转向福音书，首先是对观福音书。</w:t>
      </w:r>
    </w:p>
    <w:p w14:paraId="7C39B569">
      <w:pPr>
        <w:spacing w:line="264" w:lineRule="auto"/>
        <w:rPr>
          <w:rFonts w:hint="eastAsia" w:ascii="微软雅黑" w:hAnsi="微软雅黑" w:eastAsia="微软雅黑" w:cs="微软雅黑"/>
          <w:sz w:val="30"/>
          <w:szCs w:val="30"/>
        </w:rPr>
      </w:pPr>
    </w:p>
    <w:p w14:paraId="42877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at once that‚ on a prima facie view, the designations they apply to our Lord fall into three general classes.</w:t>
      </w:r>
    </w:p>
    <w:p w14:paraId="7901F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我们立刻观察到，从表面上看，它们用于我们主的称谓大致分为三类。</w:t>
      </w:r>
    </w:p>
    <w:p w14:paraId="72C8B44D">
      <w:pPr>
        <w:spacing w:line="264" w:lineRule="auto"/>
        <w:rPr>
          <w:rFonts w:hint="eastAsia" w:ascii="微软雅黑" w:hAnsi="微软雅黑" w:eastAsia="微软雅黑" w:cs="微软雅黑"/>
          <w:sz w:val="30"/>
          <w:szCs w:val="30"/>
        </w:rPr>
      </w:pPr>
    </w:p>
    <w:p w14:paraId="4A25A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be either purely designatory, generally honorific, or specifically Messianic.</w:t>
      </w:r>
    </w:p>
    <w:p w14:paraId="445BC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它们似乎要么是纯粹指代性的，要么是一般尊称性的，要么是特定弥赛亚性的。</w:t>
      </w:r>
    </w:p>
    <w:p w14:paraId="7EB5FEA6">
      <w:pPr>
        <w:spacing w:line="264" w:lineRule="auto"/>
        <w:rPr>
          <w:rFonts w:hint="eastAsia" w:ascii="微软雅黑" w:hAnsi="微软雅黑" w:eastAsia="微软雅黑" w:cs="微软雅黑"/>
          <w:sz w:val="30"/>
          <w:szCs w:val="30"/>
        </w:rPr>
      </w:pPr>
    </w:p>
    <w:p w14:paraId="06165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purely designatory designations, the personal name is the most natural and direct.</w:t>
      </w:r>
    </w:p>
    <w:p w14:paraId="61371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在所有纯粹指代性的称谓中，人名是最自然和直接的。</w:t>
      </w:r>
    </w:p>
    <w:p w14:paraId="5CA199D5">
      <w:pPr>
        <w:spacing w:line="264" w:lineRule="auto"/>
        <w:rPr>
          <w:rFonts w:hint="eastAsia" w:ascii="微软雅黑" w:hAnsi="微软雅黑" w:eastAsia="微软雅黑" w:cs="微软雅黑"/>
          <w:sz w:val="30"/>
          <w:szCs w:val="30"/>
        </w:rPr>
      </w:pPr>
    </w:p>
    <w:p w14:paraId="063C6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feel no surprise, therefore, to learn that our Lord is spoken of in the Gospels most commonly by the simple name of 'Jesus.'</w:t>
      </w:r>
    </w:p>
    <w:p w14:paraId="785E7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因此，当我们得知在福音书中提到我们的主最常用的是简单的名字“耶稣”时，我们并不感到惊讶。</w:t>
      </w:r>
    </w:p>
    <w:p w14:paraId="0BA52570">
      <w:pPr>
        <w:spacing w:line="264" w:lineRule="auto"/>
        <w:rPr>
          <w:rFonts w:hint="eastAsia" w:ascii="微软雅黑" w:hAnsi="微软雅黑" w:eastAsia="微软雅黑" w:cs="微软雅黑"/>
          <w:sz w:val="30"/>
          <w:szCs w:val="30"/>
        </w:rPr>
      </w:pPr>
    </w:p>
    <w:p w14:paraId="16BD6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we feel surprise to learn that the simplest honorific titles are represented as those most frequently employed in addressing Him,—'Rabbi,' with its Greek renderings, 'Teacher' and 'Master,' and its Greek representative, 'Lord.'</w:t>
      </w:r>
    </w:p>
    <w:p w14:paraId="20C1D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我们也并不惊讶地得知，最简单的尊称头衔是那些最常用来称呼祂的——“拉比”，及其希腊语翻译“老师”和“夫子”，以及其希腊语代表词“主”。</w:t>
      </w:r>
    </w:p>
    <w:p w14:paraId="4EE93762">
      <w:pPr>
        <w:spacing w:line="264" w:lineRule="auto"/>
        <w:rPr>
          <w:rFonts w:hint="eastAsia" w:ascii="微软雅黑" w:hAnsi="微软雅黑" w:eastAsia="微软雅黑" w:cs="微软雅黑"/>
          <w:sz w:val="30"/>
          <w:szCs w:val="30"/>
        </w:rPr>
      </w:pPr>
    </w:p>
    <w:p w14:paraId="5A9B7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Messianic title again is more often met with in the narrative of the Gospels than the simple 'Christ,' although on our Lord's lips 'the Son of Man' is constant.</w:t>
      </w:r>
    </w:p>
    <w:p w14:paraId="7DD13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此外，在福音书的叙述中，没有任何弥赛亚头衔比简单的“基督”更常见，尽管在我们主的口中，“人子”是经常出现的。</w:t>
      </w:r>
    </w:p>
    <w:p w14:paraId="23A6A8BB">
      <w:pPr>
        <w:spacing w:line="264" w:lineRule="auto"/>
        <w:rPr>
          <w:rFonts w:hint="eastAsia" w:ascii="微软雅黑" w:hAnsi="微软雅黑" w:eastAsia="微软雅黑" w:cs="微软雅黑"/>
          <w:sz w:val="30"/>
          <w:szCs w:val="30"/>
        </w:rPr>
      </w:pPr>
    </w:p>
    <w:p w14:paraId="20ECF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effect of the narrative on the reader, who passes rapidly through it, noting particularly the designations employed of our Lord, is a strong impression that He is thought of by the writers, and is represented by them as thought of by His contemporary followers and by Himself, as a person of high dignity and unquestionable authority; and that this dignity and authority were rooted, both in their and in His estimation, in His Messianic character.</w:t>
      </w:r>
    </w:p>
    <w:p w14:paraId="0F5B7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快速浏览叙述，特别注意用于我们主的称谓，会对叙述产生的总体印象是：作者认为祂，并描述祂的同时代追随者和祂自己也认为祂，是一位具有崇高尊严和无可置疑权柄的人；并且这种尊严和权柄，无论是在他们还是在祂的评价中，都植根于祂的弥赛亚身份。</w:t>
      </w:r>
    </w:p>
    <w:p w14:paraId="4875EBA7">
      <w:pPr>
        <w:spacing w:line="264" w:lineRule="auto"/>
        <w:rPr>
          <w:rFonts w:hint="eastAsia" w:ascii="微软雅黑" w:hAnsi="微软雅黑" w:eastAsia="微软雅黑" w:cs="微软雅黑"/>
          <w:sz w:val="30"/>
          <w:szCs w:val="30"/>
        </w:rPr>
      </w:pPr>
    </w:p>
    <w:p w14:paraId="59540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take the designations employed in the Gospel narratives as our guide, therefore, we should say that the fundamental general fact which they suggest is that Jesus was esteemed by His first followers as the promised Messiah, and was looked upon with reverence and accorded supreme authority as such.</w:t>
      </w:r>
    </w:p>
    <w:p w14:paraId="3B3F0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因此，如果我们以福音叙事中使用的称谓为指导，我们应该说，它们所暗示的基本普遍事实是，耶稣被祂最初的追随者视为应许的弥赛亚，并因此受到崇敬和被赋予至高权柄。</w:t>
      </w:r>
    </w:p>
    <w:p w14:paraId="22D85F19">
      <w:pPr>
        <w:spacing w:line="264" w:lineRule="auto"/>
        <w:rPr>
          <w:rFonts w:hint="eastAsia" w:ascii="微软雅黑" w:hAnsi="微软雅黑" w:eastAsia="微软雅黑" w:cs="微软雅黑"/>
          <w:sz w:val="30"/>
          <w:szCs w:val="30"/>
        </w:rPr>
      </w:pPr>
    </w:p>
    <w:p w14:paraId="6BCE8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impression is fully justified by the evidence when it is narrowly scrutinized; and if so what the complete significance of the fact so established is; and whether more than appears upon the surface of it is really contained in the fact—these are matters which must be left to a closer examination of the details to determine.</w:t>
      </w:r>
    </w:p>
    <w:p w14:paraId="498A3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这种印象在经过仔细审查证据后是否完全合理；如果合理，这一经确立的事实的完整意义是什么；以及事实中是否真的包含了比表面上更多的内容——这些问题必须留待对细节的更仔细检查来确定。</w:t>
      </w:r>
    </w:p>
    <w:p w14:paraId="785E04EB">
      <w:pPr>
        <w:spacing w:line="264" w:lineRule="auto"/>
        <w:rPr>
          <w:rFonts w:hint="eastAsia" w:ascii="微软雅黑" w:hAnsi="微软雅黑" w:eastAsia="微软雅黑" w:cs="微软雅黑"/>
          <w:sz w:val="30"/>
          <w:szCs w:val="30"/>
        </w:rPr>
      </w:pPr>
    </w:p>
    <w:p w14:paraId="7B18B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Point of the Survey</w:t>
      </w:r>
    </w:p>
    <w:p w14:paraId="466E1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调查的起点</w:t>
      </w:r>
    </w:p>
    <w:p w14:paraId="570FA4B8">
      <w:pPr>
        <w:spacing w:line="264" w:lineRule="auto"/>
        <w:rPr>
          <w:rFonts w:hint="eastAsia" w:ascii="微软雅黑" w:hAnsi="微软雅黑" w:eastAsia="微软雅黑" w:cs="微软雅黑"/>
          <w:sz w:val="30"/>
          <w:szCs w:val="30"/>
        </w:rPr>
      </w:pPr>
    </w:p>
    <w:p w14:paraId="7850C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undertaking such a closer examination of the details, it will conduce not only to clearness of treatment, but also to surety of result, to take up the several Gospels separately.</w:t>
      </w:r>
    </w:p>
    <w:p w14:paraId="46508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在对细节进行这种更仔细的检查时，分别研究几本福音书不仅有助于处理的清晰性，也有助于结果的确定性。</w:t>
      </w:r>
    </w:p>
    <w:p w14:paraId="0FD8EB7A">
      <w:pPr>
        <w:spacing w:line="264" w:lineRule="auto"/>
        <w:rPr>
          <w:rFonts w:hint="eastAsia" w:ascii="微软雅黑" w:hAnsi="微软雅黑" w:eastAsia="微软雅黑" w:cs="微软雅黑"/>
          <w:sz w:val="30"/>
          <w:szCs w:val="30"/>
        </w:rPr>
      </w:pPr>
    </w:p>
    <w:p w14:paraId="70CDC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it may be as well to begin with the Gospel of Mark.</w:t>
      </w:r>
    </w:p>
    <w:p w14:paraId="4D63B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也许最好从马可福音开始。</w:t>
      </w:r>
    </w:p>
    <w:p w14:paraId="5AB859A6">
      <w:pPr>
        <w:spacing w:line="264" w:lineRule="auto"/>
        <w:rPr>
          <w:rFonts w:hint="eastAsia" w:ascii="微软雅黑" w:hAnsi="微软雅黑" w:eastAsia="微软雅黑" w:cs="微软雅黑"/>
          <w:sz w:val="30"/>
          <w:szCs w:val="30"/>
        </w:rPr>
      </w:pPr>
    </w:p>
    <w:p w14:paraId="059D6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briefest and in some respects the simplest and most direct narrative we have of the career of our Lord.</w:t>
      </w:r>
    </w:p>
    <w:p w14:paraId="33E30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它是我们所拥有的关于我们主生平的最简短，在某些方面也是最简单、最直接的叙述。</w:t>
      </w:r>
    </w:p>
    <w:p w14:paraId="3C24D276">
      <w:pPr>
        <w:spacing w:line="264" w:lineRule="auto"/>
        <w:rPr>
          <w:rFonts w:hint="eastAsia" w:ascii="微软雅黑" w:hAnsi="微软雅黑" w:eastAsia="微软雅黑" w:cs="微软雅黑"/>
          <w:sz w:val="30"/>
          <w:szCs w:val="30"/>
        </w:rPr>
      </w:pPr>
    </w:p>
    <w:p w14:paraId="62D1C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supposed, therefore, to present to us the elements of our problem in their least complicated shape.</w:t>
      </w:r>
    </w:p>
    <w:p w14:paraId="46C79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因此，可以假设它以最不复杂的形式向我们呈现了我们问题的要素。</w:t>
      </w:r>
    </w:p>
    <w:p w14:paraId="341590D4">
      <w:pPr>
        <w:spacing w:line="264" w:lineRule="auto"/>
        <w:rPr>
          <w:rFonts w:hint="eastAsia" w:ascii="微软雅黑" w:hAnsi="微软雅黑" w:eastAsia="微软雅黑" w:cs="微软雅黑"/>
          <w:sz w:val="30"/>
          <w:szCs w:val="30"/>
        </w:rPr>
      </w:pPr>
    </w:p>
    <w:p w14:paraId="2794F8AE">
      <w:pPr>
        <w:pStyle w:val="2"/>
        <w:bidi w:val="0"/>
        <w:jc w:val="center"/>
        <w:rPr>
          <w:rFonts w:hint="eastAsia"/>
        </w:rPr>
      </w:pPr>
      <w:r>
        <w:rPr>
          <w:rFonts w:hint="eastAsia"/>
        </w:rPr>
        <w:t>THE DESIGNATIONS OF OUR LORD IN MARK</w:t>
      </w:r>
    </w:p>
    <w:p w14:paraId="2B7726E2">
      <w:pPr>
        <w:pStyle w:val="2"/>
        <w:bidi w:val="0"/>
        <w:jc w:val="center"/>
        <w:rPr>
          <w:rFonts w:hint="eastAsia"/>
        </w:rPr>
      </w:pPr>
      <w:r>
        <w:rPr>
          <w:rFonts w:hint="eastAsia"/>
        </w:rPr>
        <w:t>马可福音中对我们主的称谓</w:t>
      </w:r>
    </w:p>
    <w:p w14:paraId="537C9671">
      <w:pPr>
        <w:spacing w:line="264" w:lineRule="auto"/>
        <w:rPr>
          <w:rFonts w:hint="eastAsia" w:ascii="微软雅黑" w:hAnsi="微软雅黑" w:eastAsia="微软雅黑" w:cs="微软雅黑"/>
          <w:sz w:val="30"/>
          <w:szCs w:val="30"/>
        </w:rPr>
      </w:pPr>
    </w:p>
    <w:p w14:paraId="03917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Narrative Designation</w:t>
      </w:r>
    </w:p>
    <w:p w14:paraId="791F4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叙述性称谓</w:t>
      </w:r>
    </w:p>
    <w:p w14:paraId="7841BF79">
      <w:pPr>
        <w:spacing w:line="264" w:lineRule="auto"/>
        <w:rPr>
          <w:rFonts w:hint="eastAsia" w:ascii="微软雅黑" w:hAnsi="微软雅黑" w:eastAsia="微软雅黑" w:cs="微软雅黑"/>
          <w:sz w:val="30"/>
          <w:szCs w:val="30"/>
        </w:rPr>
      </w:pPr>
    </w:p>
    <w:p w14:paraId="3ED56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what we may call the narrative designation of our Lord is uniformly the simple 'Jesus.'</w:t>
      </w:r>
    </w:p>
    <w:p w14:paraId="2A935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在马可福音中，我们可以称之为我们主的叙述性称谓一律是简单的“耶稣”。</w:t>
      </w:r>
    </w:p>
    <w:p w14:paraId="68044538">
      <w:pPr>
        <w:spacing w:line="264" w:lineRule="auto"/>
        <w:rPr>
          <w:rFonts w:hint="eastAsia" w:ascii="微软雅黑" w:hAnsi="微软雅黑" w:eastAsia="微软雅黑" w:cs="微软雅黑"/>
          <w:sz w:val="30"/>
          <w:szCs w:val="30"/>
        </w:rPr>
      </w:pPr>
    </w:p>
    <w:p w14:paraId="41152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employs no other designation in his entire narrative.</w:t>
      </w:r>
    </w:p>
    <w:p w14:paraId="2AE3E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马可在其整个叙述中没有使用其他称谓。</w:t>
      </w:r>
    </w:p>
    <w:p w14:paraId="64F044E3">
      <w:pPr>
        <w:spacing w:line="264" w:lineRule="auto"/>
        <w:rPr>
          <w:rFonts w:hint="eastAsia" w:ascii="微软雅黑" w:hAnsi="微软雅黑" w:eastAsia="微软雅黑" w:cs="微软雅黑"/>
          <w:sz w:val="30"/>
          <w:szCs w:val="30"/>
        </w:rPr>
      </w:pPr>
    </w:p>
    <w:p w14:paraId="42778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places this designation, in its simplicity, in the mouth of no one else.</w:t>
      </w:r>
    </w:p>
    <w:p w14:paraId="23917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另一方面，他没有将这个简单的称谓放在其他任何人的口中。</w:t>
      </w:r>
    </w:p>
    <w:p w14:paraId="1D14D4E2">
      <w:pPr>
        <w:spacing w:line="264" w:lineRule="auto"/>
        <w:rPr>
          <w:rFonts w:hint="eastAsia" w:ascii="微软雅黑" w:hAnsi="微软雅黑" w:eastAsia="微软雅黑" w:cs="微软雅黑"/>
          <w:sz w:val="30"/>
          <w:szCs w:val="30"/>
        </w:rPr>
      </w:pPr>
    </w:p>
    <w:p w14:paraId="06B9C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heading of his Gospel he sets, it is true, that "solemn designation of the Messianic personality," 'Jesus Christ.'</w:t>
      </w:r>
    </w:p>
    <w:p w14:paraId="24B55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确实，在他的福音书标题中，他设定了那个“弥赛亚位格的庄严称谓”，“耶稣基督”。</w:t>
      </w:r>
    </w:p>
    <w:p w14:paraId="3C26FD8F">
      <w:pPr>
        <w:spacing w:line="264" w:lineRule="auto"/>
        <w:rPr>
          <w:rFonts w:hint="eastAsia" w:ascii="微软雅黑" w:hAnsi="微软雅黑" w:eastAsia="微软雅黑" w:cs="微软雅黑"/>
          <w:sz w:val="30"/>
          <w:szCs w:val="30"/>
        </w:rPr>
      </w:pPr>
    </w:p>
    <w:p w14:paraId="56A7B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designation not only which occurs nowhere else in this Gospel, but which occurs elsewhere in the four Gospels only rarely and only in similar formal connections.</w:t>
      </w:r>
    </w:p>
    <w:p w14:paraId="2CB1D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这一称谓不仅在这本福音书的其他地方没有出现，而且在四福音书的其他地方也很少出现，并且只出现在类似的正式场合。</w:t>
      </w:r>
    </w:p>
    <w:p w14:paraId="2A78940E">
      <w:pPr>
        <w:spacing w:line="264" w:lineRule="auto"/>
        <w:rPr>
          <w:rFonts w:hint="eastAsia" w:ascii="微软雅黑" w:hAnsi="微软雅黑" w:eastAsia="微软雅黑" w:cs="微软雅黑"/>
          <w:sz w:val="30"/>
          <w:szCs w:val="30"/>
        </w:rPr>
      </w:pPr>
    </w:p>
    <w:p w14:paraId="1E931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already, here at least, to be employed as a proper name.</w:t>
      </w:r>
    </w:p>
    <w:p w14:paraId="44642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至少在这里，它似乎已经被用作专有名词。</w:t>
      </w:r>
    </w:p>
    <w:p w14:paraId="5CE90E39">
      <w:pPr>
        <w:spacing w:line="264" w:lineRule="auto"/>
        <w:rPr>
          <w:rFonts w:hint="eastAsia" w:ascii="微软雅黑" w:hAnsi="微软雅黑" w:eastAsia="微软雅黑" w:cs="微软雅黑"/>
          <w:sz w:val="30"/>
          <w:szCs w:val="30"/>
        </w:rPr>
      </w:pPr>
    </w:p>
    <w:p w14:paraId="2C128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narrative itself, as we have intimated, Mark uses only the simple 'Jesus,' which nevertheless he never represents as used by others either in speaking of or in speaking to Jesus.</w:t>
      </w:r>
    </w:p>
    <w:p w14:paraId="32525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但在叙述本身，正如我们所暗示的，马可只使用简单的“耶稣”，然而他从未描述别人在谈论或对耶稣说话时使用这个称呼。</w:t>
      </w:r>
    </w:p>
    <w:p w14:paraId="458A8926">
      <w:pPr>
        <w:spacing w:line="264" w:lineRule="auto"/>
        <w:rPr>
          <w:rFonts w:hint="eastAsia" w:ascii="微软雅黑" w:hAnsi="微软雅黑" w:eastAsia="微软雅黑" w:cs="微软雅黑"/>
          <w:sz w:val="30"/>
          <w:szCs w:val="30"/>
        </w:rPr>
      </w:pPr>
    </w:p>
    <w:p w14:paraId="1FBAC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Popular Designation</w:t>
      </w:r>
    </w:p>
    <w:p w14:paraId="1D1BE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通俗称谓</w:t>
      </w:r>
    </w:p>
    <w:p w14:paraId="2899C560">
      <w:pPr>
        <w:spacing w:line="264" w:lineRule="auto"/>
        <w:rPr>
          <w:rFonts w:hint="eastAsia" w:ascii="微软雅黑" w:hAnsi="微软雅黑" w:eastAsia="微软雅黑" w:cs="微软雅黑"/>
          <w:sz w:val="30"/>
          <w:szCs w:val="30"/>
        </w:rPr>
      </w:pPr>
    </w:p>
    <w:p w14:paraId="1C07A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by which Jesus was popularly known to His contemporaries, according to Mark, was apparently the fuller descriptive one of 'Jesus of Nazareth' (10:47, 16:6, 14:67).</w:t>
      </w:r>
    </w:p>
    <w:p w14:paraId="46248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根据马可福音，耶稣在其同时代人中广为人知的名字显然是更完整的描述性名称“拿撒勒人耶稣”（10:47, 16:6, 14:67）。</w:t>
      </w:r>
    </w:p>
    <w:p w14:paraId="3552908E">
      <w:pPr>
        <w:spacing w:line="264" w:lineRule="auto"/>
        <w:rPr>
          <w:rFonts w:hint="eastAsia" w:ascii="微软雅黑" w:hAnsi="微软雅黑" w:eastAsia="微软雅黑" w:cs="微软雅黑"/>
          <w:sz w:val="30"/>
          <w:szCs w:val="30"/>
        </w:rPr>
      </w:pPr>
    </w:p>
    <w:p w14:paraId="74383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He is represented as addressed by this full name (1:24), and on two others by the name 'Jesus,' enlarged by a Messianic title ('Jesus, Son of the Most High God' 5:7, 'Jesus, Son of David' 10:47).</w:t>
      </w:r>
    </w:p>
    <w:p w14:paraId="68E45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有一次祂被称为这个全名（1:24），另外两次被称为“耶稣”，加上一个弥赛亚头衔（“至高神的儿子耶稣”5:7，“大卫的子孙耶稣”10:47）。</w:t>
      </w:r>
    </w:p>
    <w:p w14:paraId="339A24DF">
      <w:pPr>
        <w:spacing w:line="264" w:lineRule="auto"/>
        <w:rPr>
          <w:rFonts w:hint="eastAsia" w:ascii="微软雅黑" w:hAnsi="微软雅黑" w:eastAsia="微软雅黑" w:cs="微软雅黑"/>
          <w:sz w:val="30"/>
          <w:szCs w:val="30"/>
        </w:rPr>
      </w:pPr>
    </w:p>
    <w:p w14:paraId="6CFB4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would seem to be that 'Jesus' was too common a name to be sufficiently designatory until our Lord's person had loomed so large, at least in the circles to which the Gospels were addressed, as to put all other Jesuses out of mind when this name was mentioned.</w:t>
      </w:r>
    </w:p>
    <w:p w14:paraId="1DB08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由此推断，“耶稣”似乎是一个太普通的名字，不足以作为特指，直到我们主的位格变得如此显赫，至少在福音书的受众圈子里，以至于提到这个名字时，所有其他的耶稣都被抛诸脑后。</w:t>
      </w:r>
    </w:p>
    <w:p w14:paraId="18AEB0B3">
      <w:pPr>
        <w:spacing w:line="264" w:lineRule="auto"/>
        <w:rPr>
          <w:rFonts w:hint="eastAsia" w:ascii="微软雅黑" w:hAnsi="微软雅黑" w:eastAsia="微软雅黑" w:cs="微软雅黑"/>
          <w:sz w:val="30"/>
          <w:szCs w:val="30"/>
        </w:rPr>
      </w:pPr>
    </w:p>
    <w:p w14:paraId="26641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employment of the simple 'Jesus' as the narrative name in this Gospel is, therefore, an outgrowth of, and a testimony to, the supreme position He occupied in the minds of Christians.</w:t>
      </w:r>
    </w:p>
    <w:p w14:paraId="20A4F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因此，在这本福音书中采用简单的“耶稣”作为叙述性名称，是祂在基督徒心中占据至高地位的产物和见证。</w:t>
      </w:r>
    </w:p>
    <w:p w14:paraId="72B92282">
      <w:pPr>
        <w:spacing w:line="264" w:lineRule="auto"/>
        <w:rPr>
          <w:rFonts w:hint="eastAsia" w:ascii="微软雅黑" w:hAnsi="微软雅黑" w:eastAsia="微软雅黑" w:cs="微软雅黑"/>
          <w:sz w:val="30"/>
          <w:szCs w:val="30"/>
        </w:rPr>
      </w:pPr>
    </w:p>
    <w:p w14:paraId="39CAA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Formula of Address</w:t>
      </w:r>
    </w:p>
    <w:p w14:paraId="36996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称呼方式</w:t>
      </w:r>
    </w:p>
    <w:p w14:paraId="59ECF841">
      <w:pPr>
        <w:spacing w:line="264" w:lineRule="auto"/>
        <w:rPr>
          <w:rFonts w:hint="eastAsia" w:ascii="微软雅黑" w:hAnsi="微软雅黑" w:eastAsia="微软雅黑" w:cs="微软雅黑"/>
          <w:sz w:val="30"/>
          <w:szCs w:val="30"/>
        </w:rPr>
      </w:pPr>
    </w:p>
    <w:p w14:paraId="61279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formula by which Jesus is represented by Mark as ordinarily addressed is apparently the simple honorific title, 'Rabbi,' by which in that age (Mt 23:7) every professed teacher was courteously greeted.</w:t>
      </w:r>
    </w:p>
    <w:p w14:paraId="347F6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马可描述耶稣通常被称为的称呼显然是简单的尊称头衔“拉比”，在那个时代（太 23:7），每一位公认的教师都会受到这种礼貌的问候。</w:t>
      </w:r>
    </w:p>
    <w:p w14:paraId="1DA1D06D">
      <w:pPr>
        <w:spacing w:line="264" w:lineRule="auto"/>
        <w:rPr>
          <w:rFonts w:hint="eastAsia" w:ascii="微软雅黑" w:hAnsi="微软雅黑" w:eastAsia="微软雅黑" w:cs="微软雅黑"/>
          <w:sz w:val="30"/>
          <w:szCs w:val="30"/>
        </w:rPr>
      </w:pPr>
    </w:p>
    <w:p w14:paraId="18889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Aramaic form 'Rabbi' occurs, however, but seldom in his narrative, and only on the lips of Jesus' disciples (9:5, 11:21, 14:45, Judas in betraying Him); although the parallel form 'Rabboni' occurs once on the lips of a petitioner for healing (10:51).</w:t>
      </w:r>
    </w:p>
    <w:p w14:paraId="1514E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然而，实际的亚兰文形式“拉比”在他的叙述中很少出现，而且只出自耶稣门徒之口（9:5, 11:21, 14:45，犹大出卖祂时）；尽管类似的“拉波尼”形式曾出现在一位求医者口中（10:51）。</w:t>
      </w:r>
    </w:p>
    <w:p w14:paraId="546BEEE4">
      <w:pPr>
        <w:spacing w:line="264" w:lineRule="auto"/>
        <w:rPr>
          <w:rFonts w:hint="eastAsia" w:ascii="微软雅黑" w:hAnsi="微软雅黑" w:eastAsia="微软雅黑" w:cs="微软雅黑"/>
          <w:sz w:val="30"/>
          <w:szCs w:val="30"/>
        </w:rPr>
      </w:pPr>
    </w:p>
    <w:p w14:paraId="63DEC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place stands customarily its simplest and most usual Greek rendering, 'Teacher' (διδάσκαλε).</w:t>
      </w:r>
    </w:p>
    <w:p w14:paraId="76AF7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取而代之的通常是其最简单和最常见的希腊语翻译“老师”（διδάσκαλε）。</w:t>
      </w:r>
    </w:p>
    <w:p w14:paraId="4E45239D">
      <w:pPr>
        <w:spacing w:line="264" w:lineRule="auto"/>
        <w:rPr>
          <w:rFonts w:hint="eastAsia" w:ascii="微软雅黑" w:hAnsi="微软雅黑" w:eastAsia="微软雅黑" w:cs="微软雅黑"/>
          <w:sz w:val="30"/>
          <w:szCs w:val="30"/>
        </w:rPr>
      </w:pPr>
    </w:p>
    <w:p w14:paraId="21121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synonomy of the forms of address, 'Teacher,' 'Master,' 'Lord' (διδάσκαλε, ἐπιστάτα, κύριε), as all alike Greek representatives of 'Rabbi,' is fully established by a comparison of the parallel passages in the Synoptics, as well as by such defining passages as Jno 1:38, 20:16.</w:t>
      </w:r>
    </w:p>
    <w:p w14:paraId="3DD7E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通过比较对观福音书中的平行经文，以及像约翰福音 1:38, 20:16 这样的定义性经文，可以完全确定称呼形式“老师”、“夫子”、“主”（διδάσκαλε, ἐπιστάτα, κύριε）作为“拉比”的希腊语代表词的一般同义性。</w:t>
      </w:r>
    </w:p>
    <w:p w14:paraId="00C81354">
      <w:pPr>
        <w:spacing w:line="264" w:lineRule="auto"/>
        <w:rPr>
          <w:rFonts w:hint="eastAsia" w:ascii="微软雅黑" w:hAnsi="微软雅黑" w:eastAsia="微软雅黑" w:cs="微软雅黑"/>
          <w:sz w:val="30"/>
          <w:szCs w:val="30"/>
        </w:rPr>
      </w:pPr>
    </w:p>
    <w:p w14:paraId="3A134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noted here is that in his report of the forms of address employed by those conversing with Jesus, Mark confines himself among Greek formulas to 'Teacher' (διδάσκαλε) as his standing representation of 'Rabbi.'</w:t>
      </w:r>
    </w:p>
    <w:p w14:paraId="3F1F2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这里需要注意的是，在他关于那些与耶稣交谈之人所使用的称呼形式的报告中，马可在希腊语公式中仅限于使用“老师”（διδάσκαλε）作为他对“拉比”的固定表述。</w:t>
      </w:r>
    </w:p>
    <w:p w14:paraId="0F0680C8">
      <w:pPr>
        <w:spacing w:line="264" w:lineRule="auto"/>
        <w:rPr>
          <w:rFonts w:hint="eastAsia" w:ascii="微软雅黑" w:hAnsi="微软雅黑" w:eastAsia="微软雅黑" w:cs="微软雅黑"/>
          <w:sz w:val="30"/>
          <w:szCs w:val="30"/>
        </w:rPr>
      </w:pPr>
    </w:p>
    <w:p w14:paraId="50F08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'Lord' (κύριε) in 7:28 is not strictly an exception to this, since the speaker on that occasion was a heathen, and 'Lord' (κύριε) may be best viewed as indicative of this fact.</w:t>
      </w:r>
    </w:p>
    <w:p w14:paraId="012CE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7:28 中使用“主”（κύριε）严格来说并不是对此的例外，因为那个场合的说话者是一个外邦人，而“主”（κύριε）最好被视为表明这一事实。</w:t>
      </w:r>
    </w:p>
    <w:p w14:paraId="244C9D4E">
      <w:pPr>
        <w:spacing w:line="264" w:lineRule="auto"/>
        <w:rPr>
          <w:rFonts w:hint="eastAsia" w:ascii="微软雅黑" w:hAnsi="微软雅黑" w:eastAsia="微软雅黑" w:cs="微软雅黑"/>
          <w:sz w:val="30"/>
          <w:szCs w:val="30"/>
        </w:rPr>
      </w:pPr>
    </w:p>
    <w:p w14:paraId="65B87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common Greek honorific address, equivalent in significance to the Jewish 'Rabbi' or 'Teacher.'</w:t>
      </w:r>
    </w:p>
    <w:p w14:paraId="3C868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这是通用的希腊尊称，在意义上等同于犹太人的“拉比”或“老师”。</w:t>
      </w:r>
    </w:p>
    <w:p w14:paraId="4E9B3024">
      <w:pPr>
        <w:spacing w:line="264" w:lineRule="auto"/>
        <w:rPr>
          <w:rFonts w:hint="eastAsia" w:ascii="微软雅黑" w:hAnsi="微软雅黑" w:eastAsia="微软雅黑" w:cs="微软雅黑"/>
          <w:sz w:val="30"/>
          <w:szCs w:val="30"/>
        </w:rPr>
      </w:pPr>
    </w:p>
    <w:p w14:paraId="4B62A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Significance of 'Teacher'</w:t>
      </w:r>
    </w:p>
    <w:p w14:paraId="3B440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“老师”的意义</w:t>
      </w:r>
    </w:p>
    <w:p w14:paraId="230559A7">
      <w:pPr>
        <w:spacing w:line="264" w:lineRule="auto"/>
        <w:rPr>
          <w:rFonts w:hint="eastAsia" w:ascii="微软雅黑" w:hAnsi="微软雅黑" w:eastAsia="微软雅黑" w:cs="微软雅黑"/>
          <w:sz w:val="30"/>
          <w:szCs w:val="30"/>
        </w:rPr>
      </w:pPr>
    </w:p>
    <w:p w14:paraId="782C3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address 'Teacher' is used by Mark broadly, and is put upon the lips both of our Lord's disciples in their ordinary colloquy (4:38, 9:38, 10:35, 13:1), obviously as their customary form of addressing Him; and of others who approached Him for every variety of reason (5:35, 9:17, 10:17, 20, 12:14, 19, 32).</w:t>
      </w:r>
    </w:p>
    <w:p w14:paraId="38DD7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马可广泛使用“老师”这一称呼，并将其放在我们主的门徒日常谈话的口中（4:38, 9:38, 10:35, 13:1），显然这是他们称呼祂的惯用形式；也放在那些因各种原因接近祂的其他人的口中（5:35, 9:17, 10:17, 20, 12:14, 19, 32）。</w:t>
      </w:r>
    </w:p>
    <w:p w14:paraId="396BA39A">
      <w:pPr>
        <w:spacing w:line="264" w:lineRule="auto"/>
        <w:rPr>
          <w:rFonts w:hint="eastAsia" w:ascii="微软雅黑" w:hAnsi="微软雅黑" w:eastAsia="微软雅黑" w:cs="微软雅黑"/>
          <w:sz w:val="30"/>
          <w:szCs w:val="30"/>
        </w:rPr>
      </w:pPr>
    </w:p>
    <w:p w14:paraId="7C75B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does not necessarily lie in this mode of address, therefore, anything more than a general polite recognition of our Lord's claim to be a teacher and leader of men, although of course this recognition may rise on occasion above mere courtesy and become the expression of real reverence and dependence and a recognition of His authority and sovereignty.</w:t>
      </w:r>
    </w:p>
    <w:p w14:paraId="22429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因此，这种称呼方式未必包含任何超过对其作为人类教师和领袖之主张的一般礼貌认可，尽管这种认可当然有时可能超越仅仅的礼貌，成为真正敬畏和依赖的表达，以及对祂权柄和主权的认可。</w:t>
      </w:r>
    </w:p>
    <w:p w14:paraId="6EB2355F">
      <w:pPr>
        <w:spacing w:line="264" w:lineRule="auto"/>
        <w:rPr>
          <w:rFonts w:hint="eastAsia" w:ascii="微软雅黑" w:hAnsi="微软雅黑" w:eastAsia="微软雅黑" w:cs="微软雅黑"/>
          <w:sz w:val="30"/>
          <w:szCs w:val="30"/>
        </w:rPr>
      </w:pPr>
    </w:p>
    <w:p w14:paraId="12ACC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something like this was insincerely or frivolously expressed, our Lord was offended by it, as in the case of the rich young ruler who addressed Him flatteringly as 'Good Teacher' (10:17).</w:t>
      </w:r>
    </w:p>
    <w:p w14:paraId="2D027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当类似这样的表达是虚伪或轻浮的时候，我们的主会因此感到冒犯，例如那个富有的年轻官长谄媚地称祂为“良善的夫子”（10:17）。</w:t>
      </w:r>
    </w:p>
    <w:p w14:paraId="71514716">
      <w:pPr>
        <w:spacing w:line="264" w:lineRule="auto"/>
        <w:rPr>
          <w:rFonts w:hint="eastAsia" w:ascii="微软雅黑" w:hAnsi="微软雅黑" w:eastAsia="微软雅黑" w:cs="微软雅黑"/>
          <w:sz w:val="30"/>
          <w:szCs w:val="30"/>
        </w:rPr>
      </w:pPr>
    </w:p>
    <w:p w14:paraId="3FA47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expression was sincere it was received by Jesus in good part and the recognition of His authority involved in it welcomed and responded to, even when the authority suggested far exceeded that of an ordinary Rabbi and involved at least Messianic claims (10:35, 9:38, 4:38).</w:t>
      </w:r>
    </w:p>
    <w:p w14:paraId="06E5F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但当这种表达是真诚的时候，耶稣会欣然接受，并欢迎和回应其中所包含的对祂权柄的认可，即使所暗示的权柄远超过一个普通拉比，且至少涉及弥赛亚的主张（10:35, 9:38, 4:38）。</w:t>
      </w:r>
    </w:p>
    <w:p w14:paraId="4FF4761D">
      <w:pPr>
        <w:spacing w:line="264" w:lineRule="auto"/>
        <w:rPr>
          <w:rFonts w:hint="eastAsia" w:ascii="微软雅黑" w:hAnsi="微软雅黑" w:eastAsia="微软雅黑" w:cs="微软雅黑"/>
          <w:sz w:val="30"/>
          <w:szCs w:val="30"/>
        </w:rPr>
      </w:pPr>
    </w:p>
    <w:p w14:paraId="05E3D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He accept this designation; He even adopts it, instructing His disciples to speak of Him to others as 'the Teacher' (14:14),—and there is involved perhaps in this adoption of the title all that is expressed in the declarations of Mt 23:1–12.</w:t>
      </w:r>
    </w:p>
    <w:p w14:paraId="4A401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祂不仅接受这个称谓；祂甚至采用它，指示祂的门徒向他人提到祂时称“老师”（14:14），——在这种采用头衔中可能包含了马太福音 23:1–12 声明中所表达的一切。</w:t>
      </w:r>
    </w:p>
    <w:p w14:paraId="3C44A884">
      <w:pPr>
        <w:spacing w:line="264" w:lineRule="auto"/>
        <w:rPr>
          <w:rFonts w:hint="eastAsia" w:ascii="微软雅黑" w:hAnsi="微软雅黑" w:eastAsia="微软雅黑" w:cs="微软雅黑"/>
          <w:sz w:val="30"/>
          <w:szCs w:val="30"/>
        </w:rPr>
      </w:pPr>
    </w:p>
    <w:p w14:paraId="47D02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not necessarily recognized as all that He was by every one who approached Him saying 'Teacher,' yet under this designation He certainly is recognized as claiming and certainly does claim an authority above that of those who shared the title of 'Teacher' with Him (1:22, 27 etc.).</w:t>
      </w:r>
    </w:p>
    <w:p w14:paraId="644CC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尽管每个走近祂称呼“老师”的人未必都认识到祂的全部身份，但在这一称谓下，祂确实被公认为主张，并且确实主张一种高于那些与祂共享“老师”头衔之人的权柄（1:22, 27 等）。</w:t>
      </w:r>
    </w:p>
    <w:p w14:paraId="5FDA9C95">
      <w:pPr>
        <w:spacing w:line="264" w:lineRule="auto"/>
        <w:rPr>
          <w:rFonts w:hint="eastAsia" w:ascii="微软雅黑" w:hAnsi="微软雅黑" w:eastAsia="微软雅黑" w:cs="微软雅黑"/>
          <w:sz w:val="30"/>
          <w:szCs w:val="30"/>
        </w:rPr>
      </w:pPr>
    </w:p>
    <w:p w14:paraId="564D9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Significance of 'Lord'</w:t>
      </w:r>
    </w:p>
    <w:p w14:paraId="676A3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“主”的意义</w:t>
      </w:r>
    </w:p>
    <w:p w14:paraId="3284738F">
      <w:pPr>
        <w:spacing w:line="264" w:lineRule="auto"/>
        <w:rPr>
          <w:rFonts w:hint="eastAsia" w:ascii="微软雅黑" w:hAnsi="微软雅黑" w:eastAsia="微软雅黑" w:cs="微软雅黑"/>
          <w:sz w:val="30"/>
          <w:szCs w:val="30"/>
        </w:rPr>
      </w:pPr>
    </w:p>
    <w:p w14:paraId="45B4C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are not quite at the end of the matter when we say that the heathen woman in addressing Him as 'Lord' (7:28) only makes use of the common Greek honorific address.</w:t>
      </w:r>
    </w:p>
    <w:p w14:paraId="29310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同样，当我们说那位外邦妇人称呼祂为“主”（7:28）只是使用了普通的希腊尊称时，我们并没有完全说完这件事。</w:t>
      </w:r>
    </w:p>
    <w:p w14:paraId="60D794E5">
      <w:pPr>
        <w:spacing w:line="264" w:lineRule="auto"/>
        <w:rPr>
          <w:rFonts w:hint="eastAsia" w:ascii="微软雅黑" w:hAnsi="微软雅黑" w:eastAsia="微软雅黑" w:cs="微软雅黑"/>
          <w:sz w:val="30"/>
          <w:szCs w:val="30"/>
        </w:rPr>
      </w:pPr>
    </w:p>
    <w:p w14:paraId="1DFDD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comes to a religious teacher petitioning so great a benefit, the honorific title which is employed is apt to be charged with a far richer meaning than mere courtesy or respect.</w:t>
      </w:r>
    </w:p>
    <w:p w14:paraId="01282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当一个人来到一位宗教导师面前祈求如此巨大的恩惠时，所使用的尊称头衔往往承载着远比单纯的礼貌或尊敬更丰富的含义。</w:t>
      </w:r>
    </w:p>
    <w:p w14:paraId="3630143A">
      <w:pPr>
        <w:spacing w:line="264" w:lineRule="auto"/>
        <w:rPr>
          <w:rFonts w:hint="eastAsia" w:ascii="微软雅黑" w:hAnsi="微软雅黑" w:eastAsia="微软雅黑" w:cs="微软雅黑"/>
          <w:sz w:val="30"/>
          <w:szCs w:val="30"/>
        </w:rPr>
      </w:pPr>
    </w:p>
    <w:p w14:paraId="65E82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received it in this sense at its full value; in a sense bearing some relation to His own appellative use of the same term, 'Lord' (κύριος), when He declared Himself 'Lord of the Sabbath' and 'David's Lord' as well as his 'Son' (2:28, 12:36, 37).</w:t>
      </w:r>
    </w:p>
    <w:p w14:paraId="2AE6A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耶稣在这个意义上充分接受了它的价值；在某种意义上，这与祂自己在宣称自己是“安息日的主”和“大卫的主”以及他的“子孙”时，对同一术语“主”（κύριος）的称谓用法有关（2:28, 12:36, 37）。</w:t>
      </w:r>
    </w:p>
    <w:p w14:paraId="7EED4DB1">
      <w:pPr>
        <w:spacing w:line="264" w:lineRule="auto"/>
        <w:rPr>
          <w:rFonts w:hint="eastAsia" w:ascii="微软雅黑" w:hAnsi="微软雅黑" w:eastAsia="微软雅黑" w:cs="微软雅黑"/>
          <w:sz w:val="30"/>
          <w:szCs w:val="30"/>
        </w:rPr>
      </w:pPr>
    </w:p>
    <w:p w14:paraId="344C0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appellative use of the term 'Lord' by Jesus indeed that we may discover the deepest significance of the application of that title to Him (1:3, 2:28, 11:3, 12:36, 37 [12:9, 13:35]).</w:t>
      </w:r>
    </w:p>
    <w:p w14:paraId="720AD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事实上，正是耶稣对“主”这一术语的这种称谓用法中，我们可以发现将该头衔应用于祂的最深层意义（1:3, 2:28, 11:3, 12:36, 37 [12:9, 13:35]）。</w:t>
      </w:r>
    </w:p>
    <w:p w14:paraId="3F7BD20A">
      <w:pPr>
        <w:spacing w:line="264" w:lineRule="auto"/>
        <w:rPr>
          <w:rFonts w:hint="eastAsia" w:ascii="微软雅黑" w:hAnsi="微软雅黑" w:eastAsia="微软雅黑" w:cs="微软雅黑"/>
          <w:sz w:val="30"/>
          <w:szCs w:val="30"/>
        </w:rPr>
      </w:pPr>
    </w:p>
    <w:p w14:paraId="69897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doubt sometimes very difficult to determine whether in a given instance it refers to God or to Jesus, a fact which has its significance.</w:t>
      </w:r>
    </w:p>
    <w:p w14:paraId="3CB1D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无疑，有时很难确定在一个特定的例子中它是指神还是指耶稣，这一事实本身就有其意义。</w:t>
      </w:r>
    </w:p>
    <w:p w14:paraId="64EFBCB0">
      <w:pPr>
        <w:spacing w:line="264" w:lineRule="auto"/>
        <w:rPr>
          <w:rFonts w:hint="eastAsia" w:ascii="微软雅黑" w:hAnsi="微软雅黑" w:eastAsia="微软雅黑" w:cs="微软雅黑"/>
          <w:sz w:val="30"/>
          <w:szCs w:val="30"/>
        </w:rPr>
      </w:pPr>
    </w:p>
    <w:p w14:paraId="40661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certain cases will themselves carry us very far.</w:t>
      </w:r>
    </w:p>
    <w:p w14:paraId="08915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但那些确定的案例本身就会带我们走得很远。</w:t>
      </w:r>
    </w:p>
    <w:p w14:paraId="0D916304">
      <w:pPr>
        <w:spacing w:line="264" w:lineRule="auto"/>
        <w:rPr>
          <w:rFonts w:hint="eastAsia" w:ascii="微软雅黑" w:hAnsi="微软雅黑" w:eastAsia="微软雅黑" w:cs="微软雅黑"/>
          <w:sz w:val="30"/>
          <w:szCs w:val="30"/>
        </w:rPr>
      </w:pPr>
    </w:p>
    <w:p w14:paraId="48899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Jesus is quoted as declaring that "the Son of Man is Lord even of the Sabbath" (or, perhaps, "of the Sabbath, too"), the implication is that He is Lord of much more than the Sabbath, and that this His Lordship is an appanage of His Messianic dignity.</w:t>
      </w:r>
    </w:p>
    <w:p w14:paraId="43393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例如，当引用耶稣宣称“人子也是安息日的主”（或者，也许是“连安息日的主也是”）时，其含义是祂不仅仅是安息日的主，这种祂的主权是祂弥赛亚尊严的附属物。</w:t>
      </w:r>
    </w:p>
    <w:p w14:paraId="756B5F0B">
      <w:pPr>
        <w:spacing w:line="264" w:lineRule="auto"/>
        <w:rPr>
          <w:rFonts w:hint="eastAsia" w:ascii="微软雅黑" w:hAnsi="微软雅黑" w:eastAsia="微软雅黑" w:cs="微软雅黑"/>
          <w:sz w:val="30"/>
          <w:szCs w:val="30"/>
        </w:rPr>
      </w:pPr>
    </w:p>
    <w:p w14:paraId="24B7E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is represented as arguing with the scribes over the significance of the title 'Son of David' (12:36, 37), it cannot be doubted that He had Himself as the Messiah in mind; and, whatever else His words suggest, they certainly intimate that He held Himself as the Messiah to be greater than David as truly as He was greater than Solomon (Mt 12:42); that, in a word, David (as that prophetic monarch himself recognized) was no more His father by virtue of His descent from him, than he was His servant by virtue of his essential relation to Him.</w:t>
      </w:r>
    </w:p>
    <w:p w14:paraId="163C9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当描述祂与文士争论“大卫的子孙”这一头衔的意义时（12:36, 37），毫无疑问祂心中想着的是作为弥赛亚的自己；无论祂的话还暗示了什么，它们肯定表明祂认为自己作为弥赛亚比大卫大，正如祂确实比所罗门大一样（太 12:42）；简而言之，大卫（正如那位先知君王自己所承认的）因祂是他的后裔而是祂的父亲，并不比因他与祂的本质关系而是祂的仆人更多。</w:t>
      </w:r>
    </w:p>
    <w:p w14:paraId="2093B0BA">
      <w:pPr>
        <w:spacing w:line="264" w:lineRule="auto"/>
        <w:rPr>
          <w:rFonts w:hint="eastAsia" w:ascii="微软雅黑" w:hAnsi="微软雅黑" w:eastAsia="微软雅黑" w:cs="微软雅黑"/>
          <w:sz w:val="30"/>
          <w:szCs w:val="30"/>
        </w:rPr>
      </w:pPr>
    </w:p>
    <w:p w14:paraId="3E6A5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the very least, and was predicted by David himself as, David's sovereign.</w:t>
      </w:r>
    </w:p>
    <w:p w14:paraId="09181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祂至少是，并且被大卫自己预言为，大卫的君主。</w:t>
      </w:r>
    </w:p>
    <w:p w14:paraId="479E3924">
      <w:pPr>
        <w:spacing w:line="264" w:lineRule="auto"/>
        <w:rPr>
          <w:rFonts w:hint="eastAsia" w:ascii="微软雅黑" w:hAnsi="微软雅黑" w:eastAsia="微软雅黑" w:cs="微软雅黑"/>
          <w:sz w:val="30"/>
          <w:szCs w:val="30"/>
        </w:rPr>
      </w:pPr>
    </w:p>
    <w:p w14:paraId="4980D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conception of His lordship which was in His mind, we must assume it was this lofty dignity which He claimed for Himself when He instructed His disciples, whom He sent to bring Him the ass's colt which was to bear Him into Jerusalem, to tell those who might dispute their right to it, that "the Lord hath need of him" (11:3); and this is borne out by the strongly Messianic character of the whole transaction (verses 9, 10, cf. Mt 21:4, 5, Jno 12:14, 15).</w:t>
      </w:r>
    </w:p>
    <w:p w14:paraId="7E032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心中有这种关于祂主权的概念，我们必须假设，当祂指示祂派去给祂带来那匹将驮祂进耶路撒冷的驴驹的门徒，告诉那些可能质疑他们权利的人，“主要用它”（11:3）时，祂为自己主张的正是这种崇高的尊严；这得到了整个事件强烈的弥赛亚特征的证实（9、10节，参太 21:4, 5，约 12:14, 15）。</w:t>
      </w:r>
    </w:p>
    <w:p w14:paraId="4B10D3F1">
      <w:pPr>
        <w:spacing w:line="264" w:lineRule="auto"/>
        <w:rPr>
          <w:rFonts w:hint="eastAsia" w:ascii="微软雅黑" w:hAnsi="微软雅黑" w:eastAsia="微软雅黑" w:cs="微软雅黑"/>
          <w:sz w:val="30"/>
          <w:szCs w:val="30"/>
        </w:rPr>
      </w:pPr>
    </w:p>
    <w:p w14:paraId="4294E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some such implications attend also the semi-parabolic designation of Himself as the 'Lord of the House' whose coming is to be watched for (13:35).</w:t>
      </w:r>
    </w:p>
    <w:p w14:paraId="64740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当然，类似的含义也伴随着祂作为“家主”的半比喻性称谓，其来临是需要警醒等候的（13:35）。</w:t>
      </w:r>
    </w:p>
    <w:p w14:paraId="6B4CFFC1">
      <w:pPr>
        <w:spacing w:line="264" w:lineRule="auto"/>
        <w:rPr>
          <w:rFonts w:hint="eastAsia" w:ascii="微软雅黑" w:hAnsi="微软雅黑" w:eastAsia="微软雅黑" w:cs="微软雅黑"/>
          <w:sz w:val="30"/>
          <w:szCs w:val="30"/>
        </w:rPr>
      </w:pPr>
    </w:p>
    <w:p w14:paraId="30129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least as much as this is involved when the evangelist identifies Him with 'the Lord' whose way was to be made ready for Him by the ministry of John the Baptist in fulfillment of the prophetic declarations of Isaiah and Malachi (1:3); for the alterations in the language of the declarations introduced by the evangelist make clear his purpose to apply these phrases directly to Jesus.</w:t>
      </w:r>
    </w:p>
    <w:p w14:paraId="60202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书作者将祂等同于“主”，其道路将由施洗约翰的事工为祂预备，以应验以赛亚和玛拉基的预言宣告（1:3）时，至少也包含了同样多的含义；因为福音书作者在引用的宣告语言中所作的改动，清楚表明了他将这些短语直接应用于耶稣的目的。</w:t>
      </w:r>
    </w:p>
    <w:p w14:paraId="1284D5F0">
      <w:pPr>
        <w:spacing w:line="264" w:lineRule="auto"/>
        <w:rPr>
          <w:rFonts w:hint="eastAsia" w:ascii="微软雅黑" w:hAnsi="微软雅黑" w:eastAsia="微软雅黑" w:cs="微软雅黑"/>
          <w:sz w:val="30"/>
          <w:szCs w:val="30"/>
        </w:rPr>
      </w:pPr>
    </w:p>
    <w:p w14:paraId="3AD45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presuppose that 'Rabbi' underlies this appellative use of 'Lord' (κύριος).</w:t>
      </w:r>
    </w:p>
    <w:p w14:paraId="541C5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没有必要预设“拉比”是这种“主”（κύριος）称谓用法的基础。</w:t>
      </w:r>
    </w:p>
    <w:p w14:paraId="0AF78D58">
      <w:pPr>
        <w:spacing w:line="264" w:lineRule="auto"/>
        <w:rPr>
          <w:rFonts w:hint="eastAsia" w:ascii="微软雅黑" w:hAnsi="微软雅黑" w:eastAsia="微软雅黑" w:cs="微软雅黑"/>
          <w:sz w:val="30"/>
          <w:szCs w:val="30"/>
        </w:rPr>
      </w:pPr>
    </w:p>
    <w:p w14:paraId="2330C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12:37 (and probably also 1:3) the underlying term is Adhoni, and elsewhere it is doubtless Maran, or Marana (or Mara’a).</w:t>
      </w:r>
    </w:p>
    <w:p w14:paraId="40199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 12:37（可能还有 1:3）中，基础术语是Adhoni，而在其他地方无疑是Maran，或Marana（或Mara’a）。</w:t>
      </w:r>
    </w:p>
    <w:p w14:paraId="486B7833">
      <w:pPr>
        <w:spacing w:line="264" w:lineRule="auto"/>
        <w:rPr>
          <w:rFonts w:hint="eastAsia" w:ascii="微软雅黑" w:hAnsi="微软雅黑" w:eastAsia="微软雅黑" w:cs="微软雅黑"/>
          <w:sz w:val="30"/>
          <w:szCs w:val="30"/>
        </w:rPr>
      </w:pPr>
    </w:p>
    <w:p w14:paraId="5076B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implications of the term in this application of it are those of supremacy and sovereignty.</w:t>
      </w:r>
    </w:p>
    <w:p w14:paraId="154A1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换句话说，这一术语在此时的应用含义是至高无上和主权。</w:t>
      </w:r>
    </w:p>
    <w:p w14:paraId="1532A664">
      <w:pPr>
        <w:spacing w:line="264" w:lineRule="auto"/>
        <w:rPr>
          <w:rFonts w:hint="eastAsia" w:ascii="微软雅黑" w:hAnsi="微软雅黑" w:eastAsia="微软雅黑" w:cs="微软雅黑"/>
          <w:sz w:val="30"/>
          <w:szCs w:val="30"/>
        </w:rPr>
      </w:pPr>
    </w:p>
    <w:p w14:paraId="3075F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emerges that Jesus is represented as claiming for Himself (2:28, 12:36, 37, 13:35, 11:3), and as being recognized within His own circle as possessing (11:3), supreme sovereignty,—a sovereignty superior to that of the typical king himself (12:36, 37), extending over the divinely ordained religious enactments of the chosen people (7:28, cf. 7:15–19), and entitling Him to dispose of the possessions (11:3) and the very destinies of men (13:35).</w:t>
      </w:r>
    </w:p>
    <w:p w14:paraId="41F24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由此可见，耶稣被描述为为自己主张（2:28, 12:36, 37, 13:35, 11:3），并在祂自己的圈子内被公认为拥有（11:3）至高主权——一种高于典型君王本身的主权（12:36, 37），延伸至选民神定的宗教法规之上（7:28，参 7:15–19），并赋予祂处置人的财产（11:3）甚至命运的权利（13:35）。</w:t>
      </w:r>
    </w:p>
    <w:p w14:paraId="7923288B">
      <w:pPr>
        <w:spacing w:line="264" w:lineRule="auto"/>
        <w:rPr>
          <w:rFonts w:hint="eastAsia" w:ascii="微软雅黑" w:hAnsi="微软雅黑" w:eastAsia="微软雅黑" w:cs="微软雅黑"/>
          <w:sz w:val="30"/>
          <w:szCs w:val="30"/>
        </w:rPr>
      </w:pPr>
    </w:p>
    <w:p w14:paraId="16807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asserted not only Messianic dignity and authority, but dignity and authority which transcend those ordinarily attributed even to the Messiah (12:36, 37), and are comparable only to those of God Himself (1:3).</w:t>
      </w:r>
    </w:p>
    <w:p w14:paraId="221F4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这里不仅断言了弥赛亚的尊严和权柄，而且断言了超越通常归于弥赛亚的尊严和权柄（12:36, 37），并且只能与神本身的尊严和权柄相提并论（1:3）。</w:t>
      </w:r>
    </w:p>
    <w:p w14:paraId="07E2334D">
      <w:pPr>
        <w:spacing w:line="264" w:lineRule="auto"/>
        <w:rPr>
          <w:rFonts w:hint="eastAsia" w:ascii="微软雅黑" w:hAnsi="微软雅黑" w:eastAsia="微软雅黑" w:cs="微软雅黑"/>
          <w:sz w:val="30"/>
          <w:szCs w:val="30"/>
        </w:rPr>
      </w:pPr>
    </w:p>
    <w:p w14:paraId="16E3B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Messianic Designations</w:t>
      </w:r>
    </w:p>
    <w:p w14:paraId="74358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弥赛亚称谓</w:t>
      </w:r>
    </w:p>
    <w:p w14:paraId="51248BCF">
      <w:pPr>
        <w:spacing w:line="264" w:lineRule="auto"/>
        <w:rPr>
          <w:rFonts w:hint="eastAsia" w:ascii="微软雅黑" w:hAnsi="微软雅黑" w:eastAsia="微软雅黑" w:cs="微软雅黑"/>
          <w:sz w:val="30"/>
          <w:szCs w:val="30"/>
        </w:rPr>
      </w:pPr>
    </w:p>
    <w:p w14:paraId="741D5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from such a designation of Jesus as 'Lord' to the designation of Him as 'Messiah,' is only a passage from the general to the particular.</w:t>
      </w:r>
    </w:p>
    <w:p w14:paraId="1B43E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从将耶稣称为“主”到将祂称为“弥赛亚”的过渡，只是从一般到特殊的转变。</w:t>
      </w:r>
    </w:p>
    <w:p w14:paraId="5D5D977F">
      <w:pPr>
        <w:spacing w:line="264" w:lineRule="auto"/>
        <w:rPr>
          <w:rFonts w:hint="eastAsia" w:ascii="微软雅黑" w:hAnsi="微软雅黑" w:eastAsia="微软雅黑" w:cs="微软雅黑"/>
          <w:sz w:val="30"/>
          <w:szCs w:val="30"/>
        </w:rPr>
      </w:pPr>
    </w:p>
    <w:p w14:paraId="0BB0E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noteworthy is, therefore, not that specifically Messianic titles are freely assigned to Jesus in the narrative, but that no other titles than Messianic ones seem to be employed of Him.</w:t>
      </w:r>
    </w:p>
    <w:p w14:paraId="52E49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因此，值得注意的不是叙述中自由地赋予耶稣特定的弥赛亚头衔，而是除了弥赛亚头衔外，似乎没有使用其他头衔来称呼祂。</w:t>
      </w:r>
    </w:p>
    <w:p w14:paraId="2EB0E659">
      <w:pPr>
        <w:spacing w:line="264" w:lineRule="auto"/>
        <w:rPr>
          <w:rFonts w:hint="eastAsia" w:ascii="微软雅黑" w:hAnsi="微软雅黑" w:eastAsia="微软雅黑" w:cs="微软雅黑"/>
          <w:sz w:val="30"/>
          <w:szCs w:val="30"/>
        </w:rPr>
      </w:pPr>
    </w:p>
    <w:p w14:paraId="4362E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indication indeed that our Lord was recognized as a prophet (6:15, 8:28); in point of fact, that He recognized Himself as a prophet (6:4).</w:t>
      </w:r>
    </w:p>
    <w:p w14:paraId="5BAC9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确实有迹象表明我们的主被公认为先知（6:15, 8:28）；事实上，祂承认自己是先知（6:4）。</w:t>
      </w:r>
    </w:p>
    <w:p w14:paraId="4B1BB2BF">
      <w:pPr>
        <w:spacing w:line="264" w:lineRule="auto"/>
        <w:rPr>
          <w:rFonts w:hint="eastAsia" w:ascii="微软雅黑" w:hAnsi="微软雅黑" w:eastAsia="微软雅黑" w:cs="微软雅黑"/>
          <w:sz w:val="30"/>
          <w:szCs w:val="30"/>
        </w:rPr>
      </w:pPr>
    </w:p>
    <w:p w14:paraId="5FDC2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indeed that He was widely spoken of as a prophet and that He Himself accepted the designation as appropriate.</w:t>
      </w:r>
    </w:p>
    <w:p w14:paraId="59DBD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很明显，祂被广泛称为先知，并且祂自己也接受这一称谓是恰当的。</w:t>
      </w:r>
    </w:p>
    <w:p w14:paraId="160DCC3E">
      <w:pPr>
        <w:spacing w:line="264" w:lineRule="auto"/>
        <w:rPr>
          <w:rFonts w:hint="eastAsia" w:ascii="微软雅黑" w:hAnsi="微软雅黑" w:eastAsia="微软雅黑" w:cs="微软雅黑"/>
          <w:sz w:val="30"/>
          <w:szCs w:val="30"/>
        </w:rPr>
      </w:pPr>
    </w:p>
    <w:p w14:paraId="056B3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little emphasized in this Gospel, and would form no exception to the rule that no designations are suggested for Jesus except Messianic titles.</w:t>
      </w:r>
    </w:p>
    <w:p w14:paraId="411C7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但这在本福音书中鲜少强调，并且不构成除弥赛亚头衔外没有其他称谓用于耶稣这一规则的例外。</w:t>
      </w:r>
    </w:p>
    <w:p w14:paraId="210592F6">
      <w:pPr>
        <w:spacing w:line="264" w:lineRule="auto"/>
        <w:rPr>
          <w:rFonts w:hint="eastAsia" w:ascii="微软雅黑" w:hAnsi="微软雅黑" w:eastAsia="微软雅黑" w:cs="微软雅黑"/>
          <w:sz w:val="30"/>
          <w:szCs w:val="30"/>
        </w:rPr>
      </w:pPr>
    </w:p>
    <w:p w14:paraId="597CE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we consider the designations 'Bridegroom' (2:19, 19, 20) and 'Shepherd' (14:27), which Jesus seems to have applied incidentally to Himself, exceptions.</w:t>
      </w:r>
    </w:p>
    <w:p w14:paraId="29AB9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我们也不能将耶稣似乎附带用于自己的“新郎”（2:19, 19, 20）和“牧人”（14:27）的称谓视为例外。</w:t>
      </w:r>
    </w:p>
    <w:p w14:paraId="019CC1A9">
      <w:pPr>
        <w:spacing w:line="264" w:lineRule="auto"/>
        <w:rPr>
          <w:rFonts w:hint="eastAsia" w:ascii="微软雅黑" w:hAnsi="微软雅黑" w:eastAsia="微软雅黑" w:cs="微软雅黑"/>
          <w:sz w:val="30"/>
          <w:szCs w:val="30"/>
        </w:rPr>
      </w:pPr>
    </w:p>
    <w:p w14:paraId="26EB2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Jesus, discoursing of John the Baptist (2:18) doubtless with intentional reference to a saying of his which is recorded for us only in John (3:29), identified Himself on the one hand with the 'Bridegroom' of Old Testament prophecy (cf. Hos 2:19), and set Himself forth on the other as the Head of the people of God now to be gathered into the promised kingdom: in other words, the designation is Messianic to the core.</w:t>
      </w:r>
    </w:p>
    <w:p w14:paraId="4AA0F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在前一个例子中，耶稣在谈论施洗约翰（2:18）时，无疑有意参考了只有约翰福音（3:29）为我们记录的约翰的一句话，一方面将自己等同于旧约预言中的“新郎”（参 何 2:19），另一方面将自己呈现为即将聚集到应许国度中的神子民的元首：换句话说，这个称谓彻头彻尾是弥赛亚性质的。</w:t>
      </w:r>
    </w:p>
    <w:p w14:paraId="4151AB46">
      <w:pPr>
        <w:spacing w:line="264" w:lineRule="auto"/>
        <w:rPr>
          <w:rFonts w:hint="eastAsia" w:ascii="微软雅黑" w:hAnsi="微软雅黑" w:eastAsia="微软雅黑" w:cs="微软雅黑"/>
          <w:sz w:val="30"/>
          <w:szCs w:val="30"/>
        </w:rPr>
      </w:pPr>
    </w:p>
    <w:p w14:paraId="1FF35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not less is to be said of His identification of Himself with the mysterious 'Shepherd' of Zech 13:7, who is the fellow of the Lord of Hosts (14:27 || Mt 26:31; and cf. 6:34 || Mt 9:36; and see Mt 25:32, eschatologically; and Jno 10:2).</w:t>
      </w:r>
    </w:p>
    <w:p w14:paraId="74B2E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关于祂将自己等同于撒迦利亚书 13:7 中那位神秘的“牧人”，也就是万军之耶和华的同伴（14:27 || 太 26:31；参 6:34 || 太 9:36；见 太 25:32，末世论意义上；以及 约 10:2），当然也不能少说。</w:t>
      </w:r>
    </w:p>
    <w:p w14:paraId="5A29ACCB">
      <w:pPr>
        <w:spacing w:line="264" w:lineRule="auto"/>
        <w:rPr>
          <w:rFonts w:hint="eastAsia" w:ascii="微软雅黑" w:hAnsi="微软雅黑" w:eastAsia="微软雅黑" w:cs="微软雅黑"/>
          <w:sz w:val="30"/>
          <w:szCs w:val="30"/>
        </w:rPr>
      </w:pPr>
    </w:p>
    <w:p w14:paraId="7310B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side of these it may also be necessary to recognize as a Messianic designation, the epithet 'Beloved,' which is applied to Him in the divine commendations of the Son—"Thou art my Son, the Beloved, in whom I am well pleased," "This is my Son, the Beloved" (1:11, 9:7).</w:t>
      </w:r>
    </w:p>
    <w:p w14:paraId="38A46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除此之外，可能有必要将“爱子”这一绰号也认定为弥赛亚称谓，它在神对儿子的称赞中应用于祂——“你是我的爱子，我喜悦你”，“这是我的爱子”（1:11, 9:7）。</w:t>
      </w:r>
    </w:p>
    <w:p w14:paraId="353300C1">
      <w:pPr>
        <w:spacing w:line="264" w:lineRule="auto"/>
        <w:rPr>
          <w:rFonts w:hint="eastAsia" w:ascii="微软雅黑" w:hAnsi="微软雅黑" w:eastAsia="微软雅黑" w:cs="微软雅黑"/>
          <w:sz w:val="30"/>
          <w:szCs w:val="30"/>
        </w:rPr>
      </w:pPr>
    </w:p>
    <w:p w14:paraId="53C74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these more unusual designations none are applied to Jesus in the whole course of the narrative by any of the characters introduced, including Jesus in His own person, but familiar Messianic titles.</w:t>
      </w:r>
    </w:p>
    <w:p w14:paraId="195BB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但除了这些较不寻常的称谓外，在整个叙述过程中，没有任何出场人物，包括耶稣本人，对耶稣使用过除熟悉的弥赛亚头衔以外的称谓。</w:t>
      </w:r>
    </w:p>
    <w:p w14:paraId="4A6AC535">
      <w:pPr>
        <w:spacing w:line="264" w:lineRule="auto"/>
        <w:rPr>
          <w:rFonts w:hint="eastAsia" w:ascii="微软雅黑" w:hAnsi="微软雅黑" w:eastAsia="微软雅黑" w:cs="微软雅黑"/>
          <w:sz w:val="30"/>
          <w:szCs w:val="30"/>
        </w:rPr>
      </w:pPr>
    </w:p>
    <w:p w14:paraId="5C118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occur in considerable variety, and include not only the simple 'Christ' with its equivalents, 'the King of Israel' or 'of the Jews,' and 'the Son of David,' but also the more significant ones of 'the Holy One of God' and 'the Son of God,'—varied to 'the Son of the Most High God,' and 'the Son of the Blessed,'—and Jesus' own chosen self-designation, 'the Son of Man.'</w:t>
      </w:r>
    </w:p>
    <w:p w14:paraId="76517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头衔种类繁多，不仅包括简单的“基督”及其等同词“以色列的王”或“犹太人的王”，和“大卫的子孙”，还包括更重要的“神的圣者”和“神的儿子”，——变体为“至高神的儿子”和“那当称颂者的儿子”，——以及耶稣自己选择的自称“人子”。</w:t>
      </w:r>
    </w:p>
    <w:p w14:paraId="0A18B4B4">
      <w:pPr>
        <w:spacing w:line="264" w:lineRule="auto"/>
        <w:rPr>
          <w:rFonts w:hint="eastAsia" w:ascii="微软雅黑" w:hAnsi="微软雅黑" w:eastAsia="微软雅黑" w:cs="微软雅黑"/>
          <w:sz w:val="30"/>
          <w:szCs w:val="30"/>
        </w:rPr>
      </w:pPr>
    </w:p>
    <w:p w14:paraId="149D6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w:t>
      </w:r>
    </w:p>
    <w:p w14:paraId="0BA68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w:t>
      </w:r>
    </w:p>
    <w:p w14:paraId="314645E8">
      <w:pPr>
        <w:spacing w:line="264" w:lineRule="auto"/>
        <w:rPr>
          <w:rFonts w:hint="eastAsia" w:ascii="微软雅黑" w:hAnsi="微软雅黑" w:eastAsia="微软雅黑" w:cs="微软雅黑"/>
          <w:sz w:val="30"/>
          <w:szCs w:val="30"/>
        </w:rPr>
      </w:pPr>
    </w:p>
    <w:p w14:paraId="6CCC2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himself nowhere in the course of his narrative speaks of Jesus by one of these titles.</w:t>
      </w:r>
    </w:p>
    <w:p w14:paraId="271A9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福音书作者本人在其叙述过程中从未用这些头衔中的任何一个来称呼耶稣。</w:t>
      </w:r>
    </w:p>
    <w:p w14:paraId="35FC63CC">
      <w:pPr>
        <w:spacing w:line="264" w:lineRule="auto"/>
        <w:rPr>
          <w:rFonts w:hint="eastAsia" w:ascii="微软雅黑" w:hAnsi="微软雅黑" w:eastAsia="微软雅黑" w:cs="微软雅黑"/>
          <w:sz w:val="30"/>
          <w:szCs w:val="30"/>
        </w:rPr>
      </w:pPr>
    </w:p>
    <w:p w14:paraId="05699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his narrative name of our Lord is exclusively the simple 'Jesus.'</w:t>
      </w:r>
    </w:p>
    <w:p w14:paraId="7972B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正如我们所见，他对我们主的叙述性名称仅仅是简单的“耶稣”。</w:t>
      </w:r>
    </w:p>
    <w:p w14:paraId="15A2F636">
      <w:pPr>
        <w:spacing w:line="264" w:lineRule="auto"/>
        <w:rPr>
          <w:rFonts w:hint="eastAsia" w:ascii="微软雅黑" w:hAnsi="微软雅黑" w:eastAsia="微软雅黑" w:cs="微软雅黑"/>
          <w:sz w:val="30"/>
          <w:szCs w:val="30"/>
        </w:rPr>
      </w:pPr>
    </w:p>
    <w:p w14:paraId="46479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will doubt, however, that he considered all of them applicable to Jesus; and he announces his book, in the heading he has prefixed to it, as intended to recount the origins of "the Gospel of Jesus Christ"—possibly adding also the further Messianic designation of "the Son of God."</w:t>
      </w:r>
    </w:p>
    <w:p w14:paraId="2B4FC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然而，没有读者会怀疑他认为所有这些头衔都适用于耶稣；他在书前的标题中宣布，他的书旨在叙述“耶稣基督福音”的起源——可能还加上了进一步的弥赛亚称谓“神的儿子”。</w:t>
      </w:r>
    </w:p>
    <w:p w14:paraId="6D4BE818">
      <w:pPr>
        <w:spacing w:line="264" w:lineRule="auto"/>
        <w:rPr>
          <w:rFonts w:hint="eastAsia" w:ascii="微软雅黑" w:hAnsi="微软雅黑" w:eastAsia="微软雅黑" w:cs="微软雅黑"/>
          <w:sz w:val="30"/>
          <w:szCs w:val="30"/>
        </w:rPr>
      </w:pPr>
    </w:p>
    <w:p w14:paraId="170AB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compound name 'Jesus Christ' occurs extremely rarely in the Gospels, and never except in the most formal and ceremonious circumstances.</w:t>
      </w:r>
    </w:p>
    <w:p w14:paraId="42B71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这个复合名称“耶稣基督”在福音书中极少出现，除非是在最正式和庄重的场合。</w:t>
      </w:r>
    </w:p>
    <w:p w14:paraId="4D4C5CDA">
      <w:pPr>
        <w:spacing w:line="264" w:lineRule="auto"/>
        <w:rPr>
          <w:rFonts w:hint="eastAsia" w:ascii="微软雅黑" w:hAnsi="微软雅黑" w:eastAsia="微软雅黑" w:cs="微软雅黑"/>
          <w:sz w:val="30"/>
          <w:szCs w:val="30"/>
        </w:rPr>
      </w:pPr>
    </w:p>
    <w:p w14:paraId="2E8D8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indeed, to be reserved as an august name, weighted with the implication of the entire content of Jesus' claims, and therefore suitable only for setting at the head of documents designed to exhibit His life and work, or at the opening of accounts of significant periods or acts of His career.</w:t>
      </w:r>
    </w:p>
    <w:p w14:paraId="391D9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事实上，它似乎被保留为一个威严的名字，承载着耶稣主张的全部内容的含义，因此只适合置于旨在展示祂生平和工作的文献之首，或用于祂生涯中重要时期或行为的记述开头。</w:t>
      </w:r>
    </w:p>
    <w:p w14:paraId="3FD583C7">
      <w:pPr>
        <w:spacing w:line="264" w:lineRule="auto"/>
        <w:rPr>
          <w:rFonts w:hint="eastAsia" w:ascii="微软雅黑" w:hAnsi="微软雅黑" w:eastAsia="微软雅黑" w:cs="微软雅黑"/>
          <w:sz w:val="30"/>
          <w:szCs w:val="30"/>
        </w:rPr>
      </w:pPr>
    </w:p>
    <w:p w14:paraId="76492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fairly described by Holtzmann, therefore, as "the solemn designation of the Messianic personality."</w:t>
      </w:r>
    </w:p>
    <w:p w14:paraId="2B76B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因此，霍尔兹曼非常恰当地将其描述为“弥赛亚位格的庄严称谓”。</w:t>
      </w:r>
    </w:p>
    <w:p w14:paraId="0AD709CD">
      <w:pPr>
        <w:spacing w:line="264" w:lineRule="auto"/>
        <w:rPr>
          <w:rFonts w:hint="eastAsia" w:ascii="微软雅黑" w:hAnsi="微软雅黑" w:eastAsia="微软雅黑" w:cs="微软雅黑"/>
          <w:sz w:val="30"/>
          <w:szCs w:val="30"/>
        </w:rPr>
      </w:pPr>
    </w:p>
    <w:p w14:paraId="73201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it the term 'Christ' has ceased to be an appellation and become a portion of a proper name, its use as such bears all the stronger testimony to the ascription of the Messiahship to Jesus.</w:t>
      </w:r>
    </w:p>
    <w:p w14:paraId="6B3B0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尽管在其中，“基督”一词已不再是一个称呼，而变成了专有名词的一部分，但它作为专有名词的使用更加有力地证明了将弥赛亚身份归于耶稣。</w:t>
      </w:r>
    </w:p>
    <w:p w14:paraId="6C27C19D">
      <w:pPr>
        <w:spacing w:line="264" w:lineRule="auto"/>
        <w:rPr>
          <w:rFonts w:hint="eastAsia" w:ascii="微软雅黑" w:hAnsi="微软雅黑" w:eastAsia="微软雅黑" w:cs="微软雅黑"/>
          <w:sz w:val="30"/>
          <w:szCs w:val="30"/>
        </w:rPr>
      </w:pPr>
    </w:p>
    <w:p w14:paraId="1FB57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Messiah than He had ceased to be contemplated as conceivable, and the very appellation 'Messiah' had become His distinguishing name.</w:t>
      </w:r>
    </w:p>
    <w:p w14:paraId="2C127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除了祂以外，其他的弥赛亚已不再被认为是可想象的，甚至“弥赛亚”这个称呼也成了祂独特的名号。</w:t>
      </w:r>
    </w:p>
    <w:p w14:paraId="3C59F822">
      <w:pPr>
        <w:spacing w:line="264" w:lineRule="auto"/>
        <w:rPr>
          <w:rFonts w:hint="eastAsia" w:ascii="微软雅黑" w:hAnsi="微软雅黑" w:eastAsia="微软雅黑" w:cs="微软雅黑"/>
          <w:sz w:val="30"/>
          <w:szCs w:val="30"/>
        </w:rPr>
      </w:pPr>
    </w:p>
    <w:p w14:paraId="6E09B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w:t>
      </w:r>
    </w:p>
    <w:p w14:paraId="08F78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w:t>
      </w:r>
    </w:p>
    <w:p w14:paraId="5F8C5C26">
      <w:pPr>
        <w:spacing w:line="264" w:lineRule="auto"/>
        <w:rPr>
          <w:rFonts w:hint="eastAsia" w:ascii="微软雅黑" w:hAnsi="微软雅黑" w:eastAsia="微软雅黑" w:cs="微软雅黑"/>
          <w:sz w:val="30"/>
          <w:szCs w:val="30"/>
        </w:rPr>
      </w:pPr>
    </w:p>
    <w:p w14:paraId="6DE77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compound name occurs nowhere else in Mark, and the reverse combination, 'Christ Jesus,' which is also in use in Acts and Paul, never, the simple 'Christ' appears in his narrative with sufficient frequency to evince that it was a favorite designation of the Messiah (8:29, 12:35, 13:21, 14:61, 15:32), applied as such to Jesus (8:29, 14:61, 15:32) in order to mark Him out as the Messiah; and accepted as such by Jesus, who thus asserts Himself to be the Messiah (8:30, 14:62, cf. 9:41, 12:35, 13:21).</w:t>
      </w:r>
    </w:p>
    <w:p w14:paraId="53922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虽然这个复合名称在马可福音的其他地方没有出现，而在使徒行传和保罗书信中也使用的相反组合“基督耶稣”也从未出现，但简单的“基督”在他的叙述中出现的频率足以表明它是弥赛亚的一个常用称谓（8:29, 12:35, 13:21, 14:61, 15:32），并以此应用于耶稣（8:29, 14:61, 15:32）以标明祂为弥赛亚；也被耶稣以此接受，从而断言自己是弥赛亚（8:30, 14:62, 参 9:41, 12:35, 13:21）。</w:t>
      </w:r>
    </w:p>
    <w:p w14:paraId="1AC8F262">
      <w:pPr>
        <w:spacing w:line="264" w:lineRule="auto"/>
        <w:rPr>
          <w:rFonts w:hint="eastAsia" w:ascii="微软雅黑" w:hAnsi="微软雅黑" w:eastAsia="微软雅黑" w:cs="微软雅黑"/>
          <w:sz w:val="30"/>
          <w:szCs w:val="30"/>
        </w:rPr>
      </w:pPr>
    </w:p>
    <w:p w14:paraId="11B99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significance, as the simplest of all Messianic titles, is well brought out by the synonyms with which it is coupled.</w:t>
      </w:r>
    </w:p>
    <w:p w14:paraId="1677B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作为所有弥赛亚头衔中最简单的一个，它的意义通过与之连用的同义词得到了很好的体现。</w:t>
      </w:r>
    </w:p>
    <w:p w14:paraId="666D0C4E">
      <w:pPr>
        <w:spacing w:line="264" w:lineRule="auto"/>
        <w:rPr>
          <w:rFonts w:hint="eastAsia" w:ascii="微软雅黑" w:hAnsi="微软雅黑" w:eastAsia="微软雅黑" w:cs="微软雅黑"/>
          <w:sz w:val="30"/>
          <w:szCs w:val="30"/>
        </w:rPr>
      </w:pPr>
    </w:p>
    <w:p w14:paraId="604F3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assigned it to our Lord in his great confession (8:29), our Lord at once takes it up as the equivalent of His own favorite self-designation of 'the Son of Man.'</w:t>
      </w:r>
    </w:p>
    <w:p w14:paraId="1FD3B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当彼得在他伟大的认信中将其赋予我们的主时（8:29），我们的主立即将其作为祂自己最喜欢的自称“人子”的等同词接纳过来。</w:t>
      </w:r>
    </w:p>
    <w:p w14:paraId="0B8ABA46">
      <w:pPr>
        <w:spacing w:line="264" w:lineRule="auto"/>
        <w:rPr>
          <w:rFonts w:hint="eastAsia" w:ascii="微软雅黑" w:hAnsi="微软雅黑" w:eastAsia="微软雅黑" w:cs="微软雅黑"/>
          <w:sz w:val="30"/>
          <w:szCs w:val="30"/>
        </w:rPr>
      </w:pPr>
    </w:p>
    <w:p w14:paraId="14974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would instruct the scribes with respect to the real dignity of the Messiah, He asks them how they can speak of the Christ as 'the Son of David,' when David himself calls Him his 'Lord' (12:35, 37).</w:t>
      </w:r>
    </w:p>
    <w:p w14:paraId="34413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当我们的主要教导文士关于弥赛亚的真正尊严时，祂问他们，既然大卫自己称祂为“主”，他们怎么能说基督是“大卫的子孙”呢（12:35, 37）。</w:t>
      </w:r>
    </w:p>
    <w:p w14:paraId="21D4CF4A">
      <w:pPr>
        <w:spacing w:line="264" w:lineRule="auto"/>
        <w:rPr>
          <w:rFonts w:hint="eastAsia" w:ascii="微软雅黑" w:hAnsi="微软雅黑" w:eastAsia="微软雅黑" w:cs="微软雅黑"/>
          <w:sz w:val="30"/>
          <w:szCs w:val="30"/>
        </w:rPr>
      </w:pPr>
    </w:p>
    <w:p w14:paraId="0BA34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high-priest at His trial adjured Him to say whether He was 'the Christ, the Son of the Blessed,' in His assenting reply He calls Himself the 'Son of Man' (14:62, 63).</w:t>
      </w:r>
    </w:p>
    <w:p w14:paraId="78809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当大祭司在受审时逼问祂是否是“基督，那当称颂者的儿子”时，在祂肯定的回答中，祂称自己为“人子”（14:62, 63）。</w:t>
      </w:r>
    </w:p>
    <w:p w14:paraId="6EB38A64">
      <w:pPr>
        <w:spacing w:line="264" w:lineRule="auto"/>
        <w:rPr>
          <w:rFonts w:hint="eastAsia" w:ascii="微软雅黑" w:hAnsi="微软雅黑" w:eastAsia="微软雅黑" w:cs="微软雅黑"/>
          <w:sz w:val="30"/>
          <w:szCs w:val="30"/>
        </w:rPr>
      </w:pPr>
    </w:p>
    <w:p w14:paraId="08792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the scoffing Jews mockingly addressed Him as He hung on the cross as 'the Christ, the King of Israel' (15:32).</w:t>
      </w:r>
    </w:p>
    <w:p w14:paraId="7A105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同样，那些嘲笑的犹太人在祂挂在十字架上时，戏弄地称祂为“基督，以色列的王”（15:32）。</w:t>
      </w:r>
    </w:p>
    <w:p w14:paraId="64EAC599">
      <w:pPr>
        <w:spacing w:line="264" w:lineRule="auto"/>
        <w:rPr>
          <w:rFonts w:hint="eastAsia" w:ascii="微软雅黑" w:hAnsi="微软雅黑" w:eastAsia="微软雅黑" w:cs="微软雅黑"/>
          <w:sz w:val="30"/>
          <w:szCs w:val="30"/>
        </w:rPr>
      </w:pPr>
    </w:p>
    <w:p w14:paraId="3A23C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the term is obviously used as an appellation, and has no different content from the general one common to all the designations which impute Messiahship.</w:t>
      </w:r>
    </w:p>
    <w:p w14:paraId="77811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在所有这些例子中，该术语显然是用作称呼，其内容与所有归于弥赛亚身份的称谓所共有的一般内容并无不同。</w:t>
      </w:r>
    </w:p>
    <w:p w14:paraId="7B6F56E5">
      <w:pPr>
        <w:spacing w:line="264" w:lineRule="auto"/>
        <w:rPr>
          <w:rFonts w:hint="eastAsia" w:ascii="微软雅黑" w:hAnsi="微软雅黑" w:eastAsia="微软雅黑" w:cs="微软雅黑"/>
          <w:sz w:val="30"/>
          <w:szCs w:val="30"/>
        </w:rPr>
      </w:pPr>
    </w:p>
    <w:p w14:paraId="553CF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the general title of the Messianic Sovereign, whom Jesus claims to be in His acceptance of this designation, and whom He is asserted to be by its application to Him by His followers.</w:t>
      </w:r>
    </w:p>
    <w:p w14:paraId="43923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简而言之，它是弥赛亚君王的通用头衔，耶稣通过接受这一称谓声称自己就是这位君王，而祂的追随者通过将这一称谓应用于祂，也断言祂就是这位君王。</w:t>
      </w:r>
    </w:p>
    <w:p w14:paraId="09119600">
      <w:pPr>
        <w:spacing w:line="264" w:lineRule="auto"/>
        <w:rPr>
          <w:rFonts w:hint="eastAsia" w:ascii="微软雅黑" w:hAnsi="微软雅黑" w:eastAsia="微软雅黑" w:cs="微软雅黑"/>
          <w:sz w:val="30"/>
          <w:szCs w:val="30"/>
        </w:rPr>
      </w:pPr>
    </w:p>
    <w:p w14:paraId="42EE2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complete synonym of 'the King of Israel' (15:32), 'the Son of David' (12:35), 'the Son of the Blessed' (14:61), 'the Son of Man' (8:31, 14:62).</w:t>
      </w:r>
    </w:p>
    <w:p w14:paraId="6A673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它是“以色列的王”（15:32）、“大卫的子孙”（12:35）、“那当称颂者的儿子”（14:61）、“人子”（8:31, 14:62）的完全同义词。</w:t>
      </w:r>
    </w:p>
    <w:p w14:paraId="60DF196F">
      <w:pPr>
        <w:spacing w:line="264" w:lineRule="auto"/>
        <w:rPr>
          <w:rFonts w:hint="eastAsia" w:ascii="微软雅黑" w:hAnsi="微软雅黑" w:eastAsia="微软雅黑" w:cs="微软雅黑"/>
          <w:sz w:val="30"/>
          <w:szCs w:val="30"/>
        </w:rPr>
      </w:pPr>
    </w:p>
    <w:p w14:paraId="58806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Anarthrous 'Christ'</w:t>
      </w:r>
    </w:p>
    <w:p w14:paraId="7C8A8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无冠词的“基督”</w:t>
      </w:r>
    </w:p>
    <w:p w14:paraId="4ECC1DB5">
      <w:pPr>
        <w:spacing w:line="264" w:lineRule="auto"/>
        <w:rPr>
          <w:rFonts w:hint="eastAsia" w:ascii="微软雅黑" w:hAnsi="微软雅黑" w:eastAsia="微软雅黑" w:cs="微软雅黑"/>
          <w:sz w:val="30"/>
          <w:szCs w:val="30"/>
        </w:rPr>
      </w:pPr>
    </w:p>
    <w:p w14:paraId="70748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remarkable passage, 9:41, alone does 'Christ' appear without the article.</w:t>
      </w:r>
    </w:p>
    <w:p w14:paraId="7AC1F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9:41 这段非凡的经文中，“基督”一词独自出现且没有定冠词。</w:t>
      </w:r>
    </w:p>
    <w:p w14:paraId="6526C747">
      <w:pPr>
        <w:spacing w:line="264" w:lineRule="auto"/>
        <w:rPr>
          <w:rFonts w:hint="eastAsia" w:ascii="微软雅黑" w:hAnsi="微软雅黑" w:eastAsia="微软雅黑" w:cs="微软雅黑"/>
          <w:sz w:val="30"/>
          <w:szCs w:val="30"/>
        </w:rPr>
      </w:pPr>
    </w:p>
    <w:p w14:paraId="2FCBC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has been frequently supposed to be employed there not as an appellation but as a proper name, and therefore again to be out of place on Jesus' lips and to be accordingly an intrusion into the text from the later point of view of His followers.</w:t>
      </w:r>
    </w:p>
    <w:p w14:paraId="0E076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因此，人们经常认为在这里它不是作为称呼，而是作为专有名词使用的，因此在耶稣口中是不恰当的，从而被认为是后来祂的追随者从他们的角度插入文本的。</w:t>
      </w:r>
    </w:p>
    <w:p w14:paraId="294B44F8">
      <w:pPr>
        <w:spacing w:line="264" w:lineRule="auto"/>
        <w:rPr>
          <w:rFonts w:hint="eastAsia" w:ascii="微软雅黑" w:hAnsi="微软雅黑" w:eastAsia="微软雅黑" w:cs="微软雅黑"/>
          <w:sz w:val="30"/>
          <w:szCs w:val="30"/>
        </w:rPr>
      </w:pPr>
    </w:p>
    <w:p w14:paraId="35FBF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reason, however, why 'Christ' (χριστός) even without the article may not be taken appellatively (cf. Lk 23:2); and in that case, no reason why our Lord may not have told His followers that no one who should do them a benefit "in the name that they are the Christ's," i. e., on the ground that they are the servants of the Messiah, should lose his appropriate reward.</w:t>
      </w:r>
    </w:p>
    <w:p w14:paraId="7F0BA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然而，似乎没有理由不能将即使没有定冠词的“基督”（χριστός）作为称呼来理解（参 路 23:2）；在那这种情况下，也没有理由认为我们的主不可能告诉祂的追随者，任何“因你们属基督的名义”，即基于他们是弥赛亚的仆人这一理由，而给他们好处的人，都不会失去他应得的赏赐。</w:t>
      </w:r>
    </w:p>
    <w:p w14:paraId="7A77ECF4">
      <w:pPr>
        <w:spacing w:line="264" w:lineRule="auto"/>
        <w:rPr>
          <w:rFonts w:hint="eastAsia" w:ascii="微软雅黑" w:hAnsi="微软雅黑" w:eastAsia="微软雅黑" w:cs="微软雅黑"/>
          <w:sz w:val="30"/>
          <w:szCs w:val="30"/>
        </w:rPr>
      </w:pPr>
    </w:p>
    <w:p w14:paraId="1BC6D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our Lord would no doubt be once again claiming for Himself the Messianic dignity; but He would not be doing it in language inappropriate upon His lips, especially at a period in His ministry subsequent to the great confession of Peter at Cæsarea Philippi (8:29), after which, we are expressly told (8:31, 32), Jesus began to teach both formally and quite openly what and who He was and what was to befall Him in the prosecution of His mission.</w:t>
      </w:r>
    </w:p>
    <w:p w14:paraId="234EB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按照这种观点，我们的主无疑会再次为自己主张弥赛亚的尊严；但祂所使用的语言在祂口中并非不恰当，特别是在彼得于凯撒利亚腓立比作出伟大认信（8:29）之后的事工时期，正如我们被明确告知（8:31, 32），在那之后，耶稣开始正式且相当公开地教导祂是什么、祂是谁，以及在履行祂使命过程中将要遭遇什么。</w:t>
      </w:r>
    </w:p>
    <w:p w14:paraId="52CF7CFA">
      <w:pPr>
        <w:spacing w:line="264" w:lineRule="auto"/>
        <w:rPr>
          <w:rFonts w:hint="eastAsia" w:ascii="微软雅黑" w:hAnsi="微软雅黑" w:eastAsia="微软雅黑" w:cs="微软雅黑"/>
          <w:sz w:val="30"/>
          <w:szCs w:val="30"/>
        </w:rPr>
      </w:pPr>
    </w:p>
    <w:p w14:paraId="76580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thus brought out differs in nothing from that of Mt 10:42 and the mode of expressing the thought is equally appropriate with that recorded there, on the lips of One who knew Himself to be Teacher and Lord only because He was the Christ.</w:t>
      </w:r>
    </w:p>
    <w:p w14:paraId="32BD5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由此引出的思想与马太福音 10:42 毫无二致，表达思想的方式也同样适合出自那位深知自己之所以是老师和主，仅仅因为祂是基督的人之口，正如那里所记载的一样。</w:t>
      </w:r>
    </w:p>
    <w:p w14:paraId="717D79A2">
      <w:pPr>
        <w:spacing w:line="264" w:lineRule="auto"/>
        <w:rPr>
          <w:rFonts w:hint="eastAsia" w:ascii="微软雅黑" w:hAnsi="微软雅黑" w:eastAsia="微软雅黑" w:cs="微软雅黑"/>
          <w:sz w:val="30"/>
          <w:szCs w:val="30"/>
        </w:rPr>
      </w:pPr>
    </w:p>
    <w:p w14:paraId="7E5EB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must not be too easily assumed that our Lord could not speak of Himself as 'Christ' taken even as a proper, or quasi-proper, name, although we need not dwell upon this at this point.</w:t>
      </w:r>
    </w:p>
    <w:p w14:paraId="4FDB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同时，即使将“基督”作为专有名词或准专有名词，也不能轻易假设我们的主不能以此自称，尽管我们此时无需对此详述。</w:t>
      </w:r>
    </w:p>
    <w:p w14:paraId="729E54F8">
      <w:pPr>
        <w:spacing w:line="264" w:lineRule="auto"/>
        <w:rPr>
          <w:rFonts w:hint="eastAsia" w:ascii="微软雅黑" w:hAnsi="微软雅黑" w:eastAsia="微软雅黑" w:cs="微软雅黑"/>
          <w:sz w:val="30"/>
          <w:szCs w:val="30"/>
        </w:rPr>
      </w:pPr>
    </w:p>
    <w:p w14:paraId="35E52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Royal Titles</w:t>
      </w:r>
    </w:p>
    <w:p w14:paraId="6416A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皇室头衔</w:t>
      </w:r>
    </w:p>
    <w:p w14:paraId="29BA4C32">
      <w:pPr>
        <w:spacing w:line="264" w:lineRule="auto"/>
        <w:rPr>
          <w:rFonts w:hint="eastAsia" w:ascii="微软雅黑" w:hAnsi="微软雅黑" w:eastAsia="微软雅黑" w:cs="微软雅黑"/>
          <w:sz w:val="30"/>
          <w:szCs w:val="30"/>
        </w:rPr>
      </w:pPr>
    </w:p>
    <w:p w14:paraId="45E4B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He announced Himself as the 'Christ' and was widely understood to possess claims upon that dignity that, when He was arraigned before Pilate, it was precisely upon His pretensions to be 'the King of the Jews' that He was interrogated (15:2, 26).</w:t>
      </w:r>
    </w:p>
    <w:p w14:paraId="41B26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正是因为祂宣称自己是“基督”，并且被广泛理解为拥有该尊严的主张，所以当祂在彼拉多面前受审时，正是针对祂自称是“犹太人的王”这一点受到审问（15:2, 26）。</w:t>
      </w:r>
    </w:p>
    <w:p w14:paraId="0359CB38">
      <w:pPr>
        <w:spacing w:line="264" w:lineRule="auto"/>
        <w:rPr>
          <w:rFonts w:hint="eastAsia" w:ascii="微软雅黑" w:hAnsi="微软雅黑" w:eastAsia="微软雅黑" w:cs="微软雅黑"/>
          <w:sz w:val="30"/>
          <w:szCs w:val="30"/>
        </w:rPr>
      </w:pPr>
    </w:p>
    <w:p w14:paraId="6C5EF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Jewish lips this title naturally was corrected to 'the King of Israel' (15:32), which again is identified with the appellation 'the Christ' (15:32).</w:t>
      </w:r>
    </w:p>
    <w:p w14:paraId="000D2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在犹太人嘴里，这个头衔自然被修正为“以色列的王”（15:32），这再次与称呼“基督”（15:32）等同起来。</w:t>
      </w:r>
    </w:p>
    <w:p w14:paraId="37C877D8">
      <w:pPr>
        <w:spacing w:line="264" w:lineRule="auto"/>
        <w:rPr>
          <w:rFonts w:hint="eastAsia" w:ascii="微软雅黑" w:hAnsi="微软雅黑" w:eastAsia="微软雅黑" w:cs="微软雅黑"/>
          <w:sz w:val="30"/>
          <w:szCs w:val="30"/>
        </w:rPr>
      </w:pPr>
    </w:p>
    <w:p w14:paraId="0CFE6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form also Jesus was far from repelling the Messianic ascription, but on the contrary expressly allows it (15:2).</w:t>
      </w:r>
    </w:p>
    <w:p w14:paraId="71F75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这种形式下，耶稣也远非拒绝弥赛亚的归属，相反明确允许了它（15:2）。</w:t>
      </w:r>
    </w:p>
    <w:p w14:paraId="7AA5F8C0">
      <w:pPr>
        <w:spacing w:line="264" w:lineRule="auto"/>
        <w:rPr>
          <w:rFonts w:hint="eastAsia" w:ascii="微软雅黑" w:hAnsi="微软雅黑" w:eastAsia="微软雅黑" w:cs="微软雅黑"/>
          <w:sz w:val="30"/>
          <w:szCs w:val="30"/>
        </w:rPr>
      </w:pPr>
    </w:p>
    <w:p w14:paraId="40E98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appearance, however, neither 'the Christ,' nor 'the King of Israel,' was more current as a Messianic designation than the kindred form 'the Son of David' (12:35, cf. 11:10), though this title appears in Mark's narrative only once as actually applied to Jesus (10:47, 48).</w:t>
      </w:r>
    </w:p>
    <w:p w14:paraId="21084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然而，从表面上看，无论是“基督”还是“以色列的王”，作为弥赛亚称谓，都不比同类的“大卫的子孙”（12:35, 参 11:10）更通用，尽管这个头衔在马可的叙述中只有一次实际应用于耶稣（10:47, 48）。</w:t>
      </w:r>
    </w:p>
    <w:p w14:paraId="501ED584">
      <w:pPr>
        <w:spacing w:line="264" w:lineRule="auto"/>
        <w:rPr>
          <w:rFonts w:hint="eastAsia" w:ascii="微软雅黑" w:hAnsi="微软雅黑" w:eastAsia="微软雅黑" w:cs="微软雅黑"/>
          <w:sz w:val="30"/>
          <w:szCs w:val="30"/>
        </w:rPr>
      </w:pPr>
    </w:p>
    <w:p w14:paraId="7E65E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man at the gates of Jericho, hearing that Jesus of Nazareth was passing by, and wishing to ask a favor at His hands as the expected King of Israel, knew no better name by which to address Him than 'Son of David.'</w:t>
      </w:r>
    </w:p>
    <w:p w14:paraId="4AA78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耶利哥城门口的盲人，听说拿撒勒人耶稣经过，希望作为期盼中的以色列王向祂求恩，不知道比“大卫的子孙”更好的名字来称呼祂。</w:t>
      </w:r>
    </w:p>
    <w:p w14:paraId="132A5322">
      <w:pPr>
        <w:spacing w:line="264" w:lineRule="auto"/>
        <w:rPr>
          <w:rFonts w:hint="eastAsia" w:ascii="微软雅黑" w:hAnsi="微软雅黑" w:eastAsia="微软雅黑" w:cs="微软雅黑"/>
          <w:sz w:val="30"/>
          <w:szCs w:val="30"/>
        </w:rPr>
      </w:pPr>
    </w:p>
    <w:p w14:paraId="6B613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faith thus expressed which Jesus commended in him when He responded to his appeal,—thus accepting this Messianic title also (10:49, 51, 52, cf. 11:10).</w:t>
      </w:r>
    </w:p>
    <w:p w14:paraId="496EB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正是这样表达的信心，耶稣在回应他的呼求时称赞了他，——从而也接受了这个弥赛亚头衔（10:49, 51, 52, 参 11:10）。</w:t>
      </w:r>
    </w:p>
    <w:p w14:paraId="0ADB99D4">
      <w:pPr>
        <w:spacing w:line="264" w:lineRule="auto"/>
        <w:rPr>
          <w:rFonts w:hint="eastAsia" w:ascii="微软雅黑" w:hAnsi="微软雅黑" w:eastAsia="微软雅黑" w:cs="微软雅黑"/>
          <w:sz w:val="30"/>
          <w:szCs w:val="30"/>
        </w:rPr>
      </w:pPr>
    </w:p>
    <w:p w14:paraId="30B46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untenable, therefore, to suppose that Jesus wished to repel this designation in the question He put as He taught in the temple (12:35), "How say the scribes that the Christ is the son of David," when "David himself" (and speaking "in the Holy Spirit") "calls Him rather Lord?"</w:t>
      </w:r>
    </w:p>
    <w:p w14:paraId="7D5A2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因此，认为耶稣在圣殿教导时提出的问题（12:35）中希望拒绝这一称谓是完全站不住脚的：“文士怎么说基督是大卫的子孙呢？”既然“大卫自己”（并且是“被圣灵感动”）“称祂为主”。</w:t>
      </w:r>
    </w:p>
    <w:p w14:paraId="565D9DAE">
      <w:pPr>
        <w:spacing w:line="264" w:lineRule="auto"/>
        <w:rPr>
          <w:rFonts w:hint="eastAsia" w:ascii="微软雅黑" w:hAnsi="微软雅黑" w:eastAsia="微软雅黑" w:cs="微软雅黑"/>
          <w:sz w:val="30"/>
          <w:szCs w:val="30"/>
        </w:rPr>
      </w:pPr>
    </w:p>
    <w:p w14:paraId="50BE3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deny that He is David's son; He asserts that He is David's Lord.</w:t>
      </w:r>
    </w:p>
    <w:p w14:paraId="322CD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祂并不否认自己是大卫的子孙；祂断言自己是大卫的主。</w:t>
      </w:r>
    </w:p>
    <w:p w14:paraId="52EA1846">
      <w:pPr>
        <w:spacing w:line="264" w:lineRule="auto"/>
        <w:rPr>
          <w:rFonts w:hint="eastAsia" w:ascii="微软雅黑" w:hAnsi="微软雅黑" w:eastAsia="微软雅黑" w:cs="微软雅黑"/>
          <w:sz w:val="30"/>
          <w:szCs w:val="30"/>
        </w:rPr>
      </w:pPr>
    </w:p>
    <w:p w14:paraId="2178F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therefore, not quite exact even to say that He wishes to suggest that His sonship derives from a higher source than David: that He is, in a word, the Son of God rather than of David.</w:t>
      </w:r>
    </w:p>
    <w:p w14:paraId="75060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因此，甚至说祂希望暗示祂的儿子身份源于比大卫更高的源头：简而言之，祂是神的儿子而不是大卫的儿子，这似乎也不太准确。</w:t>
      </w:r>
    </w:p>
    <w:p w14:paraId="27CDABBA">
      <w:pPr>
        <w:spacing w:line="264" w:lineRule="auto"/>
        <w:rPr>
          <w:rFonts w:hint="eastAsia" w:ascii="微软雅黑" w:hAnsi="微软雅黑" w:eastAsia="微软雅黑" w:cs="微软雅黑"/>
          <w:sz w:val="30"/>
          <w:szCs w:val="30"/>
        </w:rPr>
      </w:pPr>
    </w:p>
    <w:p w14:paraId="027EB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clear that He desires to intimate that as Lord of David He was something far more than was conveyed by the accustomed—and so far acceptable—title of 'Son of David': and something of this higher dignity than mere kingship belonging to Him is doubtless inherent in this, therefore, higher Messianic title of 'Son of God.'</w:t>
      </w:r>
    </w:p>
    <w:p w14:paraId="5A659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似乎很清楚，祂希望暗示作为大卫的主，祂远不止是那个习惯的——且到目前为止可接受的——“大卫的子孙”头衔所传达的那样：属于祂的这种高于单纯王权的更高尊严，无疑包含在这个因此更高的弥赛亚头衔“神的儿子”中。</w:t>
      </w:r>
    </w:p>
    <w:p w14:paraId="1E1B2131">
      <w:pPr>
        <w:spacing w:line="264" w:lineRule="auto"/>
        <w:rPr>
          <w:rFonts w:hint="eastAsia" w:ascii="微软雅黑" w:hAnsi="微软雅黑" w:eastAsia="微软雅黑" w:cs="微软雅黑"/>
          <w:sz w:val="30"/>
          <w:szCs w:val="30"/>
        </w:rPr>
      </w:pPr>
    </w:p>
    <w:p w14:paraId="460C4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God'</w:t>
      </w:r>
    </w:p>
    <w:p w14:paraId="03D11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w:t>
      </w:r>
    </w:p>
    <w:p w14:paraId="48A14EB2">
      <w:pPr>
        <w:spacing w:line="264" w:lineRule="auto"/>
        <w:rPr>
          <w:rFonts w:hint="eastAsia" w:ascii="微软雅黑" w:hAnsi="微软雅黑" w:eastAsia="微软雅黑" w:cs="微软雅黑"/>
          <w:sz w:val="30"/>
          <w:szCs w:val="30"/>
        </w:rPr>
      </w:pPr>
    </w:p>
    <w:p w14:paraId="1C3A3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higher title, if it is not applied to Jesus by Mark himself in the heading of his Gospel (1:1), is at least in the course of the narrative repeatedly represented as applied to Him by others, and is expressly approved as so applied not only by the evangelist (3:11), but by our Lord Himself (14:62).</w:t>
      </w:r>
    </w:p>
    <w:p w14:paraId="44B29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这个更高的头衔，如果不是马可自己在福音书标题中应用于耶稣（1:1），至少在叙述过程中被反复描述为被他人应用于祂，并且不仅被福音书作者（3:11），而且被我们主自己（14:62）明确批准如此应用。</w:t>
      </w:r>
    </w:p>
    <w:p w14:paraId="63D27FD6">
      <w:pPr>
        <w:spacing w:line="264" w:lineRule="auto"/>
        <w:rPr>
          <w:rFonts w:hint="eastAsia" w:ascii="微软雅黑" w:hAnsi="微软雅黑" w:eastAsia="微软雅黑" w:cs="微软雅黑"/>
          <w:sz w:val="30"/>
          <w:szCs w:val="30"/>
        </w:rPr>
      </w:pPr>
    </w:p>
    <w:p w14:paraId="3DBA9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the title varies from the simple 'Son of God' ([1:1] 3:11, cf. 15:39) to the 'Son of the Blessed' (14:61) and the 'Son of the Most High God' (5:7).</w:t>
      </w:r>
    </w:p>
    <w:p w14:paraId="488A8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该头衔的形式各异，从简单的“神的儿子”（[1:1] 3:11, 参 15:39）到“那当称颂者的儿子”（14:61）和“至高神的儿子”（5:7）。</w:t>
      </w:r>
    </w:p>
    <w:p w14:paraId="0865BA3A">
      <w:pPr>
        <w:spacing w:line="264" w:lineRule="auto"/>
        <w:rPr>
          <w:rFonts w:hint="eastAsia" w:ascii="微软雅黑" w:hAnsi="微软雅黑" w:eastAsia="微软雅黑" w:cs="微软雅黑"/>
          <w:sz w:val="30"/>
          <w:szCs w:val="30"/>
        </w:rPr>
      </w:pPr>
    </w:p>
    <w:p w14:paraId="08D51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instances recited by Mark, found chiefly on the lips of the unclean spirits whom Jesus cast out (3:11, 5:7); though it is employed also, apparently as a culminating Messianic title, by the high priest at His trial, seeking to obtain from Jesus an acknowledgment of His great pretensions (14:62), and was frankly accepted by our Lord as fairly setting these pretensions forth (14:63).</w:t>
      </w:r>
    </w:p>
    <w:p w14:paraId="54686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在马可列举的例子中，它主要出自耶稣赶出的污鬼之口（3:11, 5:7）；尽管在祂受审时，大祭司显然也将其作为顶点的弥赛亚头衔使用，试图从耶稣那里获得对其伟大主张的承认（14:62），并被我们的主坦率地接受，作为公正地阐明这些主张（14:63）。</w:t>
      </w:r>
    </w:p>
    <w:p w14:paraId="7C500757">
      <w:pPr>
        <w:spacing w:line="264" w:lineRule="auto"/>
        <w:rPr>
          <w:rFonts w:hint="eastAsia" w:ascii="微软雅黑" w:hAnsi="微软雅黑" w:eastAsia="微软雅黑" w:cs="微软雅黑"/>
          <w:sz w:val="30"/>
          <w:szCs w:val="30"/>
        </w:rPr>
      </w:pPr>
    </w:p>
    <w:p w14:paraId="663CC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Messianic title it differs from those which have been heretofore engaging our attention, in emphasizing, as they do not, the supernatural side of the office and functions of the Messiah: He comes as the representative of God to do God's will in the world.</w:t>
      </w:r>
    </w:p>
    <w:p w14:paraId="74FD0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作为一个弥赛亚头衔，它不同于迄今为止引起我们注意的那些头衔，因为它强调了弥赛亚职分和功能的超自然方面，而其他头衔则没有：祂作为神的代表来到世上行神的旨意。</w:t>
      </w:r>
    </w:p>
    <w:p w14:paraId="16A85398">
      <w:pPr>
        <w:spacing w:line="264" w:lineRule="auto"/>
        <w:rPr>
          <w:rFonts w:hint="eastAsia" w:ascii="微软雅黑" w:hAnsi="微软雅黑" w:eastAsia="微软雅黑" w:cs="微软雅黑"/>
          <w:sz w:val="30"/>
          <w:szCs w:val="30"/>
        </w:rPr>
      </w:pPr>
    </w:p>
    <w:p w14:paraId="49D78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another Messianic title applied to Him by a demoniac—'the Holy One of God' (1:24),—ranges with it: and the employment by the unclean spirits of this class of titles only (cf. 3:11 and 1:34) may be due to the fact that they were voices from the spiritual world and were as such less concerned than the people of the land with national hopes or earthly developments.</w:t>
      </w:r>
    </w:p>
    <w:p w14:paraId="1A002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从这个角度来看，一个被鬼附者应用于祂的另一个弥赛亚头衔——“神的圣者”（1:24），——与此归为一类：污鬼仅使用这一类头衔（参 3:11 和 1:34）可能是因为它们是来自灵界的声音，因此比这地上的居民更少关心民族希望或尘世的发展。</w:t>
      </w:r>
    </w:p>
    <w:p w14:paraId="0AFCF5DA">
      <w:pPr>
        <w:spacing w:line="264" w:lineRule="auto"/>
        <w:rPr>
          <w:rFonts w:hint="eastAsia" w:ascii="微软雅黑" w:hAnsi="微软雅黑" w:eastAsia="微软雅黑" w:cs="微软雅黑"/>
          <w:sz w:val="30"/>
          <w:szCs w:val="30"/>
        </w:rPr>
      </w:pPr>
    </w:p>
    <w:p w14:paraId="42963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w:t>
      </w:r>
    </w:p>
    <w:p w14:paraId="43076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w:t>
      </w:r>
    </w:p>
    <w:p w14:paraId="4C67029D">
      <w:pPr>
        <w:spacing w:line="264" w:lineRule="auto"/>
        <w:rPr>
          <w:rFonts w:hint="eastAsia" w:ascii="微软雅黑" w:hAnsi="微软雅黑" w:eastAsia="微软雅黑" w:cs="微软雅黑"/>
          <w:sz w:val="30"/>
          <w:szCs w:val="30"/>
        </w:rPr>
      </w:pPr>
    </w:p>
    <w:p w14:paraId="4BA60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side of the passages in which the precise title 'Son of God' is employed, there stands another series in which Jesus speaks of Himself, or is represented as spoken of by God, simply as 'the Son' (13:32, cf. 12:6, 1:11, 9:7), used obviously in a very pregnant sense: and these naturally suggest their correlatives in which He speaks of God as His 'Father' in the same pregnant manner (8:38, cf. 13:32, 14:36).</w:t>
      </w:r>
    </w:p>
    <w:p w14:paraId="06FFC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在使用精确头衔“神的儿子”的经文旁边，还有一系列经文，其中耶稣称自己，或被描述为被神称为，仅仅是“子”（13:32, 参 12:6, 1:11, 9:7），显然是在非常意味深长的意义上使用的：这些自然暗示了它们的对应词，其中祂以同样意味深长的方式称神为祂的“父”（8:38, 参 13:32, 14:36）。</w:t>
      </w:r>
    </w:p>
    <w:p w14:paraId="4AC6F6C1">
      <w:pPr>
        <w:spacing w:line="264" w:lineRule="auto"/>
        <w:rPr>
          <w:rFonts w:hint="eastAsia" w:ascii="微软雅黑" w:hAnsi="微软雅黑" w:eastAsia="微软雅黑" w:cs="微软雅黑"/>
          <w:sz w:val="30"/>
          <w:szCs w:val="30"/>
        </w:rPr>
      </w:pPr>
    </w:p>
    <w:p w14:paraId="5183D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the relation intended to be intimated by this mode of speech is sharply thrust forward in the parable recorded in Mark 12.</w:t>
      </w:r>
    </w:p>
    <w:p w14:paraId="1589D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这种说话方式意图暗示的关系的独特性，在马可福音12章记载的比喻中被尖锐地推出。</w:t>
      </w:r>
    </w:p>
    <w:p w14:paraId="1A139EAC">
      <w:pPr>
        <w:spacing w:line="264" w:lineRule="auto"/>
        <w:rPr>
          <w:rFonts w:hint="eastAsia" w:ascii="微软雅黑" w:hAnsi="微软雅黑" w:eastAsia="微软雅黑" w:cs="微软雅黑"/>
          <w:sz w:val="30"/>
          <w:szCs w:val="30"/>
        </w:rPr>
      </w:pPr>
    </w:p>
    <w:p w14:paraId="41F4A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many slaves who were sent one after the other to the rebellious husbandmen; but only one son—who is called "the beloved one," a term which is not so much designatory of affection as of that on which special affection is grounded, and is therefore practically equivalent to "only begotten," or "unique."</w:t>
      </w:r>
    </w:p>
    <w:p w14:paraId="1DB65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有许多奴仆被一个接一个地派往反叛的园户那里；但只有一个儿子——被称为“爱子”，这个术语与其说是指代情感，不如说是指代特殊情感所基于的对象，因此实际上等同于“独生子”或“唯一的”。</w:t>
      </w:r>
    </w:p>
    <w:p w14:paraId="62D3E3CF">
      <w:pPr>
        <w:spacing w:line="264" w:lineRule="auto"/>
        <w:rPr>
          <w:rFonts w:hint="eastAsia" w:ascii="微软雅黑" w:hAnsi="微软雅黑" w:eastAsia="微软雅黑" w:cs="微软雅黑"/>
          <w:sz w:val="30"/>
          <w:szCs w:val="30"/>
        </w:rPr>
      </w:pPr>
    </w:p>
    <w:p w14:paraId="4673B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it is by this epithet that God designates this His Son on both of the occasions when He spoke from heaven in order to point Him out and mark Him as His own (1:11, 9:7)—"This is my beloved Son."</w:t>
      </w:r>
    </w:p>
    <w:p w14:paraId="0005E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神在两次从天上说话指出祂并标明祂为己有时（1:11, 9:7），可能正是用这个称呼来指代祂的这个儿子——“这是我的爱子”。</w:t>
      </w:r>
    </w:p>
    <w:p w14:paraId="538B4322">
      <w:pPr>
        <w:spacing w:line="264" w:lineRule="auto"/>
        <w:rPr>
          <w:rFonts w:hint="eastAsia" w:ascii="微软雅黑" w:hAnsi="微软雅黑" w:eastAsia="微软雅黑" w:cs="微软雅黑"/>
          <w:sz w:val="30"/>
          <w:szCs w:val="30"/>
        </w:rPr>
      </w:pPr>
    </w:p>
    <w:p w14:paraId="6E6F4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 Son stands out among all others who may be called sons as in a unique and unapproached sense the Son of God.</w:t>
      </w:r>
    </w:p>
    <w:p w14:paraId="34EA8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意思是，这位儿子在所有可能被称为儿子的人中脱颖而出，以一种独特且无法企及的意义成为神的儿子。</w:t>
      </w:r>
    </w:p>
    <w:p w14:paraId="471A565A">
      <w:pPr>
        <w:spacing w:line="264" w:lineRule="auto"/>
        <w:rPr>
          <w:rFonts w:hint="eastAsia" w:ascii="微软雅黑" w:hAnsi="微软雅黑" w:eastAsia="微软雅黑" w:cs="微软雅黑"/>
          <w:sz w:val="30"/>
          <w:szCs w:val="30"/>
        </w:rPr>
      </w:pPr>
    </w:p>
    <w:p w14:paraId="36D48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possible to represent this as importing nothing more than that the person so designated is the Messiah, singled out to be the vice-gerent of God on earth; and it is noticeable that it is as the Messiah that Jesus calls God appropriatingly 'His Father' when He declares that the Son of Man is to come in the glory of His Father with the holy angels (8:38), and certainly it was in lowly subjection to the will of God that He prayed at Gethsemane, "Abba, Father, remove this cup from me" (14:36).</w:t>
      </w:r>
    </w:p>
    <w:p w14:paraId="6DFF1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可以被解释为仅仅意味着被如此指代的人是弥赛亚，被挑选出来成为神在地球上的代理人；值得注意的是，当耶稣宣称人子要在祂父的荣耀里同圣天使降临（8:38）时，正是作为弥赛亚，祂适当地称神为“祂的父”，而且祂在客西马尼园祷告“阿爸，父啊，求你叫这杯离开我”（14:36）时，当然也是在谦卑地顺服神的旨意。</w:t>
      </w:r>
    </w:p>
    <w:p w14:paraId="50B1B449">
      <w:pPr>
        <w:spacing w:line="264" w:lineRule="auto"/>
        <w:rPr>
          <w:rFonts w:hint="eastAsia" w:ascii="微软雅黑" w:hAnsi="微软雅黑" w:eastAsia="微软雅黑" w:cs="微软雅黑"/>
          <w:sz w:val="30"/>
          <w:szCs w:val="30"/>
        </w:rPr>
      </w:pPr>
    </w:p>
    <w:p w14:paraId="66772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explanation seems scarcely adequate; in any case there is intimated in this usage a closeness as well as a uniqueness of relation existing between Jesus and God, which raises Jesus far beyond comparison with any other son of man.</w:t>
      </w:r>
    </w:p>
    <w:p w14:paraId="17781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但这解释似乎并不充分；无论如何，这种用法暗示了耶稣与神之间存在一种亲密且独特的关系，这使耶稣远超任何其他人子，无法与之相提并论。</w:t>
      </w:r>
    </w:p>
    <w:p w14:paraId="42C633CF">
      <w:pPr>
        <w:spacing w:line="264" w:lineRule="auto"/>
        <w:rPr>
          <w:rFonts w:hint="eastAsia" w:ascii="微软雅黑" w:hAnsi="微软雅黑" w:eastAsia="微软雅黑" w:cs="微软雅黑"/>
          <w:sz w:val="30"/>
          <w:szCs w:val="30"/>
        </w:rPr>
      </w:pPr>
    </w:p>
    <w:p w14:paraId="56AD2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remarkable passage, 13:32, in which Jesus declares His ignorance, though He be the Son, of the day of His advent, exalts Him apparently above not men only, but angels as well, next to the Father Himself, with whom rather than with the angels He seems to be classed.</w:t>
      </w:r>
    </w:p>
    <w:p w14:paraId="19710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而那段非凡的经文 13:32，其中耶稣宣称尽管祂是子，却不知道祂降临的日子，这显然将祂不仅高举过人类，也高举过天使，仅次于父神自己，祂似乎是与父神而非天使归为一类。</w:t>
      </w:r>
    </w:p>
    <w:p w14:paraId="097BADD3">
      <w:pPr>
        <w:spacing w:line="264" w:lineRule="auto"/>
        <w:rPr>
          <w:rFonts w:hint="eastAsia" w:ascii="微软雅黑" w:hAnsi="微软雅黑" w:eastAsia="微软雅黑" w:cs="微软雅黑"/>
          <w:sz w:val="30"/>
          <w:szCs w:val="30"/>
        </w:rPr>
      </w:pPr>
    </w:p>
    <w:p w14:paraId="1A569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Testimony to His Messiahship</w:t>
      </w:r>
    </w:p>
    <w:p w14:paraId="49465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我们主自己对祂弥赛亚身份的见证</w:t>
      </w:r>
    </w:p>
    <w:p w14:paraId="3B0CE02D">
      <w:pPr>
        <w:spacing w:line="264" w:lineRule="auto"/>
        <w:rPr>
          <w:rFonts w:hint="eastAsia" w:ascii="微软雅黑" w:hAnsi="微软雅黑" w:eastAsia="微软雅黑" w:cs="微软雅黑"/>
          <w:sz w:val="30"/>
          <w:szCs w:val="30"/>
        </w:rPr>
      </w:pPr>
    </w:p>
    <w:p w14:paraId="7FF25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Messianic designations are represented as not only ascribed to Jesus but accepted by Him.</w:t>
      </w:r>
    </w:p>
    <w:p w14:paraId="37731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所有这些弥赛亚称谓不仅被描述为归于耶稣，而且被祂接受。</w:t>
      </w:r>
    </w:p>
    <w:p w14:paraId="66AC6E29">
      <w:pPr>
        <w:spacing w:line="264" w:lineRule="auto"/>
        <w:rPr>
          <w:rFonts w:hint="eastAsia" w:ascii="微软雅黑" w:hAnsi="微软雅黑" w:eastAsia="微软雅黑" w:cs="微软雅黑"/>
          <w:sz w:val="30"/>
          <w:szCs w:val="30"/>
        </w:rPr>
      </w:pPr>
    </w:p>
    <w:p w14:paraId="1B250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however, currently employed by Him; as reported in this narrative, He does indeed make occasional use of them—'the Christ' (9:41, cf. 8:29, 12:35, 13:21), the 'Son of David' (12:35), the 'Son [of God]' (13:32, cf. 12:6)—but only exceptionally.</w:t>
      </w:r>
    </w:p>
    <w:p w14:paraId="7554F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然而，祂并不经常使用它们；根据本叙述，祂确实偶尔使用它们——“基督”（9:41, 参 8:29, 12:35, 13:21），“大卫的子孙”（12:35），“[神的] 儿子”（13:32, 参 12:6）——但这只是例外。</w:t>
      </w:r>
    </w:p>
    <w:p w14:paraId="7411F456">
      <w:pPr>
        <w:spacing w:line="264" w:lineRule="auto"/>
        <w:rPr>
          <w:rFonts w:hint="eastAsia" w:ascii="微软雅黑" w:hAnsi="微软雅黑" w:eastAsia="微软雅黑" w:cs="微软雅黑"/>
          <w:sz w:val="30"/>
          <w:szCs w:val="30"/>
        </w:rPr>
      </w:pPr>
    </w:p>
    <w:p w14:paraId="78753A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designation which He is represented as constantly applying to Himself is also one peculiar to Himself—'the Son of Man.'</w:t>
      </w:r>
    </w:p>
    <w:p w14:paraId="4563C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祂被描述为经常用于自己的弥赛亚称谓也是祂特有的一个——“人子”。</w:t>
      </w:r>
    </w:p>
    <w:p w14:paraId="217E4DD7">
      <w:pPr>
        <w:spacing w:line="264" w:lineRule="auto"/>
        <w:rPr>
          <w:rFonts w:hint="eastAsia" w:ascii="微软雅黑" w:hAnsi="微软雅黑" w:eastAsia="微软雅黑" w:cs="微软雅黑"/>
          <w:sz w:val="30"/>
          <w:szCs w:val="30"/>
        </w:rPr>
      </w:pPr>
    </w:p>
    <w:p w14:paraId="12397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designation is actually employed as a Messianic title, is apparent not only from its obvious origin in the vision of Daniel 7:13, to which reference is repeatedly made (8:38, 13:26, 14:62), but also from the easy passage which is made, in the course of the conversations reported, from one of the other designations to this, whereby they are evinced as its synonyms.</w:t>
      </w:r>
    </w:p>
    <w:p w14:paraId="6C4A6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这个称谓实际上被用作弥赛亚头衔，这不仅从其明显源自但以理书 7:13 的异象（该异象被反复提及，8:38, 13:26, 14:62）中可以看出，而且从所记录的谈话过程中从其他称谓轻易过渡到这个称谓中也可以看出，从而证明它们是其同义词。</w:t>
      </w:r>
    </w:p>
    <w:p w14:paraId="32C81EB5">
      <w:pPr>
        <w:spacing w:line="264" w:lineRule="auto"/>
        <w:rPr>
          <w:rFonts w:hint="eastAsia" w:ascii="微软雅黑" w:hAnsi="微软雅黑" w:eastAsia="微软雅黑" w:cs="微软雅黑"/>
          <w:sz w:val="30"/>
          <w:szCs w:val="30"/>
        </w:rPr>
      </w:pPr>
    </w:p>
    <w:p w14:paraId="3E0FE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8:31 in sequence to Peter's confession of Him as 'the Christ,' we are told that Jesus began to teach that "the Son of Man must suffer many things."</w:t>
      </w:r>
    </w:p>
    <w:p w14:paraId="67FB8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 8:31 中，紧随彼得承认祂是“基督”之后，我们被告知耶稣开始教导“人子必须受许多的苦”。</w:t>
      </w:r>
    </w:p>
    <w:p w14:paraId="4E466EEF">
      <w:pPr>
        <w:spacing w:line="264" w:lineRule="auto"/>
        <w:rPr>
          <w:rFonts w:hint="eastAsia" w:ascii="微软雅黑" w:hAnsi="微软雅黑" w:eastAsia="微软雅黑" w:cs="微软雅黑"/>
          <w:sz w:val="30"/>
          <w:szCs w:val="30"/>
        </w:rPr>
      </w:pPr>
    </w:p>
    <w:p w14:paraId="5A181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13:26 our Lord notifies us that although many "false Christs" shall arise who may deceive men, yet when certain signs occur, "then shall they see the Son of Man coming."</w:t>
      </w:r>
    </w:p>
    <w:p w14:paraId="212A1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13:26 中，我们的主告诉我们，虽然会有许多“假基督”出现迷惑人，但当某些迹象发生时，“那时他们要看见人子……降临。”</w:t>
      </w:r>
    </w:p>
    <w:p w14:paraId="4B704CBF">
      <w:pPr>
        <w:spacing w:line="264" w:lineRule="auto"/>
        <w:rPr>
          <w:rFonts w:hint="eastAsia" w:ascii="微软雅黑" w:hAnsi="微软雅黑" w:eastAsia="微软雅黑" w:cs="微软雅黑"/>
          <w:sz w:val="30"/>
          <w:szCs w:val="30"/>
        </w:rPr>
      </w:pPr>
    </w:p>
    <w:p w14:paraId="1FDA5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exhorted to declare whether He is "the Christ, the Son of the Blessed" (14:61), He responds in the affirmative and adds: "And ye shall see the Son of Man sitting at the right hand of power."</w:t>
      </w:r>
    </w:p>
    <w:p w14:paraId="1AE7F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再次，当被敦促宣布祂是否是“基督，那当称颂者的儿子”（14:61）时，祂给予肯定的回答并补充道：“你们必看见人子坐在那权能者的右边。”</w:t>
      </w:r>
    </w:p>
    <w:p w14:paraId="1EC67E3D">
      <w:pPr>
        <w:spacing w:line="264" w:lineRule="auto"/>
        <w:rPr>
          <w:rFonts w:hint="eastAsia" w:ascii="微软雅黑" w:hAnsi="微软雅黑" w:eastAsia="微软雅黑" w:cs="微软雅黑"/>
          <w:sz w:val="30"/>
          <w:szCs w:val="30"/>
        </w:rPr>
      </w:pPr>
    </w:p>
    <w:p w14:paraId="609CF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if we are to ask, 'Who is this Son of Man,' we must give answer, shortly, 'The Christ of God.'</w:t>
      </w:r>
    </w:p>
    <w:p w14:paraId="2336C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显然，如果我们要问，“这人子是谁”，我们必须简短地回答，“神的基督”。</w:t>
      </w:r>
    </w:p>
    <w:p w14:paraId="6F84CE95">
      <w:pPr>
        <w:spacing w:line="264" w:lineRule="auto"/>
        <w:rPr>
          <w:rFonts w:hint="eastAsia" w:ascii="微软雅黑" w:hAnsi="微软雅黑" w:eastAsia="微软雅黑" w:cs="微软雅黑"/>
          <w:sz w:val="30"/>
          <w:szCs w:val="30"/>
        </w:rPr>
      </w:pPr>
    </w:p>
    <w:p w14:paraId="10344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lies in the evidence not only that this was the underlying conception of our Lord as reported in this Gospel but also that it was—however dimly—apprehended by those He addressed.</w:t>
      </w:r>
    </w:p>
    <w:p w14:paraId="71C7D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证据表明，这不仅是本福音书所报道的我们主的潜在概念，而且——无论多么模糊——也是祂所讲话的对象所理解的。</w:t>
      </w:r>
    </w:p>
    <w:p w14:paraId="3D3212A4">
      <w:pPr>
        <w:spacing w:line="264" w:lineRule="auto"/>
        <w:rPr>
          <w:rFonts w:hint="eastAsia" w:ascii="微软雅黑" w:hAnsi="微软雅黑" w:eastAsia="微软雅黑" w:cs="微软雅黑"/>
          <w:sz w:val="30"/>
          <w:szCs w:val="30"/>
        </w:rPr>
      </w:pPr>
    </w:p>
    <w:p w14:paraId="0BCEB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perhaps no single passage in Mark so clear to this effect as John 12:34, where the multitude are represented as puzzled by our Lord's teaching that the "Son of Man must be lifted up," in view of their conviction that "the Christ abideth forever."</w:t>
      </w:r>
    </w:p>
    <w:p w14:paraId="481B7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在马可福音中，也许没有哪段经文能像约翰福音 12:34 那样清楚地说明这一点，那里描述群众对我们主关于“人子必须被举起来”的教导感到困惑，因为他们确信“基督是永存的”。</w:t>
      </w:r>
    </w:p>
    <w:p w14:paraId="6BD87A3E">
      <w:pPr>
        <w:spacing w:line="264" w:lineRule="auto"/>
        <w:rPr>
          <w:rFonts w:hint="eastAsia" w:ascii="微软雅黑" w:hAnsi="微软雅黑" w:eastAsia="微软雅黑" w:cs="微软雅黑"/>
          <w:sz w:val="30"/>
          <w:szCs w:val="30"/>
        </w:rPr>
      </w:pPr>
    </w:p>
    <w:p w14:paraId="1CAAC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out of the law," they say, "that the Christ abideth forever: and how sayest thou that the Son of Man must be lifted up? Who is this Son of Man?"</w:t>
      </w:r>
    </w:p>
    <w:p w14:paraId="0E05D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“我们从律法上听见，”他们说，“基督是永存的，你怎么说人子必须被举起来呢？这人子是谁呢？”</w:t>
      </w:r>
    </w:p>
    <w:p w14:paraId="48B3E0CA">
      <w:pPr>
        <w:spacing w:line="264" w:lineRule="auto"/>
        <w:rPr>
          <w:rFonts w:hint="eastAsia" w:ascii="微软雅黑" w:hAnsi="微软雅黑" w:eastAsia="微软雅黑" w:cs="微软雅黑"/>
          <w:sz w:val="30"/>
          <w:szCs w:val="30"/>
        </w:rPr>
      </w:pPr>
    </w:p>
    <w:p w14:paraId="6252D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as to say that that 'Son of Man' who is the Messiah is known to them and is known to them as the eternal King: but no other 'Son of Man' is known to them—who is to be "lifted up" from the earth that He may draw all men unto Him.</w:t>
      </w:r>
    </w:p>
    <w:p w14:paraId="6B8B3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这等于说，那位身为弥赛亚的“人子”是他们所知道的，并且知道祂是永恒的王：但他们不知道其他的“人子”——那位要从地上“被举起来”以吸引万人归向祂的。</w:t>
      </w:r>
    </w:p>
    <w:p w14:paraId="7D34E524">
      <w:pPr>
        <w:spacing w:line="264" w:lineRule="auto"/>
        <w:rPr>
          <w:rFonts w:hint="eastAsia" w:ascii="微软雅黑" w:hAnsi="微软雅黑" w:eastAsia="微软雅黑" w:cs="微软雅黑"/>
          <w:sz w:val="30"/>
          <w:szCs w:val="30"/>
        </w:rPr>
      </w:pPr>
    </w:p>
    <w:p w14:paraId="798DE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implication is latent, however, in the instances reported by Mark, the conversations recorded in which would have been unintelligible had there not been in the hearers' minds some intelligence of the phrase 'Son of Man' as a Messianic title, although it was apparently not a Messianic title either in such current use that it came naturally to their lips or so unambiguous as to be easily comprehended by them in all the implications which our Lord compressed into it.</w:t>
      </w:r>
    </w:p>
    <w:p w14:paraId="3793B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马可报道的例子中也隐含着同样的意义，如果听众心中不明白“人子”这一短语是弥赛亚头衔，那么所记录的对话将是无法理解的，尽管它显然不是一个通用到自然出自他们口中的弥赛亚头衔，也不明确到能让他们轻易理解我们的主压缩在其中的所有含义。</w:t>
      </w:r>
    </w:p>
    <w:p w14:paraId="3575C38C">
      <w:pPr>
        <w:spacing w:line="264" w:lineRule="auto"/>
        <w:rPr>
          <w:rFonts w:hint="eastAsia" w:ascii="微软雅黑" w:hAnsi="微软雅黑" w:eastAsia="微软雅黑" w:cs="微软雅黑"/>
          <w:sz w:val="30"/>
          <w:szCs w:val="30"/>
        </w:rPr>
      </w:pPr>
    </w:p>
    <w:p w14:paraId="7719F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w:t>
      </w:r>
    </w:p>
    <w:p w14:paraId="7F515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w:t>
      </w:r>
    </w:p>
    <w:p w14:paraId="05E9A6D5">
      <w:pPr>
        <w:spacing w:line="264" w:lineRule="auto"/>
        <w:rPr>
          <w:rFonts w:hint="eastAsia" w:ascii="微软雅黑" w:hAnsi="微软雅黑" w:eastAsia="微软雅黑" w:cs="微软雅黑"/>
          <w:sz w:val="30"/>
          <w:szCs w:val="30"/>
        </w:rPr>
      </w:pPr>
    </w:p>
    <w:p w14:paraId="60D98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created by our Lord's use of this phrase seems, indeed, as represented by Mark, not so much to have lain in apprehending that it involved a claim to Messianic dignity, as in comprehending the character of the Messianic conception which He expressed by it.</w:t>
      </w:r>
    </w:p>
    <w:p w14:paraId="47F09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正如马可所描述的，我们主使用这一短语所造成的困难，实际上似乎不在于理解它涉及对弥赛亚尊严的主张，而在于理解祂通过它所表达的弥赛亚概念的特征。</w:t>
      </w:r>
    </w:p>
    <w:p w14:paraId="529031E5">
      <w:pPr>
        <w:spacing w:line="264" w:lineRule="auto"/>
        <w:rPr>
          <w:rFonts w:hint="eastAsia" w:ascii="微软雅黑" w:hAnsi="微软雅黑" w:eastAsia="微软雅黑" w:cs="微软雅黑"/>
          <w:sz w:val="30"/>
          <w:szCs w:val="30"/>
        </w:rPr>
      </w:pPr>
    </w:p>
    <w:p w14:paraId="515CE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constant employment of this designation of Himself by our Lord in preference to the more current ones, such as, say, 'Son of David' or 'King of Israel,' appears to mark in effect an attempt on our Lord's part, in claiming for Himself the Messianic dignity, at the same time to fill the conception itself with a new import.</w:t>
      </w:r>
    </w:p>
    <w:p w14:paraId="74FD9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我们的主经常使用这一称谓来指代自己，而不是使用更通用的称谓，如“大卫的子孙”或“以色列的王”，这似乎实际上标志着我们的主试图在为自己主张弥赛亚尊严的同时，赋予这一概念本身以新的含义。</w:t>
      </w:r>
    </w:p>
    <w:p w14:paraId="4E8DD3AD">
      <w:pPr>
        <w:spacing w:line="264" w:lineRule="auto"/>
        <w:rPr>
          <w:rFonts w:hint="eastAsia" w:ascii="微软雅黑" w:hAnsi="微软雅黑" w:eastAsia="微软雅黑" w:cs="微软雅黑"/>
          <w:sz w:val="30"/>
          <w:szCs w:val="30"/>
        </w:rPr>
      </w:pPr>
    </w:p>
    <w:p w14:paraId="07D41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revolution which He would work in the Messianic ideal current among the people, in other words, is signalized by His avoidance of the current designations of the Messiah and His choice for His constant use of a more or less unwonted one which would direct their attention to a different region of Old Testament prophecy.</w:t>
      </w:r>
    </w:p>
    <w:p w14:paraId="574C6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换句话说，祂要在民众中流行的弥赛亚理想中进行的革命的性质，通过祂避免使用通用的弥赛亚称谓并选择经常使用一个或多或少不寻常的称谓来标示，这将把他们的注意力引向旧约预言的不同领域。</w:t>
      </w:r>
    </w:p>
    <w:p w14:paraId="30DE8FBF">
      <w:pPr>
        <w:spacing w:line="264" w:lineRule="auto"/>
        <w:rPr>
          <w:rFonts w:hint="eastAsia" w:ascii="微软雅黑" w:hAnsi="微软雅黑" w:eastAsia="微软雅黑" w:cs="微软雅黑"/>
          <w:sz w:val="30"/>
          <w:szCs w:val="30"/>
        </w:rPr>
      </w:pPr>
    </w:p>
    <w:p w14:paraId="681A9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effect, In the conception you are cherishing of the Messianic king, you are neglecting whole regions of prophecy, and are forming most mistaken expectations regarding Him: it is from the Son of Man of Daniel rather than from the Son of David of the Psalms and Samuel that you should take your starting point.</w:t>
      </w:r>
    </w:p>
    <w:p w14:paraId="279CE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实际上，祂是在说：在你们怀有的弥赛亚君王的概念中，你们忽略了整块整块的预言领域，并对祂形成了极其错误的期望：你们应当从但以理书中的人子，而不是从诗篇和撒母耳记中的大卫子孙出发。</w:t>
      </w:r>
    </w:p>
    <w:p w14:paraId="5B146517">
      <w:pPr>
        <w:spacing w:line="264" w:lineRule="auto"/>
        <w:rPr>
          <w:rFonts w:hint="eastAsia" w:ascii="微软雅黑" w:hAnsi="微软雅黑" w:eastAsia="微软雅黑" w:cs="微软雅黑"/>
          <w:sz w:val="30"/>
          <w:szCs w:val="30"/>
        </w:rPr>
      </w:pPr>
    </w:p>
    <w:p w14:paraId="17793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single title, of course, sums up the entirety of our Lord's conception of the Messianic function: there are elements of it adumbrated in very different sections of Old Testament prediction.</w:t>
      </w:r>
    </w:p>
    <w:p w14:paraId="6EDEB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当然，没有任何单一的头衔能概括我们主对弥赛亚功能的全部概念：其中有一些元素在旧约预言的截然不同部分中被隐约预示。</w:t>
      </w:r>
    </w:p>
    <w:p w14:paraId="272E6A47">
      <w:pPr>
        <w:spacing w:line="264" w:lineRule="auto"/>
        <w:rPr>
          <w:rFonts w:hint="eastAsia" w:ascii="微软雅黑" w:hAnsi="微软雅黑" w:eastAsia="微软雅黑" w:cs="微软雅黑"/>
          <w:sz w:val="30"/>
          <w:szCs w:val="30"/>
        </w:rPr>
      </w:pPr>
    </w:p>
    <w:p w14:paraId="3230D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elected, apparently, to point to the picture which Daniel draws of the establishment of the Kingdom of God on earth as furnishing a starting point for a revision of the Messianic ideal current among those to whom His preaching was in the first instance addressed.</w:t>
      </w:r>
    </w:p>
    <w:p w14:paraId="58EB7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但显然，祂选择指向但以理所描绘的神国在地上建立的图景，作为修正祂最初讲道对象中流行的弥赛亚理想的起点。</w:t>
      </w:r>
    </w:p>
    <w:p w14:paraId="4E8FC1B6">
      <w:pPr>
        <w:spacing w:line="264" w:lineRule="auto"/>
        <w:rPr>
          <w:rFonts w:hint="eastAsia" w:ascii="微软雅黑" w:hAnsi="微软雅黑" w:eastAsia="微软雅黑" w:cs="微软雅黑"/>
          <w:sz w:val="30"/>
          <w:szCs w:val="30"/>
        </w:rPr>
      </w:pPr>
    </w:p>
    <w:p w14:paraId="2AEEC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in view of the varied elements which entered into His Messianic conception, to infer with confidence from the substance of the sayings in which Jesus refers to Himself as the 'Son of Man,' precisely the Messianic conception He understood to be covered by that designation.</w:t>
      </w:r>
    </w:p>
    <w:p w14:paraId="249FC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鉴于进入祂弥赛亚概念的各种元素，要从耶稣自称为“人子”的言论实质中自信地推断出祂理解该称谓所涵盖的确切弥赛亚概念，可能是困难的。</w:t>
      </w:r>
    </w:p>
    <w:p w14:paraId="50C9D759">
      <w:pPr>
        <w:spacing w:line="264" w:lineRule="auto"/>
        <w:rPr>
          <w:rFonts w:hint="eastAsia" w:ascii="微软雅黑" w:hAnsi="微软雅黑" w:eastAsia="微软雅黑" w:cs="微软雅黑"/>
          <w:sz w:val="30"/>
          <w:szCs w:val="30"/>
        </w:rPr>
      </w:pPr>
    </w:p>
    <w:p w14:paraId="26F50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less can we suppose that His whole Messianic idea is embedded in these sayings.</w:t>
      </w:r>
    </w:p>
    <w:p w14:paraId="6D685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我们更不能假设祂的整个弥赛亚思想都蕴含在这些言论中。</w:t>
      </w:r>
    </w:p>
    <w:p w14:paraId="7460B5D8">
      <w:pPr>
        <w:spacing w:line="264" w:lineRule="auto"/>
        <w:rPr>
          <w:rFonts w:hint="eastAsia" w:ascii="微软雅黑" w:hAnsi="微软雅黑" w:eastAsia="微软雅黑" w:cs="微软雅黑"/>
          <w:sz w:val="30"/>
          <w:szCs w:val="30"/>
        </w:rPr>
      </w:pPr>
    </w:p>
    <w:p w14:paraId="68398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Himself by this designation in only a portion of the sayings which must be utilized in an attempt to determine His Messianic conception; and there is no reason to suppose that He always uses this designation when giving utterance to conceptions which He subsumed under it.</w:t>
      </w:r>
    </w:p>
    <w:p w14:paraId="7F36E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在必须用来确定祂弥赛亚概念的言论中，祂仅在一部分言论中用这个称谓指代自己；也没有理由假设当祂表达归入该称谓下的概念时，总是使用这个称谓。</w:t>
      </w:r>
    </w:p>
    <w:p w14:paraId="38A49652">
      <w:pPr>
        <w:spacing w:line="264" w:lineRule="auto"/>
        <w:rPr>
          <w:rFonts w:hint="eastAsia" w:ascii="微软雅黑" w:hAnsi="微软雅黑" w:eastAsia="微软雅黑" w:cs="微软雅黑"/>
          <w:sz w:val="30"/>
          <w:szCs w:val="30"/>
        </w:rPr>
      </w:pPr>
    </w:p>
    <w:p w14:paraId="67093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having guarded ourselves against rashness of inference and undue narrowness of view by reminding ourselves of these obvious facts, we must certainly, in an attempt to discover the significance of the designation 'Son of Man' in the Gospel of Mark, begin by observing the actual connections in which Jesus is represented in that Gospel as employing it, with a view to discovering, as far as possible, from the substance of these sayings the actual implications which it embodied for Him, and through Him for the writer of this Gospel who reports just these sayings from His lips.</w:t>
      </w:r>
    </w:p>
    <w:p w14:paraId="789C7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提醒自己这些显而易见的事实以防止鲁莽推断和视野过窄之后，我们若要试图发现马可福音中“人子”这一称谓的意义，当然必须首先观察耶稣在该福音书中被描述为使用它的实际语境，以便尽可能从这些言论的实质中发现它对祂，并通过祂对报道祂口中这些言论的福音书作者所体现的实际含义。</w:t>
      </w:r>
    </w:p>
    <w:p w14:paraId="298C73C6">
      <w:pPr>
        <w:spacing w:line="264" w:lineRule="auto"/>
        <w:rPr>
          <w:rFonts w:hint="eastAsia" w:ascii="微软雅黑" w:hAnsi="微软雅黑" w:eastAsia="微软雅黑" w:cs="微软雅黑"/>
          <w:sz w:val="30"/>
          <w:szCs w:val="30"/>
        </w:rPr>
      </w:pPr>
    </w:p>
    <w:p w14:paraId="11E17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Usage of 'Son of Man'</w:t>
      </w:r>
    </w:p>
    <w:p w14:paraId="6CFFF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“人子”的用法</w:t>
      </w:r>
    </w:p>
    <w:p w14:paraId="255B552C">
      <w:pPr>
        <w:spacing w:line="264" w:lineRule="auto"/>
        <w:rPr>
          <w:rFonts w:hint="eastAsia" w:ascii="微软雅黑" w:hAnsi="微软雅黑" w:eastAsia="微软雅黑" w:cs="微软雅黑"/>
          <w:sz w:val="30"/>
          <w:szCs w:val="30"/>
        </w:rPr>
      </w:pPr>
    </w:p>
    <w:p w14:paraId="1E02B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sayings, then, we learn that the life of the 'Son of Man' on earth is essentially a lowly one: He came not to be ministered unto, but to minister (10:45).</w:t>
      </w:r>
    </w:p>
    <w:p w14:paraId="2A1C0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那么，从这些言论中我们得知，“人子”在地上的生活本质上是卑微的：祂来不是要受人的服事，乃是要服事人（10:45）。</w:t>
      </w:r>
    </w:p>
    <w:p w14:paraId="7DBB410B">
      <w:pPr>
        <w:spacing w:line="264" w:lineRule="auto"/>
        <w:rPr>
          <w:rFonts w:hint="eastAsia" w:ascii="微软雅黑" w:hAnsi="微软雅黑" w:eastAsia="微软雅黑" w:cs="微软雅黑"/>
          <w:sz w:val="30"/>
          <w:szCs w:val="30"/>
        </w:rPr>
      </w:pPr>
    </w:p>
    <w:p w14:paraId="7AE67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belongs therefore to the very essence of His mission (8:31, 9:12, 31, 10:33, 14:21, 41) and has accordingly been pre-announced for Him in the Scriptures (9:12, 14:21).</w:t>
      </w:r>
    </w:p>
    <w:p w14:paraId="77E2B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因此，受苦属于祂使命的本质（8:31, 9:12, 31, 10:33, 14:21, 41），并且相应地在圣经中已为祂预先宣告（9:12, 14:21）。</w:t>
      </w:r>
    </w:p>
    <w:p w14:paraId="7CC358EB">
      <w:pPr>
        <w:spacing w:line="264" w:lineRule="auto"/>
        <w:rPr>
          <w:rFonts w:hint="eastAsia" w:ascii="微软雅黑" w:hAnsi="微软雅黑" w:eastAsia="微软雅黑" w:cs="微软雅黑"/>
          <w:sz w:val="30"/>
          <w:szCs w:val="30"/>
        </w:rPr>
      </w:pPr>
    </w:p>
    <w:p w14:paraId="2A4C0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suffering is not in His own behalf, but for others, the form of His ministry to whom is "to give His life a ransom for many" (10:45).</w:t>
      </w:r>
    </w:p>
    <w:p w14:paraId="39828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但这受苦不是为了祂自己，而是为了他人，祂对他们的服事形式是“舍命，作多人的赎价”（10:45）。</w:t>
      </w:r>
    </w:p>
    <w:p w14:paraId="27275DBA">
      <w:pPr>
        <w:spacing w:line="264" w:lineRule="auto"/>
        <w:rPr>
          <w:rFonts w:hint="eastAsia" w:ascii="微软雅黑" w:hAnsi="微软雅黑" w:eastAsia="微软雅黑" w:cs="微软雅黑"/>
          <w:sz w:val="30"/>
          <w:szCs w:val="30"/>
        </w:rPr>
      </w:pPr>
    </w:p>
    <w:p w14:paraId="5AB10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His death is a sufficing ransom, death cannot be all: having given His life as a ransom for many the 'Son of Man' shall rise again (8:31, 9:9, 31, 10:34).</w:t>
      </w:r>
    </w:p>
    <w:p w14:paraId="21756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但也正因为祂的死是足够的赎价，死不可能是全部：既然舍命作多人的赎价，“人子”必将复活（8:31, 9:9, 31, 10:34）。</w:t>
      </w:r>
    </w:p>
    <w:p w14:paraId="4B213A7F">
      <w:pPr>
        <w:spacing w:line="264" w:lineRule="auto"/>
        <w:rPr>
          <w:rFonts w:hint="eastAsia" w:ascii="微软雅黑" w:hAnsi="微软雅黑" w:eastAsia="微软雅黑" w:cs="微软雅黑"/>
          <w:sz w:val="30"/>
          <w:szCs w:val="30"/>
        </w:rPr>
      </w:pPr>
    </w:p>
    <w:p w14:paraId="2E64B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vindication by resurrection all.</w:t>
      </w:r>
    </w:p>
    <w:p w14:paraId="1DB27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复活的证明也并非全部。</w:t>
      </w:r>
    </w:p>
    <w:p w14:paraId="766F7A1E">
      <w:pPr>
        <w:spacing w:line="264" w:lineRule="auto"/>
        <w:rPr>
          <w:rFonts w:hint="eastAsia" w:ascii="微软雅黑" w:hAnsi="微软雅黑" w:eastAsia="微软雅黑" w:cs="微软雅黑"/>
          <w:sz w:val="30"/>
          <w:szCs w:val="30"/>
        </w:rPr>
      </w:pPr>
    </w:p>
    <w:p w14:paraId="1CDFF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"rise again" after three days (8:31, 9:31, 10:34), but is to "come" again "in clouds with great glory and power" (13:26, cf. 14:62) at some more remote, undesignated time (13:32), to establish the Kingdom in which He shall sit at the right hand of power (14:62).</w:t>
      </w:r>
    </w:p>
    <w:p w14:paraId="24341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祂要在三天后“复活”（8:31, 9:31, 10:34），但要在某个更遥远、未指定的时间（13:32）“驾云，大有能力、大有荣耀地来临”（13:26, 参 14:62），建立国度，在其中祂将坐在权能者的右边（14:62）。</w:t>
      </w:r>
    </w:p>
    <w:p w14:paraId="46364F08">
      <w:pPr>
        <w:spacing w:line="264" w:lineRule="auto"/>
        <w:rPr>
          <w:rFonts w:hint="eastAsia" w:ascii="微软雅黑" w:hAnsi="微软雅黑" w:eastAsia="微软雅黑" w:cs="微软雅黑"/>
          <w:sz w:val="30"/>
          <w:szCs w:val="30"/>
        </w:rPr>
      </w:pPr>
    </w:p>
    <w:p w14:paraId="48EFE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His coming He "shall send forth the angels and gather together His elect from the four winds, from the uttermost part of the earth to the uttermost part of heaven" (13:27); and shall show Himself ashamed of all who shall have been ashamed of Him and of His words in the adulterous generation with which He dwelt on earth (8:38).</w:t>
      </w:r>
    </w:p>
    <w:p w14:paraId="05DB7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在祂来临之时，祂“要差遣天使，把祂的选民，从四方，从地极直到天边，都招聚了来”（13:27）；并要因凡在祂曾居住于地上的淫乱世代中，把祂和祂的道当作可耻的人，也把他们当作可耻的（8:38）。</w:t>
      </w:r>
    </w:p>
    <w:p w14:paraId="0BF9EE92">
      <w:pPr>
        <w:spacing w:line="264" w:lineRule="auto"/>
        <w:rPr>
          <w:rFonts w:hint="eastAsia" w:ascii="微软雅黑" w:hAnsi="微软雅黑" w:eastAsia="微软雅黑" w:cs="微软雅黑"/>
          <w:sz w:val="30"/>
          <w:szCs w:val="30"/>
        </w:rPr>
      </w:pPr>
    </w:p>
    <w:p w14:paraId="4B097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clearly the judgment scene that is here brought before us, and the eternal destinies of men are represented as lying in the hands of the 'Son of Man.'</w:t>
      </w:r>
    </w:p>
    <w:p w14:paraId="27671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这里展示给我们的显然是审判场景，人的永恒命运被描述为掌握在“人子”手中。</w:t>
      </w:r>
    </w:p>
    <w:p w14:paraId="0E4C1417">
      <w:pPr>
        <w:spacing w:line="264" w:lineRule="auto"/>
        <w:rPr>
          <w:rFonts w:hint="eastAsia" w:ascii="微软雅黑" w:hAnsi="微软雅黑" w:eastAsia="微软雅黑" w:cs="微软雅黑"/>
          <w:sz w:val="30"/>
          <w:szCs w:val="30"/>
        </w:rPr>
      </w:pPr>
    </w:p>
    <w:p w14:paraId="793B2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elect," "those whom He has chosen," are gathered into the Kingdom; His enemies, those who have rejected Him, are left without.</w:t>
      </w:r>
    </w:p>
    <w:p w14:paraId="362D7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“祂的选民”，“那些祂所拣选的人”，被聚集到国度中；祂的敌人，那些拒绝祂的人，被留在外面。</w:t>
      </w:r>
    </w:p>
    <w:p w14:paraId="4BDD1D7C">
      <w:pPr>
        <w:spacing w:line="264" w:lineRule="auto"/>
        <w:rPr>
          <w:rFonts w:hint="eastAsia" w:ascii="微软雅黑" w:hAnsi="微软雅黑" w:eastAsia="微软雅黑" w:cs="微软雅黑"/>
          <w:sz w:val="30"/>
          <w:szCs w:val="30"/>
        </w:rPr>
      </w:pPr>
    </w:p>
    <w:p w14:paraId="49C67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not surprising that He who came to give His life a ransom for many (10:45) and who is to come again in order to distribute to men their final destinies should have authority given Him even while on earth to order the religious observances by which men are trained in the life which looks beyond the limits of earth (2:28) and even to forgive sins (2:10).</w:t>
      </w:r>
    </w:p>
    <w:p w14:paraId="2219A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并不奇怪：那位来舍命作多人赎价（10:45），并将再来以分配人类最终命运的祂，即使在地上时也被赋予权柄，去规定宗教仪式（人们藉此受训过那种超越尘世限制的生活）（2:28），甚至赦免罪孽（2:10）。</w:t>
      </w:r>
    </w:p>
    <w:p w14:paraId="0D514B7B">
      <w:pPr>
        <w:spacing w:line="264" w:lineRule="auto"/>
        <w:rPr>
          <w:rFonts w:hint="eastAsia" w:ascii="微软雅黑" w:hAnsi="微软雅黑" w:eastAsia="微软雅黑" w:cs="微软雅黑"/>
          <w:sz w:val="30"/>
          <w:szCs w:val="30"/>
        </w:rPr>
      </w:pPr>
    </w:p>
    <w:p w14:paraId="660A9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the light of 8:38, 13:27, in the phrase "on earth" we may see a contrast not so much with the "power" of God to forgive sins "in heaven" (cf. verse 7), as with the authority to award the destinies of all flesh (13:27 "His elect"; 8:38 those that are ashamed of Him) hereafter to be exercised in the heavenly kingdom by the 'Son of Man' Himself.</w:t>
      </w:r>
    </w:p>
    <w:p w14:paraId="7F2C8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也许根据 8:38, 13:27，我们在“在地上”这个短语中看到的对比，与其说是与神“在天上”赦罪的“权柄”（参 第7节）对比，不如说是与将来由“人子”自己在天国中行使的裁决所有血肉之躯命运（13:27 “祂的选民”；8:38 那些把祂当作可耻的人）的权柄对比。</w:t>
      </w:r>
    </w:p>
    <w:p w14:paraId="775DE61B">
      <w:pPr>
        <w:spacing w:line="264" w:lineRule="auto"/>
        <w:rPr>
          <w:rFonts w:hint="eastAsia" w:ascii="微软雅黑" w:hAnsi="微软雅黑" w:eastAsia="微软雅黑" w:cs="微软雅黑"/>
          <w:sz w:val="30"/>
          <w:szCs w:val="30"/>
        </w:rPr>
      </w:pPr>
    </w:p>
    <w:p w14:paraId="79658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'Son of Man'</w:t>
      </w:r>
    </w:p>
    <w:p w14:paraId="0A16A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“人子”的意义</w:t>
      </w:r>
    </w:p>
    <w:p w14:paraId="2D8FCDC9">
      <w:pPr>
        <w:spacing w:line="264" w:lineRule="auto"/>
        <w:rPr>
          <w:rFonts w:hint="eastAsia" w:ascii="微软雅黑" w:hAnsi="微软雅黑" w:eastAsia="微软雅黑" w:cs="微软雅黑"/>
          <w:sz w:val="30"/>
          <w:szCs w:val="30"/>
        </w:rPr>
      </w:pPr>
    </w:p>
    <w:p w14:paraId="2134C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perhaps most strikes us in this series of utterances is its prevailing soteriological, or perhaps we should say soteriologico-eschatological, rather than christological bearing.</w:t>
      </w:r>
    </w:p>
    <w:p w14:paraId="07A27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在这一系列言论中，最让我们感到震撼的，也许是其主要的救赎论，或者也许我们应该说是救赎-末世论，而非基督论的倾向。</w:t>
      </w:r>
    </w:p>
    <w:p w14:paraId="6034BA50">
      <w:pPr>
        <w:spacing w:line="264" w:lineRule="auto"/>
        <w:rPr>
          <w:rFonts w:hint="eastAsia" w:ascii="微软雅黑" w:hAnsi="微软雅黑" w:eastAsia="微软雅黑" w:cs="微软雅黑"/>
          <w:sz w:val="30"/>
          <w:szCs w:val="30"/>
        </w:rPr>
      </w:pPr>
    </w:p>
    <w:p w14:paraId="62F77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Mark the 'Son of Man,' as reflected in the sayings he cites from the lips of the Lord, is the divinely sent Redeemer, come to minister to men and to give His life a ransom for many, who as Redeemer brings His chosen ones to glory and, holding the destinies of men in His hands, casts out those who have rejected Him—even while yet on earth preadumbrating the final issue by exercising His authority over religious ordinances and the forgiveness of sins.</w:t>
      </w:r>
    </w:p>
    <w:p w14:paraId="43843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马可而言，正如他引用主口中的言论所反映的那样，“人子”是神所差遣的救赎主，来服事人并舍命作多人的赎价，祂作为救赎主将祂的选民带入荣耀，并掌握着人的命运，赶出那些拒绝祂的人——即便尚在地上时，通过行使祂对宗教条例和赦罪的权柄，预示了最终的结局。</w:t>
      </w:r>
    </w:p>
    <w:p w14:paraId="61BF20DF">
      <w:pPr>
        <w:spacing w:line="264" w:lineRule="auto"/>
        <w:rPr>
          <w:rFonts w:hint="eastAsia" w:ascii="微软雅黑" w:hAnsi="微软雅黑" w:eastAsia="微软雅黑" w:cs="微软雅黑"/>
          <w:sz w:val="30"/>
          <w:szCs w:val="30"/>
        </w:rPr>
      </w:pPr>
    </w:p>
    <w:p w14:paraId="49900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is said directly of the person of this Redeemer.</w:t>
      </w:r>
    </w:p>
    <w:p w14:paraId="68E19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关于这位救赎主的位格，直接说得很少。</w:t>
      </w:r>
    </w:p>
    <w:p w14:paraId="69327213">
      <w:pPr>
        <w:spacing w:line="264" w:lineRule="auto"/>
        <w:rPr>
          <w:rFonts w:hint="eastAsia" w:ascii="微软雅黑" w:hAnsi="微软雅黑" w:eastAsia="微软雅黑" w:cs="微软雅黑"/>
          <w:sz w:val="30"/>
          <w:szCs w:val="30"/>
        </w:rPr>
      </w:pPr>
    </w:p>
    <w:p w14:paraId="10DCA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human figure, ministering, suffering, dying,—though clothed already with authority in the midst of its humility (or should we not rather say, its humiliation?)—which moves before us in its earthly career: it is a superhuman figure which is to return, clothed in glory—"sitting at the right hand of power" and coming with the clouds of heaven (14:62), or "coming in clouds with great power and glory" (13:26)—"in the glory of His Father with the holy angels" (8:38), those holy angels who are sent forth by Him to do His bidding, that they may gather to Him His chosen ones (13:27).</w:t>
      </w:r>
    </w:p>
    <w:p w14:paraId="0EF4D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类形象，服事、受苦、死亡，——尽管在卑微（或者难道我们不该说是降卑？）中已披戴权柄——在我们面前展示其尘世生涯：这是一个超人形象，将披戴荣耀归来——“坐在权能者的右边”并驾着天上的云降临（14:62），或“驾云，大有能力、大有荣耀地来临”（13:26）——“在祂父的荣耀里，同圣天使”（8:38），那些圣天使由祂差遣执行祂的命令，以便将祂的选民聚集到祂那里（13:27）。</w:t>
      </w:r>
    </w:p>
    <w:p w14:paraId="77A7B8BC">
      <w:pPr>
        <w:spacing w:line="264" w:lineRule="auto"/>
        <w:rPr>
          <w:rFonts w:hint="eastAsia" w:ascii="微软雅黑" w:hAnsi="微软雅黑" w:eastAsia="微软雅黑" w:cs="微软雅黑"/>
          <w:sz w:val="30"/>
          <w:szCs w:val="30"/>
        </w:rPr>
      </w:pPr>
    </w:p>
    <w:p w14:paraId="2E003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are intermingled traits derived from other lines of prophecy, the reference to the great vision of Daniel 7:13, 14 in these utterances is express and pervasive, and we cannot go astray in assuming that Jesus is represented as, in adopting the title of 'Son of Man' for His constant designation of Himself, intending to identify Himself with that heavenly figure of Daniel's vision, who is described as "like to a son of man" in contrast with the bestial figures of the preceding context, and as having committed to Him by God a universal and eternal dominion.</w:t>
      </w:r>
    </w:p>
    <w:p w14:paraId="247C6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虽然其中夹杂着源自其他预言线索的特征，但这些言论中对但以理书 7:13, 14 伟大异象的引用是明确且普遍的，我们可以确信，耶稣在采用“人子”这一头衔作为祂对自己的固定称谓时，意在将自己等同于但以理异象中的那位天上人物，该人物被描述为“像人子”，以对比前文中的兽形人物，并被描述为神将普遍且永恒的统治权交托给祂。</w:t>
      </w:r>
    </w:p>
    <w:p w14:paraId="52F26D1C">
      <w:pPr>
        <w:spacing w:line="264" w:lineRule="auto"/>
        <w:rPr>
          <w:rFonts w:hint="eastAsia" w:ascii="微软雅黑" w:hAnsi="微软雅黑" w:eastAsia="微软雅黑" w:cs="微软雅黑"/>
          <w:sz w:val="30"/>
          <w:szCs w:val="30"/>
        </w:rPr>
      </w:pPr>
    </w:p>
    <w:p w14:paraId="096D4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His purpose seems to have been to represent Himself as the introducer of the Kingdom of God; and in doing so, to emphasize on the one hand the humiliation of His earthly lot as the founder of the kingdom in His blood, and on the other the glory of His real station as exhibited in His consummation of the kingdom with power.</w:t>
      </w:r>
    </w:p>
    <w:p w14:paraId="6149D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主要地，祂的目的似乎是将自己表现为神国的引入者；并以此强调一方面祂作为以血建立国度的奠基者在尘世命运中的降卑，另一方面祂在大能中成全国度时所展现的真实地位的荣耀。</w:t>
      </w:r>
    </w:p>
    <w:p w14:paraId="5378B161">
      <w:pPr>
        <w:spacing w:line="264" w:lineRule="auto"/>
        <w:rPr>
          <w:rFonts w:hint="eastAsia" w:ascii="微软雅黑" w:hAnsi="微软雅黑" w:eastAsia="微软雅黑" w:cs="微软雅黑"/>
          <w:sz w:val="30"/>
          <w:szCs w:val="30"/>
        </w:rPr>
      </w:pPr>
    </w:p>
    <w:p w14:paraId="0D3C1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conceived, this designation takes its place at the head of all the Messianic designations, and involves a conception of the Messianic function and personality alike which removes it as far as possible from that of a purely earthly monarchy, administered by an earth-born king.</w:t>
      </w:r>
    </w:p>
    <w:p w14:paraId="6F6A6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如此构想，这一称谓便置于所有弥赛亚称谓之首，并包含了一种关于弥赛亚功能和位格的概念，使其尽可能远离由凡人君王管理的纯粹尘世君主制的概念。</w:t>
      </w:r>
    </w:p>
    <w:p w14:paraId="6E5F9D77">
      <w:pPr>
        <w:spacing w:line="264" w:lineRule="auto"/>
        <w:rPr>
          <w:rFonts w:hint="eastAsia" w:ascii="微软雅黑" w:hAnsi="微软雅黑" w:eastAsia="微软雅黑" w:cs="微软雅黑"/>
          <w:sz w:val="30"/>
          <w:szCs w:val="30"/>
        </w:rPr>
      </w:pPr>
    </w:p>
    <w:p w14:paraId="1BEBE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conception the Messianic person is conceived as a heavenly being, who comes to earth with a divinely given mission; His work on earth is conceived as purely spiritual and as carried out in a state of humiliation; while His glory is postponed to a future manifestation which is identified with the judgment day and the end of the world.</w:t>
      </w:r>
    </w:p>
    <w:p w14:paraId="75E3B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在这个概念下，弥赛亚位格被构想为一位天上的存在，带着神赋予的使命来到地球；祂在地上的工作被构想为纯粹属灵的，并在降卑的状态下进行；而祂的荣耀则推迟到未来的显现，即审判日和世界的末了。</w:t>
      </w:r>
    </w:p>
    <w:p w14:paraId="10DB3ADC">
      <w:pPr>
        <w:spacing w:line="264" w:lineRule="auto"/>
        <w:rPr>
          <w:rFonts w:hint="eastAsia" w:ascii="微软雅黑" w:hAnsi="微软雅黑" w:eastAsia="微软雅黑" w:cs="微软雅黑"/>
          <w:sz w:val="30"/>
          <w:szCs w:val="30"/>
        </w:rPr>
      </w:pPr>
    </w:p>
    <w:p w14:paraId="6E9E8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figure of the 'Son of Man,' in a word, we have the spiritual and supernatural Messiah by way of eminence.</w:t>
      </w:r>
    </w:p>
    <w:p w14:paraId="18454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简而言之，在“人子”的形象中，我们要看到的是那位卓越的属灵和超自然的弥赛亚。</w:t>
      </w:r>
    </w:p>
    <w:p w14:paraId="2CEA6895">
      <w:pPr>
        <w:spacing w:line="264" w:lineRule="auto"/>
        <w:rPr>
          <w:rFonts w:hint="eastAsia" w:ascii="微软雅黑" w:hAnsi="微软雅黑" w:eastAsia="微软雅黑" w:cs="微软雅黑"/>
          <w:sz w:val="30"/>
          <w:szCs w:val="30"/>
        </w:rPr>
      </w:pPr>
    </w:p>
    <w:p w14:paraId="7C18009A">
      <w:pPr>
        <w:pStyle w:val="2"/>
        <w:bidi w:val="0"/>
        <w:jc w:val="center"/>
        <w:rPr>
          <w:rFonts w:hint="eastAsia"/>
        </w:rPr>
      </w:pPr>
      <w:r>
        <w:rPr>
          <w:rFonts w:hint="eastAsia"/>
        </w:rPr>
        <w:t>MARK'S CONCEPTION OF OUR LORD</w:t>
      </w:r>
    </w:p>
    <w:p w14:paraId="551AC960">
      <w:pPr>
        <w:pStyle w:val="2"/>
        <w:bidi w:val="0"/>
        <w:jc w:val="center"/>
        <w:rPr>
          <w:rFonts w:hint="eastAsia"/>
        </w:rPr>
      </w:pPr>
      <w:r>
        <w:rPr>
          <w:rFonts w:hint="eastAsia"/>
        </w:rPr>
        <w:t>马可对我们主的概念</w:t>
      </w:r>
    </w:p>
    <w:p w14:paraId="61CD8BCE">
      <w:pPr>
        <w:spacing w:line="264" w:lineRule="auto"/>
        <w:rPr>
          <w:rFonts w:hint="eastAsia" w:ascii="微软雅黑" w:hAnsi="微软雅黑" w:eastAsia="微软雅黑" w:cs="微软雅黑"/>
          <w:sz w:val="30"/>
          <w:szCs w:val="30"/>
        </w:rPr>
      </w:pPr>
    </w:p>
    <w:p w14:paraId="5BEE6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we review the series of designations applied to our Lord in the Gospel of Mark, as a whole, we shall, we think, be led by them into the heart of Mark's representation of Jesus.</w:t>
      </w:r>
    </w:p>
    <w:p w14:paraId="33514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如果我们现在回顾马可福音中用于我们主的一系列称谓，作为一个整体，我们认为，它们将引导我们进入马可对耶稣描述的核心。</w:t>
      </w:r>
    </w:p>
    <w:p w14:paraId="6502BA49">
      <w:pPr>
        <w:spacing w:line="264" w:lineRule="auto"/>
        <w:rPr>
          <w:rFonts w:hint="eastAsia" w:ascii="微软雅黑" w:hAnsi="微软雅黑" w:eastAsia="微软雅黑" w:cs="微软雅黑"/>
          <w:sz w:val="30"/>
          <w:szCs w:val="30"/>
        </w:rPr>
      </w:pPr>
    </w:p>
    <w:p w14:paraId="6714C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Intervention in Christ</w:t>
      </w:r>
    </w:p>
    <w:p w14:paraId="5C0B3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基督里的神圣介入</w:t>
      </w:r>
    </w:p>
    <w:p w14:paraId="37D99D64">
      <w:pPr>
        <w:spacing w:line="264" w:lineRule="auto"/>
        <w:rPr>
          <w:rFonts w:hint="eastAsia" w:ascii="微软雅黑" w:hAnsi="微软雅黑" w:eastAsia="微软雅黑" w:cs="微软雅黑"/>
          <w:sz w:val="30"/>
          <w:szCs w:val="30"/>
        </w:rPr>
      </w:pPr>
    </w:p>
    <w:p w14:paraId="61A1B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Mark undertook in his Gospel was obviously to give an account of how that great religious movement originated which we call Christianity, but which he calls "the Gospel of Jesus Christ"—the glad tidings, that is, concerning Jesus Christ which were being proclaimed throughout the world.</w:t>
      </w:r>
    </w:p>
    <w:p w14:paraId="065A6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马可在其福音书中显然是要说明我们称为基督教的这一伟大宗教运动是如何起源的，但他称之为“耶稣基督的福音”——即关于耶稣基督的好消息，正传遍世界。</w:t>
      </w:r>
    </w:p>
    <w:p w14:paraId="779409D9">
      <w:pPr>
        <w:spacing w:line="264" w:lineRule="auto"/>
        <w:rPr>
          <w:rFonts w:hint="eastAsia" w:ascii="微软雅黑" w:hAnsi="微软雅黑" w:eastAsia="微软雅黑" w:cs="微软雅黑"/>
          <w:sz w:val="30"/>
          <w:szCs w:val="30"/>
        </w:rPr>
      </w:pPr>
    </w:p>
    <w:p w14:paraId="16F40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in his own words, he undertook to set forth "the beginning of the Gospel of Jesus Christ" (1:1).</w:t>
      </w:r>
    </w:p>
    <w:p w14:paraId="3A1C1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用他自己的话来说，他是要阐述“耶稣基督福音的起头”（1:1）。</w:t>
      </w:r>
    </w:p>
    <w:p w14:paraId="6628CD08">
      <w:pPr>
        <w:spacing w:line="264" w:lineRule="auto"/>
        <w:rPr>
          <w:rFonts w:hint="eastAsia" w:ascii="微软雅黑" w:hAnsi="微软雅黑" w:eastAsia="微软雅黑" w:cs="微软雅黑"/>
          <w:sz w:val="30"/>
          <w:szCs w:val="30"/>
        </w:rPr>
      </w:pPr>
    </w:p>
    <w:p w14:paraId="5DB65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which he gives of the beginning of this great religious movement, by means of his 'Gospel,' is briefly that it originated in a divine intervention; and that this divine intervention was manifested in the ministry of the divinely promised and divinely sent Messiah who was no other than the man Jesus.</w:t>
      </w:r>
    </w:p>
    <w:p w14:paraId="7EF54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通过他的“福音书”，他对这一伟大宗教运动起头的描述简而言之是：它源于一次神圣的介入；而这次神圣的介入显明在那位神所应许并差遣的弥赛亚的事工中，这位弥赛亚正是那人耶稣。</w:t>
      </w:r>
    </w:p>
    <w:p w14:paraId="1A171A17">
      <w:pPr>
        <w:spacing w:line="264" w:lineRule="auto"/>
        <w:rPr>
          <w:rFonts w:hint="eastAsia" w:ascii="微软雅黑" w:hAnsi="微软雅黑" w:eastAsia="微软雅黑" w:cs="微软雅黑"/>
          <w:sz w:val="30"/>
          <w:szCs w:val="30"/>
        </w:rPr>
      </w:pPr>
    </w:p>
    <w:p w14:paraId="328BD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is represented as coming, endowed with ample authority for His task; and as prosecuting this task by the aid of supernatural powers by which He was at once marked out as God's delegate on earth and enabled, in the face of all difficulties and oppositions, to accomplish to its end what He had set His hand to do.</w:t>
      </w:r>
    </w:p>
    <w:p w14:paraId="1F950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这人被描述为到来，被赋予充足的权柄来完成祂的任务；并借助超自然力量来执行这一任务，藉此祂立刻被标明为神在地上的代表，并能够在面对一切困难和反对时，将祂着手要做的事进行到底。</w:t>
      </w:r>
    </w:p>
    <w:p w14:paraId="215B0BBF">
      <w:pPr>
        <w:spacing w:line="264" w:lineRule="auto"/>
        <w:rPr>
          <w:rFonts w:hint="eastAsia" w:ascii="微软雅黑" w:hAnsi="微软雅黑" w:eastAsia="微软雅黑" w:cs="微软雅黑"/>
          <w:sz w:val="30"/>
          <w:szCs w:val="30"/>
        </w:rPr>
      </w:pPr>
    </w:p>
    <w:p w14:paraId="4D2E3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Life Thoroughly Supernatural</w:t>
      </w:r>
    </w:p>
    <w:p w14:paraId="3F302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基督的生命完全超自然</w:t>
      </w:r>
    </w:p>
    <w:p w14:paraId="4EF7197C">
      <w:pPr>
        <w:spacing w:line="264" w:lineRule="auto"/>
        <w:rPr>
          <w:rFonts w:hint="eastAsia" w:ascii="微软雅黑" w:hAnsi="微软雅黑" w:eastAsia="微软雅黑" w:cs="微软雅黑"/>
          <w:sz w:val="30"/>
          <w:szCs w:val="30"/>
        </w:rPr>
      </w:pPr>
    </w:p>
    <w:p w14:paraId="2642D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to speak of Mark presenting us in his account of Jesus with the picture of a purely human life.</w:t>
      </w:r>
    </w:p>
    <w:p w14:paraId="53C01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说马可在关于耶稣的记述中向我们展示了一个纯粹人类生活的图景是徒劳的。</w:t>
      </w:r>
    </w:p>
    <w:p w14:paraId="541774E5">
      <w:pPr>
        <w:spacing w:line="264" w:lineRule="auto"/>
        <w:rPr>
          <w:rFonts w:hint="eastAsia" w:ascii="微软雅黑" w:hAnsi="微软雅黑" w:eastAsia="微软雅黑" w:cs="微软雅黑"/>
          <w:sz w:val="30"/>
          <w:szCs w:val="30"/>
        </w:rPr>
      </w:pPr>
    </w:p>
    <w:p w14:paraId="6D1A6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very essence of his undertaking to portray this life as supernatural; and, from beginning to end, he sets it forth as thoroughly supernatural.</w:t>
      </w:r>
    </w:p>
    <w:p w14:paraId="0EAA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描绘这一生命为超自然属于他任务的本质；而且，从头到尾，他将其描述为完全超自然的。</w:t>
      </w:r>
    </w:p>
    <w:p w14:paraId="25AC7D2A">
      <w:pPr>
        <w:spacing w:line="264" w:lineRule="auto"/>
        <w:rPr>
          <w:rFonts w:hint="eastAsia" w:ascii="微软雅黑" w:hAnsi="微软雅黑" w:eastAsia="微软雅黑" w:cs="微软雅黑"/>
          <w:sz w:val="30"/>
          <w:szCs w:val="30"/>
        </w:rPr>
      </w:pPr>
    </w:p>
    <w:p w14:paraId="6FDAE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opens, therefore, by introducing Jesus to us as the divinely given Messiah, in whom God had from the ages past promised to visit His people; heralded as such by the promised messenger making ready the way of the Lord; and witnessed by this messenger as the "mightiest" of men, who bore in His hands the real potencies of a new life (1:8); and by God Himself from heaven as His Son, His beloved, in whom He was well pleased (1:11).</w:t>
      </w:r>
    </w:p>
    <w:p w14:paraId="22641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书开篇便向我们介绍耶稣是神所赐的弥赛亚，神在过去的世代中应许在祂里面眷顾祂的百姓；被应许的使者预备主的道而如此宣告；并被这位使者见证为“最有能力”的人，祂手中掌握着新生命的真正潜能（1:8）；又被神自己从天上见证为祂的爱子，祂所喜悦的（1:11）。</w:t>
      </w:r>
    </w:p>
    <w:p w14:paraId="6997A4F8">
      <w:pPr>
        <w:spacing w:line="264" w:lineRule="auto"/>
        <w:rPr>
          <w:rFonts w:hint="eastAsia" w:ascii="微软雅黑" w:hAnsi="微软雅黑" w:eastAsia="微软雅黑" w:cs="微软雅黑"/>
          <w:sz w:val="30"/>
          <w:szCs w:val="30"/>
        </w:rPr>
      </w:pPr>
    </w:p>
    <w:p w14:paraId="17695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Anointed and tested for His task, Jesus is then presented as entering upon and prosecuting His work as God's representative, endowed with all authority and endued with all miraculous powers.</w:t>
      </w:r>
    </w:p>
    <w:p w14:paraId="6EF2A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受膏并受试验以备其任务后，耶稣随后被呈现为以神的代表身份开始并进行祂的工作，被赋予所有权柄并充满所有奇迹般的能力。</w:t>
      </w:r>
    </w:p>
    <w:p w14:paraId="42639EF3">
      <w:pPr>
        <w:spacing w:line="264" w:lineRule="auto"/>
        <w:rPr>
          <w:rFonts w:hint="eastAsia" w:ascii="微软雅黑" w:hAnsi="微软雅黑" w:eastAsia="微软雅黑" w:cs="微软雅黑"/>
          <w:sz w:val="30"/>
          <w:szCs w:val="30"/>
        </w:rPr>
      </w:pPr>
    </w:p>
    <w:p w14:paraId="2A4E9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was manifested alike in His teaching (1:22), in His control of demonic personalities (1:27), in the forgiveness of sins (2:10), in His sovereignty over the religious ordinances of Israel (2:28), in His relations to nature and nature's laws (4:41), in His dominion over death itself (5:42).</w:t>
      </w:r>
    </w:p>
    <w:p w14:paraId="74053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柄同样显明在祂的教导中（1:22），在祂对鬼魔人格的控制中（1:27），在赦罪中（2:10），在祂对以色列宗教条例的主权中（2:28），在祂与自然及自然法则的关系中（4:41），以及在祂对死亡本身的统治中（5:42）。</w:t>
      </w:r>
    </w:p>
    <w:p w14:paraId="5014463B">
      <w:pPr>
        <w:spacing w:line="264" w:lineRule="auto"/>
        <w:rPr>
          <w:rFonts w:hint="eastAsia" w:ascii="微软雅黑" w:hAnsi="微软雅黑" w:eastAsia="微软雅黑" w:cs="微软雅黑"/>
          <w:sz w:val="30"/>
          <w:szCs w:val="30"/>
        </w:rPr>
      </w:pPr>
    </w:p>
    <w:p w14:paraId="0276A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each of these typical exercises of authority is signalized in turn and copiously illustrated by instances, the picture of a miraculous life becomes ever more striking, and indeed stupendous.</w:t>
      </w:r>
    </w:p>
    <w:p w14:paraId="46A6D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随着这些典型的权柄行使被依次标示并用实例大量说明，奇迹般生命的图景变得愈发惊人，甚至令人惊叹。</w:t>
      </w:r>
    </w:p>
    <w:p w14:paraId="3587F37B">
      <w:pPr>
        <w:spacing w:line="264" w:lineRule="auto"/>
        <w:rPr>
          <w:rFonts w:hint="eastAsia" w:ascii="微软雅黑" w:hAnsi="微软雅黑" w:eastAsia="微软雅黑" w:cs="微软雅黑"/>
          <w:sz w:val="30"/>
          <w:szCs w:val="30"/>
        </w:rPr>
      </w:pPr>
    </w:p>
    <w:p w14:paraId="7AE70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failure of His friends to comprehend Him and the malice of His enemies in assaulting Him, are made by the evangelist contributory to the impression of an utterly supernatural life which he wishes to make on his readers.</w:t>
      </w:r>
    </w:p>
    <w:p w14:paraId="0C866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甚至祂朋友的无法理解和祂敌人的恶意攻击，也被福音书作者用来助长他希望给读者留下的完全超自然生命的印象。</w:t>
      </w:r>
    </w:p>
    <w:p w14:paraId="1BEA9C04">
      <w:pPr>
        <w:spacing w:line="264" w:lineRule="auto"/>
        <w:rPr>
          <w:rFonts w:hint="eastAsia" w:ascii="微软雅黑" w:hAnsi="微软雅黑" w:eastAsia="微软雅黑" w:cs="微软雅黑"/>
          <w:sz w:val="30"/>
          <w:szCs w:val="30"/>
        </w:rPr>
      </w:pPr>
    </w:p>
    <w:p w14:paraId="7E4F7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was it a normal human life that Jesus lived that His uncomprehending friends were tempted to think Him beside Himself, and His enemies proclaimed Him obviously suffering from "possession" (3:20–30).</w:t>
      </w:r>
    </w:p>
    <w:p w14:paraId="57075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耶稣过的生活如此不像正常的凡人生活，以至于祂那不理解的朋友们甚至认为祂癫狂了，而祂的敌人则宣称祂显然是被“鬼附”了（3:20–30）。</w:t>
      </w:r>
    </w:p>
    <w:p w14:paraId="55FA1A6F">
      <w:pPr>
        <w:spacing w:line="264" w:lineRule="auto"/>
        <w:rPr>
          <w:rFonts w:hint="eastAsia" w:ascii="微软雅黑" w:hAnsi="微软雅黑" w:eastAsia="微软雅黑" w:cs="微软雅黑"/>
          <w:sz w:val="30"/>
          <w:szCs w:val="30"/>
        </w:rPr>
      </w:pPr>
    </w:p>
    <w:p w14:paraId="75CBD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this life was, it certainly was not, in view of any observer, a "natural" one.</w:t>
      </w:r>
    </w:p>
    <w:p w14:paraId="4DB94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无论这生命还是什么，在任何观察者看来，它肯定不是“自然”的。</w:t>
      </w:r>
    </w:p>
    <w:p w14:paraId="43078CBB">
      <w:pPr>
        <w:spacing w:line="264" w:lineRule="auto"/>
        <w:rPr>
          <w:rFonts w:hint="eastAsia" w:ascii="微软雅黑" w:hAnsi="微软雅黑" w:eastAsia="微软雅黑" w:cs="微软雅黑"/>
          <w:sz w:val="30"/>
          <w:szCs w:val="30"/>
        </w:rPr>
      </w:pPr>
    </w:p>
    <w:p w14:paraId="25D08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"unnaturalness" of it is not denied: it is only pointed out that this "unnaturalness" was systematic, and that it was systematically in the interests of holiness.</w:t>
      </w:r>
    </w:p>
    <w:p w14:paraId="6B915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它的“非自然性”并未被否认：只是指出这种“非自然性”是有系统的，并且系统地服务于圣洁的利益。</w:t>
      </w:r>
    </w:p>
    <w:p w14:paraId="64CEE9E4">
      <w:pPr>
        <w:spacing w:line="264" w:lineRule="auto"/>
        <w:rPr>
          <w:rFonts w:hint="eastAsia" w:ascii="微软雅黑" w:hAnsi="微软雅黑" w:eastAsia="微软雅黑" w:cs="微软雅黑"/>
          <w:sz w:val="30"/>
          <w:szCs w:val="30"/>
        </w:rPr>
      </w:pPr>
    </w:p>
    <w:p w14:paraId="6BADE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manifested in it, therefore, is neither the vagaries of lunacy nor the wickedness of demonism.</w:t>
      </w:r>
    </w:p>
    <w:p w14:paraId="460E0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因此，其中显明的既不是疯狂的奇想，也不是魔鬼的邪恶。</w:t>
      </w:r>
    </w:p>
    <w:p w14:paraId="0371377D">
      <w:pPr>
        <w:spacing w:line="264" w:lineRule="auto"/>
        <w:rPr>
          <w:rFonts w:hint="eastAsia" w:ascii="微软雅黑" w:hAnsi="微软雅黑" w:eastAsia="微软雅黑" w:cs="微软雅黑"/>
          <w:sz w:val="30"/>
          <w:szCs w:val="30"/>
        </w:rPr>
      </w:pPr>
    </w:p>
    <w:p w14:paraId="6B680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exhibited is the binding of Satan and the destruction of satanic powers (cf. 1:27 et saepe).</w:t>
      </w:r>
    </w:p>
    <w:p w14:paraId="4E407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所展示的是捆绑撒但和摧毁撒但的权势（参 1:27 等处）。</w:t>
      </w:r>
    </w:p>
    <w:p w14:paraId="4E93F5F7">
      <w:pPr>
        <w:spacing w:line="264" w:lineRule="auto"/>
        <w:rPr>
          <w:rFonts w:hint="eastAsia" w:ascii="微软雅黑" w:hAnsi="微软雅黑" w:eastAsia="微软雅黑" w:cs="微软雅黑"/>
          <w:sz w:val="30"/>
          <w:szCs w:val="30"/>
        </w:rPr>
      </w:pPr>
    </w:p>
    <w:p w14:paraId="6467A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ascribe these manifestations to Satan is therefore to blaspheme the Spirit of God.</w:t>
      </w:r>
    </w:p>
    <w:p w14:paraId="37457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因此，将这些显现归于撒但是亵渎神的灵。</w:t>
      </w:r>
    </w:p>
    <w:p w14:paraId="30FE909E">
      <w:pPr>
        <w:spacing w:line="264" w:lineRule="auto"/>
        <w:rPr>
          <w:rFonts w:hint="eastAsia" w:ascii="微软雅黑" w:hAnsi="微软雅黑" w:eastAsia="微软雅黑" w:cs="微软雅黑"/>
          <w:sz w:val="30"/>
          <w:szCs w:val="30"/>
        </w:rPr>
      </w:pPr>
    </w:p>
    <w:p w14:paraId="1B4A0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it appears, dreamed of doubting in any interest the abnormality of this career: and we should not misrepresent Mark if we said that his whole Gospel is devoted to making the impression that Jesus' life and manifestation were supernatural through and through.</w:t>
      </w:r>
    </w:p>
    <w:p w14:paraId="769BE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看来，没有任何人出于任何利益梦想过怀疑这一生涯的异常性：如果我们说马可整本福音书都致力于制造耶稣的生命和显现彻头彻尾是超自然的这一印象，我们并没有曲解马可。</w:t>
      </w:r>
    </w:p>
    <w:p w14:paraId="5160825E">
      <w:pPr>
        <w:spacing w:line="264" w:lineRule="auto"/>
        <w:rPr>
          <w:rFonts w:hint="eastAsia" w:ascii="微软雅黑" w:hAnsi="微软雅黑" w:eastAsia="微软雅黑" w:cs="微软雅黑"/>
          <w:sz w:val="30"/>
          <w:szCs w:val="30"/>
        </w:rPr>
      </w:pPr>
    </w:p>
    <w:p w14:paraId="300E2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Messiah</w:t>
      </w:r>
    </w:p>
    <w:p w14:paraId="730DC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耶稣是弥赛亚</w:t>
      </w:r>
    </w:p>
    <w:p w14:paraId="6F206BAC">
      <w:pPr>
        <w:spacing w:line="264" w:lineRule="auto"/>
        <w:rPr>
          <w:rFonts w:hint="eastAsia" w:ascii="微软雅黑" w:hAnsi="微软雅黑" w:eastAsia="微软雅黑" w:cs="微软雅黑"/>
          <w:sz w:val="30"/>
          <w:szCs w:val="30"/>
        </w:rPr>
      </w:pPr>
    </w:p>
    <w:p w14:paraId="0A4A7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however, not quite the same as saying that Mark has set himself to portray in Jesus the life of a supernatural person.</w:t>
      </w:r>
    </w:p>
    <w:p w14:paraId="6F8AC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当然，但这并不完全等同于说马可致力在耶稣身上描绘一个超自然位格的生命。</w:t>
      </w:r>
    </w:p>
    <w:p w14:paraId="156FAEC9">
      <w:pPr>
        <w:spacing w:line="264" w:lineRule="auto"/>
        <w:rPr>
          <w:rFonts w:hint="eastAsia" w:ascii="微软雅黑" w:hAnsi="微软雅黑" w:eastAsia="微软雅黑" w:cs="微软雅黑"/>
          <w:sz w:val="30"/>
          <w:szCs w:val="30"/>
        </w:rPr>
      </w:pPr>
    </w:p>
    <w:p w14:paraId="2DCA2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supernatural life he depicts is supernatural because it is the life on earth of a supernatural person, or because it is the life of a man with whom God dwelt and through whom God wrought, may yet remain a question.</w:t>
      </w:r>
    </w:p>
    <w:p w14:paraId="2FF27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他所描绘的超自然生命之所以超自然，是因为它是一个超自然位格在地球上的生命，还是因为它是一个神与之同住并通过他作工的人的生命，这可能仍是一个问题。</w:t>
      </w:r>
    </w:p>
    <w:p w14:paraId="32C7FF44">
      <w:pPr>
        <w:spacing w:line="264" w:lineRule="auto"/>
        <w:rPr>
          <w:rFonts w:hint="eastAsia" w:ascii="微软雅黑" w:hAnsi="微软雅黑" w:eastAsia="微软雅黑" w:cs="微软雅黑"/>
          <w:sz w:val="30"/>
          <w:szCs w:val="30"/>
        </w:rPr>
      </w:pPr>
    </w:p>
    <w:p w14:paraId="1F1FA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very much in Mark's narrative would fall in readily with the latter hypothesis.</w:t>
      </w:r>
    </w:p>
    <w:p w14:paraId="278D2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当然，马可叙述中的许多内容很容易符合后一种假设。</w:t>
      </w:r>
    </w:p>
    <w:p w14:paraId="363B0761">
      <w:pPr>
        <w:spacing w:line="264" w:lineRule="auto"/>
        <w:rPr>
          <w:rFonts w:hint="eastAsia" w:ascii="微软雅黑" w:hAnsi="微软雅黑" w:eastAsia="微软雅黑" w:cs="微软雅黑"/>
          <w:sz w:val="30"/>
          <w:szCs w:val="30"/>
        </w:rPr>
      </w:pPr>
    </w:p>
    <w:p w14:paraId="36FAA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Jesus is primarily the Messiah, and the Messiah is primarily the agent of God in bringing in the new order of things.</w:t>
      </w:r>
    </w:p>
    <w:p w14:paraId="6A151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对他来说，耶稣主要是弥赛亚，而弥赛亚主要是神引入新秩序的代理人。</w:t>
      </w:r>
    </w:p>
    <w:p w14:paraId="44278D33">
      <w:pPr>
        <w:spacing w:line="264" w:lineRule="auto"/>
        <w:rPr>
          <w:rFonts w:hint="eastAsia" w:ascii="微软雅黑" w:hAnsi="微软雅黑" w:eastAsia="微软雅黑" w:cs="微软雅黑"/>
          <w:sz w:val="30"/>
          <w:szCs w:val="30"/>
        </w:rPr>
      </w:pPr>
    </w:p>
    <w:p w14:paraId="1D0B3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Mark's fundamental thought of Jesus is that He is the man of God's appointment, with whom God is.</w:t>
      </w:r>
    </w:p>
    <w:p w14:paraId="3C82B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毫无疑问，马可对耶稣的基本思想是，祂是神所任命的人，神与祂同在。</w:t>
      </w:r>
    </w:p>
    <w:p w14:paraId="43997A56">
      <w:pPr>
        <w:spacing w:line="264" w:lineRule="auto"/>
        <w:rPr>
          <w:rFonts w:hint="eastAsia" w:ascii="微软雅黑" w:hAnsi="微软雅黑" w:eastAsia="微软雅黑" w:cs="微软雅黑"/>
          <w:sz w:val="30"/>
          <w:szCs w:val="30"/>
        </w:rPr>
      </w:pPr>
    </w:p>
    <w:p w14:paraId="324B9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Designating Him currently merely by His personal name of 'Jesus,' and representing Him as currently spoken of by His contemporaries merely as 'Jesus of Nazareth' and addressed by the simple honorific titles of 'Rabbi,' 'Teacher,' 'Lord'—His fundamental manifestation is to him plainly that of a man among men.</w:t>
      </w:r>
    </w:p>
    <w:p w14:paraId="71BF5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通常仅以祂的个人名字“耶稣”称呼祂，并描述祂的同时代人通常仅称祂为“拿撒勒人耶稣”，并以简单的尊称头衔“拉比”、“老师”、“主”来称呼祂——对他来说，祂的基本显现显然是人中的一员。</w:t>
      </w:r>
    </w:p>
    <w:p w14:paraId="7F7C62A2">
      <w:pPr>
        <w:spacing w:line="264" w:lineRule="auto"/>
        <w:rPr>
          <w:rFonts w:hint="eastAsia" w:ascii="微软雅黑" w:hAnsi="微软雅黑" w:eastAsia="微软雅黑" w:cs="微软雅黑"/>
          <w:sz w:val="30"/>
          <w:szCs w:val="30"/>
        </w:rPr>
      </w:pPr>
    </w:p>
    <w:p w14:paraId="19B40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man was the Messiah need not in itself import more than that He was the subject of divine influences beyond all other men, and the vehicle of divine operations surpassing all other human experience.</w:t>
      </w:r>
    </w:p>
    <w:p w14:paraId="52036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这人是弥赛亚，这本身不一定意味着祂超越所有其他人受到神的影响，并成为超越所有其他人类经验的神圣运作的载体。</w:t>
      </w:r>
    </w:p>
    <w:p w14:paraId="4A07938D">
      <w:pPr>
        <w:spacing w:line="264" w:lineRule="auto"/>
        <w:rPr>
          <w:rFonts w:hint="eastAsia" w:ascii="微软雅黑" w:hAnsi="微软雅黑" w:eastAsia="微软雅黑" w:cs="微软雅黑"/>
          <w:sz w:val="30"/>
          <w:szCs w:val="30"/>
        </w:rPr>
      </w:pPr>
    </w:p>
    <w:p w14:paraId="33298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fairly be asked, therefore, what requires us to go beyond the divine office to explain this supernaturally filled life?</w:t>
      </w:r>
    </w:p>
    <w:p w14:paraId="4FF3F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因此，可以公正地问，有什么要求我们超越神圣职分来解释这个充满超自然的生命？</w:t>
      </w:r>
    </w:p>
    <w:p w14:paraId="7B488447">
      <w:pPr>
        <w:spacing w:line="264" w:lineRule="auto"/>
        <w:rPr>
          <w:rFonts w:hint="eastAsia" w:ascii="微软雅黑" w:hAnsi="微软雅黑" w:eastAsia="微软雅黑" w:cs="微软雅黑"/>
          <w:sz w:val="30"/>
          <w:szCs w:val="30"/>
        </w:rPr>
      </w:pPr>
    </w:p>
    <w:p w14:paraId="3FFE9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the assumption of the Messiahship of Jesus fully account for the abounding supernaturalism of His activity as portrayed by Mark?</w:t>
      </w:r>
    </w:p>
    <w:p w14:paraId="69937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假设耶稣的弥赛亚身份难道不能完全解释马可所描绘的祂活动中丰富的超自然主义吗？</w:t>
      </w:r>
    </w:p>
    <w:p w14:paraId="54A7EE36">
      <w:pPr>
        <w:spacing w:line="264" w:lineRule="auto"/>
        <w:rPr>
          <w:rFonts w:hint="eastAsia" w:ascii="微软雅黑" w:hAnsi="微软雅黑" w:eastAsia="微软雅黑" w:cs="微软雅黑"/>
          <w:sz w:val="30"/>
          <w:szCs w:val="30"/>
        </w:rPr>
      </w:pPr>
    </w:p>
    <w:p w14:paraId="2B68D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like these are in point of fact constantly raised around us and very variously answered.</w:t>
      </w:r>
    </w:p>
    <w:p w14:paraId="3C96B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事实上，像这样的问题经常在我们周围被提出，并且回答各异。</w:t>
      </w:r>
    </w:p>
    <w:p w14:paraId="65832996">
      <w:pPr>
        <w:spacing w:line="264" w:lineRule="auto"/>
        <w:rPr>
          <w:rFonts w:hint="eastAsia" w:ascii="微软雅黑" w:hAnsi="微软雅黑" w:eastAsia="微软雅黑" w:cs="微软雅黑"/>
          <w:sz w:val="30"/>
          <w:szCs w:val="30"/>
        </w:rPr>
      </w:pPr>
    </w:p>
    <w:p w14:paraId="4AB8A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behooves us to be on our guard respecting them that we be not led into a false antithesis, as if we must explain Mark's presentation of the supernatural life of Jesus either on the basis of His office as Messiah or on the basis of His superhuman personality.</w:t>
      </w:r>
    </w:p>
    <w:p w14:paraId="26126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但我们应该对它们保持警惕，以免陷入错误的对立，仿佛我们必须要么基于祂的弥赛亚职分，要么基于祂的超人位格来解释马可对耶稣超自然生命的呈现。</w:t>
      </w:r>
    </w:p>
    <w:p w14:paraId="16B90294">
      <w:pPr>
        <w:spacing w:line="264" w:lineRule="auto"/>
        <w:rPr>
          <w:rFonts w:hint="eastAsia" w:ascii="微软雅黑" w:hAnsi="微软雅黑" w:eastAsia="微软雅黑" w:cs="微软雅黑"/>
          <w:sz w:val="30"/>
          <w:szCs w:val="30"/>
        </w:rPr>
      </w:pPr>
    </w:p>
    <w:p w14:paraId="63277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necessary contradiction between these two hypotheses; and we must not introduce here a factitious "either—or."</w:t>
      </w:r>
    </w:p>
    <w:p w14:paraId="0429E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这两个假设之间没有必然的矛盾；我们绝不能在此引入人为的“非此即彼”。</w:t>
      </w:r>
    </w:p>
    <w:p w14:paraId="530B0E35">
      <w:pPr>
        <w:spacing w:line="264" w:lineRule="auto"/>
        <w:rPr>
          <w:rFonts w:hint="eastAsia" w:ascii="微软雅黑" w:hAnsi="微软雅黑" w:eastAsia="微软雅黑" w:cs="微软雅黑"/>
          <w:sz w:val="30"/>
          <w:szCs w:val="30"/>
        </w:rPr>
      </w:pPr>
    </w:p>
    <w:p w14:paraId="4AB10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behooves us to do is simply to inquire how the matter lay in Mark's mind; what the real significance of the Messiahship he attributed to Jesus, and represented Jesus as claiming for Himself, is; and whether he posits for Jesus and represents Him as asserting for Himself something more than a human personality.</w:t>
      </w:r>
    </w:p>
    <w:p w14:paraId="3F85A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我们应当做的是简单地探究这件事在马可心中的位置；他归于耶稣并描述耶稣为自己主张的弥赛亚身份的真正意义是什么；以及他是否为耶稣设定并描述祂为自己断言了某种超越人类位格的东西。</w:t>
      </w:r>
    </w:p>
    <w:p w14:paraId="156835CE">
      <w:pPr>
        <w:spacing w:line="264" w:lineRule="auto"/>
        <w:rPr>
          <w:rFonts w:hint="eastAsia" w:ascii="微软雅黑" w:hAnsi="微软雅黑" w:eastAsia="微软雅黑" w:cs="微软雅黑"/>
          <w:sz w:val="30"/>
          <w:szCs w:val="30"/>
        </w:rPr>
      </w:pPr>
    </w:p>
    <w:p w14:paraId="7E013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Person Enhances His Designations</w:t>
      </w:r>
    </w:p>
    <w:p w14:paraId="4F1F0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耶稣的位格提升了祂的称谓</w:t>
      </w:r>
    </w:p>
    <w:p w14:paraId="73E19C4C">
      <w:pPr>
        <w:spacing w:line="264" w:lineRule="auto"/>
        <w:rPr>
          <w:rFonts w:hint="eastAsia" w:ascii="微软雅黑" w:hAnsi="微软雅黑" w:eastAsia="微软雅黑" w:cs="微软雅黑"/>
          <w:sz w:val="30"/>
          <w:szCs w:val="30"/>
        </w:rPr>
      </w:pPr>
    </w:p>
    <w:p w14:paraId="59514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failed to note in reviewing the designations applied in the course of Mark's narrative to our Lord, a tendency of them all when applied to Him to grow in richness of content.</w:t>
      </w:r>
    </w:p>
    <w:p w14:paraId="3C124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在回顾马可叙述过程中用于我们主的称谓时，我们不可能没注意到，当这些称谓应用于祂时，都有内容日益丰富的趋势。</w:t>
      </w:r>
    </w:p>
    <w:p w14:paraId="3DD93A04">
      <w:pPr>
        <w:spacing w:line="264" w:lineRule="auto"/>
        <w:rPr>
          <w:rFonts w:hint="eastAsia" w:ascii="微软雅黑" w:hAnsi="微软雅黑" w:eastAsia="微软雅黑" w:cs="微软雅黑"/>
          <w:sz w:val="30"/>
          <w:szCs w:val="30"/>
        </w:rPr>
      </w:pPr>
    </w:p>
    <w:p w14:paraId="2D889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'Lord' is merely an honorific address, equivalent to our 'Sir': but when applied to Jesus it seems to expand in significance until it ends by implying supreme authority.</w:t>
      </w:r>
    </w:p>
    <w:p w14:paraId="7B3F6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术语“主”仅仅是一个尊称，相当于我们的“先生”：但当应用于耶稣时，它的意义似乎在扩展，直到最后暗示至高无上的权柄。</w:t>
      </w:r>
    </w:p>
    <w:p w14:paraId="4A3E8F6D">
      <w:pPr>
        <w:spacing w:line="264" w:lineRule="auto"/>
        <w:rPr>
          <w:rFonts w:hint="eastAsia" w:ascii="微软雅黑" w:hAnsi="微软雅黑" w:eastAsia="微软雅黑" w:cs="微软雅黑"/>
          <w:sz w:val="30"/>
          <w:szCs w:val="30"/>
        </w:rPr>
      </w:pPr>
    </w:p>
    <w:p w14:paraId="6F11A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'Messiah' is a mere term of office and might be applied to anyone solemnly set apart for a service: but when applied to Jesus it takes on fuller and fuller significance until it ends by assimilating Him to the Divine Being Himself.</w:t>
      </w:r>
    </w:p>
    <w:p w14:paraId="49E6D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术语“弥赛亚”仅仅是一个职位术语，可以用于任何被庄严地分别为圣进行服事的人：但当应用于耶稣时，它具有越来越丰富的意义，直到最后将祂同化为神性存在本身。</w:t>
      </w:r>
    </w:p>
    <w:p w14:paraId="4E593111">
      <w:pPr>
        <w:spacing w:line="264" w:lineRule="auto"/>
        <w:rPr>
          <w:rFonts w:hint="eastAsia" w:ascii="微软雅黑" w:hAnsi="微软雅黑" w:eastAsia="微软雅黑" w:cs="微软雅黑"/>
          <w:sz w:val="30"/>
          <w:szCs w:val="30"/>
        </w:rPr>
      </w:pPr>
    </w:p>
    <w:p w14:paraId="3A853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simply reads over Mark's narrative, accordingly, will not be able to doubt that Mark conceived of Jesus not merely as officially the representative of God but as Himself a superhuman person, or that Mark means to present Jesus as Himself so conceiving of His nature and personality.</w:t>
      </w:r>
    </w:p>
    <w:p w14:paraId="0AB22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因此，仅仅阅读马可叙述的人，将无法怀疑马可不仅认为耶稣在职分上是神的代表，而且认为祂本身是一个超人位格，或者马可意在呈现耶稣自己也是如此构想祂的本性和位格。</w:t>
      </w:r>
    </w:p>
    <w:p w14:paraId="189C7246">
      <w:pPr>
        <w:spacing w:line="264" w:lineRule="auto"/>
        <w:rPr>
          <w:rFonts w:hint="eastAsia" w:ascii="微软雅黑" w:hAnsi="微软雅黑" w:eastAsia="微软雅黑" w:cs="微软雅黑"/>
          <w:sz w:val="30"/>
          <w:szCs w:val="30"/>
        </w:rPr>
      </w:pPr>
    </w:p>
    <w:p w14:paraId="04D66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this is very copious, but also often rather subtle; and, in endeavoring to collect and appreciate it, we might as well commence with some of the plainest items, although this method involves a somewhat unordered presentation of it.</w:t>
      </w:r>
    </w:p>
    <w:p w14:paraId="0F3D7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这一点的证据非常丰富，但也往往相当微妙；在努力收集和鉴赏这些证据时，我们不妨从一些最明显的项目开始，尽管这种方法涉及对其进行某种无序的呈现。</w:t>
      </w:r>
    </w:p>
    <w:p w14:paraId="159F86EA">
      <w:pPr>
        <w:spacing w:line="264" w:lineRule="auto"/>
        <w:rPr>
          <w:rFonts w:hint="eastAsia" w:ascii="微软雅黑" w:hAnsi="微软雅黑" w:eastAsia="微软雅黑" w:cs="微软雅黑"/>
          <w:sz w:val="30"/>
          <w:szCs w:val="30"/>
        </w:rPr>
      </w:pPr>
    </w:p>
    <w:p w14:paraId="0336F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 Superangelic Person</w:t>
      </w:r>
    </w:p>
    <w:p w14:paraId="3AFC2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耶稣是超越天使的位格</w:t>
      </w:r>
    </w:p>
    <w:p w14:paraId="403E2344">
      <w:pPr>
        <w:spacing w:line="264" w:lineRule="auto"/>
        <w:rPr>
          <w:rFonts w:hint="eastAsia" w:ascii="微软雅黑" w:hAnsi="微软雅黑" w:eastAsia="微软雅黑" w:cs="微软雅黑"/>
          <w:sz w:val="30"/>
          <w:szCs w:val="30"/>
        </w:rPr>
      </w:pPr>
    </w:p>
    <w:p w14:paraId="548C3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then, first at that remarkable passage (13:32) in which Jesus acknowledges ignorance of the time of His (second) coming.</w:t>
      </w:r>
    </w:p>
    <w:p w14:paraId="08FCD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那么，让我们首先看看那段非凡的经文（13:32），其中耶稣承认不知道祂（第二次）降临的时间。</w:t>
      </w:r>
    </w:p>
    <w:p w14:paraId="2172D2EB">
      <w:pPr>
        <w:spacing w:line="264" w:lineRule="auto"/>
        <w:rPr>
          <w:rFonts w:hint="eastAsia" w:ascii="微软雅黑" w:hAnsi="微软雅黑" w:eastAsia="微软雅黑" w:cs="微软雅黑"/>
          <w:sz w:val="30"/>
          <w:szCs w:val="30"/>
        </w:rPr>
      </w:pPr>
    </w:p>
    <w:p w14:paraId="7EA74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very act of admitting limitations to His knowledge, in themselves astonishing, He yet asserts for Himself not merely a superhuman but even a superangelic rank in the scale of being.</w:t>
      </w:r>
    </w:p>
    <w:p w14:paraId="1640C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在这里，就在承认祂知识局限性（这本身就令人惊讶）的行为中，祂却为自己断言了在存在等级中不仅是超人，甚至是超越天使的地位。</w:t>
      </w:r>
    </w:p>
    <w:p w14:paraId="3B53479D">
      <w:pPr>
        <w:spacing w:line="264" w:lineRule="auto"/>
        <w:rPr>
          <w:rFonts w:hint="eastAsia" w:ascii="微软雅黑" w:hAnsi="微软雅黑" w:eastAsia="微软雅黑" w:cs="微软雅黑"/>
          <w:sz w:val="30"/>
          <w:szCs w:val="30"/>
        </w:rPr>
      </w:pPr>
    </w:p>
    <w:p w14:paraId="6C8EC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possible interpretation of the passage, He separates Himself from the "angels in heaven" (note the enhancing definition of locality, carrying with it the sense of the exaltation of these angels above all that is earthly) as belonging to a different class from them, and that a superior class.</w:t>
      </w:r>
    </w:p>
    <w:p w14:paraId="6DF8B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无论对这段经文作何种解释，祂都将自己与“天上的使者”（注意地点的强化定义，带有这些天使高于一切尘世事物的崇高感）区分开来，属于与他们不同的阶层，而且是更高的阶层。</w:t>
      </w:r>
    </w:p>
    <w:p w14:paraId="165FCA69">
      <w:pPr>
        <w:spacing w:line="264" w:lineRule="auto"/>
        <w:rPr>
          <w:rFonts w:hint="eastAsia" w:ascii="微软雅黑" w:hAnsi="微软雅黑" w:eastAsia="微软雅黑" w:cs="微软雅黑"/>
          <w:sz w:val="30"/>
          <w:szCs w:val="30"/>
        </w:rPr>
      </w:pPr>
    </w:p>
    <w:p w14:paraId="6CD08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as He is reported, and presumably to Mark reporting Him, we see, Jesus "the Son" stands as definitely and as incomparably above the category of angels, the highest of God's creatures, as to the author of the Epistle to the Hebrews, whose argument maybe taken as a commentary upon this passage (Heb 1:4, 2:8).</w:t>
      </w:r>
    </w:p>
    <w:p w14:paraId="70612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正如报道中的耶稣，以及据推测报道祂的马可，我们看到，耶稣“子”如同对希伯来书作者（其论证可视为对该经文的注释，来 1:4, 2:8）而言一样，明确且无可比拟地凌驾于天使（神最高的受造物）这一范畴之上。</w:t>
      </w:r>
    </w:p>
    <w:p w14:paraId="36F506B8">
      <w:pPr>
        <w:spacing w:line="264" w:lineRule="auto"/>
        <w:rPr>
          <w:rFonts w:hint="eastAsia" w:ascii="微软雅黑" w:hAnsi="微软雅黑" w:eastAsia="微软雅黑" w:cs="微软雅黑"/>
          <w:sz w:val="30"/>
          <w:szCs w:val="30"/>
        </w:rPr>
      </w:pPr>
    </w:p>
    <w:p w14:paraId="3AF7C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passage singular in Mark in exalting Jesus in dignity and authority above the angels.</w:t>
      </w:r>
    </w:p>
    <w:p w14:paraId="4C7DB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这段经文在马可福音中并非孤立地将耶稣的尊严和权柄高举过天使。</w:t>
      </w:r>
    </w:p>
    <w:p w14:paraId="4D56E48D">
      <w:pPr>
        <w:spacing w:line="264" w:lineRule="auto"/>
        <w:rPr>
          <w:rFonts w:hint="eastAsia" w:ascii="微软雅黑" w:hAnsi="微软雅黑" w:eastAsia="微软雅黑" w:cs="微软雅黑"/>
          <w:sz w:val="30"/>
          <w:szCs w:val="30"/>
        </w:rPr>
      </w:pPr>
    </w:p>
    <w:p w14:paraId="0FA10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account of the temptation at the opening of His ministry we find the angels signalized as ministering to Him (1:13), and elsewhere they appear as His subordinates swelling His train (8:38) or His servants obeying His behests (13:27, "He shall send the angels").</w:t>
      </w:r>
    </w:p>
    <w:p w14:paraId="2A98C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早在祂事工开始时的试探记载中，我们就发现天使被标示为服事祂（1:13），在其他地方，他们作为祂的下属壮大祂的行列（8:38），或作为祂的仆人服从祂的命令（13:27，“祂要差遣天使”）。</w:t>
      </w:r>
    </w:p>
    <w:p w14:paraId="73C25F70">
      <w:pPr>
        <w:spacing w:line="264" w:lineRule="auto"/>
        <w:rPr>
          <w:rFonts w:hint="eastAsia" w:ascii="微软雅黑" w:hAnsi="微软雅黑" w:eastAsia="微软雅黑" w:cs="微软雅黑"/>
          <w:sz w:val="30"/>
          <w:szCs w:val="30"/>
        </w:rPr>
      </w:pPr>
    </w:p>
    <w:p w14:paraId="56CBA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therefore, to Mark Jesus is not merely a superhuman but a superangelic personality: and the question at once obtrudes itself whether a superangelic person is not by that very fact removed from the category of creatures.</w:t>
      </w:r>
    </w:p>
    <w:p w14:paraId="5EF47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显然，因此，对马可来说，耶稣不仅是一个超人，而且是一个超越天使的人格：问题立刻凸显出来，一个超越天使的位格是否因这一事实本身而脱离了受造物的范畴。</w:t>
      </w:r>
    </w:p>
    <w:p w14:paraId="402F52BC">
      <w:pPr>
        <w:spacing w:line="264" w:lineRule="auto"/>
        <w:rPr>
          <w:rFonts w:hint="eastAsia" w:ascii="微软雅黑" w:hAnsi="微软雅黑" w:eastAsia="微软雅黑" w:cs="微软雅黑"/>
          <w:sz w:val="30"/>
          <w:szCs w:val="30"/>
        </w:rPr>
      </w:pPr>
    </w:p>
    <w:p w14:paraId="10EDD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of Heavenly Origin</w:t>
      </w:r>
    </w:p>
    <w:p w14:paraId="4912D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耶稣源于天上</w:t>
      </w:r>
    </w:p>
    <w:p w14:paraId="2CA4290D">
      <w:pPr>
        <w:spacing w:line="264" w:lineRule="auto"/>
        <w:rPr>
          <w:rFonts w:hint="eastAsia" w:ascii="微软雅黑" w:hAnsi="微软雅黑" w:eastAsia="微软雅黑" w:cs="微软雅黑"/>
          <w:sz w:val="30"/>
          <w:szCs w:val="30"/>
        </w:rPr>
      </w:pPr>
    </w:p>
    <w:p w14:paraId="35403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implication, as has already been pointed out, is embedded in the title 'Son of Man,' which Mark represents as our Lord's stated self-designation.</w:t>
      </w:r>
    </w:p>
    <w:p w14:paraId="58A44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正如已经指出的，类似的含义也蕴含在“人子”这一头衔中，马可将其描述为我们主既定的自称。</w:t>
      </w:r>
    </w:p>
    <w:p w14:paraId="6C0BC023">
      <w:pPr>
        <w:spacing w:line="264" w:lineRule="auto"/>
        <w:rPr>
          <w:rFonts w:hint="eastAsia" w:ascii="微软雅黑" w:hAnsi="微软雅黑" w:eastAsia="微软雅黑" w:cs="微软雅黑"/>
          <w:sz w:val="30"/>
          <w:szCs w:val="30"/>
        </w:rPr>
      </w:pPr>
    </w:p>
    <w:p w14:paraId="4B095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involved in it to Daniel 7:13, 14 is a definite assertion for the Messiah of a heavenly as distinguished from an earthly origin, with all the suggestions of preëxistence, divine exaltation and authority, and endless sovereignty necessarily connected with a heavenly origin.</w:t>
      </w:r>
    </w:p>
    <w:p w14:paraId="383D3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其中对但以理书 7:13, 14 的引用，是对弥赛亚具有天上而非地上起源的明确断言，并必然伴随着与天上起源相关的所有先存、神圣尊荣和权柄，以及无尽主权的暗示。</w:t>
      </w:r>
    </w:p>
    <w:p w14:paraId="7BD80E10">
      <w:pPr>
        <w:spacing w:line="264" w:lineRule="auto"/>
        <w:rPr>
          <w:rFonts w:hint="eastAsia" w:ascii="微软雅黑" w:hAnsi="微软雅黑" w:eastAsia="微软雅黑" w:cs="微软雅黑"/>
          <w:sz w:val="30"/>
          <w:szCs w:val="30"/>
        </w:rPr>
      </w:pPr>
    </w:p>
    <w:p w14:paraId="3A2D2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to frame a Messianic conception on the basis of this vision of Daniel and to suppose the Messiah to be in His person a mere man deriving His origin from the earth.</w:t>
      </w:r>
    </w:p>
    <w:p w14:paraId="711AC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要在但以理这个异象的基础上构建弥赛亚概念，并假设弥赛亚在其位格上仅仅是一个源于尘土的人，这是不可能的。</w:t>
      </w:r>
    </w:p>
    <w:p w14:paraId="5D6D6459">
      <w:pPr>
        <w:spacing w:line="264" w:lineRule="auto"/>
        <w:rPr>
          <w:rFonts w:hint="eastAsia" w:ascii="微软雅黑" w:hAnsi="微软雅黑" w:eastAsia="微软雅黑" w:cs="微软雅黑"/>
          <w:sz w:val="30"/>
          <w:szCs w:val="30"/>
        </w:rPr>
      </w:pPr>
    </w:p>
    <w:p w14:paraId="70DFD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sufficiently illustrated indeed by the history of the Messianic ideal among the Jews.</w:t>
      </w:r>
    </w:p>
    <w:p w14:paraId="2E9AA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这一点的确通过犹太人中弥赛亚理想的历史得到了充分说明。</w:t>
      </w:r>
    </w:p>
    <w:p w14:paraId="03CC1660">
      <w:pPr>
        <w:spacing w:line="264" w:lineRule="auto"/>
        <w:rPr>
          <w:rFonts w:hint="eastAsia" w:ascii="微软雅黑" w:hAnsi="微软雅黑" w:eastAsia="微软雅黑" w:cs="微软雅黑"/>
          <w:sz w:val="30"/>
          <w:szCs w:val="30"/>
        </w:rPr>
      </w:pPr>
    </w:p>
    <w:p w14:paraId="79333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very little evidence among the Jews before or contemporary with our Lord, of resort to Daniel 7:13, 14 as a basis for Messianic hopes: but wherever this occurs it is the conception of a preexistent, heavenly monarch who is to judge the world in righteousness which is derived from this passage.</w:t>
      </w:r>
    </w:p>
    <w:p w14:paraId="4F9EB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在我们主之前或同时代的犹太人中，很少有证据表明他们诉诸但以理书 7:13, 14 作为弥赛亚盼望的基础：但凡出现这种情况，从该段经文衍生出的就是一个先存的、天上的君王要在公义中审判世界的概念。</w:t>
      </w:r>
    </w:p>
    <w:p w14:paraId="652031C6">
      <w:pPr>
        <w:spacing w:line="264" w:lineRule="auto"/>
        <w:rPr>
          <w:rFonts w:hint="eastAsia" w:ascii="微软雅黑" w:hAnsi="微软雅黑" w:eastAsia="微软雅黑" w:cs="微软雅黑"/>
          <w:sz w:val="30"/>
          <w:szCs w:val="30"/>
        </w:rPr>
      </w:pPr>
    </w:p>
    <w:p w14:paraId="2D07A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conception, in fact, could be derived from Daniel, where the heavenly origin of the eternal King is thrown into the sharpest contrast with the lower source of the preceding bestial rulers.</w:t>
      </w:r>
    </w:p>
    <w:p w14:paraId="38F67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事实上，从但以理书中不可能得出其他概念，因为在那里，永恒君王的天上起源与前文兽性统治者的低级来源形成了最鲜明的对比。</w:t>
      </w:r>
    </w:p>
    <w:p w14:paraId="6143C7B6">
      <w:pPr>
        <w:spacing w:line="264" w:lineRule="auto"/>
        <w:rPr>
          <w:rFonts w:hint="eastAsia" w:ascii="微软雅黑" w:hAnsi="微软雅黑" w:eastAsia="微软雅黑" w:cs="微软雅黑"/>
          <w:sz w:val="30"/>
          <w:szCs w:val="30"/>
        </w:rPr>
      </w:pPr>
    </w:p>
    <w:p w14:paraId="32483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Judaism may not have known how to reconcile this heavenly origin of the Messiah with His birth as a human being, and may have, therefore, when so conceiving the Messiah, sacrificed His human condition entirely to His heavenly nature and supposed Him to appear upon the earth as a developed personality.</w:t>
      </w:r>
    </w:p>
    <w:p w14:paraId="5909D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犹太教可能不知道如何调和弥赛亚的天上起源与祂作为一个人的出生，因此在这样构想弥赛亚时，可能完全牺牲了祂的人类状况以迁就祂的天上本性，并假设祂以一个成熟的位格出现在地球上。</w:t>
      </w:r>
    </w:p>
    <w:p w14:paraId="3F9F05F5">
      <w:pPr>
        <w:spacing w:line="264" w:lineRule="auto"/>
        <w:rPr>
          <w:rFonts w:hint="eastAsia" w:ascii="微软雅黑" w:hAnsi="微软雅黑" w:eastAsia="微软雅黑" w:cs="微软雅黑"/>
          <w:sz w:val="30"/>
          <w:szCs w:val="30"/>
        </w:rPr>
      </w:pPr>
    </w:p>
    <w:p w14:paraId="7B381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Lord does not feel this difficulty or share this notion manifests, in the matter of His adoption of the title 'Son of Man' as His favorite Messianic self-designation, His independence of whatever Jewish tradition may be supposed to have formed itself.</w:t>
      </w:r>
    </w:p>
    <w:p w14:paraId="02D00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我们的主没有感到这种困难或分享这种观念，这在祂采用“人子”这一头衔作为祂最喜欢的弥赛亚自称一事上，显明了祂独立于任何可能已经形成的犹太传统。</w:t>
      </w:r>
    </w:p>
    <w:p w14:paraId="177C4488">
      <w:pPr>
        <w:spacing w:line="264" w:lineRule="auto"/>
        <w:rPr>
          <w:rFonts w:hint="eastAsia" w:ascii="微软雅黑" w:hAnsi="微软雅黑" w:eastAsia="微软雅黑" w:cs="微软雅黑"/>
          <w:sz w:val="30"/>
          <w:szCs w:val="30"/>
        </w:rPr>
      </w:pPr>
    </w:p>
    <w:p w14:paraId="0D2CC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adoption of the title at all, with its obvious reference to the vision of Daniel, necessarily carried with it the assertion of heavenly origination and nature.</w:t>
      </w:r>
    </w:p>
    <w:p w14:paraId="538C9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但祂采用这一头衔，及其对但以理异象的明显参考，必然伴随着对天上起源和本性的断言。</w:t>
      </w:r>
    </w:p>
    <w:p w14:paraId="54E251C7">
      <w:pPr>
        <w:spacing w:line="264" w:lineRule="auto"/>
        <w:rPr>
          <w:rFonts w:hint="eastAsia" w:ascii="微软雅黑" w:hAnsi="微软雅黑" w:eastAsia="微软雅黑" w:cs="微软雅黑"/>
          <w:sz w:val="30"/>
          <w:szCs w:val="30"/>
        </w:rPr>
      </w:pPr>
    </w:p>
    <w:p w14:paraId="1AC2F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Earthly Life a Mission</w:t>
      </w:r>
    </w:p>
    <w:p w14:paraId="54614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耶稣的尘世生命是一项使命</w:t>
      </w:r>
    </w:p>
    <w:p w14:paraId="49A5DCE2">
      <w:pPr>
        <w:spacing w:line="264" w:lineRule="auto"/>
        <w:rPr>
          <w:rFonts w:hint="eastAsia" w:ascii="微软雅黑" w:hAnsi="微软雅黑" w:eastAsia="微软雅黑" w:cs="微软雅黑"/>
          <w:sz w:val="30"/>
          <w:szCs w:val="30"/>
        </w:rPr>
      </w:pPr>
    </w:p>
    <w:p w14:paraId="76D3D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turn carried with it, we may add, the conception that He had "come" to earth upon a mission, a conception which does not fail to find independent expression in such passages, as 1:38, 2:17, 10:45.</w:t>
      </w:r>
    </w:p>
    <w:p w14:paraId="08996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我们可以补充说，这反过来又伴随着这样一种观念，即祂是带着使命“来到”地球的，这种观念在如 1:38, 2:17, 10:45 等经文中不乏独立的表达。</w:t>
      </w:r>
    </w:p>
    <w:p w14:paraId="17E15E8F">
      <w:pPr>
        <w:spacing w:line="264" w:lineRule="auto"/>
        <w:rPr>
          <w:rFonts w:hint="eastAsia" w:ascii="微软雅黑" w:hAnsi="微软雅黑" w:eastAsia="微软雅黑" w:cs="微软雅黑"/>
          <w:sz w:val="30"/>
          <w:szCs w:val="30"/>
        </w:rPr>
      </w:pPr>
    </w:p>
    <w:p w14:paraId="0D212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the assertions in these passages that He "came forth" to preach, that He "came" not to save the righteous but sinners, that He "came" not to be ministered unto but to minister and to give His life as a ransom for many, refer to His divine mission (cf. also 11:9, 10), lies on their face.</w:t>
      </w:r>
    </w:p>
    <w:p w14:paraId="17050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因为，这些经文中关于祂“出来”传道，祂“来”不是为了救义人而是救罪人，祂“来”不是受人的服事乃是服事人并舍命作多人赎价的断言，显而易见是指祂的神圣使命（参 11:9, 10）。</w:t>
      </w:r>
    </w:p>
    <w:p w14:paraId="745DDD01">
      <w:pPr>
        <w:spacing w:line="264" w:lineRule="auto"/>
        <w:rPr>
          <w:rFonts w:hint="eastAsia" w:ascii="微软雅黑" w:hAnsi="微软雅黑" w:eastAsia="微软雅黑" w:cs="微软雅黑"/>
          <w:sz w:val="30"/>
          <w:szCs w:val="30"/>
        </w:rPr>
      </w:pPr>
    </w:p>
    <w:p w14:paraId="10E43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suggested by the pregnancy of the expressions themselves, and the connections in which they are employed; and it is supported by the even more direct language of some of the parallels.</w:t>
      </w:r>
    </w:p>
    <w:p w14:paraId="5A0B4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这由表达本身的丰富含义及其使用的语境所暗示；并得到某些平行经文中更直接语言的支持。</w:t>
      </w:r>
    </w:p>
    <w:p w14:paraId="089B6ABC">
      <w:pPr>
        <w:spacing w:line="264" w:lineRule="auto"/>
        <w:rPr>
          <w:rFonts w:hint="eastAsia" w:ascii="微软雅黑" w:hAnsi="微软雅黑" w:eastAsia="微软雅黑" w:cs="微软雅黑"/>
          <w:sz w:val="30"/>
          <w:szCs w:val="30"/>
        </w:rPr>
      </w:pPr>
    </w:p>
    <w:p w14:paraId="147D4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these expressions may not necessarily involve the idea of preëxistence (cf. 9:11 and Jno. 1:7 of John the Baptist); but they fall readily in with it, and so far suggest it that when supported by other forms of statement implying it, they cannot well be taken in any other sense.</w:t>
      </w:r>
    </w:p>
    <w:p w14:paraId="70993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就其本身而言，这些表达未必涉及先存的概念（参 9:11 和 约 1:7 关于施洗约翰）；但它们很容易与之吻合，并且在某种程度上暗示了它，以至于当得到其他暗示这一点的陈述形式支持时，它们很难被理解为其他意义。</w:t>
      </w:r>
    </w:p>
    <w:p w14:paraId="668B9454">
      <w:pPr>
        <w:spacing w:line="264" w:lineRule="auto"/>
        <w:rPr>
          <w:rFonts w:hint="eastAsia" w:ascii="微软雅黑" w:hAnsi="微软雅黑" w:eastAsia="微软雅黑" w:cs="微软雅黑"/>
          <w:sz w:val="30"/>
          <w:szCs w:val="30"/>
        </w:rPr>
      </w:pPr>
    </w:p>
    <w:p w14:paraId="292E3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Functions Divine</w:t>
      </w:r>
    </w:p>
    <w:p w14:paraId="75A56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耶稣的功能是神圣的</w:t>
      </w:r>
    </w:p>
    <w:p w14:paraId="3E429E38">
      <w:pPr>
        <w:spacing w:line="264" w:lineRule="auto"/>
        <w:rPr>
          <w:rFonts w:hint="eastAsia" w:ascii="微软雅黑" w:hAnsi="微软雅黑" w:eastAsia="微软雅黑" w:cs="微软雅黑"/>
          <w:sz w:val="30"/>
          <w:szCs w:val="30"/>
        </w:rPr>
      </w:pPr>
    </w:p>
    <w:p w14:paraId="1148C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above all in the picture which Jesus Himself draws for us of the 'Son of Man' that we see His superhuman nature portrayed.</w:t>
      </w:r>
    </w:p>
    <w:p w14:paraId="6CCFA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然而，尤其是在耶稣自己为我们描绘的“人子”图景中，我们看到了祂超人本性的描绘。</w:t>
      </w:r>
    </w:p>
    <w:p w14:paraId="5BD05996">
      <w:pPr>
        <w:spacing w:line="264" w:lineRule="auto"/>
        <w:rPr>
          <w:rFonts w:hint="eastAsia" w:ascii="微软雅黑" w:hAnsi="微软雅黑" w:eastAsia="微软雅黑" w:cs="微软雅黑"/>
          <w:sz w:val="30"/>
          <w:szCs w:val="30"/>
        </w:rPr>
      </w:pPr>
    </w:p>
    <w:p w14:paraId="66807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figure thus brought before us is distinctly a superhuman one; one which is not only in the future to be seen sitting at the right hand of power and coming with the clouds of heaven (14:62)—in clouds with great power and glory (13:26), even in the glory of His Father with the holy angels (8:38) who do His bidding as the Judge of all the earth, gathering His elect for Him (13:26) while He punishes His enemies (8:38); but which in the present world itself exercises functions which are truly divine,—for who is Lord of the Sabbath but the God who instituted it in commemoration of His own rest (2:28), and who can forgive sins but God only (2:10, cf. verse 7)?</w:t>
      </w:r>
    </w:p>
    <w:p w14:paraId="6C99A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展现在我们面前的形象明显是一个超人的形象；这一形象不仅在未来将被看见坐在权能者的右边并驾着天上的云降临（14:62）——驾云，大有能力、大有荣耀（13:26），甚至在祂父的荣耀里，同圣天使（8:38），那些圣天使作为全地审判者的差役执行祂的命令，为祂聚集祂的选民（13:26），同时祂惩罚祂的敌人（8:38）；而且在现今的世界本身行使真正神圣的功能，——因为除了那位设立安息日以纪念自己安息的神，谁是安息日的主呢（2:28）？除了神，谁能赦罪呢（2:10，参 第7节）？</w:t>
      </w:r>
    </w:p>
    <w:p w14:paraId="0962A49A">
      <w:pPr>
        <w:spacing w:line="264" w:lineRule="auto"/>
        <w:rPr>
          <w:rFonts w:hint="eastAsia" w:ascii="微软雅黑" w:hAnsi="微软雅黑" w:eastAsia="微软雅黑" w:cs="微软雅黑"/>
          <w:sz w:val="30"/>
          <w:szCs w:val="30"/>
        </w:rPr>
      </w:pPr>
    </w:p>
    <w:p w14:paraId="58E39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assignment to the Son of Man of the function of Judge of the world and the ascription to Him of the right to forgive sins are, in each case, but another way of saying that He is a divine person; for these are divine acts.</w:t>
      </w:r>
    </w:p>
    <w:p w14:paraId="48BD0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赋予人子审判世界的功能，并将赦罪的权利归于祂，在每一种情况下，不过是说祂是一个神圣位格的另一种方式；因为这些是神的作为。</w:t>
      </w:r>
    </w:p>
    <w:p w14:paraId="26CA9BA9">
      <w:pPr>
        <w:spacing w:line="264" w:lineRule="auto"/>
        <w:rPr>
          <w:rFonts w:hint="eastAsia" w:ascii="微软雅黑" w:hAnsi="微软雅黑" w:eastAsia="微软雅黑" w:cs="微软雅黑"/>
          <w:sz w:val="30"/>
          <w:szCs w:val="30"/>
        </w:rPr>
      </w:pPr>
    </w:p>
    <w:p w14:paraId="41FBB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Jesus' Sonship</w:t>
      </w:r>
    </w:p>
    <w:p w14:paraId="7D065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耶稣儿子身份的独特性</w:t>
      </w:r>
    </w:p>
    <w:p w14:paraId="627EF6BF">
      <w:pPr>
        <w:spacing w:line="264" w:lineRule="auto"/>
        <w:rPr>
          <w:rFonts w:hint="eastAsia" w:ascii="微软雅黑" w:hAnsi="微软雅黑" w:eastAsia="微软雅黑" w:cs="微软雅黑"/>
          <w:sz w:val="30"/>
          <w:szCs w:val="30"/>
        </w:rPr>
      </w:pPr>
    </w:p>
    <w:p w14:paraId="16926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point out the uniqueness and closeness of the relation to God which is indicated by the designation 'Son of God' as ascribed to Jesus.</w:t>
      </w:r>
    </w:p>
    <w:p w14:paraId="349E1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我们已经有机会指出，归于耶稣的“神的儿子”这一称谓所表明的与神关系的独特性和亲密性。</w:t>
      </w:r>
    </w:p>
    <w:p w14:paraId="7CB702BE">
      <w:pPr>
        <w:spacing w:line="264" w:lineRule="auto"/>
        <w:rPr>
          <w:rFonts w:hint="eastAsia" w:ascii="微软雅黑" w:hAnsi="微软雅黑" w:eastAsia="微软雅黑" w:cs="微软雅黑"/>
          <w:sz w:val="30"/>
          <w:szCs w:val="30"/>
        </w:rPr>
      </w:pPr>
    </w:p>
    <w:p w14:paraId="2DB77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parable of Mark 12 not only is it emphasized that God has but one such son (verse 6), but He is as such expressly contrasted with all God's "servants" (verses 2 and 4) and expressly signalized as God's "heir" (verse 7).</w:t>
      </w:r>
    </w:p>
    <w:p w14:paraId="4BFE0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 12 章的比喻中，不仅强调神只有一个这样的儿子（第6节），而且祂因此被明确地与神所有的“仆人”（第2和4节）对比，并被明确标示为神的“承受产业的”（第7节）。</w:t>
      </w:r>
    </w:p>
    <w:p w14:paraId="011ADB04">
      <w:pPr>
        <w:spacing w:line="264" w:lineRule="auto"/>
        <w:rPr>
          <w:rFonts w:hint="eastAsia" w:ascii="微软雅黑" w:hAnsi="微软雅黑" w:eastAsia="微软雅黑" w:cs="微软雅黑"/>
          <w:sz w:val="30"/>
          <w:szCs w:val="30"/>
        </w:rPr>
      </w:pPr>
    </w:p>
    <w:p w14:paraId="32E56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this parable the mind inevitably reverts again to the representation of the Epistle to the Hebrews, which in its doctrine of the Son (cf. Heb 1:4, 3:6 etc.), might almost appear a thetical exposition of it.</w:t>
      </w:r>
    </w:p>
    <w:p w14:paraId="12D9D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当我们读这个比喻时，脑海中不可避免地再次回到希伯来书的描述，其关于子的教义（参 来 1:4, 3:6 等），几乎像是对它的理论阐述。</w:t>
      </w:r>
    </w:p>
    <w:p w14:paraId="36D2D159">
      <w:pPr>
        <w:spacing w:line="264" w:lineRule="auto"/>
        <w:rPr>
          <w:rFonts w:hint="eastAsia" w:ascii="微软雅黑" w:hAnsi="微软雅黑" w:eastAsia="微软雅黑" w:cs="微软雅黑"/>
          <w:sz w:val="30"/>
          <w:szCs w:val="30"/>
        </w:rPr>
      </w:pPr>
    </w:p>
    <w:p w14:paraId="13F36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immediate recognition of Jesus as the 'Son of God' by the evil spirits —"as soon as ever they caught sight of Him"—we can scarcely fail to see a testimony from the spiritual world to a sonship in Jesus surpassing that of mere appointment to an earthly office and function and rooted in what lies beyond this temporal sphere.</w:t>
      </w:r>
    </w:p>
    <w:p w14:paraId="576DF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在邪灵“一看见祂”就立即认出耶稣是“神的儿子”这件事上，我们很难不看到来自灵界的见证，证明耶稣的儿子身份超越了仅仅被任命为尘世的职位和功能，而是植根于超越这一时间领域的存在。</w:t>
      </w:r>
    </w:p>
    <w:p w14:paraId="06E2E10C">
      <w:pPr>
        <w:spacing w:line="264" w:lineRule="auto"/>
        <w:rPr>
          <w:rFonts w:hint="eastAsia" w:ascii="微软雅黑" w:hAnsi="微软雅黑" w:eastAsia="微软雅黑" w:cs="微软雅黑"/>
          <w:sz w:val="30"/>
          <w:szCs w:val="30"/>
        </w:rPr>
      </w:pPr>
    </w:p>
    <w:p w14:paraId="33802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also that when responding to the adjuration of the high priest to declare whether He were 'the Christ, the Son of the Blessed,' Jesus points apparently to His exaltation at the right hand of power and His coming with the clouds of heaven, which they were to see, as the warranty for His acceptance of the designation: as much as to say that to be 'the Christ, the Son of the Blessed,' involves session at the right hand of God and the eternal dominion promised in Daniel (Mk. 14:62).</w:t>
      </w:r>
    </w:p>
    <w:p w14:paraId="5BF33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注意的是，当回应大祭司逼问祂是否是“基督，那当称颂者的儿子”时，耶稣显然指向祂在权能者右边的高升和祂驾着天上的云降临（这是他们将要看见的），作为祂接受该称谓的保证：这等于说，成为“基督，那当称颂者的儿子”，涉及坐在神的右边和但以理所应许的永恒统治（可 14:62）。</w:t>
      </w:r>
    </w:p>
    <w:p w14:paraId="25BDE317">
      <w:pPr>
        <w:spacing w:line="264" w:lineRule="auto"/>
        <w:rPr>
          <w:rFonts w:hint="eastAsia" w:ascii="微软雅黑" w:hAnsi="微软雅黑" w:eastAsia="微软雅黑" w:cs="微软雅黑"/>
          <w:sz w:val="30"/>
          <w:szCs w:val="30"/>
        </w:rPr>
      </w:pPr>
    </w:p>
    <w:p w14:paraId="32708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noticeable farther that immediately upon our Lord's acceptance of the ascription the high priest accused Him of blasphemy (14:63), which appears to be an open indication that to claim to be 'the Son of the Blessed' was all one with claiming to be a divine person.</w:t>
      </w:r>
    </w:p>
    <w:p w14:paraId="53694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进一步值得注意的是，在我们主接受这一归属后，大祭司立即指控祂亵渎（14:63），这似乎是一个公开的迹象，表明声称是“那当称颂者的儿子”完全等同于声称是一个神圣位格。</w:t>
      </w:r>
    </w:p>
    <w:p w14:paraId="78E082AE">
      <w:pPr>
        <w:spacing w:line="264" w:lineRule="auto"/>
        <w:rPr>
          <w:rFonts w:hint="eastAsia" w:ascii="微软雅黑" w:hAnsi="微软雅黑" w:eastAsia="微软雅黑" w:cs="微软雅黑"/>
          <w:sz w:val="30"/>
          <w:szCs w:val="30"/>
        </w:rPr>
      </w:pPr>
    </w:p>
    <w:p w14:paraId="310E9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heathen centurion's enforced conviction, as he witnessed the circumstances of Jesus' death, that this man certainly was 'a Son of God,' appears to be recorded for no other reason (15:39) than to make plain that the supernaturalness of Jesus' person was such as necessarily to impress any observer.</w:t>
      </w:r>
    </w:p>
    <w:p w14:paraId="22430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甚至是那位外邦百夫长在目睹耶稣死亡的情形时被迫确信这人真是“神的儿子”，其记录似乎也没有其他原因（15:39），只是为了表明耶稣位格的超自然性必然会给任何观察者留下深刻印象。</w:t>
      </w:r>
    </w:p>
    <w:p w14:paraId="494C1044">
      <w:pPr>
        <w:spacing w:line="264" w:lineRule="auto"/>
        <w:rPr>
          <w:rFonts w:hint="eastAsia" w:ascii="微软雅黑" w:hAnsi="微软雅黑" w:eastAsia="微软雅黑" w:cs="微软雅黑"/>
          <w:sz w:val="30"/>
          <w:szCs w:val="30"/>
        </w:rPr>
      </w:pPr>
    </w:p>
    <w:p w14:paraId="537FD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 heathen centurion is but a poor witness to Jesus' essential nature; and no doubt his designation of Him as "a son of God" must needs be taken in a sense consonant with his standpoint as a heathen.</w:t>
      </w:r>
    </w:p>
    <w:p w14:paraId="0248F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无疑，一个外邦百夫长只是耶稣本质属性的一个拙劣见证人；无疑，他称祂为“神的儿子”必须在其作为外邦人的立场相一致的意义上理解。</w:t>
      </w:r>
    </w:p>
    <w:p w14:paraId="59CDD518">
      <w:pPr>
        <w:spacing w:line="264" w:lineRule="auto"/>
        <w:rPr>
          <w:rFonts w:hint="eastAsia" w:ascii="微软雅黑" w:hAnsi="微软雅黑" w:eastAsia="微软雅黑" w:cs="微软雅黑"/>
          <w:sz w:val="30"/>
          <w:szCs w:val="30"/>
        </w:rPr>
      </w:pPr>
    </w:p>
    <w:p w14:paraId="23EF7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manifests how from his own standpoint Jesus' death impressed him —as the death, to wit, of one of superhuman dignity.</w:t>
      </w:r>
    </w:p>
    <w:p w14:paraId="642DB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但这显明了从他自己的立场看，耶稣的死是如何给他留下深刻印象的——也就是说，作为一个具有超人尊严者的死。</w:t>
      </w:r>
    </w:p>
    <w:p w14:paraId="309F73A5">
      <w:pPr>
        <w:spacing w:line="264" w:lineRule="auto"/>
        <w:rPr>
          <w:rFonts w:hint="eastAsia" w:ascii="微软雅黑" w:hAnsi="微软雅黑" w:eastAsia="微软雅黑" w:cs="微软雅黑"/>
          <w:sz w:val="30"/>
          <w:szCs w:val="30"/>
        </w:rPr>
      </w:pPr>
    </w:p>
    <w:p w14:paraId="2F54E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record seems to round out the total impression which Mark appears to wish to make in his use of the phrase, viz., that the superhuman dignity of Jesus was perforce recognized and testified to by all classes and by every variety of witness.</w:t>
      </w:r>
    </w:p>
    <w:p w14:paraId="0F891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而且这一记录似乎完善了马可在使用该短语时似乎希望造成的总体印象，即耶稣的超人尊严必然被所有阶层和各种各样的见证人所承认和见证。</w:t>
      </w:r>
    </w:p>
    <w:p w14:paraId="0B0205E1">
      <w:pPr>
        <w:spacing w:line="264" w:lineRule="auto"/>
        <w:rPr>
          <w:rFonts w:hint="eastAsia" w:ascii="微软雅黑" w:hAnsi="微软雅黑" w:eastAsia="微软雅黑" w:cs="微软雅黑"/>
          <w:sz w:val="30"/>
          <w:szCs w:val="30"/>
        </w:rPr>
      </w:pPr>
    </w:p>
    <w:p w14:paraId="09A95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denizens of another world (1:24, 1:34, 3:11, 5:7), the appointed guardians of the spiritual life of Israel (14:61), Jesus Himself (12:6, 13:32, 14:62), God in Heaven (1:11, 9:7), and even the heathen man who gazed upon Him as He hung on the cross, alike certify to His elevation, as the Son of God, in the supernatural dignity of His person, above all that is earthly, all "servants" and "ministers" of God whatever, including the very angels.</w:t>
      </w:r>
    </w:p>
    <w:p w14:paraId="6AEB3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另一个世界的灵界居民（1:24, 1:34, 3:11, 5:7），以色列属灵生命的指定守护者（14:61），耶稣自己（12:6, 13:32, 14:62），天上的神（1:11, 9:7），甚至那位凝视祂挂在十字架上的外邦人，都一致证明祂作为神的儿子，在其位格的超自然尊严中，高于一切尘世的，高于神的任何“仆人”和“差役”，甚至包括天使。</w:t>
      </w:r>
    </w:p>
    <w:p w14:paraId="4577A3A7">
      <w:pPr>
        <w:spacing w:line="264" w:lineRule="auto"/>
        <w:rPr>
          <w:rFonts w:hint="eastAsia" w:ascii="微软雅黑" w:hAnsi="微软雅黑" w:eastAsia="微软雅黑" w:cs="微软雅黑"/>
          <w:sz w:val="30"/>
          <w:szCs w:val="30"/>
        </w:rPr>
      </w:pPr>
    </w:p>
    <w:p w14:paraId="4D769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this designation, 'Son of God,' is colored so deeply with supernatural implications that even apart from such a passage as 13:32 where the superangelic nature of the Son is openly expressed, we cannot avoid concluding (cf. especially 12:6, 14:62, 15:39) that a supernatural personality as well as a supernatural office is intended to be understood by it.</w:t>
      </w:r>
    </w:p>
    <w:p w14:paraId="6B8B4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当然，“神的儿子”这一称谓带有如此深厚的超自然含义，以至于即使撇开像 13:32 这样公开表达了子的超天使本性的经文，我们也无法避免得出结论（参 尤其是 12:6, 14:62, 15:39），即它意在被理解为既指超自然的职分，也指超自然的位格。</w:t>
      </w:r>
    </w:p>
    <w:p w14:paraId="7E5838DB">
      <w:pPr>
        <w:spacing w:line="264" w:lineRule="auto"/>
        <w:rPr>
          <w:rFonts w:hint="eastAsia" w:ascii="微软雅黑" w:hAnsi="微软雅黑" w:eastAsia="微软雅黑" w:cs="微软雅黑"/>
          <w:sz w:val="30"/>
          <w:szCs w:val="30"/>
        </w:rPr>
      </w:pPr>
    </w:p>
    <w:p w14:paraId="3EF56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in view of the nature of the term itself, it is difficult to doubt that this supernaturalness of personality is intended to be taken at the height of the Divine.</w:t>
      </w:r>
    </w:p>
    <w:p w14:paraId="16471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如果是这样，鉴于该术语本身的性质，很难怀疑这种位格的超自然性意在被理解为达到神性的高度。</w:t>
      </w:r>
    </w:p>
    <w:p w14:paraId="2BC37D84">
      <w:pPr>
        <w:spacing w:line="264" w:lineRule="auto"/>
        <w:rPr>
          <w:rFonts w:hint="eastAsia" w:ascii="微软雅黑" w:hAnsi="微软雅黑" w:eastAsia="微软雅黑" w:cs="微软雅黑"/>
          <w:sz w:val="30"/>
          <w:szCs w:val="30"/>
        </w:rPr>
      </w:pPr>
    </w:p>
    <w:p w14:paraId="019AF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 Son, the unique and "beloved" Son of God, who also is God's heir, in contradistinction from all His servants, even the angels, be—but God Himself?</w:t>
      </w:r>
    </w:p>
    <w:p w14:paraId="24635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这位与神所有仆人，甚至天使截然不同的，独特且“爱”的神之子，又是神的继承人，除了神自己还能是谁呢？</w:t>
      </w:r>
    </w:p>
    <w:p w14:paraId="264229B5">
      <w:pPr>
        <w:spacing w:line="264" w:lineRule="auto"/>
        <w:rPr>
          <w:rFonts w:hint="eastAsia" w:ascii="微软雅黑" w:hAnsi="微软雅黑" w:eastAsia="微软雅黑" w:cs="微软雅黑"/>
          <w:sz w:val="30"/>
          <w:szCs w:val="30"/>
        </w:rPr>
      </w:pPr>
    </w:p>
    <w:p w14:paraId="5039F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Assimilated to Jehovah</w:t>
      </w:r>
    </w:p>
    <w:p w14:paraId="4BBBF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耶稣被同化为耶和华</w:t>
      </w:r>
    </w:p>
    <w:p w14:paraId="1377BBC7">
      <w:pPr>
        <w:spacing w:line="264" w:lineRule="auto"/>
        <w:rPr>
          <w:rFonts w:hint="eastAsia" w:ascii="微软雅黑" w:hAnsi="微软雅黑" w:eastAsia="微软雅黑" w:cs="微软雅黑"/>
          <w:sz w:val="30"/>
          <w:szCs w:val="30"/>
        </w:rPr>
      </w:pPr>
    </w:p>
    <w:p w14:paraId="558A4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suggested that something of this implication is embedded in the employment of the designation 'Bridegroom' (2:19, 20) of our Lord.</w:t>
      </w:r>
    </w:p>
    <w:p w14:paraId="63E1B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已经有人指出，在我们主使用“新郎”（2:19, 20）这一称谓时，也蕴含着某种这方面的含义。</w:t>
      </w:r>
    </w:p>
    <w:p w14:paraId="3BB160DF">
      <w:pPr>
        <w:spacing w:line="264" w:lineRule="auto"/>
        <w:rPr>
          <w:rFonts w:hint="eastAsia" w:ascii="微软雅黑" w:hAnsi="微软雅黑" w:eastAsia="微软雅黑" w:cs="微软雅黑"/>
          <w:sz w:val="30"/>
          <w:szCs w:val="30"/>
        </w:rPr>
      </w:pPr>
    </w:p>
    <w:p w14:paraId="7A74B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certainly involved in it not merely the representation, afterwards copiously developed in the New Testament, of our Lord as the Bridegroom of the people of God, by virtue of which His Church is His bride (Mt 22:2, 25:1, Jno 3:29, Rom 7:4, 2 Cor 11:2, Eph 5:29, Rev 19:7, 21:2, 9), but also a reminiscence of those Old Testament passages, of which Hos 2:19 may be taken as the type (cf. Ex 20:5, Jer 2:20, Ezek 16:38, 60, 63), in which Jehovah's relation to His people is set forth under the figure of that of a loving husband to his wife.</w:t>
      </w:r>
    </w:p>
    <w:p w14:paraId="34741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因为其中肯定不仅包含了后来在新约中大量发展的描述，即我们的主是神百姓的新郎，藉此祂的教会是祂的新妇（太 22:2, 25:1, 约 3:29, 罗 7:4, 林后 11:2, 弗 5:29, 启 19:7, 21:2, 9），而且还让人想起那些旧约经文，其中何西阿书 2:19 可作为典型（参 出 20:5, 耶 2:20, 结 16:38, 60, 63），耶和华与祂百姓的关系被描述为爱丈夫与妻子的关系。</w:t>
      </w:r>
    </w:p>
    <w:p w14:paraId="28688AF6">
      <w:pPr>
        <w:spacing w:line="264" w:lineRule="auto"/>
        <w:rPr>
          <w:rFonts w:hint="eastAsia" w:ascii="微软雅黑" w:hAnsi="微软雅黑" w:eastAsia="微软雅黑" w:cs="微软雅黑"/>
          <w:sz w:val="30"/>
          <w:szCs w:val="30"/>
        </w:rPr>
      </w:pPr>
    </w:p>
    <w:p w14:paraId="14C41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use of 'the Bridegroom' as a designation of our Lord assimilates His relation to the people of God to that which in the Old Testament is exclusively, even jealously, occupied by Jehovah Himself, and raises the question whether Jesus is not thereby, in some sense, at any rate, identified with Jehovah.</w:t>
      </w:r>
    </w:p>
    <w:p w14:paraId="3B95A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换句话说，使用“新郎”作为我们主的称谓，将祂与神百姓的关系同化为旧约中耶和华自己独占、甚至嫉邪地占据的关系，并提出了一个问题：耶稣是否因此在某种意义上，无论如何，被等同于耶和华。</w:t>
      </w:r>
    </w:p>
    <w:p w14:paraId="783BE97B">
      <w:pPr>
        <w:spacing w:line="264" w:lineRule="auto"/>
        <w:rPr>
          <w:rFonts w:hint="eastAsia" w:ascii="微软雅黑" w:hAnsi="微软雅黑" w:eastAsia="微软雅黑" w:cs="微软雅黑"/>
          <w:sz w:val="30"/>
          <w:szCs w:val="30"/>
        </w:rPr>
      </w:pPr>
    </w:p>
    <w:p w14:paraId="5F842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once clearly raised, other phenomena obtrude themselves at once upon our attention.</w:t>
      </w:r>
    </w:p>
    <w:p w14:paraId="16B6A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这个问题一旦明确提出，其他现象立刻引起我们的注意。</w:t>
      </w:r>
    </w:p>
    <w:p w14:paraId="3ADCECDE">
      <w:pPr>
        <w:spacing w:line="264" w:lineRule="auto"/>
        <w:rPr>
          <w:rFonts w:hint="eastAsia" w:ascii="微软雅黑" w:hAnsi="微软雅黑" w:eastAsia="微软雅黑" w:cs="微软雅黑"/>
          <w:sz w:val="30"/>
          <w:szCs w:val="30"/>
        </w:rPr>
      </w:pPr>
    </w:p>
    <w:p w14:paraId="75021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impelled, for example, to ask afresh what sense our Lord put upon the words of the 110th Psalm, "The Lord said unto my Lord, 'Sit Thou on my right hand till I make Thine enemies the footstool of Thy feet,' " when (Mk. 12:35 et seq.) He adduced them to rebuke the Jews for conceiving the Christ as only the son of David, whereas David himself in this passage, and that speaking in the Spirit, expressly calls Him his Lord?</w:t>
      </w:r>
    </w:p>
    <w:p w14:paraId="633C6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例如，我们被迫重新追问，当我们的主（可 12:35 及以下）引用诗篇 110 篇的话“主对我主说，‘你坐在我的右边，等我使你仇敌作你的脚凳’”来责备犹太人仅仅将基督构想为大卫的子孙，而大卫自己在这段经文中，并且是被圣灵感动，明确称祂为主时，祂赋予这些话什么意义？</w:t>
      </w:r>
    </w:p>
    <w:p w14:paraId="44BB5D20">
      <w:pPr>
        <w:spacing w:line="264" w:lineRule="auto"/>
        <w:rPr>
          <w:rFonts w:hint="eastAsia" w:ascii="微软雅黑" w:hAnsi="微软雅黑" w:eastAsia="微软雅黑" w:cs="微软雅黑"/>
          <w:sz w:val="30"/>
          <w:szCs w:val="30"/>
        </w:rPr>
      </w:pPr>
    </w:p>
    <w:p w14:paraId="527AC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term 'Lord' which comes into consideration here; but the exaltation which the application of the term in this connection to Him assigns to the Messiah.</w:t>
      </w:r>
    </w:p>
    <w:p w14:paraId="28CE3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这里不仅要考虑“主”这个术语；还要考虑在这个语境下将该术语应用于祂所赋予弥赛亚的尊荣。</w:t>
      </w:r>
    </w:p>
    <w:p w14:paraId="39738229">
      <w:pPr>
        <w:spacing w:line="264" w:lineRule="auto"/>
        <w:rPr>
          <w:rFonts w:hint="eastAsia" w:ascii="微软雅黑" w:hAnsi="微软雅黑" w:eastAsia="微软雅黑" w:cs="微软雅黑"/>
          <w:sz w:val="30"/>
          <w:szCs w:val="30"/>
        </w:rPr>
      </w:pPr>
    </w:p>
    <w:p w14:paraId="0DFB1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would have had no difficulty in understanding that the Messiah should be David's "greater son," who should—nay, must—because Messiah, occupy a higher place in the Kingdom of God than even His great father.</w:t>
      </w:r>
    </w:p>
    <w:p w14:paraId="42AF9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文士们理解弥赛亚应该是大卫“更大的子孙”，祂应该——甚至必须——因为是弥赛亚，在神国中占据比祂伟大的祖先更高的地位，这并没有困难。</w:t>
      </w:r>
    </w:p>
    <w:p w14:paraId="0F506ABD">
      <w:pPr>
        <w:spacing w:line="264" w:lineRule="auto"/>
        <w:rPr>
          <w:rFonts w:hint="eastAsia" w:ascii="微软雅黑" w:hAnsi="微软雅黑" w:eastAsia="微软雅黑" w:cs="微软雅黑"/>
          <w:sz w:val="30"/>
          <w:szCs w:val="30"/>
        </w:rPr>
      </w:pPr>
    </w:p>
    <w:p w14:paraId="6AFF5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argument turns on the supreme exaltation of the Lordship ascribed to Him, implying something superhuman in the Messiah's personality and therefore in His origin.</w:t>
      </w:r>
    </w:p>
    <w:p w14:paraId="230BA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论证的重点在于归于祂的主权至高无上的尊荣，暗示了弥赛亚位格及其起源中的某种超自然性。</w:t>
      </w:r>
    </w:p>
    <w:p w14:paraId="013916BE">
      <w:pPr>
        <w:spacing w:line="264" w:lineRule="auto"/>
        <w:rPr>
          <w:rFonts w:hint="eastAsia" w:ascii="微软雅黑" w:hAnsi="微软雅黑" w:eastAsia="微软雅黑" w:cs="微软雅黑"/>
          <w:sz w:val="30"/>
          <w:szCs w:val="30"/>
        </w:rPr>
      </w:pPr>
    </w:p>
    <w:p w14:paraId="6BC90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'Lord' who is to sit at the right hand of the 'Lord' who is Jehovah, and to whom David himself therefore does reverence?</w:t>
      </w:r>
    </w:p>
    <w:p w14:paraId="7B98F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这位坐在耶和华也就是那位“主”右边的“主”，大卫因此向祂致敬的，究竟是谁？</w:t>
      </w:r>
    </w:p>
    <w:p w14:paraId="746452D5">
      <w:pPr>
        <w:spacing w:line="264" w:lineRule="auto"/>
        <w:rPr>
          <w:rFonts w:hint="eastAsia" w:ascii="微软雅黑" w:hAnsi="微软雅黑" w:eastAsia="微软雅黑" w:cs="微软雅黑"/>
          <w:sz w:val="30"/>
          <w:szCs w:val="30"/>
        </w:rPr>
      </w:pPr>
    </w:p>
    <w:p w14:paraId="64EFD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believe that our Lord intended—or was understood by Mark to intend—by such a designation of the Messiah, who He Himself was, to attribute to Him less than a superhuman—or shall we not even say a divine—dignity, by virtue of which He should be recognized as rightfully occupying the throne of God.</w:t>
      </w:r>
    </w:p>
    <w:p w14:paraId="23CC8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很难相信，我们的主意图——或者被马可理解为意图——通过这种对弥赛亚（也就是祂自己）的称谓，归于祂的不仅仅是超人——或者我们甚至不应该说是神圣的——尊严，藉此祂应被公认为有权占据神的宝座。</w:t>
      </w:r>
    </w:p>
    <w:p w14:paraId="746CE1DC">
      <w:pPr>
        <w:spacing w:line="264" w:lineRule="auto"/>
        <w:rPr>
          <w:rFonts w:hint="eastAsia" w:ascii="微软雅黑" w:hAnsi="微软雅黑" w:eastAsia="微软雅黑" w:cs="微软雅黑"/>
          <w:sz w:val="30"/>
          <w:szCs w:val="30"/>
        </w:rPr>
      </w:pPr>
    </w:p>
    <w:p w14:paraId="3EAC0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at the right hand of God is to participate in the divine dominion, which, as it is a greater than human dignity, would seem to require a greater than human nature.</w:t>
      </w:r>
    </w:p>
    <w:p w14:paraId="05B78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坐在神的右边就是参与神的统治，这既然是一种高于人类的尊严，似乎就需要一种高于人类的本性。</w:t>
      </w:r>
    </w:p>
    <w:p w14:paraId="3ED2A062">
      <w:pPr>
        <w:spacing w:line="264" w:lineRule="auto"/>
        <w:rPr>
          <w:rFonts w:hint="eastAsia" w:ascii="微软雅黑" w:hAnsi="微软雅黑" w:eastAsia="微软雅黑" w:cs="微软雅黑"/>
          <w:sz w:val="30"/>
          <w:szCs w:val="30"/>
        </w:rPr>
      </w:pPr>
    </w:p>
    <w:p w14:paraId="58CE8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this sense David's Lord falls little if anything short of being David's God.</w:t>
      </w:r>
    </w:p>
    <w:p w14:paraId="06D8A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在这个意义上成为大卫的主，即便不说完全等同，也几乎等同于成为大卫的神。</w:t>
      </w:r>
    </w:p>
    <w:p w14:paraId="72C1E9D5">
      <w:pPr>
        <w:spacing w:line="264" w:lineRule="auto"/>
        <w:rPr>
          <w:rFonts w:hint="eastAsia" w:ascii="微软雅黑" w:hAnsi="微软雅黑" w:eastAsia="微软雅黑" w:cs="微软雅黑"/>
          <w:sz w:val="30"/>
          <w:szCs w:val="30"/>
        </w:rPr>
      </w:pPr>
    </w:p>
    <w:p w14:paraId="48145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Identified with Jehovah</w:t>
      </w:r>
    </w:p>
    <w:p w14:paraId="0A4F0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耶稣被等同于耶和华</w:t>
      </w:r>
    </w:p>
    <w:p w14:paraId="4F6FAAB4">
      <w:pPr>
        <w:spacing w:line="264" w:lineRule="auto"/>
        <w:rPr>
          <w:rFonts w:hint="eastAsia" w:ascii="微软雅黑" w:hAnsi="微软雅黑" w:eastAsia="微软雅黑" w:cs="微软雅黑"/>
          <w:sz w:val="30"/>
          <w:szCs w:val="30"/>
        </w:rPr>
      </w:pPr>
    </w:p>
    <w:p w14:paraId="06CFA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significance of such a passage, we must not permit to fall out of sight the constant use of the term 'Lord' in the LXX version of the Old Testament for God.</w:t>
      </w:r>
    </w:p>
    <w:p w14:paraId="73E17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在评估这段经文的意义时，我们绝不能忽略七十士译本旧约中经常使用“主”一词来指代神。</w:t>
      </w:r>
    </w:p>
    <w:p w14:paraId="15888E32">
      <w:pPr>
        <w:spacing w:line="264" w:lineRule="auto"/>
        <w:rPr>
          <w:rFonts w:hint="eastAsia" w:ascii="微软雅黑" w:hAnsi="微软雅黑" w:eastAsia="微软雅黑" w:cs="微软雅黑"/>
          <w:sz w:val="30"/>
          <w:szCs w:val="30"/>
        </w:rPr>
      </w:pPr>
    </w:p>
    <w:p w14:paraId="6BF3D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"practically equivalent to God (θεός) and is the rendering of the solemn name of Jehovah."</w:t>
      </w:r>
    </w:p>
    <w:p w14:paraId="17E99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在那里，它“实际上等同于神（θεός），并且是耶和华这一庄严名字的翻译。”</w:t>
      </w:r>
    </w:p>
    <w:p w14:paraId="028AAE0E">
      <w:pPr>
        <w:spacing w:line="264" w:lineRule="auto"/>
        <w:rPr>
          <w:rFonts w:hint="eastAsia" w:ascii="微软雅黑" w:hAnsi="微软雅黑" w:eastAsia="微软雅黑" w:cs="微软雅黑"/>
          <w:sz w:val="30"/>
          <w:szCs w:val="30"/>
        </w:rPr>
      </w:pPr>
    </w:p>
    <w:p w14:paraId="252B7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writers of the New Testament, and Mark among them, must be understood to have been thoroughly familiar with this use of the term, and could scarcely fail to see in its appellative application to Christ a suggestion of His deity, when the implications of the context were, as we have seen them repeatedly to be, of His superhuman dignity and nature.</w:t>
      </w:r>
    </w:p>
    <w:p w14:paraId="70414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必须理解，新约作者，包括马可，对该术语的这种用法非常熟悉，并且当语境的含义（正如我们反复看到的）是关于祂超人的尊严和本性时，他们很难不从将其作为称呼应用于基督中看到祂神性的暗示。</w:t>
      </w:r>
    </w:p>
    <w:p w14:paraId="3FF08455">
      <w:pPr>
        <w:spacing w:line="264" w:lineRule="auto"/>
        <w:rPr>
          <w:rFonts w:hint="eastAsia" w:ascii="微软雅黑" w:hAnsi="微软雅黑" w:eastAsia="微软雅黑" w:cs="微软雅黑"/>
          <w:sz w:val="30"/>
          <w:szCs w:val="30"/>
        </w:rPr>
      </w:pPr>
    </w:p>
    <w:p w14:paraId="71125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when they apply to Him Old Testament passages in which the term 'Lord' refers to God, we can scarcely suppose they do so without a consciousness of the implications involved, and without a distinct intention to convey them.</w:t>
      </w:r>
    </w:p>
    <w:p w14:paraId="0F59F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特别是当他们将旧约中“主”指代神的经文应用于祂时，我们很难假设他们这样做时没有意识到其中所包含的含义，也没有明确传达这些含义的意图。</w:t>
      </w:r>
    </w:p>
    <w:p w14:paraId="03A876BB">
      <w:pPr>
        <w:spacing w:line="264" w:lineRule="auto"/>
        <w:rPr>
          <w:rFonts w:hint="eastAsia" w:ascii="微软雅黑" w:hAnsi="微软雅黑" w:eastAsia="微软雅黑" w:cs="微软雅黑"/>
          <w:sz w:val="30"/>
          <w:szCs w:val="30"/>
        </w:rPr>
      </w:pPr>
    </w:p>
    <w:p w14:paraId="37761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in the opening verses of Mark, we read: "Even as it is written in Isaiah the prophet, Behold I send my messenger before thy face, who shall prepare thy way; The voice of one crying in the wilderness, make ye ready the way of the Lord, make His paths straight,—[so] John came," etc., we cannot easily rid ourselves of the impression that the term 'Lord' is applied to Jesus.</w:t>
      </w:r>
    </w:p>
    <w:p w14:paraId="5261B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例如，当我们在马可福音开头的经文中读到：“正如先知以赛亚书上记着说：看哪，我要差遣我的使者在你前面，预备你的道路。在旷野有人声喊着说：预备主的道，修直祂的路。——[于是] 约翰来了，”等等，我们很难摆脱“主”这个词是用于耶稣的印象。</w:t>
      </w:r>
    </w:p>
    <w:p w14:paraId="4E241C2E">
      <w:pPr>
        <w:spacing w:line="264" w:lineRule="auto"/>
        <w:rPr>
          <w:rFonts w:hint="eastAsia" w:ascii="微软雅黑" w:hAnsi="微软雅黑" w:eastAsia="微软雅黑" w:cs="微软雅黑"/>
          <w:sz w:val="30"/>
          <w:szCs w:val="30"/>
        </w:rPr>
      </w:pPr>
    </w:p>
    <w:p w14:paraId="2D3A9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 two prophetic citations here brought together is distinctly made to refer to Christ, by a change in the pronouns from the form they bear in the original—though the reference in the original is to Jehovah: and this by an inevitable consequence carries with it the reference of the latter also to Christ.</w:t>
      </w:r>
    </w:p>
    <w:p w14:paraId="14858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这里汇集的两段预言引文中的第一段，通过改变原文中代词的形式（尽管原文是指耶和华），被明确地指向基督：这必然导致后者也被指向基督。</w:t>
      </w:r>
    </w:p>
    <w:p w14:paraId="63350E06">
      <w:pPr>
        <w:spacing w:line="264" w:lineRule="auto"/>
        <w:rPr>
          <w:rFonts w:hint="eastAsia" w:ascii="微软雅黑" w:hAnsi="微软雅黑" w:eastAsia="微软雅黑" w:cs="微软雅黑"/>
          <w:sz w:val="30"/>
          <w:szCs w:val="30"/>
        </w:rPr>
      </w:pPr>
    </w:p>
    <w:p w14:paraId="3CE4D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original of Isaiah 40:3 again the reference of the term 'Lord' is to Jehovah.</w:t>
      </w:r>
    </w:p>
    <w:p w14:paraId="067BE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但在以赛亚书 40:3 的原文中，“主”这一术语再次是指耶和华。</w:t>
      </w:r>
    </w:p>
    <w:p w14:paraId="59974D43">
      <w:pPr>
        <w:spacing w:line="264" w:lineRule="auto"/>
        <w:rPr>
          <w:rFonts w:hint="eastAsia" w:ascii="微软雅黑" w:hAnsi="微软雅黑" w:eastAsia="微软雅黑" w:cs="微软雅黑"/>
          <w:sz w:val="30"/>
          <w:szCs w:val="30"/>
        </w:rPr>
      </w:pPr>
    </w:p>
    <w:p w14:paraId="4163D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Jesus then identified by means of the common term 'Lord' with Jehovah.</w:t>
      </w:r>
    </w:p>
    <w:p w14:paraId="33170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在这里，我们看到耶稣通过通用术语“主”被等同于耶和华。</w:t>
      </w:r>
    </w:p>
    <w:p w14:paraId="45FD3E34">
      <w:pPr>
        <w:spacing w:line="264" w:lineRule="auto"/>
        <w:rPr>
          <w:rFonts w:hint="eastAsia" w:ascii="微软雅黑" w:hAnsi="微软雅黑" w:eastAsia="微软雅黑" w:cs="微软雅黑"/>
          <w:sz w:val="30"/>
          <w:szCs w:val="30"/>
        </w:rPr>
      </w:pPr>
    </w:p>
    <w:p w14:paraId="5DFA0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may be said that it is not Jesus who is identified with Jehovah, but the coming of Jesus which is identified with the "advent of Jehovah" to redeem His people predicted so frequently in the Old Testament.</w:t>
      </w:r>
    </w:p>
    <w:p w14:paraId="5B909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当然，可以说被等同于耶和华的不是耶稣，而是耶稣的来临被等同于旧约中频繁预言的“耶和华的降临”以救赎祂的百姓。</w:t>
      </w:r>
    </w:p>
    <w:p w14:paraId="39F73FD4">
      <w:pPr>
        <w:spacing w:line="264" w:lineRule="auto"/>
        <w:rPr>
          <w:rFonts w:hint="eastAsia" w:ascii="微软雅黑" w:hAnsi="微软雅黑" w:eastAsia="微软雅黑" w:cs="微软雅黑"/>
          <w:sz w:val="30"/>
          <w:szCs w:val="30"/>
        </w:rPr>
      </w:pPr>
    </w:p>
    <w:p w14:paraId="48721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explanation might serve very well in the absence of other indications in this Gospel that Jesus was viewed as a superhuman being.</w:t>
      </w:r>
    </w:p>
    <w:p w14:paraId="2AC97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如果没有本福音书中其他迹象表明耶稣被视为超人存在，这种解释可能会很好。</w:t>
      </w:r>
    </w:p>
    <w:p w14:paraId="0527DE2F">
      <w:pPr>
        <w:spacing w:line="264" w:lineRule="auto"/>
        <w:rPr>
          <w:rFonts w:hint="eastAsia" w:ascii="微软雅黑" w:hAnsi="微软雅黑" w:eastAsia="微软雅黑" w:cs="微软雅黑"/>
          <w:sz w:val="30"/>
          <w:szCs w:val="30"/>
        </w:rPr>
      </w:pPr>
    </w:p>
    <w:p w14:paraId="4AC00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such indications, however,—especially so clear an instance as is afforded by the saying of Jesus in 13:32—and in the presence of other suggestions of the identification of Jesus with the Jehovah of the Old Testament,—such as is afforded by His adoption of the title of 'Bridegroom,'—the natural implication of joining this prediction to its fellow in which we hear of the "messenger" coming "before the face" of Jesus ("thy") and "preparing His way" ("thy"), must be permitted to determine the question in favor of the application of the term 'Lord' to Jesus Himself.</w:t>
      </w:r>
    </w:p>
    <w:p w14:paraId="72B06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然而，在存在此类迹象的情况下——特别是像 13:32 中耶稣的话所提供的如此清晰的例子——以及在存在其他暗示耶稣与旧约耶和华等同的情况下——例如祂采用“新郎”的头衔——将这个预言与另一个预言结合的自然含义（在另一个预言中，我们听到“使者”来到耶稣的“面前”（“你”）并“预备祂的道路”（“你”）），必须被允许决定这个问题，支持将“主”这一术语应用于耶稣本人。</w:t>
      </w:r>
    </w:p>
    <w:p w14:paraId="55F1673E">
      <w:pPr>
        <w:spacing w:line="264" w:lineRule="auto"/>
        <w:rPr>
          <w:rFonts w:hint="eastAsia" w:ascii="微软雅黑" w:hAnsi="微软雅黑" w:eastAsia="微软雅黑" w:cs="微软雅黑"/>
          <w:sz w:val="30"/>
          <w:szCs w:val="30"/>
        </w:rPr>
      </w:pPr>
    </w:p>
    <w:p w14:paraId="1C02C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case it is the person of Jesus which is identified with Jehovah.</w:t>
      </w:r>
    </w:p>
    <w:p w14:paraId="3DF9A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而在那种情况下，被等同于耶和华的是耶稣的位格。</w:t>
      </w:r>
    </w:p>
    <w:p w14:paraId="38635CE8">
      <w:pPr>
        <w:spacing w:line="264" w:lineRule="auto"/>
        <w:rPr>
          <w:rFonts w:hint="eastAsia" w:ascii="微软雅黑" w:hAnsi="微软雅黑" w:eastAsia="微软雅黑" w:cs="微软雅黑"/>
          <w:sz w:val="30"/>
          <w:szCs w:val="30"/>
        </w:rPr>
      </w:pPr>
    </w:p>
    <w:p w14:paraId="18308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Method</w:t>
      </w:r>
    </w:p>
    <w:p w14:paraId="6DAAD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马可的方法</w:t>
      </w:r>
    </w:p>
    <w:p w14:paraId="35252A12">
      <w:pPr>
        <w:spacing w:line="264" w:lineRule="auto"/>
        <w:rPr>
          <w:rFonts w:hint="eastAsia" w:ascii="微软雅黑" w:hAnsi="微软雅黑" w:eastAsia="微软雅黑" w:cs="微软雅黑"/>
          <w:sz w:val="30"/>
          <w:szCs w:val="30"/>
        </w:rPr>
      </w:pPr>
    </w:p>
    <w:p w14:paraId="44493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doubted, therefore, that Mark sees in Jesus a supernatural person,—not merely a person endowed with supernatural powers, but a Person in His own personality superior to angels and therefore standing outside the category of creatures.</w:t>
      </w:r>
    </w:p>
    <w:p w14:paraId="05757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因此，毫无疑问，马可在耶稣身上看到了一个超自然的位格，——不仅是一个被赋予超自然能力的人，而且是一个在其自身位格上高于天使，因此处于受造物范畴之外的位格。</w:t>
      </w:r>
    </w:p>
    <w:p w14:paraId="20CA7A5E">
      <w:pPr>
        <w:spacing w:line="264" w:lineRule="auto"/>
        <w:rPr>
          <w:rFonts w:hint="eastAsia" w:ascii="微软雅黑" w:hAnsi="微软雅黑" w:eastAsia="微软雅黑" w:cs="微软雅黑"/>
          <w:sz w:val="30"/>
          <w:szCs w:val="30"/>
        </w:rPr>
      </w:pPr>
    </w:p>
    <w:p w14:paraId="305BC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however, dwell upon this.</w:t>
      </w:r>
    </w:p>
    <w:p w14:paraId="21B5C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然而，他并没有详述这一点。</w:t>
      </w:r>
    </w:p>
    <w:p w14:paraId="2633BFCC">
      <w:pPr>
        <w:spacing w:line="264" w:lineRule="auto"/>
        <w:rPr>
          <w:rFonts w:hint="eastAsia" w:ascii="微软雅黑" w:hAnsi="微软雅黑" w:eastAsia="微软雅黑" w:cs="微软雅黑"/>
          <w:sz w:val="30"/>
          <w:szCs w:val="30"/>
        </w:rPr>
      </w:pPr>
    </w:p>
    <w:p w14:paraId="1DCC1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emerges in his narrative, almost, we may say, by accident.</w:t>
      </w:r>
    </w:p>
    <w:p w14:paraId="5DF38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这在他的叙述中出现，几乎可以说，是偶然的。</w:t>
      </w:r>
    </w:p>
    <w:p w14:paraId="11E837A8">
      <w:pPr>
        <w:spacing w:line="264" w:lineRule="auto"/>
        <w:rPr>
          <w:rFonts w:hint="eastAsia" w:ascii="微软雅黑" w:hAnsi="微软雅黑" w:eastAsia="微软雅黑" w:cs="微软雅黑"/>
          <w:sz w:val="30"/>
          <w:szCs w:val="30"/>
        </w:rPr>
      </w:pPr>
    </w:p>
    <w:p w14:paraId="11694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accordance with the character of his undertaking, which is illustrated by many kindred phenomena.</w:t>
      </w:r>
    </w:p>
    <w:p w14:paraId="77B2D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这符合他任务的特征，这由许多类似的现象所说明。</w:t>
      </w:r>
    </w:p>
    <w:p w14:paraId="6C87A59E">
      <w:pPr>
        <w:spacing w:line="264" w:lineRule="auto"/>
        <w:rPr>
          <w:rFonts w:hint="eastAsia" w:ascii="微软雅黑" w:hAnsi="微软雅黑" w:eastAsia="微软雅黑" w:cs="微软雅黑"/>
          <w:sz w:val="30"/>
          <w:szCs w:val="30"/>
        </w:rPr>
      </w:pPr>
    </w:p>
    <w:p w14:paraId="0F945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is not the Gospel of reflection: it is the Gospel of action.</w:t>
      </w:r>
    </w:p>
    <w:p w14:paraId="7C9AB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他的福音书不是反思的福音书：它是行动的福音书。</w:t>
      </w:r>
    </w:p>
    <w:p w14:paraId="082CFAB8">
      <w:pPr>
        <w:spacing w:line="264" w:lineRule="auto"/>
        <w:rPr>
          <w:rFonts w:hint="eastAsia" w:ascii="微软雅黑" w:hAnsi="微软雅黑" w:eastAsia="微软雅黑" w:cs="微软雅黑"/>
          <w:sz w:val="30"/>
          <w:szCs w:val="30"/>
        </w:rPr>
      </w:pPr>
    </w:p>
    <w:p w14:paraId="080BD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evangelist is not accustomed to stop to muse upon the events he records or to develop all their significance.</w:t>
      </w:r>
    </w:p>
    <w:p w14:paraId="4794C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这位福音书作者不习惯停下来沉思他记录的事件或阐发它们的全部意义。</w:t>
      </w:r>
    </w:p>
    <w:p w14:paraId="591CB946">
      <w:pPr>
        <w:spacing w:line="264" w:lineRule="auto"/>
        <w:rPr>
          <w:rFonts w:hint="eastAsia" w:ascii="微软雅黑" w:hAnsi="微软雅黑" w:eastAsia="微软雅黑" w:cs="微软雅黑"/>
          <w:sz w:val="30"/>
          <w:szCs w:val="30"/>
        </w:rPr>
      </w:pPr>
    </w:p>
    <w:p w14:paraId="7C410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attempt to give even a full record of the teaching of Jesus.</w:t>
      </w:r>
    </w:p>
    <w:p w14:paraId="4564B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他甚至不试图对耶稣的教导给出完整的记录。</w:t>
      </w:r>
    </w:p>
    <w:p w14:paraId="1D48BB06">
      <w:pPr>
        <w:spacing w:line="264" w:lineRule="auto"/>
        <w:rPr>
          <w:rFonts w:hint="eastAsia" w:ascii="微软雅黑" w:hAnsi="微软雅黑" w:eastAsia="微软雅黑" w:cs="微软雅黑"/>
          <w:sz w:val="30"/>
          <w:szCs w:val="30"/>
        </w:rPr>
      </w:pPr>
    </w:p>
    <w:p w14:paraId="24762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himself to exhibit "the beginning of the Gospel of Jesus Christ"; and he exhibits this "beginning" in a vivid picture of the wonderful career of the divine Messiah, preserving only casually certain of our Lord's sayings as substantial elements in his presentation of His career and only incidentally suggesting what our Lord was in describing what He did.</w:t>
      </w:r>
    </w:p>
    <w:p w14:paraId="074C5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致力于展示“耶稣基督福音的起头”；他在一幅神圣弥赛亚奇妙生涯的生动画卷中展示这个“起头”，只是偶然保留了我们主的一些言论作为他呈现其生涯的实质元素，并且只是在描述祂所做的事时附带暗示我们主是什么。</w:t>
      </w:r>
    </w:p>
    <w:p w14:paraId="29D924E1">
      <w:pPr>
        <w:spacing w:line="264" w:lineRule="auto"/>
        <w:rPr>
          <w:rFonts w:hint="eastAsia" w:ascii="微软雅黑" w:hAnsi="微软雅黑" w:eastAsia="微软雅黑" w:cs="微软雅黑"/>
          <w:sz w:val="30"/>
          <w:szCs w:val="30"/>
        </w:rPr>
      </w:pPr>
    </w:p>
    <w:p w14:paraId="40DAB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concern is to portray fully the supernatural life which Jesus lived, at the beginning of the Gospel, as the fountain from which has flowed the great movement in which he was himself an actor.</w:t>
      </w:r>
    </w:p>
    <w:p w14:paraId="01EC8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他关心的是充分描绘耶稣在福音起头所过的超自然生活，作为源头，从中流出了他自己作为参与者的伟大运动。</w:t>
      </w:r>
    </w:p>
    <w:p w14:paraId="773D0E54">
      <w:pPr>
        <w:spacing w:line="264" w:lineRule="auto"/>
        <w:rPr>
          <w:rFonts w:hint="eastAsia" w:ascii="微软雅黑" w:hAnsi="微软雅黑" w:eastAsia="微软雅黑" w:cs="微软雅黑"/>
          <w:sz w:val="30"/>
          <w:szCs w:val="30"/>
        </w:rPr>
      </w:pPr>
    </w:p>
    <w:p w14:paraId="0059D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his method is of a piece throughout.</w:t>
      </w:r>
    </w:p>
    <w:p w14:paraId="08F7C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在这样做时，他的方法是始终如一的。</w:t>
      </w:r>
    </w:p>
    <w:p w14:paraId="2652864B">
      <w:pPr>
        <w:spacing w:line="264" w:lineRule="auto"/>
        <w:rPr>
          <w:rFonts w:hint="eastAsia" w:ascii="微软雅黑" w:hAnsi="微软雅黑" w:eastAsia="微软雅黑" w:cs="微软雅黑"/>
          <w:sz w:val="30"/>
          <w:szCs w:val="30"/>
        </w:rPr>
      </w:pPr>
    </w:p>
    <w:p w14:paraId="65D94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record for us, for example, the great saying in which Jesus declares: "All authority has been given unto me in heaven and in earth" (Mt 28:18).</w:t>
      </w:r>
    </w:p>
    <w:p w14:paraId="2A511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例如，他没有为我们记录耶稣宣称的那句伟大的话：“天上地下所有的权柄都赐给我了”（太 28:18）。</w:t>
      </w:r>
    </w:p>
    <w:p w14:paraId="1F80BB85">
      <w:pPr>
        <w:spacing w:line="264" w:lineRule="auto"/>
        <w:rPr>
          <w:rFonts w:hint="eastAsia" w:ascii="微软雅黑" w:hAnsi="微软雅黑" w:eastAsia="微软雅黑" w:cs="微软雅黑"/>
          <w:sz w:val="30"/>
          <w:szCs w:val="30"/>
        </w:rPr>
      </w:pPr>
    </w:p>
    <w:p w14:paraId="27372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exhibits the exercise of this authority by Jesus in detail (1:22, 27, 2:10, 28, 3:27, 4:41, 5:42, etc.); leaving it to the reader to infer the gift.</w:t>
      </w:r>
    </w:p>
    <w:p w14:paraId="3CC51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他只是详细展示了耶稣行使这种权柄（1:22, 27, 2:10, 28, 3:27, 4:41, 5:42 等）；留给读者去推断这恩赐。</w:t>
      </w:r>
    </w:p>
    <w:p w14:paraId="3020D1F5">
      <w:pPr>
        <w:spacing w:line="264" w:lineRule="auto"/>
        <w:rPr>
          <w:rFonts w:hint="eastAsia" w:ascii="微软雅黑" w:hAnsi="微软雅黑" w:eastAsia="微软雅黑" w:cs="微软雅黑"/>
          <w:sz w:val="30"/>
          <w:szCs w:val="30"/>
        </w:rPr>
      </w:pPr>
    </w:p>
    <w:p w14:paraId="32A43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does not stop in his rapidly moving narrative to say, "Lo, here is a supernatural person": much less does he pause to develop that conception into its implications.</w:t>
      </w:r>
    </w:p>
    <w:p w14:paraId="550B7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同样，他没有在他快速移动的叙述中停下来说，“看哪，这里有一个超自然的人”：更不用说暂停下来将那个概念发展成它的含义。</w:t>
      </w:r>
    </w:p>
    <w:p w14:paraId="0BD216E4">
      <w:pPr>
        <w:spacing w:line="264" w:lineRule="auto"/>
        <w:rPr>
          <w:rFonts w:hint="eastAsia" w:ascii="微软雅黑" w:hAnsi="微软雅黑" w:eastAsia="微软雅黑" w:cs="微软雅黑"/>
          <w:sz w:val="30"/>
          <w:szCs w:val="30"/>
        </w:rPr>
      </w:pPr>
    </w:p>
    <w:p w14:paraId="2DDD6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even charge himself to cite from Jesus' lips His own claims to divine origin and His own conception of His unique relations with the Father.</w:t>
      </w:r>
    </w:p>
    <w:p w14:paraId="3C750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他甚至不要求自己引用耶稣口中关于祂自己神圣起源的主张以及祂自己关于祂与父独特关系的概念。</w:t>
      </w:r>
    </w:p>
    <w:p w14:paraId="6AD81DF6">
      <w:pPr>
        <w:spacing w:line="264" w:lineRule="auto"/>
        <w:rPr>
          <w:rFonts w:hint="eastAsia" w:ascii="微软雅黑" w:hAnsi="微软雅黑" w:eastAsia="微软雅黑" w:cs="微软雅黑"/>
          <w:sz w:val="30"/>
          <w:szCs w:val="30"/>
        </w:rPr>
      </w:pPr>
    </w:p>
    <w:p w14:paraId="28C2A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gives us on these themes is incidental to the narrative and falls out in it almost by accident.</w:t>
      </w:r>
    </w:p>
    <w:p w14:paraId="305D6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他给我们的关于这些主题的内容是叙述的附带产物，几乎是偶然出现的。</w:t>
      </w:r>
    </w:p>
    <w:p w14:paraId="626E320C">
      <w:pPr>
        <w:spacing w:line="264" w:lineRule="auto"/>
        <w:rPr>
          <w:rFonts w:hint="eastAsia" w:ascii="微软雅黑" w:hAnsi="微软雅黑" w:eastAsia="微软雅黑" w:cs="微软雅黑"/>
          <w:sz w:val="30"/>
          <w:szCs w:val="30"/>
        </w:rPr>
      </w:pPr>
    </w:p>
    <w:p w14:paraId="47E2903D">
      <w:pPr>
        <w:spacing w:line="312" w:lineRule="auto"/>
        <w:rPr>
          <w:rFonts w:hint="eastAsia" w:ascii="微软雅黑" w:hAnsi="微软雅黑" w:eastAsia="微软雅黑" w:cs="微软雅黑"/>
          <w:sz w:val="30"/>
          <w:szCs w:val="30"/>
        </w:rPr>
      </w:pPr>
    </w:p>
    <w:p w14:paraId="79180B79">
      <w:pPr>
        <w:spacing w:line="312" w:lineRule="auto"/>
        <w:rPr>
          <w:rFonts w:hint="eastAsia" w:ascii="微软雅黑" w:hAnsi="微软雅黑" w:eastAsia="微软雅黑" w:cs="微软雅黑"/>
          <w:sz w:val="30"/>
          <w:szCs w:val="30"/>
        </w:rPr>
      </w:pPr>
    </w:p>
    <w:p w14:paraId="7CFD2F9F">
      <w:pPr>
        <w:spacing w:line="312" w:lineRule="auto"/>
        <w:rPr>
          <w:rFonts w:hint="eastAsia" w:ascii="微软雅黑" w:hAnsi="微软雅黑" w:eastAsia="微软雅黑" w:cs="微软雅黑"/>
          <w:sz w:val="30"/>
          <w:szCs w:val="30"/>
        </w:rPr>
      </w:pPr>
    </w:p>
    <w:p w14:paraId="2840B3FE">
      <w:pPr>
        <w:spacing w:line="312" w:lineRule="auto"/>
        <w:rPr>
          <w:rFonts w:hint="eastAsia" w:ascii="微软雅黑" w:hAnsi="微软雅黑" w:eastAsia="微软雅黑" w:cs="微软雅黑"/>
          <w:sz w:val="30"/>
          <w:szCs w:val="30"/>
        </w:rPr>
      </w:pPr>
    </w:p>
    <w:p w14:paraId="51B467D4">
      <w:pPr>
        <w:spacing w:line="241" w:lineRule="auto"/>
        <w:rPr>
          <w:rFonts w:hint="eastAsia" w:ascii="微软雅黑" w:hAnsi="微软雅黑" w:eastAsia="微软雅黑" w:cs="微软雅黑"/>
          <w:sz w:val="30"/>
          <w:szCs w:val="30"/>
        </w:rPr>
      </w:pPr>
    </w:p>
    <w:p w14:paraId="2C8D5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Silence</w:t>
      </w:r>
    </w:p>
    <w:p w14:paraId="4C14D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马可的沉默</w:t>
      </w:r>
    </w:p>
    <w:p w14:paraId="0DCFA4F9">
      <w:pPr>
        <w:spacing w:line="241" w:lineRule="auto"/>
        <w:rPr>
          <w:rFonts w:hint="eastAsia" w:ascii="微软雅黑" w:hAnsi="微软雅黑" w:eastAsia="微软雅黑" w:cs="微软雅黑"/>
          <w:sz w:val="30"/>
          <w:szCs w:val="30"/>
        </w:rPr>
      </w:pPr>
    </w:p>
    <w:p w14:paraId="215EE7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gives us is ample, nevertheless, to make it clear that Mark was not ignorant of these things.</w:t>
      </w:r>
    </w:p>
    <w:p w14:paraId="57050E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尽管如此，他提供给我们的内容已经足够充分，足以表明马可并非对这些事情一无所知。</w:t>
      </w:r>
    </w:p>
    <w:p w14:paraId="787D96BA">
      <w:pPr>
        <w:spacing w:line="241" w:lineRule="auto"/>
        <w:rPr>
          <w:rFonts w:hint="eastAsia" w:ascii="微软雅黑" w:hAnsi="微软雅黑" w:eastAsia="微软雅黑" w:cs="微软雅黑"/>
          <w:sz w:val="30"/>
          <w:szCs w:val="30"/>
        </w:rPr>
      </w:pPr>
    </w:p>
    <w:p w14:paraId="2FA190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said that Mark knows nothing of the preëxistence of Christ when he records Jesus' constant application to Himself of the title 'Son of Man'?</w:t>
      </w:r>
    </w:p>
    <w:p w14:paraId="3C5B33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当马可记载了耶稣不断将“人子”这一头衔应用于自己时，怎么能说马可对基督的先存一无所知呢？</w:t>
      </w:r>
    </w:p>
    <w:p w14:paraId="1DB86A24">
      <w:pPr>
        <w:spacing w:line="241" w:lineRule="auto"/>
        <w:rPr>
          <w:rFonts w:hint="eastAsia" w:ascii="微软雅黑" w:hAnsi="微软雅黑" w:eastAsia="微软雅黑" w:cs="微软雅黑"/>
          <w:sz w:val="30"/>
          <w:szCs w:val="30"/>
        </w:rPr>
      </w:pPr>
    </w:p>
    <w:p w14:paraId="273199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said that he knows nothing of the supernatural birth of Jesus when he records Jesus' assertion of a superangelic nature for Himself?</w:t>
      </w:r>
    </w:p>
    <w:p w14:paraId="4564EC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当马可记载了耶稣断言自己具有超越天使的本性时，怎么能说他对耶稣的超自然诞生一无所知呢？</w:t>
      </w:r>
    </w:p>
    <w:p w14:paraId="016918D2">
      <w:pPr>
        <w:spacing w:line="241" w:lineRule="auto"/>
        <w:rPr>
          <w:rFonts w:hint="eastAsia" w:ascii="微软雅黑" w:hAnsi="微软雅黑" w:eastAsia="微软雅黑" w:cs="微软雅黑"/>
          <w:sz w:val="30"/>
          <w:szCs w:val="30"/>
        </w:rPr>
      </w:pPr>
    </w:p>
    <w:p w14:paraId="5E8D34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one above angels enter into the sphere of human life except by a supernatural birth?</w:t>
      </w:r>
    </w:p>
    <w:p w14:paraId="741E48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一个超越天使的位格，除非通过超自然诞生，否则如何进入人类生命的领域呢？</w:t>
      </w:r>
    </w:p>
    <w:p w14:paraId="0470E886">
      <w:pPr>
        <w:spacing w:line="241" w:lineRule="auto"/>
        <w:rPr>
          <w:rFonts w:hint="eastAsia" w:ascii="微软雅黑" w:hAnsi="微软雅黑" w:eastAsia="微软雅黑" w:cs="微软雅黑"/>
          <w:sz w:val="30"/>
          <w:szCs w:val="30"/>
        </w:rPr>
      </w:pPr>
    </w:p>
    <w:p w14:paraId="037069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consider it more credible that Mark claimed for Him an even more supernatural descent as an adult from heaven?</w:t>
      </w:r>
    </w:p>
    <w:p w14:paraId="21B890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除非我们认为马可声称祂以成人的身份从天上以更超自然的方式降临更可信？</w:t>
      </w:r>
    </w:p>
    <w:p w14:paraId="2B2F0BB5">
      <w:pPr>
        <w:spacing w:line="241" w:lineRule="auto"/>
        <w:rPr>
          <w:rFonts w:hint="eastAsia" w:ascii="微软雅黑" w:hAnsi="微软雅黑" w:eastAsia="微软雅黑" w:cs="微软雅黑"/>
          <w:sz w:val="30"/>
          <w:szCs w:val="30"/>
        </w:rPr>
      </w:pPr>
    </w:p>
    <w:p w14:paraId="3DAD78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in a word, leaves the exposition of these things to others.</w:t>
      </w:r>
    </w:p>
    <w:p w14:paraId="32C9B2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简而言之，马可将这些事情的阐述留给了其他人。</w:t>
      </w:r>
    </w:p>
    <w:p w14:paraId="2A318502">
      <w:pPr>
        <w:spacing w:line="241" w:lineRule="auto"/>
        <w:rPr>
          <w:rFonts w:hint="eastAsia" w:ascii="微软雅黑" w:hAnsi="微软雅黑" w:eastAsia="微软雅黑" w:cs="微软雅黑"/>
          <w:sz w:val="30"/>
          <w:szCs w:val="30"/>
        </w:rPr>
      </w:pPr>
    </w:p>
    <w:p w14:paraId="18F722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Matthew and Luke who complete the story by the record of the supernatural birth.</w:t>
      </w:r>
    </w:p>
    <w:p w14:paraId="50A5E9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是马太和路加通过记录超自然诞生来完善这个故事。</w:t>
      </w:r>
    </w:p>
    <w:p w14:paraId="127A09C9">
      <w:pPr>
        <w:spacing w:line="241" w:lineRule="auto"/>
        <w:rPr>
          <w:rFonts w:hint="eastAsia" w:ascii="微软雅黑" w:hAnsi="微软雅黑" w:eastAsia="微软雅黑" w:cs="微软雅黑"/>
          <w:sz w:val="30"/>
          <w:szCs w:val="30"/>
        </w:rPr>
      </w:pPr>
    </w:p>
    <w:p w14:paraId="48276C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John who develops all the implications of Jesus' preexistence.</w:t>
      </w:r>
    </w:p>
    <w:p w14:paraId="623B7E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是约翰阐发了耶稣先存的所有含义。</w:t>
      </w:r>
    </w:p>
    <w:p w14:paraId="06F30028">
      <w:pPr>
        <w:spacing w:line="241" w:lineRule="auto"/>
        <w:rPr>
          <w:rFonts w:hint="eastAsia" w:ascii="微软雅黑" w:hAnsi="微软雅黑" w:eastAsia="微软雅黑" w:cs="微软雅黑"/>
          <w:sz w:val="30"/>
          <w:szCs w:val="30"/>
        </w:rPr>
      </w:pPr>
    </w:p>
    <w:p w14:paraId="512441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these bring to expression in their fuller accounts is implied in Mark's narrative, in which he incidentally tells us of the dignity of that person's nature whose wonderful career he has undertaken to describe.</w:t>
      </w:r>
    </w:p>
    <w:p w14:paraId="5D7438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但所有这些在他们更完整的记载中所表达的内容，都隐含在马可的叙述中，在其中他附带告诉了我们那个人的本性尊严，而他正是着手描述那个人的奇妙生涯。</w:t>
      </w:r>
    </w:p>
    <w:p w14:paraId="29601EA9">
      <w:pPr>
        <w:spacing w:line="241" w:lineRule="auto"/>
        <w:rPr>
          <w:rFonts w:hint="eastAsia" w:ascii="微软雅黑" w:hAnsi="微软雅黑" w:eastAsia="微软雅黑" w:cs="微软雅黑"/>
          <w:sz w:val="30"/>
          <w:szCs w:val="30"/>
        </w:rPr>
      </w:pPr>
    </w:p>
    <w:p w14:paraId="4B4172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reason why we should suppose him ignorant of the implications of his own facts, especially when his purpose in writing did not call for the explication of these implications.</w:t>
      </w:r>
    </w:p>
    <w:p w14:paraId="5851C8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我们没有理由假设他不知道自己所记载之事实的含义，特别是当他的写作目的并不要求对此进行详细阐述时。</w:t>
      </w:r>
    </w:p>
    <w:p w14:paraId="73812904">
      <w:pPr>
        <w:spacing w:line="241" w:lineRule="auto"/>
        <w:rPr>
          <w:rFonts w:hint="eastAsia" w:ascii="微软雅黑" w:hAnsi="微软雅黑" w:eastAsia="微软雅黑" w:cs="微软雅黑"/>
          <w:sz w:val="30"/>
          <w:szCs w:val="30"/>
        </w:rPr>
      </w:pPr>
    </w:p>
    <w:p w14:paraId="73FD64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seems clear enough that there lies behind the narrative of Mark not an undeveloped christology, but only an unexpressed one.</w:t>
      </w:r>
    </w:p>
    <w:p w14:paraId="285703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简言之，似乎很清楚，在马可的叙述背后，并非存在一个未发展的基督论，而只是一个未表达的基督论。</w:t>
      </w:r>
    </w:p>
    <w:p w14:paraId="2EDAEB2B">
      <w:pPr>
        <w:spacing w:line="241" w:lineRule="auto"/>
        <w:rPr>
          <w:rFonts w:hint="eastAsia" w:ascii="微软雅黑" w:hAnsi="微软雅黑" w:eastAsia="微软雅黑" w:cs="微软雅黑"/>
          <w:sz w:val="30"/>
          <w:szCs w:val="30"/>
        </w:rPr>
      </w:pPr>
    </w:p>
    <w:p w14:paraId="7D09E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expression to his christology did not lie within the limits of the task he had undertaken.</w:t>
      </w:r>
    </w:p>
    <w:p w14:paraId="03AE34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表达他的基督论并不在他所承担的任务范围内。</w:t>
      </w:r>
    </w:p>
    <w:p w14:paraId="2D45F8D0">
      <w:pPr>
        <w:spacing w:line="241" w:lineRule="auto"/>
        <w:rPr>
          <w:rFonts w:hint="eastAsia" w:ascii="微软雅黑" w:hAnsi="微软雅黑" w:eastAsia="微软雅黑" w:cs="微软雅黑"/>
          <w:sz w:val="30"/>
          <w:szCs w:val="30"/>
        </w:rPr>
      </w:pPr>
    </w:p>
    <w:p w14:paraId="0ACDDD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Conception of the Messiahship</w:t>
      </w:r>
    </w:p>
    <w:p w14:paraId="21420D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马可对弥赛亚身份的概念</w:t>
      </w:r>
    </w:p>
    <w:p w14:paraId="589019A9">
      <w:pPr>
        <w:spacing w:line="241" w:lineRule="auto"/>
        <w:rPr>
          <w:rFonts w:hint="eastAsia" w:ascii="微软雅黑" w:hAnsi="微软雅黑" w:eastAsia="微软雅黑" w:cs="微软雅黑"/>
          <w:sz w:val="30"/>
          <w:szCs w:val="30"/>
        </w:rPr>
      </w:pPr>
    </w:p>
    <w:p w14:paraId="0DAFB9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guard ourselves especially from imagining that the recognition found in Mark of the deity of Jesus is in any way clouded by the emphasis he places on the Messiahship of Jesus as the fundamental fact of His mission.</w:t>
      </w:r>
    </w:p>
    <w:p w14:paraId="207266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我们必须特别提防一种想象，即马可对耶稣神性的认可，会因他强调耶稣的弥赛亚身份作为祂使命的基本事实而受到任何遮蔽。</w:t>
      </w:r>
    </w:p>
    <w:p w14:paraId="1E68F921">
      <w:pPr>
        <w:spacing w:line="241" w:lineRule="auto"/>
        <w:rPr>
          <w:rFonts w:hint="eastAsia" w:ascii="微软雅黑" w:hAnsi="微软雅黑" w:eastAsia="微软雅黑" w:cs="微软雅黑"/>
          <w:sz w:val="30"/>
          <w:szCs w:val="30"/>
        </w:rPr>
      </w:pPr>
    </w:p>
    <w:p w14:paraId="3641A1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point out that the Messiahship and the deity of Jesus are not mutually exclusive conceptions.</w:t>
      </w:r>
    </w:p>
    <w:p w14:paraId="251F02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我们已经有机会指出，耶稣的弥赛亚身份和神性并不是相互排斥的概念。</w:t>
      </w:r>
    </w:p>
    <w:p w14:paraId="4D0BE01F">
      <w:pPr>
        <w:spacing w:line="241" w:lineRule="auto"/>
        <w:rPr>
          <w:rFonts w:hint="eastAsia" w:ascii="微软雅黑" w:hAnsi="微软雅黑" w:eastAsia="微软雅黑" w:cs="微软雅黑"/>
          <w:sz w:val="30"/>
          <w:szCs w:val="30"/>
        </w:rPr>
      </w:pPr>
    </w:p>
    <w:p w14:paraId="202063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the purely Jewish plane it was possible to conceive the Messiah a supernatural person: and He is so conceived, for example, in the Similitudes of Enoch and the Visions of 4 Esdras.</w:t>
      </w:r>
    </w:p>
    <w:p w14:paraId="76A7DF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即使在纯粹的犹太层面上，也有可能将弥赛亚构想为一个超自然的人：例如，在《以诺书的比喻》和《以斯拉四书的异象》中，祂就是这样被构想的。</w:t>
      </w:r>
    </w:p>
    <w:p w14:paraId="7B9E472E">
      <w:pPr>
        <w:spacing w:line="241" w:lineRule="auto"/>
        <w:rPr>
          <w:rFonts w:hint="eastAsia" w:ascii="微软雅黑" w:hAnsi="微软雅黑" w:eastAsia="微软雅黑" w:cs="微软雅黑"/>
          <w:sz w:val="30"/>
          <w:szCs w:val="30"/>
        </w:rPr>
      </w:pPr>
    </w:p>
    <w:p w14:paraId="139942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of the deity of Jesus by Mark— and by Jesus as reported by Mark—in no way interferes with the central place taken in Mark's narrative—and in Jesus' thought of Himself as reported by Mark,—by our Lord's Messianic claims.</w:t>
      </w:r>
    </w:p>
    <w:p w14:paraId="398BA5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马可对耶稣神性的认可——以及马可所报道的耶稣对自己的认可——绝不妨碍我们主的弥赛亚主张在马可的叙述中——以及在马可所报道的耶稣对自己的思想中——占据中心位置。</w:t>
      </w:r>
    </w:p>
    <w:p w14:paraId="50974540">
      <w:pPr>
        <w:spacing w:line="241" w:lineRule="auto"/>
        <w:rPr>
          <w:rFonts w:hint="eastAsia" w:ascii="微软雅黑" w:hAnsi="微软雅黑" w:eastAsia="微软雅黑" w:cs="微软雅黑"/>
          <w:sz w:val="30"/>
          <w:szCs w:val="30"/>
        </w:rPr>
      </w:pPr>
    </w:p>
    <w:p w14:paraId="3B70A8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deepens the conception of the Messiahship which is presented as the conception which Jesus fulfilled.</w:t>
      </w:r>
    </w:p>
    <w:p w14:paraId="364DA4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这只会加深对弥赛亚身份的概念，这一概念被呈现为耶稣所成就的概念。</w:t>
      </w:r>
    </w:p>
    <w:p w14:paraId="28245A3A">
      <w:pPr>
        <w:spacing w:line="241" w:lineRule="auto"/>
        <w:rPr>
          <w:rFonts w:hint="eastAsia" w:ascii="微软雅黑" w:hAnsi="微软雅黑" w:eastAsia="微软雅黑" w:cs="微软雅黑"/>
          <w:sz w:val="30"/>
          <w:szCs w:val="30"/>
        </w:rPr>
      </w:pPr>
    </w:p>
    <w:p w14:paraId="2E7CD8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merely that the Christian movement becomes, from the point of view of the history of the Messianic ideal, an attempt to work a change in the current conception of the Messianic office—a change which involved its broadening to cover a wider area of Old Testament prophecy and its deepening to embody spiritual rather than prevailingly external aspirations.</w:t>
      </w:r>
    </w:p>
    <w:p w14:paraId="62D408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结果仅仅是，从弥赛亚理想的历史观点来看，基督教运动成为一种试图改变当前弥赛亚职分概念的尝试——这种改变涉及将其扩展以覆盖旧约预言的更广泛领域，并将其深化以体现属灵的而非主要为外在的渴望。</w:t>
      </w:r>
    </w:p>
    <w:p w14:paraId="1F21A08F">
      <w:pPr>
        <w:spacing w:line="241" w:lineRule="auto"/>
        <w:rPr>
          <w:rFonts w:hint="eastAsia" w:ascii="微软雅黑" w:hAnsi="微软雅黑" w:eastAsia="微软雅黑" w:cs="微软雅黑"/>
          <w:sz w:val="30"/>
          <w:szCs w:val="30"/>
        </w:rPr>
      </w:pPr>
    </w:p>
    <w:p w14:paraId="32DA7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noted that our Lord's preference for His self-designation of the title 'Son of Man' over other more current titles is indicatory of His enlarged and enriched conception of the Messiahship: and we have already hinted that even the title 'Son of Man' only partly suggests the contents of His conception, elements of which found their adumbration in yet other portions of Old Testament prediction.</w:t>
      </w:r>
    </w:p>
    <w:p w14:paraId="4897A0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我们的主偏爱用“人子”这一头衔来自称，而不是其他更通用的头衔，这表明祂扩大并丰富了弥赛亚身份的概念：而且我们已经暗示，即使是“人子”这一头衔也只是部分暗示了祂概念的内容，其元素在旧约预言的其他部分中也能找到隐约的预示。</w:t>
      </w:r>
    </w:p>
    <w:p w14:paraId="4EB7E6D8">
      <w:pPr>
        <w:spacing w:line="241" w:lineRule="auto"/>
        <w:rPr>
          <w:rFonts w:hint="eastAsia" w:ascii="微软雅黑" w:hAnsi="微软雅黑" w:eastAsia="微软雅黑" w:cs="微软雅黑"/>
          <w:sz w:val="30"/>
          <w:szCs w:val="30"/>
        </w:rPr>
      </w:pPr>
    </w:p>
    <w:p w14:paraId="2F35FE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further elements of Old Testament prophecy taken up into and given validity in His conception, there are especially notable those that portray the Righteous Servant of Jehovah, culminating in the 53d chapter of Isaiah, and those that set forth what has appropriately been called the "Advent of Jehovah,"—the promises, in a word, of the intervention of Jehovah Himself to redeem His people.</w:t>
      </w:r>
    </w:p>
    <w:p w14:paraId="0CDF06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被纳入并在祂概念中得到验证的旧约预言的进一步元素中，特别值得注意的是那些描绘耶和华的义仆（以以赛亚书第53章为顶点）的预言，以及那些阐述被恰当地称为“耶和华降临”的预言，——简而言之，即耶和华亲自介入救赎祂百姓的应许。</w:t>
      </w:r>
    </w:p>
    <w:p w14:paraId="09EC00A4">
      <w:pPr>
        <w:spacing w:line="241" w:lineRule="auto"/>
        <w:rPr>
          <w:rFonts w:hint="eastAsia" w:ascii="微软雅黑" w:hAnsi="微软雅黑" w:eastAsia="微软雅黑" w:cs="微软雅黑"/>
          <w:sz w:val="30"/>
          <w:szCs w:val="30"/>
        </w:rPr>
      </w:pPr>
    </w:p>
    <w:p w14:paraId="3ED5C9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very easy to do less than justice to the Messianic ideal current among the Jewish people at the time of our Lord, centering as it did in the hope of the establishment of an external kingdom endowed with the irresistible might of God.</w:t>
      </w:r>
    </w:p>
    <w:p w14:paraId="670AF9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我们很容易对我们主那个时代犹太人中流行的弥赛亚理想评价不公，因为它集中于建立一个被赋予神不可抗拒大能的外在国度的盼望。</w:t>
      </w:r>
    </w:p>
    <w:p w14:paraId="5A0ECA49">
      <w:pPr>
        <w:spacing w:line="241" w:lineRule="auto"/>
        <w:rPr>
          <w:rFonts w:hint="eastAsia" w:ascii="微软雅黑" w:hAnsi="微软雅黑" w:eastAsia="微软雅黑" w:cs="微软雅黑"/>
          <w:sz w:val="30"/>
          <w:szCs w:val="30"/>
        </w:rPr>
      </w:pPr>
    </w:p>
    <w:p w14:paraId="67E0CB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Kingdom of God was conceived as a kingdom of righteousness; and it may be possible to show that most of the items that enter into the Old Testament predictions, including that of redemption from sin, were not wholly neglected in one or another form of its expression.</w:t>
      </w:r>
    </w:p>
    <w:p w14:paraId="3A1A67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当然，这个神的国度被构想为一个公义的国度；并且可能可以表明，进入旧约预言的大多数项目，包括从罪中得赎，在其表达的一种或另一种形式中并没有被完全忽视。</w:t>
      </w:r>
    </w:p>
    <w:p w14:paraId="0D5E96F1">
      <w:pPr>
        <w:spacing w:line="241" w:lineRule="auto"/>
        <w:rPr>
          <w:rFonts w:hint="eastAsia" w:ascii="微软雅黑" w:hAnsi="微软雅黑" w:eastAsia="微软雅黑" w:cs="微软雅黑"/>
          <w:sz w:val="30"/>
          <w:szCs w:val="30"/>
        </w:rPr>
      </w:pPr>
    </w:p>
    <w:p w14:paraId="0097A3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it and the Messianic conception developed by Jesus and His followers may thus almost be represented as merely a difference of emphasis.</w:t>
      </w:r>
    </w:p>
    <w:p w14:paraId="55CB7B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因此，它与耶稣及其追随者所发展的弥赛亚概念之间的差异，几乎可以仅仅被表述为强调重点的差异。</w:t>
      </w:r>
    </w:p>
    <w:p w14:paraId="64C5694A">
      <w:pPr>
        <w:spacing w:line="241" w:lineRule="auto"/>
        <w:rPr>
          <w:rFonts w:hint="eastAsia" w:ascii="微软雅黑" w:hAnsi="微软雅黑" w:eastAsia="微软雅黑" w:cs="微软雅黑"/>
          <w:sz w:val="30"/>
          <w:szCs w:val="30"/>
        </w:rPr>
      </w:pPr>
    </w:p>
    <w:p w14:paraId="5FD868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difference of emphasis may be far from a small difference; and the effect of the difference in this case certainly amounted to a difference in kind.</w:t>
      </w:r>
    </w:p>
    <w:p w14:paraId="21CA3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但强调重点的差异可能远非微小的差异；而在这种情况下，差异的效果肯定相当于本质上的差异。</w:t>
      </w:r>
    </w:p>
    <w:p w14:paraId="254F47F4">
      <w:pPr>
        <w:spacing w:line="241" w:lineRule="auto"/>
        <w:rPr>
          <w:rFonts w:hint="eastAsia" w:ascii="微软雅黑" w:hAnsi="微软雅黑" w:eastAsia="微软雅黑" w:cs="微软雅黑"/>
          <w:sz w:val="30"/>
          <w:szCs w:val="30"/>
        </w:rPr>
      </w:pPr>
    </w:p>
    <w:p w14:paraId="553E5D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Messianic ideal is unmistakably apparent in Mark's conception and in the conception of Jesus as represented by Mark's record of His sayings.</w:t>
      </w:r>
    </w:p>
    <w:p w14:paraId="3AD592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这种新的弥赛亚理想在马可的概念中，以及在马可记录耶稣言论所呈现的耶稣的概念中，都是显而易见的。</w:t>
      </w:r>
    </w:p>
    <w:p w14:paraId="7F924144">
      <w:pPr>
        <w:spacing w:line="241" w:lineRule="auto"/>
        <w:rPr>
          <w:rFonts w:hint="eastAsia" w:ascii="微软雅黑" w:hAnsi="微软雅黑" w:eastAsia="微软雅黑" w:cs="微软雅黑"/>
          <w:sz w:val="30"/>
          <w:szCs w:val="30"/>
        </w:rPr>
      </w:pPr>
    </w:p>
    <w:p w14:paraId="5C4A86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trace in Mark's record the influence of factors recalling the Righteous Servant (10:45, 9:12, 14:21, 1:24) and the Divine Redeemer (1:3) as well as the Danielic Son of Man.</w:t>
      </w:r>
    </w:p>
    <w:p w14:paraId="6BAC2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我们可以在马可的记录中追溯到那些让人想起义仆（10:45, 9:12, 14:21, 1:24）和神圣救赎主（1:3）以及但以理书中人子的因素的影响。</w:t>
      </w:r>
    </w:p>
    <w:p w14:paraId="2A3365E9">
      <w:pPr>
        <w:spacing w:line="241" w:lineRule="auto"/>
        <w:rPr>
          <w:rFonts w:hint="eastAsia" w:ascii="微软雅黑" w:hAnsi="微软雅黑" w:eastAsia="微软雅黑" w:cs="微软雅黑"/>
          <w:sz w:val="30"/>
          <w:szCs w:val="30"/>
        </w:rPr>
      </w:pPr>
    </w:p>
    <w:p w14:paraId="503422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factors attain fuller expression in the records of the other evangelists.</w:t>
      </w:r>
    </w:p>
    <w:p w14:paraId="4D0A14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但这些因素在其他福音书作者的记录中得到了更充分的表达。</w:t>
      </w:r>
    </w:p>
    <w:p w14:paraId="7EACC527">
      <w:pPr>
        <w:spacing w:line="241" w:lineRule="auto"/>
        <w:rPr>
          <w:rFonts w:hint="eastAsia" w:ascii="微软雅黑" w:hAnsi="微软雅黑" w:eastAsia="微软雅黑" w:cs="微软雅黑"/>
          <w:sz w:val="30"/>
          <w:szCs w:val="30"/>
        </w:rPr>
      </w:pPr>
    </w:p>
    <w:p w14:paraId="0BBD32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too we find them bringing out into clearness what already lies in Mark rather than adding anything really new to his presentation.</w:t>
      </w:r>
    </w:p>
    <w:p w14:paraId="73F5E2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因此，在这里我们也发现他们将马可福音中已有的内容清晰地表达出来，而不是在他的陈述中添加任何真正新的东西。</w:t>
      </w:r>
    </w:p>
    <w:p w14:paraId="538E0E8E">
      <w:pPr>
        <w:spacing w:line="241" w:lineRule="auto"/>
        <w:rPr>
          <w:rFonts w:hint="eastAsia" w:ascii="微软雅黑" w:hAnsi="微软雅黑" w:eastAsia="微软雅黑" w:cs="微软雅黑"/>
          <w:sz w:val="30"/>
          <w:szCs w:val="30"/>
        </w:rPr>
      </w:pPr>
    </w:p>
    <w:p w14:paraId="1B827551">
      <w:pPr>
        <w:pStyle w:val="2"/>
        <w:bidi w:val="0"/>
        <w:jc w:val="center"/>
        <w:rPr>
          <w:rFonts w:hint="eastAsia"/>
        </w:rPr>
      </w:pPr>
      <w:r>
        <w:rPr>
          <w:rFonts w:hint="eastAsia"/>
        </w:rPr>
        <w:t>THE DESIGNATIONS OF OUR LORD IN MATTHEW</w:t>
      </w:r>
    </w:p>
    <w:p w14:paraId="0A34E34F">
      <w:pPr>
        <w:pStyle w:val="2"/>
        <w:bidi w:val="0"/>
        <w:jc w:val="center"/>
        <w:rPr>
          <w:rFonts w:hint="eastAsia"/>
        </w:rPr>
      </w:pPr>
      <w:r>
        <w:rPr>
          <w:rFonts w:hint="eastAsia"/>
        </w:rPr>
        <w:t>马太福音中对我们主的称谓</w:t>
      </w:r>
    </w:p>
    <w:p w14:paraId="7E8CB2E3">
      <w:pPr>
        <w:spacing w:line="241" w:lineRule="auto"/>
        <w:rPr>
          <w:rFonts w:hint="eastAsia" w:ascii="微软雅黑" w:hAnsi="微软雅黑" w:eastAsia="微软雅黑" w:cs="微软雅黑"/>
          <w:sz w:val="30"/>
          <w:szCs w:val="30"/>
        </w:rPr>
      </w:pPr>
    </w:p>
    <w:p w14:paraId="397246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turn to Matthew's Gospel, and observe the designations applied in it to our Lord, what chiefly strikes us is that it runs in this matter on precisely the same lines with Mark, with only this difference, that what is more or less latent in Mark becomes fully patent in Matthew.</w:t>
      </w:r>
    </w:p>
    <w:p w14:paraId="50EC0A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当我们转向马太福音，观察其中应用于我们主的称谓时，最让我们感到震惊的是，在这件事上它与马可福音完全一致，唯一的区别在于，马可福音中或多或少隐含的内容在马太福音中变得完全显明。</w:t>
      </w:r>
    </w:p>
    <w:p w14:paraId="0D051C57">
      <w:pPr>
        <w:spacing w:line="241" w:lineRule="auto"/>
        <w:rPr>
          <w:rFonts w:hint="eastAsia" w:ascii="微软雅黑" w:hAnsi="微软雅黑" w:eastAsia="微软雅黑" w:cs="微软雅黑"/>
          <w:sz w:val="30"/>
          <w:szCs w:val="30"/>
        </w:rPr>
      </w:pPr>
    </w:p>
    <w:p w14:paraId="5C2BAA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Name, and Exceptions</w:t>
      </w:r>
    </w:p>
    <w:p w14:paraId="1884EB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叙述性名称及例外</w:t>
      </w:r>
    </w:p>
    <w:p w14:paraId="540736C0">
      <w:pPr>
        <w:spacing w:line="241" w:lineRule="auto"/>
        <w:rPr>
          <w:rFonts w:hint="eastAsia" w:ascii="微软雅黑" w:hAnsi="微软雅黑" w:eastAsia="微软雅黑" w:cs="微软雅黑"/>
          <w:sz w:val="30"/>
          <w:szCs w:val="30"/>
        </w:rPr>
      </w:pPr>
    </w:p>
    <w:p w14:paraId="24F775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name of our Lord is in Matthew (as in Mark) the simple 'Jesus'; which (as in Mark) never occurs as other than the narrative name, with the single exception (which is no exception) that in announcing His birth the Angel of the Lord is reported as commanding, "Thou shalt call His name Jesus" (1:21).</w:t>
      </w:r>
    </w:p>
    <w:p w14:paraId="705AC9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如在马可福音中），我们主的叙述性名称是简单的“耶稣”；它（如在马可福音中）从未作为叙述性名称以外的形式出现，唯一的例外（这并非真正的例外）是在宣告祂出生时，主的使者被报道命令道：“你要给祂起名叫耶稣”（1:21）。</w:t>
      </w:r>
    </w:p>
    <w:p w14:paraId="0CBD3464">
      <w:pPr>
        <w:spacing w:line="241" w:lineRule="auto"/>
        <w:rPr>
          <w:rFonts w:hint="eastAsia" w:ascii="微软雅黑" w:hAnsi="微软雅黑" w:eastAsia="微软雅黑" w:cs="微软雅黑"/>
          <w:sz w:val="30"/>
          <w:szCs w:val="30"/>
        </w:rPr>
      </w:pPr>
    </w:p>
    <w:p w14:paraId="75338B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does Matthew, like Mark, reserve the simple 'Jesus' for his narrative name, but, also like Mark, he practically confines himself to it.</w:t>
      </w:r>
    </w:p>
    <w:p w14:paraId="75D1F2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马太不仅像马可一样保留简单的“耶稣”作为他的叙述性名称，而且也像马可一样，实际上仅限于使用它。</w:t>
      </w:r>
    </w:p>
    <w:p w14:paraId="6E1AF363">
      <w:pPr>
        <w:spacing w:line="241" w:lineRule="auto"/>
        <w:rPr>
          <w:rFonts w:hint="eastAsia" w:ascii="微软雅黑" w:hAnsi="微软雅黑" w:eastAsia="微软雅黑" w:cs="微软雅黑"/>
          <w:sz w:val="30"/>
          <w:szCs w:val="30"/>
        </w:rPr>
      </w:pPr>
    </w:p>
    <w:p w14:paraId="5BD32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outstanding exceptions to this are that Matthew sets (like Mark) the solemn Messianic designation 'Jesus Christ' in the heading of his Gospel (1:1), and follows this up (unlike Mark) by repeating it both at the opening of his formal narrative (1:18), and at an important new starting point in his narrative (16:21 v. r.); and that he employs a certain fulness of designation throughout the formal genealogy with which the Gospel begins, by which he places the 'Jesus' of whom he is to speak clearly before the readers and clearly as the Messiah.</w:t>
      </w:r>
    </w:p>
    <w:p w14:paraId="75A6CF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这方面唯一突出的例外是，马太（像马可一样）在其福音书的标题中设定了庄严的弥赛亚称谓“耶稣基督”（1:1），并随后（不像马可）在他正式叙述的开头（1:18）以及在他叙述的一个重要新起点（16:21 异文）重复了这一称谓；并且他在福音书开头的正式家谱中使用了某种完整的称谓，藉此将他要谈论的“耶稣”清晰地呈现在读者面前，并明确地作为弥赛亚。</w:t>
      </w:r>
    </w:p>
    <w:p w14:paraId="32D57E43">
      <w:pPr>
        <w:spacing w:line="241" w:lineRule="auto"/>
        <w:rPr>
          <w:rFonts w:hint="eastAsia" w:ascii="微软雅黑" w:hAnsi="微软雅黑" w:eastAsia="微软雅黑" w:cs="微软雅黑"/>
          <w:sz w:val="30"/>
          <w:szCs w:val="30"/>
        </w:rPr>
      </w:pPr>
    </w:p>
    <w:p w14:paraId="78C482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generation of Jesus Christ, the Son of David, the Son of Abraham" (1:1) is the phraseology with which he opens this genealogy: he closes it with the words, "Mary of whom was born Jesus surnamed Christ" (1:16); and in the summary which he adjoins he calculates the generations "unto Christ" (1:17)—a designation which meets us again at 11:2.</w:t>
      </w:r>
    </w:p>
    <w:p w14:paraId="25528B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大卫的子孙，亚伯拉罕的后裔，家谱之书”（1:1）是他开启这份家谱的措辞：他以“那称为基督的耶稣是从马利亚生的”（1:16）这句话结束家谱；在他附加的总结中，他计算了“到基督”的代数（1:17）——这一称谓在 11:2 再次出现。</w:t>
      </w:r>
    </w:p>
    <w:p w14:paraId="21345024">
      <w:pPr>
        <w:spacing w:line="241" w:lineRule="auto"/>
        <w:rPr>
          <w:rFonts w:hint="eastAsia" w:ascii="微软雅黑" w:hAnsi="微软雅黑" w:eastAsia="微软雅黑" w:cs="微软雅黑"/>
          <w:sz w:val="30"/>
          <w:szCs w:val="30"/>
        </w:rPr>
      </w:pPr>
    </w:p>
    <w:p w14:paraId="505446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Matthew in beginning his Gospel leaves no room for doubting that he purposes to present the story of Jesus' life as the life of the Messiah; but as soon as he has given that formal emphatic enunciation, he takes up the narrative with the simple 'Jesus' and with only the two breaks at 11:2 and 16:21 v. r. carries it on with the simple 'Jesus' to the end.</w:t>
      </w:r>
    </w:p>
    <w:p w14:paraId="77DE3D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因此，马太在开始他的福音书时，没有留下任何怀疑的余地，表明他旨在呈现耶稣生平的故事作为弥赛亚的生平；但一旦他给出了那正式的强调性宣告，他就以简单的“耶稣”开始叙述，并且除了在 11:2 和 16:21（异文）两处中断外，一直以简单的“耶稣”进行到底。</w:t>
      </w:r>
    </w:p>
    <w:p w14:paraId="2DB3560B">
      <w:pPr>
        <w:spacing w:line="241" w:lineRule="auto"/>
        <w:rPr>
          <w:rFonts w:hint="eastAsia" w:ascii="微软雅黑" w:hAnsi="微软雅黑" w:eastAsia="微软雅黑" w:cs="微软雅黑"/>
          <w:sz w:val="30"/>
          <w:szCs w:val="30"/>
        </w:rPr>
      </w:pPr>
    </w:p>
    <w:p w14:paraId="67462D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'Jesus' occurs thus in his narrative about 139 times, and is replaced only by the compound 'Jesus Christ' (1:1, 18, 16:21; v. r., cf. 1:16), and by the simple 'Christ' (1:17, 11:2, cf. 1:16), each, at most three times.</w:t>
      </w:r>
    </w:p>
    <w:p w14:paraId="08EE5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简单的“耶稣”在他的叙述中出现了约 139 次，仅被复合词“耶稣基督”（1:1, 18, 16:21; 异文, 参 1:16）和简单的“基督”（1:17, 11:2, 参 1:16）取代，每种最多出现三次。</w:t>
      </w:r>
    </w:p>
    <w:p w14:paraId="79406D16">
      <w:pPr>
        <w:spacing w:line="241" w:lineRule="auto"/>
        <w:rPr>
          <w:rFonts w:hint="eastAsia" w:ascii="微软雅黑" w:hAnsi="微软雅黑" w:eastAsia="微软雅黑" w:cs="微软雅黑"/>
          <w:sz w:val="30"/>
          <w:szCs w:val="30"/>
        </w:rPr>
      </w:pPr>
    </w:p>
    <w:p w14:paraId="39A72C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a Proper Name</w:t>
      </w:r>
    </w:p>
    <w:p w14:paraId="20404B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“基督”作为专有名词</w:t>
      </w:r>
    </w:p>
    <w:p w14:paraId="0B6D45C3">
      <w:pPr>
        <w:spacing w:line="241" w:lineRule="auto"/>
        <w:rPr>
          <w:rFonts w:hint="eastAsia" w:ascii="微软雅黑" w:hAnsi="微软雅黑" w:eastAsia="微软雅黑" w:cs="微软雅黑"/>
          <w:sz w:val="30"/>
          <w:szCs w:val="30"/>
        </w:rPr>
      </w:pPr>
    </w:p>
    <w:p w14:paraId="0D7878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sparing use of 'Jesus Christ' and 'Christ' by Matthew himself, the term 'Christ' appears to be employed not as an appellative but as a proper name.</w:t>
      </w:r>
    </w:p>
    <w:p w14:paraId="18F54F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在马太本人少量使用“耶稣基督”和“基督”时，“基督”一词似乎不是作为称呼，而是作为专有名词使用的。</w:t>
      </w:r>
    </w:p>
    <w:p w14:paraId="78CCE09E">
      <w:pPr>
        <w:spacing w:line="241" w:lineRule="auto"/>
        <w:rPr>
          <w:rFonts w:hint="eastAsia" w:ascii="微软雅黑" w:hAnsi="微软雅黑" w:eastAsia="微软雅黑" w:cs="微软雅黑"/>
          <w:sz w:val="30"/>
          <w:szCs w:val="30"/>
        </w:rPr>
      </w:pPr>
    </w:p>
    <w:p w14:paraId="36A217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2:4, no doubt, "the Christ" is used in the general sense of "the Messiah": Herod did not inquire of "the chief priests and scribes of the people" where Jesus was born, but where, according to prophecy, "the Messiah should be born": but just on that account there is no direct reference to Jesus at all here.</w:t>
      </w:r>
    </w:p>
    <w:p w14:paraId="3F6029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 2:4 中，“基督”是在“弥赛亚”的一般意义上使用的：希律并不是向“祭司长和民间的文士”询问耶稣生在哪里，而是根据预言，“弥赛亚当生在何处”：但也正因如此，这里根本没有直接提及耶稣。</w:t>
      </w:r>
    </w:p>
    <w:p w14:paraId="5DC756F5">
      <w:pPr>
        <w:spacing w:line="241" w:lineRule="auto"/>
        <w:rPr>
          <w:rFonts w:hint="eastAsia" w:ascii="微软雅黑" w:hAnsi="微软雅黑" w:eastAsia="微软雅黑" w:cs="微软雅黑"/>
          <w:sz w:val="30"/>
          <w:szCs w:val="30"/>
        </w:rPr>
      </w:pPr>
    </w:p>
    <w:p w14:paraId="2A3EC2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are very generally inclined to look upon the use of "the Christ" in 11:2 as a similar instance, as if what John had heard in the prison was that "the works of the Messiah"—such works, that is, as were expected of the Messiah,—were occurring abroad; and accordingly sent and asked Jesus whether He was indeed "the Coming One."</w:t>
      </w:r>
    </w:p>
    <w:p w14:paraId="41885B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注释家们普遍倾向于将 11:2 中“基督”的使用视为类似的例子，好像约翰在监狱里听到的是“弥赛亚的作为”——即人们所期待的弥赛亚的作为——正在外面发生；于是派人去问耶稣祂是否确实是“那将要来的人”。</w:t>
      </w:r>
    </w:p>
    <w:p w14:paraId="6284562E">
      <w:pPr>
        <w:spacing w:line="241" w:lineRule="auto"/>
        <w:rPr>
          <w:rFonts w:hint="eastAsia" w:ascii="微软雅黑" w:hAnsi="微软雅黑" w:eastAsia="微软雅黑" w:cs="微软雅黑"/>
          <w:sz w:val="30"/>
          <w:szCs w:val="30"/>
        </w:rPr>
      </w:pPr>
    </w:p>
    <w:p w14:paraId="5A6936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Attractive as this explanation is, however, it scarcely seems to fit in with the connection.</w:t>
      </w:r>
    </w:p>
    <w:p w14:paraId="7A5E9F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尽管这种解释很有吸引力，但似乎不太符合上下文。</w:t>
      </w:r>
    </w:p>
    <w:p w14:paraId="3BD805A2">
      <w:pPr>
        <w:spacing w:line="241" w:lineRule="auto"/>
        <w:rPr>
          <w:rFonts w:hint="eastAsia" w:ascii="微软雅黑" w:hAnsi="微软雅黑" w:eastAsia="微软雅黑" w:cs="微软雅黑"/>
          <w:sz w:val="30"/>
          <w:szCs w:val="30"/>
        </w:rPr>
      </w:pPr>
    </w:p>
    <w:p w14:paraId="50B9B9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exhibition of His works to the messengers would hardly in these circumstances have been an answer to John's inquiry, so much as rather a refusal to give an answer.</w:t>
      </w:r>
    </w:p>
    <w:p w14:paraId="5FDE83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在这种情况下，耶稣向使者展示祂的作为，与其说是对约翰询问的回答，不如说是拒绝回答。</w:t>
      </w:r>
    </w:p>
    <w:p w14:paraId="3C425ED7">
      <w:pPr>
        <w:spacing w:line="241" w:lineRule="auto"/>
        <w:rPr>
          <w:rFonts w:hint="eastAsia" w:ascii="微软雅黑" w:hAnsi="微软雅黑" w:eastAsia="微软雅黑" w:cs="微软雅黑"/>
          <w:sz w:val="30"/>
          <w:szCs w:val="30"/>
        </w:rPr>
      </w:pPr>
    </w:p>
    <w:p w14:paraId="3B04A9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connection of the pronoun "Him" in verse 3 with its antecedent "Christ" of verse 2 appears to require us to take that term not as a general but as a particular one: John surely is not said to have sent to "the Messiah" and inquired of "Him" whether He was the Messiah.</w:t>
      </w:r>
    </w:p>
    <w:p w14:paraId="4A5F5B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并且第3节中的代词“祂”与第2节中的先行词“基督”的联系，似乎要求我们将该术语不作为一般名词，而是作为特定名词：肯定不是说约翰派人去见“弥赛亚”并问“祂”是否是弥赛亚。</w:t>
      </w:r>
    </w:p>
    <w:p w14:paraId="12E3D495">
      <w:pPr>
        <w:spacing w:line="241" w:lineRule="auto"/>
        <w:rPr>
          <w:rFonts w:hint="eastAsia" w:ascii="微软雅黑" w:hAnsi="微软雅黑" w:eastAsia="微软雅黑" w:cs="微软雅黑"/>
          <w:sz w:val="30"/>
          <w:szCs w:val="30"/>
        </w:rPr>
      </w:pPr>
    </w:p>
    <w:p w14:paraId="005A16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if "the Christ" (ὁ Χριστο、ς) can be taken as a proper name, designating Jesus, surely it must be so taken here.</w:t>
      </w:r>
    </w:p>
    <w:p w14:paraId="77585A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换句话说，如果“基督”（ὁ Χριστός）可以被视为指代耶稣的专有名词，那么这里肯定必须这样理解。</w:t>
      </w:r>
    </w:p>
    <w:p w14:paraId="20F08F41">
      <w:pPr>
        <w:spacing w:line="241" w:lineRule="auto"/>
        <w:rPr>
          <w:rFonts w:hint="eastAsia" w:ascii="微软雅黑" w:hAnsi="微软雅黑" w:eastAsia="微软雅黑" w:cs="微软雅黑"/>
          <w:sz w:val="30"/>
          <w:szCs w:val="30"/>
        </w:rPr>
      </w:pPr>
    </w:p>
    <w:p w14:paraId="2A4814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can be so taken and is so taken by Matthew, its use in 1:17 appears to show.</w:t>
      </w:r>
    </w:p>
    <w:p w14:paraId="762A28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而它在 1:17 中的使用似乎表明，它可以被这样理解，并且马太也是这样理解的。</w:t>
      </w:r>
    </w:p>
    <w:p w14:paraId="553BF857">
      <w:pPr>
        <w:spacing w:line="241" w:lineRule="auto"/>
        <w:rPr>
          <w:rFonts w:hint="eastAsia" w:ascii="微软雅黑" w:hAnsi="微软雅黑" w:eastAsia="微软雅黑" w:cs="微软雅黑"/>
          <w:sz w:val="30"/>
          <w:szCs w:val="30"/>
        </w:rPr>
      </w:pPr>
    </w:p>
    <w:p w14:paraId="31E340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in 1:17 also has sometimes, to be sure, been understood as the general term, "the Messiah."</w:t>
      </w:r>
    </w:p>
    <w:p w14:paraId="114CEF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诚然，1:17 中的“基督”有时也被理解为一般术语“弥赛亚”。</w:t>
      </w:r>
    </w:p>
    <w:p w14:paraId="781385B1">
      <w:pPr>
        <w:spacing w:line="241" w:lineRule="auto"/>
        <w:rPr>
          <w:rFonts w:hint="eastAsia" w:ascii="微软雅黑" w:hAnsi="微软雅黑" w:eastAsia="微软雅黑" w:cs="微软雅黑"/>
          <w:sz w:val="30"/>
          <w:szCs w:val="30"/>
        </w:rPr>
      </w:pPr>
    </w:p>
    <w:p w14:paraId="0DCF84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throws it out of range not only with the other names in this simple summary, wherein the corresponding terms in the accounting are most simply given—Abraham, David, the Babylonian deportation; but also with the precedent phrase, 'Jesus, surnamed Christ,' of verse 16 to which it refers back and which it takes up and repeats.</w:t>
      </w:r>
    </w:p>
    <w:p w14:paraId="509ADD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使其与这个简单总结中的其他名称脱节（在总结中，相应的计算术语是最简单地给出的——亚伯拉罕、大卫、巴比伦被掳），而且也与第16节中先前的短语“称为基督的耶稣”脱节，而它是指回并重复该短语的。</w:t>
      </w:r>
    </w:p>
    <w:p w14:paraId="5D201876">
      <w:pPr>
        <w:spacing w:line="241" w:lineRule="auto"/>
        <w:rPr>
          <w:rFonts w:hint="eastAsia" w:ascii="微软雅黑" w:hAnsi="微软雅黑" w:eastAsia="微软雅黑" w:cs="微软雅黑"/>
          <w:sz w:val="30"/>
          <w:szCs w:val="30"/>
        </w:rPr>
      </w:pPr>
    </w:p>
    <w:p w14:paraId="152137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then that the addition, "surnamed Christ," is intended in this passage as a formal identification of the particular Jesus in question; and the employment of "Christ" instead of "Jesus" in the subsequent summary (verse 17) is perhaps best explained in the interests of this clearness of designation, the article accompanying it having the force of "the aforesaid Christ."</w:t>
      </w:r>
    </w:p>
    <w:p w14:paraId="4C14A6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这一段中附加的“称为基督”，旨在正式指认所谈论的特定耶稣；而在随后的总结（第17节）中使用“基督”代替“耶稣”，也许最好解释为为了这种称谓的清晰性，伴随它的定冠词具有“上述基督”的效力。</w:t>
      </w:r>
    </w:p>
    <w:p w14:paraId="25E5DF4D">
      <w:pPr>
        <w:spacing w:line="241" w:lineRule="auto"/>
        <w:rPr>
          <w:rFonts w:hint="eastAsia" w:ascii="微软雅黑" w:hAnsi="微软雅黑" w:eastAsia="微软雅黑" w:cs="微软雅黑"/>
          <w:sz w:val="30"/>
          <w:szCs w:val="30"/>
        </w:rPr>
      </w:pPr>
    </w:p>
    <w:p w14:paraId="124FB2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Seldom Used</w:t>
      </w:r>
    </w:p>
    <w:p w14:paraId="7EDFD4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为何如此少用</w:t>
      </w:r>
    </w:p>
    <w:p w14:paraId="127A7879">
      <w:pPr>
        <w:spacing w:line="241" w:lineRule="auto"/>
        <w:rPr>
          <w:rFonts w:hint="eastAsia" w:ascii="微软雅黑" w:hAnsi="微软雅黑" w:eastAsia="微软雅黑" w:cs="微软雅黑"/>
          <w:sz w:val="30"/>
          <w:szCs w:val="30"/>
        </w:rPr>
      </w:pPr>
    </w:p>
    <w:p w14:paraId="073A8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thus notifies us at the beginning of his narrative that the 'Jesus' with whom he is to deal has another name, to wit, 'Christ' (1:16), and so prepares the way for an occasional employment of this other name (1:17, 11:2).</w:t>
      </w:r>
    </w:p>
    <w:p w14:paraId="1DD726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因此，马太在他叙述的开头就通知我们，他要谈论的“耶稣”有另一个名字，即“基督”（1:16），从而为偶尔使用这另一个名字铺平了道路（1:17, 11:2）。</w:t>
      </w:r>
    </w:p>
    <w:p w14:paraId="32889D75">
      <w:pPr>
        <w:spacing w:line="241" w:lineRule="auto"/>
        <w:rPr>
          <w:rFonts w:hint="eastAsia" w:ascii="微软雅黑" w:hAnsi="微软雅黑" w:eastAsia="微软雅黑" w:cs="微软雅黑"/>
          <w:sz w:val="30"/>
          <w:szCs w:val="30"/>
        </w:rPr>
      </w:pPr>
    </w:p>
    <w:p w14:paraId="61B3CC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only surprise is that he employs it so seldom.</w:t>
      </w:r>
    </w:p>
    <w:p w14:paraId="146BAD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我们唯一感到惊讶的是，他使用得如此之少。</w:t>
      </w:r>
    </w:p>
    <w:p w14:paraId="663217D9">
      <w:pPr>
        <w:spacing w:line="241" w:lineRule="auto"/>
        <w:rPr>
          <w:rFonts w:hint="eastAsia" w:ascii="微软雅黑" w:hAnsi="微软雅黑" w:eastAsia="微软雅黑" w:cs="微软雅黑"/>
          <w:sz w:val="30"/>
          <w:szCs w:val="30"/>
        </w:rPr>
      </w:pPr>
    </w:p>
    <w:p w14:paraId="7E42E9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to be given of this is probably that, after all, in the circles for which Matthew wrote, this 'Jesus' had become so unapproachably the only 'Jesus' who would come to mind on the mention of the name, that the more distinctive surname 'Christ' was not needed in speaking of Him to secure His identification; it is employed, therefore, only when some suggestion of His Messiahship was intruding itself upon the mind, as is the case certainly at 11:2; and no doubt also at 1:17; and we may add equally so in 1:1 (cf. "the Son of David"), 1:18 and 16:21 (cf. v. 20), where the compound 'Jesus Christ' occurs.</w:t>
      </w:r>
    </w:p>
    <w:p w14:paraId="3247F6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解释可能是，毕竟在马太写作的对象圈子里，这位“耶稣”已经如此无可匹敌地成为提到这个名字时唯一会想到的人，以至于在谈论祂时不需要更独特的姓氏“基督”来确保祂的身份识别；因此，只有当某些关于祂弥赛亚身份的暗示闯入脑海时才使用它，正如在 11:2 中那样；毫无疑问在 1:17 也是如此；我们还可以同样补充在 1:1（参 “大卫的子孙”）、1:18 和 16:21（参 20节），其中出现了复合词“耶稣基督”。</w:t>
      </w:r>
    </w:p>
    <w:p w14:paraId="3A75AA28">
      <w:pPr>
        <w:spacing w:line="241" w:lineRule="auto"/>
        <w:rPr>
          <w:rFonts w:hint="eastAsia" w:ascii="微软雅黑" w:hAnsi="微软雅黑" w:eastAsia="微软雅黑" w:cs="微软雅黑"/>
          <w:sz w:val="30"/>
          <w:szCs w:val="30"/>
        </w:rPr>
      </w:pPr>
    </w:p>
    <w:p w14:paraId="1D49FA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recognize, of course, that the surname 'Christ' was the name of dignity as distinguished from the simple name of designation, and preserved, even when employed as a proper name, its implications of Messiahship; but this is in any event a matter of course and should not be confounded with the question of its appellative use.</w:t>
      </w:r>
    </w:p>
    <w:p w14:paraId="17457F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当然，这是承认姓氏“基督”是有别于简单称谓的尊贵名字，即使作为专有名词使用时，也保留了其弥赛亚身份的含义；但这无论如何是理所当然的，不应与其作为称呼的使用问题混淆。</w:t>
      </w:r>
    </w:p>
    <w:p w14:paraId="46682D56">
      <w:pPr>
        <w:spacing w:line="241" w:lineRule="auto"/>
        <w:rPr>
          <w:rFonts w:hint="eastAsia" w:ascii="微软雅黑" w:hAnsi="微软雅黑" w:eastAsia="微软雅黑" w:cs="微软雅黑"/>
          <w:sz w:val="30"/>
          <w:szCs w:val="30"/>
        </w:rPr>
      </w:pPr>
    </w:p>
    <w:p w14:paraId="427A22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employment of the term 'Christ' as a proper name of Jesus so far from losing sight of His claim to Messiahship, accordingly, bears witness to so complete an acquiescence in that claim on the part of the community in which this usage of the term was current, that the very official designation was conceived as His peculiar property and His proper designation (cf. 27:17–22).</w:t>
      </w:r>
    </w:p>
    <w:p w14:paraId="4E7D28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因此，将“基督”一词用作耶稣的专有名词，非但没有忽视祂对弥赛亚身份的主张，反而证明了在使用该术语的社区中，人们对这一主张的完全认同，以至于这一官方称谓被视为祂特有的财产和恰当的称谓（参 27:17–22）。</w:t>
      </w:r>
    </w:p>
    <w:p w14:paraId="74075DCD">
      <w:pPr>
        <w:spacing w:line="241" w:lineRule="auto"/>
        <w:rPr>
          <w:rFonts w:hint="eastAsia" w:ascii="微软雅黑" w:hAnsi="微软雅黑" w:eastAsia="微软雅黑" w:cs="微软雅黑"/>
          <w:sz w:val="30"/>
          <w:szCs w:val="30"/>
        </w:rPr>
      </w:pPr>
    </w:p>
    <w:p w14:paraId="75A8C6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sparingness of Matthew's employment of it, on the other hand, manifests how little our Lord's dignity as Messiah needed to be insisted on in the circles for which Matthew wrote, and how fully the simple name 'Jesus' could convey to the readers all that was wrapped up in His personality.</w:t>
      </w:r>
    </w:p>
    <w:p w14:paraId="471A4D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另一方面，马太使用它的节制表明，在马太写作的对象圈子里，我们主作为弥赛亚的尊严是多么不需要强调，以及简单的名字“耶稣”能够多么充分地向读者传达包含在祂位格中的一切。</w:t>
      </w:r>
    </w:p>
    <w:p w14:paraId="16CBBD1E">
      <w:pPr>
        <w:spacing w:line="241" w:lineRule="auto"/>
        <w:rPr>
          <w:rFonts w:hint="eastAsia" w:ascii="微软雅黑" w:hAnsi="微软雅黑" w:eastAsia="微软雅黑" w:cs="微软雅黑"/>
          <w:sz w:val="30"/>
          <w:szCs w:val="30"/>
        </w:rPr>
      </w:pPr>
    </w:p>
    <w:p w14:paraId="00E8D5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sparing use of 'Jesus Christ' and 'Christ,' then, Matthew makes use in his own person of no other designation in speaking of our Lord than the simple 'Jesus,' although on three occasions he adduces with reference to Him designations which he finds in the prophets: 'Immanuel' (1:23), 'Lord' (3:3), 'the Nazarene' (2:23).</w:t>
      </w:r>
    </w:p>
    <w:p w14:paraId="225E2F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除了少量使用“耶稣基督”和“基督”外，马太本人在提到我们主时，只使用简单的“耶稣”，尽管在三个场合，他引用了先知书中用于祂的称谓：“以马内利”（1:23），“主”（3:3），“拿撒勒人”（2:23）。</w:t>
      </w:r>
    </w:p>
    <w:p w14:paraId="177BE55A">
      <w:pPr>
        <w:spacing w:line="241" w:lineRule="auto"/>
        <w:rPr>
          <w:rFonts w:hint="eastAsia" w:ascii="微软雅黑" w:hAnsi="微软雅黑" w:eastAsia="微软雅黑" w:cs="微软雅黑"/>
          <w:sz w:val="30"/>
          <w:szCs w:val="30"/>
        </w:rPr>
      </w:pPr>
    </w:p>
    <w:p w14:paraId="600F59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implications of the first two of these we may leave for later reference.</w:t>
      </w:r>
    </w:p>
    <w:p w14:paraId="03C1D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前两者的含义我们可以留待稍后参考。</w:t>
      </w:r>
    </w:p>
    <w:p w14:paraId="70C11DDD">
      <w:pPr>
        <w:spacing w:line="241" w:lineRule="auto"/>
        <w:rPr>
          <w:rFonts w:hint="eastAsia" w:ascii="微软雅黑" w:hAnsi="微软雅黑" w:eastAsia="微软雅黑" w:cs="微软雅黑"/>
          <w:sz w:val="30"/>
          <w:szCs w:val="30"/>
        </w:rPr>
      </w:pPr>
    </w:p>
    <w:p w14:paraId="2EE1C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bears witness to the fact that Jesus was currently known by His contemporaries as "a Nazarene," that is to say, that His ordinary distinctive designation among the people in the midst of whom His ministry was passed would be, 'Jesus the Nazarene,' as the maid, indeed, is recorded to have spoken of Him in the court of the high priest (26:71).</w:t>
      </w:r>
    </w:p>
    <w:p w14:paraId="0F9D60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者证明了一个事实，即耶稣被祂的同时代人通称为“拿撒勒人”，也就是说，在祂事工所经之地的人民中，祂的普通独特称谓是“拿撒勒人耶稣”，正如记载中那使女在大祭司的院子里提到祂时所说的那样（26:71）。</w:t>
      </w:r>
    </w:p>
    <w:p w14:paraId="0D496425">
      <w:pPr>
        <w:spacing w:line="241" w:lineRule="auto"/>
        <w:rPr>
          <w:rFonts w:hint="eastAsia" w:ascii="微软雅黑" w:hAnsi="微软雅黑" w:eastAsia="微软雅黑" w:cs="微软雅黑"/>
          <w:sz w:val="30"/>
          <w:szCs w:val="30"/>
        </w:rPr>
      </w:pPr>
    </w:p>
    <w:p w14:paraId="3FFE5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exact designation, however, does not elsewhere occur in Matthew's narrative, although its broader equivalent, from the standpoint of a Jerusalemite, 'Jesus the Galilean,' is represented as employed by the companion maid (26:69), and the multitude seeking to do Him honor is represented as describing Him with great fulness as "the prophet Jesus from Nazareth of Galilee" (21:11).</w:t>
      </w:r>
    </w:p>
    <w:p w14:paraId="11F7FA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确切称谓在马太的叙述中并未在其他地方出现，尽管从耶路撒冷人的角度来看，其更广泛的等同词“加利利人耶稣”被描述为由另一位使女使用（26:69），而寻求向祂致敬的群众被描述为非常完整地称祂为“加利利的拿撒勒先知耶稣”（21:11）。</w:t>
      </w:r>
    </w:p>
    <w:p w14:paraId="58D22E05">
      <w:pPr>
        <w:spacing w:line="241" w:lineRule="auto"/>
        <w:rPr>
          <w:rFonts w:hint="eastAsia" w:ascii="微软雅黑" w:hAnsi="微软雅黑" w:eastAsia="微软雅黑" w:cs="微软雅黑"/>
          <w:sz w:val="30"/>
          <w:szCs w:val="30"/>
        </w:rPr>
      </w:pPr>
    </w:p>
    <w:p w14:paraId="60D44B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'Jesus,' as has been already pointed out, He is not represented as called, except by the angel announcing His birth (1:21), but Pilate is quoted as designating Him by His full name, "Jesus, surnamed Christ" (27:17, 22), and we are told that there was set over His head on the cross the legend, "This is Jesus, the King of the Jews" (27:37).</w:t>
      </w:r>
    </w:p>
    <w:p w14:paraId="7DD131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正如已经指出的，除了天使宣告祂出生外（1:21），祂未被描述为被称为简单的“耶稣”，但引用彼拉多的话是用祂的全名称祂，“称为基督的耶稣”（27:17, 22），我们也被告知在十字架上祂头顶安放的牌子上写着，“这是犹太人的王耶稣”（27:37）。</w:t>
      </w:r>
    </w:p>
    <w:p w14:paraId="413EA137">
      <w:pPr>
        <w:spacing w:line="241" w:lineRule="auto"/>
        <w:rPr>
          <w:rFonts w:hint="eastAsia" w:ascii="微软雅黑" w:hAnsi="微软雅黑" w:eastAsia="微软雅黑" w:cs="微软雅黑"/>
          <w:sz w:val="30"/>
          <w:szCs w:val="30"/>
        </w:rPr>
      </w:pPr>
    </w:p>
    <w:p w14:paraId="2072E5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instances the adjunct is, no doubt, scornful, though it is less obviously so on Pilate's lips than in the inscription on the cross.</w:t>
      </w:r>
    </w:p>
    <w:p w14:paraId="695031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在这两个例子中，附加语无疑是轻蔑的，尽管在彼拉多的口中不如在十字架上的题字中那么明显。</w:t>
      </w:r>
    </w:p>
    <w:p w14:paraId="6BD13D83">
      <w:pPr>
        <w:spacing w:line="241" w:lineRule="auto"/>
        <w:rPr>
          <w:rFonts w:hint="eastAsia" w:ascii="微软雅黑" w:hAnsi="微软雅黑" w:eastAsia="微软雅黑" w:cs="微软雅黑"/>
          <w:sz w:val="30"/>
          <w:szCs w:val="30"/>
        </w:rPr>
      </w:pPr>
    </w:p>
    <w:p w14:paraId="39FFA6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Use of 'Christ' as a Proper Name</w:t>
      </w:r>
    </w:p>
    <w:p w14:paraId="552A9A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“基督”作为专有名词的早期使用</w:t>
      </w:r>
    </w:p>
    <w:p w14:paraId="1E14C418">
      <w:pPr>
        <w:spacing w:line="241" w:lineRule="auto"/>
        <w:rPr>
          <w:rFonts w:hint="eastAsia" w:ascii="微软雅黑" w:hAnsi="微软雅黑" w:eastAsia="微软雅黑" w:cs="微软雅黑"/>
          <w:sz w:val="30"/>
          <w:szCs w:val="30"/>
        </w:rPr>
      </w:pPr>
    </w:p>
    <w:p w14:paraId="21D5BD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employment by Pilate of the full name, 'Jesus, surnamed Christ,' seems to bear witness that already before Jesus' death He had been so prevailingly spoken of as the Messiah that this official designation might seem to have become part of His proper name.</w:t>
      </w:r>
    </w:p>
    <w:p w14:paraId="0233E1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彼拉多使用全名“称为基督的耶稣”，似乎证明了早在耶稣死前，祂已经被如此普遍地称为弥赛亚，以至于这个官方称谓似乎已成为祂专有名词的一部分。</w:t>
      </w:r>
    </w:p>
    <w:p w14:paraId="50ADB42D">
      <w:pPr>
        <w:spacing w:line="241" w:lineRule="auto"/>
        <w:rPr>
          <w:rFonts w:hint="eastAsia" w:ascii="微软雅黑" w:hAnsi="微软雅黑" w:eastAsia="微软雅黑" w:cs="微软雅黑"/>
          <w:sz w:val="30"/>
          <w:szCs w:val="30"/>
        </w:rPr>
      </w:pPr>
    </w:p>
    <w:p w14:paraId="3E1D50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alternatives are to suppose that Matthew does not report the exact words of Pilate, who may be thought rather to have used the phrase appearing in the parallel passage in Mark—"the King of the Jews"; or else that the term Christ is employed here in its full official sense as an appellative,—"Jesus who is commonly called the Christ."</w:t>
      </w:r>
    </w:p>
    <w:p w14:paraId="62977F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可能是否定马太没有报道彼拉多的确切言辞，认为彼拉多更可能使用了马可福音平行段落中出现的短语——“犹太人的王”；或者是“基督”一词在这里是以其完整的官方意义作为称呼使用的——“通常被称为基督的耶稣”。</w:t>
      </w:r>
    </w:p>
    <w:p w14:paraId="35BC9847">
      <w:pPr>
        <w:spacing w:line="241" w:lineRule="auto"/>
        <w:rPr>
          <w:rFonts w:hint="eastAsia" w:ascii="微软雅黑" w:hAnsi="微软雅黑" w:eastAsia="微软雅黑" w:cs="微软雅黑"/>
          <w:sz w:val="30"/>
          <w:szCs w:val="30"/>
        </w:rPr>
      </w:pPr>
    </w:p>
    <w:p w14:paraId="55BDD2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however, is a purely gratuitous suggestion; Mark and Matthew do not contradict but supplement one another.</w:t>
      </w:r>
    </w:p>
    <w:p w14:paraId="7C2A15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然而，前者纯属无端的猜测；马可和马太并不矛盾，而是相互补充。</w:t>
      </w:r>
    </w:p>
    <w:p w14:paraId="5846C8EE">
      <w:pPr>
        <w:spacing w:line="241" w:lineRule="auto"/>
        <w:rPr>
          <w:rFonts w:hint="eastAsia" w:ascii="微软雅黑" w:hAnsi="微软雅黑" w:eastAsia="微软雅黑" w:cs="微软雅黑"/>
          <w:sz w:val="30"/>
          <w:szCs w:val="30"/>
        </w:rPr>
      </w:pPr>
    </w:p>
    <w:p w14:paraId="2CF2B9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latter seems not quite consonant with the language used.</w:t>
      </w:r>
    </w:p>
    <w:p w14:paraId="3DC5C8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而后者似乎与所使用的语言不太一致。</w:t>
      </w:r>
    </w:p>
    <w:p w14:paraId="211B6D20">
      <w:pPr>
        <w:spacing w:line="241" w:lineRule="auto"/>
        <w:rPr>
          <w:rFonts w:hint="eastAsia" w:ascii="微软雅黑" w:hAnsi="微软雅黑" w:eastAsia="微软雅黑" w:cs="微软雅黑"/>
          <w:sz w:val="30"/>
          <w:szCs w:val="30"/>
        </w:rPr>
      </w:pPr>
    </w:p>
    <w:p w14:paraId="255CE5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moreover, really no reason why we may not suppose Pilate to have caught the term "Christ" as applied to Jesus, and to have understood it as a proper name, especially when we are expressly told by Luke (23:2) that the accusation which was lodged against Him took the form that He had proclaimed Himself to be "Christ, a King."</w:t>
      </w:r>
    </w:p>
    <w:p w14:paraId="54C7F8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此外，似乎真的没有理由不能假设彼拉多捕捉到了应用于耶稣的“基督”一词，并将其理解为专有名词，特别是当我们被路加（23:2）明确告知，对祂提出的指控形式是祂自称为“基督，是王”。</w:t>
      </w:r>
    </w:p>
    <w:p w14:paraId="64598DB8">
      <w:pPr>
        <w:spacing w:line="241" w:lineRule="auto"/>
        <w:rPr>
          <w:rFonts w:hint="eastAsia" w:ascii="微软雅黑" w:hAnsi="微软雅黑" w:eastAsia="微软雅黑" w:cs="微软雅黑"/>
          <w:sz w:val="30"/>
          <w:szCs w:val="30"/>
        </w:rPr>
      </w:pPr>
    </w:p>
    <w:p w14:paraId="0980D4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does there seem any compelling reason why it may not already have been employed of Jesus by His followers sufficiently constantly to have begun to be attached to Him as at least a quasi-proper name (cf. 11:2).</w:t>
      </w:r>
    </w:p>
    <w:p w14:paraId="5A79B5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事实上，似乎也没有任何令人信服的理由说明为什么祂的追随者不能已经足够经常地用它来称呼耶稣，以至于它开始作为一个至少是准专有名词附着在祂身上（参 11:2）。</w:t>
      </w:r>
    </w:p>
    <w:p w14:paraId="37A12176">
      <w:pPr>
        <w:spacing w:line="241" w:lineRule="auto"/>
        <w:rPr>
          <w:rFonts w:hint="eastAsia" w:ascii="微软雅黑" w:hAnsi="微软雅黑" w:eastAsia="微软雅黑" w:cs="微软雅黑"/>
          <w:sz w:val="30"/>
          <w:szCs w:val="30"/>
        </w:rPr>
      </w:pPr>
    </w:p>
    <w:p w14:paraId="5F7CE8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heathen ears, as we know, the term "Christ" was apt to strike as a proper name; and, in any event, the title 'Christ' began very early, at least in Christian circles, to be appropriated to Jesus in much the connotation of a proper name, because men did not wait for His death before they began to hope it would be He who should deliver Israel.</w:t>
      </w:r>
    </w:p>
    <w:p w14:paraId="3B8C98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知，在外邦人的耳朵里，“基督”一词很容易被当作专有名词；无论如何，“基督”这个头衔很早就开始，至少在基督徒圈子里，以非常接近专有名词的含义专用于耶稣，因为人们并没有等到祂死后才开始希望是祂要拯救以色列。</w:t>
      </w:r>
    </w:p>
    <w:p w14:paraId="4A0106F0">
      <w:pPr>
        <w:spacing w:line="241" w:lineRule="auto"/>
        <w:rPr>
          <w:rFonts w:hint="eastAsia" w:ascii="微软雅黑" w:hAnsi="微软雅黑" w:eastAsia="微软雅黑" w:cs="微软雅黑"/>
          <w:sz w:val="30"/>
          <w:szCs w:val="30"/>
        </w:rPr>
      </w:pPr>
    </w:p>
    <w:p w14:paraId="12D4AF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suppose, as in any event we must, that even as a proper name, or as a quasi-proper name, there clung to the term 'Christ' a sense of its honorific character, it would appear quite possible that Pilate, "knowing that it was from envy that they had delivered Him up," meant by giving Jesus His full and evidently honorific name, to play upon the multitude, that they should demand "Jesus, surnamed Christ," rather than Barabbas.</w:t>
      </w:r>
    </w:p>
    <w:p w14:paraId="6521F8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假设，无论如何我们也必须假设，即使作为一个专有名词或准专有名词，“基督”这个术语仍附带着一种尊称的意味，那么似乎很有可能彼拉多“知道他们是因为嫉妒才把祂解了来”，意图通过给出耶稣完整且明显尊贵的名字，来戏弄群众，让他们要求释放“称为基督的耶稣”，而不是巴拉巴。</w:t>
      </w:r>
    </w:p>
    <w:p w14:paraId="799ABD74">
      <w:pPr>
        <w:spacing w:line="241" w:lineRule="auto"/>
        <w:rPr>
          <w:rFonts w:hint="eastAsia" w:ascii="微软雅黑" w:hAnsi="微软雅黑" w:eastAsia="微软雅黑" w:cs="微软雅黑"/>
          <w:sz w:val="30"/>
          <w:szCs w:val="30"/>
        </w:rPr>
      </w:pPr>
    </w:p>
    <w:p w14:paraId="605C91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Honorific Addresses</w:t>
      </w:r>
    </w:p>
    <w:p w14:paraId="3189F0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简单的尊称</w:t>
      </w:r>
    </w:p>
    <w:p w14:paraId="3FC45481">
      <w:pPr>
        <w:spacing w:line="241" w:lineRule="auto"/>
        <w:rPr>
          <w:rFonts w:hint="eastAsia" w:ascii="微软雅黑" w:hAnsi="微软雅黑" w:eastAsia="微软雅黑" w:cs="微软雅黑"/>
          <w:sz w:val="30"/>
          <w:szCs w:val="30"/>
        </w:rPr>
      </w:pPr>
    </w:p>
    <w:p w14:paraId="09CEBF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Mark, Matthew represents Jesus as customarily addressed by the simple current honorific titles.</w:t>
      </w:r>
    </w:p>
    <w:p w14:paraId="2D77AD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像马可一样，马太描述耶稣通常被称为简单的现行尊称头衔。</w:t>
      </w:r>
    </w:p>
    <w:p w14:paraId="004426DC">
      <w:pPr>
        <w:spacing w:line="241" w:lineRule="auto"/>
        <w:rPr>
          <w:rFonts w:hint="eastAsia" w:ascii="微软雅黑" w:hAnsi="微软雅黑" w:eastAsia="微软雅黑" w:cs="微软雅黑"/>
          <w:sz w:val="30"/>
          <w:szCs w:val="30"/>
        </w:rPr>
      </w:pPr>
    </w:p>
    <w:p w14:paraId="22832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Aramaic form, 'Rabbi,' however, oddly enough, is retained only in repeating the only two remarks recorded in Matthew's narrative as made to the Lord by Judas Iscariot (26:25, 49).</w:t>
      </w:r>
    </w:p>
    <w:p w14:paraId="396658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然而，奇怪的是，实际的亚兰文形式“拉比”仅保留在重复马太叙述中记录的加略人犹大对主所说的仅有的两句话中（26:25, 49）。</w:t>
      </w:r>
    </w:p>
    <w:p w14:paraId="65E1A09A">
      <w:pPr>
        <w:spacing w:line="241" w:lineRule="auto"/>
        <w:rPr>
          <w:rFonts w:hint="eastAsia" w:ascii="微软雅黑" w:hAnsi="微软雅黑" w:eastAsia="微软雅黑" w:cs="微软雅黑"/>
          <w:sz w:val="30"/>
          <w:szCs w:val="30"/>
        </w:rPr>
      </w:pPr>
    </w:p>
    <w:p w14:paraId="0D8447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usual Greek rendering, 'Teacher' (διδάσχαλε), also takes a relatively inferior place in Matthew, being largely supplanted by the more Greek 'Lord' (κύριε), perhaps as the representative of the Aramaic Mâri.</w:t>
      </w:r>
    </w:p>
    <w:p w14:paraId="236F05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其通常的希腊语翻译“老师”（διδάσχαλε），在马太福音中也占据相对次要的地位，很大程度上被更希腊化的“主”（κύριε）所取代，或许是作为亚兰文 Mâri 的代表。</w:t>
      </w:r>
    </w:p>
    <w:p w14:paraId="144B5469">
      <w:pPr>
        <w:spacing w:line="241" w:lineRule="auto"/>
        <w:rPr>
          <w:rFonts w:hint="eastAsia" w:ascii="微软雅黑" w:hAnsi="微软雅黑" w:eastAsia="微软雅黑" w:cs="微软雅黑"/>
          <w:sz w:val="30"/>
          <w:szCs w:val="30"/>
        </w:rPr>
      </w:pPr>
    </w:p>
    <w:p w14:paraId="649BF9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tendency seems even observable to reserve 'Teacher' (διδάσκαλε) for the non-committal, respectful address of those who were not followers of Jesus (12:38, 22:16, 24, 36, 9:11, 17:24, cf. 19:16).</w:t>
      </w:r>
    </w:p>
    <w:p w14:paraId="1D420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甚至似乎可以观察到一种倾向，即保留“老师”（διδάσκαλε）作为那些非耶稣追随者的不置可否、尊重的称呼（12:38, 22:16, 24, 36, 9:11, 17:24, 参 19:16）。</w:t>
      </w:r>
    </w:p>
    <w:p w14:paraId="2E3F916B">
      <w:pPr>
        <w:spacing w:line="241" w:lineRule="auto"/>
        <w:rPr>
          <w:rFonts w:hint="eastAsia" w:ascii="微软雅黑" w:hAnsi="微软雅黑" w:eastAsia="微软雅黑" w:cs="微软雅黑"/>
          <w:sz w:val="30"/>
          <w:szCs w:val="30"/>
        </w:rPr>
      </w:pPr>
    </w:p>
    <w:p w14:paraId="3C88D5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employed, however, in the case of a scribe who came to Jesus and declared his purpose to become His constant follower (8:19, cf. 19:16).</w:t>
      </w:r>
    </w:p>
    <w:p w14:paraId="3E791D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然而，它也被用于一位来到耶稣面前并宣称要成为祂忠实追随者的文士（8:19, 参 19:16）。</w:t>
      </w:r>
    </w:p>
    <w:p w14:paraId="4A6DF877">
      <w:pPr>
        <w:spacing w:line="241" w:lineRule="auto"/>
        <w:rPr>
          <w:rFonts w:hint="eastAsia" w:ascii="微软雅黑" w:hAnsi="微软雅黑" w:eastAsia="微软雅黑" w:cs="微软雅黑"/>
          <w:sz w:val="30"/>
          <w:szCs w:val="30"/>
        </w:rPr>
      </w:pPr>
    </w:p>
    <w:p w14:paraId="09947A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places it on His disciples' lips when He instructs them to "go into the city to such a man, and say unto him, The Teacher says, My time is at hand; I keep the passover with my disciples at thy house" (26:18).</w:t>
      </w:r>
    </w:p>
    <w:p w14:paraId="3066A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当我们的主指示门徒“进城去，到某人那里，对他说：夫子说，我的时候快到了；我与门徒要在你家里守逾越节”（26:18）时，也将这个词放在门徒的口中。</w:t>
      </w:r>
    </w:p>
    <w:p w14:paraId="63868012">
      <w:pPr>
        <w:spacing w:line="241" w:lineRule="auto"/>
        <w:rPr>
          <w:rFonts w:hint="eastAsia" w:ascii="微软雅黑" w:hAnsi="微软雅黑" w:eastAsia="微软雅黑" w:cs="微软雅黑"/>
          <w:sz w:val="30"/>
          <w:szCs w:val="30"/>
        </w:rPr>
      </w:pPr>
    </w:p>
    <w:p w14:paraId="0D1EFD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didactic statements He refers (10:24, 25) to the relation between Him and His followers as well under the terms of 'Teacher and disciple' as under those of 'servant and Lord,' 'the Householder and the household': and forbids His followers to be called 'Rabbi,' because He alone is their 'Teacher,' as pointedly as He forbids them to be called 'guides,' because He, the Christ, alone is their 'Guide' (23:7–10).</w:t>
      </w:r>
    </w:p>
    <w:p w14:paraId="6B5B0C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同样，在教导性陈述中，祂提到（10:24, 25）祂与追随者之间的关系，既用“老师与门徒”的术语，也用“仆人与主人”、“家主与家人”的术语：并且禁止祂的追随者被称为“拉比”，因为只有祂是他们的“老师”，正如祂明确禁止他们被称为“师尊”，因为只有祂，即基督，是他们的“师尊”（23:7–10）。</w:t>
      </w:r>
    </w:p>
    <w:p w14:paraId="1C30DCBA">
      <w:pPr>
        <w:spacing w:line="241" w:lineRule="auto"/>
        <w:rPr>
          <w:rFonts w:hint="eastAsia" w:ascii="微软雅黑" w:hAnsi="微软雅黑" w:eastAsia="微软雅黑" w:cs="微软雅黑"/>
          <w:sz w:val="30"/>
          <w:szCs w:val="30"/>
        </w:rPr>
      </w:pPr>
    </w:p>
    <w:p w14:paraId="55DD65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of the House</w:t>
      </w:r>
    </w:p>
    <w:p w14:paraId="134B8B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家主</w:t>
      </w:r>
    </w:p>
    <w:p w14:paraId="3FDE134C">
      <w:pPr>
        <w:spacing w:line="241" w:lineRule="auto"/>
        <w:rPr>
          <w:rFonts w:hint="eastAsia" w:ascii="微软雅黑" w:hAnsi="微软雅黑" w:eastAsia="微软雅黑" w:cs="微软雅黑"/>
          <w:sz w:val="30"/>
          <w:szCs w:val="30"/>
        </w:rPr>
      </w:pPr>
    </w:p>
    <w:p w14:paraId="15D29F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new terms are brought before us in these last-quoted declarations,—'House-master' (οiκοδεσπότης, Mt 10:25, 24:43; cf. Mk 13:25) and 'Guide' (καθηγητής, 23:10 only in N. T.); both of which seem to have higher implications than 'Teacher' (διδάσκαλος), although both are placed in the closest connection with it as its practical synonyms (10:24, 25, 23:8, 10).</w:t>
      </w:r>
    </w:p>
    <w:p w14:paraId="2A744F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在最后引用的这些声明中，向我们提出了两个新术语——“家主”（οiκοδεσπότης，太 10:25, 24:43；参 可 13:25）和“师尊”（καθηγητής，新约仅见于 23:10）；这两个似乎都比“老师”（διδάσκαλος）有更高的含义，尽管两者都作为其实际同义词与之紧密相连（10:24, 25, 23:8, 10）。</w:t>
      </w:r>
    </w:p>
    <w:p w14:paraId="5F6DE2F0">
      <w:pPr>
        <w:spacing w:line="241" w:lineRule="auto"/>
        <w:rPr>
          <w:rFonts w:hint="eastAsia" w:ascii="微软雅黑" w:hAnsi="微软雅黑" w:eastAsia="微软雅黑" w:cs="微软雅黑"/>
          <w:sz w:val="30"/>
          <w:szCs w:val="30"/>
        </w:rPr>
      </w:pPr>
    </w:p>
    <w:p w14:paraId="38369D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'Guide' (καθηγητής) occurs indeed nowhere else: and we can say of it only that our Lord chose it as one of the designations which expressed His exclusive relation to His disciples.</w:t>
      </w:r>
    </w:p>
    <w:p w14:paraId="2640AC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“师尊”（καθηγητής）确实没有在其他地方出现：我们只能说，我们的主选择它作为表达祂与门徒独有关系的称谓之一。</w:t>
      </w:r>
    </w:p>
    <w:p w14:paraId="6BCB2425">
      <w:pPr>
        <w:spacing w:line="241" w:lineRule="auto"/>
        <w:rPr>
          <w:rFonts w:hint="eastAsia" w:ascii="微软雅黑" w:hAnsi="微软雅黑" w:eastAsia="微软雅黑" w:cs="微软雅黑"/>
          <w:sz w:val="30"/>
          <w:szCs w:val="30"/>
        </w:rPr>
      </w:pPr>
    </w:p>
    <w:p w14:paraId="061F7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only Teacher, Guide, Master and Lord.</w:t>
      </w:r>
    </w:p>
    <w:p w14:paraId="114FB8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祂是他们唯一的老师、向导、师尊和主。</w:t>
      </w:r>
    </w:p>
    <w:p w14:paraId="1358A1D4">
      <w:pPr>
        <w:spacing w:line="241" w:lineRule="auto"/>
        <w:rPr>
          <w:rFonts w:hint="eastAsia" w:ascii="微软雅黑" w:hAnsi="微软雅黑" w:eastAsia="微软雅黑" w:cs="微软雅黑"/>
          <w:sz w:val="30"/>
          <w:szCs w:val="30"/>
        </w:rPr>
      </w:pPr>
    </w:p>
    <w:p w14:paraId="7F1A99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'House-master' (οiκοδεσπότης) seems to have been rather a favorite figurative expression with Him, to set forth His relation to His disciples, whether in didactic or in parabolic statement.</w:t>
      </w:r>
    </w:p>
    <w:p w14:paraId="0C72F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但“家主”（οiκοδεσπότης）似乎是祂相当喜欢的一个比喻性表达，无论是在教导还是比喻陈述中，都用来阐明祂与门徒的关系。</w:t>
      </w:r>
    </w:p>
    <w:p w14:paraId="2E999BD5">
      <w:pPr>
        <w:spacing w:line="241" w:lineRule="auto"/>
        <w:rPr>
          <w:rFonts w:hint="eastAsia" w:ascii="微软雅黑" w:hAnsi="微软雅黑" w:eastAsia="微软雅黑" w:cs="微软雅黑"/>
          <w:sz w:val="30"/>
          <w:szCs w:val="30"/>
        </w:rPr>
      </w:pPr>
    </w:p>
    <w:p w14:paraId="573660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parables, indeed, it is not He who is the 'House-master' (οiκοδεσπότης), but God, while He is God's Son and Heir (21:33 et seq.) in distinction from the slaves which make up otherwise the household; and the uniqueness of His relation to the Father as His Son is thrown up into the strongest light, and is further emphasized in the application, where Jesus speaks of Himself as the chief cornerstone on which the Kingdom of God is built (verse 42) and on their relation to which the destinies of men hang (verse 44).</w:t>
      </w:r>
    </w:p>
    <w:p w14:paraId="53275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在祂的一个比喻中，确实，祂不是“家主”（οiκοδεσπότης），而是神，而祂是神的儿子和继承人（21:33 及以下），以区别于构成家庭其他成员的奴仆；祂作为神的儿子与父关系的独特性被投射到最强烈的光芒中，并在应用中进一步强调，耶稣称自己为房角石，神的国度建立在其上（42节），人的命运取决于他们与这石头的关系（44节）。</w:t>
      </w:r>
    </w:p>
    <w:p w14:paraId="42C903E6">
      <w:pPr>
        <w:spacing w:line="241" w:lineRule="auto"/>
        <w:rPr>
          <w:rFonts w:hint="eastAsia" w:ascii="微软雅黑" w:hAnsi="微软雅黑" w:eastAsia="微软雅黑" w:cs="微软雅黑"/>
          <w:sz w:val="30"/>
          <w:szCs w:val="30"/>
        </w:rPr>
      </w:pPr>
    </w:p>
    <w:p w14:paraId="282EE4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parables, however (13:24 et seq.‚ 20:1 et seq.), the 'House-master' (οiκοδεσπότης) is Jesus Himself, and the functions that are ascribed to Him as such have especial reference to the destinies of men.</w:t>
      </w:r>
    </w:p>
    <w:p w14:paraId="446F28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然而，在其他比喻中（13:24 及以下，20:1 及以下），“家主”（οiκοδεσπότης）是耶稣自己，作为家主归于祂的功能特别涉及人的命运。</w:t>
      </w:r>
    </w:p>
    <w:p w14:paraId="535EAC9E">
      <w:pPr>
        <w:spacing w:line="241" w:lineRule="auto"/>
        <w:rPr>
          <w:rFonts w:hint="eastAsia" w:ascii="微软雅黑" w:hAnsi="微软雅黑" w:eastAsia="微软雅黑" w:cs="微软雅黑"/>
          <w:sz w:val="30"/>
          <w:szCs w:val="30"/>
        </w:rPr>
      </w:pPr>
    </w:p>
    <w:p w14:paraId="58DA48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'House-master' (οiκοδεσπότης) He distributes to men the rewards of their labors in accordance with His own will, doing as He will with His own (20:15): and bears with the tares in the field in which He has sown good corn until the time of harvest shall come, when He will send the reapers—who are "His Angels"—to gather them out and burn them with fire (13:24 et seq., 36 et seq.).</w:t>
      </w:r>
    </w:p>
    <w:p w14:paraId="7D716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家主”（οiκοδεσπότης），祂按照自己的意愿分配人劳动的报酬，对自己的东西随以此为（20:15）：并容忍祂撒下好种的田里的稗子，直到收割的时候，那时祂将差遣收割的人——即“祂的使者”——将它们收集出来用火焚烧（13:24 及以下，36 及以下）。</w:t>
      </w:r>
    </w:p>
    <w:p w14:paraId="0E00E340">
      <w:pPr>
        <w:spacing w:line="241" w:lineRule="auto"/>
        <w:rPr>
          <w:rFonts w:hint="eastAsia" w:ascii="微软雅黑" w:hAnsi="微软雅黑" w:eastAsia="微软雅黑" w:cs="微软雅黑"/>
          <w:sz w:val="30"/>
          <w:szCs w:val="30"/>
        </w:rPr>
      </w:pPr>
    </w:p>
    <w:p w14:paraId="34758C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to the 'House-master' (οiκοδεσπότης) who is expressly identified with 'the Son of Man' (13:38) the inalienably divine function of Judge of the earth is assigned, and it is with this high connotation in His mind that He speaks of Himself as such, over against His "domestics," when He warns them not to expect better treatment at the hands of men than He has received (10:25).</w:t>
      </w:r>
    </w:p>
    <w:p w14:paraId="64E3F9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对于明确被等同于“人子”（13:38）的“家主”（οiκοδεσπότης），被赋予了不可剥夺的神圣审判全地的功能，正是怀着这种崇高的含义，当祂警告“家人”不要指望从人手中得到比祂更好的待遇时（10:25），祂以这样的身份提到自己。</w:t>
      </w:r>
    </w:p>
    <w:p w14:paraId="63C40967">
      <w:pPr>
        <w:spacing w:line="241" w:lineRule="auto"/>
        <w:rPr>
          <w:rFonts w:hint="eastAsia" w:ascii="微软雅黑" w:hAnsi="微软雅黑" w:eastAsia="微软雅黑" w:cs="微软雅黑"/>
          <w:sz w:val="30"/>
          <w:szCs w:val="30"/>
        </w:rPr>
      </w:pPr>
    </w:p>
    <w:p w14:paraId="76557C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implications of sovereignty inherent in the term run up in its application therefore into the sovereignty of God: as 'House-master' (οiκοδεσπότης), Jesus is pictured as our divine Lord.</w:t>
      </w:r>
    </w:p>
    <w:p w14:paraId="4B3912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因此，该术语固有的主权含义在其应用中上升为神的主权：作为“家主”（οiκοδεσπότης），耶稣被描绘为我们神圣的主。</w:t>
      </w:r>
    </w:p>
    <w:p w14:paraId="54D8DE08">
      <w:pPr>
        <w:spacing w:line="241" w:lineRule="auto"/>
        <w:rPr>
          <w:rFonts w:hint="eastAsia" w:ascii="微软雅黑" w:hAnsi="微软雅黑" w:eastAsia="微软雅黑" w:cs="微软雅黑"/>
          <w:sz w:val="30"/>
          <w:szCs w:val="30"/>
        </w:rPr>
      </w:pPr>
    </w:p>
    <w:p w14:paraId="7D9B09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as an Address</w:t>
      </w:r>
    </w:p>
    <w:p w14:paraId="573212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“主”作为称呼</w:t>
      </w:r>
    </w:p>
    <w:p w14:paraId="65AD1706">
      <w:pPr>
        <w:spacing w:line="241" w:lineRule="auto"/>
        <w:rPr>
          <w:rFonts w:hint="eastAsia" w:ascii="微软雅黑" w:hAnsi="微软雅黑" w:eastAsia="微软雅黑" w:cs="微软雅黑"/>
          <w:sz w:val="30"/>
          <w:szCs w:val="30"/>
        </w:rPr>
      </w:pPr>
    </w:p>
    <w:p w14:paraId="682182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'Teacher' (διδάσκαλε) somewhat sinks in value as an honorific form of address in Matthew as compared with Mark, its more Greek equivalent, 'Lord' (κύριε), on the other hand, is more frequently and variously employed by Matthew than by Mark.</w:t>
      </w:r>
    </w:p>
    <w:p w14:paraId="1ED53F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如果说与马可福音相比，在马太福音中，“老师”（διδάσκαλε）作为尊称的价值有所下降，那么其更希腊化的对应词“主”（κύριε），在另一方面，在马太福音中比在马可福音中更频繁和多样化地使用。</w:t>
      </w:r>
    </w:p>
    <w:p w14:paraId="18BAA613">
      <w:pPr>
        <w:spacing w:line="241" w:lineRule="auto"/>
        <w:rPr>
          <w:rFonts w:hint="eastAsia" w:ascii="微软雅黑" w:hAnsi="微软雅黑" w:eastAsia="微软雅黑" w:cs="微软雅黑"/>
          <w:sz w:val="30"/>
          <w:szCs w:val="30"/>
        </w:rPr>
      </w:pPr>
    </w:p>
    <w:p w14:paraId="04D92D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upon the lips alike of applicants for our Lord's mercy, whether Jewish (8:2, 9:28, 17:15, 20:30, 31, 33) or heathen (8:6, 8, 15:22, 25, 15:27), and of His disciples (8:21, 25, 14:28, 30, 16:22, 17:4, 18:21, 26:22); but never on the lips of one who is not in some sense a follower of Jesus, either as suitor for His grace or as His professed disciple.</w:t>
      </w:r>
    </w:p>
    <w:p w14:paraId="59EF09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它同样出现在祈求我们主怜悯的人口中，无论是犹太人（8:2, 9:28, 17:15, 20:30, 31, 33）还是外邦人（8:6, 8, 15:22, 25, 15:27），也出现在祂的门徒口中（8:21, 25, 14:28, 30, 16:22, 17:4, 18:21, 26:22）；但从未出现在某种意义上不是耶稣追随者的人口中，无论是作为祂恩典的祈求者还是祂公开的门徒。</w:t>
      </w:r>
    </w:p>
    <w:p w14:paraId="481BC326">
      <w:pPr>
        <w:spacing w:line="241" w:lineRule="auto"/>
        <w:rPr>
          <w:rFonts w:hint="eastAsia" w:ascii="微软雅黑" w:hAnsi="微软雅黑" w:eastAsia="微软雅黑" w:cs="微软雅黑"/>
          <w:sz w:val="30"/>
          <w:szCs w:val="30"/>
        </w:rPr>
      </w:pPr>
    </w:p>
    <w:p w14:paraId="164815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(κύριε) is accordingly a higher mode of designation in Matthew than 'Teacher' (διδάσκαλε), and imports a closer bond of connection with Jesus and a more profound and operative recognition of His authority.</w:t>
      </w:r>
    </w:p>
    <w:p w14:paraId="0BBBFD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因此，“主”（κύριε）在马太福音中是比“老师”（διδάσκαλε）更高级的称谓，意味着与耶稣有更紧密的联系，以及对祂权柄更深刻和有效的认可。</w:t>
      </w:r>
    </w:p>
    <w:p w14:paraId="32B236DC">
      <w:pPr>
        <w:spacing w:line="241" w:lineRule="auto"/>
        <w:rPr>
          <w:rFonts w:hint="eastAsia" w:ascii="微软雅黑" w:hAnsi="微软雅黑" w:eastAsia="微软雅黑" w:cs="微软雅黑"/>
          <w:sz w:val="30"/>
          <w:szCs w:val="30"/>
        </w:rPr>
      </w:pPr>
    </w:p>
    <w:p w14:paraId="32F399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some twenty-one times as a form of address to Jesus, and, besides once as an address to God (11:25), only a single time (to Pilate, 27:63), outside of parables, as an address to anyone else.</w:t>
      </w:r>
    </w:p>
    <w:p w14:paraId="31BAD2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它作为对耶稣的称呼出现了约二十一次，除了有一次作为对神的称呼（11:25）外，在比喻之外，只有一次（对彼拉多，27:63）作为对他人的称呼。</w:t>
      </w:r>
    </w:p>
    <w:p w14:paraId="7F598A80">
      <w:pPr>
        <w:spacing w:line="241" w:lineRule="auto"/>
        <w:rPr>
          <w:rFonts w:hint="eastAsia" w:ascii="微软雅黑" w:hAnsi="微软雅黑" w:eastAsia="微软雅黑" w:cs="微软雅黑"/>
          <w:sz w:val="30"/>
          <w:szCs w:val="30"/>
        </w:rPr>
      </w:pPr>
    </w:p>
    <w:p w14:paraId="1A9E71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its parabolic use, indeed, its reference is always (except 21:30 only) either to God (18:25, [26], 27, 31, 18:32, 34, 21:42, cf. 6:24) or to Jesus pictured in positions of supreme authority ([13:27]; 20:8, 24:45, 46, 48, 50, 25:[11], [11], 18, 19, [20], 21, 21, [22], 23, 23, [24], 26, cf. 10:24, 25).</w:t>
      </w:r>
    </w:p>
    <w:p w14:paraId="076346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事实上，即使在其比喻用法中，其指代对象总是（仅除 21:30 外）要么是神（18:25, [26], 27, 31, 18:32, 34, 21:42, 参 6:24），要么是处于至高权柄地位的耶稣（[13:27]; 20:8, 24:45, 46, 48, 50, 25:[11], [11], 18, 19, [20], 21, 21, [22], 23, 23, [24], 26, 参 10:24, 25）。</w:t>
      </w:r>
    </w:p>
    <w:p w14:paraId="51AABC6B">
      <w:pPr>
        <w:spacing w:line="241" w:lineRule="auto"/>
        <w:rPr>
          <w:rFonts w:hint="eastAsia" w:ascii="微软雅黑" w:hAnsi="微软雅黑" w:eastAsia="微软雅黑" w:cs="微软雅黑"/>
          <w:sz w:val="30"/>
          <w:szCs w:val="30"/>
        </w:rPr>
      </w:pPr>
    </w:p>
    <w:p w14:paraId="54333C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of course, that this supreme authority is explicit in every case of the actual use of the term: in a number of instances the term may express no more than high respect and a general recognition of authority, and in several instances it is represented in parallel passages in the other evangelists by one or another of its lower synonyms.</w:t>
      </w:r>
    </w:p>
    <w:p w14:paraId="11D275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说这种至高权柄在该术语每次实际使用中都是明确的：在许多情况下，该术语可能仅表达高度尊重和对权柄的一般认可，在一些情况下，它在其他福音书作者的平行段落中由其较低级的同义词之一所代表。</w:t>
      </w:r>
    </w:p>
    <w:p w14:paraId="6CD58BA2">
      <w:pPr>
        <w:spacing w:line="241" w:lineRule="auto"/>
        <w:rPr>
          <w:rFonts w:hint="eastAsia" w:ascii="微软雅黑" w:hAnsi="微软雅黑" w:eastAsia="微软雅黑" w:cs="微软雅黑"/>
          <w:sz w:val="30"/>
          <w:szCs w:val="30"/>
        </w:rPr>
      </w:pPr>
    </w:p>
    <w:p w14:paraId="01B72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tendency is distinctly upwards; and no reader can fail to catch a very high note in its repeated use, or can feel surprise when it is observed to be connected usually with at least Messianic implications (15:22, 20:30, 31, 7:21, 21) and is found occasionally to be suggestive of something even higher (25:37, 44).</w:t>
      </w:r>
    </w:p>
    <w:p w14:paraId="4462C8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但它的趋势明显是向上的；没有读者会不在其反复使用中捕捉到一种非常高的基调，或者当观察到它通常至少与弥赛亚含义相连（15:22, 20:30, 31, 7:21, 21），并且偶尔被发现暗示甚至更高的事物时（25:37, 44），会感到惊讶。</w:t>
      </w:r>
    </w:p>
    <w:p w14:paraId="5AAFB1A0">
      <w:pPr>
        <w:spacing w:line="241" w:lineRule="auto"/>
        <w:rPr>
          <w:rFonts w:hint="eastAsia" w:ascii="微软雅黑" w:hAnsi="微软雅黑" w:eastAsia="微软雅黑" w:cs="微软雅黑"/>
          <w:sz w:val="30"/>
          <w:szCs w:val="30"/>
        </w:rPr>
      </w:pPr>
    </w:p>
    <w:p w14:paraId="38A840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be surprised to perceive that in its highest connotation it appears characteristically upon the lips of our Lord Himself, who represents men as seeking to enter the Kingdom of Heaven by crying to Him 'Lord, Lord' (7:21), and as addressing Him on the Day of Judgment as He sits King on the throne of His glory by the appropriate title of 'Lord' (25:37, 44).</w:t>
      </w:r>
    </w:p>
    <w:p w14:paraId="7FEA7C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会惊讶地发现，在其最高含义中，它特有地出现在我们主自己的口中，祂描述人们通过向祂呼求“主啊，主啊”来寻求进入天国（7:21），并描述人们在审判日当祂作为王坐在荣耀宝座上时，用适当的头衔“主”来称呼祂（25:37, 44）。</w:t>
      </w:r>
    </w:p>
    <w:p w14:paraId="149B7285">
      <w:pPr>
        <w:spacing w:line="241" w:lineRule="auto"/>
        <w:rPr>
          <w:rFonts w:hint="eastAsia" w:ascii="微软雅黑" w:hAnsi="微软雅黑" w:eastAsia="微软雅黑" w:cs="微软雅黑"/>
          <w:sz w:val="30"/>
          <w:szCs w:val="30"/>
        </w:rPr>
      </w:pPr>
    </w:p>
    <w:p w14:paraId="76D02C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case, of course, nothing is lacking of recognition of divine majesty itself: this 'Lord' is not only "the Son of Man" come in His glory with all the angels with Him (verse 31), 'the King' (verses 34, 40) seated on the throne of His majesty (verse 31), but 'the Judge of all the earth,' distributing to each man his eternal destiny, according to the relation in which each stands to His own person.</w:t>
      </w:r>
    </w:p>
    <w:p w14:paraId="14D91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在后一种情况下，当然不缺乏对神圣威严本身的认可：这位“主”不仅是“人子”在其荣耀中同所有天使降临（31节），是坐在威严宝座上的“王”（34, 40节），而且是“全地的审判者”，根据每个人与祂自身位格的关系，分配给每个人永恒的命运。</w:t>
      </w:r>
    </w:p>
    <w:p w14:paraId="06B22A87">
      <w:pPr>
        <w:spacing w:line="241" w:lineRule="auto"/>
        <w:rPr>
          <w:rFonts w:hint="eastAsia" w:ascii="微软雅黑" w:hAnsi="微软雅黑" w:eastAsia="微软雅黑" w:cs="微软雅黑"/>
          <w:sz w:val="30"/>
          <w:szCs w:val="30"/>
        </w:rPr>
      </w:pPr>
    </w:p>
    <w:p w14:paraId="3C9AD6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as an Appellation</w:t>
      </w:r>
    </w:p>
    <w:p w14:paraId="272B88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“主”作为称谓</w:t>
      </w:r>
    </w:p>
    <w:p w14:paraId="129EA939">
      <w:pPr>
        <w:spacing w:line="241" w:lineRule="auto"/>
        <w:rPr>
          <w:rFonts w:hint="eastAsia" w:ascii="微软雅黑" w:hAnsi="微软雅黑" w:eastAsia="微软雅黑" w:cs="微软雅黑"/>
          <w:sz w:val="30"/>
          <w:szCs w:val="30"/>
        </w:rPr>
      </w:pPr>
    </w:p>
    <w:p w14:paraId="2FE070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enough from passages like these that our Lord is represented by Matthew as conceiving His relation to His followers as very properly expressed by the term 'Lord.'</w:t>
      </w:r>
    </w:p>
    <w:p w14:paraId="10329F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从这些经文中可以清楚地看出，马太描述我们的主认为祂与追随者的关系非常恰当地用“主”一词来表达。</w:t>
      </w:r>
    </w:p>
    <w:p w14:paraId="5A68530E">
      <w:pPr>
        <w:spacing w:line="241" w:lineRule="auto"/>
        <w:rPr>
          <w:rFonts w:hint="eastAsia" w:ascii="微软雅黑" w:hAnsi="微软雅黑" w:eastAsia="微软雅黑" w:cs="微软雅黑"/>
          <w:sz w:val="30"/>
          <w:szCs w:val="30"/>
        </w:rPr>
      </w:pPr>
    </w:p>
    <w:p w14:paraId="1C8390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appellative use of the term of Jesus is nevertheless not common in Matthew.</w:t>
      </w:r>
    </w:p>
    <w:p w14:paraId="60C546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尽管如此，将该术语作为称谓用于耶稣在马太福音中并不常见。</w:t>
      </w:r>
    </w:p>
    <w:p w14:paraId="0521629C">
      <w:pPr>
        <w:spacing w:line="241" w:lineRule="auto"/>
        <w:rPr>
          <w:rFonts w:hint="eastAsia" w:ascii="微软雅黑" w:hAnsi="微软雅黑" w:eastAsia="微软雅黑" w:cs="微软雅黑"/>
          <w:sz w:val="30"/>
          <w:szCs w:val="30"/>
        </w:rPr>
      </w:pPr>
    </w:p>
    <w:p w14:paraId="16A5E0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in Matthew than in Mark is Jesus spoken of by the evangelist himself or represented as freely spoken of by others as 'the Lord.'</w:t>
      </w:r>
    </w:p>
    <w:p w14:paraId="422129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在马太福音中，正如在马可福音中一样，耶稣没有被福音书作者本人称为“主”，也没有被描述为被他人自由地称为“主”。</w:t>
      </w:r>
    </w:p>
    <w:p w14:paraId="1016B478">
      <w:pPr>
        <w:spacing w:line="241" w:lineRule="auto"/>
        <w:rPr>
          <w:rFonts w:hint="eastAsia" w:ascii="微软雅黑" w:hAnsi="微软雅黑" w:eastAsia="微软雅黑" w:cs="微软雅黑"/>
          <w:sz w:val="30"/>
          <w:szCs w:val="30"/>
        </w:rPr>
      </w:pPr>
    </w:p>
    <w:p w14:paraId="4B7B8C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words of the angel at the tomb, "Come, see the place where the Lord lay" (28:6), the words "the Lord" are probably not genuine.</w:t>
      </w:r>
    </w:p>
    <w:p w14:paraId="4936A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即使在坟墓前天使的话“来看主安放的地方”（28:6）中，“主”字可能也不是原本就有的。</w:t>
      </w:r>
    </w:p>
    <w:p w14:paraId="353C23E0">
      <w:pPr>
        <w:spacing w:line="241" w:lineRule="auto"/>
        <w:rPr>
          <w:rFonts w:hint="eastAsia" w:ascii="微软雅黑" w:hAnsi="微软雅黑" w:eastAsia="微软雅黑" w:cs="微软雅黑"/>
          <w:sz w:val="30"/>
          <w:szCs w:val="30"/>
        </w:rPr>
      </w:pPr>
    </w:p>
    <w:p w14:paraId="433624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on the lips of our Lord Himself the appellative use of the term does occur, and that in no low significance.</w:t>
      </w:r>
    </w:p>
    <w:p w14:paraId="1CEA56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然而，在我们主自己的口中，该术语的称谓用法确实出现了，而且意义不低。</w:t>
      </w:r>
    </w:p>
    <w:p w14:paraId="00915919">
      <w:pPr>
        <w:spacing w:line="241" w:lineRule="auto"/>
        <w:rPr>
          <w:rFonts w:hint="eastAsia" w:ascii="微软雅黑" w:hAnsi="微软雅黑" w:eastAsia="微软雅黑" w:cs="微软雅黑"/>
          <w:sz w:val="30"/>
          <w:szCs w:val="30"/>
        </w:rPr>
      </w:pPr>
    </w:p>
    <w:p w14:paraId="4A37AC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Himself as 'the Son of Man' to be 'Lord of the Sabbath' (12:8).</w:t>
      </w:r>
    </w:p>
    <w:p w14:paraId="5228D0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祂宣称自己作为“人子”是“安息日的主”（12:8）。</w:t>
      </w:r>
    </w:p>
    <w:p w14:paraId="05E052E1">
      <w:pPr>
        <w:spacing w:line="241" w:lineRule="auto"/>
        <w:rPr>
          <w:rFonts w:hint="eastAsia" w:ascii="微软雅黑" w:hAnsi="微软雅黑" w:eastAsia="微软雅黑" w:cs="微软雅黑"/>
          <w:sz w:val="30"/>
          <w:szCs w:val="30"/>
        </w:rPr>
      </w:pPr>
    </w:p>
    <w:p w14:paraId="608723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instructs His disciples in requisitioning the ass and her colt for His formal entry into Jerusalem to reply to all challengers with the simple words, "The Lord has need of them" (21:3),—and the narrator connects this instruction with the fulfillment of the prophecy that the King of Zion shall enter it "riding upon an ass, and upon a colt, the foal of an ass" (verse 5).</w:t>
      </w:r>
    </w:p>
    <w:p w14:paraId="5A5F6A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祂在征用驴和驴驹以正式进入耶路撒冷时，指示门徒用简单的话回答所有质问者，“主要用它们”（21:3），——叙述者将这一指示与锡安的王将“骑着驴，就是骑着驴驹子”进入的预言应验联系起来（第5节）。</w:t>
      </w:r>
    </w:p>
    <w:p w14:paraId="4B31A710">
      <w:pPr>
        <w:spacing w:line="241" w:lineRule="auto"/>
        <w:rPr>
          <w:rFonts w:hint="eastAsia" w:ascii="微软雅黑" w:hAnsi="微软雅黑" w:eastAsia="微软雅黑" w:cs="微软雅黑"/>
          <w:sz w:val="30"/>
          <w:szCs w:val="30"/>
        </w:rPr>
      </w:pPr>
    </w:p>
    <w:p w14:paraId="4B20C3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warns His followers that as they know not on what day 'their Lord' cometh (24:42),—that Lord who is the Son of Man, who is to come in glory for the judgment of the world (verse 44),—they are to preserve a constant attitude of watchfulness.</w:t>
      </w:r>
    </w:p>
    <w:p w14:paraId="66907F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祂警告祂的追随者，因为他们不知道“你们的主”哪一天来（24:42），——那位要在荣耀中降临审判世界的人子之主（44节），——他们要保持持续的警醒态度。</w:t>
      </w:r>
    </w:p>
    <w:p w14:paraId="5DF3F6ED">
      <w:pPr>
        <w:spacing w:line="241" w:lineRule="auto"/>
        <w:rPr>
          <w:rFonts w:hint="eastAsia" w:ascii="微软雅黑" w:hAnsi="微软雅黑" w:eastAsia="微软雅黑" w:cs="微软雅黑"/>
          <w:sz w:val="30"/>
          <w:szCs w:val="30"/>
        </w:rPr>
      </w:pPr>
    </w:p>
    <w:p w14:paraId="3EECF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accordance with these declarations He explains that though David's son, He, the Christ, is much more than David's son,—as David himself in the Spirit recognized,—even David's 'Lord' (22:43–45), and that, a Lord who sits on the right hand of the Lord who is Jehovah.</w:t>
      </w:r>
    </w:p>
    <w:p w14:paraId="5B29D3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声明，祂解释说，尽管是大卫的子孙，祂，基督，远不止是大卫的子孙，——正如大卫自己被圣灵感动所承认的，——甚至是“大卫的主”（22:43–45），而且是坐在耶和华也就是那位“主”右边的“主”。</w:t>
      </w:r>
    </w:p>
    <w:p w14:paraId="38814D5D">
      <w:pPr>
        <w:spacing w:line="241" w:lineRule="auto"/>
        <w:rPr>
          <w:rFonts w:hint="eastAsia" w:ascii="微软雅黑" w:hAnsi="微软雅黑" w:eastAsia="微软雅黑" w:cs="微软雅黑"/>
          <w:sz w:val="30"/>
          <w:szCs w:val="30"/>
        </w:rPr>
      </w:pPr>
    </w:p>
    <w:p w14:paraId="59292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full harmony with these definitions of His Lordship cited from the Lord's own lips that the evangelist himself (3:3) applies to Him the term 'Lord' in that prophecy of Isaiah, in which there is promised "a voice of one crying in the wilderness, Make ye ready the way of the Lord," Jehovah; thus identifying His coming with the promised advent of Jehovah and His person with Jehovah who was to come.</w:t>
      </w:r>
    </w:p>
    <w:p w14:paraId="7DD005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本人（3:3）在以赛亚的预言中将“主”这一术语应用于祂，这与引用自主自己口中的关于祂主权的定义完全一致；该预言应许“在旷野有人声喊着说：预备主的道”，即耶和华的道；从而将祂的来临与应许的耶和华降临等同，将祂的位格与将要来的耶和华等同。</w:t>
      </w:r>
    </w:p>
    <w:p w14:paraId="26334C1F">
      <w:pPr>
        <w:spacing w:line="241" w:lineRule="auto"/>
        <w:rPr>
          <w:rFonts w:hint="eastAsia" w:ascii="微软雅黑" w:hAnsi="微软雅黑" w:eastAsia="微软雅黑" w:cs="微软雅黑"/>
          <w:sz w:val="30"/>
          <w:szCs w:val="30"/>
        </w:rPr>
      </w:pPr>
    </w:p>
    <w:p w14:paraId="49E2F3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little therefore the mere form of address 'Lord' as applied to Christ may necessarily imply in Him a superhuman dignity, it is clear that the actual Lordship accredited to Him by Matthew, and by Himself as reported by Matthew, stretches above all human claims.</w:t>
      </w:r>
    </w:p>
    <w:p w14:paraId="20A0F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因此，无论仅仅用“主”的形式称呼基督未必暗示祂具有超人的尊严，但这很清楚：马太所归于祂的，以及马太报道的祂自己所归于的实际主权，超越了所有人类的主张。</w:t>
      </w:r>
    </w:p>
    <w:p w14:paraId="4A2824F5">
      <w:pPr>
        <w:spacing w:line="241" w:lineRule="auto"/>
        <w:rPr>
          <w:rFonts w:hint="eastAsia" w:ascii="微软雅黑" w:hAnsi="微软雅黑" w:eastAsia="微软雅黑" w:cs="微软雅黑"/>
          <w:sz w:val="30"/>
          <w:szCs w:val="30"/>
        </w:rPr>
      </w:pPr>
    </w:p>
    <w:p w14:paraId="4AE341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Messianic Titles</w:t>
      </w:r>
    </w:p>
    <w:p w14:paraId="605879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弥赛亚头衔</w:t>
      </w:r>
    </w:p>
    <w:p w14:paraId="31099019">
      <w:pPr>
        <w:spacing w:line="241" w:lineRule="auto"/>
        <w:rPr>
          <w:rFonts w:hint="eastAsia" w:ascii="微软雅黑" w:hAnsi="微软雅黑" w:eastAsia="微软雅黑" w:cs="微软雅黑"/>
          <w:sz w:val="30"/>
          <w:szCs w:val="30"/>
        </w:rPr>
      </w:pPr>
    </w:p>
    <w:p w14:paraId="0A8731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fail to have observed, as we have contemplated these honorific addresses and titles accorded to our Lord, that it is His Messianic dignity which proximately underlies them all.</w:t>
      </w:r>
    </w:p>
    <w:p w14:paraId="5952EB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当我们审视赋予我们主的这些尊称和头衔时，我们不能没有观察到，是祂的弥赛亚尊严直接构成了它们的基础。</w:t>
      </w:r>
    </w:p>
    <w:p w14:paraId="0C1A1008">
      <w:pPr>
        <w:spacing w:line="241" w:lineRule="auto"/>
        <w:rPr>
          <w:rFonts w:hint="eastAsia" w:ascii="微软雅黑" w:hAnsi="微软雅黑" w:eastAsia="微软雅黑" w:cs="微软雅黑"/>
          <w:sz w:val="30"/>
          <w:szCs w:val="30"/>
        </w:rPr>
      </w:pPr>
    </w:p>
    <w:p w14:paraId="4229E4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be prepared by this observation to note that with Matthew as with Mark, the presentation of Him as the promised Messiah belongs among the primary ends of the evangelist, and that in the process of this presentation a considerable number of Messianic titles are ascribed to Him.</w:t>
      </w:r>
    </w:p>
    <w:p w14:paraId="550CD5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通过这一观察，我们将准备注意到，对于马太正如对于马可一样，将祂呈现为应许的弥赛亚属于福音书作者的主要目的之一，并且在这一呈现过程中，有相当数量的弥赛亚头衔归于祂。</w:t>
      </w:r>
    </w:p>
    <w:p w14:paraId="462A482C">
      <w:pPr>
        <w:spacing w:line="241" w:lineRule="auto"/>
        <w:rPr>
          <w:rFonts w:hint="eastAsia" w:ascii="微软雅黑" w:hAnsi="微软雅黑" w:eastAsia="微软雅黑" w:cs="微软雅黑"/>
          <w:sz w:val="30"/>
          <w:szCs w:val="30"/>
        </w:rPr>
      </w:pPr>
    </w:p>
    <w:p w14:paraId="54CE2A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bears witness, like Mark, to be sure, that the people recognized in Him a prophet (21:46, 21:11, 16:14) and that Jesus Himself was far from repelling this attribution (13:57); but little stress is laid upon this and it may be easily understood that prophetic powers were conceived by Matthew, as by Mark, to be included in His Messianic endowment.</w:t>
      </w:r>
    </w:p>
    <w:p w14:paraId="48D57E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诚然，马太像马可一样见证，百姓在祂身上认出了一位先知（21:46, 21:11, 16:14），而且耶稣自己也远非拒绝这一归属（13:57）；但这并未被着重强调，而且很容易理解，马太和马可都认为先知的能力包含在祂的弥赛亚恩赐中。</w:t>
      </w:r>
    </w:p>
    <w:p w14:paraId="10781AAF">
      <w:pPr>
        <w:spacing w:line="241" w:lineRule="auto"/>
        <w:rPr>
          <w:rFonts w:hint="eastAsia" w:ascii="微软雅黑" w:hAnsi="微软雅黑" w:eastAsia="微软雅黑" w:cs="微软雅黑"/>
          <w:sz w:val="30"/>
          <w:szCs w:val="30"/>
        </w:rPr>
      </w:pPr>
    </w:p>
    <w:p w14:paraId="661262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he himself calls Jesus in the formal opening of his Gospel (1:1), at the beginning of the narrative proper (1:18), and at the new beginning marked by His open proclamation of His dignity (16:21), by the solemn compound name of 'Jesus Christ,' thus carefully announcing His Messianic claims as governing the very frame-work of his Gospel.</w:t>
      </w:r>
    </w:p>
    <w:p w14:paraId="24C210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他在福音书的正式开头（1:1），在叙述正文的开始（1:18），以及在以祂公开宣告其尊严为标志的新起点（16:21），都用庄严的复合名“耶稣基督”来称呼耶稣，从而仔细宣布祂的弥赛亚主张支配着他福音书的整个框架。</w:t>
      </w:r>
    </w:p>
    <w:p w14:paraId="6BCFD6E6">
      <w:pPr>
        <w:spacing w:line="241" w:lineRule="auto"/>
        <w:rPr>
          <w:rFonts w:hint="eastAsia" w:ascii="微软雅黑" w:hAnsi="微软雅黑" w:eastAsia="微软雅黑" w:cs="微软雅黑"/>
          <w:sz w:val="30"/>
          <w:szCs w:val="30"/>
        </w:rPr>
      </w:pPr>
    </w:p>
    <w:p w14:paraId="464996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seen him following up this ceremonious use of the full name 'Jesus Christ' in the opening of the Gospel, by explaining the term 'Christ,' which forms a part of it, as a surname of Jesus due to the recognition of Him as the Messiah (1:16), on which account He forms the natural termination of the genealogy begun in Abraham (1:17); and by implying that His works marked Him out as the Messiah (11:2), so that the imprisoned John, hearing of them, was impelled to inquire into their meaning.</w:t>
      </w:r>
    </w:p>
    <w:p w14:paraId="174ADF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他在福音书开头这种仪式性地使用全名“耶稣基督”之后，解释了作为其中一部分的“基督”一词，是由于承认祂为弥赛亚而给耶稣的姓氏（1:16），因此祂构成了始于亚伯拉罕的家谱的自然终点（1:17）；并暗示祂的作为标明祂为弥赛亚（11:2），以至于被囚的约翰听说这些事后，被迫去探究其意义。</w:t>
      </w:r>
    </w:p>
    <w:p w14:paraId="6FE34196">
      <w:pPr>
        <w:spacing w:line="241" w:lineRule="auto"/>
        <w:rPr>
          <w:rFonts w:hint="eastAsia" w:ascii="微软雅黑" w:hAnsi="微软雅黑" w:eastAsia="微软雅黑" w:cs="微软雅黑"/>
          <w:sz w:val="30"/>
          <w:szCs w:val="30"/>
        </w:rPr>
      </w:pPr>
    </w:p>
    <w:p w14:paraId="0CC73B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widespread the knowledge of His Messianic claims was is witnessed by the adjuration of the high priest at His trial, "I adjure thee by the living God, that thou tell us whether thou be the Christ" (26:63), and the bitter sport His judges made of Him (26:68) as they smote Him and demanded, "Tell us, Christ, who smote thee."</w:t>
      </w:r>
    </w:p>
    <w:p w14:paraId="6A3382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弥赛亚主张广为人知，这一点由大祭司在受审时的逼问所见证：“我指着永生神叫你起誓，告诉我们，你是基督……不是”（26:63），以及祂的审判者在打祂并要求“基督阿！你是先知，告诉我们打你的是谁”时对祂的苦毒戏弄（26:68）。</w:t>
      </w:r>
    </w:p>
    <w:p w14:paraId="1839DF82">
      <w:pPr>
        <w:spacing w:line="241" w:lineRule="auto"/>
        <w:rPr>
          <w:rFonts w:hint="eastAsia" w:ascii="微软雅黑" w:hAnsi="微软雅黑" w:eastAsia="微软雅黑" w:cs="微软雅黑"/>
          <w:sz w:val="30"/>
          <w:szCs w:val="30"/>
        </w:rPr>
      </w:pPr>
    </w:p>
    <w:p w14:paraId="1BB39B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Messianic Claims</w:t>
      </w:r>
    </w:p>
    <w:p w14:paraId="3B98BB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我们主自己的弥赛亚主张</w:t>
      </w:r>
    </w:p>
    <w:p w14:paraId="552CFE0C">
      <w:pPr>
        <w:spacing w:line="241" w:lineRule="auto"/>
        <w:rPr>
          <w:rFonts w:hint="eastAsia" w:ascii="微软雅黑" w:hAnsi="微软雅黑" w:eastAsia="微软雅黑" w:cs="微软雅黑"/>
          <w:sz w:val="30"/>
          <w:szCs w:val="30"/>
        </w:rPr>
      </w:pPr>
    </w:p>
    <w:p w14:paraId="267FB9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our Lord's claim to the Messianic dignity is intended to be represented as having been clear, constant and emphatic: so a part of Himself in the popular understanding that His heathen judge already conceived the title 'Christ' as only His surname (27:17, 22, cf. 11:2).</w:t>
      </w:r>
    </w:p>
    <w:p w14:paraId="1332B0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显然，我们主对弥赛亚尊严的主张意在被描述为清晰、恒常且强调的：在民众的理解中，这是祂自身如此不可分割的一部分，以至于祂的外邦审判者已经将“基督”这一头衔视为仅仅是祂的姓氏（27:17, 22, 参 11:2）。</w:t>
      </w:r>
    </w:p>
    <w:p w14:paraId="30C9BBE6">
      <w:pPr>
        <w:spacing w:line="241" w:lineRule="auto"/>
        <w:rPr>
          <w:rFonts w:hint="eastAsia" w:ascii="微软雅黑" w:hAnsi="微软雅黑" w:eastAsia="微软雅黑" w:cs="微软雅黑"/>
          <w:sz w:val="30"/>
          <w:szCs w:val="30"/>
        </w:rPr>
      </w:pPr>
    </w:p>
    <w:p w14:paraId="26023C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Matthew's narrative leaves us in no uncertainty that Jesus had claimed this title for Himself from His earliest ministry.</w:t>
      </w:r>
    </w:p>
    <w:p w14:paraId="30EA2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事实上，马太的叙述让我们确信，耶稣从祂最早的事工开始就为自己主张这一头衔。</w:t>
      </w:r>
    </w:p>
    <w:p w14:paraId="4A36FDB7">
      <w:pPr>
        <w:spacing w:line="241" w:lineRule="auto"/>
        <w:rPr>
          <w:rFonts w:hint="eastAsia" w:ascii="微软雅黑" w:hAnsi="微软雅黑" w:eastAsia="微软雅黑" w:cs="微软雅黑"/>
          <w:sz w:val="30"/>
          <w:szCs w:val="30"/>
        </w:rPr>
      </w:pPr>
    </w:p>
    <w:p w14:paraId="6EFC06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Baptist, having heard of the works He did, sent from his prison to ask Him whether He was 'the Coming One' (11:3), He replied with no doubtful indication that He was indeed 'the Christ.'</w:t>
      </w:r>
    </w:p>
    <w:p w14:paraId="1A83B0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当施洗约翰听说祂所行的事，从狱中派人问祂是否是“那将要来的人”（11:3）时，祂以毫无疑问的暗示回答说祂确实是“基督”。</w:t>
      </w:r>
    </w:p>
    <w:p w14:paraId="74A2988A">
      <w:pPr>
        <w:spacing w:line="241" w:lineRule="auto"/>
        <w:rPr>
          <w:rFonts w:hint="eastAsia" w:ascii="微软雅黑" w:hAnsi="微软雅黑" w:eastAsia="微软雅黑" w:cs="微软雅黑"/>
          <w:sz w:val="30"/>
          <w:szCs w:val="30"/>
        </w:rPr>
      </w:pPr>
    </w:p>
    <w:p w14:paraId="495620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(16:16) in his great confession declared Him "the Christ, the Son of the living God," Jesus pronounced the declaration a revelation from heaven (16:17), and only charged His disciples not as yet to reveal the fact that He was "the Christ" (16:20).</w:t>
      </w:r>
    </w:p>
    <w:p w14:paraId="2B7378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当彼得（16:16）在他伟大的认信中宣告祂是“基督，是永生神的儿子”时，耶稣宣称这一宣告是来自天上的启示（16:17），只是嘱咐门徒暂时不要透露祂是“基督”这一事实（16:20）。</w:t>
      </w:r>
    </w:p>
    <w:p w14:paraId="0CF7ED98">
      <w:pPr>
        <w:spacing w:line="241" w:lineRule="auto"/>
        <w:rPr>
          <w:rFonts w:hint="eastAsia" w:ascii="微软雅黑" w:hAnsi="微软雅黑" w:eastAsia="微软雅黑" w:cs="微软雅黑"/>
          <w:sz w:val="30"/>
          <w:szCs w:val="30"/>
        </w:rPr>
      </w:pPr>
    </w:p>
    <w:p w14:paraId="05317E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evidently to elevate the conception current as to the Christ whom He represented Himself as being that He put to His opponents the searching question, how could the Christ be merely David's son, when David himself, in the Spirit, spoke of Him as his Lord—a Lord seated on the right hand of God (22:41–46).</w:t>
      </w:r>
    </w:p>
    <w:p w14:paraId="5F3F85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显然，为了提升关于祂自称是的基督的现行概念，祂向对手提出了一个发人深省的问题：既然大卫自己被圣灵感动，称祂为主——一位坐在神右边的主，基督怎么可能仅仅是大卫的子孙呢（22:41–46）。</w:t>
      </w:r>
    </w:p>
    <w:p w14:paraId="1260CC54">
      <w:pPr>
        <w:spacing w:line="241" w:lineRule="auto"/>
        <w:rPr>
          <w:rFonts w:hint="eastAsia" w:ascii="微软雅黑" w:hAnsi="微软雅黑" w:eastAsia="微软雅黑" w:cs="微软雅黑"/>
          <w:sz w:val="30"/>
          <w:szCs w:val="30"/>
        </w:rPr>
      </w:pPr>
    </w:p>
    <w:p w14:paraId="2AFE29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was, as 'the Christ,' the sole 'Guide' to His followers, He would not have them be called guides, even as they should put no earthly person in the place of their one Father in heaven (23:10).</w:t>
      </w:r>
    </w:p>
    <w:p w14:paraId="0569CF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因为祂作为“基督”，是祂追随者唯一的“师尊”，祂不愿他们被称为师尊，正如他们不应将任何地上的人放在他们唯一天父的位置上（23:10）。</w:t>
      </w:r>
    </w:p>
    <w:p w14:paraId="68F74160">
      <w:pPr>
        <w:spacing w:line="241" w:lineRule="auto"/>
        <w:rPr>
          <w:rFonts w:hint="eastAsia" w:ascii="微软雅黑" w:hAnsi="微软雅黑" w:eastAsia="微软雅黑" w:cs="微软雅黑"/>
          <w:sz w:val="30"/>
          <w:szCs w:val="30"/>
        </w:rPr>
      </w:pPr>
    </w:p>
    <w:p w14:paraId="2B7CA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'the Christ,' He explained (24:5), was exclusively His own, and it would be a usurpation, therefore, which could only lead astray, if others should come "in the strength of His name, saying"—therefore falsely,—"I am the Christ."</w:t>
      </w:r>
    </w:p>
    <w:p w14:paraId="7E62EC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祂解释说（24:5），“基督”这个名字是祂独有的，因此如果别人“冒祂的名来，说”——即虚假地说——“我是基督”，那就是一种只能导致误入歧途的篡夺。</w:t>
      </w:r>
    </w:p>
    <w:p w14:paraId="45A0B42D">
      <w:pPr>
        <w:spacing w:line="241" w:lineRule="auto"/>
        <w:rPr>
          <w:rFonts w:hint="eastAsia" w:ascii="微软雅黑" w:hAnsi="微软雅黑" w:eastAsia="微软雅黑" w:cs="微软雅黑"/>
          <w:sz w:val="30"/>
          <w:szCs w:val="30"/>
        </w:rPr>
      </w:pPr>
    </w:p>
    <w:p w14:paraId="1EEA16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high priest adjured Him to tell whether He were "the Christ, the Son of God" (26:63) He, accordingly, solemnly accepted the title and explained that in accepting it He took it in its highest connotation (26:64)—in so high a connotation indeed that His judges promptly pronounced what He had spoken blasphemy.</w:t>
      </w:r>
    </w:p>
    <w:p w14:paraId="1E5AD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祭司逼问祂是否是“基督，神的儿子”（26:63）时，祂相应地庄严接受了这一头衔，并解释说在接受它时，祂采用了其最高的含义（26:64）——事实上含义如此之高，以至于祂的审判者立即宣称祂所说的是亵渎的话。</w:t>
      </w:r>
    </w:p>
    <w:p w14:paraId="48633D2B">
      <w:pPr>
        <w:spacing w:line="241" w:lineRule="auto"/>
        <w:rPr>
          <w:rFonts w:hint="eastAsia" w:ascii="微软雅黑" w:hAnsi="微软雅黑" w:eastAsia="微软雅黑" w:cs="微软雅黑"/>
          <w:sz w:val="30"/>
          <w:szCs w:val="30"/>
        </w:rPr>
      </w:pPr>
    </w:p>
    <w:p w14:paraId="57692E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only in imitation of Jesus Himself that Matthew treats the designation of 'the Christ' as Jesus' peculiar property and—though of course without emptying it of its lofty connotation—deals with it as His proper name by which He might be currently designated.</w:t>
      </w:r>
    </w:p>
    <w:p w14:paraId="4A1D15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因此，马太仅仅是在模仿耶稣自己，将“基督”这一称谓视为耶稣特有的财产，并且——尽管当然没有倒空其崇高的含义——将其作为祂的专有名词来处理，藉此祂可以被通称。</w:t>
      </w:r>
    </w:p>
    <w:p w14:paraId="4A8993AE">
      <w:pPr>
        <w:spacing w:line="241" w:lineRule="auto"/>
        <w:rPr>
          <w:rFonts w:hint="eastAsia" w:ascii="微软雅黑" w:hAnsi="微软雅黑" w:eastAsia="微软雅黑" w:cs="微软雅黑"/>
          <w:sz w:val="30"/>
          <w:szCs w:val="30"/>
        </w:rPr>
      </w:pPr>
    </w:p>
    <w:p w14:paraId="501B86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Messianic Designations</w:t>
      </w:r>
    </w:p>
    <w:p w14:paraId="39629B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简单的弥赛亚称谓</w:t>
      </w:r>
    </w:p>
    <w:p w14:paraId="0F95B8E8">
      <w:pPr>
        <w:spacing w:line="241" w:lineRule="auto"/>
        <w:rPr>
          <w:rFonts w:hint="eastAsia" w:ascii="微软雅黑" w:hAnsi="微软雅黑" w:eastAsia="微软雅黑" w:cs="微软雅黑"/>
          <w:sz w:val="30"/>
          <w:szCs w:val="30"/>
        </w:rPr>
      </w:pPr>
    </w:p>
    <w:p w14:paraId="275BE2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ascription of the title 'Christ' to Jesus carries with it naturally certain other Messianic titles which are involved in it.</w:t>
      </w:r>
    </w:p>
    <w:p w14:paraId="0D2BFE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将“基督”这一头衔归于耶稣，自然伴随着包含在其中的其他某些弥赛亚头衔。</w:t>
      </w:r>
    </w:p>
    <w:p w14:paraId="3102BA0D">
      <w:pPr>
        <w:spacing w:line="241" w:lineRule="auto"/>
        <w:rPr>
          <w:rFonts w:hint="eastAsia" w:ascii="微软雅黑" w:hAnsi="微软雅黑" w:eastAsia="微软雅黑" w:cs="微软雅黑"/>
          <w:sz w:val="30"/>
          <w:szCs w:val="30"/>
        </w:rPr>
      </w:pPr>
    </w:p>
    <w:p w14:paraId="27F972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of these is 'the Coming One,' based apparently on Mal 3:1 or Ps 40:7 or 118:26, and itself the basis of a customary method of pregnant speech of the Messiah as "coming."</w:t>
      </w:r>
    </w:p>
    <w:p w14:paraId="313ED8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其中最简单的是“那将要来的人”，显然基于玛拉基书 3:1 或诗篇 40:7 或 118:26，其本身也是一种习惯性的、意味深长地称弥赛亚为“来临”的基础。</w:t>
      </w:r>
    </w:p>
    <w:p w14:paraId="4A5933C4">
      <w:pPr>
        <w:spacing w:line="241" w:lineRule="auto"/>
        <w:rPr>
          <w:rFonts w:hint="eastAsia" w:ascii="微软雅黑" w:hAnsi="微软雅黑" w:eastAsia="微软雅黑" w:cs="微软雅黑"/>
          <w:sz w:val="30"/>
          <w:szCs w:val="30"/>
        </w:rPr>
      </w:pPr>
    </w:p>
    <w:p w14:paraId="50A959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is applied to Jesus in the question of the Baptist—"Art thou the Coming One, or do we look for another?" (11:3), which Matthew records as having been called out by the report brought the Baptist of the "works of Christ"—using the name of 'Christ' here instead of 'Jesus,' contrary to his custom, apparently under the influence of this train of thought.</w:t>
      </w:r>
    </w:p>
    <w:p w14:paraId="30520F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称谓在施洗约翰的问题中应用于耶稣——“那将要来的是你吗？还是我们等候别人呢？”（11:3），马太记录这问题是由带给施洗约翰的关于“基督的作为”的报告引发的——这里一反常态使用“基督”之名代替“耶稣”，显然是受这一思路的影响。</w:t>
      </w:r>
    </w:p>
    <w:p w14:paraId="074D8D3B">
      <w:pPr>
        <w:spacing w:line="241" w:lineRule="auto"/>
        <w:rPr>
          <w:rFonts w:hint="eastAsia" w:ascii="微软雅黑" w:hAnsi="微软雅黑" w:eastAsia="微软雅黑" w:cs="微软雅黑"/>
          <w:sz w:val="30"/>
          <w:szCs w:val="30"/>
        </w:rPr>
      </w:pPr>
    </w:p>
    <w:p w14:paraId="0E708A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evangelist records in accordance with this designation a series of sayings of our Lord in which He speaks pregnantly of having "come" (5:17, 9:13, 10:34, 20:28, cf. 10:40), as well as certain popular ascriptions to the same effect (21:9, 23:39).</w:t>
      </w:r>
    </w:p>
    <w:p w14:paraId="6BD36C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福音书作者根据这一称谓记录了我们主的一系列言论，其中祂意味深长地谈到已经“来”（5:17, 9:13, 10:34, 20:28, 参 10:40），以及某些具有同样效果的大众归属（21:9, 23:39）。</w:t>
      </w:r>
    </w:p>
    <w:p w14:paraId="7BD08268">
      <w:pPr>
        <w:spacing w:line="241" w:lineRule="auto"/>
        <w:rPr>
          <w:rFonts w:hint="eastAsia" w:ascii="微软雅黑" w:hAnsi="微软雅黑" w:eastAsia="微软雅黑" w:cs="微软雅黑"/>
          <w:sz w:val="30"/>
          <w:szCs w:val="30"/>
        </w:rPr>
      </w:pPr>
    </w:p>
    <w:p w14:paraId="006763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directly connected with the title, 'Christ,' however, is that of 'King': and we find Matthew accordingly recording the ascription of that title to Him in the heathen form of 'the King of the Jews,' alike by the wise men of the east who came to worship Him in His cradle (2:2) and by the Roman governor at His trial (27:11, cf. 27:37) and the mocking soldiery (27:29).</w:t>
      </w:r>
    </w:p>
    <w:p w14:paraId="659665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然而，与“基督”这一头衔联系更直接的是“王”：因此我们发现马太记录了以“犹太人的王”这一外邦形式归于祂的头衔，既有来自东方前来在摇篮中敬拜祂的智者（2:2），也有在祂受审时的罗马总督（27:11, 参 27:37）和嘲弄的士兵（27:29）。</w:t>
      </w:r>
    </w:p>
    <w:p w14:paraId="2E60CC31">
      <w:pPr>
        <w:spacing w:line="241" w:lineRule="auto"/>
        <w:rPr>
          <w:rFonts w:hint="eastAsia" w:ascii="微软雅黑" w:hAnsi="微软雅黑" w:eastAsia="微软雅黑" w:cs="微软雅黑"/>
          <w:sz w:val="30"/>
          <w:szCs w:val="30"/>
        </w:rPr>
      </w:pPr>
    </w:p>
    <w:p w14:paraId="6ABE81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accepts it at Pilate's hands, despite the heathen form which he gives it, and which the priests (27:42) correct to the more acceptable 'King of Israel.'</w:t>
      </w:r>
    </w:p>
    <w:p w14:paraId="6EA869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耶稣从彼拉多手中接受了它，尽管彼拉多赋予了它外邦形式，而祭司们（27:42）将其修正为更可接受的“以色列的王”。</w:t>
      </w:r>
    </w:p>
    <w:p w14:paraId="744828F6">
      <w:pPr>
        <w:spacing w:line="241" w:lineRule="auto"/>
        <w:rPr>
          <w:rFonts w:hint="eastAsia" w:ascii="微软雅黑" w:hAnsi="微软雅黑" w:eastAsia="微软雅黑" w:cs="微软雅黑"/>
          <w:sz w:val="30"/>
          <w:szCs w:val="30"/>
        </w:rPr>
      </w:pPr>
    </w:p>
    <w:p w14:paraId="476796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more significance is Matthew's application to Him, when He entered Jerusalem in triumph, of the prophecy of Zechariah, "Behold thy King cometh unto thee," etc. (21:5).</w:t>
      </w:r>
    </w:p>
    <w:p w14:paraId="684625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更有意义的是，当祂凯旋进入耶路撒冷时，马太将撒迦利亚的预言应用于祂：“看哪，你的王来到你这里，”等等（21:5）。</w:t>
      </w:r>
    </w:p>
    <w:p w14:paraId="43E1DF8F">
      <w:pPr>
        <w:spacing w:line="241" w:lineRule="auto"/>
        <w:rPr>
          <w:rFonts w:hint="eastAsia" w:ascii="微软雅黑" w:hAnsi="微软雅黑" w:eastAsia="微软雅黑" w:cs="微软雅黑"/>
          <w:sz w:val="30"/>
          <w:szCs w:val="30"/>
        </w:rPr>
      </w:pPr>
    </w:p>
    <w:p w14:paraId="22F37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course, the deepest significance of all attaches to our Lord's own use of the title 'King' with reference to Himself in the great judgment scene of Mt 25:31 seq. (verses 34 and 40).</w:t>
      </w:r>
    </w:p>
    <w:p w14:paraId="2BE304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当然，最深刻的意义在于我们的主在马太福音 25:31 及以下（34 和 40 节）的伟大审判场景中，提及自己时对“王”这一头衔的使用。</w:t>
      </w:r>
    </w:p>
    <w:p w14:paraId="009B7459">
      <w:pPr>
        <w:spacing w:line="241" w:lineRule="auto"/>
        <w:rPr>
          <w:rFonts w:hint="eastAsia" w:ascii="微软雅黑" w:hAnsi="微软雅黑" w:eastAsia="微软雅黑" w:cs="微软雅黑"/>
          <w:sz w:val="30"/>
          <w:szCs w:val="30"/>
        </w:rPr>
      </w:pPr>
    </w:p>
    <w:p w14:paraId="4E662D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calling Himself the 'Son of Man,' He ascends the throne of His glory, and as King, not of Israel, but of all flesh, dispenses their final awards to all, according to their several relations to Himself.</w:t>
      </w:r>
    </w:p>
    <w:p w14:paraId="296293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在这里，祂自称为“人子”，登上荣耀的宝座，作为王，不是以色列的王，而是所有血肉之躯的王，根据每个人与祂自己的关系，向所有人分配最终的奖赏。</w:t>
      </w:r>
    </w:p>
    <w:p w14:paraId="16628852">
      <w:pPr>
        <w:spacing w:line="241" w:lineRule="auto"/>
        <w:rPr>
          <w:rFonts w:hint="eastAsia" w:ascii="微软雅黑" w:hAnsi="微软雅黑" w:eastAsia="微软雅黑" w:cs="微软雅黑"/>
          <w:sz w:val="30"/>
          <w:szCs w:val="30"/>
        </w:rPr>
      </w:pPr>
    </w:p>
    <w:p w14:paraId="33FFD5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King certainly was something more than a 'Son of David' (22:43 seq.).</w:t>
      </w:r>
    </w:p>
    <w:p w14:paraId="0DBBBB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这样的一位王肯定不仅仅是“大卫的子孙”（22:43 及以下）。</w:t>
      </w:r>
    </w:p>
    <w:p w14:paraId="28E070DA">
      <w:pPr>
        <w:spacing w:line="241" w:lineRule="auto"/>
        <w:rPr>
          <w:rFonts w:hint="eastAsia" w:ascii="微软雅黑" w:hAnsi="微软雅黑" w:eastAsia="微软雅黑" w:cs="微软雅黑"/>
          <w:sz w:val="30"/>
          <w:szCs w:val="30"/>
        </w:rPr>
      </w:pPr>
    </w:p>
    <w:p w14:paraId="046B87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designation also belongs to Him as the 'Christ,' God's Anointed, who was to occupy the Davidic throne, and accordingly it is represented that the sight of His Messianic works led Him to be recognized no more as 'the Coming One' (11:3) than as 'the Son of David' (12:23, 9:27, 15:22, 20:30, 31, 21:9, 45, cf. 1:1)—and that He by no means refused the ascription (esp. 21:9, 15).</w:t>
      </w:r>
    </w:p>
    <w:p w14:paraId="17530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但那个称谓也属于祂，作为“基督”，神的受膏者，将占据大卫的宝座，因此据描述，祂的弥赛亚作为不仅使祂被认作“那将要来的人”（11:3），也被认作“大卫的子孙”（12:23, 9:27, 15:22, 20:30, 31, 21:9, 45, 参 1:1）——并且祂绝没有拒绝这一归属（特别是 21:9, 15）。</w:t>
      </w:r>
    </w:p>
    <w:p w14:paraId="2F14B150">
      <w:pPr>
        <w:spacing w:line="241" w:lineRule="auto"/>
        <w:rPr>
          <w:rFonts w:hint="eastAsia" w:ascii="微软雅黑" w:hAnsi="微软雅黑" w:eastAsia="微软雅黑" w:cs="微软雅黑"/>
          <w:sz w:val="30"/>
          <w:szCs w:val="30"/>
        </w:rPr>
      </w:pPr>
    </w:p>
    <w:p w14:paraId="1862E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the 'Son of God'</w:t>
      </w:r>
    </w:p>
    <w:p w14:paraId="08206A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“神的儿子”的意义</w:t>
      </w:r>
    </w:p>
    <w:p w14:paraId="7864A4E6">
      <w:pPr>
        <w:spacing w:line="241" w:lineRule="auto"/>
        <w:rPr>
          <w:rFonts w:hint="eastAsia" w:ascii="微软雅黑" w:hAnsi="微软雅黑" w:eastAsia="微软雅黑" w:cs="微软雅黑"/>
          <w:sz w:val="30"/>
          <w:szCs w:val="30"/>
        </w:rPr>
      </w:pPr>
    </w:p>
    <w:p w14:paraId="1C592A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however, no lower title would suit the state of this Messianic King than that highest conceivable one, 'the Son of God.'</w:t>
      </w:r>
    </w:p>
    <w:p w14:paraId="748CDB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然而，显然，只有那可想而知的最高头衔“神的儿子”，才适合这位弥赛亚君王的地位，任何较低的头衔都不合适。</w:t>
      </w:r>
    </w:p>
    <w:p w14:paraId="34A061FB">
      <w:pPr>
        <w:spacing w:line="241" w:lineRule="auto"/>
        <w:rPr>
          <w:rFonts w:hint="eastAsia" w:ascii="微软雅黑" w:hAnsi="微软雅黑" w:eastAsia="微软雅黑" w:cs="微软雅黑"/>
          <w:sz w:val="30"/>
          <w:szCs w:val="30"/>
        </w:rPr>
      </w:pPr>
    </w:p>
    <w:p w14:paraId="7E100B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there were supernatural implications in the mind of the evangelist even when he applied to the persecuted infant Jesus the prophetic summary of Israelitish history, "Out of Egypt did I call my Son" (2:15), although at first sight we might seem to be moving here in the atmosphere of a merely official sonship.</w:t>
      </w:r>
    </w:p>
    <w:p w14:paraId="7EE72A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即使当福音书作者将以色列历史的预言性总结“我从埃及召出我的儿子来”（2:15）应用于受迫害的婴儿耶稣时，他心中很可能也有超自然的含义，尽管乍一看我们似乎只是处于仅仅是官方儿子身份的氛围中。</w:t>
      </w:r>
    </w:p>
    <w:p w14:paraId="039E7770">
      <w:pPr>
        <w:spacing w:line="241" w:lineRule="auto"/>
        <w:rPr>
          <w:rFonts w:hint="eastAsia" w:ascii="微软雅黑" w:hAnsi="微软雅黑" w:eastAsia="微软雅黑" w:cs="微软雅黑"/>
          <w:sz w:val="30"/>
          <w:szCs w:val="30"/>
        </w:rPr>
      </w:pPr>
    </w:p>
    <w:p w14:paraId="3964CD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other instance of the adduction of this designation in Matthew these supernatural implications are thrust prominently forward.</w:t>
      </w:r>
    </w:p>
    <w:p w14:paraId="177582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在马太福音中引用这一称谓的其他每个例子中，这些超自然含义都被显著地推向前方。</w:t>
      </w:r>
    </w:p>
    <w:p w14:paraId="4B927775">
      <w:pPr>
        <w:spacing w:line="241" w:lineRule="auto"/>
        <w:rPr>
          <w:rFonts w:hint="eastAsia" w:ascii="微软雅黑" w:hAnsi="微软雅黑" w:eastAsia="微软雅黑" w:cs="微软雅黑"/>
          <w:sz w:val="30"/>
          <w:szCs w:val="30"/>
        </w:rPr>
      </w:pPr>
    </w:p>
    <w:p w14:paraId="4D4D32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Satan's temptation of our Lord was that He should exercise the supernatural powers which necessarily belonged to Him—if He were indeed really 'a Son of God' (4:3, 6, cf. 8:29).</w:t>
      </w:r>
    </w:p>
    <w:p w14:paraId="0472BB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撒但试探我们主的要点正是：如果祂确实真是“神的儿子”（4:3, 6, 参 8:29），祂就应该行使必然属于祂的超自然能力。</w:t>
      </w:r>
    </w:p>
    <w:p w14:paraId="0835EC0A">
      <w:pPr>
        <w:spacing w:line="241" w:lineRule="auto"/>
        <w:rPr>
          <w:rFonts w:hint="eastAsia" w:ascii="微软雅黑" w:hAnsi="微软雅黑" w:eastAsia="微软雅黑" w:cs="微软雅黑"/>
          <w:sz w:val="30"/>
          <w:szCs w:val="30"/>
        </w:rPr>
      </w:pPr>
    </w:p>
    <w:p w14:paraId="0C04A0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confession wrung from the disciples by the spectacle of His control of the forces of nature, emphasizes as strongly as possible the supernaturalness of the Being who is capable of such works (14:33).</w:t>
      </w:r>
    </w:p>
    <w:p w14:paraId="565FC4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同样，门徒因目睹祂控制自然力量的景象而被迫做出的认信，尽可能强烈地强调了能够行此奇事的那一位的超自然性（14:33）。</w:t>
      </w:r>
    </w:p>
    <w:p w14:paraId="7270F043">
      <w:pPr>
        <w:spacing w:line="241" w:lineRule="auto"/>
        <w:rPr>
          <w:rFonts w:hint="eastAsia" w:ascii="微软雅黑" w:hAnsi="微软雅黑" w:eastAsia="微软雅黑" w:cs="微软雅黑"/>
          <w:sz w:val="30"/>
          <w:szCs w:val="30"/>
        </w:rPr>
      </w:pPr>
    </w:p>
    <w:p w14:paraId="5BE88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Peter's great confession (16:16) the adjunction of 'the Son of the Living God' to the simple 'Christ' is no more without its high significance than the similar adjunction in the high priest's adjuration (26:63) of 'the Son of God' to the simple 'Christ.'</w:t>
      </w:r>
    </w:p>
    <w:p w14:paraId="10B6DC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在彼得伟大的认信（16:16）中，将“永生神的儿子”附加于简单的“基督”之上，其重要意义不亚于大祭司逼问（26:63）时将“神的儿子”附加于简单的“基督”之上。</w:t>
      </w:r>
    </w:p>
    <w:p w14:paraId="5D7BC7ED">
      <w:pPr>
        <w:spacing w:line="241" w:lineRule="auto"/>
        <w:rPr>
          <w:rFonts w:hint="eastAsia" w:ascii="微软雅黑" w:hAnsi="微软雅黑" w:eastAsia="微软雅黑" w:cs="微软雅黑"/>
          <w:sz w:val="30"/>
          <w:szCs w:val="30"/>
        </w:rPr>
      </w:pPr>
    </w:p>
    <w:p w14:paraId="3F7BFA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instances the intention is to go beyond the mere designation of our Lord as the Messiah, and to bring into relief the supernaturalness of His person.</w:t>
      </w:r>
    </w:p>
    <w:p w14:paraId="645DD5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在这两个例子中，意图都是超越仅仅将我们主指称为弥赛亚，而是突显祂位格的超自然性。</w:t>
      </w:r>
    </w:p>
    <w:p w14:paraId="1FBFC493">
      <w:pPr>
        <w:spacing w:line="241" w:lineRule="auto"/>
        <w:rPr>
          <w:rFonts w:hint="eastAsia" w:ascii="微软雅黑" w:hAnsi="微软雅黑" w:eastAsia="微软雅黑" w:cs="微软雅黑"/>
          <w:sz w:val="30"/>
          <w:szCs w:val="30"/>
        </w:rPr>
      </w:pPr>
    </w:p>
    <w:p w14:paraId="045715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Jews railed at Him as He hung on the cross that He had proclaimed Himself 'the Son of God' (27:40, 43), the point of their scoff was that He had laid claim to a supernatural relationship which implied supernatural powers.</w:t>
      </w:r>
    </w:p>
    <w:p w14:paraId="704CE0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即使当犹太人在祂挂在十字架上时辱骂祂自称为“神的儿子”（27:40, 43），他们嘲笑的重点也是祂声称拥有暗示超自然能力的超自然关系。</w:t>
      </w:r>
    </w:p>
    <w:p w14:paraId="46D46A30">
      <w:pPr>
        <w:spacing w:line="241" w:lineRule="auto"/>
        <w:rPr>
          <w:rFonts w:hint="eastAsia" w:ascii="微软雅黑" w:hAnsi="微软雅黑" w:eastAsia="微软雅黑" w:cs="微软雅黑"/>
          <w:sz w:val="30"/>
          <w:szCs w:val="30"/>
        </w:rPr>
      </w:pPr>
    </w:p>
    <w:p w14:paraId="7767F1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deepest connotations of the Sonship to God come out most plainly in connection with the less technical forms of this designation.</w:t>
      </w:r>
    </w:p>
    <w:p w14:paraId="427C85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尽管如此，与神为父子关系的最深层含义，在该称谓较非技术性的形式中表现得最为明显。</w:t>
      </w:r>
    </w:p>
    <w:p w14:paraId="7E14E8B0">
      <w:pPr>
        <w:spacing w:line="241" w:lineRule="auto"/>
        <w:rPr>
          <w:rFonts w:hint="eastAsia" w:ascii="微软雅黑" w:hAnsi="微软雅黑" w:eastAsia="微软雅黑" w:cs="微软雅黑"/>
          <w:sz w:val="30"/>
          <w:szCs w:val="30"/>
        </w:rPr>
      </w:pPr>
    </w:p>
    <w:p w14:paraId="7A30A5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apex of these stands, of course, the double attestation which, it is recorded, was given to Jesus from heaven itself as God's 'Son,' who because His 'Son' was also His 'Beloved,' His chosen, in whom He was well pleased (3:17, 17:5).</w:t>
      </w:r>
    </w:p>
    <w:p w14:paraId="5B2F99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位于这些之首的，当然是从天上亲自给予耶稣的双重证明，据记载，祂被称为神的“儿子”，因其为“儿子”也是祂的“爱子”，祂所拣选的，祂所喜悦的（3:17, 17:5）。</w:t>
      </w:r>
    </w:p>
    <w:p w14:paraId="35CF6806">
      <w:pPr>
        <w:spacing w:line="241" w:lineRule="auto"/>
        <w:rPr>
          <w:rFonts w:hint="eastAsia" w:ascii="微软雅黑" w:hAnsi="微软雅黑" w:eastAsia="微软雅黑" w:cs="微软雅黑"/>
          <w:sz w:val="30"/>
          <w:szCs w:val="30"/>
        </w:rPr>
      </w:pPr>
    </w:p>
    <w:p w14:paraId="5D87E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quite worthy of a place by the side of these supreme attestations is the allusion which our Lord makes to Himself in one or two of His parables, as the 'Son,' in differentiation from all "servants" of God whatsoever; as God's Son and unique Heir, who, despite what those to whom He was sent should do unto Him, shall be constituted by God's marvelous working the stone which is the head of the corner (21:37–38); and as the King's Son, all those unworthy of a place at whose marriage feast should have their part in the outer darkness where is the weeping and the gnashing of teeth (22:2).</w:t>
      </w:r>
    </w:p>
    <w:p w14:paraId="145F0B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全值得与这些至高证明并列的，是我们主在祂的一两个比喻中对自己作为“儿子”的暗示，以区别于神所有的“仆人”；作为神的儿子和唯一继承人，尽管那些祂被差遣去的人将对祂所做的，祂终将藉着神奇妙的作为成为房角的头块石头（21:37–38）；作为王的儿子，所有不配在祂婚宴上占有一席之地的人，将在外面的黑暗里哀哭切齿（22:2）。</w:t>
      </w:r>
    </w:p>
    <w:p w14:paraId="22BF93EB">
      <w:pPr>
        <w:spacing w:line="241" w:lineRule="auto"/>
        <w:rPr>
          <w:rFonts w:hint="eastAsia" w:ascii="微软雅黑" w:hAnsi="微软雅黑" w:eastAsia="微软雅黑" w:cs="微软雅黑"/>
          <w:sz w:val="30"/>
          <w:szCs w:val="30"/>
        </w:rPr>
      </w:pPr>
    </w:p>
    <w:p w14:paraId="0ECFDC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'Son' obviously is no less in origin and nature divine than in His working in the earth the Lord of the destinies of men.</w:t>
      </w:r>
    </w:p>
    <w:p w14:paraId="61C98D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这位“儿子”显然在起源和本性上是神圣的，正如祂在地上作工主宰人的命运一样。</w:t>
      </w:r>
    </w:p>
    <w:p w14:paraId="6A1D7C64">
      <w:pPr>
        <w:spacing w:line="241" w:lineRule="auto"/>
        <w:rPr>
          <w:rFonts w:hint="eastAsia" w:ascii="微软雅黑" w:hAnsi="微软雅黑" w:eastAsia="微软雅黑" w:cs="微软雅黑"/>
          <w:sz w:val="30"/>
          <w:szCs w:val="30"/>
        </w:rPr>
      </w:pPr>
    </w:p>
    <w:p w14:paraId="5ECE45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Culminating Assertions</w:t>
      </w:r>
    </w:p>
    <w:p w14:paraId="3A3E48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登峰造极的断言</w:t>
      </w:r>
    </w:p>
    <w:p w14:paraId="3566A2EF">
      <w:pPr>
        <w:spacing w:line="241" w:lineRule="auto"/>
        <w:rPr>
          <w:rFonts w:hint="eastAsia" w:ascii="微软雅黑" w:hAnsi="微软雅黑" w:eastAsia="微软雅黑" w:cs="微软雅黑"/>
          <w:sz w:val="30"/>
          <w:szCs w:val="30"/>
        </w:rPr>
      </w:pPr>
    </w:p>
    <w:p w14:paraId="6CA12A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the most illuminating passages in this reference remain yet to be adduced.</w:t>
      </w:r>
    </w:p>
    <w:p w14:paraId="400C84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但在这一方面，最具有启发性的经文还有待引用。</w:t>
      </w:r>
    </w:p>
    <w:p w14:paraId="7CBCCBE8">
      <w:pPr>
        <w:spacing w:line="241" w:lineRule="auto"/>
        <w:rPr>
          <w:rFonts w:hint="eastAsia" w:ascii="微软雅黑" w:hAnsi="微软雅黑" w:eastAsia="微软雅黑" w:cs="微软雅黑"/>
          <w:sz w:val="30"/>
          <w:szCs w:val="30"/>
        </w:rPr>
      </w:pPr>
    </w:p>
    <w:p w14:paraId="448609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those three remarkable utterances of our Lord which are recorded at 24:36, 11:27 and 28:18–20.</w:t>
      </w:r>
    </w:p>
    <w:p w14:paraId="4B4F9B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 24:36, 11:27 和 28:18–20 记载的我们主的三段非凡言论。</w:t>
      </w:r>
    </w:p>
    <w:p w14:paraId="312A69BB">
      <w:pPr>
        <w:spacing w:line="241" w:lineRule="auto"/>
        <w:rPr>
          <w:rFonts w:hint="eastAsia" w:ascii="微软雅黑" w:hAnsi="微软雅黑" w:eastAsia="微软雅黑" w:cs="微软雅黑"/>
          <w:sz w:val="30"/>
          <w:szCs w:val="30"/>
        </w:rPr>
      </w:pPr>
    </w:p>
    <w:p w14:paraId="4CDA6D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we have already met with in Mark.</w:t>
      </w:r>
    </w:p>
    <w:p w14:paraId="16B2F3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第一段我们在马可福音中已经遇到过。</w:t>
      </w:r>
    </w:p>
    <w:p w14:paraId="5A4F0D1C">
      <w:pPr>
        <w:spacing w:line="241" w:lineRule="auto"/>
        <w:rPr>
          <w:rFonts w:hint="eastAsia" w:ascii="微软雅黑" w:hAnsi="微软雅黑" w:eastAsia="微软雅黑" w:cs="微软雅黑"/>
          <w:sz w:val="30"/>
          <w:szCs w:val="30"/>
        </w:rPr>
      </w:pPr>
    </w:p>
    <w:p w14:paraId="0EB44E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difficult saying in which our Lord declares that "concerning the day and hour" of His coming "no one knows, not even the angels of heaven, nor yet the Son, but the Father only"—which differs from the parallel in Mark significantly only in the added emphasis placed on the exclusion of all others whatsoever from this knowledge by the adjunction to the exception of the Father of the emphatic word "only."</w:t>
      </w:r>
    </w:p>
    <w:p w14:paraId="1B9A6A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那句难解的话，我们主宣称关于祂降临的“日子和时辰”，“没有人知道，连天上的使者也不知道，子也不知道，惟独父知道”——这与马可福音中的平行经文唯一的显著区别在于，通过在“惟独父”的例外之后加上强调词“惟独”，增加了排除其他任何知情者的强调。</w:t>
      </w:r>
    </w:p>
    <w:p w14:paraId="1D551A7D">
      <w:pPr>
        <w:spacing w:line="241" w:lineRule="auto"/>
        <w:rPr>
          <w:rFonts w:hint="eastAsia" w:ascii="微软雅黑" w:hAnsi="微软雅黑" w:eastAsia="微软雅黑" w:cs="微软雅黑"/>
          <w:sz w:val="30"/>
          <w:szCs w:val="30"/>
        </w:rPr>
      </w:pPr>
    </w:p>
    <w:p w14:paraId="698E81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elevation of the Son here to superangelic dignity, as the climax of the enumeration of those excluded from the knowledge in question is reached in His name—no one at all, not even the angels of heaven, nor yet even the Son—is what it particularly concerns us to note, implying as it does the exaltation of the Son above the highest of creatures, "the angels of heaven."</w:t>
      </w:r>
    </w:p>
    <w:p w14:paraId="67F1BC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子被提升到超越天使的尊贵地位，这在我们特别需要注意的，因为在列举那些被排除在所讨论知识之外的人时，以祂的名字达到了高潮——根本没有人，甚至连天上的使者也不，甚至连子也不——这暗示了子被高举超过最高的受造物，“天上的使者”。</w:t>
      </w:r>
    </w:p>
    <w:p w14:paraId="78169669">
      <w:pPr>
        <w:spacing w:line="241" w:lineRule="auto"/>
        <w:rPr>
          <w:rFonts w:hint="eastAsia" w:ascii="微软雅黑" w:hAnsi="微软雅黑" w:eastAsia="微软雅黑" w:cs="微软雅黑"/>
          <w:sz w:val="30"/>
          <w:szCs w:val="30"/>
        </w:rPr>
      </w:pPr>
    </w:p>
    <w:p w14:paraId="73F6A5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the utterances in question (11:27) is in some respects the most remarkable in the whole compass of the four Gospels.</w:t>
      </w:r>
    </w:p>
    <w:p w14:paraId="6B16A0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第二段言论（11:27）在某些方面是四福音书中最非凡的。</w:t>
      </w:r>
    </w:p>
    <w:p w14:paraId="72A7777B">
      <w:pPr>
        <w:spacing w:line="241" w:lineRule="auto"/>
        <w:rPr>
          <w:rFonts w:hint="eastAsia" w:ascii="微软雅黑" w:hAnsi="微软雅黑" w:eastAsia="微软雅黑" w:cs="微软雅黑"/>
          <w:sz w:val="30"/>
          <w:szCs w:val="30"/>
        </w:rPr>
      </w:pPr>
    </w:p>
    <w:p w14:paraId="28FCE1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Gospel of John contains nothing which penetrates more deeply into the essential relation of the Son to the Father.</w:t>
      </w:r>
    </w:p>
    <w:p w14:paraId="1A43CC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即使是约翰福音，也没有包含任何比这更深入触及子与父本质关系的内容。</w:t>
      </w:r>
    </w:p>
    <w:p w14:paraId="2BE39F1A">
      <w:pPr>
        <w:spacing w:line="241" w:lineRule="auto"/>
        <w:rPr>
          <w:rFonts w:hint="eastAsia" w:ascii="微软雅黑" w:hAnsi="微软雅黑" w:eastAsia="微软雅黑" w:cs="微软雅黑"/>
          <w:sz w:val="30"/>
          <w:szCs w:val="30"/>
        </w:rPr>
      </w:pPr>
    </w:p>
    <w:p w14:paraId="4BD157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Dr. Sanday suggests, "we might describe the teaching of the Fourth Gospel" as only "a series of variations upon the one theme, which has its classical expression in" this "verse of the Synoptics": "All things were delivered unto me by my Father; and no one knoweth the Son save the Father; neither doth any know the Father save the Son, and he to whomsoever the Son willeth to reveal Him."</w:t>
      </w:r>
    </w:p>
    <w:p w14:paraId="5B52E1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桑代博士所建议的，我们“可以将第四福音的教导描述为”仅仅是“对一个主题的一系列变奏，该主题在对观福音书的这一节经文中得到了经典表达”：“一切所有的，都是我父交付我的；除了父，没有人知道子；除了子和子所愿意指示的，没有人知道父。”</w:t>
      </w:r>
    </w:p>
    <w:p w14:paraId="2550C211">
      <w:pPr>
        <w:spacing w:line="241" w:lineRule="auto"/>
        <w:rPr>
          <w:rFonts w:hint="eastAsia" w:ascii="微软雅黑" w:hAnsi="微软雅黑" w:eastAsia="微软雅黑" w:cs="微软雅黑"/>
          <w:sz w:val="30"/>
          <w:szCs w:val="30"/>
        </w:rPr>
      </w:pPr>
    </w:p>
    <w:p w14:paraId="3B3B7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utterance, it will be seen, is that in it our Lord asserts for Himself a relation of practical equality with the Father, here described in most elevated terms as the "Lord of heaven and earth" (v. 25).</w:t>
      </w:r>
    </w:p>
    <w:p w14:paraId="569712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可以看出，这段言论的重点在于，我们的主在其中为自己断言了一种与父实际上平等的地位，这里用最崇高的术语描述父为“天地的主”（25节）。</w:t>
      </w:r>
    </w:p>
    <w:p w14:paraId="319FE847">
      <w:pPr>
        <w:spacing w:line="241" w:lineRule="auto"/>
        <w:rPr>
          <w:rFonts w:hint="eastAsia" w:ascii="微软雅黑" w:hAnsi="微软雅黑" w:eastAsia="微软雅黑" w:cs="微软雅黑"/>
          <w:sz w:val="30"/>
          <w:szCs w:val="30"/>
        </w:rPr>
      </w:pPr>
    </w:p>
    <w:p w14:paraId="749182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only can know the Son, so the Son only can know the Father: and others may know the Father only as He is revealed by the Son.</w:t>
      </w:r>
    </w:p>
    <w:p w14:paraId="51E58E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正如只有父能知道子，也只有子能知道父：其他人只能通过子的启示才能知道父。</w:t>
      </w:r>
    </w:p>
    <w:p w14:paraId="18B4BCA2">
      <w:pPr>
        <w:spacing w:line="241" w:lineRule="auto"/>
        <w:rPr>
          <w:rFonts w:hint="eastAsia" w:ascii="微软雅黑" w:hAnsi="微软雅黑" w:eastAsia="微软雅黑" w:cs="微软雅黑"/>
          <w:sz w:val="30"/>
          <w:szCs w:val="30"/>
        </w:rPr>
      </w:pPr>
    </w:p>
    <w:p w14:paraId="4DE50B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merely is the Son the exclusive revealer of God, but the mutual knowledge of Father and Son is put on what seems very much a par.</w:t>
      </w:r>
    </w:p>
    <w:p w14:paraId="47D09C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也就是说，不仅子是神独一的启示者，而且父与子的相互认识似乎被置于非常平等的地位。</w:t>
      </w:r>
    </w:p>
    <w:p w14:paraId="1712D057">
      <w:pPr>
        <w:spacing w:line="241" w:lineRule="auto"/>
        <w:rPr>
          <w:rFonts w:hint="eastAsia" w:ascii="微软雅黑" w:hAnsi="微软雅黑" w:eastAsia="微软雅黑" w:cs="微软雅黑"/>
          <w:sz w:val="30"/>
          <w:szCs w:val="30"/>
        </w:rPr>
      </w:pPr>
    </w:p>
    <w:p w14:paraId="582DC3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can be known only by the Father in all that He is, as if His being were infinite and as such inscrutable to the finite intelligence; and His knowledge alone—again as if He were infinite in His attributes—is competent to compass the depths of the Father's infinite being.</w:t>
      </w:r>
    </w:p>
    <w:p w14:paraId="558DD6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子在其全部所是中只能被父所知，仿佛祂的存在是无限的，因此对有限的智力来说是不可测度的；而唯有祂的知识——同样仿佛祂在属性上是无限的——足以测度父无限存在的深奥。</w:t>
      </w:r>
    </w:p>
    <w:p w14:paraId="0ABAFF4F">
      <w:pPr>
        <w:spacing w:line="241" w:lineRule="auto"/>
        <w:rPr>
          <w:rFonts w:hint="eastAsia" w:ascii="微软雅黑" w:hAnsi="微软雅黑" w:eastAsia="微软雅黑" w:cs="微软雅黑"/>
          <w:sz w:val="30"/>
          <w:szCs w:val="30"/>
        </w:rPr>
      </w:pPr>
    </w:p>
    <w:p w14:paraId="576798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holds this relation to the Father cannot conceivably be a creature, and we ought not to be surprised, therefore, to find in the third of these great utterances (28:18–20) the Son made openly a sharer with the Father (and with the Holy Spirit) in the single Name of God: "All authority was given me in heaven and in earth.</w:t>
      </w:r>
    </w:p>
    <w:p w14:paraId="52B5C9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与父保持这种关系的那一位不可能被想象为受造物，因此，在第三段伟大言论（28:18–20）中，我们不应惊讶地发现子被公开列为与父（及圣灵）共享神独一之名的参与者：“天上地下所有的权柄都赐给我了。</w:t>
      </w:r>
    </w:p>
    <w:p w14:paraId="1C8F60EE">
      <w:pPr>
        <w:spacing w:line="241" w:lineRule="auto"/>
        <w:rPr>
          <w:rFonts w:hint="eastAsia" w:ascii="微软雅黑" w:hAnsi="微软雅黑" w:eastAsia="微软雅黑" w:cs="微软雅黑"/>
          <w:sz w:val="30"/>
          <w:szCs w:val="30"/>
        </w:rPr>
      </w:pPr>
    </w:p>
    <w:p w14:paraId="10C439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therefore and make disciples of all the nations, baptizing them into the Name of the Father and of the Son and of the Holy Spirit; teaching them to observe all things whatsoever I commanded you; and lo, I am with you alway, even unto the end of the world."</w:t>
      </w:r>
    </w:p>
    <w:p w14:paraId="0A210B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所以，你们要去，使万民作我的门徒，奉父、子、圣灵的名给他们施洗；凡我所吩咐你们的，都教训他们遵守，我就常与你们同在，直到世界的末了。”</w:t>
      </w:r>
    </w:p>
    <w:p w14:paraId="12EB2527">
      <w:pPr>
        <w:spacing w:line="241" w:lineRule="auto"/>
        <w:rPr>
          <w:rFonts w:hint="eastAsia" w:ascii="微软雅黑" w:hAnsi="微软雅黑" w:eastAsia="微软雅黑" w:cs="微软雅黑"/>
          <w:sz w:val="30"/>
          <w:szCs w:val="30"/>
        </w:rPr>
      </w:pPr>
    </w:p>
    <w:p w14:paraId="668EB4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in the former passage (11:27) declared His intercommunion with the Father, who is the Lord of heaven and earth, Jesus here asserts that all authority in heaven and earth has been given Him, and asserts a place for Himself in the precincts of the ineffable Name.</w:t>
      </w:r>
    </w:p>
    <w:p w14:paraId="65D317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在前一段经文（11:27）中宣告了祂与身为天地之主的父的相互交通之后，耶稣在此断言天上地下所有的权柄都已赐给祂，并为自己在那不可言喻之名的领域中主张了一席之地。</w:t>
      </w:r>
    </w:p>
    <w:p w14:paraId="44A784A9">
      <w:pPr>
        <w:spacing w:line="241" w:lineRule="auto"/>
        <w:rPr>
          <w:rFonts w:hint="eastAsia" w:ascii="微软雅黑" w:hAnsi="微软雅黑" w:eastAsia="微软雅黑" w:cs="微软雅黑"/>
          <w:sz w:val="30"/>
          <w:szCs w:val="30"/>
        </w:rPr>
      </w:pPr>
    </w:p>
    <w:p w14:paraId="36AD85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claim not merely to a deity in some sense equivalent to and as it were alongside of the deity of the Father, but to a deity in some high sense one with the deity of the Father.</w:t>
      </w:r>
    </w:p>
    <w:p w14:paraId="10FFF8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这不仅是声称某种意义上与父的神性相当并与之并列的神性，而是声称在某种崇高意义上与父的神性合一的神性。</w:t>
      </w:r>
    </w:p>
    <w:p w14:paraId="49FB8DE2">
      <w:pPr>
        <w:spacing w:line="241" w:lineRule="auto"/>
        <w:rPr>
          <w:rFonts w:hint="eastAsia" w:ascii="微软雅黑" w:hAnsi="微软雅黑" w:eastAsia="微软雅黑" w:cs="微软雅黑"/>
          <w:sz w:val="30"/>
          <w:szCs w:val="30"/>
        </w:rPr>
      </w:pPr>
    </w:p>
    <w:p w14:paraId="0EEE8B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Common Messianic Titles</w:t>
      </w:r>
    </w:p>
    <w:p w14:paraId="473355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较不常见的弥赛亚头衔</w:t>
      </w:r>
    </w:p>
    <w:p w14:paraId="24223802">
      <w:pPr>
        <w:spacing w:line="241" w:lineRule="auto"/>
        <w:rPr>
          <w:rFonts w:hint="eastAsia" w:ascii="微软雅黑" w:hAnsi="微软雅黑" w:eastAsia="微软雅黑" w:cs="微软雅黑"/>
          <w:sz w:val="30"/>
          <w:szCs w:val="30"/>
        </w:rPr>
      </w:pPr>
    </w:p>
    <w:p w14:paraId="6DD033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of these more usual Messianic titles, there are found in Matthew, as in Mark, traces of the use of others of our Lord, apparently less current among the people.</w:t>
      </w:r>
    </w:p>
    <w:p w14:paraId="659E6A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除了这些较常见的弥赛亚头衔外，在马太福音中，正如在马可福音中一样，也发现了使用其他头衔的痕迹，这些头衔显然在民众中不那么流行。</w:t>
      </w:r>
    </w:p>
    <w:p w14:paraId="78F229DD">
      <w:pPr>
        <w:spacing w:line="241" w:lineRule="auto"/>
        <w:rPr>
          <w:rFonts w:hint="eastAsia" w:ascii="微软雅黑" w:hAnsi="微软雅黑" w:eastAsia="微软雅黑" w:cs="微软雅黑"/>
          <w:sz w:val="30"/>
          <w:szCs w:val="30"/>
        </w:rPr>
      </w:pPr>
    </w:p>
    <w:p w14:paraId="231256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too, for example, we find Jesus represented as designated from heaven 'the Beloved,' who has been chosen out by God as His representative (3:17, 17:5), and as identifying Himself with the mysterious Shepherd of Zechariah who is Jehovah's fellow (26:31).</w:t>
      </w:r>
    </w:p>
    <w:p w14:paraId="51718C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例如，在马太福音中，我们也发现耶稣被描述为从天上被称为“爱子”，被神拣选为祂的代表（3:17, 17:5），并自认为撒迦利亚书中那位神秘的牧人，即耶和华的同伴（26:31）。</w:t>
      </w:r>
    </w:p>
    <w:p w14:paraId="33747D76">
      <w:pPr>
        <w:spacing w:line="241" w:lineRule="auto"/>
        <w:rPr>
          <w:rFonts w:hint="eastAsia" w:ascii="微软雅黑" w:hAnsi="微软雅黑" w:eastAsia="微软雅黑" w:cs="微软雅黑"/>
          <w:sz w:val="30"/>
          <w:szCs w:val="30"/>
        </w:rPr>
      </w:pPr>
    </w:p>
    <w:p w14:paraId="034438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Him here also not only designating Himself the 'Bridegroom' (9:15), but elucidating the designation in a couple of striking parables (the parable of the Ten Virgins, 25:1 seq., 5, 6, 10: and the parable of the Marriage of the King's Son, 22:1 seq.), the suggestion of which is that the fate of men hangs on their relation to Him; that men all live with reference to Him; and it is He that opens and shuts the door of life for them.</w:t>
      </w:r>
    </w:p>
    <w:p w14:paraId="27EBF2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我们也发现祂在这里不仅自称为“新郎”（9:15），而且在两个引人注目的比喻中阐明了这一称谓（十个童女的比喻，25:1 及以下, 5, 6, 10：和王为儿子摆设娶亲筵席的比喻，22:1 及以下），其暗示是人的命运取决于他们与祂的关系；人活着都与祂有关；是祂为他们开启和关闭生命之门。</w:t>
      </w:r>
    </w:p>
    <w:p w14:paraId="185F7223">
      <w:pPr>
        <w:spacing w:line="241" w:lineRule="auto"/>
        <w:rPr>
          <w:rFonts w:hint="eastAsia" w:ascii="微软雅黑" w:hAnsi="微软雅黑" w:eastAsia="微软雅黑" w:cs="微软雅黑"/>
          <w:sz w:val="30"/>
          <w:szCs w:val="30"/>
        </w:rPr>
      </w:pPr>
    </w:p>
    <w:p w14:paraId="0C22DE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significance of these designations as applied to Jesus has already been pointed out when we met with them in Mark.</w:t>
      </w:r>
    </w:p>
    <w:p w14:paraId="2625C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这些称谓应用于耶稣的重大意义，我们在马可福音中遇到时已经指出。</w:t>
      </w:r>
    </w:p>
    <w:p w14:paraId="53E3E7E0">
      <w:pPr>
        <w:spacing w:line="241" w:lineRule="auto"/>
        <w:rPr>
          <w:rFonts w:hint="eastAsia" w:ascii="微软雅黑" w:hAnsi="微软雅黑" w:eastAsia="微软雅黑" w:cs="微软雅黑"/>
          <w:sz w:val="30"/>
          <w:szCs w:val="30"/>
        </w:rPr>
      </w:pPr>
    </w:p>
    <w:p w14:paraId="606218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important, therefore, to observe here that the implicit reference in Mark to the 'Servant of Jehovah' as a designation of Jesus is made explicit in Matthew by the formal application to Him of the prophecy in Isaiah 40:1 seq. (12:18 seq.) as a divine prediction of the unostentatiousness of His ministry, in its striking contrast with the expectations which had been formed of the Messiah's work on the basis of the predictions centering around the Anointed King, the Son of David.</w:t>
      </w:r>
    </w:p>
    <w:p w14:paraId="3E9353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因此，更重要的是要在这里观察到，马可福音中隐含的以“耶和华的仆人”指代耶稣，在马太福音中通过将以赛亚书 40:1 及以下（12:18 及以下）的预言正式应用于祂而变得明确，这是神对祂事工不张扬的预言，与基于围绕受膏君王大卫子孙的预言所形成的对弥赛亚工作的期望形成鲜明对比。</w:t>
      </w:r>
    </w:p>
    <w:p w14:paraId="3B139E05">
      <w:pPr>
        <w:spacing w:line="241" w:lineRule="auto"/>
        <w:rPr>
          <w:rFonts w:hint="eastAsia" w:ascii="微软雅黑" w:hAnsi="微软雅黑" w:eastAsia="微软雅黑" w:cs="微软雅黑"/>
          <w:sz w:val="30"/>
          <w:szCs w:val="30"/>
        </w:rPr>
      </w:pPr>
    </w:p>
    <w:p w14:paraId="1D4E9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w:t>
      </w:r>
    </w:p>
    <w:p w14:paraId="441833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w:t>
      </w:r>
    </w:p>
    <w:p w14:paraId="20C1A502">
      <w:pPr>
        <w:spacing w:line="241" w:lineRule="auto"/>
        <w:rPr>
          <w:rFonts w:hint="eastAsia" w:ascii="微软雅黑" w:hAnsi="微软雅黑" w:eastAsia="微软雅黑" w:cs="微软雅黑"/>
          <w:sz w:val="30"/>
          <w:szCs w:val="30"/>
        </w:rPr>
      </w:pPr>
    </w:p>
    <w:p w14:paraId="62BF3C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unostentatiousness entered also into the conception of the Messiah expressed in our Lord's favorite self-designation of 'Son of Man,'—which in Matthew's representation, too, appears as the standing Messianic designation which our Lord employs of Himself, occurring as such about thirty times.</w:t>
      </w:r>
    </w:p>
    <w:p w14:paraId="02FDDB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这种不张扬也进入了我们主最喜欢的自称“人子”所表达的弥赛亚概念中——在马太的描述中，这也作为我们主用于自己的固定弥赛亚称谓出现，以此身份出现了大约三十次。</w:t>
      </w:r>
    </w:p>
    <w:p w14:paraId="5CE91A45">
      <w:pPr>
        <w:spacing w:line="241" w:lineRule="auto"/>
        <w:rPr>
          <w:rFonts w:hint="eastAsia" w:ascii="微软雅黑" w:hAnsi="微软雅黑" w:eastAsia="微软雅黑" w:cs="微软雅黑"/>
          <w:sz w:val="30"/>
          <w:szCs w:val="30"/>
        </w:rPr>
      </w:pPr>
    </w:p>
    <w:p w14:paraId="09683F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character of this designation is placed beyond all doubt by its interchange with other Messianic titles (16:13, cf. verses 16, 20, 17:9, cf. verse 10 [the forerunner of Messiah]; 24:27, cf. verse 23, 26:64, cf. verse 63): and the conception suggested by it of the Messiah, as judged by the substance of the passages in which it occurs, differs in nothing from that derived from the passages in Mark except that it is illuminated by more details.</w:t>
      </w:r>
    </w:p>
    <w:p w14:paraId="190E6D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该称谓的弥赛亚性质通过它与其他弥赛亚头衔的互换（16:13, 参 16, 20节, 17:9, 参 10节 [弥赛亚的先锋]; 24:27, 参 23节, 26:64, 参 63节）而被置于无可置疑的地位：根据出现该称谓的经文实质来判断，它所暗示的弥赛亚概念与源自马可经文的概念毫无二致，只是被更多细节所阐明。</w:t>
      </w:r>
    </w:p>
    <w:p w14:paraId="1AB3CBDF">
      <w:pPr>
        <w:spacing w:line="241" w:lineRule="auto"/>
        <w:rPr>
          <w:rFonts w:hint="eastAsia" w:ascii="微软雅黑" w:hAnsi="微软雅黑" w:eastAsia="微软雅黑" w:cs="微软雅黑"/>
          <w:sz w:val="30"/>
          <w:szCs w:val="30"/>
        </w:rPr>
      </w:pPr>
    </w:p>
    <w:p w14:paraId="2A40B4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learn that the 'Son of Man' came to minister,—or more specifically for the purpose of redemption: "the Son of Man came not to be ministered unto, but to minister, and to give His life a ransom for many" (20:28).</w:t>
      </w:r>
    </w:p>
    <w:p w14:paraId="7F9EC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在这里，我们也得知“人子”来是为了服事，——或更具体地说是为了救赎的目的：“人子来，不是要受人的服事，乃是要服事人，并且要舍命，作多人的赎价”（20:28）。</w:t>
      </w:r>
    </w:p>
    <w:p w14:paraId="6DC82E37">
      <w:pPr>
        <w:spacing w:line="241" w:lineRule="auto"/>
        <w:rPr>
          <w:rFonts w:hint="eastAsia" w:ascii="微软雅黑" w:hAnsi="微软雅黑" w:eastAsia="微软雅黑" w:cs="微软雅黑"/>
          <w:sz w:val="30"/>
          <w:szCs w:val="30"/>
        </w:rPr>
      </w:pPr>
    </w:p>
    <w:p w14:paraId="655C42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and death were, therefore, His appointed portion (17:12, 17:22, 20:18, 26:2, 24, 45), as indeed Scripture had foretold (12:40).</w:t>
      </w:r>
    </w:p>
    <w:p w14:paraId="2F25FB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因此，受苦和死亡是祂指定的份（17:12, 17:22, 20:18, 26:2, 24, 45），正如圣经确实预言过的那样（12:40）。</w:t>
      </w:r>
    </w:p>
    <w:p w14:paraId="26B860A0">
      <w:pPr>
        <w:spacing w:line="241" w:lineRule="auto"/>
        <w:rPr>
          <w:rFonts w:hint="eastAsia" w:ascii="微软雅黑" w:hAnsi="微软雅黑" w:eastAsia="微软雅黑" w:cs="微软雅黑"/>
          <w:sz w:val="30"/>
          <w:szCs w:val="30"/>
        </w:rPr>
      </w:pPr>
    </w:p>
    <w:p w14:paraId="300D8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death is the resurrection (17:9, 22, 20:19, 12:40), and after the resurrection the "coming" in great glory to judge the world (10:23, 24:27, 30, 39, 44, 26:64).</w:t>
      </w:r>
    </w:p>
    <w:p w14:paraId="077E5B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但在死后是复活（17:9, 22, 20:19, 12:40），复活之后是在大荣耀中“降临”审判世界（10:23, 24:27, 30, 39, 44, 26:64）。</w:t>
      </w:r>
    </w:p>
    <w:p w14:paraId="2D3D5202">
      <w:pPr>
        <w:spacing w:line="241" w:lineRule="auto"/>
        <w:rPr>
          <w:rFonts w:hint="eastAsia" w:ascii="微软雅黑" w:hAnsi="微软雅黑" w:eastAsia="微软雅黑" w:cs="微软雅黑"/>
          <w:sz w:val="30"/>
          <w:szCs w:val="30"/>
        </w:rPr>
      </w:pPr>
    </w:p>
    <w:p w14:paraId="0805E5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here which we had not already in Mark, but everywhere details are filled in.</w:t>
      </w:r>
    </w:p>
    <w:p w14:paraId="1FF844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这里没有任何我们在马可福音中未曾见过的东西，但到处都填充了细节。</w:t>
      </w:r>
    </w:p>
    <w:p w14:paraId="70A0C416">
      <w:pPr>
        <w:spacing w:line="241" w:lineRule="auto"/>
        <w:rPr>
          <w:rFonts w:hint="eastAsia" w:ascii="微软雅黑" w:hAnsi="微软雅黑" w:eastAsia="微软雅黑" w:cs="微软雅黑"/>
          <w:sz w:val="30"/>
          <w:szCs w:val="30"/>
        </w:rPr>
      </w:pPr>
    </w:p>
    <w:p w14:paraId="4C1F21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fortunes of the earthly life of the 'Son of Man' are traced.</w:t>
      </w:r>
    </w:p>
    <w:p w14:paraId="56A62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“人子”尘世生活的际遇被追溯。</w:t>
      </w:r>
    </w:p>
    <w:p w14:paraId="1C7CD738">
      <w:pPr>
        <w:spacing w:line="241" w:lineRule="auto"/>
        <w:rPr>
          <w:rFonts w:hint="eastAsia" w:ascii="微软雅黑" w:hAnsi="微软雅黑" w:eastAsia="微软雅黑" w:cs="微软雅黑"/>
          <w:sz w:val="30"/>
          <w:szCs w:val="30"/>
        </w:rPr>
      </w:pPr>
    </w:p>
    <w:p w14:paraId="37BA6B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that He lived like other men, without asceticism,—"eating and drinking" (11:19); but lived a hard and suffering life,—He had not where to lay His head (8:20).</w:t>
      </w:r>
    </w:p>
    <w:p w14:paraId="23F004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我们得知祂像其他人一样生活，没有苦修——“也吃也喝”（11:19）；但过着艰苦和受难的生活——祂没有枕头的地方（8:20）。</w:t>
      </w:r>
    </w:p>
    <w:p w14:paraId="5CE50EE9">
      <w:pPr>
        <w:spacing w:line="241" w:lineRule="auto"/>
        <w:rPr>
          <w:rFonts w:hint="eastAsia" w:ascii="微软雅黑" w:hAnsi="微软雅黑" w:eastAsia="微软雅黑" w:cs="微软雅黑"/>
          <w:sz w:val="30"/>
          <w:szCs w:val="30"/>
        </w:rPr>
      </w:pPr>
    </w:p>
    <w:p w14:paraId="14786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task was to sow the good seed of the word (13:37).</w:t>
      </w:r>
    </w:p>
    <w:p w14:paraId="4B6117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祂的任务是撒下道的良种（13:37）。</w:t>
      </w:r>
    </w:p>
    <w:p w14:paraId="6D83C603">
      <w:pPr>
        <w:spacing w:line="241" w:lineRule="auto"/>
        <w:rPr>
          <w:rFonts w:hint="eastAsia" w:ascii="微软雅黑" w:hAnsi="微软雅黑" w:eastAsia="微软雅黑" w:cs="微软雅黑"/>
          <w:sz w:val="30"/>
          <w:szCs w:val="30"/>
        </w:rPr>
      </w:pPr>
    </w:p>
    <w:p w14:paraId="725335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part of His lowliness, it emerges that blasphemy against Him is forgivable, as it is not against the Holy Ghost (12:32).</w:t>
      </w:r>
    </w:p>
    <w:p w14:paraId="347BCD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作为祂卑微的一部分，显明亵渎祂是可以赦免的，正如亵渎圣灵是不可赦免的一样（12:32）。</w:t>
      </w:r>
    </w:p>
    <w:p w14:paraId="3A71379C">
      <w:pPr>
        <w:spacing w:line="241" w:lineRule="auto"/>
        <w:rPr>
          <w:rFonts w:hint="eastAsia" w:ascii="微软雅黑" w:hAnsi="微软雅黑" w:eastAsia="微软雅黑" w:cs="微软雅黑"/>
          <w:sz w:val="30"/>
          <w:szCs w:val="30"/>
        </w:rPr>
      </w:pPr>
    </w:p>
    <w:p w14:paraId="5D9245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suffering He is called on to endure runs out into death (17:12, 22).</w:t>
      </w:r>
    </w:p>
    <w:p w14:paraId="1C5651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祂被呼召忍受的苦难最终导致死亡（17:12, 22）。</w:t>
      </w:r>
    </w:p>
    <w:p w14:paraId="753F918C">
      <w:pPr>
        <w:spacing w:line="241" w:lineRule="auto"/>
        <w:rPr>
          <w:rFonts w:hint="eastAsia" w:ascii="微软雅黑" w:hAnsi="微软雅黑" w:eastAsia="微软雅黑" w:cs="微软雅黑"/>
          <w:sz w:val="30"/>
          <w:szCs w:val="30"/>
        </w:rPr>
      </w:pPr>
    </w:p>
    <w:p w14:paraId="363A0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easy to give a more itemized account of the sufferings He endured at the end than Mark gives, but they are all set down here, too (20:18), as also is the promise of the resurrection (12:40, 17:9, 23, 20:18).</w:t>
      </w:r>
    </w:p>
    <w:p w14:paraId="4473A7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要比马可更详细地记述祂最后所忍受的苦难并不容易，但它们在这里也都一一记下（20:18），复活的应许也是如此（12:40, 17:9, 23, 20:18）。</w:t>
      </w:r>
    </w:p>
    <w:p w14:paraId="5A00BF55">
      <w:pPr>
        <w:spacing w:line="241" w:lineRule="auto"/>
        <w:rPr>
          <w:rFonts w:hint="eastAsia" w:ascii="微软雅黑" w:hAnsi="微软雅黑" w:eastAsia="微软雅黑" w:cs="微软雅黑"/>
          <w:sz w:val="30"/>
          <w:szCs w:val="30"/>
        </w:rPr>
      </w:pPr>
    </w:p>
    <w:p w14:paraId="539334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come again is left here, too, in the indefinite future (24:36, cf. 10:23), but the suddenness of its eventuation is emphasized (24:27, 37, 39, 44).</w:t>
      </w:r>
    </w:p>
    <w:p w14:paraId="580912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祂何时再来在这里也留在了不确定的未来（24:36, 参 10:23），但强调了其发生的突然性（24:27, 37, 39, 44）。</w:t>
      </w:r>
    </w:p>
    <w:p w14:paraId="3B458EA4">
      <w:pPr>
        <w:spacing w:line="241" w:lineRule="auto"/>
        <w:rPr>
          <w:rFonts w:hint="eastAsia" w:ascii="微软雅黑" w:hAnsi="微软雅黑" w:eastAsia="微软雅黑" w:cs="微软雅黑"/>
          <w:sz w:val="30"/>
          <w:szCs w:val="30"/>
        </w:rPr>
      </w:pPr>
    </w:p>
    <w:p w14:paraId="727385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become notably numerous again, however, when the purpose and accompaniment of this coming are adverted to (13:41, 16:27, 19:28, 24:31, 25:31, 26:64).</w:t>
      </w:r>
    </w:p>
    <w:p w14:paraId="45C669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然而，当提到这降临的目的和伴随情况时，细节再次变得非常多（13:41, 16:27, 19:28, 24:31, 25:31, 26:64）。</w:t>
      </w:r>
    </w:p>
    <w:p w14:paraId="722F65E8">
      <w:pPr>
        <w:spacing w:line="241" w:lineRule="auto"/>
        <w:rPr>
          <w:rFonts w:hint="eastAsia" w:ascii="微软雅黑" w:hAnsi="微软雅黑" w:eastAsia="微软雅黑" w:cs="微软雅黑"/>
          <w:sz w:val="30"/>
          <w:szCs w:val="30"/>
        </w:rPr>
      </w:pPr>
    </w:p>
    <w:p w14:paraId="3A220C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is "henceforth to be seen sitting at the right hand of power and coming in the clouds of heaven" (26:64, 24:30).</w:t>
      </w:r>
    </w:p>
    <w:p w14:paraId="35654C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“人子”是“从今以后要被看见坐在权能者的右边，驾着天上的云降临”（26:64, 24:30）。</w:t>
      </w:r>
    </w:p>
    <w:p w14:paraId="53902B6B">
      <w:pPr>
        <w:spacing w:line="241" w:lineRule="auto"/>
        <w:rPr>
          <w:rFonts w:hint="eastAsia" w:ascii="微软雅黑" w:hAnsi="微软雅黑" w:eastAsia="微软雅黑" w:cs="微软雅黑"/>
          <w:sz w:val="30"/>
          <w:szCs w:val="30"/>
        </w:rPr>
      </w:pPr>
    </w:p>
    <w:p w14:paraId="0C8B62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come in the glory of His Father with His angels (16:27), for all the angels are to be with Him (25:31).</w:t>
      </w:r>
    </w:p>
    <w:p w14:paraId="1065C2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祂要在他父的荣耀里，同着众使者降临（16:27），因为众天使都要与祂同在（25:31）。</w:t>
      </w:r>
    </w:p>
    <w:p w14:paraId="5C6149EC">
      <w:pPr>
        <w:spacing w:line="241" w:lineRule="auto"/>
        <w:rPr>
          <w:rFonts w:hint="eastAsia" w:ascii="微软雅黑" w:hAnsi="微软雅黑" w:eastAsia="微软雅黑" w:cs="微软雅黑"/>
          <w:sz w:val="30"/>
          <w:szCs w:val="30"/>
        </w:rPr>
      </w:pPr>
    </w:p>
    <w:p w14:paraId="209242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His coming is to pass judgment on men and to consummate the Kingdom.</w:t>
      </w:r>
    </w:p>
    <w:p w14:paraId="1AA5A8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祂来临的目的是审判人类并成全国度。</w:t>
      </w:r>
    </w:p>
    <w:p w14:paraId="1171CEBE">
      <w:pPr>
        <w:spacing w:line="241" w:lineRule="auto"/>
        <w:rPr>
          <w:rFonts w:hint="eastAsia" w:ascii="微软雅黑" w:hAnsi="微软雅黑" w:eastAsia="微软雅黑" w:cs="微软雅黑"/>
          <w:sz w:val="30"/>
          <w:szCs w:val="30"/>
        </w:rPr>
      </w:pPr>
    </w:p>
    <w:p w14:paraId="73F584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Son of Man shall come in the glory of His Father with His angels, and then shall He render unto every man according to his deeds" (16:27)—and this is "to come in His kingdom" (16:28).</w:t>
      </w:r>
    </w:p>
    <w:p w14:paraId="496C04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“因为人子要在他父的荣耀里，同着众使者降临；那时候，他要照各人的行为报应各人”（16:27）——这就是“降临在祂的国里”（16:28）。</w:t>
      </w:r>
    </w:p>
    <w:p w14:paraId="7117DF1F">
      <w:pPr>
        <w:spacing w:line="241" w:lineRule="auto"/>
        <w:rPr>
          <w:rFonts w:hint="eastAsia" w:ascii="微软雅黑" w:hAnsi="微软雅黑" w:eastAsia="微软雅黑" w:cs="微软雅黑"/>
          <w:sz w:val="30"/>
          <w:szCs w:val="30"/>
        </w:rPr>
      </w:pPr>
    </w:p>
    <w:p w14:paraId="06F93F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naturally a punitive side to this judgment and a side of reward.</w:t>
      </w:r>
    </w:p>
    <w:p w14:paraId="1FBE4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这审判自然有惩罚的一面和奖赏的一面。</w:t>
      </w:r>
    </w:p>
    <w:p w14:paraId="7E87509E">
      <w:pPr>
        <w:spacing w:line="241" w:lineRule="auto"/>
        <w:rPr>
          <w:rFonts w:hint="eastAsia" w:ascii="微软雅黑" w:hAnsi="微软雅黑" w:eastAsia="微软雅黑" w:cs="微软雅黑"/>
          <w:sz w:val="30"/>
          <w:szCs w:val="30"/>
        </w:rPr>
      </w:pPr>
    </w:p>
    <w:p w14:paraId="0014A8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punitive side we are told that "when the sign of the Son of Man coming in the clouds of heaven with power and great glory shall appear," "all the tribes of the earth shall mourn" (24:30); and that He "shall send forth His angels, and they shall gather out of His kingdom all things that cause stumbling and them that do iniquity, and shall cast them into the furnace of fire: there shall be the weeping and the gnashing of teeth" (13:41).</w:t>
      </w:r>
    </w:p>
    <w:p w14:paraId="4802AF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惩罚的一面，我们被告知“当人子驾着天上的云，有能力，有大荣耀降临的兆头出现时”，“地上的万族都要哀哭”（24:30）；祂“要差遣使者，把一切叫人跌倒的和作恶的，从他国里挑出来，丢在火炉里；在那里必要哀哭切齿了”（13:41）。</w:t>
      </w:r>
    </w:p>
    <w:p w14:paraId="534F1A8C">
      <w:pPr>
        <w:spacing w:line="241" w:lineRule="auto"/>
        <w:rPr>
          <w:rFonts w:hint="eastAsia" w:ascii="微软雅黑" w:hAnsi="微软雅黑" w:eastAsia="微软雅黑" w:cs="微软雅黑"/>
          <w:sz w:val="30"/>
          <w:szCs w:val="30"/>
        </w:rPr>
      </w:pPr>
    </w:p>
    <w:p w14:paraId="6F0A1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side of reward we are told that "those who have followed Him, in the regeneration when the 'Son of Man' shall sit on the throne of His glory" "also shall sit upon twelve thrones judging the twelve tribes of Israel" (19:28).</w:t>
      </w:r>
    </w:p>
    <w:p w14:paraId="09ECE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在奖赏的一面，我们被告知“那些跟从祂的人，到复兴的时候，人子坐在祂荣耀的宝座上”，“也要坐在十二个宝座上，审判以色列十二个支派”（19:28）。</w:t>
      </w:r>
    </w:p>
    <w:p w14:paraId="659914D9">
      <w:pPr>
        <w:spacing w:line="241" w:lineRule="auto"/>
        <w:rPr>
          <w:rFonts w:hint="eastAsia" w:ascii="微软雅黑" w:hAnsi="微软雅黑" w:eastAsia="微软雅黑" w:cs="微软雅黑"/>
          <w:sz w:val="30"/>
          <w:szCs w:val="30"/>
        </w:rPr>
      </w:pPr>
    </w:p>
    <w:p w14:paraId="77DD5A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shall send forth His angels with a great sound of trumpets, and they shall gather together His elect from the four winds; from one end of heaven to the other" (24:31), and "then shall the righteous shine forth as the sun in the Kingdom of their Father" (13:43).</w:t>
      </w:r>
    </w:p>
    <w:p w14:paraId="176137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因为“祂要差遣使者，用号筒的大声，将祂的选民，从四方，从天这边到天那边，都招聚了来”（24:31），“那时，义人在他们父的国里，要发出光来，像太阳一样”（13:43）。</w:t>
      </w:r>
    </w:p>
    <w:p w14:paraId="56A0EE62">
      <w:pPr>
        <w:spacing w:line="241" w:lineRule="auto"/>
        <w:rPr>
          <w:rFonts w:hint="eastAsia" w:ascii="微软雅黑" w:hAnsi="微软雅黑" w:eastAsia="微软雅黑" w:cs="微软雅黑"/>
          <w:sz w:val="30"/>
          <w:szCs w:val="30"/>
        </w:rPr>
      </w:pPr>
    </w:p>
    <w:p w14:paraId="1E00A7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obviously the universal judgment that is here brought before us; and the consummation of the Kingdom, when by this judgment all that is impure is drafted out of it and the chosen are made sharers in the universal regeneration.</w:t>
      </w:r>
    </w:p>
    <w:p w14:paraId="18E6CF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这里展示给我们的显然是普遍的审判；以及国度的成全，届时通过这审判，所有不洁的都被剔除，选民成为普遍复兴的分享者。</w:t>
      </w:r>
    </w:p>
    <w:p w14:paraId="320B33F2">
      <w:pPr>
        <w:spacing w:line="241" w:lineRule="auto"/>
        <w:rPr>
          <w:rFonts w:hint="eastAsia" w:ascii="微软雅黑" w:hAnsi="微软雅黑" w:eastAsia="微软雅黑" w:cs="微软雅黑"/>
          <w:sz w:val="30"/>
          <w:szCs w:val="30"/>
        </w:rPr>
      </w:pPr>
    </w:p>
    <w:p w14:paraId="39DB6F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scene of the judgment is pictured for us with great vividness in the remarkable passage, 25:31–46, where all the nations are depicted as summoned before the throne of the 'Son of Man's' glory and separated according to their deeds done in the body—interpreted as relating to Him—to the eternal inheritance of the kingdom prepared for them from the foundation of the world or to the eternal fire prepared for the devil and his angels.</w:t>
      </w:r>
    </w:p>
    <w:p w14:paraId="52091D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审判的整个场景在 25:31–46 这段非凡的经文中为我们描绘得栩栩如生，万民被描绘为召集在“人子”荣耀的宝座前，根据他们在肉身所行的事——被解释为与祂有关——分别进入创世以来为他们预备的国度承受永生，或进入为魔鬼和他的使者预备的永火。</w:t>
      </w:r>
    </w:p>
    <w:p w14:paraId="52B04F14">
      <w:pPr>
        <w:spacing w:line="241" w:lineRule="auto"/>
        <w:rPr>
          <w:rFonts w:hint="eastAsia" w:ascii="微软雅黑" w:hAnsi="微软雅黑" w:eastAsia="微软雅黑" w:cs="微软雅黑"/>
          <w:sz w:val="30"/>
          <w:szCs w:val="30"/>
        </w:rPr>
      </w:pPr>
    </w:p>
    <w:p w14:paraId="6AB26F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appears here accordingly as the King on His throne apportioning to men their eternal destinies.</w:t>
      </w:r>
    </w:p>
    <w:p w14:paraId="4F910E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因此，“人子”在这里作为宝座上的王出现，向人分配他们永恒的命运。</w:t>
      </w:r>
    </w:p>
    <w:p w14:paraId="57E4D49F">
      <w:pPr>
        <w:spacing w:line="241" w:lineRule="auto"/>
        <w:rPr>
          <w:rFonts w:hint="eastAsia" w:ascii="微软雅黑" w:hAnsi="微软雅黑" w:eastAsia="微软雅黑" w:cs="微软雅黑"/>
          <w:sz w:val="30"/>
          <w:szCs w:val="30"/>
        </w:rPr>
      </w:pPr>
    </w:p>
    <w:p w14:paraId="6D363D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Meaning of 'Son of Man'</w:t>
      </w:r>
    </w:p>
    <w:p w14:paraId="571488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“人子”的崇高意义</w:t>
      </w:r>
    </w:p>
    <w:p w14:paraId="473840F7">
      <w:pPr>
        <w:spacing w:line="241" w:lineRule="auto"/>
        <w:rPr>
          <w:rFonts w:hint="eastAsia" w:ascii="微软雅黑" w:hAnsi="微软雅黑" w:eastAsia="微软雅黑" w:cs="微软雅黑"/>
          <w:sz w:val="30"/>
          <w:szCs w:val="30"/>
        </w:rPr>
      </w:pPr>
    </w:p>
    <w:p w14:paraId="44357A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according to Matthew's account of our Lord's declarations, the 'Son of Man' has His period of humiliation on earth, living as other men (11:19), sowing the seed (13:37), having not where to lay His head (8:20) as He ministers to men (20:28), forgiving even blasphemy against Himself (12:32) and all indignities (17:12, 22), down to death itself (17:22, 20:18)—and yet even while on earth having authority to forgive sins (9:6) and to regulate religious ordinances (12:8), and dying only that He may ransom others (20:28).</w:t>
      </w:r>
    </w:p>
    <w:p w14:paraId="029318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根据马太对我们主宣告的记载，“人子”在地上有祂的降卑时期，像其他人一样生活（11:19），撒种（13:37），在服事人的时候没有枕头的地方（8:20），甚至赦免亵渎祂自己的罪（12:32）和所有的侮辱（17:12, 22），直到死亡本身（17:22, 20:18）——然而即使在地上时，祂也有权赦罪（9:6）和规定宗教条例（12:8），祂死只是为了赎回他人（20:28）。</w:t>
      </w:r>
    </w:p>
    <w:p w14:paraId="71BE5AD2">
      <w:pPr>
        <w:spacing w:line="241" w:lineRule="auto"/>
        <w:rPr>
          <w:rFonts w:hint="eastAsia" w:ascii="微软雅黑" w:hAnsi="微软雅黑" w:eastAsia="微软雅黑" w:cs="微软雅黑"/>
          <w:sz w:val="30"/>
          <w:szCs w:val="30"/>
        </w:rPr>
      </w:pPr>
    </w:p>
    <w:p w14:paraId="663EFA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also His period of exaltation, when having risen from the dead (12:40, 17:9, 23, 20:18) He in due time comes in His glory, surrounded by His servants the angels (16:27, 25:31, 24:31), and gathers to Himself His chosen ones whom He has ransomed by His death (24:31, 13:43) and, cleansing His Kingdom of all that is unclean, sets it up in its destined perfection (16:28).</w:t>
      </w:r>
    </w:p>
    <w:p w14:paraId="144941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祂也有祂的高升时期，从死里复活后（12:40, 17:9, 23, 20:18），祂按时在荣耀中降临，被祂的仆人天使环绕（16:27, 25:31, 24:31），将祂用死赎回的选民聚集到自己身边（24:31, 13:43），并在洁净祂国度中一切不洁之后，将其建立在注定的完美中（16:28）。</w:t>
      </w:r>
    </w:p>
    <w:p w14:paraId="38DE78A6">
      <w:pPr>
        <w:spacing w:line="241" w:lineRule="auto"/>
        <w:rPr>
          <w:rFonts w:hint="eastAsia" w:ascii="微软雅黑" w:hAnsi="微软雅黑" w:eastAsia="微软雅黑" w:cs="微软雅黑"/>
          <w:sz w:val="30"/>
          <w:szCs w:val="30"/>
        </w:rPr>
      </w:pPr>
    </w:p>
    <w:p w14:paraId="3A6A06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that is drawn is clearly, then, a picture of voluntary humiliation for a high end, with the accomplishment of the end and return to the original glory.</w:t>
      </w:r>
    </w:p>
    <w:p w14:paraId="726776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因此，所描绘的画面显然是一幅为了崇高目的而自愿降卑的画面，随着目的的达成并回归原本的荣耀。</w:t>
      </w:r>
    </w:p>
    <w:p w14:paraId="24E9C9AE">
      <w:pPr>
        <w:spacing w:line="241" w:lineRule="auto"/>
        <w:rPr>
          <w:rFonts w:hint="eastAsia" w:ascii="微软雅黑" w:hAnsi="微软雅黑" w:eastAsia="微软雅黑" w:cs="微软雅黑"/>
          <w:sz w:val="30"/>
          <w:szCs w:val="30"/>
        </w:rPr>
      </w:pPr>
    </w:p>
    <w:p w14:paraId="248FA5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bring all its implications out in their completeness we have only to recall what Matthew tells us, on the one hand, of the 'Son' who is superior to angels (24:36), who is God's adequate and exclusive Revelation, knowing Him even as He is known (11:27), who is sharer with the Father in the one ineffable Name (28:18–20); and, on the other, in the opening chapter of his Gospel, of the supernatural birth of this heavenly Being, breaking His way to earth through a virgin's womb in fulfillment of the prophecy that He should be called "Immanuel," "God with us."</w:t>
      </w:r>
    </w:p>
    <w:p w14:paraId="6B2922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整地揭示其所有含义，我们只需回顾马太告诉我们的内容：一方面，这位超越天使的“子”（24:36），是神充分且独一的启示，认识神正如神被认识一样（11:27），与父共享那独一的不可言喻之名（28:18–20）；另一方面，在他福音书的第一章中，这位天上存在者的超自然诞生，通过童女的子宫来到地球，以应验祂将被称为“以马内利”，“神与我们同在”的预言。</w:t>
      </w:r>
    </w:p>
    <w:p w14:paraId="49A99841">
      <w:pPr>
        <w:spacing w:line="241" w:lineRule="auto"/>
        <w:rPr>
          <w:rFonts w:hint="eastAsia" w:ascii="微软雅黑" w:hAnsi="微软雅黑" w:eastAsia="微软雅黑" w:cs="微软雅黑"/>
          <w:sz w:val="30"/>
          <w:szCs w:val="30"/>
        </w:rPr>
      </w:pPr>
    </w:p>
    <w:p w14:paraId="76C183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can scarcely be doubted that Matthew means this name 'Immanuel' (1:23) to be interpreted metaphysically of Jesus, and therefore adduces the prophecy as a testimony to the essential deity of the virgin-born child,—and indeed the angel messenger himself is recorded as not obscurely indicating this when he explains that the child whose birth he announces shall be called Jesus "because it is He that shall save His people from their sins"—thus applying to the promised infant the words spoken in Ps 130:8 of Jehovah Himself: "And He shall redeem Israel from all his iniquities."</w:t>
      </w:r>
    </w:p>
    <w:p w14:paraId="4A334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难怀疑马太意在将“以马内利”这个名字（1:23）在形而上学上解释为指耶稣，因此引用该预言作为童女所生之子本质神性的见证，——事实上，据记载，天使信使本人在解释他所宣告诞生的孩子将被称为耶稣是因为“祂要将自己的百姓从罪恶里救出来”时，也不含糊地指出了这一点——从而将诗篇 130:8 中关于耶和华自己的话应用于这位应许的婴儿：“祂必救赎以色列脱离一切的罪孽。”</w:t>
      </w:r>
    </w:p>
    <w:p w14:paraId="0F018DBC">
      <w:pPr>
        <w:spacing w:line="241" w:lineRule="auto"/>
        <w:rPr>
          <w:rFonts w:hint="eastAsia" w:ascii="微软雅黑" w:hAnsi="微软雅黑" w:eastAsia="微软雅黑" w:cs="微软雅黑"/>
          <w:sz w:val="30"/>
          <w:szCs w:val="30"/>
        </w:rPr>
      </w:pPr>
    </w:p>
    <w:p w14:paraId="3FC8A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'Jesus' for Matthew, as truly as that of 'Immanuel' itself, is thus freighted with an implication of the deity of its bearer: and this is only a symbol of the saturation of his Gospel with the sense of the supreme majesty of the great personality whose life-history as the promised Messiah he has undertaken to portray.</w:t>
      </w:r>
    </w:p>
    <w:p w14:paraId="720ABF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马太来说，“耶稣”这个名字，正如“以马内利”本身一样，承载着其拥有者神性的含义：这只是他福音书中充满对这位伟大人物至高威严感的一个象征，他着手描绘的正是这位作为应许弥赛亚的生平历史。</w:t>
      </w:r>
    </w:p>
    <w:p w14:paraId="18F3DBF2">
      <w:pPr>
        <w:spacing w:line="241" w:lineRule="auto"/>
        <w:rPr>
          <w:rFonts w:hint="eastAsia" w:ascii="微软雅黑" w:hAnsi="微软雅黑" w:eastAsia="微软雅黑" w:cs="微软雅黑"/>
          <w:sz w:val="30"/>
          <w:szCs w:val="30"/>
        </w:rPr>
      </w:pPr>
    </w:p>
    <w:p w14:paraId="3E092269">
      <w:pPr>
        <w:pStyle w:val="2"/>
        <w:bidi w:val="0"/>
        <w:jc w:val="center"/>
        <w:rPr>
          <w:rFonts w:hint="eastAsia"/>
        </w:rPr>
      </w:pPr>
      <w:r>
        <w:rPr>
          <w:rFonts w:hint="eastAsia"/>
        </w:rPr>
        <w:t>MATTHEW'S CONCEPTION OF OUR LORD</w:t>
      </w:r>
    </w:p>
    <w:p w14:paraId="40D093B3">
      <w:pPr>
        <w:pStyle w:val="2"/>
        <w:bidi w:val="0"/>
        <w:jc w:val="center"/>
        <w:rPr>
          <w:rFonts w:hint="eastAsia"/>
        </w:rPr>
      </w:pPr>
      <w:r>
        <w:rPr>
          <w:rFonts w:hint="eastAsia"/>
        </w:rPr>
        <w:t>马太对我们主的概念</w:t>
      </w:r>
    </w:p>
    <w:p w14:paraId="1F8D681E">
      <w:pPr>
        <w:spacing w:line="241" w:lineRule="auto"/>
        <w:rPr>
          <w:rFonts w:hint="eastAsia" w:ascii="微软雅黑" w:hAnsi="微软雅黑" w:eastAsia="微软雅黑" w:cs="微软雅黑"/>
          <w:sz w:val="30"/>
          <w:szCs w:val="30"/>
        </w:rPr>
      </w:pPr>
    </w:p>
    <w:p w14:paraId="406D78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Profundity of Matthew's Suggestiveness</w:t>
      </w:r>
    </w:p>
    <w:p w14:paraId="22220D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马太暗示的深刻性</w:t>
      </w:r>
    </w:p>
    <w:p w14:paraId="18D11875">
      <w:pPr>
        <w:spacing w:line="241" w:lineRule="auto"/>
        <w:rPr>
          <w:rFonts w:hint="eastAsia" w:ascii="微软雅黑" w:hAnsi="微软雅黑" w:eastAsia="微软雅黑" w:cs="微软雅黑"/>
          <w:sz w:val="30"/>
          <w:szCs w:val="30"/>
        </w:rPr>
      </w:pPr>
    </w:p>
    <w:p w14:paraId="6FDC4E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form an estimate of the significance of this list of designations ascribed to Jesus in Matthew, it does not seem necessary to attempt to draw out separately, as we attempted to do in the case of Mark, the evidence they supply to the primary emphasis laid in Matthew upon the Messianic dignity of Jesus and that they supply to the recognition of the divine majesty of His person.</w:t>
      </w:r>
    </w:p>
    <w:p w14:paraId="5C37E2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评估马太福音中归于耶稣的这一系列称谓的意义时，似乎没有必要像我们在马可福音中所做的那样，分别提取它们为马太福音主要强调耶稣弥赛亚尊严所提供的证据，以及为承认祂位格的神圣威严所提供的证据。</w:t>
      </w:r>
    </w:p>
    <w:p w14:paraId="581870D1">
      <w:pPr>
        <w:spacing w:line="241" w:lineRule="auto"/>
        <w:rPr>
          <w:rFonts w:hint="eastAsia" w:ascii="微软雅黑" w:hAnsi="微软雅黑" w:eastAsia="微软雅黑" w:cs="微软雅黑"/>
          <w:sz w:val="30"/>
          <w:szCs w:val="30"/>
        </w:rPr>
      </w:pPr>
    </w:p>
    <w:p w14:paraId="46A653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on the very face of these designations that by Matthew, as truly as by Mark, Jesus is conceived in the first instance as the promised Messiah, and His career and work as fundamentally the career and work of the Messiah, at last come to introduce the promised Kingdom.</w:t>
      </w:r>
    </w:p>
    <w:p w14:paraId="574E5B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这些称谓本身就清楚表明，马太和马可一样，首先将耶稣构想为应许的弥赛亚，祂的生涯和工作根本上是弥赛亚的生涯和工作，最终来引入应许的国度。</w:t>
      </w:r>
    </w:p>
    <w:p w14:paraId="4BA2CDF7">
      <w:pPr>
        <w:spacing w:line="241" w:lineRule="auto"/>
        <w:rPr>
          <w:rFonts w:hint="eastAsia" w:ascii="微软雅黑" w:hAnsi="微软雅黑" w:eastAsia="微软雅黑" w:cs="微软雅黑"/>
          <w:sz w:val="30"/>
          <w:szCs w:val="30"/>
        </w:rPr>
      </w:pPr>
    </w:p>
    <w:p w14:paraId="14C410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lies equally on their very face that this Messiah whom Jesus is represented as being is conceived by Matthew, and is represented by Matthew as having been conceived by Jesus Himself, as a "transcendent" figure, as the current mode of speech puts it, i. e., as far transcending in His nature and dignity human conditions.</w:t>
      </w:r>
    </w:p>
    <w:p w14:paraId="220187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同样清楚的是，这位被描述为耶稣的弥赛亚，被马太构想，并被马太描述为被耶稣自己构想为一个“超越”的人物，正如当前的说法，即在祂的本性和尊严上远超人类状况。</w:t>
      </w:r>
    </w:p>
    <w:p w14:paraId="5D1A3292">
      <w:pPr>
        <w:spacing w:line="241" w:lineRule="auto"/>
        <w:rPr>
          <w:rFonts w:hint="eastAsia" w:ascii="微软雅黑" w:hAnsi="微软雅黑" w:eastAsia="微软雅黑" w:cs="微软雅黑"/>
          <w:sz w:val="30"/>
          <w:szCs w:val="30"/>
        </w:rPr>
      </w:pPr>
    </w:p>
    <w:p w14:paraId="6BED70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clear is this in fact that our interest as we read instinctively takes hold in Matthew of matters quite other than those which naturally occupy it in Mark.</w:t>
      </w:r>
    </w:p>
    <w:p w14:paraId="1DF115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事实上，这一点如此清晰，以至于我们在阅读时，兴趣本能地被马太福音中与马可福音中自然占据的内容截然不同的事项所吸引。</w:t>
      </w:r>
    </w:p>
    <w:p w14:paraId="275441E3">
      <w:pPr>
        <w:spacing w:line="241" w:lineRule="auto"/>
        <w:rPr>
          <w:rFonts w:hint="eastAsia" w:ascii="微软雅黑" w:hAnsi="微软雅黑" w:eastAsia="微软雅黑" w:cs="微软雅黑"/>
          <w:sz w:val="30"/>
          <w:szCs w:val="30"/>
        </w:rPr>
      </w:pPr>
    </w:p>
    <w:p w14:paraId="1A46AF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the attention of the reader is attracted particularly to the implications of the superangelic dignity ascribed to the Messiah; and he finds himself unpremeditatingly noting the evidence of the presupposition of His heavenly origin and relations, of His pre-existence, of His more than human majesty, of His divine powers and functions.</w:t>
      </w:r>
    </w:p>
    <w:p w14:paraId="0BDDE8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在马可福音中，读者的注意力特别被归于弥赛亚的超天使尊严的含义所吸引；他发现自己不经意地注意到关于祂天上起源和关系、祂的先存、祂超人的威严、祂的神圣能力和功能之预设的证据。</w:t>
      </w:r>
    </w:p>
    <w:p w14:paraId="413AB767">
      <w:pPr>
        <w:spacing w:line="241" w:lineRule="auto"/>
        <w:rPr>
          <w:rFonts w:hint="eastAsia" w:ascii="微软雅黑" w:hAnsi="微软雅黑" w:eastAsia="微软雅黑" w:cs="微软雅黑"/>
          <w:sz w:val="30"/>
          <w:szCs w:val="30"/>
        </w:rPr>
      </w:pPr>
    </w:p>
    <w:p w14:paraId="7FCE95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so much a matter of course with Matthew that the attention of the reader is drawn insensibly off from them to profounder problems.</w:t>
      </w:r>
    </w:p>
    <w:p w14:paraId="5947E6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这些事情在马太福音中是如此理所当然，以至于读者的注意力不知不觉地从它们转移到了更深层的问题上。</w:t>
      </w:r>
    </w:p>
    <w:p w14:paraId="1D76B24E">
      <w:pPr>
        <w:spacing w:line="241" w:lineRule="auto"/>
        <w:rPr>
          <w:rFonts w:hint="eastAsia" w:ascii="微软雅黑" w:hAnsi="微软雅黑" w:eastAsia="微软雅黑" w:cs="微软雅黑"/>
          <w:sz w:val="30"/>
          <w:szCs w:val="30"/>
        </w:rPr>
      </w:pPr>
    </w:p>
    <w:p w14:paraId="5F4493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 opens with an account of the supernatural birth of Jesus, which is so told as to imply that the birth is supernatural only because the person so born is not of this world, but in descending to it fulfills the prophecies that Jehovah shall come to His people to dwell among them and to save them from their sins.</w:t>
      </w:r>
    </w:p>
    <w:p w14:paraId="26A8AA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这本福音书以耶稣超自然诞生的记载开篇，其叙述方式暗示这诞生之所以超自然，仅仅是因为如此诞生的位格不属于这个世界，而是降临到这个世界以应验耶和华将来到祂百姓中间居住并从罪中拯救他们的预言。</w:t>
      </w:r>
    </w:p>
    <w:p w14:paraId="7BFCF807">
      <w:pPr>
        <w:spacing w:line="241" w:lineRule="auto"/>
        <w:rPr>
          <w:rFonts w:hint="eastAsia" w:ascii="微软雅黑" w:hAnsi="微软雅黑" w:eastAsia="微软雅黑" w:cs="微软雅黑"/>
          <w:sz w:val="30"/>
          <w:szCs w:val="30"/>
        </w:rPr>
      </w:pPr>
    </w:p>
    <w:p w14:paraId="40169E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outset, therefore, there can be no question in the mind of the reader that he has to deal not merely with a supernatural life but with a supernatural person, all whose life on earth is a concession to a necessity arising solely from His purpose to save.</w:t>
      </w:r>
    </w:p>
    <w:p w14:paraId="7DC6B6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因此，从一开始，读者心中就毫无疑问，他要面对的不仅是一个超自然的生命，而且是一个超自然的位格，祂在地上的一生仅仅是对因其拯救目的而产生的必然性的一种让步。</w:t>
      </w:r>
    </w:p>
    <w:p w14:paraId="4A947533">
      <w:pPr>
        <w:spacing w:line="241" w:lineRule="auto"/>
        <w:rPr>
          <w:rFonts w:hint="eastAsia" w:ascii="微软雅黑" w:hAnsi="微软雅黑" w:eastAsia="微软雅黑" w:cs="微软雅黑"/>
          <w:sz w:val="30"/>
          <w:szCs w:val="30"/>
        </w:rPr>
      </w:pPr>
    </w:p>
    <w:p w14:paraId="7AC7D6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rises in him, therefore, when he reads of the supramundane powers of this person, of His superhuman insight, of His supernatural deeds.</w:t>
      </w:r>
    </w:p>
    <w:p w14:paraId="6D426E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因此，当他读到这个人的超世能力、祂超人的洞察力、祂的超自然作为时，心中不会升起惊奇。</w:t>
      </w:r>
    </w:p>
    <w:p w14:paraId="0D463323">
      <w:pPr>
        <w:spacing w:line="241" w:lineRule="auto"/>
        <w:rPr>
          <w:rFonts w:hint="eastAsia" w:ascii="微软雅黑" w:hAnsi="微软雅黑" w:eastAsia="微软雅黑" w:cs="微软雅黑"/>
          <w:sz w:val="30"/>
          <w:szCs w:val="30"/>
        </w:rPr>
      </w:pPr>
    </w:p>
    <w:p w14:paraId="60E261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superior to the angels, who appear constantly as His servants, and is in some profound sense divine, clothed with all divine qualities, strikes him as in no sense strange.</w:t>
      </w:r>
    </w:p>
    <w:p w14:paraId="5A46DF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祂高于那些经常作为祂仆人出现的天使，并且在某种深刻意义上是神圣的，披戴着所有神圣品质，这对他来说绝不奇怪。</w:t>
      </w:r>
    </w:p>
    <w:p w14:paraId="56FBB01C">
      <w:pPr>
        <w:spacing w:line="241" w:lineRule="auto"/>
        <w:rPr>
          <w:rFonts w:hint="eastAsia" w:ascii="微软雅黑" w:hAnsi="微软雅黑" w:eastAsia="微软雅黑" w:cs="微软雅黑"/>
          <w:sz w:val="30"/>
          <w:szCs w:val="30"/>
        </w:rPr>
      </w:pPr>
    </w:p>
    <w:p w14:paraId="5F3A98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matters on which he finds his mind keenly alert rise above these things, and concern the precise relations in which this superangelic, and therefore uncreated, Being is conceived to stand to the Deity Himself.</w:t>
      </w:r>
    </w:p>
    <w:p w14:paraId="031A4B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他发现自己思维敏锐关注的事项超越了这些，涉及这位超天使、因此是非受造的存在被构想为与神性本身所处的精确关系。</w:t>
      </w:r>
    </w:p>
    <w:p w14:paraId="2FE211B4">
      <w:pPr>
        <w:spacing w:line="241" w:lineRule="auto"/>
        <w:rPr>
          <w:rFonts w:hint="eastAsia" w:ascii="微软雅黑" w:hAnsi="微软雅黑" w:eastAsia="微软雅黑" w:cs="微软雅黑"/>
          <w:sz w:val="30"/>
          <w:szCs w:val="30"/>
        </w:rPr>
      </w:pPr>
    </w:p>
    <w:p w14:paraId="000DB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Richness of His Implications</w:t>
      </w:r>
    </w:p>
    <w:p w14:paraId="34FA99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祂含义的丰富性</w:t>
      </w:r>
    </w:p>
    <w:p w14:paraId="226E559A">
      <w:pPr>
        <w:spacing w:line="241" w:lineRule="auto"/>
        <w:rPr>
          <w:rFonts w:hint="eastAsia" w:ascii="微软雅黑" w:hAnsi="微软雅黑" w:eastAsia="微软雅黑" w:cs="微软雅黑"/>
          <w:sz w:val="30"/>
          <w:szCs w:val="30"/>
        </w:rPr>
      </w:pPr>
    </w:p>
    <w:p w14:paraId="2CC82A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avoid noting that all the designations applied to Jesus in this narrative tend to run up at once on being applied to Him into their highest implications.</w:t>
      </w:r>
    </w:p>
    <w:p w14:paraId="77AF6A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我们无法不注意到，本叙述中应用于耶稣的所有称谓，一旦应用于祂，往往立即上升到其最高含义。</w:t>
      </w:r>
    </w:p>
    <w:p w14:paraId="0486772D">
      <w:pPr>
        <w:spacing w:line="241" w:lineRule="auto"/>
        <w:rPr>
          <w:rFonts w:hint="eastAsia" w:ascii="微软雅黑" w:hAnsi="微软雅黑" w:eastAsia="微软雅黑" w:cs="微软雅黑"/>
          <w:sz w:val="30"/>
          <w:szCs w:val="30"/>
        </w:rPr>
      </w:pPr>
    </w:p>
    <w:p w14:paraId="350654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simple name 'Jesus' is no exception to this.</w:t>
      </w:r>
    </w:p>
    <w:p w14:paraId="66FA16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即使是简单的名字“耶稣”也不例外。</w:t>
      </w:r>
    </w:p>
    <w:p w14:paraId="27989946">
      <w:pPr>
        <w:spacing w:line="241" w:lineRule="auto"/>
        <w:rPr>
          <w:rFonts w:hint="eastAsia" w:ascii="微软雅黑" w:hAnsi="微软雅黑" w:eastAsia="微软雅黑" w:cs="微软雅黑"/>
          <w:sz w:val="30"/>
          <w:szCs w:val="30"/>
        </w:rPr>
      </w:pPr>
    </w:p>
    <w:p w14:paraId="560FE5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it is represented as itself a gift from heaven, designed to indicate that in this person is fulfilled the promise that Jehovah shall visit His people,—for it is He who, in accordance with the prediction of the Psalmist (130:8), shall save His people—His people, although, in accordance with that prediction, they are Jehovah's people—from their sins (1:21).</w:t>
      </w:r>
    </w:p>
    <w:p w14:paraId="2A5DB5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它本身被描述为来自天上的礼物，旨在表明在这个人身上应验了耶和华将眷顾祂百姓的应许，——因为正是祂，按照诗篇作者（130:8）的预言，将拯救祂的百姓——祂的百姓，尽管根据该预言，他们是耶和华的百姓——脱离他们的罪（1:21）。</w:t>
      </w:r>
    </w:p>
    <w:p w14:paraId="0424E0A6">
      <w:pPr>
        <w:spacing w:line="241" w:lineRule="auto"/>
        <w:rPr>
          <w:rFonts w:hint="eastAsia" w:ascii="微软雅黑" w:hAnsi="微软雅黑" w:eastAsia="微软雅黑" w:cs="微软雅黑"/>
          <w:sz w:val="30"/>
          <w:szCs w:val="30"/>
        </w:rPr>
      </w:pPr>
    </w:p>
    <w:p w14:paraId="64F35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simple honorifics 'Master' and 'Lord' rise in Matthew's hands to their highest value; 'Master' becomes transformed into the more absolute "Master of the House" with His despotic power, governing all things in accordance with His will (20:15) and disposing of the destinies of men in supreme sovereignty (10:25, 13:24 seq., 36 seq.); and 'Lord' becomes the proper designation of the universal King and Judge (25:37, 44) whose coming is the coming of Jehovah (3:3).</w:t>
      </w:r>
    </w:p>
    <w:p w14:paraId="44C18E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同样，简单的尊称“夫子”和“主”在马太手中上升到最高价值；“夫子”变成了更绝对的“家主”，拥有专制权力，按照祂的意愿管理万物（20:15），并以至高主权处置人的命运（10:25, 13:24 及以下, 36 及以下）；而“主”成为普世君王和审判者（25:37, 44）的恰当称谓，祂的来临即耶和华的来临（3:3）。</w:t>
      </w:r>
    </w:p>
    <w:p w14:paraId="69D22681">
      <w:pPr>
        <w:spacing w:line="241" w:lineRule="auto"/>
        <w:rPr>
          <w:rFonts w:hint="eastAsia" w:ascii="微软雅黑" w:hAnsi="微软雅黑" w:eastAsia="微软雅黑" w:cs="微软雅黑"/>
          <w:sz w:val="30"/>
          <w:szCs w:val="30"/>
        </w:rPr>
      </w:pPr>
    </w:p>
    <w:p w14:paraId="0D1D52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 He is pictured as sitting less on David's throne than on God's (22:43, 44); as 'King,' less as the ruler of the nation for Israel than as Judge of all the world for God (25:31 seq.); as 'Bridegroom' as holding in His own hands the issues of life (22:1, 25:1); as 'the Son of Man' as passing through humiliation only to His own proper glory (16:27, 24:30, 26:64); as 'the Son of God' less as God's representative and the vehicle of His grace than as God's fellow (11:27) and the sharer with the Father in the one ineffable Name (28:18–20).</w:t>
      </w:r>
    </w:p>
    <w:p w14:paraId="300E79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作为“基督”，祂被描绘为与其说坐在大卫的宝座上，不如说坐在神的宝座上（22:43, 44）；作为“王”，与其说是为以色列治理国家的统治者，不如说是为神审判全世界的审判者（25:31 及以下）；作为“新郎”，掌握着生命的结局（22:1, 25:1）；作为“人子”，经历降卑只为进入祂自己应有的荣耀（16:27, 24:30, 26:64）；作为“神的儿子”，与其说是神的代表和恩典的载体，不如说是神的同伴（11:27）及与父共享那独一不可言喻之名的参与者（28:18–20）。</w:t>
      </w:r>
    </w:p>
    <w:p w14:paraId="630AEC37">
      <w:pPr>
        <w:spacing w:line="241" w:lineRule="auto"/>
        <w:rPr>
          <w:rFonts w:hint="eastAsia" w:ascii="微软雅黑" w:hAnsi="微软雅黑" w:eastAsia="微软雅黑" w:cs="微软雅黑"/>
          <w:sz w:val="30"/>
          <w:szCs w:val="30"/>
        </w:rPr>
      </w:pPr>
    </w:p>
    <w:p w14:paraId="5228F0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reader is brought steadily upwards to the great passages in which Matthew records Jesus' supreme self-testimony to His essential relations with His Father, and his attention is quite insistently focused upon them.</w:t>
      </w:r>
    </w:p>
    <w:p w14:paraId="787A73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因此，读者被稳步带向马太记录耶稣对自己与父本质关系的至高自我见证的伟大经文，并且他的注意力相当执着地集中在这些经文上。</w:t>
      </w:r>
    </w:p>
    <w:p w14:paraId="5884F36D">
      <w:pPr>
        <w:spacing w:line="241" w:lineRule="auto"/>
        <w:rPr>
          <w:rFonts w:hint="eastAsia" w:ascii="微软雅黑" w:hAnsi="微软雅黑" w:eastAsia="微软雅黑" w:cs="微软雅黑"/>
          <w:sz w:val="30"/>
          <w:szCs w:val="30"/>
        </w:rPr>
      </w:pPr>
    </w:p>
    <w:p w14:paraId="183791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Assimilation of Jesus With God</w:t>
      </w:r>
    </w:p>
    <w:p w14:paraId="67CE18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耶稣与神同化</w:t>
      </w:r>
    </w:p>
    <w:p w14:paraId="1F49E2CF">
      <w:pPr>
        <w:spacing w:line="241" w:lineRule="auto"/>
        <w:rPr>
          <w:rFonts w:hint="eastAsia" w:ascii="微软雅黑" w:hAnsi="微软雅黑" w:eastAsia="微软雅黑" w:cs="微软雅黑"/>
          <w:sz w:val="30"/>
          <w:szCs w:val="30"/>
        </w:rPr>
      </w:pPr>
    </w:p>
    <w:p w14:paraId="03D355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delivered unto me of my Father," says Jesus, as reported in one of them (11:27): "and no one knoweth the Son save the Father; neither doth any know the Father save the Son, and he to whomsoever the Son willeth to reveal Him.</w:t>
      </w:r>
    </w:p>
    <w:p w14:paraId="7828B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耶稣在其中一段（11:27）中说：“一切所有的，都是我父交付我的；除了父，没有人知道子；除了子和子所愿意指示的，没有人知道父。</w:t>
      </w:r>
    </w:p>
    <w:p w14:paraId="2DCD1786">
      <w:pPr>
        <w:spacing w:line="241" w:lineRule="auto"/>
        <w:rPr>
          <w:rFonts w:hint="eastAsia" w:ascii="微软雅黑" w:hAnsi="微软雅黑" w:eastAsia="微软雅黑" w:cs="微软雅黑"/>
          <w:sz w:val="30"/>
          <w:szCs w:val="30"/>
        </w:rPr>
      </w:pPr>
    </w:p>
    <w:p w14:paraId="663E51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w:t>
      </w:r>
    </w:p>
    <w:p w14:paraId="472C1B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w:t>
      </w:r>
    </w:p>
    <w:p w14:paraId="5F0DF0F2">
      <w:pPr>
        <w:spacing w:line="241" w:lineRule="auto"/>
        <w:rPr>
          <w:rFonts w:hint="eastAsia" w:ascii="微软雅黑" w:hAnsi="微软雅黑" w:eastAsia="微软雅黑" w:cs="微软雅黑"/>
          <w:sz w:val="30"/>
          <w:szCs w:val="30"/>
        </w:rPr>
      </w:pPr>
    </w:p>
    <w:p w14:paraId="10FB7A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Lord solemnly presents Himself to men as the exclusive source of all knowledge of God, and the exclusive channel of divine grace.</w:t>
      </w:r>
    </w:p>
    <w:p w14:paraId="33AB17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如此，我们的主庄严地向人展示自己是神所有知识的独一源头，和神圣恩典的独一渠道。</w:t>
      </w:r>
    </w:p>
    <w:p w14:paraId="4B6B9D68">
      <w:pPr>
        <w:spacing w:line="241" w:lineRule="auto"/>
        <w:rPr>
          <w:rFonts w:hint="eastAsia" w:ascii="微软雅黑" w:hAnsi="微软雅黑" w:eastAsia="微软雅黑" w:cs="微软雅黑"/>
          <w:sz w:val="30"/>
          <w:szCs w:val="30"/>
        </w:rPr>
      </w:pPr>
    </w:p>
    <w:p w14:paraId="35682C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know the Father save through Him, and through Him alone can rest be found for weary souls.</w:t>
      </w:r>
    </w:p>
    <w:p w14:paraId="2C7CE8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除了通过祂，没有人能认识父；唯有通过祂，疲惫的灵魂才能找到安息。</w:t>
      </w:r>
    </w:p>
    <w:p w14:paraId="6025DAF0">
      <w:pPr>
        <w:spacing w:line="241" w:lineRule="auto"/>
        <w:rPr>
          <w:rFonts w:hint="eastAsia" w:ascii="微软雅黑" w:hAnsi="微软雅黑" w:eastAsia="微软雅黑" w:cs="微软雅黑"/>
          <w:sz w:val="30"/>
          <w:szCs w:val="30"/>
        </w:rPr>
      </w:pPr>
    </w:p>
    <w:p w14:paraId="076BAC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His exclusive mediation of saving knowledge He makes to rest upon His unique relation to the Father, by virtue of which the Father and Son, and all that is in the Father and Son, lie mutually open to each other's gaze.</w:t>
      </w:r>
    </w:p>
    <w:p w14:paraId="6DE4FD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祂使这种对救恩知识的独家调解建立在祂与父的独特关系之上，藉此父与子，以及父与子里面的一切，都互相敞开，彼此对视。</w:t>
      </w:r>
    </w:p>
    <w:p w14:paraId="3B52F2CF">
      <w:pPr>
        <w:spacing w:line="241" w:lineRule="auto"/>
        <w:rPr>
          <w:rFonts w:hint="eastAsia" w:ascii="微软雅黑" w:hAnsi="微软雅黑" w:eastAsia="微软雅黑" w:cs="微软雅黑"/>
          <w:sz w:val="30"/>
          <w:szCs w:val="30"/>
        </w:rPr>
      </w:pPr>
    </w:p>
    <w:p w14:paraId="058815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been called to the fact, and it is important to observe it, that the whole passage is cast in the present tense, and the relation announced to exist between the Father and Son is, therefore, represented not as a past relation but as a continuous and unbroken one.</w:t>
      </w:r>
    </w:p>
    <w:p w14:paraId="55E667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已经有人提请注意这一事实，并且观察这一点很重要，即整段经文都是用现在时态，因此宣布存在于父与子之间的关系，不是作为过去的关系，而是作为持续和未中断的关系来描述的。</w:t>
      </w:r>
    </w:p>
    <w:p w14:paraId="4D0D49BA">
      <w:pPr>
        <w:spacing w:line="241" w:lineRule="auto"/>
        <w:rPr>
          <w:rFonts w:hint="eastAsia" w:ascii="微软雅黑" w:hAnsi="微软雅黑" w:eastAsia="微软雅黑" w:cs="微软雅黑"/>
          <w:sz w:val="30"/>
          <w:szCs w:val="30"/>
        </w:rPr>
      </w:pPr>
    </w:p>
    <w:p w14:paraId="6352F9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asserts is thus not that He once was with the Father and knew His mind, and is therefore fitted to mediate it as His representative on earth: it is that He, though on earth, still is with the Father and knows His mind—yea, and will know it unchangeably forever.</w:t>
      </w:r>
    </w:p>
    <w:p w14:paraId="06F2D0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因此，我们的主所断言的不是祂曾经与父同在并知道祂的心意，因此适合作为祂在地上的代表来传递它：而是祂虽然在地上，仍然与父同在并知道祂的心意——是的，并且将永远不变地知道它。</w:t>
      </w:r>
    </w:p>
    <w:p w14:paraId="3549823A">
      <w:pPr>
        <w:spacing w:line="241" w:lineRule="auto"/>
        <w:rPr>
          <w:rFonts w:hint="eastAsia" w:ascii="微软雅黑" w:hAnsi="微软雅黑" w:eastAsia="微软雅黑" w:cs="微软雅黑"/>
          <w:sz w:val="30"/>
          <w:szCs w:val="30"/>
        </w:rPr>
      </w:pPr>
    </w:p>
    <w:p w14:paraId="11DBDC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relations of time do not enter into the representation.</w:t>
      </w:r>
    </w:p>
    <w:p w14:paraId="6EA131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时间关系不进入该描述。</w:t>
      </w:r>
    </w:p>
    <w:p w14:paraId="63AD46AE">
      <w:pPr>
        <w:spacing w:line="241" w:lineRule="auto"/>
        <w:rPr>
          <w:rFonts w:hint="eastAsia" w:ascii="微软雅黑" w:hAnsi="微软雅黑" w:eastAsia="微软雅黑" w:cs="微软雅黑"/>
          <w:sz w:val="30"/>
          <w:szCs w:val="30"/>
        </w:rPr>
      </w:pPr>
    </w:p>
    <w:p w14:paraId="0BBFCF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presents Himself as the sole source of the knowledge of God and of the divine grace, because this is the relation in which He stands essentially to the Father,—a relation of complete and perfect intercommunion.</w:t>
      </w:r>
    </w:p>
    <w:p w14:paraId="3A8FE0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我们的主将自己呈现为神知识和神圣恩典的唯一源头，因为这是祂本质上与父所处的关系，——一种完全且完美的相互交通关系。</w:t>
      </w:r>
    </w:p>
    <w:p w14:paraId="44E28FF8">
      <w:pPr>
        <w:spacing w:line="241" w:lineRule="auto"/>
        <w:rPr>
          <w:rFonts w:hint="eastAsia" w:ascii="微软雅黑" w:hAnsi="微软雅黑" w:eastAsia="微软雅黑" w:cs="微软雅黑"/>
          <w:sz w:val="30"/>
          <w:szCs w:val="30"/>
        </w:rPr>
      </w:pPr>
    </w:p>
    <w:p w14:paraId="0D685F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 the reciprocal knowledge of the Father and Son, in other words, rises far above the merely mediatorial function of the Son, although it underlies His mediatorial mission: it carries us back into the region of metaphysical relations.</w:t>
      </w:r>
    </w:p>
    <w:p w14:paraId="536876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换句话说，关于父与子相互认识的断言，远超子单纯的中保功能，尽管它构成了祂中保使命的基础：它将我们带回形而上学关系的领域。</w:t>
      </w:r>
    </w:p>
    <w:p w14:paraId="4FF11DCF">
      <w:pPr>
        <w:spacing w:line="241" w:lineRule="auto"/>
        <w:rPr>
          <w:rFonts w:hint="eastAsia" w:ascii="微软雅黑" w:hAnsi="微软雅黑" w:eastAsia="微软雅黑" w:cs="微软雅黑"/>
          <w:sz w:val="30"/>
          <w:szCs w:val="30"/>
        </w:rPr>
      </w:pPr>
    </w:p>
    <w:p w14:paraId="172080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a fit and perfect mediator of the divine knowledge and grace because the Son and the Father are mutually intercommunicative.</w:t>
      </w:r>
    </w:p>
    <w:p w14:paraId="0D7157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子是神圣知识和恩典的合适且完美的中保，因为子与父是相互交通的。</w:t>
      </w:r>
    </w:p>
    <w:p w14:paraId="40A62A8F">
      <w:pPr>
        <w:spacing w:line="241" w:lineRule="auto"/>
        <w:rPr>
          <w:rFonts w:hint="eastAsia" w:ascii="微软雅黑" w:hAnsi="微软雅黑" w:eastAsia="微软雅黑" w:cs="微软雅黑"/>
          <w:sz w:val="30"/>
          <w:szCs w:val="30"/>
        </w:rPr>
      </w:pPr>
    </w:p>
    <w:p w14:paraId="7BFD0B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depths of the Son's being, we are told, can be fathomed by none but a divine knowledge, while the knowledge of the Son compasses all that God is; from both points of view, the Son appears thus as "equal with God."</w:t>
      </w:r>
    </w:p>
    <w:p w14:paraId="1D8507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我们被告知，子的存在深度唯有神圣的知识才能测度，而子的知识涵盖了神的一切所是；从这两个角度看，子因此显为“与神同等”。</w:t>
      </w:r>
    </w:p>
    <w:p w14:paraId="3013FF51">
      <w:pPr>
        <w:spacing w:line="241" w:lineRule="auto"/>
        <w:rPr>
          <w:rFonts w:hint="eastAsia" w:ascii="微软雅黑" w:hAnsi="微软雅黑" w:eastAsia="微软雅黑" w:cs="微软雅黑"/>
          <w:sz w:val="30"/>
          <w:szCs w:val="30"/>
        </w:rPr>
      </w:pPr>
    </w:p>
    <w:p w14:paraId="501511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Identification of Jesus With God</w:t>
      </w:r>
    </w:p>
    <w:p w14:paraId="16CDAC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耶稣与神等同</w:t>
      </w:r>
    </w:p>
    <w:p w14:paraId="76FD5965">
      <w:pPr>
        <w:spacing w:line="241" w:lineRule="auto"/>
        <w:rPr>
          <w:rFonts w:hint="eastAsia" w:ascii="微软雅黑" w:hAnsi="微软雅黑" w:eastAsia="微软雅黑" w:cs="微软雅黑"/>
          <w:sz w:val="30"/>
          <w:szCs w:val="30"/>
        </w:rPr>
      </w:pPr>
    </w:p>
    <w:p w14:paraId="19DAAB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is far from the whole story.</w:t>
      </w:r>
    </w:p>
    <w:p w14:paraId="6885F7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但即便这远非全部。</w:t>
      </w:r>
    </w:p>
    <w:p w14:paraId="4B0535D0">
      <w:pPr>
        <w:spacing w:line="241" w:lineRule="auto"/>
        <w:rPr>
          <w:rFonts w:hint="eastAsia" w:ascii="微软雅黑" w:hAnsi="微软雅黑" w:eastAsia="微软雅黑" w:cs="微软雅黑"/>
          <w:sz w:val="30"/>
          <w:szCs w:val="30"/>
        </w:rPr>
      </w:pPr>
    </w:p>
    <w:p w14:paraId="49C3F7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reciprocal knowledge of each by the other which is affirmed goes far towards suggesting that even equality with God falls short of fully expressing the relation in which the Son actually stands to the Father.</w:t>
      </w:r>
    </w:p>
    <w:p w14:paraId="4B983F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所肯定的彼此完美的相互认识，在很大程度上暗示即使与神同等也不足以完全表达子实际上与父所处的关系。</w:t>
      </w:r>
    </w:p>
    <w:p w14:paraId="4F9376BC">
      <w:pPr>
        <w:spacing w:line="241" w:lineRule="auto"/>
        <w:rPr>
          <w:rFonts w:hint="eastAsia" w:ascii="微软雅黑" w:hAnsi="微软雅黑" w:eastAsia="微软雅黑" w:cs="微软雅黑"/>
          <w:sz w:val="30"/>
          <w:szCs w:val="30"/>
        </w:rPr>
      </w:pPr>
    </w:p>
    <w:p w14:paraId="62329E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Equality is an external relation: here there is indicated an internal relation which suggests rather the term interpenetration.</w:t>
      </w:r>
    </w:p>
    <w:p w14:paraId="1D473C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平等是一种外在关系：这里表明了一种内在关系，更倾向于暗示“相互渗透”这一术语。</w:t>
      </w:r>
    </w:p>
    <w:p w14:paraId="111AFCEE">
      <w:pPr>
        <w:spacing w:line="241" w:lineRule="auto"/>
        <w:rPr>
          <w:rFonts w:hint="eastAsia" w:ascii="微软雅黑" w:hAnsi="微软雅黑" w:eastAsia="微软雅黑" w:cs="微软雅黑"/>
          <w:sz w:val="30"/>
          <w:szCs w:val="30"/>
        </w:rPr>
      </w:pPr>
    </w:p>
    <w:p w14:paraId="1058E7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relation with the Father here suggested, which transcends all creaturely possibilities, and in which there is no place even for subordination.</w:t>
      </w:r>
    </w:p>
    <w:p w14:paraId="4FF2B3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这里暗示了一种与父的关系，超越了所有受造物的可能性，其中甚至没有从属的余地。</w:t>
      </w:r>
    </w:p>
    <w:p w14:paraId="3A89FE54">
      <w:pPr>
        <w:spacing w:line="241" w:lineRule="auto"/>
        <w:rPr>
          <w:rFonts w:hint="eastAsia" w:ascii="微软雅黑" w:hAnsi="微软雅黑" w:eastAsia="微软雅黑" w:cs="微软雅黑"/>
          <w:sz w:val="30"/>
          <w:szCs w:val="30"/>
        </w:rPr>
      </w:pPr>
    </w:p>
    <w:p w14:paraId="336B1F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Jesus does indeed represent Himself as exercising a mediatorial function; what He does is to reveal the Father and to mediate His grace; and that because of a delivery over to Him by the Father.</w:t>
      </w:r>
    </w:p>
    <w:p w14:paraId="4269A4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人耶稣确实描述自己行使中保功能；祂所做的是启示父并传递祂的恩典；这是因为父已交付给祂。</w:t>
      </w:r>
    </w:p>
    <w:p w14:paraId="21DBE477">
      <w:pPr>
        <w:spacing w:line="241" w:lineRule="auto"/>
        <w:rPr>
          <w:rFonts w:hint="eastAsia" w:ascii="微软雅黑" w:hAnsi="微软雅黑" w:eastAsia="微软雅黑" w:cs="微软雅黑"/>
          <w:sz w:val="30"/>
          <w:szCs w:val="30"/>
        </w:rPr>
      </w:pPr>
    </w:p>
    <w:p w14:paraId="55A885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mediatorial function is rooted in a metaphysical relation in which is suggested no hint of subordination.</w:t>
      </w:r>
    </w:p>
    <w:p w14:paraId="5BADE2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但这种中保功能植根于一种形而上学的关系中，其中没有任何从属的暗示。</w:t>
      </w:r>
    </w:p>
    <w:p w14:paraId="557E6777">
      <w:pPr>
        <w:spacing w:line="241" w:lineRule="auto"/>
        <w:rPr>
          <w:rFonts w:hint="eastAsia" w:ascii="微软雅黑" w:hAnsi="微软雅黑" w:eastAsia="微软雅黑" w:cs="微软雅黑"/>
          <w:sz w:val="30"/>
          <w:szCs w:val="30"/>
        </w:rPr>
      </w:pPr>
    </w:p>
    <w:p w14:paraId="5A5D9C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in this region what the Father is that the Son seems to be also.</w:t>
      </w:r>
    </w:p>
    <w:p w14:paraId="5A84B5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相反，在这个领域，父是什么，子似乎也是什么。</w:t>
      </w:r>
    </w:p>
    <w:p w14:paraId="69F8463E">
      <w:pPr>
        <w:spacing w:line="241" w:lineRule="auto"/>
        <w:rPr>
          <w:rFonts w:hint="eastAsia" w:ascii="微软雅黑" w:hAnsi="微软雅黑" w:eastAsia="微软雅黑" w:cs="微软雅黑"/>
          <w:sz w:val="30"/>
          <w:szCs w:val="30"/>
        </w:rPr>
      </w:pPr>
    </w:p>
    <w:p w14:paraId="637F50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mystery here, no doubt, and nothing is done to relieve the mystery.</w:t>
      </w:r>
    </w:p>
    <w:p w14:paraId="2DB39A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无疑，这里有奥秘，而且没有任何措施来缓解这个奥秘。</w:t>
      </w:r>
    </w:p>
    <w:p w14:paraId="6A530D74">
      <w:pPr>
        <w:spacing w:line="241" w:lineRule="auto"/>
        <w:rPr>
          <w:rFonts w:hint="eastAsia" w:ascii="微软雅黑" w:hAnsi="微软雅黑" w:eastAsia="微软雅黑" w:cs="微软雅黑"/>
          <w:sz w:val="30"/>
          <w:szCs w:val="30"/>
        </w:rPr>
      </w:pPr>
    </w:p>
    <w:p w14:paraId="02E5A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done is to enunciate in plain words the conception of the relation actually existing between the Father and Son which supplies their suitable account to all those passages in Matthew in which there seems to be suggested a confusion of Jesus with God, whether in function or in person.</w:t>
      </w:r>
    </w:p>
    <w:p w14:paraId="49B297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所做的只是用平实的语言阐明实际存在于父与子之间的关系概念，这为马太福音中所有似乎暗示耶稣与神在功能或位格上混淆的经文提供了合适的解释。</w:t>
      </w:r>
    </w:p>
    <w:p w14:paraId="39CCF980">
      <w:pPr>
        <w:spacing w:line="241" w:lineRule="auto"/>
        <w:rPr>
          <w:rFonts w:hint="eastAsia" w:ascii="微软雅黑" w:hAnsi="微软雅黑" w:eastAsia="微软雅黑" w:cs="微软雅黑"/>
          <w:sz w:val="30"/>
          <w:szCs w:val="30"/>
        </w:rPr>
      </w:pPr>
    </w:p>
    <w:p w14:paraId="3AAC0F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relation of Son and Father—if there is a certain mysterious interpenetration to be recognized between them—then it is no longer strange that to Jesus is attributed all the functions of God, including the forgiveness of sins and the universal judgment of men, nor that in Him is seen the coming of Jehovah to save His people, in His presence with men the fulfillment of the prophecy of 'Immanuel,' God-with-us, in the coming of John the Baptist to prepare His way the fulfillment of the prophecy of the messenger to make the way of Jehovah straight, and the like.</w:t>
      </w:r>
    </w:p>
    <w:p w14:paraId="5F7882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子与父的关系——如果要在他们之间承认某种神秘的相互渗透——那么，归于耶稣神所有的功能，包括赦罪和对人的普遍审判，就不再奇怪了；在祂里面看到耶和华来拯救祂的百姓，在祂与人同在中看到“以马内利”即神与我们同在预言的应验，在施洗约翰来预备祂的道路中看到预备耶和华道路的使者预言的应验，诸如此类，也就不再奇怪了。</w:t>
      </w:r>
    </w:p>
    <w:p w14:paraId="6F3BAEA1">
      <w:pPr>
        <w:spacing w:line="241" w:lineRule="auto"/>
        <w:rPr>
          <w:rFonts w:hint="eastAsia" w:ascii="微软雅黑" w:hAnsi="微软雅黑" w:eastAsia="微软雅黑" w:cs="微软雅黑"/>
          <w:sz w:val="30"/>
          <w:szCs w:val="30"/>
        </w:rPr>
      </w:pPr>
    </w:p>
    <w:p w14:paraId="5A7E7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delivered to Him, in short, because He is none else than God on earth.</w:t>
      </w:r>
    </w:p>
    <w:p w14:paraId="4B329B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简而言之，万物都交付给祂，因为祂不是别的，正是神在地上。</w:t>
      </w:r>
    </w:p>
    <w:p w14:paraId="16E24CE6">
      <w:pPr>
        <w:spacing w:line="241" w:lineRule="auto"/>
        <w:rPr>
          <w:rFonts w:hint="eastAsia" w:ascii="微软雅黑" w:hAnsi="微软雅黑" w:eastAsia="微软雅黑" w:cs="微软雅黑"/>
          <w:sz w:val="30"/>
          <w:szCs w:val="30"/>
        </w:rPr>
      </w:pPr>
    </w:p>
    <w:p w14:paraId="650B2B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Participation of Jesus in the Name</w:t>
      </w:r>
    </w:p>
    <w:p w14:paraId="48224A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耶稣参与那名</w:t>
      </w:r>
    </w:p>
    <w:p w14:paraId="79533E01">
      <w:pPr>
        <w:spacing w:line="241" w:lineRule="auto"/>
        <w:rPr>
          <w:rFonts w:hint="eastAsia" w:ascii="微软雅黑" w:hAnsi="微软雅黑" w:eastAsia="微软雅黑" w:cs="微软雅黑"/>
          <w:sz w:val="30"/>
          <w:szCs w:val="30"/>
        </w:rPr>
      </w:pPr>
    </w:p>
    <w:p w14:paraId="666E9B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quite similar import is the great declaration with which the Gospel closes.</w:t>
      </w:r>
    </w:p>
    <w:p w14:paraId="7D41BD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福音书结尾的伟大宣言具有非常相似的含义。</w:t>
      </w:r>
    </w:p>
    <w:p w14:paraId="5601BE98">
      <w:pPr>
        <w:spacing w:line="241" w:lineRule="auto"/>
        <w:rPr>
          <w:rFonts w:hint="eastAsia" w:ascii="微软雅黑" w:hAnsi="微软雅黑" w:eastAsia="微软雅黑" w:cs="微软雅黑"/>
          <w:sz w:val="30"/>
          <w:szCs w:val="30"/>
        </w:rPr>
      </w:pPr>
    </w:p>
    <w:p w14:paraId="395EF7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our Lord, announcing that all authority was given to Him in heaven and earth—that is, that universal dominion was committed to Him—commands His disciples to advance to the actual conquest of the world, baptizing all the nations into the Name of the Father and of the Son and of the Holy Spirit, and promises to be Himself with them unto the end of the world (28:18–20).</w:t>
      </w:r>
    </w:p>
    <w:p w14:paraId="554CFC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宣言中，我们的主宣布天上地下所有的权柄都赐给祂了——即普遍的统治权已交托给祂——命令祂的门徒前进实际征服世界，奉父、子、圣灵的名给万民施洗，并应许亲自与他们同在，直到世界的末了（28:18–20）。</w:t>
      </w:r>
    </w:p>
    <w:p w14:paraId="1FAD3FC3">
      <w:pPr>
        <w:spacing w:line="241" w:lineRule="auto"/>
        <w:rPr>
          <w:rFonts w:hint="eastAsia" w:ascii="微软雅黑" w:hAnsi="微软雅黑" w:eastAsia="微软雅黑" w:cs="微软雅黑"/>
          <w:sz w:val="30"/>
          <w:szCs w:val="30"/>
        </w:rPr>
      </w:pPr>
    </w:p>
    <w:p w14:paraId="05105A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the former passage, it might conceivably be possible to look upon the dominion here claimed and the conjunction here asserted of the Son with the Father in the future government of the Kingdom as having no rooting in His essential nature but as constituting merely a reward consequent upon our Lord's work.</w:t>
      </w:r>
    </w:p>
    <w:p w14:paraId="3E7C49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在没有前一段经文的情况下，可以想象，可能会将这里声称的统治权和这里断言的子与父在未来国度治理中的联合视为没有植根于祂的本质属性，而仅仅是构成我们主工作随之而来的奖赏。</w:t>
      </w:r>
    </w:p>
    <w:p w14:paraId="645DF28A">
      <w:pPr>
        <w:spacing w:line="241" w:lineRule="auto"/>
        <w:rPr>
          <w:rFonts w:hint="eastAsia" w:ascii="微软雅黑" w:hAnsi="微软雅黑" w:eastAsia="微软雅黑" w:cs="微软雅黑"/>
          <w:sz w:val="30"/>
          <w:szCs w:val="30"/>
        </w:rPr>
      </w:pPr>
    </w:p>
    <w:p w14:paraId="260CA1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that passage we cannot void this, however, of its testimony to essential relations.</w:t>
      </w:r>
    </w:p>
    <w:p w14:paraId="52D067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然而，在那段经文存在的情况下，我们无法否定它对本质关系的见证。</w:t>
      </w:r>
    </w:p>
    <w:p w14:paraId="75DD6B3C">
      <w:pPr>
        <w:spacing w:line="241" w:lineRule="auto"/>
        <w:rPr>
          <w:rFonts w:hint="eastAsia" w:ascii="微软雅黑" w:hAnsi="微软雅黑" w:eastAsia="微软雅黑" w:cs="微软雅黑"/>
          <w:sz w:val="30"/>
          <w:szCs w:val="30"/>
        </w:rPr>
      </w:pPr>
    </w:p>
    <w:p w14:paraId="7971D3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relation here assigned to the Son with respect to deity is the same as was suggested there.</w:t>
      </w:r>
    </w:p>
    <w:p w14:paraId="5AB1DA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这里赋予子关于神性的关系与那里所暗示的是一样的。</w:t>
      </w:r>
    </w:p>
    <w:p w14:paraId="29CA6B28">
      <w:pPr>
        <w:spacing w:line="241" w:lineRule="auto"/>
        <w:rPr>
          <w:rFonts w:hint="eastAsia" w:ascii="微软雅黑" w:hAnsi="微软雅黑" w:eastAsia="微软雅黑" w:cs="微软雅黑"/>
          <w:sz w:val="30"/>
          <w:szCs w:val="30"/>
        </w:rPr>
      </w:pPr>
    </w:p>
    <w:p w14:paraId="39336E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significant point of this passage is the singular "Name."</w:t>
      </w:r>
    </w:p>
    <w:p w14:paraId="2368B6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这段经文的重点在于单数的“名”。</w:t>
      </w:r>
    </w:p>
    <w:p w14:paraId="4B301C22">
      <w:pPr>
        <w:spacing w:line="241" w:lineRule="auto"/>
        <w:rPr>
          <w:rFonts w:hint="eastAsia" w:ascii="微软雅黑" w:hAnsi="微软雅黑" w:eastAsia="微软雅黑" w:cs="微软雅黑"/>
          <w:sz w:val="30"/>
          <w:szCs w:val="30"/>
        </w:rPr>
      </w:pPr>
    </w:p>
    <w:p w14:paraId="516307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read, "Into the names"—as of many, but of one,—"Into the Name" of the Father and of the Son and of the Holy Spirit.</w:t>
      </w:r>
    </w:p>
    <w:p w14:paraId="340F04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它读作不是“奉……名（复数）”——像是指许多位，而是指一位，——“奉……名（单数）”：父、子、圣灵的名。</w:t>
      </w:r>
    </w:p>
    <w:p w14:paraId="607A5320">
      <w:pPr>
        <w:spacing w:line="241" w:lineRule="auto"/>
        <w:rPr>
          <w:rFonts w:hint="eastAsia" w:ascii="微软雅黑" w:hAnsi="微软雅黑" w:eastAsia="微软雅黑" w:cs="微软雅黑"/>
          <w:sz w:val="30"/>
          <w:szCs w:val="30"/>
        </w:rPr>
      </w:pPr>
    </w:p>
    <w:p w14:paraId="7D6DA1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the Son and the Spirit are therefore in some ineffable sense one, sharers in the single Name.</w:t>
      </w:r>
    </w:p>
    <w:p w14:paraId="27CC3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因此，父、子和圣灵在某种不可言喻的意义上是一体的，共享这独一的名。</w:t>
      </w:r>
    </w:p>
    <w:p w14:paraId="1199AE6B">
      <w:pPr>
        <w:spacing w:line="241" w:lineRule="auto"/>
        <w:rPr>
          <w:rFonts w:hint="eastAsia" w:ascii="微软雅黑" w:hAnsi="微软雅黑" w:eastAsia="微软雅黑" w:cs="微软雅黑"/>
          <w:sz w:val="30"/>
          <w:szCs w:val="30"/>
        </w:rPr>
      </w:pPr>
    </w:p>
    <w:p w14:paraId="13D407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what we know as the Christian doctrine of the Trinity which is suggested here, as it was less clearly suggested in the former passage, and as this doctrine is needed in order to give consistency and solidity to the pervasive suggestion of Matthew's entire narrative that Jesus, whose career he is recounting, is in some higher sense than mere delegation or representation not merely a superhuman or superangelic or supercreaturely person, but an actually Divine Person, possessed of divine prerogatives, active in divine power, and in multiform ways manifesting a divine nature.</w:t>
      </w:r>
    </w:p>
    <w:p w14:paraId="1A4D84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暗示的是我们所知的基督教三位一体教义，正如在前一段经文中不太清晰地暗示的那样，而且为了给马太整个叙述中普遍的暗示提供一致性和坚实基础，这一教义是必需的，即他正在叙述其生平的耶稣，在某种高于单纯委派或代表的意义上，不仅是一个超人、超天使或超受造的位格，而且是一个实际的神圣位格，拥有神的特权，活跃在神的大能中，并以多种方式显明神性。</w:t>
      </w:r>
    </w:p>
    <w:p w14:paraId="4C59724E">
      <w:pPr>
        <w:spacing w:line="241" w:lineRule="auto"/>
        <w:rPr>
          <w:rFonts w:hint="eastAsia" w:ascii="微软雅黑" w:hAnsi="微软雅黑" w:eastAsia="微软雅黑" w:cs="微软雅黑"/>
          <w:sz w:val="30"/>
          <w:szCs w:val="30"/>
        </w:rPr>
      </w:pPr>
    </w:p>
    <w:p w14:paraId="1297D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impossible for Matthew to paint Jesus as he has painted Him, and to attribute to Him what we have seen him attributing to Him, without some such conception as is enunciated in these two great passages in his mind to support, sustain and give its justification to his representation.</w:t>
      </w:r>
    </w:p>
    <w:p w14:paraId="656120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如果马太脑海中没有这就两段伟大经文所阐明的概念来支持、维持并证明他的描述是正当的，他就不可能像他所描绘的那样描绘耶稣，也不可能将我们所看到的归于祂的东西归于祂。</w:t>
      </w:r>
    </w:p>
    <w:p w14:paraId="429A255F">
      <w:pPr>
        <w:spacing w:line="241" w:lineRule="auto"/>
        <w:rPr>
          <w:rFonts w:hint="eastAsia" w:ascii="微软雅黑" w:hAnsi="微软雅黑" w:eastAsia="微软雅黑" w:cs="微软雅黑"/>
          <w:sz w:val="30"/>
          <w:szCs w:val="30"/>
        </w:rPr>
      </w:pPr>
    </w:p>
    <w:p w14:paraId="22AB30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these passages offending the reader as they stand in Matthew's Gospel, therefore, and raising doubts of their genuineness, we should have had to postulate something like them for Matthew, had they not stood in his Gospel.</w:t>
      </w:r>
    </w:p>
    <w:p w14:paraId="3ECF56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因此，这些经文在马太福音中不仅不会冒犯读者并引起对其真实性的怀疑，相反，如果它们不在他的福音书中，我们就必须为马太假设类似的东西。</w:t>
      </w:r>
    </w:p>
    <w:p w14:paraId="788EEAF1">
      <w:pPr>
        <w:spacing w:line="241" w:lineRule="auto"/>
        <w:rPr>
          <w:rFonts w:hint="eastAsia" w:ascii="微软雅黑" w:hAnsi="微软雅黑" w:eastAsia="微软雅黑" w:cs="微软雅黑"/>
          <w:sz w:val="30"/>
          <w:szCs w:val="30"/>
        </w:rPr>
      </w:pPr>
    </w:p>
    <w:p w14:paraId="2AFA3C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portrait of Jesus and the self-witness he quotes from Jesus' lips to His estate and dignity, in other words, themselves necessitate a doctrine of His nature and relations with God very much such as is set forth in these passages: and we can feel perfectly assured, therefore, that these passages represent with great exactness what Matthew would tell us of Jesus' deity and what he would report as Jesus' own conception of His divine relations.</w:t>
      </w:r>
    </w:p>
    <w:p w14:paraId="486B00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马太对耶稣的描绘以及他引用的耶稣对自己地位和尊严的自我见证，本身就需要一种关于祂本性及与神关系的教义，这非常像这些经文所阐述的那样：因此我们可以完全确信，这些经文非常准确地代表了马太要告诉我们的关于耶稣神性的内容，以及他要报告的耶稣自己对其神圣关系的概念。</w:t>
      </w:r>
    </w:p>
    <w:p w14:paraId="777CFC9C">
      <w:pPr>
        <w:spacing w:line="241" w:lineRule="auto"/>
        <w:rPr>
          <w:rFonts w:hint="eastAsia" w:ascii="微软雅黑" w:hAnsi="微软雅黑" w:eastAsia="微软雅黑" w:cs="微软雅黑"/>
          <w:sz w:val="30"/>
          <w:szCs w:val="30"/>
        </w:rPr>
      </w:pPr>
    </w:p>
    <w:p w14:paraId="26E50C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they tell us— we must not balk at it—is just that Jesus is all that God is, and shares in God's nature as truly as in God's majesty and power.</w:t>
      </w:r>
    </w:p>
    <w:p w14:paraId="317D18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而它们告诉我们的——我们绝不能退缩——正是耶稣就是神所是的一切，并且真实地分享神的本性，正如分享神的威严和能力一样。</w:t>
      </w:r>
    </w:p>
    <w:p w14:paraId="5D18C63C">
      <w:pPr>
        <w:spacing w:line="241" w:lineRule="auto"/>
        <w:rPr>
          <w:rFonts w:hint="eastAsia" w:ascii="微软雅黑" w:hAnsi="微软雅黑" w:eastAsia="微软雅黑" w:cs="微软雅黑"/>
          <w:sz w:val="30"/>
          <w:szCs w:val="30"/>
        </w:rPr>
      </w:pPr>
    </w:p>
    <w:p w14:paraId="32B2414C">
      <w:pPr>
        <w:spacing w:line="241" w:lineRule="auto"/>
        <w:rPr>
          <w:rFonts w:hint="eastAsia" w:ascii="微软雅黑" w:hAnsi="微软雅黑" w:eastAsia="微软雅黑" w:cs="微软雅黑"/>
          <w:sz w:val="30"/>
          <w:szCs w:val="30"/>
        </w:rPr>
      </w:pPr>
    </w:p>
    <w:p w14:paraId="27989732">
      <w:pPr>
        <w:spacing w:line="241" w:lineRule="auto"/>
        <w:rPr>
          <w:rFonts w:hint="eastAsia" w:ascii="微软雅黑" w:hAnsi="微软雅黑" w:eastAsia="微软雅黑" w:cs="微软雅黑"/>
          <w:sz w:val="30"/>
          <w:szCs w:val="30"/>
        </w:rPr>
      </w:pPr>
    </w:p>
    <w:p w14:paraId="4946926B">
      <w:pPr>
        <w:spacing w:line="241" w:lineRule="auto"/>
        <w:rPr>
          <w:rFonts w:hint="eastAsia" w:ascii="微软雅黑" w:hAnsi="微软雅黑" w:eastAsia="微软雅黑" w:cs="微软雅黑"/>
          <w:sz w:val="30"/>
          <w:szCs w:val="30"/>
        </w:rPr>
      </w:pPr>
    </w:p>
    <w:p w14:paraId="5E781E39">
      <w:pPr>
        <w:spacing w:line="241" w:lineRule="auto"/>
        <w:rPr>
          <w:rFonts w:hint="eastAsia" w:ascii="微软雅黑" w:hAnsi="微软雅黑" w:eastAsia="微软雅黑" w:cs="微软雅黑"/>
          <w:sz w:val="30"/>
          <w:szCs w:val="30"/>
        </w:rPr>
      </w:pPr>
    </w:p>
    <w:p w14:paraId="15D6D6DC">
      <w:pPr>
        <w:spacing w:line="242" w:lineRule="auto"/>
        <w:rPr>
          <w:rFonts w:hint="eastAsia" w:ascii="微软雅黑" w:hAnsi="微软雅黑" w:eastAsia="微软雅黑" w:cs="微软雅黑"/>
          <w:sz w:val="30"/>
          <w:szCs w:val="30"/>
        </w:rPr>
      </w:pPr>
    </w:p>
    <w:p w14:paraId="2F83C27C">
      <w:pPr>
        <w:spacing w:line="242" w:lineRule="auto"/>
        <w:rPr>
          <w:rFonts w:hint="eastAsia" w:ascii="微软雅黑" w:hAnsi="微软雅黑" w:eastAsia="微软雅黑" w:cs="微软雅黑"/>
          <w:sz w:val="30"/>
          <w:szCs w:val="30"/>
        </w:rPr>
      </w:pPr>
    </w:p>
    <w:p w14:paraId="5DCEAC08">
      <w:pPr>
        <w:spacing w:line="242" w:lineRule="auto"/>
        <w:rPr>
          <w:rFonts w:hint="eastAsia" w:ascii="微软雅黑" w:hAnsi="微软雅黑" w:eastAsia="微软雅黑" w:cs="微软雅黑"/>
          <w:sz w:val="30"/>
          <w:szCs w:val="30"/>
        </w:rPr>
      </w:pPr>
    </w:p>
    <w:p w14:paraId="6D866114">
      <w:pPr>
        <w:spacing w:line="242" w:lineRule="auto"/>
        <w:rPr>
          <w:rFonts w:hint="eastAsia" w:ascii="微软雅黑" w:hAnsi="微软雅黑" w:eastAsia="微软雅黑" w:cs="微软雅黑"/>
          <w:sz w:val="30"/>
          <w:szCs w:val="30"/>
        </w:rPr>
      </w:pPr>
    </w:p>
    <w:p w14:paraId="2FDC3E3D">
      <w:pPr>
        <w:spacing w:line="242" w:lineRule="auto"/>
        <w:rPr>
          <w:rFonts w:hint="eastAsia" w:ascii="微软雅黑" w:hAnsi="微软雅黑" w:eastAsia="微软雅黑" w:cs="微软雅黑"/>
          <w:sz w:val="30"/>
          <w:szCs w:val="30"/>
        </w:rPr>
      </w:pPr>
    </w:p>
    <w:p w14:paraId="41BFDE41">
      <w:pPr>
        <w:spacing w:line="242" w:lineRule="auto"/>
        <w:rPr>
          <w:rFonts w:hint="eastAsia" w:ascii="微软雅黑" w:hAnsi="微软雅黑" w:eastAsia="微软雅黑" w:cs="微软雅黑"/>
          <w:sz w:val="30"/>
          <w:szCs w:val="30"/>
        </w:rPr>
      </w:pPr>
    </w:p>
    <w:p w14:paraId="5E8130BD">
      <w:pPr>
        <w:spacing w:line="242" w:lineRule="auto"/>
        <w:rPr>
          <w:rFonts w:hint="eastAsia" w:ascii="微软雅黑" w:hAnsi="微软雅黑" w:eastAsia="微软雅黑" w:cs="微软雅黑"/>
          <w:sz w:val="30"/>
          <w:szCs w:val="30"/>
        </w:rPr>
      </w:pPr>
    </w:p>
    <w:p w14:paraId="6145D615">
      <w:pPr>
        <w:pStyle w:val="2"/>
        <w:bidi w:val="0"/>
        <w:jc w:val="center"/>
        <w:rPr>
          <w:rFonts w:hint="eastAsia"/>
        </w:rPr>
      </w:pPr>
      <w:bookmarkStart w:id="0" w:name="bookmark6"/>
      <w:bookmarkEnd w:id="0"/>
      <w:r>
        <w:rPr>
          <w:rFonts w:hint="eastAsia"/>
        </w:rPr>
        <w:t>THE DESIGNATIONS OF OUR LORD IN LUKE AND THEIR IMPLICATIONS</w:t>
      </w:r>
    </w:p>
    <w:p w14:paraId="763ACC32">
      <w:pPr>
        <w:pStyle w:val="2"/>
        <w:bidi w:val="0"/>
        <w:jc w:val="center"/>
        <w:rPr>
          <w:rFonts w:hint="eastAsia"/>
        </w:rPr>
      </w:pPr>
      <w:r>
        <w:rPr>
          <w:rFonts w:hint="eastAsia"/>
        </w:rPr>
        <w:t>路加福音中对我们主的称谓及其含义</w:t>
      </w:r>
    </w:p>
    <w:p w14:paraId="480C588C">
      <w:pPr>
        <w:spacing w:line="263" w:lineRule="auto"/>
        <w:rPr>
          <w:rFonts w:hint="eastAsia" w:ascii="微软雅黑" w:hAnsi="微软雅黑" w:eastAsia="微软雅黑" w:cs="微软雅黑"/>
          <w:sz w:val="30"/>
          <w:szCs w:val="30"/>
        </w:rPr>
      </w:pPr>
    </w:p>
    <w:p w14:paraId="5A2309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very much the same series of designations applied to our Lord in Luke as in the other Synoptists.</w:t>
      </w:r>
    </w:p>
    <w:p w14:paraId="4084B9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我们在路加福音中遇到的一系列应用于我们主的称谓，与在其他对观福音书中非常相似。</w:t>
      </w:r>
    </w:p>
    <w:p w14:paraId="551E5F84">
      <w:pPr>
        <w:spacing w:line="263" w:lineRule="auto"/>
        <w:rPr>
          <w:rFonts w:hint="eastAsia" w:ascii="微软雅黑" w:hAnsi="微软雅黑" w:eastAsia="微软雅黑" w:cs="微软雅黑"/>
          <w:sz w:val="30"/>
          <w:szCs w:val="30"/>
        </w:rPr>
      </w:pPr>
    </w:p>
    <w:p w14:paraId="57F63D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applied with some characteristic differences.</w:t>
      </w:r>
    </w:p>
    <w:p w14:paraId="3FA4EC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但它们的应用带有一些特征性的差异。</w:t>
      </w:r>
    </w:p>
    <w:p w14:paraId="1D8A478A">
      <w:pPr>
        <w:spacing w:line="263" w:lineRule="auto"/>
        <w:rPr>
          <w:rFonts w:hint="eastAsia" w:ascii="微软雅黑" w:hAnsi="微软雅黑" w:eastAsia="微软雅黑" w:cs="微软雅黑"/>
          <w:sz w:val="30"/>
          <w:szCs w:val="30"/>
        </w:rPr>
      </w:pPr>
    </w:p>
    <w:p w14:paraId="15D7BF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Designations</w:t>
      </w:r>
    </w:p>
    <w:p w14:paraId="7A9DE3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叙述性称谓</w:t>
      </w:r>
    </w:p>
    <w:p w14:paraId="4C2A9077">
      <w:pPr>
        <w:spacing w:line="263" w:lineRule="auto"/>
        <w:rPr>
          <w:rFonts w:hint="eastAsia" w:ascii="微软雅黑" w:hAnsi="微软雅黑" w:eastAsia="微软雅黑" w:cs="微软雅黑"/>
          <w:sz w:val="30"/>
          <w:szCs w:val="30"/>
        </w:rPr>
      </w:pPr>
    </w:p>
    <w:p w14:paraId="00372C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too, the ordinary narrative designation of our Lord is the simple 'Jesus,' which occurs about seventy-seven times.</w:t>
      </w:r>
    </w:p>
    <w:p w14:paraId="107818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在路加福音中，对我们主的普通叙述性称谓也是简单的“耶稣”，大约出现了七十七次。</w:t>
      </w:r>
    </w:p>
    <w:p w14:paraId="2C367241">
      <w:pPr>
        <w:spacing w:line="263" w:lineRule="auto"/>
        <w:rPr>
          <w:rFonts w:hint="eastAsia" w:ascii="微软雅黑" w:hAnsi="微软雅黑" w:eastAsia="微软雅黑" w:cs="微软雅黑"/>
          <w:sz w:val="30"/>
          <w:szCs w:val="30"/>
        </w:rPr>
      </w:pPr>
    </w:p>
    <w:p w14:paraId="76887D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simplest of all designations is not so exclusively employed in the narrative of Luke, however, as in those of Matthew and Mark.</w:t>
      </w:r>
    </w:p>
    <w:p w14:paraId="136C1A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然而，这一最简单的称谓在路加的叙述中，并不像在马太和马可的叙述中那样被独家使用。</w:t>
      </w:r>
    </w:p>
    <w:p w14:paraId="47C99FFA">
      <w:pPr>
        <w:spacing w:line="263" w:lineRule="auto"/>
        <w:rPr>
          <w:rFonts w:hint="eastAsia" w:ascii="微软雅黑" w:hAnsi="微软雅黑" w:eastAsia="微软雅黑" w:cs="微软雅黑"/>
          <w:sz w:val="30"/>
          <w:szCs w:val="30"/>
        </w:rPr>
      </w:pPr>
    </w:p>
    <w:p w14:paraId="2C8678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occasional variation in Luke to the more descriptive designation of 'the Lord' (7:13, 19, 10:1, 39, 41, 11:39, 12:42, 13:15, 17:5, 6, 18:6, 19:8, 22:61, 61, fourteen times).</w:t>
      </w:r>
    </w:p>
    <w:p w14:paraId="040C29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路加福音中偶尔会变化使用更具描述性的称谓“主”（7:13, 19, 10:1, 39, 41, 11:39, 12:42, 13:15, 17:5, 6, 18:6, 19:8, 22:61, 61，共十四次）。</w:t>
      </w:r>
    </w:p>
    <w:p w14:paraId="490F9B62">
      <w:pPr>
        <w:spacing w:line="263" w:lineRule="auto"/>
        <w:rPr>
          <w:rFonts w:hint="eastAsia" w:ascii="微软雅黑" w:hAnsi="微软雅黑" w:eastAsia="微软雅黑" w:cs="微软雅黑"/>
          <w:sz w:val="30"/>
          <w:szCs w:val="30"/>
        </w:rPr>
      </w:pPr>
    </w:p>
    <w:p w14:paraId="1DDA41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designation than these two, however, occurs as a narrative designation in Luke, although in three instances Luke makes use of another in his narrative.</w:t>
      </w:r>
    </w:p>
    <w:p w14:paraId="76F61E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然而，除了这两个称谓之外，路加福音中没有出现其他的叙述性称谓，尽管在三个例子中，路加在他的叙述中使用了另一个称谓。</w:t>
      </w:r>
    </w:p>
    <w:p w14:paraId="0E7BD48B">
      <w:pPr>
        <w:spacing w:line="263" w:lineRule="auto"/>
        <w:rPr>
          <w:rFonts w:hint="eastAsia" w:ascii="微软雅黑" w:hAnsi="微软雅黑" w:eastAsia="微软雅黑" w:cs="微软雅黑"/>
          <w:sz w:val="30"/>
          <w:szCs w:val="30"/>
        </w:rPr>
      </w:pPr>
    </w:p>
    <w:p w14:paraId="0FD5C2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of these instances he is apparently repeating words from the lips of others: he tells us that it had been revealed to Simeon that he should not die until he had seen 'the Lord's Christ' (2:26) and that Bartimæus was told that 'Jesus of Nazareth' was passing (18:37).</w:t>
      </w:r>
    </w:p>
    <w:p w14:paraId="01E1AD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在其中两个例子中，他显然是在重复别人嘴里的话：他告诉我们，西面得了启示，在未看见“主的基督”以前必不见死（2:26），巴底买被告知“拿撒勒人耶稣”经过（18:37）。</w:t>
      </w:r>
    </w:p>
    <w:p w14:paraId="389FE5F0">
      <w:pPr>
        <w:spacing w:line="263" w:lineRule="auto"/>
        <w:rPr>
          <w:rFonts w:hint="eastAsia" w:ascii="微软雅黑" w:hAnsi="微软雅黑" w:eastAsia="微软雅黑" w:cs="微软雅黑"/>
          <w:sz w:val="30"/>
          <w:szCs w:val="30"/>
        </w:rPr>
      </w:pPr>
    </w:p>
    <w:p w14:paraId="2C1BD5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remaining instance he remarks that the evil spirits knew that Jesus was 'the Christ' (4:41); where 'the Christ' is not strictly a designation of Jesus, but the general term 'the Messiah.'</w:t>
      </w:r>
    </w:p>
    <w:p w14:paraId="1C3099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在剩下的一个例子中，他提到污鬼知道耶稣是“基督”（4:41）；这里的“基督”严格来说不是耶稣的称谓，而是通用的术语“弥赛亚”。</w:t>
      </w:r>
    </w:p>
    <w:p w14:paraId="50467020">
      <w:pPr>
        <w:spacing w:line="263" w:lineRule="auto"/>
        <w:rPr>
          <w:rFonts w:hint="eastAsia" w:ascii="微软雅黑" w:hAnsi="微软雅黑" w:eastAsia="微软雅黑" w:cs="微软雅黑"/>
          <w:sz w:val="30"/>
          <w:szCs w:val="30"/>
        </w:rPr>
      </w:pPr>
    </w:p>
    <w:p w14:paraId="1C4165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exhibit Luke's willingness to speak of Jesus as the Messiah indeed; but are scarcely exceptions to the general fact that he himself designates Jesus in the course of his narrative only as 'Jesus' and as 'the Lord.'</w:t>
      </w:r>
    </w:p>
    <w:p w14:paraId="5FAD41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这些例子确实表明路加愿意称耶稣为弥赛亚；但这几乎不构成对他本人在其叙述过程中仅称耶稣为“耶稣”和“主”这一普遍事实的例外。</w:t>
      </w:r>
    </w:p>
    <w:p w14:paraId="2335F7A6">
      <w:pPr>
        <w:spacing w:line="263" w:lineRule="auto"/>
        <w:rPr>
          <w:rFonts w:hint="eastAsia" w:ascii="微软雅黑" w:hAnsi="微软雅黑" w:eastAsia="微软雅黑" w:cs="微软雅黑"/>
          <w:sz w:val="30"/>
          <w:szCs w:val="30"/>
        </w:rPr>
      </w:pPr>
    </w:p>
    <w:p w14:paraId="3F6FE7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other Synoptists, the simple 'Jesus' in Luke is also practically reserved for the narrative designation.</w:t>
      </w:r>
    </w:p>
    <w:p w14:paraId="72439E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正如在其他对观福音书中一样，路加福音中的简单“耶稣”实际上也保留作为叙述性称谓。</w:t>
      </w:r>
    </w:p>
    <w:p w14:paraId="24A0B9F6">
      <w:pPr>
        <w:spacing w:line="263" w:lineRule="auto"/>
        <w:rPr>
          <w:rFonts w:hint="eastAsia" w:ascii="微软雅黑" w:hAnsi="微软雅黑" w:eastAsia="微软雅黑" w:cs="微软雅黑"/>
          <w:sz w:val="30"/>
          <w:szCs w:val="30"/>
        </w:rPr>
      </w:pPr>
    </w:p>
    <w:p w14:paraId="28BA08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two instances of the annunciation of His name by the angel (1:31), which is no exception, and in the address to Jesus on the cross by the dying thief (23:42) is this rule broken.</w:t>
      </w:r>
    </w:p>
    <w:p w14:paraId="269414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只有在天使宣告祂名字的两个例子（1:31，这不算例外）和临终强盗在十字架上对耶稣的称呼（23:42）中，这一规则被打破。</w:t>
      </w:r>
    </w:p>
    <w:p w14:paraId="748E5389">
      <w:pPr>
        <w:spacing w:line="263" w:lineRule="auto"/>
        <w:rPr>
          <w:rFonts w:hint="eastAsia" w:ascii="微软雅黑" w:hAnsi="微软雅黑" w:eastAsia="微软雅黑" w:cs="微软雅黑"/>
          <w:sz w:val="30"/>
          <w:szCs w:val="30"/>
        </w:rPr>
      </w:pPr>
    </w:p>
    <w:p w14:paraId="0719E5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the other Synoptists, the name 'Jesus' occurs in compound forms of address to Him recorded by the evangelist,—'Jesus, Thou Son of God' (8:28), 'Jesus, Thou Son of David' (18:38), 'Jesus, Master' (17:13); and at the hands of the evil spirits (4:34), the people (18:37) and His disciples (24:19) alike, 'Jesus the Nazarene'—whence it emerges that it was by this name that He was popularly identified.</w:t>
      </w:r>
    </w:p>
    <w:p w14:paraId="116F3B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在其他对观福音书中一样，“耶稣”这一名字出现在福音书作者记录的对祂的复合称呼形式中，——“至高神的儿子耶稣”（8:28），“大卫的子孙耶稣”（18:38），“耶稣，夫子”（17:13）；同样地，出自污鬼（4:34）、百姓（18:37）和祂的门徒（24:19）之口的“拿撒勒人耶稣”——由此可见，祂正是以这个名字被大众识别的。</w:t>
      </w:r>
    </w:p>
    <w:p w14:paraId="0089F31D">
      <w:pPr>
        <w:spacing w:line="263" w:lineRule="auto"/>
        <w:rPr>
          <w:rFonts w:hint="eastAsia" w:ascii="微软雅黑" w:hAnsi="微软雅黑" w:eastAsia="微软雅黑" w:cs="微软雅黑"/>
          <w:sz w:val="30"/>
          <w:szCs w:val="30"/>
        </w:rPr>
      </w:pPr>
    </w:p>
    <w:p w14:paraId="5D0D35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Forms of Address</w:t>
      </w:r>
    </w:p>
    <w:p w14:paraId="0DD87D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通常的称呼形式</w:t>
      </w:r>
    </w:p>
    <w:p w14:paraId="0C649CCB">
      <w:pPr>
        <w:spacing w:line="263" w:lineRule="auto"/>
        <w:rPr>
          <w:rFonts w:hint="eastAsia" w:ascii="微软雅黑" w:hAnsi="微软雅黑" w:eastAsia="微软雅黑" w:cs="微软雅黑"/>
          <w:sz w:val="30"/>
          <w:szCs w:val="30"/>
        </w:rPr>
      </w:pPr>
    </w:p>
    <w:p w14:paraId="0325B7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forms of address applied to Jesus in Luke are the simple honorifics, 'Teacher,' 'Master,' 'Lord,' employed, however, with a certain discrimination.</w:t>
      </w:r>
    </w:p>
    <w:p w14:paraId="6C2C11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路加福音中用于耶稣的通常称呼形式是简单的尊称，“老师”、“夫子”、“主”，但在使用上带有一定的区别。</w:t>
      </w:r>
    </w:p>
    <w:p w14:paraId="4DB1DD6D">
      <w:pPr>
        <w:spacing w:line="263" w:lineRule="auto"/>
        <w:rPr>
          <w:rFonts w:hint="eastAsia" w:ascii="微软雅黑" w:hAnsi="微软雅黑" w:eastAsia="微软雅黑" w:cs="微软雅黑"/>
          <w:sz w:val="30"/>
          <w:szCs w:val="30"/>
        </w:rPr>
      </w:pPr>
    </w:p>
    <w:p w14:paraId="7ABE79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Aramaic form 'Rabbi' does not occur in Luke at all.</w:t>
      </w:r>
    </w:p>
    <w:p w14:paraId="5B1479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亚兰文形式“拉比”在路加福音中根本没有出现。</w:t>
      </w:r>
    </w:p>
    <w:p w14:paraId="5F69A28F">
      <w:pPr>
        <w:spacing w:line="263" w:lineRule="auto"/>
        <w:rPr>
          <w:rFonts w:hint="eastAsia" w:ascii="微软雅黑" w:hAnsi="微软雅黑" w:eastAsia="微软雅黑" w:cs="微软雅黑"/>
          <w:sz w:val="30"/>
          <w:szCs w:val="30"/>
        </w:rPr>
      </w:pPr>
    </w:p>
    <w:p w14:paraId="3C69E8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common Greek rendering, 'Teacher' (διδάσκαλε), seems to be treated as the current noncommittal honorific, especially appropriate on the lips of those who were not, or at least not yet, His disciples (7:40, 10:25, 11:45, 12:13, 18:18, 19:39, 20:21, 28, 39, 8:49, 9:38).</w:t>
      </w:r>
    </w:p>
    <w:p w14:paraId="653F82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其常见的希腊语翻译“老师”（διδάσκαλε），似乎被视为通用的不置可否的尊称，特别适合出自那些不是，或者至少还不是祂门徒之人的口中（7:40, 10:25, 11:45, 12:13, 18:18, 19:39, 20:21, 28, 39, 8:49, 9:38）。</w:t>
      </w:r>
    </w:p>
    <w:p w14:paraId="48C49CF4">
      <w:pPr>
        <w:spacing w:line="263" w:lineRule="auto"/>
        <w:rPr>
          <w:rFonts w:hint="eastAsia" w:ascii="微软雅黑" w:hAnsi="微软雅黑" w:eastAsia="微软雅黑" w:cs="微软雅黑"/>
          <w:sz w:val="30"/>
          <w:szCs w:val="30"/>
        </w:rPr>
      </w:pPr>
    </w:p>
    <w:p w14:paraId="0FCADD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exception to its employment by this rule is supplied by 21:7, where we are told that certain of His disciples "asked Him saying, 'Teacher,' " etc.</w:t>
      </w:r>
    </w:p>
    <w:p w14:paraId="7207CA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这规则使用的唯一例外由 21:7 提供，那里告诉我们祂的一些门徒“问祂说：‘夫子’”，等等。</w:t>
      </w:r>
    </w:p>
    <w:p w14:paraId="79B6A597">
      <w:pPr>
        <w:spacing w:line="263" w:lineRule="auto"/>
        <w:rPr>
          <w:rFonts w:hint="eastAsia" w:ascii="微软雅黑" w:hAnsi="微软雅黑" w:eastAsia="微软雅黑" w:cs="微软雅黑"/>
          <w:sz w:val="30"/>
          <w:szCs w:val="30"/>
        </w:rPr>
      </w:pPr>
    </w:p>
    <w:p w14:paraId="5CE8DF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not thought inappropriate as a form of address from His disciples to Him is also evinced, however, by the report of His own employment of it on two occasions.</w:t>
      </w:r>
    </w:p>
    <w:p w14:paraId="36A314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然而，祂自己曾在两个场合使用它，这一记载也证明了门徒用这种形式称呼祂并未被认为是不恰当的。</w:t>
      </w:r>
    </w:p>
    <w:p w14:paraId="56E789AD">
      <w:pPr>
        <w:spacing w:line="263" w:lineRule="auto"/>
        <w:rPr>
          <w:rFonts w:hint="eastAsia" w:ascii="微软雅黑" w:hAnsi="微软雅黑" w:eastAsia="微软雅黑" w:cs="微软雅黑"/>
          <w:sz w:val="30"/>
          <w:szCs w:val="30"/>
        </w:rPr>
      </w:pPr>
    </w:p>
    <w:p w14:paraId="7E5EDF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instructs His followers, in preparing the last passover meal for Him, to say to the goodman of the house, "The Teacher saith unto thee, where is the guest-chamber, where I shall eat the passover with my disciples" (22:11); and He tells them, broadly indeed, but no doubt with some, though certainly remote, reference to Himself and them, that "the disciple is not above his teacher; but every one when he is perfected shall be as his teacher" (6:40).</w:t>
      </w:r>
    </w:p>
    <w:p w14:paraId="484D1B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祂的追随者为祂预备最后的逾越节晚餐时，对家主说：“夫子说：客房在哪里？我与门徒要在那里吃逾越节的筵席”（22:11）；祂还告诉他们，虽然确实是泛泛而谈，但无疑带有某种尽管确实遥远的对自己和他们的指涉，“学生不能高过先生；凡学成了的不过和先生一样”（6:40）。</w:t>
      </w:r>
    </w:p>
    <w:p w14:paraId="21659F9A">
      <w:pPr>
        <w:spacing w:line="263" w:lineRule="auto"/>
        <w:rPr>
          <w:rFonts w:hint="eastAsia" w:ascii="微软雅黑" w:hAnsi="微软雅黑" w:eastAsia="微软雅黑" w:cs="微软雅黑"/>
          <w:sz w:val="30"/>
          <w:szCs w:val="30"/>
        </w:rPr>
      </w:pPr>
    </w:p>
    <w:p w14:paraId="690547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the term 'Teacher' (διδάσκαλος) in these two passages appears to be due to the correlative "disciples" occurring in each; and it remains true that 'Teacher' (διδάσκαλε) as a form of address is characteristic in Luke, of non-followers of our Lord.</w:t>
      </w:r>
    </w:p>
    <w:p w14:paraId="1047BE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段经文中选择“老师”（διδάσκαλος）一词似乎是因为每段中都出现了相关的“门徒”一词；而“老师”（διδάσκαλε）作为一种称呼形式，在路加福音中特征性地用于非我们主追随者，这一点仍然属实。</w:t>
      </w:r>
    </w:p>
    <w:p w14:paraId="3942ED48">
      <w:pPr>
        <w:spacing w:line="263" w:lineRule="auto"/>
        <w:rPr>
          <w:rFonts w:hint="eastAsia" w:ascii="微软雅黑" w:hAnsi="微软雅黑" w:eastAsia="微软雅黑" w:cs="微软雅黑"/>
          <w:sz w:val="30"/>
          <w:szCs w:val="30"/>
        </w:rPr>
      </w:pPr>
    </w:p>
    <w:p w14:paraId="0F4515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w:t>
      </w:r>
    </w:p>
    <w:p w14:paraId="50D8DB3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“夫子”</w:t>
      </w:r>
    </w:p>
    <w:p w14:paraId="2185C983">
      <w:pPr>
        <w:spacing w:line="263" w:lineRule="auto"/>
        <w:rPr>
          <w:rFonts w:hint="eastAsia" w:ascii="微软雅黑" w:hAnsi="微软雅黑" w:eastAsia="微软雅黑" w:cs="微软雅黑"/>
          <w:sz w:val="30"/>
          <w:szCs w:val="30"/>
        </w:rPr>
      </w:pPr>
    </w:p>
    <w:p w14:paraId="499685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'Teacher' on the lips of His followers is partly taken by a new term for 'Master,' peculiar to Luke (ἐπιοτάτης), which however occurs only six times (5:5, 8:24, 45, 9:33, 49, 17:13), only one of which (17:13) forms an exception or quasi-exception to the rule that the term indicates that the user of it stands in the closest relation to Jesus, and acknowledges Him as his Superior Officer—Chief, Commander, Master, Leader.</w:t>
      </w:r>
    </w:p>
    <w:p w14:paraId="4B9F6F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在祂的追随者口中，“老师”的位置部分被路加特有的表示“夫子”的新词（ἐπιστάτης）所取代，尽管这个词只出现了六次（5:5, 8:24, 45, 9:33, 49, 17:13），其中只有一次（17:13）构成了该规则的例外或准例外，即该术语表明使用者与耶稣关系最密切，并承认祂为上级长官——首领、指挥官、主人、领袖。</w:t>
      </w:r>
    </w:p>
    <w:p w14:paraId="79268DC0">
      <w:pPr>
        <w:spacing w:line="263" w:lineRule="auto"/>
        <w:rPr>
          <w:rFonts w:hint="eastAsia" w:ascii="微软雅黑" w:hAnsi="微软雅黑" w:eastAsia="微软雅黑" w:cs="微软雅黑"/>
          <w:sz w:val="30"/>
          <w:szCs w:val="30"/>
        </w:rPr>
      </w:pPr>
    </w:p>
    <w:p w14:paraId="769175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quasi-exception occurs in the case of the ten lepers who, we are told, lifted up their voices and said, "Jesus, Leader, have mercy on us."</w:t>
      </w:r>
    </w:p>
    <w:p w14:paraId="3C3A65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这个准例外发生在十个麻风病人的例子中，据告诉我们，他们高声说：“耶稣，夫子，可怜我们吧！”</w:t>
      </w:r>
    </w:p>
    <w:p w14:paraId="0BCA5D07">
      <w:pPr>
        <w:spacing w:line="263" w:lineRule="auto"/>
        <w:rPr>
          <w:rFonts w:hint="eastAsia" w:ascii="微软雅黑" w:hAnsi="微软雅黑" w:eastAsia="微软雅黑" w:cs="微软雅黑"/>
          <w:sz w:val="30"/>
          <w:szCs w:val="30"/>
        </w:rPr>
      </w:pPr>
    </w:p>
    <w:p w14:paraId="4A8FD1F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an intention to convey the impression that these lepers, formally at least, recognized the authority of Jesus completely.</w:t>
      </w:r>
    </w:p>
    <w:p w14:paraId="608186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也许这是有意传达一种印象，即这些麻风病人至少在形式上完全承认了耶稣的权柄。</w:t>
      </w:r>
    </w:p>
    <w:p w14:paraId="13E74C93">
      <w:pPr>
        <w:spacing w:line="263" w:lineRule="auto"/>
        <w:rPr>
          <w:rFonts w:hint="eastAsia" w:ascii="微软雅黑" w:hAnsi="微软雅黑" w:eastAsia="微软雅黑" w:cs="微软雅黑"/>
          <w:sz w:val="30"/>
          <w:szCs w:val="30"/>
        </w:rPr>
      </w:pPr>
    </w:p>
    <w:p w14:paraId="1E77CF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account 5:5 another such exception, since the whole tone of the narrative indicates that this was not the first call of Peter to become Jesus' disciple (cf. Jno 1:42), but his call to become Jesus' constant companion.</w:t>
      </w:r>
    </w:p>
    <w:p w14:paraId="02B084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 5:5 视为另一个这样的例外，因为整个叙述的基调表明，这不是彼得第一次被呼召成为耶稣的门徒（参 约 1:42），而是呼召他成为耶稣的常伴。</w:t>
      </w:r>
    </w:p>
    <w:p w14:paraId="356FFD36">
      <w:pPr>
        <w:spacing w:line="263" w:lineRule="auto"/>
        <w:rPr>
          <w:rFonts w:hint="eastAsia" w:ascii="微软雅黑" w:hAnsi="微软雅黑" w:eastAsia="微软雅黑" w:cs="微软雅黑"/>
          <w:sz w:val="30"/>
          <w:szCs w:val="30"/>
        </w:rPr>
      </w:pPr>
    </w:p>
    <w:p w14:paraId="5DF146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direct use of Jesus in Luke (or in Mk) as in Matthew of the figurative expression 'Master of the House' (οiκοδεσπότης), although the term occurs in parables with reference to Him (13:25, 14:21).</w:t>
      </w:r>
    </w:p>
    <w:p w14:paraId="4B4937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在路加福音（或马可福音）中，没有像在马太福音中那样直接用比喻性表达“家主”（οiκοδεσπότης）来称呼耶稣，尽管该术语出现在涉及祂的比喻中（13:25, 14:21）。</w:t>
      </w:r>
    </w:p>
    <w:p w14:paraId="1B3437CD">
      <w:pPr>
        <w:spacing w:line="263" w:lineRule="auto"/>
        <w:rPr>
          <w:rFonts w:hint="eastAsia" w:ascii="微软雅黑" w:hAnsi="微软雅黑" w:eastAsia="微软雅黑" w:cs="微软雅黑"/>
          <w:sz w:val="30"/>
          <w:szCs w:val="30"/>
        </w:rPr>
      </w:pPr>
    </w:p>
    <w:p w14:paraId="4A5A1D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as an Address</w:t>
      </w:r>
    </w:p>
    <w:p w14:paraId="35ED2D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“主”作为称呼</w:t>
      </w:r>
    </w:p>
    <w:p w14:paraId="46486777">
      <w:pPr>
        <w:spacing w:line="263" w:lineRule="auto"/>
        <w:rPr>
          <w:rFonts w:hint="eastAsia" w:ascii="微软雅黑" w:hAnsi="微软雅黑" w:eastAsia="微软雅黑" w:cs="微软雅黑"/>
          <w:sz w:val="30"/>
          <w:szCs w:val="30"/>
        </w:rPr>
      </w:pPr>
    </w:p>
    <w:p w14:paraId="64AB8C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form of address to Jesus in Luke is, however, the ordinary Greek honorific 'Lord' (κύριε), used, however, obviously as an honorific of especially high connotation.</w:t>
      </w:r>
    </w:p>
    <w:p w14:paraId="676B78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然而，路加福音中对耶稣的主要称呼形式是普通的希腊尊称“主”（κύριε），但显然是用作具有特别高含义的尊称。</w:t>
      </w:r>
    </w:p>
    <w:p w14:paraId="6CD16AFD">
      <w:pPr>
        <w:spacing w:line="263" w:lineRule="auto"/>
        <w:rPr>
          <w:rFonts w:hint="eastAsia" w:ascii="微软雅黑" w:hAnsi="微软雅黑" w:eastAsia="微软雅黑" w:cs="微软雅黑"/>
          <w:sz w:val="30"/>
          <w:szCs w:val="30"/>
        </w:rPr>
      </w:pPr>
    </w:p>
    <w:p w14:paraId="574756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put upon the lips, indeed, of outsiders, suitors for mercy (5:12, 7:6, 18:41, 19:8) and possibly others (9:59, 61, 13:23); and our Lord's own remark to the effect that some called Him 'Lord, Lord,' who did not do the things He said (6:46) shows that it might be insincerely used of Him.</w:t>
      </w:r>
    </w:p>
    <w:p w14:paraId="736A7A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它确实出自外人、祈求怜悯者（5:12, 7:6, 18:41, 19:8）以及可能其他人（9:59, 61, 13:23）之口；而我们主自己的话，大意是有些人称呼祂“主啊，主啊”，却不遵行祂的话（6:46），表明这个称呼可能被虚伪地用于祂。</w:t>
      </w:r>
    </w:p>
    <w:p w14:paraId="1760A078">
      <w:pPr>
        <w:spacing w:line="263" w:lineRule="auto"/>
        <w:rPr>
          <w:rFonts w:hint="eastAsia" w:ascii="微软雅黑" w:hAnsi="微软雅黑" w:eastAsia="微软雅黑" w:cs="微软雅黑"/>
          <w:sz w:val="30"/>
          <w:szCs w:val="30"/>
        </w:rPr>
      </w:pPr>
    </w:p>
    <w:p w14:paraId="0DA828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very passage also indicates that to address Him as 'Lord' was to acknowledge His authority and involved subjection to His commandments, and accordingly the term is represented as employed chiefly by His professed followers (5:8, 10:17, 40, 11:1, 12:41, 17:37, 22:33, 38, 49).</w:t>
      </w:r>
    </w:p>
    <w:p w14:paraId="389FE0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但这同一段经文也表明，称呼祂为“主”即是承认祂的权柄，并包含对祂命令的顺服，因此该术语被描述为主要由祂公开的追随者使用（5:8, 10:17, 40, 11:1, 12:41, 17:37, 22:33, 38, 49）。</w:t>
      </w:r>
    </w:p>
    <w:p w14:paraId="4E5C47E2">
      <w:pPr>
        <w:spacing w:line="263" w:lineRule="auto"/>
        <w:rPr>
          <w:rFonts w:hint="eastAsia" w:ascii="微软雅黑" w:hAnsi="微软雅黑" w:eastAsia="微软雅黑" w:cs="微软雅黑"/>
          <w:sz w:val="30"/>
          <w:szCs w:val="30"/>
        </w:rPr>
      </w:pPr>
    </w:p>
    <w:p w14:paraId="64001E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its high implication, when so used, may be caught from 5:8 in comparison with 5:5.</w:t>
      </w:r>
    </w:p>
    <w:p w14:paraId="063BB4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 5:8 和 5:5，可以捕捉到这种用法的一些崇高含义。</w:t>
      </w:r>
    </w:p>
    <w:p w14:paraId="7E1FC0CF">
      <w:pPr>
        <w:spacing w:line="263" w:lineRule="auto"/>
        <w:rPr>
          <w:rFonts w:hint="eastAsia" w:ascii="微软雅黑" w:hAnsi="微软雅黑" w:eastAsia="微软雅黑" w:cs="微软雅黑"/>
          <w:sz w:val="30"/>
          <w:szCs w:val="30"/>
        </w:rPr>
      </w:pPr>
    </w:p>
    <w:p w14:paraId="6AC16D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having used Simon's boat for a pulpit, commanded him to let down his nets for a draught, Simon responded with the respectful address which implied that he recognized Jesus as his 'Superior Officer' (ἐπιοτάτης), "Master, we toiled all night, and took nothing: but at Thy word I will let down the nets."</w:t>
      </w:r>
    </w:p>
    <w:p w14:paraId="7CD3BE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当我们的主使用西门的船作讲台后，吩咐他下网打鱼，西门以尊重的称呼回应，暗示他承认耶稣是他的“上级长官”（ἐπιστάτης），“夫子，我们整夜劳力，并没有打着什么。但依从你的话，我就下网。”</w:t>
      </w:r>
    </w:p>
    <w:p w14:paraId="6D59FF10">
      <w:pPr>
        <w:spacing w:line="263" w:lineRule="auto"/>
        <w:rPr>
          <w:rFonts w:hint="eastAsia" w:ascii="微软雅黑" w:hAnsi="微软雅黑" w:eastAsia="微软雅黑" w:cs="微软雅黑"/>
          <w:sz w:val="30"/>
          <w:szCs w:val="30"/>
        </w:rPr>
      </w:pPr>
    </w:p>
    <w:p w14:paraId="3A878C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the resultant miraculous draught, he fell at Jesus' knees and said: "Depart from me; for I am a sinful man, O Lord"—using now the higher honorific, 'Lord' (κύριε).</w:t>
      </w:r>
    </w:p>
    <w:p w14:paraId="03BF6F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但当他看到随之而来的奇迹般捕获时，他俯伏在耶稣膝前说：“主啊，离开我，我是个罪人！”——此时使用了更高的尊称，“主”（κύριε）。</w:t>
      </w:r>
    </w:p>
    <w:p w14:paraId="789E32B5">
      <w:pPr>
        <w:spacing w:line="263" w:lineRule="auto"/>
        <w:rPr>
          <w:rFonts w:hint="eastAsia" w:ascii="微软雅黑" w:hAnsi="微软雅黑" w:eastAsia="微软雅黑" w:cs="微软雅黑"/>
          <w:sz w:val="30"/>
          <w:szCs w:val="30"/>
        </w:rPr>
      </w:pPr>
    </w:p>
    <w:p w14:paraId="17C3D2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address 'Lord' on the lips of Jesus' followers was charged with very high significance, and this is borne out in its entire use.</w:t>
      </w:r>
    </w:p>
    <w:p w14:paraId="2B7720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显然，出自耶稣追随者口中的称呼“主”承载着极高的意义，这在其整个使用过程中得到了证实。</w:t>
      </w:r>
    </w:p>
    <w:p w14:paraId="11675A6A">
      <w:pPr>
        <w:spacing w:line="263" w:lineRule="auto"/>
        <w:rPr>
          <w:rFonts w:hint="eastAsia" w:ascii="微软雅黑" w:hAnsi="微软雅黑" w:eastAsia="微软雅黑" w:cs="微软雅黑"/>
          <w:sz w:val="30"/>
          <w:szCs w:val="30"/>
        </w:rPr>
      </w:pPr>
    </w:p>
    <w:p w14:paraId="39C6CB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as an Appellative</w:t>
      </w:r>
    </w:p>
    <w:p w14:paraId="7AF945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“主”作为称谓</w:t>
      </w:r>
    </w:p>
    <w:p w14:paraId="73BE3608">
      <w:pPr>
        <w:spacing w:line="263" w:lineRule="auto"/>
        <w:rPr>
          <w:rFonts w:hint="eastAsia" w:ascii="微软雅黑" w:hAnsi="微软雅黑" w:eastAsia="微软雅黑" w:cs="微软雅黑"/>
          <w:sz w:val="30"/>
          <w:szCs w:val="30"/>
        </w:rPr>
      </w:pPr>
    </w:p>
    <w:p w14:paraId="677E55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constant mode of address as 'Lord' by His followers, naturally would beget the habit of speaking of Jesus among themselves as 'the Lord'; and we can feel no surprise therefore that Jesus, in giving them instructions how to reply to possible objections to their taking the ass He sent them for as He was about to enter Jerusalem, placed this designation on their lips.</w:t>
      </w:r>
    </w:p>
    <w:p w14:paraId="421DA9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祂的追随者持续称为“主”的称呼方式，自然会产生在他们中间称耶稣为“主”的习惯；因此，当耶稣准备进入耶路撒冷，指示他们如何回答可能对他们取走祂派他们去取的驴提出的异议时，将这一称谓放在他们口中，我们一点也不感到惊讶。</w:t>
      </w:r>
    </w:p>
    <w:p w14:paraId="35224AFF">
      <w:pPr>
        <w:spacing w:line="263" w:lineRule="auto"/>
        <w:rPr>
          <w:rFonts w:hint="eastAsia" w:ascii="微软雅黑" w:hAnsi="微软雅黑" w:eastAsia="微软雅黑" w:cs="微软雅黑"/>
          <w:sz w:val="30"/>
          <w:szCs w:val="30"/>
        </w:rPr>
      </w:pPr>
    </w:p>
    <w:p w14:paraId="0C790C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He said, "the Lord hath need of him" (19:31); and accordingly they said (v. 34), "The Lord hath need of him" (cf. 12:36, 42, 43 seq.).</w:t>
      </w:r>
    </w:p>
    <w:p w14:paraId="1C6FF6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“你们就说，”祂说，“主要用它”（19:31）；于是他们就说（34节），“主要用它”（参 12:36, 42, 43及以下）。</w:t>
      </w:r>
    </w:p>
    <w:p w14:paraId="1F8B01F2">
      <w:pPr>
        <w:spacing w:line="263" w:lineRule="auto"/>
        <w:rPr>
          <w:rFonts w:hint="eastAsia" w:ascii="微软雅黑" w:hAnsi="微软雅黑" w:eastAsia="微软雅黑" w:cs="微软雅黑"/>
          <w:sz w:val="30"/>
          <w:szCs w:val="30"/>
        </w:rPr>
      </w:pPr>
    </w:p>
    <w:p w14:paraId="79D141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instruction is recorded by all the Synoptists, and the usage which it involves of the term 'Lord' of Jesus as an appellative designation might very well, therefore, have been illustrated in the narratives of them all.</w:t>
      </w:r>
    </w:p>
    <w:p w14:paraId="01DB8B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这一指示被所有对观福音书作者记录下来，因此，它所涉及的将“主”一词作为对耶稣的称谓用法，很可能已经在他们所有的叙述中得到了说明。</w:t>
      </w:r>
    </w:p>
    <w:p w14:paraId="3B948880">
      <w:pPr>
        <w:spacing w:line="263" w:lineRule="auto"/>
        <w:rPr>
          <w:rFonts w:hint="eastAsia" w:ascii="微软雅黑" w:hAnsi="微软雅黑" w:eastAsia="微软雅黑" w:cs="微软雅黑"/>
          <w:sz w:val="30"/>
          <w:szCs w:val="30"/>
        </w:rPr>
      </w:pPr>
    </w:p>
    <w:p w14:paraId="373CB0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copious designatory employment of the title 'Lord' of Christ, however, is characteristic of Luke.</w:t>
      </w:r>
    </w:p>
    <w:p w14:paraId="457D60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然而，大量使用“主”这一头衔来指代基督，是路加福音的特征。</w:t>
      </w:r>
    </w:p>
    <w:p w14:paraId="22E43597">
      <w:pPr>
        <w:spacing w:line="263" w:lineRule="auto"/>
        <w:rPr>
          <w:rFonts w:hint="eastAsia" w:ascii="微软雅黑" w:hAnsi="微软雅黑" w:eastAsia="微软雅黑" w:cs="微软雅黑"/>
          <w:sz w:val="30"/>
          <w:szCs w:val="30"/>
        </w:rPr>
      </w:pPr>
    </w:p>
    <w:p w14:paraId="4910CF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placed on the lips of the disciples themselves in this designatory form at 24:34, and it occurs in two passages in the opening chapters of the Gospel—in the elevated language of the angelic announcement in the combination, 'Christ the Lord' or 'the anointed Lord' (2:11), and in the response of Elisabeth (1:45) in which she expresses her wondering awe that "the mother of her Lord" should come to her.</w:t>
      </w:r>
    </w:p>
    <w:p w14:paraId="42D516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24:34 中，这一指代形式被放在门徒自己的口中，并且出现在福音书开头几章的两段经文中——在天使宣告的崇高语言中以“主基督”或“受膏的主”（2:11）的组合出现，以及在伊利莎白的回应中（1:45），她表达了对自己“主的母”竟到她这里来的惊叹和敬畏。</w:t>
      </w:r>
    </w:p>
    <w:p w14:paraId="11954D85">
      <w:pPr>
        <w:spacing w:line="263" w:lineRule="auto"/>
        <w:rPr>
          <w:rFonts w:hint="eastAsia" w:ascii="微软雅黑" w:hAnsi="微软雅黑" w:eastAsia="微软雅黑" w:cs="微软雅黑"/>
          <w:sz w:val="30"/>
          <w:szCs w:val="30"/>
        </w:rPr>
      </w:pPr>
    </w:p>
    <w:p w14:paraId="743038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in such usages the term connotes a very high dignity, certainly Messianic at the least.</w:t>
      </w:r>
    </w:p>
    <w:p w14:paraId="20D7FF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显然，在这些用法中，该术语意味着极高的尊严，至少肯定是弥赛亚式的。</w:t>
      </w:r>
    </w:p>
    <w:p w14:paraId="79E150CC">
      <w:pPr>
        <w:spacing w:line="263" w:lineRule="auto"/>
        <w:rPr>
          <w:rFonts w:hint="eastAsia" w:ascii="微软雅黑" w:hAnsi="微软雅黑" w:eastAsia="微软雅黑" w:cs="微软雅黑"/>
          <w:sz w:val="30"/>
          <w:szCs w:val="30"/>
        </w:rPr>
      </w:pPr>
    </w:p>
    <w:p w14:paraId="475A9D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employed of Himself by our Lord in the question He is recorded by all the Synoptists as putting to the scribes as to the significance of David's prediction of the Messiah as his 'Lord' (20:41 seq.)—again, obviously with a high connotation.</w:t>
      </w:r>
    </w:p>
    <w:p w14:paraId="145CFE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在所有对观福音书作者都记载的我们主向文士提出的关于大卫预言弥赛亚为“主”之意义的问题中（20:41 及以下），祂也用此词指代自己——再次，显然具有崇高的含义。</w:t>
      </w:r>
    </w:p>
    <w:p w14:paraId="7D1971E3">
      <w:pPr>
        <w:spacing w:line="263" w:lineRule="auto"/>
        <w:rPr>
          <w:rFonts w:hint="eastAsia" w:ascii="微软雅黑" w:hAnsi="微软雅黑" w:eastAsia="微软雅黑" w:cs="微软雅黑"/>
          <w:sz w:val="30"/>
          <w:szCs w:val="30"/>
        </w:rPr>
      </w:pPr>
    </w:p>
    <w:p w14:paraId="5848A7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particularly significant fact in this connection is its current employment by Luke himself as an alternative narrative designation to the simple 'Jesus' (7:13, 19, 10:1, 39, 41, 11:39, 12:42, 13:15, 17:5, 6, 18:6, 19:8, 22:61, 61).</w:t>
      </w:r>
    </w:p>
    <w:p w14:paraId="7DA1D5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但在这一联系中特别重要的事实是，路加本人经常使用它作为简单的“耶稣”之外的另一种叙述性称谓（7:13, 19, 10:1, 39, 41, 11:39, 12:42, 13:15, 17:5, 6, 18:6, 19:8, 22:61, 61）。</w:t>
      </w:r>
    </w:p>
    <w:p w14:paraId="00338F13">
      <w:pPr>
        <w:spacing w:line="263" w:lineRule="auto"/>
        <w:rPr>
          <w:rFonts w:hint="eastAsia" w:ascii="微软雅黑" w:hAnsi="微软雅黑" w:eastAsia="微软雅黑" w:cs="微软雅黑"/>
          <w:sz w:val="30"/>
          <w:szCs w:val="30"/>
        </w:rPr>
      </w:pPr>
    </w:p>
    <w:p w14:paraId="1A066D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easy to detect any special significance in the interchange of these designations; the reason for the passage from one to the other seems either purely literary or at least obscure.</w:t>
      </w:r>
    </w:p>
    <w:p w14:paraId="1A4EC1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在这两个称谓的互换中似乎不容易发现任何特殊的意义；从一个转到另一个的原因似乎纯粹是文学性的，或者至少是模糊的。</w:t>
      </w:r>
    </w:p>
    <w:p w14:paraId="43F3F7BD">
      <w:pPr>
        <w:spacing w:line="263" w:lineRule="auto"/>
        <w:rPr>
          <w:rFonts w:hint="eastAsia" w:ascii="微软雅黑" w:hAnsi="微软雅黑" w:eastAsia="微软雅黑" w:cs="微软雅黑"/>
          <w:sz w:val="30"/>
          <w:szCs w:val="30"/>
        </w:rPr>
      </w:pPr>
    </w:p>
    <w:p w14:paraId="3C9216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appearance of this narrative employment of the term in Luke seems, therefore, to be merely that in the usage of Luke in his own person there emerges a reflection of a usage evidently common among the disciples of Jesus from the beginning, but not chancing to be copiously illustrated in the personal literary manner of Mark and Matthew: the usage, namely, of currently speaking of Jesus as 'the Lord.'</w:t>
      </w:r>
    </w:p>
    <w:p w14:paraId="3D4B91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在其叙述中使用这一术语的意义，似乎仅仅在于路加本人的用法中反映了一种显然从一开始就在耶稣门徒中普遍存在的用法，这种用法只是未能在马可和马太的个人文学风格中得到大量说明：即通常称耶稣为“主”的用法。</w:t>
      </w:r>
    </w:p>
    <w:p w14:paraId="09B4E237">
      <w:pPr>
        <w:spacing w:line="263" w:lineRule="auto"/>
        <w:rPr>
          <w:rFonts w:hint="eastAsia" w:ascii="微软雅黑" w:hAnsi="微软雅黑" w:eastAsia="微软雅黑" w:cs="微软雅黑"/>
          <w:sz w:val="30"/>
          <w:szCs w:val="30"/>
        </w:rPr>
      </w:pPr>
    </w:p>
    <w:p w14:paraId="342086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Significance of 'Lord'</w:t>
      </w:r>
    </w:p>
    <w:p w14:paraId="279F2E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“主”的意义</w:t>
      </w:r>
    </w:p>
    <w:p w14:paraId="75233A72">
      <w:pPr>
        <w:spacing w:line="263" w:lineRule="auto"/>
        <w:rPr>
          <w:rFonts w:hint="eastAsia" w:ascii="微软雅黑" w:hAnsi="微软雅黑" w:eastAsia="微软雅黑" w:cs="微软雅黑"/>
          <w:sz w:val="30"/>
          <w:szCs w:val="30"/>
        </w:rPr>
      </w:pPr>
    </w:p>
    <w:p w14:paraId="1C8C1F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naturally, that Jesus stood to His disciples for whatever the title 'Lord' meant to them.</w:t>
      </w:r>
    </w:p>
    <w:p w14:paraId="79555D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这自然意味着，耶稣对祂的门徒来说，代表了“主”这一头衔对他们所意味的一切。</w:t>
      </w:r>
    </w:p>
    <w:p w14:paraId="1288B2E5">
      <w:pPr>
        <w:spacing w:line="263" w:lineRule="auto"/>
        <w:rPr>
          <w:rFonts w:hint="eastAsia" w:ascii="微软雅黑" w:hAnsi="微软雅黑" w:eastAsia="微软雅黑" w:cs="微软雅黑"/>
          <w:sz w:val="30"/>
          <w:szCs w:val="30"/>
        </w:rPr>
      </w:pPr>
    </w:p>
    <w:p w14:paraId="2854DD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involved in it certainly the recognition of His Messianic dignity, and there is included, therefore, the recognition in Him of all that they saw in His Messianic dignity.</w:t>
      </w:r>
    </w:p>
    <w:p w14:paraId="184E5E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其中肯定包含对祂弥赛亚尊严的承认，因此也包含在祂里面承认他们在祂弥赛亚尊严中所看到的一切。</w:t>
      </w:r>
    </w:p>
    <w:p w14:paraId="11405F53">
      <w:pPr>
        <w:spacing w:line="263" w:lineRule="auto"/>
        <w:rPr>
          <w:rFonts w:hint="eastAsia" w:ascii="微软雅黑" w:hAnsi="微软雅黑" w:eastAsia="微软雅黑" w:cs="微软雅黑"/>
          <w:sz w:val="30"/>
          <w:szCs w:val="30"/>
        </w:rPr>
      </w:pPr>
    </w:p>
    <w:p w14:paraId="3A597E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we suppose, we may be sure that, as has been suggested, He was thought of as 'Lord' in contrast to the earthly potentates who were claiming lordship of men, and especially in contrast with the emperor in Rome, the 'Lord' by way of eminence in all men's minds.</w:t>
      </w:r>
    </w:p>
    <w:p w14:paraId="01C6EB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到目前为止，我们假设，我们可以确信，正如有人指出的那样，祂被认为是“主”，是与那些声称对人拥有主权的世俗统治者相对照的，特别是与罗马皇帝相对照，后者在所有人心中是卓越的“主”。</w:t>
      </w:r>
    </w:p>
    <w:p w14:paraId="3B467948">
      <w:pPr>
        <w:spacing w:line="263" w:lineRule="auto"/>
        <w:rPr>
          <w:rFonts w:hint="eastAsia" w:ascii="微软雅黑" w:hAnsi="微软雅黑" w:eastAsia="微软雅黑" w:cs="微软雅黑"/>
          <w:sz w:val="30"/>
          <w:szCs w:val="30"/>
        </w:rPr>
      </w:pPr>
    </w:p>
    <w:p w14:paraId="79826A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rather than to the emperor, was allegiance due.</w:t>
      </w:r>
    </w:p>
    <w:p w14:paraId="6A05F7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效忠应归于耶稣，而非皇帝。</w:t>
      </w:r>
    </w:p>
    <w:p w14:paraId="59EB0F02">
      <w:pPr>
        <w:spacing w:line="263" w:lineRule="auto"/>
        <w:rPr>
          <w:rFonts w:hint="eastAsia" w:ascii="微软雅黑" w:hAnsi="微软雅黑" w:eastAsia="微软雅黑" w:cs="微软雅黑"/>
          <w:sz w:val="30"/>
          <w:szCs w:val="30"/>
        </w:rPr>
      </w:pPr>
    </w:p>
    <w:p w14:paraId="59951F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forget that the allegiance expressed to Jesus rested on a spiritual basis, while, perhaps, it is going too far to suppose that the divine claims of the imperial monarch were held clearly in mind.</w:t>
      </w:r>
    </w:p>
    <w:p w14:paraId="1FEC29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但我们绝不能忘记，对耶稣表示的效忠是建立在属灵基础上的，而假设当时人们清楚地记得帝国君主的神圣主张，或许有些过分了。</w:t>
      </w:r>
    </w:p>
    <w:p w14:paraId="191DCB49">
      <w:pPr>
        <w:spacing w:line="263" w:lineRule="auto"/>
        <w:rPr>
          <w:rFonts w:hint="eastAsia" w:ascii="微软雅黑" w:hAnsi="微软雅黑" w:eastAsia="微软雅黑" w:cs="微软雅黑"/>
          <w:sz w:val="30"/>
          <w:szCs w:val="30"/>
        </w:rPr>
      </w:pPr>
    </w:p>
    <w:p w14:paraId="32633C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thing to say is that the term 'Lord' was applied to Jesus by Luke obviously with the deepest reverence and obviously as the expression of that reverence.</w:t>
      </w:r>
    </w:p>
    <w:p w14:paraId="63577E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最简单的说法是，路加将“主”这一术语应用于耶稣，显然是带着最深的敬畏，并且显然是这种敬畏的表达。</w:t>
      </w:r>
    </w:p>
    <w:p w14:paraId="3E1D860E">
      <w:pPr>
        <w:spacing w:line="263" w:lineRule="auto"/>
        <w:rPr>
          <w:rFonts w:hint="eastAsia" w:ascii="微软雅黑" w:hAnsi="微软雅黑" w:eastAsia="微软雅黑" w:cs="微软雅黑"/>
          <w:sz w:val="30"/>
          <w:szCs w:val="30"/>
        </w:rPr>
      </w:pPr>
    </w:p>
    <w:p w14:paraId="317C7C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height of this reverence may be suggested to us by certain passages in which the term 'Lord' occurs in citations from the Old Testament, where its reference is to Jehovah, though in the citations it seems to be applied to Jesus.</w:t>
      </w:r>
    </w:p>
    <w:p w14:paraId="1AE5BB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通过某些经文，我们可以体会到这种敬畏的完全高度，在这些经文中，“主”一词出现在旧约引文中，尽管其指代的是耶和华，但在引文中似乎被应用于耶稣。</w:t>
      </w:r>
    </w:p>
    <w:p w14:paraId="4F84DD8B">
      <w:pPr>
        <w:spacing w:line="263" w:lineRule="auto"/>
        <w:rPr>
          <w:rFonts w:hint="eastAsia" w:ascii="微软雅黑" w:hAnsi="微软雅黑" w:eastAsia="微软雅黑" w:cs="微软雅黑"/>
          <w:sz w:val="30"/>
          <w:szCs w:val="30"/>
        </w:rPr>
      </w:pPr>
    </w:p>
    <w:p w14:paraId="6E66F0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other Synoptists, Luke cites, for instance, from Isaiah the promise of a voice crying in the wilderness, "Make ye ready the way of the Lord, make His paths straight" (3:4), and applies it to the coming of John the Baptist whom he represents as preparing the way for Jesus' manifestation.</w:t>
      </w:r>
    </w:p>
    <w:p w14:paraId="708A4D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像其他对观福音书作者一样，例如，路加引用了以赛亚书中关于旷野人声喊着的应许：“预备主的道，修直祂的路”（3:4），并将其应用于施洗约翰的到来，他将约翰描述为为耶稣的显现预备道路。</w:t>
      </w:r>
    </w:p>
    <w:p w14:paraId="62CC8EBE">
      <w:pPr>
        <w:spacing w:line="263" w:lineRule="auto"/>
        <w:rPr>
          <w:rFonts w:hint="eastAsia" w:ascii="微软雅黑" w:hAnsi="微软雅黑" w:eastAsia="微软雅黑" w:cs="微软雅黑"/>
          <w:sz w:val="30"/>
          <w:szCs w:val="30"/>
        </w:rPr>
      </w:pPr>
    </w:p>
    <w:p w14:paraId="2FCA19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the other evangelists, the inference lies close that by 'the Lord' here Luke means Jesus, whose coming he thus identifies with the advent of Jehovah and whose person he seems to identify with Jehovah.</w:t>
      </w:r>
    </w:p>
    <w:p w14:paraId="087F87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正如其他福音书作者的情况一样，这里很容易推断出路加所说的“主”是指耶稣，他因此将耶稣的来临与耶和华的降临等同起来，并似乎将耶稣的位格与耶和华等同起来。</w:t>
      </w:r>
    </w:p>
    <w:p w14:paraId="105AB278">
      <w:pPr>
        <w:spacing w:line="263" w:lineRule="auto"/>
        <w:rPr>
          <w:rFonts w:hint="eastAsia" w:ascii="微软雅黑" w:hAnsi="微软雅黑" w:eastAsia="微软雅黑" w:cs="微软雅黑"/>
          <w:sz w:val="30"/>
          <w:szCs w:val="30"/>
        </w:rPr>
      </w:pPr>
    </w:p>
    <w:p w14:paraId="4A35B3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passages like 1:17, 76, although the language is similar, it seems more natural to understand the term 'Lord' as referring to God Himself, and to conceive the speaker to be thinking of the coming of Jehovah to redemption in Jesus without necessary identification of the person of Jesus with Jehovah.</w:t>
      </w:r>
    </w:p>
    <w:p w14:paraId="3B487E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另一方面，在像 1:17, 76 这样的经文中，尽管语言相似，但将“主”一词理解为指神自己，并认为说话者是在思考耶和华在耶稣里来临施行救赎，而不必将耶稣的位格与耶和华等同，这似乎更自然。</w:t>
      </w:r>
    </w:p>
    <w:p w14:paraId="204511D6">
      <w:pPr>
        <w:spacing w:line="263" w:lineRule="auto"/>
        <w:rPr>
          <w:rFonts w:hint="eastAsia" w:ascii="微软雅黑" w:hAnsi="微软雅黑" w:eastAsia="微软雅黑" w:cs="微软雅黑"/>
          <w:sz w:val="30"/>
          <w:szCs w:val="30"/>
        </w:rPr>
      </w:pPr>
    </w:p>
    <w:p w14:paraId="13B3EE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circumstance, however, that the reader is led to pause over such passages and to consider whether they may not intend by their 'Lord'—who is Jehovah—to identify the person of Jesus with Jehovah, is significant.</w:t>
      </w:r>
    </w:p>
    <w:p w14:paraId="7FE415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然而，仅仅是读者被迫在这些经文上停顿，并考虑他们是否意图通过他们的“主”——即耶和华——来将耶稣的位格与耶和华等同，这一情况本身就很重要。</w:t>
      </w:r>
    </w:p>
    <w:p w14:paraId="445CD09B">
      <w:pPr>
        <w:spacing w:line="263" w:lineRule="auto"/>
        <w:rPr>
          <w:rFonts w:hint="eastAsia" w:ascii="微软雅黑" w:hAnsi="微软雅黑" w:eastAsia="微软雅黑" w:cs="微软雅黑"/>
          <w:sz w:val="30"/>
          <w:szCs w:val="30"/>
        </w:rPr>
      </w:pPr>
    </w:p>
    <w:p w14:paraId="5C09CD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never lose from sight the outstanding fact that to men familiar with the LXX and the usage of 'Lord' as the personal name of the Deity there illustrated, the term 'Lord' was charged with associations of deity, so that a habit of speaking of Jesus as 'the Lord,' by way of eminence, such as is illustrated by Luke and certainly was current from the beginning of the Christian proclamation (19:31), was apt to carry with it implications of deity which, if not rebuked or in some way guarded against, must be considered as receiving the sanction of Jesus Himself.</w:t>
      </w:r>
    </w:p>
    <w:p w14:paraId="5D5690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应忽视这一突出的事实：对于熟悉七十士译本以及其中将“主”用作神性个人名字的人来说，“主”这一术语充满了神性的联想，因此，像路加所说明的，以及肯定从基督教宣教之初就流行的（19:31）那种将耶稣尊称为“主”的习惯，很容易带有神性的含义，如果这种含义没有受到责备或以某种方式加以防范，就必须被视为得到了耶稣本人的认可。</w:t>
      </w:r>
    </w:p>
    <w:p w14:paraId="3066FC26">
      <w:pPr>
        <w:spacing w:line="263" w:lineRule="auto"/>
        <w:rPr>
          <w:rFonts w:hint="eastAsia" w:ascii="微软雅黑" w:hAnsi="微软雅黑" w:eastAsia="微软雅黑" w:cs="微软雅黑"/>
          <w:sz w:val="30"/>
          <w:szCs w:val="30"/>
        </w:rPr>
      </w:pPr>
    </w:p>
    <w:p w14:paraId="3F3B00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w:t>
      </w:r>
    </w:p>
    <w:p w14:paraId="3FDDAC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w:t>
      </w:r>
    </w:p>
    <w:p w14:paraId="4DF479C5">
      <w:pPr>
        <w:spacing w:line="263" w:lineRule="auto"/>
        <w:rPr>
          <w:rFonts w:hint="eastAsia" w:ascii="微软雅黑" w:hAnsi="微软雅黑" w:eastAsia="微软雅黑" w:cs="微软雅黑"/>
          <w:sz w:val="30"/>
          <w:szCs w:val="30"/>
        </w:rPr>
      </w:pPr>
    </w:p>
    <w:p w14:paraId="13A058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designations of Jesus in Luke, as in the other Synoptists, however, are, broadly speaking, Messianic.</w:t>
      </w:r>
    </w:p>
    <w:p w14:paraId="1EF281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然而，广义上讲，路加福音中，正如在其他对观福音书中一样，耶稣的主要称谓是弥赛亚式的。</w:t>
      </w:r>
    </w:p>
    <w:p w14:paraId="4D6572B5">
      <w:pPr>
        <w:spacing w:line="263" w:lineRule="auto"/>
        <w:rPr>
          <w:rFonts w:hint="eastAsia" w:ascii="微软雅黑" w:hAnsi="微软雅黑" w:eastAsia="微软雅黑" w:cs="微软雅黑"/>
          <w:sz w:val="30"/>
          <w:szCs w:val="30"/>
        </w:rPr>
      </w:pPr>
    </w:p>
    <w:p w14:paraId="2E45B1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distinctively as the Messiah that Luke sets forth Jesus and represents Him as having conceived of Himself and as having been revered by His followers.</w:t>
      </w:r>
    </w:p>
    <w:p w14:paraId="42CEEA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换句话说，路加正是独特地作为弥赛亚来展示耶稣，并描述祂如此看待自己，也被祂的追随者如此尊崇。</w:t>
      </w:r>
    </w:p>
    <w:p w14:paraId="3C771E9B">
      <w:pPr>
        <w:spacing w:line="263" w:lineRule="auto"/>
        <w:rPr>
          <w:rFonts w:hint="eastAsia" w:ascii="微软雅黑" w:hAnsi="微软雅黑" w:eastAsia="微软雅黑" w:cs="微软雅黑"/>
          <w:sz w:val="30"/>
          <w:szCs w:val="30"/>
        </w:rPr>
      </w:pPr>
    </w:p>
    <w:p w14:paraId="21BEAC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Luke, as in the other Synoptists, to be sure, traces of a widespread recognition of Him as a prophet (7:16, 39, 9:8, 19).</w:t>
      </w:r>
    </w:p>
    <w:p w14:paraId="0EDF53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我们在路加福音中，正如在其他对观福音书中一样，确实发现了祂被广泛承认为先知的痕迹（7:16, 39, 9:8, 19）。</w:t>
      </w:r>
    </w:p>
    <w:p w14:paraId="06FDA596">
      <w:pPr>
        <w:spacing w:line="263" w:lineRule="auto"/>
        <w:rPr>
          <w:rFonts w:hint="eastAsia" w:ascii="微软雅黑" w:hAnsi="微软雅黑" w:eastAsia="微软雅黑" w:cs="微软雅黑"/>
          <w:sz w:val="30"/>
          <w:szCs w:val="30"/>
        </w:rPr>
      </w:pPr>
    </w:p>
    <w:p w14:paraId="7B82A6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followers set their hopes upon Him in that office (24:19); and indeed with no uncertainty He Himself assumed the rôle of a prophet (4:24, 13:33, 34).</w:t>
      </w:r>
    </w:p>
    <w:p w14:paraId="45247E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祂的追随者将希望寄托在祂的那个职分上（24:19）；事实上，祂自己也毫无疑问地承担了先知的角色（4:24, 13:33, 34）。</w:t>
      </w:r>
    </w:p>
    <w:p w14:paraId="454003C9">
      <w:pPr>
        <w:spacing w:line="263" w:lineRule="auto"/>
        <w:rPr>
          <w:rFonts w:hint="eastAsia" w:ascii="微软雅黑" w:hAnsi="微软雅黑" w:eastAsia="微软雅黑" w:cs="微软雅黑"/>
          <w:sz w:val="30"/>
          <w:szCs w:val="30"/>
        </w:rPr>
      </w:pPr>
    </w:p>
    <w:p w14:paraId="2D0BFC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more in Luke than in the other Synoptists is this particularly emphasized, and in Luke, too, the prophetic character is, no doubt, conceived as part of the Messianic function,—as indeed the collocation of His prophetic calling and His redemption of Israel in the thought of the disciples going to Emmaus not obscurely suggests (24:19, 21, cf. also 7:16).</w:t>
      </w:r>
    </w:p>
    <w:p w14:paraId="264CA0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路加福音中并不比在其他对观福音书中更受强调，而且在路加福音中，先知特征无疑也被构想为弥赛亚功能的一部分，——正如前往以马忤斯的门徒思想中将祂的先知呼召与祂救赎以色列并列所不难暗示的那样（24:19, 21, 参 7:16）。</w:t>
      </w:r>
    </w:p>
    <w:p w14:paraId="6F19EEC8">
      <w:pPr>
        <w:spacing w:line="263" w:lineRule="auto"/>
        <w:rPr>
          <w:rFonts w:hint="eastAsia" w:ascii="微软雅黑" w:hAnsi="微软雅黑" w:eastAsia="微软雅黑" w:cs="微软雅黑"/>
          <w:sz w:val="30"/>
          <w:szCs w:val="30"/>
        </w:rPr>
      </w:pPr>
    </w:p>
    <w:p w14:paraId="722E13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'Saviour'</w:t>
      </w:r>
    </w:p>
    <w:p w14:paraId="1D7E64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w:t>
      </w:r>
    </w:p>
    <w:p w14:paraId="1CAF44E4">
      <w:pPr>
        <w:spacing w:line="263" w:lineRule="auto"/>
        <w:rPr>
          <w:rFonts w:hint="eastAsia" w:ascii="微软雅黑" w:hAnsi="微软雅黑" w:eastAsia="微软雅黑" w:cs="微软雅黑"/>
          <w:sz w:val="30"/>
          <w:szCs w:val="30"/>
        </w:rPr>
      </w:pPr>
    </w:p>
    <w:p w14:paraId="1EDCB7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also records from the mouth of the angel announcing the birth of Jesus the new designation of 'Saviour'—if we can call a designation new which is so plainly adumbrated in a passage like Mt 1:21 (cf. also Lk 19:10).</w:t>
      </w:r>
    </w:p>
    <w:p w14:paraId="1374B0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路加还从宣告耶稣诞生的天使口中记录了“救主”这一新称谓——如果我们能把一个在马太福音 1:21（参 路 19:10）等经文中如此明显预示的称谓称为新的话。</w:t>
      </w:r>
    </w:p>
    <w:p w14:paraId="3793620A">
      <w:pPr>
        <w:spacing w:line="263" w:lineRule="auto"/>
        <w:rPr>
          <w:rFonts w:hint="eastAsia" w:ascii="微软雅黑" w:hAnsi="微软雅黑" w:eastAsia="微软雅黑" w:cs="微软雅黑"/>
          <w:sz w:val="30"/>
          <w:szCs w:val="30"/>
        </w:rPr>
      </w:pPr>
    </w:p>
    <w:p w14:paraId="735891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so little un-Messianic that it is not only connected with the Messianic prophecies by adjacent references (1:47, cf. 2:30, 3:6), but is expressly defined as Messianic in the annunciation itself: "a Saviour, which is Christ the Lord" (2:11).</w:t>
      </w:r>
    </w:p>
    <w:p w14:paraId="2CB550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但这绝非非弥赛亚式的，它不仅通过邻近的参考经文与弥赛亚预言相连（1:47, 参 2:30, 3:6），而且在宣告本身中被明确定义为弥赛亚式的：“救主，就是主基督”（2:11）。</w:t>
      </w:r>
    </w:p>
    <w:p w14:paraId="6F8E4C54">
      <w:pPr>
        <w:spacing w:line="263" w:lineRule="auto"/>
        <w:rPr>
          <w:rFonts w:hint="eastAsia" w:ascii="微软雅黑" w:hAnsi="微软雅黑" w:eastAsia="微软雅黑" w:cs="微软雅黑"/>
          <w:sz w:val="30"/>
          <w:szCs w:val="30"/>
        </w:rPr>
      </w:pPr>
    </w:p>
    <w:p w14:paraId="45C324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Mt 1:21, this passage clearly indicates that to the circle in which Jesus moved His coming as the Messiah was connected with the great series of prophecies which promised the advent of Jehovah for the redemption of His people, as truly as with those which predicted the coming of the Davidic King.</w:t>
      </w:r>
    </w:p>
    <w:p w14:paraId="20C0A6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像马太福音 1:21 一样，这段经文清楚地表明，对于耶稣所处的圈子来说，祂作为弥赛亚的降临，与那些应许耶和华降临救赎祂百姓的伟大预言系列的联系，就像与那些预言大卫王降临的预言的联系一样真实。</w:t>
      </w:r>
    </w:p>
    <w:p w14:paraId="24AA63B2">
      <w:pPr>
        <w:spacing w:line="263" w:lineRule="auto"/>
        <w:rPr>
          <w:rFonts w:hint="eastAsia" w:ascii="微软雅黑" w:hAnsi="微软雅黑" w:eastAsia="微软雅黑" w:cs="微软雅黑"/>
          <w:sz w:val="30"/>
          <w:szCs w:val="30"/>
        </w:rPr>
      </w:pPr>
    </w:p>
    <w:p w14:paraId="75AD4F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 Saviour, which is Christ the Lord," are, indeed, an express combination of the two lines of prophecy, and import that the Child who was born in the city of David was both the promised Redeemer of Israel and the Anointed King that was to come.</w:t>
      </w:r>
    </w:p>
    <w:p w14:paraId="3D7F92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术语“救主，就是主基督”，确实是这两种预言线索的明确结合，意味着在大卫城出生的这个婴孩既是以色列应许的救赎主，也是将要来的受膏君王。</w:t>
      </w:r>
    </w:p>
    <w:p w14:paraId="5DA82019">
      <w:pPr>
        <w:spacing w:line="263" w:lineRule="auto"/>
        <w:rPr>
          <w:rFonts w:hint="eastAsia" w:ascii="微软雅黑" w:hAnsi="微软雅黑" w:eastAsia="微软雅黑" w:cs="微软雅黑"/>
          <w:sz w:val="30"/>
          <w:szCs w:val="30"/>
        </w:rPr>
      </w:pPr>
    </w:p>
    <w:p w14:paraId="23EC68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may arise, indeed, as to how we are to construe these collocated designations.</w:t>
      </w:r>
    </w:p>
    <w:p w14:paraId="607046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确实，关于我们应该如何解释这些并列的称谓，可能会出现问题。</w:t>
      </w:r>
    </w:p>
    <w:p w14:paraId="12E15377">
      <w:pPr>
        <w:spacing w:line="263" w:lineRule="auto"/>
        <w:rPr>
          <w:rFonts w:hint="eastAsia" w:ascii="微软雅黑" w:hAnsi="微软雅黑" w:eastAsia="微软雅黑" w:cs="微软雅黑"/>
          <w:sz w:val="30"/>
          <w:szCs w:val="30"/>
        </w:rPr>
      </w:pPr>
    </w:p>
    <w:p w14:paraId="14F21D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wish us to take each separately, with an indefinite article to each: "There is born to you a Saviour, who is an Anointed One, a Lord."</w:t>
      </w:r>
    </w:p>
    <w:p w14:paraId="4123DA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有些人希望我们将每一个分开理解，每个都加上不定冠词：“为你们生了一位救主，祂是一位受膏者，一位主。”</w:t>
      </w:r>
    </w:p>
    <w:p w14:paraId="272048AC">
      <w:pPr>
        <w:spacing w:line="263" w:lineRule="auto"/>
        <w:rPr>
          <w:rFonts w:hint="eastAsia" w:ascii="微软雅黑" w:hAnsi="微软雅黑" w:eastAsia="微软雅黑" w:cs="微软雅黑"/>
          <w:sz w:val="30"/>
          <w:szCs w:val="30"/>
        </w:rPr>
      </w:pPr>
    </w:p>
    <w:p w14:paraId="222489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suggest that at least 'Messiah' and 'Lord' be kept separate: "There is born to you a Deliverer, who is Messiah, Lord."</w:t>
      </w:r>
    </w:p>
    <w:p w14:paraId="6C0FAC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另一些人建议至少将“弥赛亚”和“主”分开：“为你们生了一位拯救者，祂是弥赛亚，是主。”</w:t>
      </w:r>
    </w:p>
    <w:p w14:paraId="5B15E130">
      <w:pPr>
        <w:spacing w:line="263" w:lineRule="auto"/>
        <w:rPr>
          <w:rFonts w:hint="eastAsia" w:ascii="微软雅黑" w:hAnsi="微软雅黑" w:eastAsia="微软雅黑" w:cs="微软雅黑"/>
          <w:sz w:val="30"/>
          <w:szCs w:val="30"/>
        </w:rPr>
      </w:pPr>
    </w:p>
    <w:p w14:paraId="1940F8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of these constructions we have three separate designations which so far explain one another: this Child is at once a Saviour, the promised Messiah, and Sovereign Lord of men and angels—for it is an angel who speaks these words.</w:t>
      </w:r>
    </w:p>
    <w:p w14:paraId="23BE17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在任何一种结构中，我们都有三个独立的称谓，它们在一定程度上相互解释：这个婴孩同时是救主、应许的弥赛亚，以及人和天使的至高主——因为说这些话的是一位天使。</w:t>
      </w:r>
    </w:p>
    <w:p w14:paraId="5BCFD646">
      <w:pPr>
        <w:spacing w:line="263" w:lineRule="auto"/>
        <w:rPr>
          <w:rFonts w:hint="eastAsia" w:ascii="微软雅黑" w:hAnsi="微软雅黑" w:eastAsia="微软雅黑" w:cs="微软雅黑"/>
          <w:sz w:val="30"/>
          <w:szCs w:val="30"/>
        </w:rPr>
      </w:pPr>
    </w:p>
    <w:p w14:paraId="0C9406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meaning cannot be far from this in any case.</w:t>
      </w:r>
    </w:p>
    <w:p w14:paraId="3CD579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无论如何，基本含义不会偏离这一点太远。</w:t>
      </w:r>
    </w:p>
    <w:p w14:paraId="4E289D36">
      <w:pPr>
        <w:spacing w:line="263" w:lineRule="auto"/>
        <w:rPr>
          <w:rFonts w:hint="eastAsia" w:ascii="微软雅黑" w:hAnsi="微软雅黑" w:eastAsia="微软雅黑" w:cs="微软雅黑"/>
          <w:sz w:val="30"/>
          <w:szCs w:val="30"/>
        </w:rPr>
      </w:pPr>
    </w:p>
    <w:p w14:paraId="694601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should read "who is Messiah, the Lord," or even "who is an anointed Lord," we have got but little away from this general sense: in either case what is said is that the Saviour is the promised Messiah and therefore entitled to our obedience as our Lord.</w:t>
      </w:r>
    </w:p>
    <w:p w14:paraId="227500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即使我们要读作“祂是弥赛亚，主”，或者甚至“祂是一位受膏的主”，我们也并没有偏离这个一般意义太远：无论哪种情况，所说的都是救主是应许的弥赛亚，因此有权作为我们的主获得我们的顺服。</w:t>
      </w:r>
    </w:p>
    <w:p w14:paraId="0149D651">
      <w:pPr>
        <w:spacing w:line="263" w:lineRule="auto"/>
        <w:rPr>
          <w:rFonts w:hint="eastAsia" w:ascii="微软雅黑" w:hAnsi="微软雅黑" w:eastAsia="微软雅黑" w:cs="微软雅黑"/>
          <w:sz w:val="30"/>
          <w:szCs w:val="30"/>
        </w:rPr>
      </w:pPr>
    </w:p>
    <w:p w14:paraId="05C785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much more said if we give the phrase the utmost definiteness possible, and translate, "There is born to you this day in the city of David that Deliverer who is the Messiah, the Lord,"—as, on the whole, we think we ought to read it, in the light of the distinction made between the two designations 'Messiah' and 'Lord' in such a passage as Acts 2:36, where Peter declares to the house of Israel that God has made Jesus both 'Lord' and 'Christ.'</w:t>
      </w:r>
    </w:p>
    <w:p w14:paraId="57D916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如果我们尽可能明确地赋予该短语以定义，并翻译为，“今天在大卫的城里，为你们生了那位拯救者，就是弥赛亚，主，”——总的来说，我们认为应该这样解读，鉴于使徒行传 2:36 等经文中对“弥赛亚”和“主”这两个称谓所作的区分，在那里彼得向以色列全家宣告，神已经立耶稣为“主”为“基督”了。</w:t>
      </w:r>
    </w:p>
    <w:p w14:paraId="5F387989">
      <w:pPr>
        <w:spacing w:line="263" w:lineRule="auto"/>
        <w:rPr>
          <w:rFonts w:hint="eastAsia" w:ascii="微软雅黑" w:hAnsi="微软雅黑" w:eastAsia="微软雅黑" w:cs="微软雅黑"/>
          <w:sz w:val="30"/>
          <w:szCs w:val="30"/>
        </w:rPr>
      </w:pPr>
    </w:p>
    <w:p w14:paraId="578F32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precise distinction intended to be signalized between 'Christ' and 'Lord' is, no doubt, difficult to trace: perhaps there lies in it a testimony to the wider content of the idea of Messiahship than that of mere sovereign power; perhaps a testimony to a higher connotation of the term 'Lord' than that of mere Messianic dignity.</w:t>
      </w:r>
    </w:p>
    <w:p w14:paraId="56DAA2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意图在“基督”和“主”之间标示的精确区别很难追溯：也许其中包含了一种见证，证明弥赛亚身份的概念比单纯的主权权力具有更广泛的内容；也许证明“主”这一术语比单纯的弥赛亚尊严具有更高的含义。</w:t>
      </w:r>
    </w:p>
    <w:p w14:paraId="76154035">
      <w:pPr>
        <w:spacing w:line="263" w:lineRule="auto"/>
        <w:rPr>
          <w:rFonts w:hint="eastAsia" w:ascii="微软雅黑" w:hAnsi="微软雅黑" w:eastAsia="微软雅黑" w:cs="微软雅黑"/>
          <w:sz w:val="30"/>
          <w:szCs w:val="30"/>
        </w:rPr>
      </w:pPr>
    </w:p>
    <w:p w14:paraId="006962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there is here a declaration that in this Child born in the city of David, the functions of Redemption, Messiahship and Supreme Lordship are united.</w:t>
      </w:r>
    </w:p>
    <w:p w14:paraId="62FD48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无论如何，这里有一个声明：在这位生于大卫城的婴孩身上，救赎、弥赛亚身份和至高主权的功能是统一的。</w:t>
      </w:r>
    </w:p>
    <w:p w14:paraId="22073ACF">
      <w:pPr>
        <w:spacing w:line="263" w:lineRule="auto"/>
        <w:rPr>
          <w:rFonts w:hint="eastAsia" w:ascii="微软雅黑" w:hAnsi="微软雅黑" w:eastAsia="微软雅黑" w:cs="微软雅黑"/>
          <w:sz w:val="30"/>
          <w:szCs w:val="30"/>
        </w:rPr>
      </w:pPr>
    </w:p>
    <w:p w14:paraId="0D5A3D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Christ'</w:t>
      </w:r>
    </w:p>
    <w:p w14:paraId="2B01CB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“主的基督”</w:t>
      </w:r>
    </w:p>
    <w:p w14:paraId="0A65B80C">
      <w:pPr>
        <w:spacing w:line="263" w:lineRule="auto"/>
        <w:rPr>
          <w:rFonts w:hint="eastAsia" w:ascii="微软雅黑" w:hAnsi="微软雅黑" w:eastAsia="微软雅黑" w:cs="微软雅黑"/>
          <w:sz w:val="30"/>
          <w:szCs w:val="30"/>
        </w:rPr>
      </w:pPr>
    </w:p>
    <w:p w14:paraId="67F08B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immediately afterward we are told that it had been revealed to Simeon that "he should not see death before he had seen the Lord's Christ" (2:26)—an Old Testament expression (Ps 2:2, cf. Lk 9:20, Acts 4:26) here applied to the infant Jesus, who is by it identified as the promised Messiah.</w:t>
      </w:r>
    </w:p>
    <w:p w14:paraId="30AE5B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紧接着我们被告知，西面得了启示，“在未看见主的基督以前必不见死”（2:26）——这是一个旧约表达（诗 2:2, 参 路 9:20, 徒 4:26），这里应用于婴儿耶稣，藉此祂被指认为应许的弥赛亚。</w:t>
      </w:r>
    </w:p>
    <w:p w14:paraId="3949EEC0">
      <w:pPr>
        <w:spacing w:line="263" w:lineRule="auto"/>
        <w:rPr>
          <w:rFonts w:hint="eastAsia" w:ascii="微软雅黑" w:hAnsi="微软雅黑" w:eastAsia="微软雅黑" w:cs="微软雅黑"/>
          <w:sz w:val="30"/>
          <w:szCs w:val="30"/>
        </w:rPr>
      </w:pPr>
    </w:p>
    <w:p w14:paraId="1B31C2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announcing the birth of this Child, who is thus so emphatically presented as the Messiah, the angel is represented as describing Him as 'the Son of the Most High God,' to whom should be given the throne of His father David, for an everlasting dominion (1:32); and as explaining the Divine Sonship of this Holy Child as due to, or rather as evidenced by, His supernatural birth (1:35).</w:t>
      </w:r>
    </w:p>
    <w:p w14:paraId="6EF1EA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宣告这位被如此强调地呈现为弥赛亚的婴孩诞生时，天使被描述为称祂为“至高神的儿子”，祂祖大卫的位将要赐给祂，以此拥有永远的统治权（1:32）；并解释这位圣洁婴孩的神圣儿子身份是由于，或者更确切地说是证明于，祂的超自然诞生（1:35）。</w:t>
      </w:r>
    </w:p>
    <w:p w14:paraId="2E35D473">
      <w:pPr>
        <w:spacing w:line="263" w:lineRule="auto"/>
        <w:rPr>
          <w:rFonts w:hint="eastAsia" w:ascii="微软雅黑" w:hAnsi="微软雅黑" w:eastAsia="微软雅黑" w:cs="微软雅黑"/>
          <w:sz w:val="30"/>
          <w:szCs w:val="30"/>
        </w:rPr>
      </w:pPr>
    </w:p>
    <w:p w14:paraId="4B16EA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of these two declarations is clearly the explanation of the former.</w:t>
      </w:r>
    </w:p>
    <w:p w14:paraId="5F1628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这两个声明中的后者显然是对前者的解释。</w:t>
      </w:r>
    </w:p>
    <w:p w14:paraId="774DD9F2">
      <w:pPr>
        <w:spacing w:line="263" w:lineRule="auto"/>
        <w:rPr>
          <w:rFonts w:hint="eastAsia" w:ascii="微软雅黑" w:hAnsi="微软雅黑" w:eastAsia="微软雅黑" w:cs="微软雅黑"/>
          <w:sz w:val="30"/>
          <w:szCs w:val="30"/>
        </w:rPr>
      </w:pPr>
    </w:p>
    <w:p w14:paraId="1D412E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had promised Mary that she should bring forth a son who should rightly bear the great name of the 'Son of the Most High God,' and he now explains that this Holy Son of hers shall be a supernatural product, and should by His supernatural advent be witnessed as rightly bearing the name of 'Son of God.'</w:t>
      </w:r>
    </w:p>
    <w:p w14:paraId="53C002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曾应许马利亚，她将生一个儿子，这儿子理应拥有“至高神的儿子”这一伟大名号，现在他解释说，她的这个圣洁儿子将是一个超自然的产物，并且将通过祂的超自然降临被见证为理应拥有“神的儿子”之名。</w:t>
      </w:r>
    </w:p>
    <w:p w14:paraId="5F9F9A4C">
      <w:pPr>
        <w:spacing w:line="263" w:lineRule="auto"/>
        <w:rPr>
          <w:rFonts w:hint="eastAsia" w:ascii="微软雅黑" w:hAnsi="微软雅黑" w:eastAsia="微软雅黑" w:cs="微软雅黑"/>
          <w:sz w:val="30"/>
          <w:szCs w:val="30"/>
        </w:rPr>
      </w:pPr>
    </w:p>
    <w:p w14:paraId="4F6C17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title 'Son of God' bears in it a Messianic implication is clear from the functions ascribed in verses 33, 34 to the child so designated, but that this Messiah was conceived as something more than human appears to be implied in the connection of His claim upon the title of 'Son of God' with the supernaturalness of His birth.</w:t>
      </w:r>
    </w:p>
    <w:p w14:paraId="125412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这一头衔带有弥赛亚含义，这一点从第33、34节中归于如此称呼之婴孩的功能中可以清楚看出，但这位弥赛亚被构想为超越人类的存在，似乎隐含在祂对“神的儿子”头衔的主张与祂诞生的超自然性的联系中。</w:t>
      </w:r>
    </w:p>
    <w:p w14:paraId="6EA198B4">
      <w:pPr>
        <w:spacing w:line="263" w:lineRule="auto"/>
        <w:rPr>
          <w:rFonts w:hint="eastAsia" w:ascii="微软雅黑" w:hAnsi="微软雅黑" w:eastAsia="微软雅黑" w:cs="微软雅黑"/>
          <w:sz w:val="30"/>
          <w:szCs w:val="30"/>
        </w:rPr>
      </w:pPr>
    </w:p>
    <w:p w14:paraId="343631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not reading too much into the passage to say that His preëxistence and heavenly descent are asserted,—certainly His heavenly, or supernatural, origin is asserted.</w:t>
      </w:r>
    </w:p>
    <w:p w14:paraId="315A1A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也许说这段经文断言了祂的先存和天上降临并未过度解读，——当然，祂的天上或超自然起源是被断言了的。</w:t>
      </w:r>
    </w:p>
    <w:p w14:paraId="604D09B8">
      <w:pPr>
        <w:spacing w:line="263" w:lineRule="auto"/>
        <w:rPr>
          <w:rFonts w:hint="eastAsia" w:ascii="微软雅黑" w:hAnsi="微软雅黑" w:eastAsia="微软雅黑" w:cs="微软雅黑"/>
          <w:sz w:val="30"/>
          <w:szCs w:val="30"/>
        </w:rPr>
      </w:pPr>
    </w:p>
    <w:p w14:paraId="43A96C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'Son' is not merely to be attended with supernatural assistance and so to exhibit supernatural gifts: He is of supernatural origin, and therefore so far of supernatural nature.</w:t>
      </w:r>
    </w:p>
    <w:p w14:paraId="4EFEB9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这位“儿子”不仅仅是要伴随着超自然的帮助从而展现超自然的恩赐：祂具有超自然的起源，因此在某种程度上具有超自然的本性。</w:t>
      </w:r>
    </w:p>
    <w:p w14:paraId="30851969">
      <w:pPr>
        <w:spacing w:line="263" w:lineRule="auto"/>
        <w:rPr>
          <w:rFonts w:hint="eastAsia" w:ascii="微软雅黑" w:hAnsi="微软雅黑" w:eastAsia="微软雅黑" w:cs="微软雅黑"/>
          <w:sz w:val="30"/>
          <w:szCs w:val="30"/>
        </w:rPr>
      </w:pPr>
    </w:p>
    <w:p w14:paraId="0A89E5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opening chapters of his Gospel, devoted to an account of the birth and infancy of Jesus, therefore, Luke makes it plain that the Jesus whose history he is to recount was first of all the Messiah of God, and as such was of supernatural origin and therefore holy, was to establish the throne of David in perpetuity, and was to be recognized as Lord of men and angels.</w:t>
      </w:r>
    </w:p>
    <w:p w14:paraId="244118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致力于记述耶稣诞生和童年的福音书开篇几章中，路加已经清楚表明，他要叙述其历史的耶稣首先是神的弥赛亚，正因如此，祂具有超自然起源，因此是圣洁的，将要永远建立大卫的宝座，并将被公认为人和天使的主。</w:t>
      </w:r>
    </w:p>
    <w:p w14:paraId="56ED8037">
      <w:pPr>
        <w:spacing w:line="263" w:lineRule="auto"/>
        <w:rPr>
          <w:rFonts w:hint="eastAsia" w:ascii="微软雅黑" w:hAnsi="微软雅黑" w:eastAsia="微软雅黑" w:cs="微软雅黑"/>
          <w:sz w:val="30"/>
          <w:szCs w:val="30"/>
        </w:rPr>
      </w:pPr>
    </w:p>
    <w:p w14:paraId="5138C6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these declarations, recorded in the opening of the Gospel, Luke tells us that the evil spirits knew Jesus to be 'the Christ' and greeted Him by the title 'Son of God' (4:41), and records Peter's great confession in the form of "Thou art the Christ of God" (9:20), and Jesus' ready acceptance of it, as also His acquiescence in the ascription of the title of Messiah, 'Christ,' to Him by His enemies ('the Christ,' 22:67, cf. 23:39; 'Christ a King,' 23:2).</w:t>
      </w:r>
    </w:p>
    <w:p w14:paraId="686454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福音书开头记录的这些声明，路加告诉我们，污鬼知道耶稣是“基督”，并以“神的儿子”这一头衔向祂致意（4:41），并记录了彼得形式为“你是神所立的基督”的伟大认信（9:20），以及耶稣对此的欣然接受，也记录了祂默许祂的敌人将弥赛亚头衔“基督”归于祂（“基督”，22:67，参 23:39；“基督，是王”，23:2）。</w:t>
      </w:r>
    </w:p>
    <w:p w14:paraId="7AE813B9">
      <w:pPr>
        <w:spacing w:line="263" w:lineRule="auto"/>
        <w:rPr>
          <w:rFonts w:hint="eastAsia" w:ascii="微软雅黑" w:hAnsi="微软雅黑" w:eastAsia="微软雅黑" w:cs="微软雅黑"/>
          <w:sz w:val="30"/>
          <w:szCs w:val="30"/>
        </w:rPr>
      </w:pPr>
    </w:p>
    <w:p w14:paraId="3F34BB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ascription of the title 'Christ' to Him by His enemies (22:67, 23:2, 35, 39) is the best of all proofs that it was commonly employed of Him by His followers.</w:t>
      </w:r>
    </w:p>
    <w:p w14:paraId="0FBADB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祂的敌人将“基督”这一头衔归于祂（22:67, 23:2, 35, 39），这是祂的追随者普遍使用该头衔称呼祂的最好证明。</w:t>
      </w:r>
    </w:p>
    <w:p w14:paraId="405B5157">
      <w:pPr>
        <w:spacing w:line="263" w:lineRule="auto"/>
        <w:rPr>
          <w:rFonts w:hint="eastAsia" w:ascii="微软雅黑" w:hAnsi="微软雅黑" w:eastAsia="微软雅黑" w:cs="微软雅黑"/>
          <w:sz w:val="30"/>
          <w:szCs w:val="30"/>
        </w:rPr>
      </w:pPr>
    </w:p>
    <w:p w14:paraId="086458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significant fact for us is that in accepting it at their hands Jesus claims it for Himself (22:67, 23:2).</w:t>
      </w:r>
    </w:p>
    <w:p w14:paraId="24C83E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但对我们来说重要的事实是，在从他们手中接受这一称呼时，耶稣为自己主张了它（22:67, 23:2）。</w:t>
      </w:r>
    </w:p>
    <w:p w14:paraId="50B0DB01">
      <w:pPr>
        <w:spacing w:line="263" w:lineRule="auto"/>
        <w:rPr>
          <w:rFonts w:hint="eastAsia" w:ascii="微软雅黑" w:hAnsi="微软雅黑" w:eastAsia="微软雅黑" w:cs="微软雅黑"/>
          <w:sz w:val="30"/>
          <w:szCs w:val="30"/>
        </w:rPr>
      </w:pPr>
    </w:p>
    <w:p w14:paraId="38DC02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surprised, therefore, to find Him using it of Himself when, after His resurrection, He expounded from Scripture to His followers the doctrine of the Suffering Messiah and applied it to Himself (24:26, 46), even as He had at an earlier point expounded to the scribes (20:41) the doctrine of the Reigning Messiah with an equally clear application of it to Himself.</w:t>
      </w:r>
    </w:p>
    <w:p w14:paraId="253915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因此，我们并不惊讶地发现，在祂复活后，当祂从圣经向追随者阐释受苦弥赛亚的教义并将其应用于自己时（24:26, 46），祂使用了这个称呼，正如祂早先向文士阐释（20:41）掌权弥赛亚的教义时，同样清楚地将其应用于自己一样。</w:t>
      </w:r>
    </w:p>
    <w:p w14:paraId="49E09234">
      <w:pPr>
        <w:spacing w:line="263" w:lineRule="auto"/>
        <w:rPr>
          <w:rFonts w:hint="eastAsia" w:ascii="微软雅黑" w:hAnsi="微软雅黑" w:eastAsia="微软雅黑" w:cs="微软雅黑"/>
          <w:sz w:val="30"/>
          <w:szCs w:val="30"/>
        </w:rPr>
      </w:pPr>
    </w:p>
    <w:p w14:paraId="4FA0D6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David's 'Lord' as truly as his 'Son' was to enter upon His Lordship only through suffering, a suffering which should lay the basis of a preachment in His name of repentance and remission of sins (24:46).</w:t>
      </w:r>
    </w:p>
    <w:p w14:paraId="1638D5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那位既是大卫的“主”又是大卫的“子孙”的祂，只有通过受苦才能进入祂的主权，这受苦将为奉祂名传悔改、赦罪的道奠定基础（24:46）。</w:t>
      </w:r>
    </w:p>
    <w:p w14:paraId="4EDF4481">
      <w:pPr>
        <w:spacing w:line="263" w:lineRule="auto"/>
        <w:rPr>
          <w:rFonts w:hint="eastAsia" w:ascii="微软雅黑" w:hAnsi="微软雅黑" w:eastAsia="微软雅黑" w:cs="微软雅黑"/>
          <w:sz w:val="30"/>
          <w:szCs w:val="30"/>
        </w:rPr>
      </w:pPr>
    </w:p>
    <w:p w14:paraId="10C2DC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is the Saviour, who is the Messiah, the Lord: and the Gospel ends much on the same note on which it began.</w:t>
      </w:r>
    </w:p>
    <w:p w14:paraId="713413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这里再次是救主，即弥赛亚，主：福音书的结尾与开头的基调非常相似。</w:t>
      </w:r>
    </w:p>
    <w:p w14:paraId="7EDA2638">
      <w:pPr>
        <w:spacing w:line="263" w:lineRule="auto"/>
        <w:rPr>
          <w:rFonts w:hint="eastAsia" w:ascii="微软雅黑" w:hAnsi="微软雅黑" w:eastAsia="微软雅黑" w:cs="微软雅黑"/>
          <w:sz w:val="30"/>
          <w:szCs w:val="30"/>
        </w:rPr>
      </w:pPr>
    </w:p>
    <w:p w14:paraId="3F91F6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w:t>
      </w:r>
    </w:p>
    <w:p w14:paraId="2E75DC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w:t>
      </w:r>
    </w:p>
    <w:p w14:paraId="4503F53B">
      <w:pPr>
        <w:spacing w:line="263" w:lineRule="auto"/>
        <w:rPr>
          <w:rFonts w:hint="eastAsia" w:ascii="微软雅黑" w:hAnsi="微软雅黑" w:eastAsia="微软雅黑" w:cs="微软雅黑"/>
          <w:sz w:val="30"/>
          <w:szCs w:val="30"/>
        </w:rPr>
      </w:pPr>
    </w:p>
    <w:p w14:paraId="077660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 dignity of this 'Anointed King' (23:2) is of course dwelt upon in Luke as in the other Synoptics.</w:t>
      </w:r>
    </w:p>
    <w:p w14:paraId="333EE1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这位“受膏君王”（23:2）的皇家尊严当然在路加福音中像在其他对观福音书中一样被详述。</w:t>
      </w:r>
    </w:p>
    <w:p w14:paraId="65DFA7D4">
      <w:pPr>
        <w:spacing w:line="263" w:lineRule="auto"/>
        <w:rPr>
          <w:rFonts w:hint="eastAsia" w:ascii="微软雅黑" w:hAnsi="微软雅黑" w:eastAsia="微软雅黑" w:cs="微软雅黑"/>
          <w:sz w:val="30"/>
          <w:szCs w:val="30"/>
        </w:rPr>
      </w:pPr>
    </w:p>
    <w:p w14:paraId="09126E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precise term 'King' is not of frequent occurrence.</w:t>
      </w:r>
    </w:p>
    <w:p w14:paraId="193B19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但确切的术语“王”并不经常出现。</w:t>
      </w:r>
    </w:p>
    <w:p w14:paraId="367C34FF">
      <w:pPr>
        <w:spacing w:line="263" w:lineRule="auto"/>
        <w:rPr>
          <w:rFonts w:hint="eastAsia" w:ascii="微软雅黑" w:hAnsi="微软雅黑" w:eastAsia="微软雅黑" w:cs="微软雅黑"/>
          <w:sz w:val="30"/>
          <w:szCs w:val="30"/>
        </w:rPr>
      </w:pPr>
    </w:p>
    <w:p w14:paraId="53697E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as He entered Jerusalem on the ass's colt acclaimed Him as "the King that cometh in the name of the Lord" (19:38), and when the Pharisees appealed to Him to rebuke them therefor—employing the simple formula of respect, 'Teacher,' in addressing Him and thereby repudiating His Messianic claim by the contrast of this address with the title of 'King'—Jesus was so far from yielding to their request that He declared that if His disciples held their peace the very stones would cry out and recognize Him as the Messianic sovereign (cf. Lk 3:8, Mt 3:9).</w:t>
      </w:r>
    </w:p>
    <w:p w14:paraId="6A9BFD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骑着驴驹进入耶路撒冷时，祂的门徒欢呼祂为“奉主名来的王”（19:38），当法利赛人请求祂责备他们时——在称呼祂时使用了简单的尊重公式“夫子”，从而通过这个称呼与“王”头衔的对比来否认祂的弥赛亚主张——耶稣远未屈从于他们的请求，反而宣称如果祂的门徒闭口不言，石头也会呼叫起来，承认祂是弥赛亚君王（参 路 3:8, 太 3:9）。</w:t>
      </w:r>
    </w:p>
    <w:p w14:paraId="3656F9C1">
      <w:pPr>
        <w:spacing w:line="263" w:lineRule="auto"/>
        <w:rPr>
          <w:rFonts w:hint="eastAsia" w:ascii="微软雅黑" w:hAnsi="微软雅黑" w:eastAsia="微软雅黑" w:cs="微软雅黑"/>
          <w:sz w:val="30"/>
          <w:szCs w:val="30"/>
        </w:rPr>
      </w:pPr>
    </w:p>
    <w:p w14:paraId="12A9F5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the Jews accused Him to Pilate as representing Himself to be "Christ, a King" (23:2), and that governor accordingly demanded of Him whether He was 'the King of the Jews,' our Lord was so far from denying the ascription that He expressly accepted the designation (23:3), and thus brought it about that He was mocked on the cross by this title, and had it set over His head (23:37, 38).</w:t>
      </w:r>
    </w:p>
    <w:p w14:paraId="19066E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犹太人在彼拉多面前控告祂自称为“基督，是王”（23:2），并且那位总督相应地问祂是否是“犹太人的王”时，我们的主远未否认这一归属，反而明确接受了这一称谓（23:3），从而导致祂在十字架上被这个头衔嘲弄，并且这个头衔被安在祂的头顶上（23:37, 38）。</w:t>
      </w:r>
    </w:p>
    <w:p w14:paraId="45D6E4C7">
      <w:pPr>
        <w:spacing w:line="263" w:lineRule="auto"/>
        <w:rPr>
          <w:rFonts w:hint="eastAsia" w:ascii="微软雅黑" w:hAnsi="微软雅黑" w:eastAsia="微软雅黑" w:cs="微软雅黑"/>
          <w:sz w:val="30"/>
          <w:szCs w:val="30"/>
        </w:rPr>
      </w:pPr>
    </w:p>
    <w:p w14:paraId="3B889C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equivalent title 'Son of David' also is recorded as having been given Him by an applicant for His mercy as a recognition of His authority to heal (18:38, 39, cf. 1:32, 69), and by no means repudiated when (20:41 seq.) Jesus explained that He was something much more than David's son.</w:t>
      </w:r>
    </w:p>
    <w:p w14:paraId="231ECE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等同的头衔“大卫的子孙”也被记录为由一位祈求祂怜悯的人给予祂，作为对祂医治权柄的认可（18:38, 39, 参 1:32, 69），并且当耶稣解释（20:41 及以下）祂远不止是大卫的子孙时，绝未被否认。</w:t>
      </w:r>
    </w:p>
    <w:p w14:paraId="73979FDF">
      <w:pPr>
        <w:spacing w:line="263" w:lineRule="auto"/>
        <w:rPr>
          <w:rFonts w:hint="eastAsia" w:ascii="微软雅黑" w:hAnsi="微软雅黑" w:eastAsia="微软雅黑" w:cs="微软雅黑"/>
          <w:sz w:val="30"/>
          <w:szCs w:val="30"/>
        </w:rPr>
      </w:pPr>
    </w:p>
    <w:p w14:paraId="227EB0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'God's Holy One'</w:t>
      </w:r>
    </w:p>
    <w:p w14:paraId="790F63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“神的选民”，“神的圣者”</w:t>
      </w:r>
    </w:p>
    <w:p w14:paraId="223BAE25">
      <w:pPr>
        <w:spacing w:line="263" w:lineRule="auto"/>
        <w:rPr>
          <w:rFonts w:hint="eastAsia" w:ascii="微软雅黑" w:hAnsi="微软雅黑" w:eastAsia="微软雅黑" w:cs="微软雅黑"/>
          <w:sz w:val="30"/>
          <w:szCs w:val="30"/>
        </w:rPr>
      </w:pPr>
    </w:p>
    <w:p w14:paraId="08FB28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the designations we have somewhat rapidly adduced, clustering around the central title 'Christ,' there is one which we should not pass over unnoticed because it has not met us heretofore.</w:t>
      </w:r>
    </w:p>
    <w:p w14:paraId="52773F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在我们有些快速引用的围绕中心头衔“基督”的称谓中，有一个我们不应忽视，因为它迄今为止尚未遇到过。</w:t>
      </w:r>
    </w:p>
    <w:p w14:paraId="623C4C49">
      <w:pPr>
        <w:spacing w:line="263" w:lineRule="auto"/>
        <w:rPr>
          <w:rFonts w:hint="eastAsia" w:ascii="微软雅黑" w:hAnsi="微软雅黑" w:eastAsia="微软雅黑" w:cs="微软雅黑"/>
          <w:sz w:val="30"/>
          <w:szCs w:val="30"/>
        </w:rPr>
      </w:pPr>
    </w:p>
    <w:p w14:paraId="1A3503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mocking Jews, scoffing at Jesus as He hung on the cross, are represented as flinging in His face His claim to be 'the Christ of God, His Chosen' (23:35).</w:t>
      </w:r>
    </w:p>
    <w:p w14:paraId="77F1D9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那些嘲笑的犹太人，在耶稣挂在十字架上时戏弄祂，被描述为当面嘲讽祂自称是“神所立的基督，所拣选的”（23:35）。</w:t>
      </w:r>
    </w:p>
    <w:p w14:paraId="150C0514">
      <w:pPr>
        <w:spacing w:line="263" w:lineRule="auto"/>
        <w:rPr>
          <w:rFonts w:hint="eastAsia" w:ascii="微软雅黑" w:hAnsi="微软雅黑" w:eastAsia="微软雅黑" w:cs="微软雅黑"/>
          <w:sz w:val="30"/>
          <w:szCs w:val="30"/>
        </w:rPr>
      </w:pPr>
    </w:p>
    <w:p w14:paraId="7F9D82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designation occurs in the account of the transfiguration, where the voice from heaven is represented by Luke as declaring of Jesus, "This is my Son, my Chosen" (9:35).</w:t>
      </w:r>
    </w:p>
    <w:p w14:paraId="24BB11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同样的称谓出现在变像的记载中，路加描述从天上来的声音宣告耶稣说：“这是我的儿子，我所拣选的”（9:35）。</w:t>
      </w:r>
    </w:p>
    <w:p w14:paraId="2F9BA0A4">
      <w:pPr>
        <w:spacing w:line="263" w:lineRule="auto"/>
        <w:rPr>
          <w:rFonts w:hint="eastAsia" w:ascii="微软雅黑" w:hAnsi="微软雅黑" w:eastAsia="微软雅黑" w:cs="微软雅黑"/>
          <w:sz w:val="30"/>
          <w:szCs w:val="30"/>
        </w:rPr>
      </w:pPr>
    </w:p>
    <w:p w14:paraId="756151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Greek is not quite the same in each instance: ὁ ἐκλεκτός of the one is replaced by ὁ ἐκλελεγμένος in the other.</w:t>
      </w:r>
    </w:p>
    <w:p w14:paraId="09AA40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无疑，每个例子中的希腊文并不完全相同：前者的 ὁ ἐκλεκτός 在后者中被 ὁ ἐκλελεγμένος 取代。</w:t>
      </w:r>
    </w:p>
    <w:p w14:paraId="76D64D32">
      <w:pPr>
        <w:spacing w:line="263" w:lineRule="auto"/>
        <w:rPr>
          <w:rFonts w:hint="eastAsia" w:ascii="微软雅黑" w:hAnsi="微软雅黑" w:eastAsia="微软雅黑" w:cs="微软雅黑"/>
          <w:sz w:val="30"/>
          <w:szCs w:val="30"/>
        </w:rPr>
      </w:pPr>
    </w:p>
    <w:p w14:paraId="408E21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doubtless the underlying Messianic title is the same in both instances.</w:t>
      </w:r>
    </w:p>
    <w:p w14:paraId="035590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但无疑在这两种情况下，潜在的弥赛亚头衔是相同的。</w:t>
      </w:r>
    </w:p>
    <w:p w14:paraId="4A08DEA2">
      <w:pPr>
        <w:spacing w:line="263" w:lineRule="auto"/>
        <w:rPr>
          <w:rFonts w:hint="eastAsia" w:ascii="微软雅黑" w:hAnsi="微软雅黑" w:eastAsia="微软雅黑" w:cs="微软雅黑"/>
          <w:sz w:val="30"/>
          <w:szCs w:val="30"/>
        </w:rPr>
      </w:pPr>
    </w:p>
    <w:p w14:paraId="3479B1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rooted in Isaiah 42:1, "Behold my servant whom I uphold; my chosen in whom my soul delighteth," etc. (where the parallel terms are ὁ παῖς and ὁ ἐκλεκτός), and emerges into view even in pre-Christian Jewish usage (Enoch 40:5, 45:3, 53:6, 39:9, etc.).</w:t>
      </w:r>
    </w:p>
    <w:p w14:paraId="54C11A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它植根于以赛亚书 42:1，“看哪，我的仆人，我所扶持，所拣选、心里所喜悦的，”等等（那里对应的术语是 ὁ παῖς 和 ὁ ἐκλεκτός），甚至在前基督教时期的犹太用法中也显现出来（以诺书 40:5, 45:3, 53:6, 39:9 等）。</w:t>
      </w:r>
    </w:p>
    <w:p w14:paraId="1448E65E">
      <w:pPr>
        <w:spacing w:line="263" w:lineRule="auto"/>
        <w:rPr>
          <w:rFonts w:hint="eastAsia" w:ascii="微软雅黑" w:hAnsi="微软雅黑" w:eastAsia="微软雅黑" w:cs="微软雅黑"/>
          <w:sz w:val="30"/>
          <w:szCs w:val="30"/>
        </w:rPr>
      </w:pPr>
    </w:p>
    <w:p w14:paraId="325246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seems to be not essentially different from a designation which has already met us in Mark (1:24) and which occurs also in the parallel passage of Luke (4:34), but elsewhere in the New Testament only at Jno 6:69 —'the Holy One of God.'</w:t>
      </w:r>
    </w:p>
    <w:p w14:paraId="67E108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这个概念似乎与我们在马可福音（1:24）中遇到的一个称谓没有本质区别，该称谓也出现在路加福音的平行经文（4:34）中，但在新约其他地方仅见于约翰福音 6:69 ——“神的圣者”。</w:t>
      </w:r>
    </w:p>
    <w:p w14:paraId="66585940">
      <w:pPr>
        <w:spacing w:line="263" w:lineRule="auto"/>
        <w:rPr>
          <w:rFonts w:hint="eastAsia" w:ascii="微软雅黑" w:hAnsi="微软雅黑" w:eastAsia="微软雅黑" w:cs="微软雅黑"/>
          <w:sz w:val="30"/>
          <w:szCs w:val="30"/>
        </w:rPr>
      </w:pPr>
    </w:p>
    <w:p w14:paraId="4570E0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does not seem likely that this epithet, in the first instance at least, refers to the moral purity of the Messiah, but rather probable that it designates Him as One whom God has "separated out, equipped and dedicated to His service," in a word as 'the Consecrated One.'</w:t>
      </w:r>
    </w:p>
    <w:p w14:paraId="49F414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因为这个称呼，至少在最初，似乎不太可能指弥赛亚的道德纯洁，而更可能是指祂是神“分别出来、装备并奉献给祂服务”的那一位，简而言之是“受膏者”或“圣者”。</w:t>
      </w:r>
    </w:p>
    <w:p w14:paraId="2C652ED7">
      <w:pPr>
        <w:spacing w:line="263" w:lineRule="auto"/>
        <w:rPr>
          <w:rFonts w:hint="eastAsia" w:ascii="微软雅黑" w:hAnsi="微软雅黑" w:eastAsia="微软雅黑" w:cs="微软雅黑"/>
          <w:sz w:val="30"/>
          <w:szCs w:val="30"/>
        </w:rPr>
      </w:pPr>
    </w:p>
    <w:p w14:paraId="552F34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understanding of it, it stands in close relation to the epithet, 'the Elect One,' and unites with it in emphasizing the unique loftiness of the Messianic office.</w:t>
      </w:r>
    </w:p>
    <w:p w14:paraId="03F497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按照这种理解，它与“选民”这一称呼密切相关，并与之结合，强调了弥赛亚职分的独特崇高。</w:t>
      </w:r>
    </w:p>
    <w:p w14:paraId="1D740BE4">
      <w:pPr>
        <w:spacing w:line="263" w:lineRule="auto"/>
        <w:rPr>
          <w:rFonts w:hint="eastAsia" w:ascii="微软雅黑" w:hAnsi="微软雅黑" w:eastAsia="微软雅黑" w:cs="微软雅黑"/>
          <w:sz w:val="30"/>
          <w:szCs w:val="30"/>
        </w:rPr>
      </w:pPr>
    </w:p>
    <w:p w14:paraId="60ACF7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seems difficult to believe that there is no implication of moral purity, or perhaps we would better say moral exaltation, in the epithet, as used whether by Peter (Jno 6:69) or by the demoniacs (Mk 1:24, Lk 4:34), although this reference may be secondary.</w:t>
      </w:r>
    </w:p>
    <w:p w14:paraId="3203A1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同时，很难相信在彼得（约 6:69）或被鬼附者（可 1:24, 路 4:34）使用的这个称呼中，没有道德纯洁，或者也许我们最好说道德崇高的含义，尽管这种指涉可能是次要的。</w:t>
      </w:r>
    </w:p>
    <w:p w14:paraId="5A1B1909">
      <w:pPr>
        <w:spacing w:line="263" w:lineRule="auto"/>
        <w:rPr>
          <w:rFonts w:hint="eastAsia" w:ascii="微软雅黑" w:hAnsi="微软雅黑" w:eastAsia="微软雅黑" w:cs="微软雅黑"/>
          <w:sz w:val="30"/>
          <w:szCs w:val="30"/>
        </w:rPr>
      </w:pPr>
    </w:p>
    <w:p w14:paraId="33EBB6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conceivable that the demons could recognize a mere official-standing on sight (Mk 3:11), while the contrast between the moral perfection or exalted nature of Jesus and their uncleanness may be presumed to have obtruded itself upon their consciousness, whenever they were brought into His presence.</w:t>
      </w:r>
    </w:p>
    <w:p w14:paraId="692F41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很难想象污鬼能一眼认出仅仅是官方地位（可 3:11），而耶稣的道德完美或崇高本性与它们的不洁之间的对比，可以推测每当它们被带到祂面前时，都会强行进入它们的意识。</w:t>
      </w:r>
    </w:p>
    <w:p w14:paraId="25CF2199">
      <w:pPr>
        <w:spacing w:line="263" w:lineRule="auto"/>
        <w:rPr>
          <w:rFonts w:hint="eastAsia" w:ascii="微软雅黑" w:hAnsi="微软雅黑" w:eastAsia="微软雅黑" w:cs="微软雅黑"/>
          <w:sz w:val="30"/>
          <w:szCs w:val="30"/>
        </w:rPr>
      </w:pPr>
    </w:p>
    <w:p w14:paraId="1C4248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these titles we must note also that Luke, too, makes use of the title 'the Beloved,' though only at the baptism of our Lord (3:22), replacing it at the transfiguration by 'the Chosen One' (9:35), and thus exhibiting the essential synonymy of the two.</w:t>
      </w:r>
    </w:p>
    <w:p w14:paraId="174550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除了这些头衔，我们还必须注意，路加也使用了“爱子”这一头衔，尽管只在我们主受洗时（3:22），在变像时用“选民”代替了它（9:35），从而展示了两者的本质同义性。</w:t>
      </w:r>
    </w:p>
    <w:p w14:paraId="0D7A92E1">
      <w:pPr>
        <w:spacing w:line="263" w:lineRule="auto"/>
        <w:rPr>
          <w:rFonts w:hint="eastAsia" w:ascii="微软雅黑" w:hAnsi="微软雅黑" w:eastAsia="微软雅黑" w:cs="微软雅黑"/>
          <w:sz w:val="30"/>
          <w:szCs w:val="30"/>
        </w:rPr>
      </w:pPr>
    </w:p>
    <w:p w14:paraId="43E78A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'Holy'</w:t>
      </w:r>
    </w:p>
    <w:p w14:paraId="57733F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“圣者”的意义</w:t>
      </w:r>
    </w:p>
    <w:p w14:paraId="5BEAF6BA">
      <w:pPr>
        <w:spacing w:line="263" w:lineRule="auto"/>
        <w:rPr>
          <w:rFonts w:hint="eastAsia" w:ascii="微软雅黑" w:hAnsi="微软雅黑" w:eastAsia="微软雅黑" w:cs="微软雅黑"/>
          <w:sz w:val="30"/>
          <w:szCs w:val="30"/>
        </w:rPr>
      </w:pPr>
    </w:p>
    <w:p w14:paraId="55DABF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profitable to recall at this point that the epithet 'holy' is applied to our Lord also at the annunciation of His birth by the angel, when it was explained that it was the circumstance that His birth was not according to nature, but due to the coming down upon Mary of the Holy Ghost and the overshadowing of her by the power of the Most High, which justified the Holy Thing which was being begotten in being called 'the Son of God' (1:35).</w:t>
      </w:r>
    </w:p>
    <w:p w14:paraId="149E66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回顾一下是有益的，“圣”这一称呼也在天使宣告祂诞生时应用于我们的主，当时解释说，正是因为祂的诞生不合常理，而是由于圣灵临到马利亚身上，至高者的能力荫庇她，这才使得那将要生的圣者被称为“神的儿子”是正当的（1:35）。</w:t>
      </w:r>
    </w:p>
    <w:p w14:paraId="31857AC7">
      <w:pPr>
        <w:spacing w:line="263" w:lineRule="auto"/>
        <w:rPr>
          <w:rFonts w:hint="eastAsia" w:ascii="微软雅黑" w:hAnsi="微软雅黑" w:eastAsia="微软雅黑" w:cs="微软雅黑"/>
          <w:sz w:val="30"/>
          <w:szCs w:val="30"/>
        </w:rPr>
      </w:pPr>
    </w:p>
    <w:p w14:paraId="3791AC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is not elsewhere applied to Jesus in this Gospel, except in 2:23, where the precept of the law is quoted in reference to Him, that "every male that openeth the womb shall be called holy to the Lord"—where it is obviously the conception of consecration which is prominent.</w:t>
      </w:r>
    </w:p>
    <w:p w14:paraId="5AECFA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在这本福音书中，除了 2:23 引用律法关于祂的规定“凡头生的男子必称圣归主”之外，该称呼未在其他地方应用于耶稣——那里显然突出的是奉献的概念。</w:t>
      </w:r>
    </w:p>
    <w:p w14:paraId="4D1DD8DA">
      <w:pPr>
        <w:spacing w:line="263" w:lineRule="auto"/>
        <w:rPr>
          <w:rFonts w:hint="eastAsia" w:ascii="微软雅黑" w:hAnsi="微软雅黑" w:eastAsia="微软雅黑" w:cs="微软雅黑"/>
          <w:sz w:val="30"/>
          <w:szCs w:val="30"/>
        </w:rPr>
      </w:pPr>
    </w:p>
    <w:p w14:paraId="6E9D0D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passage, however, it seems equally plain that it is not the notion of being set apart for God so much as that of being in Himself worthy of reverence and calling out veneration which is prominent.</w:t>
      </w:r>
    </w:p>
    <w:p w14:paraId="48E094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然而，在当前的经文中，同样清楚的是，突出的不是为神分别出来的概念，而是祂本身值得敬畏并唤起崇敬的概念。</w:t>
      </w:r>
    </w:p>
    <w:p w14:paraId="58F6E7DD">
      <w:pPr>
        <w:spacing w:line="263" w:lineRule="auto"/>
        <w:rPr>
          <w:rFonts w:hint="eastAsia" w:ascii="微软雅黑" w:hAnsi="微软雅黑" w:eastAsia="微软雅黑" w:cs="微软雅黑"/>
          <w:sz w:val="30"/>
          <w:szCs w:val="30"/>
        </w:rPr>
      </w:pPr>
    </w:p>
    <w:p w14:paraId="5D963A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thus supernaturally born is "holy" in the sense that He brings with Him something of the superhuman character belonging to His origin, and is thus not set apart among men, but is by nature distinguished from men—shall we not say, "separate from sinners"?</w:t>
      </w:r>
    </w:p>
    <w:p w14:paraId="22885E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这位如此超自然诞生者是“圣洁”的，意思是祂带来了属于祂起源的某种超人特征，因此不是在人中被分别出来，而是本质上与人不同——我们难道不能说，“与罪人远离”吗？</w:t>
      </w:r>
    </w:p>
    <w:p w14:paraId="032329AA">
      <w:pPr>
        <w:spacing w:line="263" w:lineRule="auto"/>
        <w:rPr>
          <w:rFonts w:hint="eastAsia" w:ascii="微软雅黑" w:hAnsi="微软雅黑" w:eastAsia="微软雅黑" w:cs="微软雅黑"/>
          <w:sz w:val="30"/>
          <w:szCs w:val="30"/>
        </w:rPr>
      </w:pPr>
    </w:p>
    <w:p w14:paraId="248BD9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title 'Son of God' as applied to our Lord in Luke is closely connected with His Messianic office: though, of course, it is not limited to that office in its implications.</w:t>
      </w:r>
    </w:p>
    <w:p w14:paraId="54663D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尽管如此，路加福音中应用于我们主的“神的儿子”这一头衔与祂的弥赛亚职分密切相关：当然，其含义并不局限于该职分。</w:t>
      </w:r>
    </w:p>
    <w:p w14:paraId="759538AE">
      <w:pPr>
        <w:spacing w:line="263" w:lineRule="auto"/>
        <w:rPr>
          <w:rFonts w:hint="eastAsia" w:ascii="微软雅黑" w:hAnsi="微软雅黑" w:eastAsia="微软雅黑" w:cs="微软雅黑"/>
          <w:sz w:val="30"/>
          <w:szCs w:val="30"/>
        </w:rPr>
      </w:pPr>
    </w:p>
    <w:p w14:paraId="222174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this precise form but seldom.</w:t>
      </w:r>
    </w:p>
    <w:p w14:paraId="41E695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它以这种精确形式出现的次数很少。</w:t>
      </w:r>
    </w:p>
    <w:p w14:paraId="2625FB9F">
      <w:pPr>
        <w:spacing w:line="263" w:lineRule="auto"/>
        <w:rPr>
          <w:rFonts w:hint="eastAsia" w:ascii="微软雅黑" w:hAnsi="微软雅黑" w:eastAsia="微软雅黑" w:cs="微软雅黑"/>
          <w:sz w:val="30"/>
          <w:szCs w:val="30"/>
        </w:rPr>
      </w:pPr>
    </w:p>
    <w:p w14:paraId="1072DB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declaration of the announcing angel that He shall be called the 'Son of the Most High' (1:32)—evidently with a Messianic connotation, as the subsequent context shows, but by no means equally evidently with none but a human connotation, as also the subsequent context assures us (1:35),—it occurs only in the narrative of the Temptation, on the lips of Satan (4:3, 9), and elsewhere on the lips of evil spirits (4:41, 8:28 'Son of the Most High God') who knew He was the Christ, and in the mouth of His judges when they adjured Him to tell whether He were 'the Christ,' and on His answering that they should from thenceforth see Him, 'the Son of Man,' seated at the right hand of God, demanded afresh, "Art thou, then, the Son of God?" (22:70).</w:t>
      </w:r>
    </w:p>
    <w:p w14:paraId="1239C7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天使宣告祂将被称为“至高者的儿子”（1:32）——显然带有弥赛亚含义，正如随后的上下文所显示的，但也绝非同样显然地仅带有人类含义，正如随后的上下文也向我们保证的那样（1:35）——它只出现在试探的叙述中，出自撒但之口（4:3, 9），以及其他地方出自知道祂是基督的污鬼之口（4:41, 8:28 “至高神的儿子”），还有祂的审判者口中，当他们逼问祂是否是“基督”，而在祂回答他们从今以后要看见祂，“人子”，坐在神的右边时，他们重新质问：“这样，你是神的儿子吗？”（22:70）。</w:t>
      </w:r>
    </w:p>
    <w:p w14:paraId="2D184B9D">
      <w:pPr>
        <w:spacing w:line="263" w:lineRule="auto"/>
        <w:rPr>
          <w:rFonts w:hint="eastAsia" w:ascii="微软雅黑" w:hAnsi="微软雅黑" w:eastAsia="微软雅黑" w:cs="微软雅黑"/>
          <w:sz w:val="30"/>
          <w:szCs w:val="30"/>
        </w:rPr>
      </w:pPr>
    </w:p>
    <w:p w14:paraId="089FE1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clear, indeed, from these passages that the title 'Son of God' was conceived as a Messianic title, and so far as the synonym of the simple 'Christ'; but it is difficult not to gather from them also that it gave expression to a higher Messianic conception than was conveyed by the simple 'Christ.'</w:t>
      </w:r>
    </w:p>
    <w:p w14:paraId="3B36A4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确实，从这些经文可以清楚看出，“神的儿子”这一头衔被构想为弥赛亚头衔，并且是简单的“基督”的同义词；但也很难不从中得出结论，即它表达了比简单的“基督”所传达的更高的弥赛亚概念。</w:t>
      </w:r>
    </w:p>
    <w:p w14:paraId="2EB0F198">
      <w:pPr>
        <w:spacing w:line="263" w:lineRule="auto"/>
        <w:rPr>
          <w:rFonts w:hint="eastAsia" w:ascii="微软雅黑" w:hAnsi="微软雅黑" w:eastAsia="微软雅黑" w:cs="微软雅黑"/>
          <w:sz w:val="30"/>
          <w:szCs w:val="30"/>
        </w:rPr>
      </w:pPr>
    </w:p>
    <w:p w14:paraId="567853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brief conversation recorded as taking place between our Lord and His judges seems to have, in fact, the precise purport that in accepting the designation of 'the Christ' He does so in such a manner as to pour into it a higher content than His judges were willing to accord to it—a higher content which they felt was more appropriately expressed by another title,—the 'Son of God.'</w:t>
      </w:r>
    </w:p>
    <w:p w14:paraId="1257F9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记录中我们主与祂的审判者之间的简短对话似乎正是这个主旨：在接受“基督”这一称谓时，祂以一种方式接受，从而注入了比祂的审判者愿意给予的更高的内容——这种更高的内容，他们觉得用另一个头衔——“神的儿子”——来表达更为恰当。</w:t>
      </w:r>
    </w:p>
    <w:p w14:paraId="4D0FF401">
      <w:pPr>
        <w:spacing w:line="263" w:lineRule="auto"/>
        <w:rPr>
          <w:rFonts w:hint="eastAsia" w:ascii="微软雅黑" w:hAnsi="微软雅黑" w:eastAsia="微软雅黑" w:cs="微软雅黑"/>
          <w:sz w:val="30"/>
          <w:szCs w:val="30"/>
        </w:rPr>
      </w:pPr>
    </w:p>
    <w:p w14:paraId="29BCBC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seems to follow that 'Son of God,' while a current Messianic designation, was a Messianic designation charged with a higher connotation than merely that of the Messianic King—a conclusion we have already drawn from 1:32, 35.</w:t>
      </w:r>
    </w:p>
    <w:p w14:paraId="56E46D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由此看来，“神的儿子”虽然是一个通用的弥赛亚称谓，但它是一个承载着比单纯弥赛亚君王更高含义的弥赛亚称谓——这是我们已经从 1:32, 35 中得出的结论。</w:t>
      </w:r>
    </w:p>
    <w:p w14:paraId="1A341AB0">
      <w:pPr>
        <w:spacing w:line="263" w:lineRule="auto"/>
        <w:rPr>
          <w:rFonts w:hint="eastAsia" w:ascii="微软雅黑" w:hAnsi="微软雅黑" w:eastAsia="微软雅黑" w:cs="微软雅黑"/>
          <w:sz w:val="30"/>
          <w:szCs w:val="30"/>
        </w:rPr>
      </w:pPr>
    </w:p>
    <w:p w14:paraId="631F6B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w:t>
      </w:r>
    </w:p>
    <w:p w14:paraId="30BF0A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w:t>
      </w:r>
    </w:p>
    <w:p w14:paraId="113C8567">
      <w:pPr>
        <w:spacing w:line="263" w:lineRule="auto"/>
        <w:rPr>
          <w:rFonts w:hint="eastAsia" w:ascii="微软雅黑" w:hAnsi="微软雅黑" w:eastAsia="微软雅黑" w:cs="微软雅黑"/>
          <w:sz w:val="30"/>
          <w:szCs w:val="30"/>
        </w:rPr>
      </w:pPr>
    </w:p>
    <w:p w14:paraId="1528FB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connotation of Sonship to God is, however, in Luke, as in the other Synoptists, most clearly expressed by the undefined term 'Son.'</w:t>
      </w:r>
    </w:p>
    <w:p w14:paraId="3E077D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然而，与神为父子关系的更高含义，在路加福音中，正如在其他对观福音书中一样，最清楚地由未加限定的术语“子”来表达。</w:t>
      </w:r>
    </w:p>
    <w:p w14:paraId="4D196311">
      <w:pPr>
        <w:spacing w:line="263" w:lineRule="auto"/>
        <w:rPr>
          <w:rFonts w:hint="eastAsia" w:ascii="微软雅黑" w:hAnsi="微软雅黑" w:eastAsia="微软雅黑" w:cs="微软雅黑"/>
          <w:sz w:val="30"/>
          <w:szCs w:val="30"/>
        </w:rPr>
      </w:pPr>
    </w:p>
    <w:p w14:paraId="600A0D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as well as the others, records the divine proclamation of the Sonship of Jesus from heaven, on the occasion as well of His baptism as of His transfiguration: "Thou art my Son, the Beloved; in thee I am well pleased" (3:22), "This is my Son, the Chosen" (9:35): and gives us the parable in which Jesus, with evident reference to Himself (20:13, 14), talks of the wicked husbandmen, to whom, after they had evil-entreated his servants, the lord of the vineyard sent in the end his 'beloved son' who was the heir.</w:t>
      </w:r>
    </w:p>
    <w:p w14:paraId="5DE0E1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和其他人一样，记录了神从天上对耶稣儿子身份的宣告，无论是在祂受洗时还是变像时：“你是我的爱子，我喜悦你”（3:22），“这是我的儿子，我所拣选的”（9:35）：并给了我们一个比喻，其中耶稣明显是指自己（20:13, 14），谈论了恶园户，园主在他们恶待了他的仆人之后，最后派去了他“所爱”的儿子，也就是继承人。</w:t>
      </w:r>
    </w:p>
    <w:p w14:paraId="38B035F5">
      <w:pPr>
        <w:spacing w:line="263" w:lineRule="auto"/>
        <w:rPr>
          <w:rFonts w:hint="eastAsia" w:ascii="微软雅黑" w:hAnsi="微软雅黑" w:eastAsia="微软雅黑" w:cs="微软雅黑"/>
          <w:sz w:val="30"/>
          <w:szCs w:val="30"/>
        </w:rPr>
      </w:pPr>
    </w:p>
    <w:p w14:paraId="5C1F8F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also records a number of those pregnant sayings in which Jesus appeals to God as in a unique sense His 'Father': and he begins this series of pregnant sayings at so early a period as to make it clear to us that it represents a unique filial consciousness coeval with the dawn of our Lord's intelligence.</w:t>
      </w:r>
    </w:p>
    <w:p w14:paraId="5FDD4D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路加还记录了许多意味深长的言论，其中耶稣以独特的意义称神为祂的“父”：他从很早的时期就开始记录这一系列意味深长的言论，以向我们表明，这代表了一种与我们主智力萌芽同时期的独特孝子意识。</w:t>
      </w:r>
    </w:p>
    <w:p w14:paraId="7B59075C">
      <w:pPr>
        <w:spacing w:line="263" w:lineRule="auto"/>
        <w:rPr>
          <w:rFonts w:hint="eastAsia" w:ascii="微软雅黑" w:hAnsi="微软雅黑" w:eastAsia="微软雅黑" w:cs="微软雅黑"/>
          <w:sz w:val="30"/>
          <w:szCs w:val="30"/>
        </w:rPr>
      </w:pPr>
    </w:p>
    <w:p w14:paraId="777A51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His earliest youth He could speak of being "in His Father's house" as His natural place of abode (2:49), even as in later life He lived in constant communion with the Father (10:21, 21, 22, 27, 23:34, 46), and equally naturally spoke of "the kingdom His Father had appointed Him" (22:29), and at the end spoke of His readiness to send forth "the promise of His Father" (24:49).</w:t>
      </w:r>
    </w:p>
    <w:p w14:paraId="76A4E0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早在祂最年少的时候，祂就能说“在祂父的家里”是祂自然的居所（2:49），正如在后来的生活中，祂一直与父保持不断的交通（10:21, 21, 22, 27, 23:34, 46），同样自然地谈到“祂父赐给祂的国”（22:29），并在最后谈到祂准备发出“祂父所应许的”（24:49）。</w:t>
      </w:r>
    </w:p>
    <w:p w14:paraId="436B10BA">
      <w:pPr>
        <w:spacing w:line="263" w:lineRule="auto"/>
        <w:rPr>
          <w:rFonts w:hint="eastAsia" w:ascii="微软雅黑" w:hAnsi="微软雅黑" w:eastAsia="微软雅黑" w:cs="微软雅黑"/>
          <w:sz w:val="30"/>
          <w:szCs w:val="30"/>
        </w:rPr>
      </w:pPr>
    </w:p>
    <w:p w14:paraId="245D79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He expected to enter, it is to be observed, was no less His own than His Father's glory (22:29).</w:t>
      </w:r>
    </w:p>
    <w:p w14:paraId="1CAB0E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值得注意的是，祂期望进入的荣耀，不仅是祂父的荣耀，也是祂自己的荣耀（22:29）。</w:t>
      </w:r>
    </w:p>
    <w:p w14:paraId="27FF8D79">
      <w:pPr>
        <w:spacing w:line="263" w:lineRule="auto"/>
        <w:rPr>
          <w:rFonts w:hint="eastAsia" w:ascii="微软雅黑" w:hAnsi="微软雅黑" w:eastAsia="微软雅黑" w:cs="微软雅黑"/>
          <w:sz w:val="30"/>
          <w:szCs w:val="30"/>
        </w:rPr>
      </w:pPr>
    </w:p>
    <w:p w14:paraId="00C0EA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Luke records for us that remarkable passage (10:21, 22) in which our Lord declares the perfect mutual knowledge which exists between the 'Father' and 'Son,' by virtue of which the 'Son' is constituted the sole adequate revealer of the 'Father'—that 'Son' to whom all things were declared by His 'Father': on the basis of which He announces that the things seen and heard in Him are the things which prophets and kings have desired to see and hear and have not.</w:t>
      </w:r>
    </w:p>
    <w:p w14:paraId="0F95D5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但最重要的是，路加为我们记录了那段非凡的经文（10:21, 22），其中我们的主宣告了存在于“父”与“子”之间的完美相互认识，以此“子”被构成为“父”的唯一充分启示者——那“子”，祂的“父”已将万物向祂宣告：在此基础上，祂宣布在祂里面所见所闻的事，是先知和君王想要看、想要听却未曾看到的。</w:t>
      </w:r>
    </w:p>
    <w:p w14:paraId="5D0FC55B">
      <w:pPr>
        <w:spacing w:line="263" w:lineRule="auto"/>
        <w:rPr>
          <w:rFonts w:hint="eastAsia" w:ascii="微软雅黑" w:hAnsi="微软雅黑" w:eastAsia="微软雅黑" w:cs="微软雅黑"/>
          <w:sz w:val="30"/>
          <w:szCs w:val="30"/>
        </w:rPr>
      </w:pPr>
    </w:p>
    <w:p w14:paraId="074E39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in which Luke repeats this great saying differs slightly from that found in Matthew.</w:t>
      </w:r>
    </w:p>
    <w:p w14:paraId="0E6A14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路加复述这句伟大言论的措辞与马太福音中的略有不同。</w:t>
      </w:r>
    </w:p>
    <w:p w14:paraId="5443BB9A">
      <w:pPr>
        <w:spacing w:line="263" w:lineRule="auto"/>
        <w:rPr>
          <w:rFonts w:hint="eastAsia" w:ascii="微软雅黑" w:hAnsi="微软雅黑" w:eastAsia="微软雅黑" w:cs="微软雅黑"/>
          <w:sz w:val="30"/>
          <w:szCs w:val="30"/>
        </w:rPr>
      </w:pPr>
    </w:p>
    <w:p w14:paraId="0157BC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two evangelists agree in all that is essential.</w:t>
      </w:r>
    </w:p>
    <w:p w14:paraId="17FA51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但两位福音书作者在所有本质内容上是一致的。</w:t>
      </w:r>
    </w:p>
    <w:p w14:paraId="10856B0D">
      <w:pPr>
        <w:spacing w:line="263" w:lineRule="auto"/>
        <w:rPr>
          <w:rFonts w:hint="eastAsia" w:ascii="微软雅黑" w:hAnsi="微软雅黑" w:eastAsia="微软雅黑" w:cs="微软雅黑"/>
          <w:sz w:val="30"/>
          <w:szCs w:val="30"/>
        </w:rPr>
      </w:pPr>
    </w:p>
    <w:p w14:paraId="320637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it is unlimitedly "all things" that are said to have been delivered by the 'Father' to the 'Son,' so that God is affirmed to hold back nothing, but to share all that He has with the 'Son.'</w:t>
      </w:r>
    </w:p>
    <w:p w14:paraId="6A8EBF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在两者中，被说成由“父”交付给“子”的都是无限的“万物”，因此肯定了神毫无保留，而是将祂所有的一切与“子”分享。</w:t>
      </w:r>
    </w:p>
    <w:p w14:paraId="7821A936">
      <w:pPr>
        <w:spacing w:line="263" w:lineRule="auto"/>
        <w:rPr>
          <w:rFonts w:hint="eastAsia" w:ascii="微软雅黑" w:hAnsi="微软雅黑" w:eastAsia="微软雅黑" w:cs="微软雅黑"/>
          <w:sz w:val="30"/>
          <w:szCs w:val="30"/>
        </w:rPr>
      </w:pPr>
    </w:p>
    <w:p w14:paraId="40AA9E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intimate knowledge of the 'Father' and 'Son' of each other is affirmed to be alike complete, exhaustive and unbrokenly continuous.</w:t>
      </w:r>
    </w:p>
    <w:p w14:paraId="55CB9F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在两者中，“父”与“子”彼此的亲密知识都被肯定为同样完整、详尽且不间断地持续。</w:t>
      </w:r>
    </w:p>
    <w:p w14:paraId="0083B2A6">
      <w:pPr>
        <w:spacing w:line="263" w:lineRule="auto"/>
        <w:rPr>
          <w:rFonts w:hint="eastAsia" w:ascii="微软雅黑" w:hAnsi="微软雅黑" w:eastAsia="微软雅黑" w:cs="微软雅黑"/>
          <w:sz w:val="30"/>
          <w:szCs w:val="30"/>
        </w:rPr>
      </w:pPr>
    </w:p>
    <w:p w14:paraId="626A25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'Son' is represented to be the sole source of knowledge of God.</w:t>
      </w:r>
    </w:p>
    <w:p w14:paraId="620978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在两者中，“子”都被描述为神知识的唯一来源。</w:t>
      </w:r>
    </w:p>
    <w:p w14:paraId="694D25C5">
      <w:pPr>
        <w:spacing w:line="263" w:lineRule="auto"/>
        <w:rPr>
          <w:rFonts w:hint="eastAsia" w:ascii="微软雅黑" w:hAnsi="微软雅黑" w:eastAsia="微软雅黑" w:cs="微软雅黑"/>
          <w:sz w:val="30"/>
          <w:szCs w:val="30"/>
        </w:rPr>
      </w:pPr>
    </w:p>
    <w:p w14:paraId="307C02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it is said, not that the 'Father' and 'Son' know each other, but that each knows "what the other is," that is to say, all that each is.</w:t>
      </w:r>
    </w:p>
    <w:p w14:paraId="38F197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但在路加福音中，说的不是“父”和“子”互相认识，而是每一个都知道“另一个是谁”，也就是说，每一个的所有所是。</w:t>
      </w:r>
    </w:p>
    <w:p w14:paraId="30368BFE">
      <w:pPr>
        <w:spacing w:line="263" w:lineRule="auto"/>
        <w:rPr>
          <w:rFonts w:hint="eastAsia" w:ascii="微软雅黑" w:hAnsi="微软雅黑" w:eastAsia="微软雅黑" w:cs="微软雅黑"/>
          <w:sz w:val="30"/>
          <w:szCs w:val="30"/>
        </w:rPr>
      </w:pPr>
    </w:p>
    <w:p w14:paraId="2BF123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difficult to frame a statement which could more sharply assert the essential deity of the 'Son.'</w:t>
      </w:r>
    </w:p>
    <w:p w14:paraId="31F2EB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很难构想出一个比这更尖锐地断言“子”本质神性的陈述。</w:t>
      </w:r>
    </w:p>
    <w:p w14:paraId="2C914ADF">
      <w:pPr>
        <w:spacing w:line="263" w:lineRule="auto"/>
        <w:rPr>
          <w:rFonts w:hint="eastAsia" w:ascii="微软雅黑" w:hAnsi="微软雅黑" w:eastAsia="微软雅黑" w:cs="微软雅黑"/>
          <w:sz w:val="30"/>
          <w:szCs w:val="30"/>
        </w:rPr>
      </w:pPr>
    </w:p>
    <w:p w14:paraId="4B5E0AD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w:t>
      </w:r>
    </w:p>
    <w:p w14:paraId="7AAC6E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w:t>
      </w:r>
    </w:p>
    <w:p w14:paraId="0B720F19">
      <w:pPr>
        <w:spacing w:line="263" w:lineRule="auto"/>
        <w:rPr>
          <w:rFonts w:hint="eastAsia" w:ascii="微软雅黑" w:hAnsi="微软雅黑" w:eastAsia="微软雅黑" w:cs="微软雅黑"/>
          <w:sz w:val="30"/>
          <w:szCs w:val="30"/>
        </w:rPr>
      </w:pPr>
    </w:p>
    <w:p w14:paraId="2CDDF9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favorite designation of Himself is, however, in Luke as in the other Synoptists, 'the Son of Man'; and as in the other Synoptists, this designation is in Luke exclusively a self-designation of Jesus' own.</w:t>
      </w:r>
    </w:p>
    <w:p w14:paraId="7CCCC1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然而，在路加福音中，正如在其他对观福音书中一样，我们主自己最喜欢的自称是“人子”；并且正如在其他对观福音书中一样，这个称谓在路加福音中完全是耶稣自己的自称。</w:t>
      </w:r>
    </w:p>
    <w:p w14:paraId="29CDD9C0">
      <w:pPr>
        <w:spacing w:line="263" w:lineRule="auto"/>
        <w:rPr>
          <w:rFonts w:hint="eastAsia" w:ascii="微软雅黑" w:hAnsi="微软雅黑" w:eastAsia="微软雅黑" w:cs="微软雅黑"/>
          <w:sz w:val="30"/>
          <w:szCs w:val="30"/>
        </w:rPr>
      </w:pPr>
    </w:p>
    <w:p w14:paraId="1BC87C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obviously when the angel at the empty tomb is represented as saying, "Remember how He spake unto you when He was yet in Galilee, saying that the Son of Man must be delivered up into the hands of sinful men, and be crucified and the third day rise again" (24:7),—this is not an instance of the employment of this title by another than Jesus, but only another attribution of it to Jesus.</w:t>
      </w:r>
    </w:p>
    <w:p w14:paraId="131820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然，当空坟墓的天使被描述为说，“当记念祂还在加利利的时候怎样告诉你们，说：人子必须被交在罪人手里，钉在十字架上，第三日复活”（24:7）时，——这并不是除耶稣以外的人使用该头衔的例子，而只是将该头衔归于耶稣的另一个例子。</w:t>
      </w:r>
    </w:p>
    <w:p w14:paraId="4CEFE01C">
      <w:pPr>
        <w:spacing w:line="263" w:lineRule="auto"/>
        <w:rPr>
          <w:rFonts w:hint="eastAsia" w:ascii="微软雅黑" w:hAnsi="微软雅黑" w:eastAsia="微软雅黑" w:cs="微软雅黑"/>
          <w:sz w:val="30"/>
          <w:szCs w:val="30"/>
        </w:rPr>
      </w:pPr>
    </w:p>
    <w:p w14:paraId="087EDA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occurs in Luke about twenty-five times, and in the same collocations and with the same import as in the other Synoptists.</w:t>
      </w:r>
    </w:p>
    <w:p w14:paraId="4278F8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该头衔在路加福音中出现了大约二十五次，其搭配和含义与在其他对观福音书中相同。</w:t>
      </w:r>
    </w:p>
    <w:p w14:paraId="5DE8AAC2">
      <w:pPr>
        <w:spacing w:line="263" w:lineRule="auto"/>
        <w:rPr>
          <w:rFonts w:hint="eastAsia" w:ascii="微软雅黑" w:hAnsi="微软雅黑" w:eastAsia="微软雅黑" w:cs="微软雅黑"/>
          <w:sz w:val="30"/>
          <w:szCs w:val="30"/>
        </w:rPr>
      </w:pPr>
    </w:p>
    <w:p w14:paraId="5D6D36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attempt, therefore, to derive from the substance of the passages in which it is employed a notion of the conception which was attached to it, we arrive at the same conclusion as in the case of the other Synoptists.</w:t>
      </w:r>
    </w:p>
    <w:p w14:paraId="277F40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因此，如果我们试图从使用该头衔的经文实质中推导出附着于它的概念，我们会得出与其他对观福音书情况相同的结论。</w:t>
      </w:r>
    </w:p>
    <w:p w14:paraId="10C87387">
      <w:pPr>
        <w:spacing w:line="263" w:lineRule="auto"/>
        <w:rPr>
          <w:rFonts w:hint="eastAsia" w:ascii="微软雅黑" w:hAnsi="微软雅黑" w:eastAsia="微软雅黑" w:cs="微软雅黑"/>
          <w:sz w:val="30"/>
          <w:szCs w:val="30"/>
        </w:rPr>
      </w:pPr>
    </w:p>
    <w:p w14:paraId="29F1DC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the purpose of the coming of the 'Son of Man' is declared in the form, "The Son of Man came to seek and to save that which was lost" (19:10).</w:t>
      </w:r>
    </w:p>
    <w:p w14:paraId="47D8CF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在路加福音中，“人子”来临的目的以这样的形式宣告：“人子来，为要寻找、拯救失丧的人”（19:10）。</w:t>
      </w:r>
    </w:p>
    <w:p w14:paraId="35D1CFA3">
      <w:pPr>
        <w:spacing w:line="263" w:lineRule="auto"/>
        <w:rPr>
          <w:rFonts w:hint="eastAsia" w:ascii="微软雅黑" w:hAnsi="微软雅黑" w:eastAsia="微软雅黑" w:cs="微软雅黑"/>
          <w:sz w:val="30"/>
          <w:szCs w:val="30"/>
        </w:rPr>
      </w:pPr>
    </w:p>
    <w:p w14:paraId="014342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human destiny is connected absolutely with the relations of men to Him.</w:t>
      </w:r>
    </w:p>
    <w:p w14:paraId="2D91B0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因此，人类的命运绝对与人与祂的关系相连。</w:t>
      </w:r>
    </w:p>
    <w:p w14:paraId="32172FFC">
      <w:pPr>
        <w:spacing w:line="263" w:lineRule="auto"/>
        <w:rPr>
          <w:rFonts w:hint="eastAsia" w:ascii="微软雅黑" w:hAnsi="微软雅黑" w:eastAsia="微软雅黑" w:cs="微软雅黑"/>
          <w:sz w:val="30"/>
          <w:szCs w:val="30"/>
        </w:rPr>
      </w:pPr>
    </w:p>
    <w:p w14:paraId="3D8A24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blessed whom men hate and ostracise and reproach, casting out their name as evil, if it be for the 'Son of Man's' sake (6:22).</w:t>
      </w:r>
    </w:p>
    <w:p w14:paraId="30124F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如果是为了“人子”的缘故，被人恨恶、拒绝、辱骂、弃掉他们的名以为是恶，那些人是有福的（6:22）。</w:t>
      </w:r>
    </w:p>
    <w:p w14:paraId="63898304">
      <w:pPr>
        <w:spacing w:line="263" w:lineRule="auto"/>
        <w:rPr>
          <w:rFonts w:hint="eastAsia" w:ascii="微软雅黑" w:hAnsi="微软雅黑" w:eastAsia="微软雅黑" w:cs="微软雅黑"/>
          <w:sz w:val="30"/>
          <w:szCs w:val="30"/>
        </w:rPr>
      </w:pPr>
    </w:p>
    <w:p w14:paraId="6C24E0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everyone who shall confess Him before men, him shall the 'Son of Man' confess before the angels of God (12:8); and on the other hand every one who denies the 'Son of Man' in the presence of men shall be denied in the presence of the angels of God (12:9), and whosoever shall be ashamed of the 'Son of Man' and of His words, of him shall the 'Son of Man' be ashamed when He comes in His own glory and that of the Father and of the holy angels (9:26).</w:t>
      </w:r>
    </w:p>
    <w:p w14:paraId="7F993E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在人面前认祂的，“人子”在神的使者面前也必认他（12:8）；另一方面，凡在人面前不认“人子”的，在神的使者面前也必不认他（12:9）；凡把“人子”和祂的道当作可耻的，“人子”在自己的荣耀里，并天父与圣天使的荣耀里降临的时候，也要把那人当作可耻的（9:26）。</w:t>
      </w:r>
    </w:p>
    <w:p w14:paraId="3FC579DA">
      <w:pPr>
        <w:spacing w:line="263" w:lineRule="auto"/>
        <w:rPr>
          <w:rFonts w:hint="eastAsia" w:ascii="微软雅黑" w:hAnsi="微软雅黑" w:eastAsia="微软雅黑" w:cs="微软雅黑"/>
          <w:sz w:val="30"/>
          <w:szCs w:val="30"/>
        </w:rPr>
      </w:pPr>
    </w:p>
    <w:p w14:paraId="049EDA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nevertheless blasphemy against the 'Son of Man' may be forgiven as blasphemy against the Spirit may not (12:10), doubtless belongs to the humility of His earthly life before He has come in His glory.</w:t>
      </w:r>
    </w:p>
    <w:p w14:paraId="271673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尽管如此，亵渎“人子”的可以得赦免，正如亵渎圣灵的不得赦免一样（12:10），这无疑属于祂在荣耀降临之前的尘世生活的卑微。</w:t>
      </w:r>
    </w:p>
    <w:p w14:paraId="317F69F1">
      <w:pPr>
        <w:spacing w:line="263" w:lineRule="auto"/>
        <w:rPr>
          <w:rFonts w:hint="eastAsia" w:ascii="微软雅黑" w:hAnsi="微软雅黑" w:eastAsia="微软雅黑" w:cs="微软雅黑"/>
          <w:sz w:val="30"/>
          <w:szCs w:val="30"/>
        </w:rPr>
      </w:pPr>
    </w:p>
    <w:p w14:paraId="2BD823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life He comports Himself like other men, eating and drinking (7:34), passing a hard and suffering existence (9:58), and so fulfilling the Scriptures (18:31 seq.).</w:t>
      </w:r>
    </w:p>
    <w:p w14:paraId="0A3219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因为在今生，祂举止像其他人一样，又吃又喝（7:34），过着艰难受苦的生活（9:58），以此应验圣经（18:31 及以下）。</w:t>
      </w:r>
    </w:p>
    <w:p w14:paraId="400BF060">
      <w:pPr>
        <w:spacing w:line="263" w:lineRule="auto"/>
        <w:rPr>
          <w:rFonts w:hint="eastAsia" w:ascii="微软雅黑" w:hAnsi="微软雅黑" w:eastAsia="微软雅黑" w:cs="微软雅黑"/>
          <w:sz w:val="30"/>
          <w:szCs w:val="30"/>
        </w:rPr>
      </w:pPr>
    </w:p>
    <w:p w14:paraId="66CD12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He exercises even on earth the authority to regulate religious observances (6:5) and to forgive sins (5:24).</w:t>
      </w:r>
    </w:p>
    <w:p w14:paraId="46483A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然而，与此同时，即使在地上，祂也行使规定宗教仪式（6:5）和赦免罪恶（5:24）的权柄。</w:t>
      </w:r>
    </w:p>
    <w:p w14:paraId="18717594">
      <w:pPr>
        <w:spacing w:line="263" w:lineRule="auto"/>
        <w:rPr>
          <w:rFonts w:hint="eastAsia" w:ascii="微软雅黑" w:hAnsi="微软雅黑" w:eastAsia="微软雅黑" w:cs="微软雅黑"/>
          <w:sz w:val="30"/>
          <w:szCs w:val="30"/>
        </w:rPr>
      </w:pPr>
    </w:p>
    <w:p w14:paraId="05E575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sufferings He endures (9:44, 22:48) are not the result of fate or chance, and do not belong to Him by right, but are voluntarily undertaken as part of His mission (18:31, 32, 17:25, 24:7).</w:t>
      </w:r>
    </w:p>
    <w:p w14:paraId="700235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换句话说，祂所忍受的苦难（9:44, 22:48）不是命运或偶然的结果，也不理应属于祂，而是作为祂使命的一部分自愿承担的（18:31, 32, 17:25, 24:7）。</w:t>
      </w:r>
    </w:p>
    <w:p w14:paraId="2FC35F14">
      <w:pPr>
        <w:spacing w:line="263" w:lineRule="auto"/>
        <w:rPr>
          <w:rFonts w:hint="eastAsia" w:ascii="微软雅黑" w:hAnsi="微软雅黑" w:eastAsia="微软雅黑" w:cs="微软雅黑"/>
          <w:sz w:val="30"/>
          <w:szCs w:val="30"/>
        </w:rPr>
      </w:pPr>
    </w:p>
    <w:p w14:paraId="26707F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issue in death indeed (9:22, 18:33, 22:22, 24:7), but after death comes resurrection (9:22, 11:30, 18:33, 24:7); and after resurrection, in its own good time, a return in His appropriate glory (22:69, 9:26, 12:40, 17:22, 24, 18:8, 21:27, 22:69).</w:t>
      </w:r>
    </w:p>
    <w:p w14:paraId="41B7BA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这些苦难确实导致死亡（9:22, 18:33, 22:22, 24:7），但在死后是复活（9:22, 11:30, 18:33, 24:7）；在复活之后，在适当的时候，在祂应有的荣耀中归来（22:69, 9:26, 12:40, 17:22, 24, 18:8, 21:27, 22:69）。</w:t>
      </w:r>
    </w:p>
    <w:p w14:paraId="15DB4A37">
      <w:pPr>
        <w:spacing w:line="263" w:lineRule="auto"/>
        <w:rPr>
          <w:rFonts w:hint="eastAsia" w:ascii="微软雅黑" w:hAnsi="微软雅黑" w:eastAsia="微软雅黑" w:cs="微软雅黑"/>
          <w:sz w:val="30"/>
          <w:szCs w:val="30"/>
        </w:rPr>
      </w:pPr>
    </w:p>
    <w:p w14:paraId="605865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over, at once the 'Son of Man' is seated at the right hand of the power of God (22:69), and when He comes again He will come "in a cloud with great power and glory" (21:27),—a glory described as "His own glory, and the glory of His Father and of the holy angels" (9:26).</w:t>
      </w:r>
    </w:p>
    <w:p w14:paraId="440CEA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降卑结束后，“人子”立即坐在神权能的右边（22:69），当祂再来时，祂将“驾云，大有能力、大有荣耀”地来临（21:27），——这荣耀被描述为“祂自己的荣耀，和祂父并圣天使的荣耀”（9:26）。</w:t>
      </w:r>
    </w:p>
    <w:p w14:paraId="326A8AD5">
      <w:pPr>
        <w:spacing w:line="263" w:lineRule="auto"/>
        <w:rPr>
          <w:rFonts w:hint="eastAsia" w:ascii="微软雅黑" w:hAnsi="微软雅黑" w:eastAsia="微软雅黑" w:cs="微软雅黑"/>
          <w:sz w:val="30"/>
          <w:szCs w:val="30"/>
        </w:rPr>
      </w:pPr>
    </w:p>
    <w:p w14:paraId="21970C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suddenness of this coming is adverted to (12:40, 17:22–24, 26, 30), and the main fact emphasized, that it is in point of significance the day of judgment, when the destinies of men shall be finally assigned them by the 'Son of Man' (21:36, 12:8, 9:26): destinies which shall be determined according to the attitude which each has occupied towards the 'Son of Man' on earth (12:8, 9:26).</w:t>
      </w:r>
    </w:p>
    <w:p w14:paraId="56D5ED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这次降临的突然性被提及（12:40, 17:22–24, 26, 30），并强调了主要事实，即从意义上讲，这是审判日，届时人的命运将由“人子”最终分配给他们（21:36, 12:8, 9:26）：命运将根据每个人在地上对“人子”所持的态度来决定（12:8, 9:26）。</w:t>
      </w:r>
    </w:p>
    <w:p w14:paraId="42E74E17">
      <w:pPr>
        <w:spacing w:line="263" w:lineRule="auto"/>
        <w:rPr>
          <w:rFonts w:hint="eastAsia" w:ascii="微软雅黑" w:hAnsi="微软雅黑" w:eastAsia="微软雅黑" w:cs="微软雅黑"/>
          <w:sz w:val="30"/>
          <w:szCs w:val="30"/>
        </w:rPr>
      </w:pPr>
    </w:p>
    <w:p w14:paraId="7DE34F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His enemies it is therefore a day of vengeance (18:8), and only as one prevails to stand before the 'Son of Man' can he hope to escape the dread which His coming brings to the earth (12:36).</w:t>
      </w:r>
    </w:p>
    <w:p w14:paraId="2B7C9D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因此，对祂所有的敌人来说，这是报仇的日子（18:8），只有当一个人能在“人子”面前站立得住，他才有希望逃脱祂降临带给地球的恐惧（12:36）。</w:t>
      </w:r>
    </w:p>
    <w:p w14:paraId="073793E3">
      <w:pPr>
        <w:spacing w:line="263" w:lineRule="auto"/>
        <w:rPr>
          <w:rFonts w:hint="eastAsia" w:ascii="微软雅黑" w:hAnsi="微软雅黑" w:eastAsia="微软雅黑" w:cs="微软雅黑"/>
          <w:sz w:val="30"/>
          <w:szCs w:val="30"/>
        </w:rPr>
      </w:pPr>
    </w:p>
    <w:p w14:paraId="34BD5B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it will be seen, is the picture of a Redeemer and Adjuster who comes in humiliation to save, and returns in glory to gather up the results of His work and finally to adjust the issues of the historical development of the world.</w:t>
      </w:r>
    </w:p>
    <w:p w14:paraId="306AD2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可以看出，这是一幅救赎者和调整者的图画，祂在卑微中来拯救，在荣耀中归来收集祂工作的成果，并最终调整世界历史发展的问题。</w:t>
      </w:r>
    </w:p>
    <w:p w14:paraId="07731B3D">
      <w:pPr>
        <w:spacing w:line="263" w:lineRule="auto"/>
        <w:rPr>
          <w:rFonts w:hint="eastAsia" w:ascii="微软雅黑" w:hAnsi="微软雅黑" w:eastAsia="微软雅黑" w:cs="微软雅黑"/>
          <w:sz w:val="30"/>
          <w:szCs w:val="30"/>
        </w:rPr>
      </w:pPr>
    </w:p>
    <w:p w14:paraId="605BF1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does He come to save?</w:t>
      </w:r>
    </w:p>
    <w:p w14:paraId="2716FF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祂从何处来拯救？</w:t>
      </w:r>
    </w:p>
    <w:p w14:paraId="139A7889">
      <w:pPr>
        <w:spacing w:line="263" w:lineRule="auto"/>
        <w:rPr>
          <w:rFonts w:hint="eastAsia" w:ascii="微软雅黑" w:hAnsi="微软雅黑" w:eastAsia="微软雅黑" w:cs="微软雅黑"/>
          <w:sz w:val="30"/>
          <w:szCs w:val="30"/>
        </w:rPr>
      </w:pPr>
    </w:p>
    <w:p w14:paraId="05E06B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plain declaration.</w:t>
      </w:r>
    </w:p>
    <w:p w14:paraId="584714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没有明确的声明。</w:t>
      </w:r>
    </w:p>
    <w:p w14:paraId="355C7396">
      <w:pPr>
        <w:spacing w:line="263" w:lineRule="auto"/>
        <w:rPr>
          <w:rFonts w:hint="eastAsia" w:ascii="微软雅黑" w:hAnsi="微软雅黑" w:eastAsia="微软雅黑" w:cs="微软雅黑"/>
          <w:sz w:val="30"/>
          <w:szCs w:val="30"/>
        </w:rPr>
      </w:pPr>
    </w:p>
    <w:p w14:paraId="3D0AB6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left to infer it from the obvious connection of the title with the oracle of Daniel 7:13, from the more narrative portions of the Gospel, as e. g., the opening chapters where the supernatural birth of Jesus is set forth in detail and with all its implications, and from the very clear suggestion that the whole career of the 'Son of Man,' in its earthly manifestation and its subsequent glory alike, is of a piece and is the outworking of a definite plan of action held clearly in His own mind from the first and carried firmly out in every detail of His living.</w:t>
      </w:r>
    </w:p>
    <w:p w14:paraId="5DC2A5E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我们只能从该头衔与但以理书 7:13 神谕的明显联系中，从福音书中更多的叙述部分（例如，开头几章详细阐述了耶稣的超自然诞生及其所有含义），以及从非常明确的暗示中推断出来：即“人子”的整个生涯，无论是在地上的显现还是随后的荣耀，都是一个整体，是一个从一开始就清晰地在祂脑海中持有的明确行动计划的实施，并在祂生活的每一个细节中坚定地执行。</w:t>
      </w:r>
    </w:p>
    <w:p w14:paraId="5EF2960A">
      <w:pPr>
        <w:spacing w:line="263" w:lineRule="auto"/>
        <w:rPr>
          <w:rFonts w:hint="eastAsia" w:ascii="微软雅黑" w:hAnsi="微软雅黑" w:eastAsia="微软雅黑" w:cs="微软雅黑"/>
          <w:sz w:val="30"/>
          <w:szCs w:val="30"/>
        </w:rPr>
      </w:pPr>
    </w:p>
    <w:p w14:paraId="2EC44A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Mission</w:t>
      </w:r>
    </w:p>
    <w:p w14:paraId="07603F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耶稣的使命</w:t>
      </w:r>
    </w:p>
    <w:p w14:paraId="3F563E90">
      <w:pPr>
        <w:spacing w:line="263" w:lineRule="auto"/>
        <w:rPr>
          <w:rFonts w:hint="eastAsia" w:ascii="微软雅黑" w:hAnsi="微软雅黑" w:eastAsia="微软雅黑" w:cs="微软雅黑"/>
          <w:sz w:val="30"/>
          <w:szCs w:val="30"/>
        </w:rPr>
      </w:pPr>
    </w:p>
    <w:p w14:paraId="4F068F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His mission which is thus inherent in the favorite Messianic designation He applied to Himself finds expression also in other forms of locution which Luke reports our Lord as employing.</w:t>
      </w:r>
    </w:p>
    <w:p w14:paraId="550518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这种蕴含在祂用于自己的最喜爱的弥赛亚称谓中的使命感，也在路加报道我们主使用的其他措辞形式中得到了表达。</w:t>
      </w:r>
    </w:p>
    <w:p w14:paraId="679DB3A4">
      <w:pPr>
        <w:spacing w:line="263" w:lineRule="auto"/>
        <w:rPr>
          <w:rFonts w:hint="eastAsia" w:ascii="微软雅黑" w:hAnsi="微软雅黑" w:eastAsia="微软雅黑" w:cs="微软雅黑"/>
          <w:sz w:val="30"/>
          <w:szCs w:val="30"/>
        </w:rPr>
      </w:pPr>
    </w:p>
    <w:p w14:paraId="3589B5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He is reported as speaking of Himself repeatedly as "coming" with obvious pregnancy of meaning, possibly with some reference to the expectation of the Messianic coming which found embodiment in the designation of the Messiah as 'the One to Come,'—a designation in Luke also reported as applied to Jesus hypothetically by John the Baptist (7:19, 20),—but certainly with its chief implication in a profound sense of His mission ([3:16]; 4:34, 5:32, 7:19; [cf. 7:33 of John the Baptist], 19:10), and possibly with some contrast in mind with His second coming (9:26 [12:36 seq.] 18:8, 21:27).</w:t>
      </w:r>
    </w:p>
    <w:p w14:paraId="09B9BA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据报道，祂多次以明显的深意称自己为“来”，这可能在某种程度上参考了弥赛亚降临的期望（这种期望体现在称弥赛亚为“那将要来的人”这一称谓中，路加也报道了施洗约翰假设性地将此称谓应用于耶稣，7:19, 20），但其主要含义肯定在于深刻的使命感（[3:16]; 4:34, 5:32, 7:19; [参 7:33 关于施洗约翰], 19:10），并且心中可能与祂的第二次降临（9:26 [12:36 及以下] 18:8, 21:27）形成某种对比。</w:t>
      </w:r>
    </w:p>
    <w:p w14:paraId="76BC0E1E">
      <w:pPr>
        <w:spacing w:line="263" w:lineRule="auto"/>
        <w:rPr>
          <w:rFonts w:hint="eastAsia" w:ascii="微软雅黑" w:hAnsi="微软雅黑" w:eastAsia="微软雅黑" w:cs="微软雅黑"/>
          <w:sz w:val="30"/>
          <w:szCs w:val="30"/>
        </w:rPr>
      </w:pPr>
    </w:p>
    <w:p w14:paraId="74408E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essential difference of meaning this "coming" is interchanged with "being sent"—the author of the "mission" being thus more clearly indicated as God.</w:t>
      </w:r>
    </w:p>
    <w:p w14:paraId="103AE3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这个“来”与“被差遣”互换使用，在意义上没有本质区别——“使命”的作者因此更清楚地被指明为神。</w:t>
      </w:r>
    </w:p>
    <w:p w14:paraId="17A316CD">
      <w:pPr>
        <w:spacing w:line="263" w:lineRule="auto"/>
        <w:rPr>
          <w:rFonts w:hint="eastAsia" w:ascii="微软雅黑" w:hAnsi="微软雅黑" w:eastAsia="微软雅黑" w:cs="微软雅黑"/>
          <w:sz w:val="30"/>
          <w:szCs w:val="30"/>
        </w:rPr>
      </w:pPr>
    </w:p>
    <w:p w14:paraId="3ED37F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Luke varies Mark's language (1:38) in recording our Lord's declaration that "He had come forth" specifically to preach, by giving it rather: "for therefore was He sent" (4:43)—plainly indicating that "came" and "was sent" alike refer to His divine mission.</w:t>
      </w:r>
    </w:p>
    <w:p w14:paraId="4A0904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因此，路加在记录我们主宣称“祂出来”专门是为了传道时，改变了马可的语言（1:38），而是说：“因为祂奉差遣正是为此”（4:43）——清楚地表明“来”和“被差遣”同样是指祂的神圣使命。</w:t>
      </w:r>
    </w:p>
    <w:p w14:paraId="1CC3A395">
      <w:pPr>
        <w:spacing w:line="263" w:lineRule="auto"/>
        <w:rPr>
          <w:rFonts w:hint="eastAsia" w:ascii="微软雅黑" w:hAnsi="微软雅黑" w:eastAsia="微软雅黑" w:cs="微软雅黑"/>
          <w:sz w:val="30"/>
          <w:szCs w:val="30"/>
        </w:rPr>
      </w:pPr>
    </w:p>
    <w:p w14:paraId="1467DA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in this variation there is an allusion to the passage from Isaiah which Jesus read in the synagogue at Nazareth (cf. Lk 4:18), but in any event the term is unambiguous, and is elsewhere repeated (9:48, 10:16), and from it we may at least learn that according to the representation in Luke also Jesus prosecuted His work on earth under a sense of performing step by step a task which had been given Him to do and which He had come into the world to perform.</w:t>
      </w:r>
    </w:p>
    <w:p w14:paraId="25E00B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这种变化可能暗示了耶稣在拿撒勒会堂宣读的以赛亚书经文（参 路 4:18），但无论如何，这个术语是明确的，并且在其他地方也有重复（9:48, 10:16），从中我们至少可以得知，根据路加的描述，耶稣也是在一种按部就班执行已交给祂去做且祂来到世上就是要执行的任务的意识下，进行祂在地上的工作的。</w:t>
      </w:r>
    </w:p>
    <w:p w14:paraId="0BBE46FC">
      <w:pPr>
        <w:spacing w:line="263" w:lineRule="auto"/>
        <w:rPr>
          <w:rFonts w:hint="eastAsia" w:ascii="微软雅黑" w:hAnsi="微软雅黑" w:eastAsia="微软雅黑" w:cs="微软雅黑"/>
          <w:sz w:val="30"/>
          <w:szCs w:val="30"/>
        </w:rPr>
      </w:pPr>
    </w:p>
    <w:p w14:paraId="203681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'Bridegroom'</w:t>
      </w:r>
    </w:p>
    <w:p w14:paraId="5940FC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“新郎”</w:t>
      </w:r>
    </w:p>
    <w:p w14:paraId="542C2FD6">
      <w:pPr>
        <w:spacing w:line="263" w:lineRule="auto"/>
        <w:rPr>
          <w:rFonts w:hint="eastAsia" w:ascii="微软雅黑" w:hAnsi="微软雅黑" w:eastAsia="微软雅黑" w:cs="微软雅黑"/>
          <w:sz w:val="30"/>
          <w:szCs w:val="30"/>
        </w:rPr>
      </w:pPr>
    </w:p>
    <w:p w14:paraId="6C2E5E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call attention only in passing to the record by Luke also (5:34, 35) of Jesus' employment of the figure of the 'Bridegroom' with reference to Himself and His relations to God's people, thus declared to be His Bride, as they were currently represented as the Bride of Jehovah in the Old Testament.</w:t>
      </w:r>
    </w:p>
    <w:p w14:paraId="59C0B4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我们只需顺便提一下路加也记录了（5:34, 35）耶稣使用“新郎”的比喻来指代自己及祂与神百姓的关系，从而宣布他们是祂的新妇，正如他们在旧约中通常被描述为耶和华的新妇一样。</w:t>
      </w:r>
    </w:p>
    <w:p w14:paraId="0AD0B118">
      <w:pPr>
        <w:spacing w:line="263" w:lineRule="auto"/>
        <w:rPr>
          <w:rFonts w:hint="eastAsia" w:ascii="微软雅黑" w:hAnsi="微软雅黑" w:eastAsia="微软雅黑" w:cs="微软雅黑"/>
          <w:sz w:val="30"/>
          <w:szCs w:val="30"/>
        </w:rPr>
      </w:pPr>
    </w:p>
    <w:p w14:paraId="3A7358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remarkable saying, preserved in all three of the Synoptics and assigned by all of them to the earlier portion of His ministry, we have evidence not only that Jesus regarded His ministry as a mission He had come to perform, and already knew that it involved His death, but that He conceived this mission as Messianic and the Messiahship as a divine function, so that His coming was the coming of Jehovah, the faithful husband of His people (Hos 2:19).</w:t>
      </w:r>
    </w:p>
    <w:p w14:paraId="218817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保留在所有三本对观福音书中并都被归于祂事工早期的非凡言论中，我们不仅有证据表明耶稣将祂的事工视为祂来执行的一项使命，并且已经知道这涉及祂的死亡，而且表明祂将这项使命构想为弥赛亚式的，并将弥赛亚身份构想为一种神圣功能，因此祂的来临即是耶和华，祂百姓信实丈夫的来临（何 2:19）。</w:t>
      </w:r>
    </w:p>
    <w:p w14:paraId="16C2EEF3">
      <w:pPr>
        <w:spacing w:line="263" w:lineRule="auto"/>
        <w:rPr>
          <w:rFonts w:hint="eastAsia" w:ascii="微软雅黑" w:hAnsi="微软雅黑" w:eastAsia="微软雅黑" w:cs="微软雅黑"/>
          <w:sz w:val="30"/>
          <w:szCs w:val="30"/>
        </w:rPr>
      </w:pPr>
    </w:p>
    <w:p w14:paraId="1B9B0D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impression left on the mind by this series of designations is that Luke was less interested in the preëxistence of our Lord than in His divine quality and the divine nature of His mission.</w:t>
      </w:r>
    </w:p>
    <w:p w14:paraId="4A21B9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这一系列称谓在脑海中留下的总体印象是，路加对我们主先存的兴趣不如对祂的神圣品质和祂使命的神圣性质浓厚。</w:t>
      </w:r>
    </w:p>
    <w:p w14:paraId="564A5948">
      <w:pPr>
        <w:spacing w:line="263" w:lineRule="auto"/>
        <w:rPr>
          <w:rFonts w:hint="eastAsia" w:ascii="微软雅黑" w:hAnsi="微软雅黑" w:eastAsia="微软雅黑" w:cs="微软雅黑"/>
          <w:sz w:val="30"/>
          <w:szCs w:val="30"/>
        </w:rPr>
      </w:pPr>
    </w:p>
    <w:p w14:paraId="556F83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Jesus was the authoritative Teacher, the God-appointed Messiah, the heaven-sent Redeemer from sin and divine Founder of the Kingdom of righteousness, the Judge of all the earth, Lord of men and angels, and God's own Son, between whom and the Father there persists unbroken and perfect communion.</w:t>
      </w:r>
    </w:p>
    <w:p w14:paraId="0D774A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对他来说，耶稣是权威的教师，神任命的弥赛亚，天降的赎罪救主和公义国度的神圣建立者，全地的审判者，人和天使的主，以及神自己的儿子，在祂与父之间保持着不间断且完美的交通。</w:t>
      </w:r>
    </w:p>
    <w:p w14:paraId="01AF317C">
      <w:pPr>
        <w:spacing w:line="263" w:lineRule="auto"/>
        <w:rPr>
          <w:rFonts w:hint="eastAsia" w:ascii="微软雅黑" w:hAnsi="微软雅黑" w:eastAsia="微软雅黑" w:cs="微软雅黑"/>
          <w:sz w:val="30"/>
          <w:szCs w:val="30"/>
        </w:rPr>
      </w:pPr>
    </w:p>
    <w:p w14:paraId="0E177D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scarcely as full a witness to these things in his general narrative as meets us in Matthew, there is an air thrown over the whole of settled conviction which is very striking; and the reader carries away with him the impression that the engrossment of the evangelist with his narrative represses much more testimony to the divine dignity of the Messiah than actually finds expression in his pages.</w:t>
      </w:r>
    </w:p>
    <w:p w14:paraId="2A33DA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的总体叙述中对这些事情的见证几乎不如我们在马太福音中看到的那么充分，那么整个叙述中弥漫着一种非常引人注目的坚定信念的气氛；读者带走的印象是，福音书作者对其叙述的全神贯注，压抑了比实际在他书中表达出来的更多关于弥赛亚神圣尊严的见证。</w:t>
      </w:r>
    </w:p>
    <w:p w14:paraId="68F80AF3">
      <w:pPr>
        <w:spacing w:line="263" w:lineRule="auto"/>
        <w:rPr>
          <w:rFonts w:hint="eastAsia" w:ascii="微软雅黑" w:hAnsi="微软雅黑" w:eastAsia="微软雅黑" w:cs="微软雅黑"/>
          <w:sz w:val="30"/>
          <w:szCs w:val="30"/>
        </w:rPr>
      </w:pPr>
    </w:p>
    <w:p w14:paraId="22B41276">
      <w:pPr>
        <w:pStyle w:val="2"/>
        <w:bidi w:val="0"/>
        <w:jc w:val="center"/>
        <w:rPr>
          <w:rFonts w:hint="eastAsia"/>
        </w:rPr>
      </w:pPr>
      <w:r>
        <w:rPr>
          <w:rFonts w:hint="eastAsia"/>
        </w:rPr>
        <w:t>THE JESUS OF THE SYNOPTISTS</w:t>
      </w:r>
    </w:p>
    <w:p w14:paraId="757B7D7F">
      <w:pPr>
        <w:pStyle w:val="2"/>
        <w:bidi w:val="0"/>
        <w:jc w:val="center"/>
        <w:rPr>
          <w:rFonts w:hint="eastAsia"/>
        </w:rPr>
      </w:pPr>
      <w:r>
        <w:rPr>
          <w:rFonts w:hint="eastAsia"/>
        </w:rPr>
        <w:t>对观福音书中的耶稣</w:t>
      </w:r>
    </w:p>
    <w:p w14:paraId="5D90F2B4">
      <w:pPr>
        <w:spacing w:line="263" w:lineRule="auto"/>
        <w:rPr>
          <w:rFonts w:hint="eastAsia" w:ascii="微软雅黑" w:hAnsi="微软雅黑" w:eastAsia="微软雅黑" w:cs="微软雅黑"/>
          <w:sz w:val="30"/>
          <w:szCs w:val="30"/>
        </w:rPr>
      </w:pPr>
    </w:p>
    <w:p w14:paraId="35E1C4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of Titles Used</w:t>
      </w:r>
    </w:p>
    <w:p w14:paraId="24D2C7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所用头衔的多样性</w:t>
      </w:r>
    </w:p>
    <w:p w14:paraId="021B04AE">
      <w:pPr>
        <w:spacing w:line="263" w:lineRule="auto"/>
        <w:rPr>
          <w:rFonts w:hint="eastAsia" w:ascii="微软雅黑" w:hAnsi="微软雅黑" w:eastAsia="微软雅黑" w:cs="微软雅黑"/>
          <w:sz w:val="30"/>
          <w:szCs w:val="30"/>
        </w:rPr>
      </w:pPr>
    </w:p>
    <w:p w14:paraId="4F767D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now passed under our observation the whole series of designations applied to Jesus in the Synoptic Gospels.</w:t>
      </w:r>
    </w:p>
    <w:p w14:paraId="0E33F6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现在我们已经观察了对观福音书中应用于耶稣的一系列称谓。</w:t>
      </w:r>
    </w:p>
    <w:p w14:paraId="0C7E3E5F">
      <w:pPr>
        <w:spacing w:line="263" w:lineRule="auto"/>
        <w:rPr>
          <w:rFonts w:hint="eastAsia" w:ascii="微软雅黑" w:hAnsi="微软雅黑" w:eastAsia="微软雅黑" w:cs="微软雅黑"/>
          <w:sz w:val="30"/>
          <w:szCs w:val="30"/>
        </w:rPr>
      </w:pPr>
    </w:p>
    <w:p w14:paraId="2AB0F5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somewhat numerous, but all to much the same effect: and they unite to suggest a unitary conception of His person of the highest exaltation.</w:t>
      </w:r>
    </w:p>
    <w:p w14:paraId="0F7188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它们数量颇多，但效果大同小异：它们共同暗示了对祂位格至高尊崇的统一概念。</w:t>
      </w:r>
    </w:p>
    <w:p w14:paraId="539D0C64">
      <w:pPr>
        <w:spacing w:line="263" w:lineRule="auto"/>
        <w:rPr>
          <w:rFonts w:hint="eastAsia" w:ascii="微软雅黑" w:hAnsi="微软雅黑" w:eastAsia="微软雅黑" w:cs="微软雅黑"/>
          <w:sz w:val="30"/>
          <w:szCs w:val="30"/>
        </w:rPr>
      </w:pPr>
    </w:p>
    <w:p w14:paraId="143437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called in these Gospels, 'Jesus,' 'Jesus of Nazareth,' 'the Nazarene,' 'Jesus the Galilean,' 'Jesus the prophet from Nazareth of Galilee,' 'Jesus surnamed Christ.' 'Jesus Christ,' 'Jesus the Son of David,' 'Jesus King of the Jews,' 'Jesus, Master,' 'Jesus the Son of the Most High God.'</w:t>
      </w:r>
    </w:p>
    <w:p w14:paraId="447D9C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福音书中，我们的主被称为“耶稣”、“拿撒勒人耶稣”、“拿撒勒人”、“加利利人耶稣”、“加利利的拿撒勒先知耶稣”、“称为基督的耶稣”、“耶稣基督”、“大卫的子孙耶稣”、“犹太人的王耶稣”、“耶稣，夫子”、“至高神的儿子耶稣”。</w:t>
      </w:r>
    </w:p>
    <w:p w14:paraId="7E84F8E5">
      <w:pPr>
        <w:spacing w:line="263" w:lineRule="auto"/>
        <w:rPr>
          <w:rFonts w:hint="eastAsia" w:ascii="微软雅黑" w:hAnsi="微软雅黑" w:eastAsia="微软雅黑" w:cs="微软雅黑"/>
          <w:sz w:val="30"/>
          <w:szCs w:val="30"/>
        </w:rPr>
      </w:pPr>
    </w:p>
    <w:p w14:paraId="089226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addressed respectfully, passing up into reverently, by the titles of 'Rabbi,' 'Rabboni,' 'Teacher' (διδάσκαλε), 'Master' (ἐπιστάτα), 'Lord' (κύριε): and He is spoken of by Himself or others by the corresponding appellatives, 'Teacher,' 'Guide' (καθηγήτης), 'House-Master' (οiκοδεσπότης), 'Lord.' obviously with the highest implications these appellatives are capable of bearing.</w:t>
      </w:r>
    </w:p>
    <w:p w14:paraId="58C349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尊称，进而被敬称的头衔有“拉比”、“拉波尼”、“老师”（διδάσκαλε）、“夫子”（ἐπιστάτα）、“主”（κύριε）：并且祂自己或他人用相应的称谓提到祂，如“老师”、“师尊”（καθηγήτης）、“家主”（οiκοδεσπότης）、“主”，显然带有这些称谓所能承载的最高含义。</w:t>
      </w:r>
    </w:p>
    <w:p w14:paraId="6BCDC685">
      <w:pPr>
        <w:spacing w:line="263" w:lineRule="auto"/>
        <w:rPr>
          <w:rFonts w:hint="eastAsia" w:ascii="微软雅黑" w:hAnsi="微软雅黑" w:eastAsia="微软雅黑" w:cs="微软雅黑"/>
          <w:sz w:val="30"/>
          <w:szCs w:val="30"/>
        </w:rPr>
      </w:pPr>
    </w:p>
    <w:p w14:paraId="5143FD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He is described as to His office and person by a long series of recognized Messianic titles: 'the Coming One,' 'the Prophet, 'the Christ,' 'the King of the Jews,' 'the King of Israel,' 'the King,' 'the Son of David,' 'the Son of Abraham,' 'God's Chosen One,' 'the Holy One of God,' 'the Servant (παῖς) of God,' 'the Son of God,' 'the Son of the Blessed,' 'the Son of the Most High,' 'the Son of the Most High God,' 'the Son of the Living God,' 'God's Son,' 'the Son,' 'the Son of Man,' 'the Saviour who is Christ the Lord,' 'Immanuel,' 'the Shepherd who is God's Fellow,' 'the Bridegroom,' 'the Beloved.'</w:t>
      </w:r>
    </w:p>
    <w:p w14:paraId="30F858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关于祂的职分和位格，祂被一系列公认的弥赛亚头衔所描述：“那将要来的人”、“先知”、“基督”、“犹太人的王”、“以色列的王”、“王”、“大卫的子孙”、“亚伯拉罕的后裔”、“神所拣选的”、“神的圣者”、“神的仆人（παῖς）”、“神的儿子”、“那当称颂者的儿子”、“至高者的儿子”、“至高神的儿子”、“永生神的儿子”、“神的子”、“子”、“人子”、“救主，就是主基督”、“以马内利”、“作为神同伴的牧人”、“新郎”、“爱子”。</w:t>
      </w:r>
    </w:p>
    <w:p w14:paraId="2EFE8CA5">
      <w:pPr>
        <w:spacing w:line="263" w:lineRule="auto"/>
        <w:rPr>
          <w:rFonts w:hint="eastAsia" w:ascii="微软雅黑" w:hAnsi="微软雅黑" w:eastAsia="微软雅黑" w:cs="微软雅黑"/>
          <w:sz w:val="30"/>
          <w:szCs w:val="30"/>
        </w:rPr>
      </w:pPr>
    </w:p>
    <w:p w14:paraId="534AE1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Extent of Jewish Use</w:t>
      </w:r>
    </w:p>
    <w:p w14:paraId="3F3AF0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犹太人使用的范围</w:t>
      </w:r>
    </w:p>
    <w:p w14:paraId="437359F7">
      <w:pPr>
        <w:spacing w:line="263" w:lineRule="auto"/>
        <w:rPr>
          <w:rFonts w:hint="eastAsia" w:ascii="微软雅黑" w:hAnsi="微软雅黑" w:eastAsia="微软雅黑" w:cs="微软雅黑"/>
          <w:sz w:val="30"/>
          <w:szCs w:val="30"/>
        </w:rPr>
      </w:pPr>
    </w:p>
    <w:p w14:paraId="2D230C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spoken of these designations as recognized Messianic titles.</w:t>
      </w:r>
    </w:p>
    <w:p w14:paraId="15667B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我们已称这些称谓为公认的弥赛亚头衔。</w:t>
      </w:r>
    </w:p>
    <w:p w14:paraId="748764C8">
      <w:pPr>
        <w:spacing w:line="263" w:lineRule="auto"/>
        <w:rPr>
          <w:rFonts w:hint="eastAsia" w:ascii="微软雅黑" w:hAnsi="微软雅黑" w:eastAsia="微软雅黑" w:cs="微软雅黑"/>
          <w:sz w:val="30"/>
          <w:szCs w:val="30"/>
        </w:rPr>
      </w:pPr>
    </w:p>
    <w:p w14:paraId="4ED81B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emerge as such on the pages of the Gospel narrative.</w:t>
      </w:r>
    </w:p>
    <w:p w14:paraId="470BA7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它们以这种身份出现在福音叙事的页面上。</w:t>
      </w:r>
    </w:p>
    <w:p w14:paraId="262FBB6B">
      <w:pPr>
        <w:spacing w:line="263" w:lineRule="auto"/>
        <w:rPr>
          <w:rFonts w:hint="eastAsia" w:ascii="微软雅黑" w:hAnsi="微软雅黑" w:eastAsia="微软雅黑" w:cs="微软雅黑"/>
          <w:sz w:val="30"/>
          <w:szCs w:val="30"/>
        </w:rPr>
      </w:pPr>
    </w:p>
    <w:p w14:paraId="3EBDA5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natural that their actual use as such by the Jews contemporary with our Lord admits of illustration from the very scanty remains of their literature which has come down to us in very varying measures.</w:t>
      </w:r>
    </w:p>
    <w:p w14:paraId="41A5A8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但是，我们主同时代的犹太人实际使用它们的情况，自然可以从流传给我们的极为稀少且数量不一的文献残卷中得到说明。</w:t>
      </w:r>
    </w:p>
    <w:p w14:paraId="43738582">
      <w:pPr>
        <w:spacing w:line="263" w:lineRule="auto"/>
        <w:rPr>
          <w:rFonts w:hint="eastAsia" w:ascii="微软雅黑" w:hAnsi="微软雅黑" w:eastAsia="微软雅黑" w:cs="微软雅黑"/>
          <w:sz w:val="30"/>
          <w:szCs w:val="30"/>
        </w:rPr>
      </w:pPr>
    </w:p>
    <w:p w14:paraId="574D6F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to say that those of them which are most frequently found in the Gospel narrative and which seem most significant for it, already occur in the narrow compass of the Book of Enoch, the Apocalypse of Baruch, 4 Esra, and the Psalms of Solomon: 'the Christ,' 'the Son of David,' 'the Chosen One of God,' 'the Son of God,' 'the Son of Man.'</w:t>
      </w:r>
    </w:p>
    <w:p w14:paraId="6FE019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明，其中在福音叙事中最常出现且似乎对其最重要的那些，已经出现在《以诺书》、《巴鲁克启示录》、《以斯拉四书》和《所罗门诗篇》的狭窄范围内：“基督”、“大卫的子孙”、“神所拣选的”、“神的儿子”、“人子”。</w:t>
      </w:r>
    </w:p>
    <w:p w14:paraId="5AF55BC5">
      <w:pPr>
        <w:spacing w:line="263" w:lineRule="auto"/>
        <w:rPr>
          <w:rFonts w:hint="eastAsia" w:ascii="微软雅黑" w:hAnsi="微软雅黑" w:eastAsia="微软雅黑" w:cs="微软雅黑"/>
          <w:sz w:val="30"/>
          <w:szCs w:val="30"/>
        </w:rPr>
      </w:pPr>
    </w:p>
    <w:p w14:paraId="168078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of no great importance and requires to be noted chiefly that the richness of the Messianic vocabulary capable of being intelligibly employed in Jesus' day may be appreciated, and that therefore the varying designations assigned to Jesus in the Gospels may occasion no surprise.</w:t>
      </w:r>
    </w:p>
    <w:p w14:paraId="50DA57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这事并不十分重要，主要需要注意的是，可以被理解为耶稣时代能够被理智使用的弥赛亚词汇的丰富性，因此，福音书中赋予耶稣的各种称谓不足为奇。</w:t>
      </w:r>
    </w:p>
    <w:p w14:paraId="59A2DB55">
      <w:pPr>
        <w:spacing w:line="263" w:lineRule="auto"/>
        <w:rPr>
          <w:rFonts w:hint="eastAsia" w:ascii="微软雅黑" w:hAnsi="微软雅黑" w:eastAsia="微软雅黑" w:cs="微软雅黑"/>
          <w:sz w:val="30"/>
          <w:szCs w:val="30"/>
        </w:rPr>
      </w:pPr>
    </w:p>
    <w:p w14:paraId="1A0EF9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Foundation</w:t>
      </w:r>
    </w:p>
    <w:p w14:paraId="767702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旧约基础</w:t>
      </w:r>
    </w:p>
    <w:p w14:paraId="7FB63E0D">
      <w:pPr>
        <w:spacing w:line="263" w:lineRule="auto"/>
        <w:rPr>
          <w:rFonts w:hint="eastAsia" w:ascii="微软雅黑" w:hAnsi="微软雅黑" w:eastAsia="微软雅黑" w:cs="微软雅黑"/>
          <w:sz w:val="30"/>
          <w:szCs w:val="30"/>
        </w:rPr>
      </w:pPr>
    </w:p>
    <w:p w14:paraId="44F999D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rich body of designations is rooted, in all its items, not in current Messianic speculation, but in Old Testament prophecy; and is a witness not so much to the Messianic thought of Jesus' day as to the great variety of the modes of representation adopted in Old Testament revelation to prepare the people of God for His future intervention for their redemption.</w:t>
      </w:r>
    </w:p>
    <w:p w14:paraId="777075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丰富的称谓体系，在其所有项目中，并非植根于当时的弥赛亚思辨，而是植根于旧约预言；与其说是耶稣时代弥赛亚思想的见证，不如说是旧约启示为预备神的百姓迎接祂未来介入救赎而采用的多种表达方式的见证。</w:t>
      </w:r>
    </w:p>
    <w:p w14:paraId="2A3B1C1A">
      <w:pPr>
        <w:spacing w:line="263" w:lineRule="auto"/>
        <w:rPr>
          <w:rFonts w:hint="eastAsia" w:ascii="微软雅黑" w:hAnsi="微软雅黑" w:eastAsia="微软雅黑" w:cs="微软雅黑"/>
          <w:sz w:val="30"/>
          <w:szCs w:val="30"/>
        </w:rPr>
      </w:pPr>
    </w:p>
    <w:p w14:paraId="4FA841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focusing of all these lines of prediction in Jesus, and their satisfaction in His manifestation, is one of the phenomena which marked His appearance, and differentiates the movement inaugurated by Him from all other Messianic movements in Judaism—whether movements of thought merely or of action.</w:t>
      </w:r>
    </w:p>
    <w:p w14:paraId="2EA23E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所有这些预言线索集中在耶稣身上，并在祂的显现中得到满足，这是标志祂出现的一个现象，并将祂发起的运动与犹太教中所有其他弥赛亚运动——无论是单纯的思想运动还是行动运动——区分开来。</w:t>
      </w:r>
    </w:p>
    <w:p w14:paraId="234CC5EA">
      <w:pPr>
        <w:spacing w:line="263" w:lineRule="auto"/>
        <w:rPr>
          <w:rFonts w:hint="eastAsia" w:ascii="微软雅黑" w:hAnsi="微软雅黑" w:eastAsia="微软雅黑" w:cs="微软雅黑"/>
          <w:sz w:val="30"/>
          <w:szCs w:val="30"/>
        </w:rPr>
      </w:pPr>
    </w:p>
    <w:p w14:paraId="15BB51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forward and was recognized as the embodiment of the whole Messianic preformation of the Old Testament, moderating the current one-sided exaggeration of some elements of it and emphasizing other elements of it which had been neglected, transfiguring elements of it which had been crassly apprehended and compacting the whole into a unitary fulfillment unimagined before His appearance.</w:t>
      </w:r>
    </w:p>
    <w:p w14:paraId="25B4A5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出来并被公认为旧约整个弥赛亚预备的化身，调节了当时对其中某些元素的片面夸大，强调了其中被忽视的其他元素，使其中被粗俗理解的元素变像，并将整体紧密结合成一个在祂出现之前未曾想象过的统一应验。</w:t>
      </w:r>
    </w:p>
    <w:p w14:paraId="553DA0F6">
      <w:pPr>
        <w:spacing w:line="263" w:lineRule="auto"/>
        <w:rPr>
          <w:rFonts w:hint="eastAsia" w:ascii="微软雅黑" w:hAnsi="微软雅黑" w:eastAsia="微软雅黑" w:cs="微软雅黑"/>
          <w:sz w:val="30"/>
          <w:szCs w:val="30"/>
        </w:rPr>
      </w:pPr>
    </w:p>
    <w:p w14:paraId="1C6A9C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particularly behooves us to take note of at the moment is the emphasis with which Jesus is presented, by means of this long series of designations, as the Messiah, and the exalted conception of the Messianic dignity which accompanies this emphatic attribution of it to Him.</w:t>
      </w:r>
    </w:p>
    <w:p w14:paraId="126BDD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此时我们特别需要注意的是，通过这一长串的称谓，耶稣被强调地呈现为弥赛亚，以及伴随着这种强调归属给祂的对弥赛亚尊严的崇高概念。</w:t>
      </w:r>
    </w:p>
    <w:p w14:paraId="122A3D62">
      <w:pPr>
        <w:spacing w:line="263" w:lineRule="auto"/>
        <w:rPr>
          <w:rFonts w:hint="eastAsia" w:ascii="微软雅黑" w:hAnsi="微软雅黑" w:eastAsia="微软雅黑" w:cs="微软雅黑"/>
          <w:sz w:val="30"/>
          <w:szCs w:val="30"/>
        </w:rPr>
      </w:pPr>
    </w:p>
    <w:p w14:paraId="1F40F6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left unsaid which could be said in simple and straightforward narratives to make it clear to the reader that Jesus is the Messiah: and nothing is lacking in what is said to make it clear that this Messiah is more than a human, even a divine, person.</w:t>
      </w:r>
    </w:p>
    <w:p w14:paraId="1993FA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在简单直接的叙述中，凡是能让读者清楚耶稣是弥赛亚的话，没有一句被遗漏：在所说的话中，凡是能清楚表明这位弥赛亚不仅仅是人，甚至是神圣位格的内容，也毫无欠缺。</w:t>
      </w:r>
    </w:p>
    <w:p w14:paraId="2BC61C56">
      <w:pPr>
        <w:spacing w:line="263" w:lineRule="auto"/>
        <w:rPr>
          <w:rFonts w:hint="eastAsia" w:ascii="微软雅黑" w:hAnsi="微软雅黑" w:eastAsia="微软雅黑" w:cs="微软雅黑"/>
          <w:sz w:val="30"/>
          <w:szCs w:val="30"/>
        </w:rPr>
      </w:pPr>
    </w:p>
    <w:p w14:paraId="4C7A8A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Messianic Claims</w:t>
      </w:r>
    </w:p>
    <w:p w14:paraId="0C018C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耶稣的弥赛亚主张</w:t>
      </w:r>
    </w:p>
    <w:p w14:paraId="605833CF">
      <w:pPr>
        <w:spacing w:line="263" w:lineRule="auto"/>
        <w:rPr>
          <w:rFonts w:hint="eastAsia" w:ascii="微软雅黑" w:hAnsi="微软雅黑" w:eastAsia="微软雅黑" w:cs="微软雅黑"/>
          <w:sz w:val="30"/>
          <w:szCs w:val="30"/>
        </w:rPr>
      </w:pPr>
    </w:p>
    <w:p w14:paraId="6FFAAA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emphasis which is placed on His Messianic character that no room is left for that development of Jesus' Messianic consciousness which it has been the chief desire of many modern students of His career to trace.</w:t>
      </w:r>
    </w:p>
    <w:p w14:paraId="3CF3D1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由于强调祂的弥赛亚特征，因此没有留下任何空间给耶稣弥赛亚意识的发展，而这正是许多现代研究祂生平的学生主要渴望追溯的。</w:t>
      </w:r>
    </w:p>
    <w:p w14:paraId="7C011613">
      <w:pPr>
        <w:spacing w:line="263" w:lineRule="auto"/>
        <w:rPr>
          <w:rFonts w:hint="eastAsia" w:ascii="微软雅黑" w:hAnsi="微软雅黑" w:eastAsia="微软雅黑" w:cs="微软雅黑"/>
          <w:sz w:val="30"/>
          <w:szCs w:val="30"/>
        </w:rPr>
      </w:pPr>
    </w:p>
    <w:p w14:paraId="204396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is room left for justifiable lagging of recognition of His Messiahship on the part of His followers or of His contemporaries.</w:t>
      </w:r>
    </w:p>
    <w:p w14:paraId="63BBA6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事实上，也没有留下任何空间给祂的追随者或同时代人对其弥赛亚身份的认知有任何合理的滞后。</w:t>
      </w:r>
    </w:p>
    <w:p w14:paraId="441E6C3D">
      <w:pPr>
        <w:spacing w:line="263" w:lineRule="auto"/>
        <w:rPr>
          <w:rFonts w:hint="eastAsia" w:ascii="微软雅黑" w:hAnsi="微软雅黑" w:eastAsia="微软雅黑" w:cs="微软雅黑"/>
          <w:sz w:val="30"/>
          <w:szCs w:val="30"/>
        </w:rPr>
      </w:pPr>
    </w:p>
    <w:p w14:paraId="753C10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exhibited as already conscious of His unique relation to God as His Son, in the sole incident that is recorded of His early youth (Lk 2:49).</w:t>
      </w:r>
    </w:p>
    <w:p w14:paraId="3A3391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在记载中关于祂早年唯一的事件里（路 2:49），祂已显示出意识到自己作为神的儿子与神的独特关系。</w:t>
      </w:r>
    </w:p>
    <w:p w14:paraId="2B758F86">
      <w:pPr>
        <w:spacing w:line="263" w:lineRule="auto"/>
        <w:rPr>
          <w:rFonts w:hint="eastAsia" w:ascii="微软雅黑" w:hAnsi="微软雅黑" w:eastAsia="微软雅黑" w:cs="微软雅黑"/>
          <w:sz w:val="30"/>
          <w:szCs w:val="30"/>
        </w:rPr>
      </w:pPr>
    </w:p>
    <w:p w14:paraId="7AAAEF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represented as beginning His ministry under the profound impression necessarily made upon Him by His solemn designation as the Messiah by John the Baptist (Mt 3:14), confirmed as this was by a voice from the opened heavens proclaiming Him God's Son, His Beloved, in whom God was well pleased (Mt 3:17, Mk 1:11, Lk 3:22), and by His terrible experience of testing by Satan as the Son of God (Mt 4:3, 6, Lk 4:3, 9), and His succoring by the angels (Mk 1:13).</w:t>
      </w:r>
    </w:p>
    <w:p w14:paraId="7FBF00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祂被描述为开始祂的事工时，深受施洗约翰庄严指认祂为弥赛亚的必然深刻印象（太 3:14），这一点得到了天开时声音的确认，宣告祂是神的儿子，祂的爱子，神所喜悦的（太 3:17, 可 1:11, 路 3:22），也得到了祂作为神的儿子受撒但可怕试探的经历（太 4:3, 6, 路 4:3, 9），以及天使服事祂（可 1:13）的确认。</w:t>
      </w:r>
    </w:p>
    <w:p w14:paraId="2F6FE516">
      <w:pPr>
        <w:spacing w:line="263" w:lineRule="auto"/>
        <w:rPr>
          <w:rFonts w:hint="eastAsia" w:ascii="微软雅黑" w:hAnsi="微软雅黑" w:eastAsia="微软雅黑" w:cs="微软雅黑"/>
          <w:sz w:val="30"/>
          <w:szCs w:val="30"/>
        </w:rPr>
      </w:pPr>
    </w:p>
    <w:p w14:paraId="6F49F2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is represented as opening His ministry by publicly applying to Himself the prophecy of Isaiah 61:1 with its enumeration of the works of the Messiah (Lk 4:17, 18 seq.), and as entering at once upon the performance of those works, not merely accepting the ascriptions of Messianic dignity to Him which they elicited (Lk 5:8, 4:34, 41, Mk 1:24, 34, Mt 8:17, etc.), but Himself appealing to them as the criteria of His Messiahship (Mt 11:3, Lk 7:19).</w:t>
      </w:r>
    </w:p>
    <w:p w14:paraId="7EF6C1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因此，祂被描述为公开将列举弥赛亚工作的以赛亚书 61:1 的预言应用于自己，以此开启祂的事工（路 4:17, 18 及以下），并立即开始执行这些工作，不仅接受由此引发的对祂弥赛亚尊严的归属（路 5:8, 4:34, 41, 可 1:24, 34, 太 8:17 等），而且自己也诉诸这些工作作为祂弥赛亚身份的标准（太 11:3, 路 7:19）。</w:t>
      </w:r>
    </w:p>
    <w:p w14:paraId="3A50B389">
      <w:pPr>
        <w:spacing w:line="263" w:lineRule="auto"/>
        <w:rPr>
          <w:rFonts w:hint="eastAsia" w:ascii="微软雅黑" w:hAnsi="微软雅黑" w:eastAsia="微软雅黑" w:cs="微软雅黑"/>
          <w:sz w:val="30"/>
          <w:szCs w:val="30"/>
        </w:rPr>
      </w:pPr>
    </w:p>
    <w:p w14:paraId="69549C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represented as, under the impulse of His sense of His mission (Mk 1:38, Lk 4:43), preaching throughout the land in accents of authority (Mk 1:22, Lk 4:32), asserting His power over the religious ordinances of the people (Mk 2:28, Mt 12:8, Lk 6:5), and exercising His authority not only over unclean spirits (e. g., Mk 1:27) and the laws of nature (4:41), including even death (5:43), but over the moral world itself, in the divine prerogative of forgiving sins (2:10).</w:t>
      </w:r>
    </w:p>
    <w:p w14:paraId="583C43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祂被描述为在使命感的驱动下（可 1:38, 路 4:43），带着权柄在各地传道（可 1:22, 路 4:32），对百姓的宗教条例行使权力（可 2:28, 太 12:8, 路 6:5），并行使祂的权柄，不仅制服污鬼（例如，可 1:27）和自然法则（4:41），甚至包括死亡（5:43），而且在赦罪的神圣特权中，制服道德世界本身（2:10）。</w:t>
      </w:r>
    </w:p>
    <w:p w14:paraId="42BE77D9">
      <w:pPr>
        <w:spacing w:line="263" w:lineRule="auto"/>
        <w:rPr>
          <w:rFonts w:hint="eastAsia" w:ascii="微软雅黑" w:hAnsi="微软雅黑" w:eastAsia="微软雅黑" w:cs="微软雅黑"/>
          <w:sz w:val="30"/>
          <w:szCs w:val="30"/>
        </w:rPr>
      </w:pPr>
    </w:p>
    <w:p w14:paraId="184807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however, is He represented as thus openly taking the position of Messiah and assuming the authority and functions of the Messiah (cf. Mt 7:21, 29) before the people: He is represented as from the first speaking of Himself as the Messiah in the use of His favorite Messianic designation, as frequently as He could be expected to do so in the circumstances in which He was placed and with the purpose which governed His entire course of life (Mt 8:20 || Lk 9:58, Mt 9:6 || Mk 2:10, Lk 5:24, Mt 10:23, Mt 11:19 || Lk 7:34, Mt 12:8 || Mk 2:28, Lk 6:5, Mt 12:32, 12:40, Lk 6:22, Mt 13:41; before the confession of Peter at Mt 16:16 ||).</w:t>
      </w:r>
    </w:p>
    <w:p w14:paraId="0801C0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然而，祂不仅被描述为在百姓面前如此公开地占据弥赛亚的地位并承担弥赛亚的权柄和功能（参 太 7:21, 29）：祂还被描述为从一开始就使用祂最喜欢的弥赛亚称谓来称呼自己为弥赛亚，其频率正如在祂所处的环境和支配祂一生的目的下所能预期的那样（太 8:20 || 路 9:58, 太 9:6 || 可 2:10, 路 5:24, 太 10:23, 太 11:19 || 路 7:34, 太 12:8 || 可 2:28, 路 6:5, 太 12:32, 12:40, 路 6:22, 太 13:41；在太 16:16 || 彼得认信之前）。</w:t>
      </w:r>
    </w:p>
    <w:p w14:paraId="2FE54213">
      <w:pPr>
        <w:spacing w:line="263" w:lineRule="auto"/>
        <w:rPr>
          <w:rFonts w:hint="eastAsia" w:ascii="微软雅黑" w:hAnsi="微软雅黑" w:eastAsia="微软雅黑" w:cs="微软雅黑"/>
          <w:sz w:val="30"/>
          <w:szCs w:val="30"/>
        </w:rPr>
      </w:pPr>
    </w:p>
    <w:p w14:paraId="7DCF0C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instances of self-expression are taken in connection with those of reception of the Messianic ascription from others (e. g., Mk 1:24, 3:11, 5:7, Mt 4:3, 6, 8:29, 14:33, Lk 4:41, 8:28, 4:3, 9, Mt 9:27, 15:22), it will be seen that the early ministry of Jesus, as represented by the Synoptists, was marked by practically continuous assertion or confession of His Messiahship.</w:t>
      </w:r>
    </w:p>
    <w:p w14:paraId="1D4AFD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当将这些自我表达的例子与那些接受他人弥赛亚归属的例子（例如，可 1:24, 3:11, 5:7, 太 4:3, 6, 8:29, 14:33, 路 4:41, 8:28, 4:3, 9, 太 9:27, 15:22）联系起来看时，就会发现，正如对观福音书所描述的，耶稣的早期事工实际上是以持续不断的断言或承认祂的弥赛亚身份为标志的。</w:t>
      </w:r>
    </w:p>
    <w:p w14:paraId="3FCD6A59">
      <w:pPr>
        <w:spacing w:line="263" w:lineRule="auto"/>
        <w:rPr>
          <w:rFonts w:hint="eastAsia" w:ascii="微软雅黑" w:hAnsi="微软雅黑" w:eastAsia="微软雅黑" w:cs="微软雅黑"/>
          <w:sz w:val="30"/>
          <w:szCs w:val="30"/>
        </w:rPr>
      </w:pPr>
    </w:p>
    <w:p w14:paraId="31C65B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Divergence From Current Expectations</w:t>
      </w:r>
    </w:p>
    <w:p w14:paraId="1F956F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与当时期望的背离</w:t>
      </w:r>
    </w:p>
    <w:p w14:paraId="42B5C197">
      <w:pPr>
        <w:spacing w:line="263" w:lineRule="auto"/>
        <w:rPr>
          <w:rFonts w:hint="eastAsia" w:ascii="微软雅黑" w:hAnsi="微软雅黑" w:eastAsia="微软雅黑" w:cs="微软雅黑"/>
          <w:sz w:val="30"/>
          <w:szCs w:val="30"/>
        </w:rPr>
      </w:pPr>
    </w:p>
    <w:p w14:paraId="36953B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John the Baptist doubted in prison whether He was 'the Coming One' (Mt 11:3), or it was only through a revelation from heaven that Peter attained to confess Him with firm faith 'the Christ, the Son of the Living God' (Mt 16:16, 17), this was not because of any lack of opportunity to learn of His Messiahship, but because they were foolish and slow of heart to believe in all that the prophets had spoken and their eyes were holden that they should not know Him as He walked with them in the way (Lk 24:16, 25).</w:t>
      </w:r>
    </w:p>
    <w:p w14:paraId="29B460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因此，如果施洗约翰在狱中怀疑祂是否是“那将要来的人”（太 11:3），或者彼得只是通过天上的启示才得以坚定地认信祂是“基督，是永生神的儿子”（太 16:16, 17），这并不是因为缺乏了解祂弥赛亚身份的机会，而是因为他们无知，心里信得太迟钝，不信先知所说的一切话，并且他们的眼睛被迷住了，不认识与他们在路上同行的祂（路 24:16, 25）。</w:t>
      </w:r>
    </w:p>
    <w:p w14:paraId="2CD1BCC8">
      <w:pPr>
        <w:spacing w:line="263" w:lineRule="auto"/>
        <w:rPr>
          <w:rFonts w:hint="eastAsia" w:ascii="微软雅黑" w:hAnsi="微软雅黑" w:eastAsia="微软雅黑" w:cs="微软雅黑"/>
          <w:sz w:val="30"/>
          <w:szCs w:val="30"/>
        </w:rPr>
      </w:pPr>
    </w:p>
    <w:p w14:paraId="501A92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were they left in ignorance of who it was to whom they listened as their Teacher, and obeyed as their Master and reverenced as their Lord, that it is represented that angelic messengers descended from heaven to announce Him as the promised Messiah before His birth (Lk 1:32, 35, 2:11, 26), that the predicted messenger who should go before the Lord, coming to redeem His people, pointed Him out as the One who should come after Him (Mt 3:11 ||), that God Himself proclaimed Him from heaven as His Son (Mt 3:17 ||), that Satan and his subject spirits recognized Him on sight as the One who had been appointed to destroy them (Mk 1:34, 5:7 || etc.), and that His whole career and teaching alike were ordered to convey to every seeing eye the great intelligence.</w:t>
      </w:r>
    </w:p>
    <w:p w14:paraId="1004C6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他们对于自己听从为师、顺服为主、尊崇为主的那一位是谁，绝非一无所知，因为据记载，天使从天降下，在祂出生前就宣告祂是应许的弥赛亚（路 1:32, 35, 2:11, 26），预言中要在主前面行、来救赎祂百姓的使者，指认祂为那在他以后来的（太 3:11 ||），神自己从天上宣告祂是祂的儿子（太 3:17 ||），撒但及其手下的灵一眼就认出祂是被指定要毁灭他们的那一位（可 1:34, 5:7 || 等），并且祂的整个生涯和教导都被安排好，向每一双看见的眼睛传达这一伟大的信息。</w:t>
      </w:r>
    </w:p>
    <w:p w14:paraId="55DDB70C">
      <w:pPr>
        <w:spacing w:line="263" w:lineRule="auto"/>
        <w:rPr>
          <w:rFonts w:hint="eastAsia" w:ascii="微软雅黑" w:hAnsi="微软雅黑" w:eastAsia="微软雅黑" w:cs="微软雅黑"/>
          <w:sz w:val="30"/>
          <w:szCs w:val="30"/>
        </w:rPr>
      </w:pPr>
    </w:p>
    <w:p w14:paraId="2E8251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according to the representation of the evangelists, was not that there was not evidence enough that here was the Messiah of God, the King come to His Kingdom; but that the evidence was not of the nature that had been expected and therefore puzzled men's minds rather than convinced them.</w:t>
      </w:r>
    </w:p>
    <w:p w14:paraId="6F0BD7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根据福音书作者的描述，困难不在于没有足够的证据证明这就是神的弥赛亚、降临其国度的王；而在于证据的性质并非人们所期望的那样，因此使人困惑而非信服。</w:t>
      </w:r>
    </w:p>
    <w:p w14:paraId="37A611DE">
      <w:pPr>
        <w:spacing w:line="263" w:lineRule="auto"/>
        <w:rPr>
          <w:rFonts w:hint="eastAsia" w:ascii="微软雅黑" w:hAnsi="微软雅黑" w:eastAsia="微软雅黑" w:cs="微软雅黑"/>
          <w:sz w:val="30"/>
          <w:szCs w:val="30"/>
        </w:rPr>
      </w:pPr>
    </w:p>
    <w:p w14:paraId="476598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gist of our Lord's message to the Baptist (Mt 11:3) was not that John might see in His works such things as he had been looking for in the Messiah, but that he might see in them such things as he ought to be looking for.</w:t>
      </w:r>
    </w:p>
    <w:p w14:paraId="011BEC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我们主给施洗约翰的信息（太 11:3）的要点，不是让约翰在祂的作为中看到他一直在弥赛亚身上寻找的东西，而是让他看到他应该寻找的东西。</w:t>
      </w:r>
    </w:p>
    <w:p w14:paraId="5E4D24CA">
      <w:pPr>
        <w:spacing w:line="263" w:lineRule="auto"/>
        <w:rPr>
          <w:rFonts w:hint="eastAsia" w:ascii="微软雅黑" w:hAnsi="微软雅黑" w:eastAsia="微软雅黑" w:cs="微软雅黑"/>
          <w:sz w:val="30"/>
          <w:szCs w:val="30"/>
        </w:rPr>
      </w:pPr>
    </w:p>
    <w:p w14:paraId="66462D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tell John that these are the kinds of things you see in me—the blind receive their sight, the lame walk, the lepers are cleansed, the deaf hear, and the dead are raised up; and the poor have the good tidings preached to them: and blessed is he who shall find none occasion of stumbling in Me!"</w:t>
      </w:r>
    </w:p>
    <w:p w14:paraId="7CC682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“去告诉约翰你们在我身上看到的这些事——瞎子看见，瘸子行走，长大麻风的洁净，聋子听见，死人复活，穷人有福音传给他们。凡不因我跌倒的就有福了！”</w:t>
      </w:r>
    </w:p>
    <w:p w14:paraId="4577500F">
      <w:pPr>
        <w:spacing w:line="263" w:lineRule="auto"/>
        <w:rPr>
          <w:rFonts w:hint="eastAsia" w:ascii="微软雅黑" w:hAnsi="微软雅黑" w:eastAsia="微软雅黑" w:cs="微软雅黑"/>
          <w:sz w:val="30"/>
          <w:szCs w:val="30"/>
        </w:rPr>
      </w:pPr>
    </w:p>
    <w:p w14:paraId="185C6B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as to say, "Go and tell John to revise his conception of the Messiah, and to look and see if it is not these things which, according to the Scriptures (Is 61:1), should mark His work: go and tell John, I am indeed He who is to come, but I am not the manner of Messiah who is expected to come."</w:t>
      </w:r>
    </w:p>
    <w:p w14:paraId="16B066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这等于说，“去告诉约翰修正他对弥赛亚的概念，去看看这些事是否正是根据圣经（赛 61:1）应该标志祂工作的：去告诉约翰，我确实是那将要来的人，但我不是人们所期望的那种弥赛亚。”</w:t>
      </w:r>
    </w:p>
    <w:p w14:paraId="68871D28">
      <w:pPr>
        <w:spacing w:line="263" w:lineRule="auto"/>
        <w:rPr>
          <w:rFonts w:hint="eastAsia" w:ascii="微软雅黑" w:hAnsi="微软雅黑" w:eastAsia="微软雅黑" w:cs="微软雅黑"/>
          <w:sz w:val="30"/>
          <w:szCs w:val="30"/>
        </w:rPr>
      </w:pPr>
    </w:p>
    <w:p w14:paraId="635576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Transfigured Conception of Messiah</w:t>
      </w:r>
    </w:p>
    <w:p w14:paraId="464CF8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弥赛亚概念的变像</w:t>
      </w:r>
    </w:p>
    <w:p w14:paraId="002A689D">
      <w:pPr>
        <w:spacing w:line="263" w:lineRule="auto"/>
        <w:rPr>
          <w:rFonts w:hint="eastAsia" w:ascii="微软雅黑" w:hAnsi="微软雅黑" w:eastAsia="微软雅黑" w:cs="微软雅黑"/>
          <w:sz w:val="30"/>
          <w:szCs w:val="30"/>
        </w:rPr>
      </w:pPr>
    </w:p>
    <w:p w14:paraId="40B8F8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Synoptic narrative is marked no more by the stress it lays on the Messiahship of Jesus than by the transfigured conception of this Messiahship which it in every line insists upon.</w:t>
      </w:r>
    </w:p>
    <w:p w14:paraId="4B7440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因此，对观福音叙事的特点，不仅在于强调耶稣的弥赛亚身份，同样在于它每一行都坚持的这一弥赛亚身份的变像概念。</w:t>
      </w:r>
    </w:p>
    <w:p w14:paraId="181A4841">
      <w:pPr>
        <w:spacing w:line="263" w:lineRule="auto"/>
        <w:rPr>
          <w:rFonts w:hint="eastAsia" w:ascii="微软雅黑" w:hAnsi="微软雅黑" w:eastAsia="微软雅黑" w:cs="微软雅黑"/>
          <w:sz w:val="30"/>
          <w:szCs w:val="30"/>
        </w:rPr>
      </w:pPr>
    </w:p>
    <w:p w14:paraId="1AAE05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constantly vibrating note is already struck in the supernatural announcements of the birth of Jesus.</w:t>
      </w:r>
    </w:p>
    <w:p w14:paraId="1F5093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这一持续震动的音符已经在耶稣诞生的超自然宣告中敲响。</w:t>
      </w:r>
    </w:p>
    <w:p w14:paraId="4FB8E812">
      <w:pPr>
        <w:spacing w:line="263" w:lineRule="auto"/>
        <w:rPr>
          <w:rFonts w:hint="eastAsia" w:ascii="微软雅黑" w:hAnsi="微软雅黑" w:eastAsia="微软雅黑" w:cs="微软雅黑"/>
          <w:sz w:val="30"/>
          <w:szCs w:val="30"/>
        </w:rPr>
      </w:pPr>
    </w:p>
    <w:p w14:paraId="3B35D7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Son of David who is to be born (Mt 1:20, Lk 1:27, 32), the promised King (Mt 2:2, Lk 1:33); but, above all else and before all else, that Saviour who is Christ the Lord (Lk 2:11), and whose name shall be called Jesus, because it is He who in fulfillment of the ancient prophecy promising the coming of Jehovah to His people, shall save His people from their sins (Mt 1:21).</w:t>
      </w:r>
    </w:p>
    <w:p w14:paraId="0CAB3C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将要出生的是大卫的子孙（太 1:20, 路 1:27, 32），应许的王（太 2:2, 路 1:33）；但最重要的是，也是首要的是，那位救主，就是主基督（路 2:11），祂的名字要叫耶稣，因为正是祂，为了应验古时关于耶和华将临到祂百姓的预言，要将自己的百姓从罪恶里救出来（太 1:21）。</w:t>
      </w:r>
    </w:p>
    <w:p w14:paraId="43C99057">
      <w:pPr>
        <w:spacing w:line="263" w:lineRule="auto"/>
        <w:rPr>
          <w:rFonts w:hint="eastAsia" w:ascii="微软雅黑" w:hAnsi="微软雅黑" w:eastAsia="微软雅黑" w:cs="微软雅黑"/>
          <w:sz w:val="30"/>
          <w:szCs w:val="30"/>
        </w:rPr>
      </w:pPr>
    </w:p>
    <w:p w14:paraId="2B1F6F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a spiritual function which is here announced for this Messiah: it is also a divine personality.</w:t>
      </w:r>
    </w:p>
    <w:p w14:paraId="2B393D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这里为这位弥赛亚宣告的不仅是一种属灵功能：也是一个神圣位格。</w:t>
      </w:r>
    </w:p>
    <w:p w14:paraId="69CDA33F">
      <w:pPr>
        <w:spacing w:line="263" w:lineRule="auto"/>
        <w:rPr>
          <w:rFonts w:hint="eastAsia" w:ascii="微软雅黑" w:hAnsi="微软雅黑" w:eastAsia="微软雅黑" w:cs="微软雅黑"/>
          <w:sz w:val="30"/>
          <w:szCs w:val="30"/>
        </w:rPr>
      </w:pPr>
    </w:p>
    <w:p w14:paraId="058D6C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that Saviour who is Christ "the Lord," and whose name shall be called Jesus because He shall save from their sins His people—"His" people, let us take good note, Jesus' people, although it is clear it is Jehovah's people who are meant?</w:t>
      </w:r>
    </w:p>
    <w:p w14:paraId="08FF93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那位救主，即基督“主”，祂的名字要叫耶稣，因为祂要将祂的百姓——让我们好好注意，“祂的”百姓，即耶稣的百姓，尽管很清楚指的是耶和华的百姓——从罪恶里救出来，祂究竟是谁呢？</w:t>
      </w:r>
    </w:p>
    <w:p w14:paraId="2E4D2955">
      <w:pPr>
        <w:spacing w:line="263" w:lineRule="auto"/>
        <w:rPr>
          <w:rFonts w:hint="eastAsia" w:ascii="微软雅黑" w:hAnsi="微软雅黑" w:eastAsia="微软雅黑" w:cs="微软雅黑"/>
          <w:sz w:val="30"/>
          <w:szCs w:val="30"/>
        </w:rPr>
      </w:pPr>
    </w:p>
    <w:p w14:paraId="4C9F86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it is immediately added that in this birth there is, therefore, fulfilled the prophecy of the issue from a virgin of one whose name is to be called Immanuel, which is, being interpreted, "God with us" (Mt 1:23).</w:t>
      </w:r>
    </w:p>
    <w:p w14:paraId="2AFBED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难怪紧接着补充说，这次诞生因此应验了童女将生一子的预言，人要称祂的名为以马内利，翻出来就是“神与我们同在”（太 1:23）。</w:t>
      </w:r>
    </w:p>
    <w:p w14:paraId="0085C8AC">
      <w:pPr>
        <w:spacing w:line="263" w:lineRule="auto"/>
        <w:rPr>
          <w:rFonts w:hint="eastAsia" w:ascii="微软雅黑" w:hAnsi="微软雅黑" w:eastAsia="微软雅黑" w:cs="微软雅黑"/>
          <w:sz w:val="30"/>
          <w:szCs w:val="30"/>
        </w:rPr>
      </w:pPr>
    </w:p>
    <w:p w14:paraId="5E19BB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thus struck is sustained throughout the Gospel narrative.</w:t>
      </w:r>
    </w:p>
    <w:p w14:paraId="2783D9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由此定下的基调贯穿了整个福音叙事。</w:t>
      </w:r>
    </w:p>
    <w:p w14:paraId="6D3CF504">
      <w:pPr>
        <w:spacing w:line="263" w:lineRule="auto"/>
        <w:rPr>
          <w:rFonts w:hint="eastAsia" w:ascii="微软雅黑" w:hAnsi="微软雅黑" w:eastAsia="微软雅黑" w:cs="微软雅黑"/>
          <w:sz w:val="30"/>
          <w:szCs w:val="30"/>
        </w:rPr>
      </w:pPr>
    </w:p>
    <w:p w14:paraId="159313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Messiah who Jesus is, is certainly the Son of David, the King of Israel.</w:t>
      </w:r>
    </w:p>
    <w:p w14:paraId="6FB84F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耶稣这位弥赛亚，当然是大卫的子孙，以色列的王。</w:t>
      </w:r>
    </w:p>
    <w:p w14:paraId="14D46073">
      <w:pPr>
        <w:spacing w:line="263" w:lineRule="auto"/>
        <w:rPr>
          <w:rFonts w:hint="eastAsia" w:ascii="微软雅黑" w:hAnsi="微软雅黑" w:eastAsia="微软雅黑" w:cs="微软雅黑"/>
          <w:sz w:val="30"/>
          <w:szCs w:val="30"/>
        </w:rPr>
      </w:pPr>
    </w:p>
    <w:p w14:paraId="758FA7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Kingdom He has come to found is the kingdom of righteousness, not merely a righteous kingdom: it is the Kingdom of Heaven, not a kingdom of the earth: the Kingdom of God, not of men.</w:t>
      </w:r>
    </w:p>
    <w:p w14:paraId="419862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但祂来建立的国度是公义的国度，而不仅仅是一个公义的王国：它是天国，不是地上的国：是神的国，不是人的国。</w:t>
      </w:r>
    </w:p>
    <w:p w14:paraId="783999C4">
      <w:pPr>
        <w:spacing w:line="263" w:lineRule="auto"/>
        <w:rPr>
          <w:rFonts w:hint="eastAsia" w:ascii="微软雅黑" w:hAnsi="微软雅黑" w:eastAsia="微软雅黑" w:cs="微软雅黑"/>
          <w:sz w:val="30"/>
          <w:szCs w:val="30"/>
        </w:rPr>
      </w:pPr>
    </w:p>
    <w:p w14:paraId="21EB47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its nature in Daniel's splendid dream of the heaven-founded kingdom of the saints of the Most High (Dan 7:13, 22–27); the method of its establishment in Isaiah's vision of the Righteous Servant of Jehovah, who bears the sins of His people and preaches the good tidings to the meek (esp. Is 53 and 61); the person of its founder in that most glorious of all prophecies of the Old Covenant: "Lo, your God will come; He will come and save you!"</w:t>
      </w:r>
    </w:p>
    <w:p w14:paraId="69EFFF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我们可以从但以理关于至高者圣民的天立国度的壮丽梦境中看到其本质（但 7:13, 22–27）；从以赛亚关于耶和华义仆担当百姓罪孽并向谦卑人传好信息的异象中看到其建立的方法（特别是 赛 53 和 61）；从旧约所有预言中最荣耀的预言中看到其建立者的位格：“看哪，你们的神必来……祂必来拯救你们！”</w:t>
      </w:r>
    </w:p>
    <w:p w14:paraId="520E6A3E">
      <w:pPr>
        <w:spacing w:line="263" w:lineRule="auto"/>
        <w:rPr>
          <w:rFonts w:hint="eastAsia" w:ascii="微软雅黑" w:hAnsi="微软雅黑" w:eastAsia="微软雅黑" w:cs="微软雅黑"/>
          <w:sz w:val="30"/>
          <w:szCs w:val="30"/>
        </w:rPr>
      </w:pPr>
    </w:p>
    <w:p w14:paraId="0F19EAE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35:4); "the voice of one that crieth, Prepare ye in the wilderness the way of the Lord, make straight in the desert a highway for our God; … the glory of the Lord shall be revealed and all flesh shall see it together, … Behold your God! Behold the Lord God will come … He shall feed His flock like a shepherd, He shall gather the lambs in His arms, and carry them in His bosom, and gently lead those that give suck" (Is 40:1 seq.).</w:t>
      </w:r>
    </w:p>
    <w:p w14:paraId="13B918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 35:4）；“在旷野有人声喊着说：预备主的道，在沙漠地修平我们神的去路……耶和华的荣耀必然显现，凡有血气的必一同看见……看哪，你们的神！看哪，主耶和华必来……祂必像牧人牧养自己的羊群，用膀臂聚集羊羔抱在怀中，慢慢引导那乳养小羊的”（赛 40:1 及以下）。</w:t>
      </w:r>
    </w:p>
    <w:p w14:paraId="164D75B7">
      <w:pPr>
        <w:spacing w:line="263" w:lineRule="auto"/>
        <w:rPr>
          <w:rFonts w:hint="eastAsia" w:ascii="微软雅黑" w:hAnsi="微软雅黑" w:eastAsia="微软雅黑" w:cs="微软雅黑"/>
          <w:sz w:val="30"/>
          <w:szCs w:val="30"/>
        </w:rPr>
      </w:pPr>
    </w:p>
    <w:p w14:paraId="6ED3FF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in one sentence, the Messianic ideal which is presented in the Synoptics as fulfilled in Jesus finds its Old Testament basis not merely in the prediction of a Davidic King who reigns forever over the people of God, but, interpreting that kingdom in the terms of Daniel's dream of a heaven-founded kingdom of saints, interweaves with it the portraitures of the Servant of Jehovah of Isaiah and the fundamental promise that Jehovah shall visit His people for redemption.</w:t>
      </w:r>
    </w:p>
    <w:p w14:paraId="315F58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在对观福音书中呈现为在耶稣身上应验的弥赛亚理想，其旧约基础不仅在于预言一位永远统治神百姓的大卫王，而且在于用但以理关于天立圣民国度的梦境来解释那个国度，并交织着以赛亚书中耶和华仆人的画像以及耶和华将眷顾祂百姓施行救赎的根本应许。</w:t>
      </w:r>
    </w:p>
    <w:p w14:paraId="44343F10">
      <w:pPr>
        <w:spacing w:line="263" w:lineRule="auto"/>
        <w:rPr>
          <w:rFonts w:hint="eastAsia" w:ascii="微软雅黑" w:hAnsi="微软雅黑" w:eastAsia="微软雅黑" w:cs="微软雅黑"/>
          <w:sz w:val="30"/>
          <w:szCs w:val="30"/>
        </w:rPr>
      </w:pPr>
    </w:p>
    <w:p w14:paraId="130362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Highest Designations</w:t>
      </w:r>
    </w:p>
    <w:p w14:paraId="2FA8A0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最高称谓</w:t>
      </w:r>
    </w:p>
    <w:p w14:paraId="426D7CDA">
      <w:pPr>
        <w:spacing w:line="263" w:lineRule="auto"/>
        <w:rPr>
          <w:rFonts w:hint="eastAsia" w:ascii="微软雅黑" w:hAnsi="微软雅黑" w:eastAsia="微软雅黑" w:cs="微软雅黑"/>
          <w:sz w:val="30"/>
          <w:szCs w:val="30"/>
        </w:rPr>
      </w:pPr>
    </w:p>
    <w:p w14:paraId="5340BF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vehicles of the exalted view of the person of the Messiah embodied in this ideal are, so far as the Messianic designations are concerned, first of all that of the 'Son of Man,' then that of 'the Son of God,' or rather, in the more pregnant simple form, of 'the Son'; and outside of the Messianic titles proper, the high title of 'Lord.'</w:t>
      </w:r>
    </w:p>
    <w:p w14:paraId="40E425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弥赛亚称谓而言，体现这一理想中弥赛亚位格崇高观点的特殊载体，首先是“人子”，其次是“神的儿子”，或者更确切地说，是更意味深长的简单形式“子”；而在正式弥赛亚头衔之外，则是崇高的头衔“主”。</w:t>
      </w:r>
    </w:p>
    <w:p w14:paraId="22C2FDCB">
      <w:pPr>
        <w:spacing w:line="263" w:lineRule="auto"/>
        <w:rPr>
          <w:rFonts w:hint="eastAsia" w:ascii="微软雅黑" w:hAnsi="微软雅黑" w:eastAsia="微软雅黑" w:cs="微软雅黑"/>
          <w:sz w:val="30"/>
          <w:szCs w:val="30"/>
        </w:rPr>
      </w:pPr>
    </w:p>
    <w:p w14:paraId="73E3C9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these designations is somewhat obscure, and, although they all have their roots set in the Old Testament, is illustrated by only scanty usage of them in Jewish literature prior to our Lord's time.</w:t>
      </w:r>
    </w:p>
    <w:p w14:paraId="4BC378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这些称谓的历史有些模糊，虽然它们都植根于旧约，但在我们主之前的犹太文献中，对它们的使用很少，这仅能稍作说明。</w:t>
      </w:r>
    </w:p>
    <w:p w14:paraId="27A19BBC">
      <w:pPr>
        <w:spacing w:line="263" w:lineRule="auto"/>
        <w:rPr>
          <w:rFonts w:hint="eastAsia" w:ascii="微软雅黑" w:hAnsi="微软雅黑" w:eastAsia="微软雅黑" w:cs="微软雅黑"/>
          <w:sz w:val="30"/>
          <w:szCs w:val="30"/>
        </w:rPr>
      </w:pPr>
    </w:p>
    <w:p w14:paraId="278A3B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occurs only in the Similitudes of Enoch and in 4 Ezra: the exact title 'Son of God' does not seem to occur at all, though in an interpolated fragment of the Book of Enoch (105:2) and in 4 Ezra the Messiah is represented as spoken of by God as 'My Son.'</w:t>
      </w:r>
    </w:p>
    <w:p w14:paraId="5F899C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仅出现在《以诺书的比喻》和《以斯拉四书》中：“神的儿子”这一确切头衔似乎根本没有出现，尽管在《以诺书》的一个插补片段（105:2）和《以斯拉四书》中，弥赛亚被描述为神称其为“我的儿子”。</w:t>
      </w:r>
    </w:p>
    <w:p w14:paraId="1DB37D1E">
      <w:pPr>
        <w:spacing w:line="263" w:lineRule="auto"/>
        <w:rPr>
          <w:rFonts w:hint="eastAsia" w:ascii="微软雅黑" w:hAnsi="微软雅黑" w:eastAsia="微软雅黑" w:cs="微软雅黑"/>
          <w:sz w:val="30"/>
          <w:szCs w:val="30"/>
        </w:rPr>
      </w:pPr>
    </w:p>
    <w:p w14:paraId="577F45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in this rare Jewish usage both titles appear in connection with a transcendental doctrine of the Messiah, and it may be that it is the unwontedness of a transcendental doctrine of the Messiah in Judaism which accounts for the little use made in Jewish speculation of them, because these titles were felt to be implicative of more than human qualities.</w:t>
      </w:r>
    </w:p>
    <w:p w14:paraId="2EB796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这种罕见的犹太用法中，这两个头衔都与弥赛亚的超验教义有关，这可能是因为在犹太教中弥赛亚的超验教义并不常见，这解释了为什么在犹太思辨中很少使用它们，因为人们觉得这些头衔暗示了超越人类的品质。</w:t>
      </w:r>
    </w:p>
    <w:p w14:paraId="6801A6A3">
      <w:pPr>
        <w:spacing w:line="263" w:lineRule="auto"/>
        <w:rPr>
          <w:rFonts w:hint="eastAsia" w:ascii="微软雅黑" w:hAnsi="微软雅黑" w:eastAsia="微软雅黑" w:cs="微软雅黑"/>
          <w:sz w:val="30"/>
          <w:szCs w:val="30"/>
        </w:rPr>
      </w:pPr>
    </w:p>
    <w:p w14:paraId="743B25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emergence into more frequent use in the Gospels would in that case be connected with the emphasis laid, according to their representation, upon the essential divinity of the Messiah by Jesus and His followers.</w:t>
      </w:r>
    </w:p>
    <w:p w14:paraId="7DA667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在这种情况下，它们在福音书中更频繁地出现，将与耶稣及其追随者（根据福音书的描述）对弥赛亚本质神性的强调有关。</w:t>
      </w:r>
    </w:p>
    <w:p w14:paraId="7A2B01FD">
      <w:pPr>
        <w:spacing w:line="263" w:lineRule="auto"/>
        <w:rPr>
          <w:rFonts w:hint="eastAsia" w:ascii="微软雅黑" w:hAnsi="微软雅黑" w:eastAsia="微软雅黑" w:cs="微软雅黑"/>
          <w:sz w:val="30"/>
          <w:szCs w:val="30"/>
        </w:rPr>
      </w:pPr>
    </w:p>
    <w:p w14:paraId="1FF0F4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'Son of Man'</w:t>
      </w:r>
    </w:p>
    <w:p w14:paraId="3094AE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“人子”的意义</w:t>
      </w:r>
    </w:p>
    <w:p w14:paraId="0DE764D6">
      <w:pPr>
        <w:spacing w:line="263" w:lineRule="auto"/>
        <w:rPr>
          <w:rFonts w:hint="eastAsia" w:ascii="微软雅黑" w:hAnsi="微软雅黑" w:eastAsia="微软雅黑" w:cs="微软雅黑"/>
          <w:sz w:val="30"/>
          <w:szCs w:val="30"/>
        </w:rPr>
      </w:pPr>
    </w:p>
    <w:p w14:paraId="6A04D0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Messianic conception represented as expressed by Jesus through His constant employment of the title 'Son of Man' of Himself, is that of a supermundane Being entering the sphere of earthly life upon a high and beneficent mission, upon the accomplishment of which He returns to the heavenly sphere, whence He shall once more come back to earth, now, however, not in humiliation, but in His appropriate majesty, to gather up the fruits of His work and consummate all things.</w:t>
      </w:r>
    </w:p>
    <w:p w14:paraId="65689F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耶稣通过不断使用“人子”头衔自称所表达的弥赛亚概念，是一位超世的存在，带着崇高而仁慈的使命进入尘世生活领域，在完成使命后返回天上，从那里祂将再次回到地球，但这次不是在卑微中，而是在祂应有的威严中，来收集祂工作的果实并成全万物。</w:t>
      </w:r>
    </w:p>
    <w:p w14:paraId="6263967B">
      <w:pPr>
        <w:spacing w:line="263" w:lineRule="auto"/>
        <w:rPr>
          <w:rFonts w:hint="eastAsia" w:ascii="微软雅黑" w:hAnsi="微软雅黑" w:eastAsia="微软雅黑" w:cs="微软雅黑"/>
          <w:sz w:val="30"/>
          <w:szCs w:val="30"/>
        </w:rPr>
      </w:pPr>
    </w:p>
    <w:p w14:paraId="2FD84D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note of 'the Son of Man' on earth is therefore a lowliness which is not so much a humility as a humiliation, a voluntary self-abnegation for a purpose.</w:t>
      </w:r>
    </w:p>
    <w:p w14:paraId="15FB9D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因此，“人子”在地球上的特征性标志是一种卑微，与其说是谦卑，不如说是降卑，是为了某个目的而自愿的自我舍弃。</w:t>
      </w:r>
    </w:p>
    <w:p w14:paraId="208CE979">
      <w:pPr>
        <w:spacing w:line="263" w:lineRule="auto"/>
        <w:rPr>
          <w:rFonts w:hint="eastAsia" w:ascii="微软雅黑" w:hAnsi="微软雅黑" w:eastAsia="微软雅黑" w:cs="微软雅黑"/>
          <w:sz w:val="30"/>
          <w:szCs w:val="30"/>
        </w:rPr>
      </w:pPr>
    </w:p>
    <w:p w14:paraId="36B2AF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under the conditions of human life (Mt 11:19 ||) on a mission of mercy (Lk 19:10) which involved His self-sacrifice (Mk 10:45 ||), and therefore lives a life unbefitting His essential nature (Mt 8:20).</w:t>
      </w:r>
    </w:p>
    <w:p w14:paraId="1EAA4E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祂在人类生活的条件下（太 11:19 ||）为了怜悯的使命（路 19:10）而来，这涉及祂的自我牺牲（可 10:45 ||），因此过着一种不符合祂本质属性的生活（太 8:20）。</w:t>
      </w:r>
    </w:p>
    <w:p w14:paraId="1DB734FD">
      <w:pPr>
        <w:spacing w:line="263" w:lineRule="auto"/>
        <w:rPr>
          <w:rFonts w:hint="eastAsia" w:ascii="微软雅黑" w:hAnsi="微软雅黑" w:eastAsia="微软雅黑" w:cs="微软雅黑"/>
          <w:sz w:val="30"/>
          <w:szCs w:val="30"/>
        </w:rPr>
      </w:pPr>
    </w:p>
    <w:p w14:paraId="2A9F9E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tells the questioning scribe that the 'Son of Man' is worse off than the very foxes, who have holes, and the birds of the air, who have nests, since He has not where to lay His head (Mt 8:20), the very point of the remark is the incongruity of the situation.</w:t>
      </w:r>
    </w:p>
    <w:p w14:paraId="46E26A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因为，当祂告诉那位提问的文士，“人子”甚至不如有洞的狐狸和有窝的飞鸟，因为祂没有枕头的地方（太 8:20）时，这话的重点正是这种处境的不协调。</w:t>
      </w:r>
    </w:p>
    <w:p w14:paraId="7F071D24">
      <w:pPr>
        <w:spacing w:line="263" w:lineRule="auto"/>
        <w:rPr>
          <w:rFonts w:hint="eastAsia" w:ascii="微软雅黑" w:hAnsi="微软雅黑" w:eastAsia="微软雅黑" w:cs="微软雅黑"/>
          <w:sz w:val="30"/>
          <w:szCs w:val="30"/>
        </w:rPr>
      </w:pPr>
    </w:p>
    <w:p w14:paraId="76835F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even on earth He exercises an authority which does not belong to His condition: though destined to be set at naught by men, to be evil-entreated and slain, yet He has power to regulate the religious observances of the people of God (Mk 2:28) and even to forgive sins (2:10).</w:t>
      </w:r>
    </w:p>
    <w:p w14:paraId="1682F9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因此，即使在地上，祂也行使着一种不属于祂这种状况的权柄：尽管注定要被轻视、被恶待和被杀害，但祂有权规定神百姓的宗教仪式（可 2:28），甚至赦免罪恶（2:10）。</w:t>
      </w:r>
    </w:p>
    <w:p w14:paraId="5AB712B2">
      <w:pPr>
        <w:spacing w:line="263" w:lineRule="auto"/>
        <w:rPr>
          <w:rFonts w:hint="eastAsia" w:ascii="微软雅黑" w:hAnsi="微软雅黑" w:eastAsia="微软雅黑" w:cs="微软雅黑"/>
          <w:sz w:val="30"/>
          <w:szCs w:val="30"/>
        </w:rPr>
      </w:pPr>
    </w:p>
    <w:p w14:paraId="2A603E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lowly mission is accomplished He ascends the throne of the universe (Mk 14:62, Mt 19:28); and in due time will return in His glory and render to every man according to his works, seated as King on the universal judgment seat (Mk 8:38, Mt 25:31).</w:t>
      </w:r>
    </w:p>
    <w:p w14:paraId="34ABED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当祂卑微的使命完成后，祂登上宇宙的宝座（可 14:62, 太 19:28）；并将在适当的时候在荣耀中归来，作为君王坐在普世审判席上，照各人的行为报应各人（可 8:38, 太 25:31）。</w:t>
      </w:r>
    </w:p>
    <w:p w14:paraId="3ACE2084">
      <w:pPr>
        <w:spacing w:line="263" w:lineRule="auto"/>
        <w:rPr>
          <w:rFonts w:hint="eastAsia" w:ascii="微软雅黑" w:hAnsi="微软雅黑" w:eastAsia="微软雅黑" w:cs="微软雅黑"/>
          <w:sz w:val="30"/>
          <w:szCs w:val="30"/>
        </w:rPr>
      </w:pPr>
    </w:p>
    <w:p w14:paraId="311497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 title with the dream of Daniel 7:13, 14 is obvious: the point of connection lying in the conception of the Kingdom of God, which Jesus came to introduce, and which He finds particularly promised in Daniel 7:13, 14, apparently because it is there depicted, specifically in contrast with the earthly kingdoms which it supercedes, as a Kingdom of heaven.</w:t>
      </w:r>
    </w:p>
    <w:p w14:paraId="5FE14E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该头衔与但以理书 7:13, 14 梦境的联系是显而易见的：联系点在于神的国度的概念，这是耶稣来引入的，并且祂发现这在但以理书 7:13, 14 中得到了特别应许，显然是因为在那里，特别是在与它所取代的地上国度的对比中，它被描绘为一个天国。</w:t>
      </w:r>
    </w:p>
    <w:p w14:paraId="5DED428C">
      <w:pPr>
        <w:spacing w:line="263" w:lineRule="auto"/>
        <w:rPr>
          <w:rFonts w:hint="eastAsia" w:ascii="微软雅黑" w:hAnsi="微软雅黑" w:eastAsia="微软雅黑" w:cs="微软雅黑"/>
          <w:sz w:val="30"/>
          <w:szCs w:val="30"/>
        </w:rPr>
      </w:pPr>
    </w:p>
    <w:p w14:paraId="0AAEC1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much more expressed by the title than is discernible in the dream of Daniel, and that not least with reference to the person of the founder, who is conceived, in Jesus' idea, as represented by the Synoptic record, not merely as a supermundane, perhaps angelic, figure, but distinctly as superangelic, transcending all creaturely relations, and finding His appropriate place only by the side of God Himself, whose functions He performs and whose throne He occupies as King.</w:t>
      </w:r>
    </w:p>
    <w:p w14:paraId="704AE9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头衔所表达的比但以理梦境中可辨识的要多得多，尤其是关于建立者的位格，在耶稣的观念中，正如对观福音书所描述的，祂不仅被构想为一个超世的，或者是天使般的人物，而且明显是超天使的，超越所有受造关系，并且只有在神自己身边才能找到祂合适的位置，祂行使神的功能并作为王占据神的宝座。</w:t>
      </w:r>
    </w:p>
    <w:p w14:paraId="593C6A9A">
      <w:pPr>
        <w:spacing w:line="263" w:lineRule="auto"/>
        <w:rPr>
          <w:rFonts w:hint="eastAsia" w:ascii="微软雅黑" w:hAnsi="微软雅黑" w:eastAsia="微软雅黑" w:cs="微软雅黑"/>
          <w:sz w:val="30"/>
          <w:szCs w:val="30"/>
        </w:rPr>
      </w:pPr>
    </w:p>
    <w:p w14:paraId="3B54F0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'Son of God'</w:t>
      </w:r>
    </w:p>
    <w:p w14:paraId="69BE0C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“神的儿子”的意义</w:t>
      </w:r>
    </w:p>
    <w:p w14:paraId="7C90A72D">
      <w:pPr>
        <w:spacing w:line="263" w:lineRule="auto"/>
        <w:rPr>
          <w:rFonts w:hint="eastAsia" w:ascii="微软雅黑" w:hAnsi="微软雅黑" w:eastAsia="微软雅黑" w:cs="微软雅黑"/>
          <w:sz w:val="30"/>
          <w:szCs w:val="30"/>
        </w:rPr>
      </w:pPr>
    </w:p>
    <w:p w14:paraId="2EFCEC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attached in these Gospels to the designation 'Son of God' is in no respect less exalted.</w:t>
      </w:r>
    </w:p>
    <w:p w14:paraId="5E8E1C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在这些福音书中，附着于“神的儿子”这一称谓的概念在任何方面都不逊色。</w:t>
      </w:r>
    </w:p>
    <w:p w14:paraId="2B7D8187">
      <w:pPr>
        <w:spacing w:line="263" w:lineRule="auto"/>
        <w:rPr>
          <w:rFonts w:hint="eastAsia" w:ascii="微软雅黑" w:hAnsi="微软雅黑" w:eastAsia="微软雅黑" w:cs="微软雅黑"/>
          <w:sz w:val="30"/>
          <w:szCs w:val="30"/>
        </w:rPr>
      </w:pPr>
    </w:p>
    <w:p w14:paraId="2D8065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does occasionally occur, to be sure‚ in circumstances in which this exalted significance seems more or less in danger of being missed.</w:t>
      </w:r>
    </w:p>
    <w:p w14:paraId="6776D2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诚然，这个头衔偶尔出现在这种崇高意义似乎或多或少面临被忽视危险的情况下。</w:t>
      </w:r>
    </w:p>
    <w:p w14:paraId="773D4B80">
      <w:pPr>
        <w:spacing w:line="263" w:lineRule="auto"/>
        <w:rPr>
          <w:rFonts w:hint="eastAsia" w:ascii="微软雅黑" w:hAnsi="微软雅黑" w:eastAsia="微软雅黑" w:cs="微软雅黑"/>
          <w:sz w:val="30"/>
          <w:szCs w:val="30"/>
        </w:rPr>
      </w:pPr>
    </w:p>
    <w:p w14:paraId="4CF195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it is employed by the Jewish officers at the trial of Christ as in some sense a synonym of the general Messianic title 'Christ' (Mk 14:62, Mt 26:63, Lk 22:70, cf. Mt 27:40, 43); it is also employed, according to Matthew's account, by Peter in his great confession alongside of the term 'Christ' (16:16); and on one occasion Jesus' disciples, having witnessed a notable miracle, cried out as they did Him reverence, "Of a truth Thou are the [or, a] Son of God" (Mt 14:33).</w:t>
      </w:r>
    </w:p>
    <w:p w14:paraId="25FF86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例如，在基督受审时，犹太官员使用它，在某种意义上作为通用弥赛亚头衔“基督”的同义词（可 14:62, 太 26:63, 路 22:70, 参 太 27:40, 43）；根据马太的记载，彼得在他伟大的认信中，也将它与“基督”一词并用（16:16）；有一次，耶稣的门徒见证了一个显著的神迹，在向祂致敬时喊道：“你真是[或，一个]神的儿子”（太 14:33）。</w:t>
      </w:r>
    </w:p>
    <w:p w14:paraId="41FB6F25">
      <w:pPr>
        <w:spacing w:line="263" w:lineRule="auto"/>
        <w:rPr>
          <w:rFonts w:hint="eastAsia" w:ascii="微软雅黑" w:hAnsi="微软雅黑" w:eastAsia="微软雅黑" w:cs="微软雅黑"/>
          <w:sz w:val="30"/>
          <w:szCs w:val="30"/>
        </w:rPr>
      </w:pPr>
    </w:p>
    <w:p w14:paraId="6663A6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passages, no doubt, illustrate the use of the term as a Messianic title.</w:t>
      </w:r>
    </w:p>
    <w:p w14:paraId="36C299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无疑，这些经文说明了该术语作为弥赛亚头衔的用法。</w:t>
      </w:r>
    </w:p>
    <w:p w14:paraId="41E5C063">
      <w:pPr>
        <w:spacing w:line="263" w:lineRule="auto"/>
        <w:rPr>
          <w:rFonts w:hint="eastAsia" w:ascii="微软雅黑" w:hAnsi="微软雅黑" w:eastAsia="微软雅黑" w:cs="微软雅黑"/>
          <w:sz w:val="30"/>
          <w:szCs w:val="30"/>
        </w:rPr>
      </w:pPr>
    </w:p>
    <w:p w14:paraId="0B293B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clear enough that they illustrate its use as a Messianic title of inherently higher connotation than, say, the simple term 'the Christ' as a general synonym of which it is employed.</w:t>
      </w:r>
    </w:p>
    <w:p w14:paraId="4A660F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但同样清楚的是，它们说明了它作为一个弥赛亚头衔的使用，其内在含义比比如说简单的“基督”一词（它作为其通用同义词被使用）更高。</w:t>
      </w:r>
    </w:p>
    <w:p w14:paraId="7B9A0C47">
      <w:pPr>
        <w:spacing w:line="263" w:lineRule="auto"/>
        <w:rPr>
          <w:rFonts w:hint="eastAsia" w:ascii="微软雅黑" w:hAnsi="微软雅黑" w:eastAsia="微软雅黑" w:cs="微软雅黑"/>
          <w:sz w:val="30"/>
          <w:szCs w:val="30"/>
        </w:rPr>
      </w:pPr>
    </w:p>
    <w:p w14:paraId="2E387B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the Jews' approaching Jesus with this particular Messianic title appears to have been—as the form of the narrative in Luke may suggest—to obtain a confession which would enable them from their point of view to charge Him with blasphemy.</w:t>
      </w:r>
    </w:p>
    <w:p w14:paraId="50939F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犹太人使用这个特定的弥赛亚头衔接近耶稣的要点似乎是——正如路加福音中的叙述形式可能暗示的那样——为了获得一份供词，使他们能够从他们的观点指控祂亵渎。</w:t>
      </w:r>
    </w:p>
    <w:p w14:paraId="568DA930">
      <w:pPr>
        <w:spacing w:line="263" w:lineRule="auto"/>
        <w:rPr>
          <w:rFonts w:hint="eastAsia" w:ascii="微软雅黑" w:hAnsi="微软雅黑" w:eastAsia="微软雅黑" w:cs="微软雅黑"/>
          <w:sz w:val="30"/>
          <w:szCs w:val="30"/>
        </w:rPr>
      </w:pPr>
    </w:p>
    <w:p w14:paraId="2F7914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 implications of this Messianic title in their minds seem to have been such that its use by a mere man, or by one seemingly a mere man, would involve him in claims for himself which were tantamount to blasphemy.</w:t>
      </w:r>
    </w:p>
    <w:p w14:paraId="7F6696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也就是说，在他们心目中，这个弥赛亚头衔的含义似乎是这样的：一个凡人，或者一个看似凡人的人使用它，将涉及对他自己的主张，这等同于亵渎。</w:t>
      </w:r>
    </w:p>
    <w:p w14:paraId="6106F33E">
      <w:pPr>
        <w:spacing w:line="263" w:lineRule="auto"/>
        <w:rPr>
          <w:rFonts w:hint="eastAsia" w:ascii="微软雅黑" w:hAnsi="微软雅黑" w:eastAsia="微软雅黑" w:cs="微软雅黑"/>
          <w:sz w:val="30"/>
          <w:szCs w:val="30"/>
        </w:rPr>
      </w:pPr>
    </w:p>
    <w:p w14:paraId="3057C0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equally clear that Peter in acknowledging Jesus to be the Messiah (Mt 16:16) intended by adjoining to the simple, "Thou art the Christ" the defining phrase "the Son of the Living God" to attach an exalted conception of the Messiahship to Him.</w:t>
      </w:r>
    </w:p>
    <w:p w14:paraId="659C1A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同样清楚的是，彼得在承认耶稣是弥赛亚（太 16:16）时，意图通过在简单的“你是基督”之后加上定义性短语“永生神的儿子”，将一个崇高的弥赛亚概念赋予祂。</w:t>
      </w:r>
    </w:p>
    <w:p w14:paraId="759E5403">
      <w:pPr>
        <w:spacing w:line="263" w:lineRule="auto"/>
        <w:rPr>
          <w:rFonts w:hint="eastAsia" w:ascii="微软雅黑" w:hAnsi="微软雅黑" w:eastAsia="微软雅黑" w:cs="微软雅黑"/>
          <w:sz w:val="30"/>
          <w:szCs w:val="30"/>
        </w:rPr>
      </w:pPr>
    </w:p>
    <w:p w14:paraId="6B1F80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fairly obvious that the frightened disciples in the boat (Mt 14:33),—though certainly they understood not and their heart was hardened (Mk 6:51),—yet expressed out of their distracted minds at least the sense of a supernatural presence when they cried out, "Truly Thou art"—possibly "a," not "the"—"Son of God."</w:t>
      </w:r>
    </w:p>
    <w:p w14:paraId="620646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而且相当明显的是，船上受惊的门徒（太 14:33），——尽管他们肯定不明白，心里还是愚顽（可 6:51），——但在他们心烦意乱时喊出“你真是”——可能是“一个”，而不是“那个”——“神的儿子”时，至少表达了对超自然存在的感知。</w:t>
      </w:r>
    </w:p>
    <w:p w14:paraId="6A883325">
      <w:pPr>
        <w:spacing w:line="263" w:lineRule="auto"/>
        <w:rPr>
          <w:rFonts w:hint="eastAsia" w:ascii="微软雅黑" w:hAnsi="微软雅黑" w:eastAsia="微软雅黑" w:cs="微软雅黑"/>
          <w:sz w:val="30"/>
          <w:szCs w:val="30"/>
        </w:rPr>
      </w:pPr>
    </w:p>
    <w:p w14:paraId="302250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exclamation thus may in its own degree be paralleled at least with that of the centurion at the cross (Mk 15:39, Mt 27:54), "Truly this man was a Son of God"—which surely is the natural expression, from his own point of view, of his awe in the presence of the supernatural.</w:t>
      </w:r>
    </w:p>
    <w:p w14:paraId="771D1F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因此，他们的惊呼在某种程度上至少可以与十字架旁的百夫长相提并论（可 15:39, 太 27:54），“这人真是神的儿子了”——这无疑是他从自己的角度出发，对超自然存在的敬畏的自然表达。</w:t>
      </w:r>
    </w:p>
    <w:p w14:paraId="1169C9F5">
      <w:pPr>
        <w:spacing w:line="263" w:lineRule="auto"/>
        <w:rPr>
          <w:rFonts w:hint="eastAsia" w:ascii="微软雅黑" w:hAnsi="微软雅黑" w:eastAsia="微软雅黑" w:cs="微软雅黑"/>
          <w:sz w:val="30"/>
          <w:szCs w:val="30"/>
        </w:rPr>
      </w:pPr>
    </w:p>
    <w:p w14:paraId="60F8EA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series of exceptional instances of the employment of the term 'Son of God' will scarcely, therefore, avail to lessen the general impression we get from the current use of the title, that it designates the Messiah from a point of view which differentiates Him as 'the Son of God' from the children of men, and throws into emphasis a distinct implication of the supernaturalness of His person.</w:t>
      </w:r>
    </w:p>
    <w:p w14:paraId="3BB022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系列使用“神的儿子”一词的例外情况，几乎无法削弱我们从该头衔的通用用法中获得的总体印象，即它从一个将祂作为“神的儿子”与人类子孙区分开来的角度指代弥赛亚，并强调了祂位格超自然性的独特含义。</w:t>
      </w:r>
    </w:p>
    <w:p w14:paraId="5905DBAA">
      <w:pPr>
        <w:spacing w:line="263" w:lineRule="auto"/>
        <w:rPr>
          <w:rFonts w:hint="eastAsia" w:ascii="微软雅黑" w:hAnsi="微软雅黑" w:eastAsia="微软雅黑" w:cs="微软雅黑"/>
          <w:sz w:val="30"/>
          <w:szCs w:val="30"/>
        </w:rPr>
      </w:pPr>
    </w:p>
    <w:p w14:paraId="04B518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on this account that it is characteristically employed by voices from the unseen universe.</w:t>
      </w:r>
    </w:p>
    <w:p w14:paraId="470663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似乎正是因为这个原因，它特有地被来自不可见宇宙的声音所使用。</w:t>
      </w:r>
    </w:p>
    <w:p w14:paraId="45D9C8A8">
      <w:pPr>
        <w:spacing w:line="263" w:lineRule="auto"/>
        <w:rPr>
          <w:rFonts w:hint="eastAsia" w:ascii="微软雅黑" w:hAnsi="微软雅黑" w:eastAsia="微软雅黑" w:cs="微软雅黑"/>
          <w:sz w:val="30"/>
          <w:szCs w:val="30"/>
        </w:rPr>
      </w:pPr>
    </w:p>
    <w:p w14:paraId="47C5E8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term, for instance, that Satan addresses Jesus in the temptation, seeking to induce Him by this exploitation of His supernatural character to perform supernatural deeds (Mt 4:3, 6, Lk 4:3, 9).</w:t>
      </w:r>
    </w:p>
    <w:p w14:paraId="385A6F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例如，正是用这个术语，撒但在试探中称呼耶稣，试图通过利用祂的超自然特征来诱导祂行超自然的事（太 4:3, 6, 路 4:3, 9）。</w:t>
      </w:r>
    </w:p>
    <w:p w14:paraId="5935DEC8">
      <w:pPr>
        <w:spacing w:line="263" w:lineRule="auto"/>
        <w:rPr>
          <w:rFonts w:hint="eastAsia" w:ascii="微软雅黑" w:hAnsi="微软雅黑" w:eastAsia="微软雅黑" w:cs="微软雅黑"/>
          <w:sz w:val="30"/>
          <w:szCs w:val="30"/>
        </w:rPr>
      </w:pPr>
    </w:p>
    <w:p w14:paraId="441716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term (Lk 4:41) that the demons greet Him when they recognize in Him the judge and destroyer of all that is evil (Mk 3:11, 5:7, Mt 8:29, Lk 8:28, 4:41).</w:t>
      </w:r>
    </w:p>
    <w:p w14:paraId="454AB7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正是用这个术语（路 4:41），当污鬼认出祂是所有邪恶的审判者和毁灭者时，向祂致意（可 3:11, 5:7, 太 8:29, 路 8:28, 4:41）。</w:t>
      </w:r>
    </w:p>
    <w:p w14:paraId="27237323">
      <w:pPr>
        <w:spacing w:line="263" w:lineRule="auto"/>
        <w:rPr>
          <w:rFonts w:hint="eastAsia" w:ascii="微软雅黑" w:hAnsi="微软雅黑" w:eastAsia="微软雅黑" w:cs="微软雅黑"/>
          <w:sz w:val="30"/>
          <w:szCs w:val="30"/>
        </w:rPr>
      </w:pPr>
    </w:p>
    <w:p w14:paraId="251AAE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this term that the angel of the annunciation is represented as describing the nature of her miraculous child to Mary: "He shall be great," he announced, "and shall be called the Son of the Most High God."</w:t>
      </w:r>
    </w:p>
    <w:p w14:paraId="265498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报信的天使也是用这个术语向马利亚描述她奇迹般孩子的本性：“祂要为大，”他宣布，“称为至高神的儿子。”</w:t>
      </w:r>
    </w:p>
    <w:p w14:paraId="5A1D7CF2">
      <w:pPr>
        <w:spacing w:line="263" w:lineRule="auto"/>
        <w:rPr>
          <w:rFonts w:hint="eastAsia" w:ascii="微软雅黑" w:hAnsi="微软雅黑" w:eastAsia="微软雅黑" w:cs="微软雅黑"/>
          <w:sz w:val="30"/>
          <w:szCs w:val="30"/>
        </w:rPr>
      </w:pPr>
    </w:p>
    <w:p w14:paraId="6547CE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doing this, it must be noted, the angel connects the title no more with His appointment to a supernatural service than with the supernaturalness of His origin: because Mary's conception should be supernatural, therefore, that holy thing which was being begotten should bear the name of the 'Son of God' (Lk 1:32, 35).</w:t>
      </w:r>
    </w:p>
    <w:p w14:paraId="294CB2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必须注意，在这样做时，天使将这个头衔与其说是与祂被任命从事超自然服务联系起来，不如说是与祂起源的超自然性联系起来：因为马利亚的怀孕将是超自然的，因此，那将要生的圣者应该被称为“神的儿子”（路 1:32, 35）。</w:t>
      </w:r>
    </w:p>
    <w:p w14:paraId="086DEE6D">
      <w:pPr>
        <w:spacing w:line="263" w:lineRule="auto"/>
        <w:rPr>
          <w:rFonts w:hint="eastAsia" w:ascii="微软雅黑" w:hAnsi="微软雅黑" w:eastAsia="微软雅黑" w:cs="微软雅黑"/>
          <w:sz w:val="30"/>
          <w:szCs w:val="30"/>
        </w:rPr>
      </w:pPr>
    </w:p>
    <w:p w14:paraId="1A0BF3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term 'My Son' above all that God Himself bore witness to Him on the two occasions when He spoke from heaven to give Him His testimony (Mk 1:11, 9:7, Mt 3:17, 17:5, Lk 3:22, 9:35)—adding to it moreover epithets which emphasized the uniqueness of the Sonship thus solemnly announced.</w:t>
      </w:r>
    </w:p>
    <w:p w14:paraId="0CC403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最重要的是，神自己用了“我的儿子”这个词，在两次从天上说话给祂作见证时为祂作证（可 1:11, 9:7, 太 3:17, 17:5, 路 3:22, 9:35）——此外还加上了强调这种庄严宣告的儿子身份独特性的修饰语。</w:t>
      </w:r>
    </w:p>
    <w:p w14:paraId="2214AB89">
      <w:pPr>
        <w:spacing w:line="263" w:lineRule="auto"/>
        <w:rPr>
          <w:rFonts w:hint="eastAsia" w:ascii="微软雅黑" w:hAnsi="微软雅黑" w:eastAsia="微软雅黑" w:cs="微软雅黑"/>
          <w:sz w:val="30"/>
          <w:szCs w:val="30"/>
        </w:rPr>
      </w:pPr>
    </w:p>
    <w:p w14:paraId="3FE11E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clear, therefore, that the title 'Son of God' stands in the pages of the Synoptics as the supernatural Messianic designation by way of eminence, and represents the Messiah in contradistinction from children of men as of a supernatural origin and nature.</w:t>
      </w:r>
    </w:p>
    <w:p w14:paraId="6F9BB7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因此，似乎很清楚，“神的儿子”这一头衔在对观福音书的页面中作为卓越的超自然弥赛亚称谓而存在，并代表弥赛亚具有与人类子孙截然不同的超自然起源和本性。</w:t>
      </w:r>
    </w:p>
    <w:p w14:paraId="5DFE965D">
      <w:pPr>
        <w:spacing w:line="263" w:lineRule="auto"/>
        <w:rPr>
          <w:rFonts w:hint="eastAsia" w:ascii="微软雅黑" w:hAnsi="微软雅黑" w:eastAsia="微软雅黑" w:cs="微软雅黑"/>
          <w:sz w:val="30"/>
          <w:szCs w:val="30"/>
        </w:rPr>
      </w:pPr>
    </w:p>
    <w:p w14:paraId="2957CB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from our Lord's own application of the term 'the Son' to Himself that we derive our plainest insight into the loftiness of its implications.</w:t>
      </w:r>
    </w:p>
    <w:p w14:paraId="6FA934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然而，正是从我们主自己将“子”这一术语应用于自身，我们获得了对其含义崇高性的最清晰洞察。</w:t>
      </w:r>
    </w:p>
    <w:p w14:paraId="1FAAE6A9">
      <w:pPr>
        <w:spacing w:line="263" w:lineRule="auto"/>
        <w:rPr>
          <w:rFonts w:hint="eastAsia" w:ascii="微软雅黑" w:hAnsi="微软雅黑" w:eastAsia="微软雅黑" w:cs="微软雅黑"/>
          <w:sz w:val="30"/>
          <w:szCs w:val="30"/>
        </w:rPr>
      </w:pPr>
    </w:p>
    <w:p w14:paraId="3CCA4D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Parable of the Wicked Husbandmen (Mk 12:6, Mt 21:37, Lk 20:13, cf. Mt 22:1), He sets Himself as God's Son and Heir over against all His servants, of whatever quality; which would seem to withdraw Him out of the category of creatures altogether.</w:t>
      </w:r>
    </w:p>
    <w:p w14:paraId="0323BD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早在恶园户的比喻中（可 12:6, 太 21:37, 路 20:13, 参 太 22:1），祂就将自己作为神的儿子和继承人，与祂所有的仆人（无论什么品质）对立起来；这似乎将祂完全从受造物的范畴中抽离出来。</w:t>
      </w:r>
    </w:p>
    <w:p w14:paraId="0638FCCB">
      <w:pPr>
        <w:spacing w:line="263" w:lineRule="auto"/>
        <w:rPr>
          <w:rFonts w:hint="eastAsia" w:ascii="微软雅黑" w:hAnsi="微软雅黑" w:eastAsia="微软雅黑" w:cs="微软雅黑"/>
          <w:sz w:val="30"/>
          <w:szCs w:val="30"/>
        </w:rPr>
      </w:pPr>
    </w:p>
    <w:p w14:paraId="3A6338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tremendous inference is fully supported by the remarkable utterance in which, in declaring His ignorance of the time of His future coming, He places Himself outside of the category even of angels, that is of creatures of the highest rank, and assimilates Himself as Son to the Father (Mk 13:32, Mt 24:36).</w:t>
      </w:r>
    </w:p>
    <w:p w14:paraId="2A57D7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这一巨大的推论完全得到了那段非凡言论的支持，在其中，祂在声明自己不知道未来降临的时间时，将自己甚至置于天使（即最高等级的受造物）范畴之外，并将自己作为子与父同化（可 13:32, 太 24:36）。</w:t>
      </w:r>
    </w:p>
    <w:p w14:paraId="71C03755">
      <w:pPr>
        <w:spacing w:line="263" w:lineRule="auto"/>
        <w:rPr>
          <w:rFonts w:hint="eastAsia" w:ascii="微软雅黑" w:hAnsi="微软雅黑" w:eastAsia="微软雅黑" w:cs="微软雅黑"/>
          <w:sz w:val="30"/>
          <w:szCs w:val="30"/>
        </w:rPr>
      </w:pPr>
    </w:p>
    <w:p w14:paraId="1B3859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carried out of the region of inference into that of assertion in the two remarkable passages in which He gives didactic expression to His relation as Son to the Father (Mt 11:27, Lk 10:22, Mt 28:19).</w:t>
      </w:r>
    </w:p>
    <w:p w14:paraId="51931B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在两段非凡的经文中，祂对自己作为子与父的关系进行了教导性表达，从而将这一点从推论领域带入了断言领域（太 11:27, 路 10:22, 太 28:19）。</w:t>
      </w:r>
    </w:p>
    <w:p w14:paraId="1C9618B8">
      <w:pPr>
        <w:spacing w:line="263" w:lineRule="auto"/>
        <w:rPr>
          <w:rFonts w:hint="eastAsia" w:ascii="微软雅黑" w:hAnsi="微软雅黑" w:eastAsia="微软雅黑" w:cs="微软雅黑"/>
          <w:sz w:val="30"/>
          <w:szCs w:val="30"/>
        </w:rPr>
      </w:pPr>
    </w:p>
    <w:p w14:paraId="38E449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He tells us He is co-sharer in the one Name with the Father, and co-exists with the Father in a complete, perfect and unbroken interpenetration of mutual knowledge and being.</w:t>
      </w:r>
    </w:p>
    <w:p w14:paraId="195483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在这些经文中，祂告诉我们祂与父共享那独一的名，并在相互知识和存在的完全、完美且不间断的相互渗透中与父共存。</w:t>
      </w:r>
    </w:p>
    <w:p w14:paraId="3501D18E">
      <w:pPr>
        <w:spacing w:line="263" w:lineRule="auto"/>
        <w:rPr>
          <w:rFonts w:hint="eastAsia" w:ascii="微软雅黑" w:hAnsi="微软雅黑" w:eastAsia="微软雅黑" w:cs="微软雅黑"/>
          <w:sz w:val="30"/>
          <w:szCs w:val="30"/>
        </w:rPr>
      </w:pPr>
    </w:p>
    <w:p w14:paraId="4B0CD2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deity of the Son could not receive more absolute expression.</w:t>
      </w:r>
    </w:p>
    <w:p w14:paraId="79DDE1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子的本质神性不可能得到更绝对的表达。</w:t>
      </w:r>
    </w:p>
    <w:p w14:paraId="417A820C">
      <w:pPr>
        <w:spacing w:line="263" w:lineRule="auto"/>
        <w:rPr>
          <w:rFonts w:hint="eastAsia" w:ascii="微软雅黑" w:hAnsi="微软雅黑" w:eastAsia="微软雅黑" w:cs="微软雅黑"/>
          <w:sz w:val="30"/>
          <w:szCs w:val="30"/>
        </w:rPr>
      </w:pPr>
    </w:p>
    <w:p w14:paraId="64A875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 'Lord'</w:t>
      </w:r>
    </w:p>
    <w:p w14:paraId="691EDF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“主”的意义</w:t>
      </w:r>
    </w:p>
    <w:p w14:paraId="044B91DF">
      <w:pPr>
        <w:spacing w:line="263" w:lineRule="auto"/>
        <w:rPr>
          <w:rFonts w:hint="eastAsia" w:ascii="微软雅黑" w:hAnsi="微软雅黑" w:eastAsia="微软雅黑" w:cs="微软雅黑"/>
          <w:sz w:val="30"/>
          <w:szCs w:val="30"/>
        </w:rPr>
      </w:pPr>
    </w:p>
    <w:p w14:paraId="7AF16E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forming a precise estimate of the implications of the application of the term 'Lord' to Jesus in the Synoptic Gospels arises from the confluence of two diverse streams of significance in that term.</w:t>
      </w:r>
    </w:p>
    <w:p w14:paraId="187D4A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在对观福音书中对“主”一词应用于耶稣的含义做出精确评估的困难，源于该术语中两种不同意义流派的汇合。</w:t>
      </w:r>
    </w:p>
    <w:p w14:paraId="63617B47">
      <w:pPr>
        <w:spacing w:line="263" w:lineRule="auto"/>
        <w:rPr>
          <w:rFonts w:hint="eastAsia" w:ascii="微软雅黑" w:hAnsi="微软雅黑" w:eastAsia="微软雅黑" w:cs="微软雅黑"/>
          <w:sz w:val="30"/>
          <w:szCs w:val="30"/>
        </w:rPr>
      </w:pPr>
    </w:p>
    <w:p w14:paraId="33AB7E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Jesus may be and is called 'Lord' by the application to Him of a title expressive of authority and sovereignty commonly in use among men: above all others who have a right to rule He has a right to rule.</w:t>
      </w:r>
    </w:p>
    <w:p w14:paraId="52A2E7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一方面，耶稣可以并且确实被称为“主”，这是因为将一个在人中间常用的表达权柄和主权的头衔应用于祂：在所有有权统治的人之上，祂有权统治。</w:t>
      </w:r>
    </w:p>
    <w:p w14:paraId="1223E979">
      <w:pPr>
        <w:spacing w:line="263" w:lineRule="auto"/>
        <w:rPr>
          <w:rFonts w:hint="eastAsia" w:ascii="微软雅黑" w:hAnsi="微软雅黑" w:eastAsia="微软雅黑" w:cs="微软雅黑"/>
          <w:sz w:val="30"/>
          <w:szCs w:val="30"/>
        </w:rPr>
      </w:pPr>
    </w:p>
    <w:p w14:paraId="50691D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Jesus may be and is called 'Lord' by the application to Him of a current Biblical title expressive of the divine majesty: much that was said of the 'Lord' in the Old Testament Scriptures was carried over to Him and with it the term itself.</w:t>
      </w:r>
    </w:p>
    <w:p w14:paraId="4A4CBB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另一方面，耶稣可以并且确实被称为“主”，这是因为将一个现行的表达神圣威严的圣经头衔应用于祂：旧约圣经中许多关于“主”的说法被转移到了祂身上，随之而来的还有该术语本身。</w:t>
      </w:r>
    </w:p>
    <w:p w14:paraId="198FA11E">
      <w:pPr>
        <w:spacing w:line="263" w:lineRule="auto"/>
        <w:rPr>
          <w:rFonts w:hint="eastAsia" w:ascii="微软雅黑" w:hAnsi="微软雅黑" w:eastAsia="微软雅黑" w:cs="微软雅黑"/>
          <w:sz w:val="30"/>
          <w:szCs w:val="30"/>
        </w:rPr>
      </w:pPr>
    </w:p>
    <w:p w14:paraId="43A689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we meet with an instance in which Jesus is called 'Lord' we are puzzled to determine whether there is merely attributed to Him supreme authority and jurisdiction, or there is given to Him the Name that is above every name.</w:t>
      </w:r>
    </w:p>
    <w:p w14:paraId="409746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因此，当我们遇到耶稣被称为“主”的例子时，我们会困惑于确定是仅仅归于祂至高的权柄和管辖权，还是赋予了祂那超乎万名之上的名。</w:t>
      </w:r>
    </w:p>
    <w:p w14:paraId="567957D9">
      <w:pPr>
        <w:spacing w:line="263" w:lineRule="auto"/>
        <w:rPr>
          <w:rFonts w:hint="eastAsia" w:ascii="微软雅黑" w:hAnsi="微软雅黑" w:eastAsia="微软雅黑" w:cs="微软雅黑"/>
          <w:sz w:val="30"/>
          <w:szCs w:val="30"/>
        </w:rPr>
      </w:pPr>
    </w:p>
    <w:p w14:paraId="12932D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designation 'the Lord' had attached itself to Jesus during His lifetime so that He was thus familiarly spoken of among His followers is perfectly clear from the Gospel narrative.</w:t>
      </w:r>
    </w:p>
    <w:p w14:paraId="274DED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从福音叙事中可以完全清楚地看到，在耶稣生前，“主”这一称谓已经附着在祂身上，以至于祂在追随者中被如此亲切地谈论。</w:t>
      </w:r>
    </w:p>
    <w:p w14:paraId="671F71B1">
      <w:pPr>
        <w:spacing w:line="263" w:lineRule="auto"/>
        <w:rPr>
          <w:rFonts w:hint="eastAsia" w:ascii="微软雅黑" w:hAnsi="微软雅黑" w:eastAsia="微软雅黑" w:cs="微软雅黑"/>
          <w:sz w:val="30"/>
          <w:szCs w:val="30"/>
        </w:rPr>
      </w:pPr>
    </w:p>
    <w:p w14:paraId="1D3E0E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already implied in the instruction given His disciples by Jesus to bring Him the ass's colt on which He might make His entry into Jerusalem.</w:t>
      </w:r>
    </w:p>
    <w:p w14:paraId="3E6438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这一点实际上已经隐含在耶稣给门徒的指示中，让他们给祂带那匹驴驹来，以便祂骑着进耶路撒冷。</w:t>
      </w:r>
    </w:p>
    <w:p w14:paraId="15640B12">
      <w:pPr>
        <w:spacing w:line="263" w:lineRule="auto"/>
        <w:rPr>
          <w:rFonts w:hint="eastAsia" w:ascii="微软雅黑" w:hAnsi="微软雅黑" w:eastAsia="微软雅黑" w:cs="微软雅黑"/>
          <w:sz w:val="30"/>
          <w:szCs w:val="30"/>
        </w:rPr>
      </w:pPr>
    </w:p>
    <w:p w14:paraId="52AC9A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instructed them to say to possible objectors, "The Lord hath need of him" (Mk 11:3, Mt 21:3, Lk 19:31), unless He had been accustomed to be spoken of as 'the Lord.'</w:t>
      </w:r>
    </w:p>
    <w:p w14:paraId="1F12D5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除非祂习惯被称作“主”，否则祂不可能指示他们对可能的反对者说：“主要用它”（可 11:3, 太 21:3, 路 19:31）。</w:t>
      </w:r>
    </w:p>
    <w:p w14:paraId="729E3C1D">
      <w:pPr>
        <w:spacing w:line="263" w:lineRule="auto"/>
        <w:rPr>
          <w:rFonts w:hint="eastAsia" w:ascii="微软雅黑" w:hAnsi="微软雅黑" w:eastAsia="微软雅黑" w:cs="微软雅黑"/>
          <w:sz w:val="30"/>
          <w:szCs w:val="30"/>
        </w:rPr>
      </w:pPr>
    </w:p>
    <w:p w14:paraId="0C515F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accustomed to thinking of Himself as their 'Lord' follows also from such a passage as Mt 24:42 (cf. Mk 13:35): "Watch, therefore, for ye know not on what day your Lord cometh"; and indeed from the didactic use of the term of Himself in encouraging or warning His followers (Mt 10:24), and its free employment in parabolic pictures, where He represents Himself as the 'Lord' over against His servants (Lk 12:36, 43).</w:t>
      </w:r>
    </w:p>
    <w:p w14:paraId="53DEA2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祂习惯认为自己是他们的“主”，这也可以从马太福音 24:42（参 可 13:35）这样的经文中推断出来：“所以，你们要警醒，因为不知道你们的主是哪一天来到”；事实上，也可以从祂在鼓励或警告追随者时对自己使用该术语的教导性用法（太 10:24），以及在比喻画面中自由使用它推断出来，在那里祂将自己描述为相对于仆人的“主”（路 12:36, 43）。</w:t>
      </w:r>
    </w:p>
    <w:p w14:paraId="19E0D1FD">
      <w:pPr>
        <w:spacing w:line="263" w:lineRule="auto"/>
        <w:rPr>
          <w:rFonts w:hint="eastAsia" w:ascii="微软雅黑" w:hAnsi="微软雅黑" w:eastAsia="微软雅黑" w:cs="微软雅黑"/>
          <w:sz w:val="30"/>
          <w:szCs w:val="30"/>
        </w:rPr>
      </w:pPr>
    </w:p>
    <w:p w14:paraId="4563AF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the term is used in such allusions is not, however, immediately obvious.</w:t>
      </w:r>
    </w:p>
    <w:p w14:paraId="27704F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然而，在这些引喻中使用该术语的意义并不是显而易见的。</w:t>
      </w:r>
    </w:p>
    <w:p w14:paraId="2937916C">
      <w:pPr>
        <w:spacing w:line="263" w:lineRule="auto"/>
        <w:rPr>
          <w:rFonts w:hint="eastAsia" w:ascii="微软雅黑" w:hAnsi="微软雅黑" w:eastAsia="微软雅黑" w:cs="微软雅黑"/>
          <w:sz w:val="30"/>
          <w:szCs w:val="30"/>
        </w:rPr>
      </w:pPr>
    </w:p>
    <w:p w14:paraId="56448E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of it to "slaves" in such passages as Mt. 10:24, Lk. 12:36, 43 leads to its instinctive interpretation in the sense of ownership and sovereignty, and does not appear to call for direct divine implications save as the absoluteness of the sovereignty which is suggested may surpass that enjoyed by men.</w:t>
      </w:r>
    </w:p>
    <w:p w14:paraId="7C58FA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10:24，路加福音 12:36, 43 等经文中，它与“奴仆”的对立导致人们本能地将其解释为所有权和主权的意义，除了所暗示的主权绝对性可能超过人类享有的之外，似乎并不要求直接的神性含义。</w:t>
      </w:r>
    </w:p>
    <w:p w14:paraId="67B456EE">
      <w:pPr>
        <w:spacing w:line="263" w:lineRule="auto"/>
        <w:rPr>
          <w:rFonts w:hint="eastAsia" w:ascii="微软雅黑" w:hAnsi="微软雅黑" w:eastAsia="微软雅黑" w:cs="微软雅黑"/>
          <w:sz w:val="30"/>
          <w:szCs w:val="30"/>
        </w:rPr>
      </w:pPr>
    </w:p>
    <w:p w14:paraId="723BD1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something to the same effect may be said of Luke 1:43 where Elisabeth, under the influence of the Holy Spirit, expresses her wondering joy that "the mother of her Lord" should come to her.</w:t>
      </w:r>
    </w:p>
    <w:p w14:paraId="4E1AE6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也许路加福音 1:43 也可以说具有同样的效果，在那里伊利莎白在圣灵的感动下，表达了对自己“主的母”竟到她这里来的惊叹喜悦。</w:t>
      </w:r>
    </w:p>
    <w:p w14:paraId="48C991B6">
      <w:pPr>
        <w:spacing w:line="263" w:lineRule="auto"/>
        <w:rPr>
          <w:rFonts w:hint="eastAsia" w:ascii="微软雅黑" w:hAnsi="微软雅黑" w:eastAsia="微软雅黑" w:cs="微软雅黑"/>
          <w:sz w:val="30"/>
          <w:szCs w:val="30"/>
        </w:rPr>
      </w:pPr>
    </w:p>
    <w:p w14:paraId="4F91B0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she intends to express by the designation the height of at least Messianic glory: but it does not seem obvious that her thought went beyond the delegated glory of the divine representative.</w:t>
      </w:r>
    </w:p>
    <w:p w14:paraId="273915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显然，她意图通过这一称谓表达至少是弥赛亚荣耀的高度：但她的思想似乎并没有明显超越神圣代表的授权荣耀。</w:t>
      </w:r>
    </w:p>
    <w:p w14:paraId="49733DCA">
      <w:pPr>
        <w:spacing w:line="263" w:lineRule="auto"/>
        <w:rPr>
          <w:rFonts w:hint="eastAsia" w:ascii="微软雅黑" w:hAnsi="微软雅黑" w:eastAsia="微软雅黑" w:cs="微软雅黑"/>
          <w:sz w:val="30"/>
          <w:szCs w:val="30"/>
        </w:rPr>
      </w:pPr>
    </w:p>
    <w:p w14:paraId="01DD2A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passage like Luke 5:8, however, there seems to be an ascription to Jesus of a majesty which is distinctly recognized as supernatural: not only is the contrast of 'Lord' with 'Master' here express (cf. v. 5), but the phrase "Depart from me; for I am a sinful man" (v. 8) is the natural utterance of that sense of unworthiness which overwhelms men in the presence of the divine, and which is signalized in Scripture as the mark of recognition of the divine presence.</w:t>
      </w:r>
    </w:p>
    <w:p w14:paraId="5EE350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然而，在像路加福音 5:8 这样的经文中，似乎归于耶稣一种被明显确认为超自然的威严：不仅这里“主”与“夫子”的对比是明确的（参 第5节），而且“离开我，我是个罪人”（第8节）这句话，是在神性面前压倒人的那种不配感的自然表达，这在圣经中被标示为承认神同在的标志。</w:t>
      </w:r>
    </w:p>
    <w:p w14:paraId="2C03DBAF">
      <w:pPr>
        <w:spacing w:line="263" w:lineRule="auto"/>
        <w:rPr>
          <w:rFonts w:hint="eastAsia" w:ascii="微软雅黑" w:hAnsi="微软雅黑" w:eastAsia="微软雅黑" w:cs="微软雅黑"/>
          <w:sz w:val="30"/>
          <w:szCs w:val="30"/>
        </w:rPr>
      </w:pPr>
    </w:p>
    <w:p w14:paraId="47D3D2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Lord' of Mt. 7:21, 22 also obviously involves a recognition of Jesus as the Lord of life, and in Mt. 25:37, 44 'Lord' is the appropriate address to the King on the judgment throne of the whole earth.</w:t>
      </w:r>
    </w:p>
    <w:p w14:paraId="37F116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7:21, 22 中的“主啊，主啊”也显然包含了承认耶稣是生命之主，而在马太福音 25:37, 44 中，“主”是对全地审判宝座上君王的恰当称呼。</w:t>
      </w:r>
    </w:p>
    <w:p w14:paraId="2710FF76">
      <w:pPr>
        <w:spacing w:line="263" w:lineRule="auto"/>
        <w:rPr>
          <w:rFonts w:hint="eastAsia" w:ascii="微软雅黑" w:hAnsi="微软雅黑" w:eastAsia="微软雅黑" w:cs="微软雅黑"/>
          <w:sz w:val="30"/>
          <w:szCs w:val="30"/>
        </w:rPr>
      </w:pPr>
    </w:p>
    <w:p w14:paraId="5F95C1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the sense of the mere supernatural gives way to the apprehension of that absolute sovereignty over the destinies of men which can belong to deity alone; it is this 'Lord' in whose name all the works of life are done, by whose determination all the issues of life are fixed.</w:t>
      </w:r>
    </w:p>
    <w:p w14:paraId="00C638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在这些例子中，仅仅对超自然的感知让位于对那种唯独属于神的主宰人类命运的绝对主权的理解；正是这位“主”，一切生命的工作都奉祂的名而行，一切生命的结局都由祂决定。</w:t>
      </w:r>
    </w:p>
    <w:p w14:paraId="3E96AF2A">
      <w:pPr>
        <w:spacing w:line="263" w:lineRule="auto"/>
        <w:rPr>
          <w:rFonts w:hint="eastAsia" w:ascii="微软雅黑" w:hAnsi="微软雅黑" w:eastAsia="微软雅黑" w:cs="微软雅黑"/>
          <w:sz w:val="30"/>
          <w:szCs w:val="30"/>
        </w:rPr>
      </w:pPr>
    </w:p>
    <w:p w14:paraId="781203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such instances we appear to be employing the word in its highest connotation of sovereignty, in such instances as the discussion of David's words in the 110th Psalm we seem to rise into a region of actual divine ascription.</w:t>
      </w:r>
    </w:p>
    <w:p w14:paraId="5BED81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如果在这些例子中我们似乎是在使用该词最高的主权含义，那么在讨论诗篇 110 篇大卫的话这样的例子中，我们似乎上升到了实际归于神性的领域。</w:t>
      </w:r>
    </w:p>
    <w:p w14:paraId="60E63278">
      <w:pPr>
        <w:spacing w:line="263" w:lineRule="auto"/>
        <w:rPr>
          <w:rFonts w:hint="eastAsia" w:ascii="微软雅黑" w:hAnsi="微软雅黑" w:eastAsia="微软雅黑" w:cs="微软雅黑"/>
          <w:sz w:val="30"/>
          <w:szCs w:val="30"/>
        </w:rPr>
      </w:pPr>
    </w:p>
    <w:p w14:paraId="298F0A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with obvious reference to Himself, our Lord argues that when David in the Spirit represents the Lord as saying to his Lord, "Sit thou on My right hand," he ascribes a dignity to the Messiah very much greater than could belong to Him simply as David's son (Mk. 12:36, 37).</w:t>
      </w:r>
    </w:p>
    <w:p w14:paraId="7DB6BB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在这里，我们的主显然是指自己，祂论证说，当大卫被圣灵感动描述主对他的主说“你坐在我的右边”时，他归于弥赛亚的尊严远大于仅仅作为大卫子孙所能拥有的尊严（可 12:36, 37）。</w:t>
      </w:r>
    </w:p>
    <w:p w14:paraId="769C40EF">
      <w:pPr>
        <w:spacing w:line="263" w:lineRule="auto"/>
        <w:rPr>
          <w:rFonts w:hint="eastAsia" w:ascii="微软雅黑" w:hAnsi="微软雅黑" w:eastAsia="微软雅黑" w:cs="微软雅黑"/>
          <w:sz w:val="30"/>
          <w:szCs w:val="30"/>
        </w:rPr>
      </w:pPr>
    </w:p>
    <w:p w14:paraId="3248F5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seems as much as to say that sovereignty of the royal order, however absolute, is too low a category under which to subsume this Lordship: and therefore appears to point to a connotation of 'Lord' beyond illustration from human analogies.</w:t>
      </w:r>
    </w:p>
    <w:p w14:paraId="4A8CA3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这似乎等于说，皇室秩序的主权，无论多么绝对，作为一个范畴来归纳这种主权都太低了：因此似乎指向了一种超越人类类比说明的“主”的含义。</w:t>
      </w:r>
    </w:p>
    <w:p w14:paraId="637C5D14">
      <w:pPr>
        <w:spacing w:line="263" w:lineRule="auto"/>
        <w:rPr>
          <w:rFonts w:hint="eastAsia" w:ascii="微软雅黑" w:hAnsi="微软雅黑" w:eastAsia="微软雅黑" w:cs="微软雅黑"/>
          <w:sz w:val="30"/>
          <w:szCs w:val="30"/>
        </w:rPr>
      </w:pPr>
    </w:p>
    <w:p w14:paraId="033616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inevitably obtrudes itself whether our Lord does not intend to suggest that David applies the divine name itself to the Messiah.</w:t>
      </w:r>
    </w:p>
    <w:p w14:paraId="7B2C42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问题不可避免地凸显出来：我们的主是否意在暗示大卫将神的名本身应用于弥赛亚。</w:t>
      </w:r>
    </w:p>
    <w:p w14:paraId="52BA7349">
      <w:pPr>
        <w:spacing w:line="263" w:lineRule="auto"/>
        <w:rPr>
          <w:rFonts w:hint="eastAsia" w:ascii="微软雅黑" w:hAnsi="微软雅黑" w:eastAsia="微软雅黑" w:cs="微软雅黑"/>
          <w:sz w:val="30"/>
          <w:szCs w:val="30"/>
        </w:rPr>
      </w:pPr>
    </w:p>
    <w:p w14:paraId="6D36DB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evangelists may very readily have so understood Him seems evident from their own application to Jesus of the term 'Lord' in Isaiah 40:3,—representing the incommunicable name of Jehovah as it does,—in their account of the mission of the Baptist, whom they consentiently speak of as the forerunner of Jesus, fulfilling the prophecy of the coming of the voice of one crying, "Prepare ye in the wilderness the way of the Lord, make His paths straight" (Mk. 1:3, Mt. 3:3, Lk. 3:4).</w:t>
      </w:r>
    </w:p>
    <w:p w14:paraId="5635D0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福音书作者很容易这样理解祂，这从他们自己在记述施洗约翰的事工时将以赛亚书 40:3 中的“主”一词（它代表了耶和华不可传达的名字）应用于耶稣似乎是显而易见的，他们一致称施洗约翰为耶稣的先锋，应验了那喊着说“在旷野预备主的道，修直祂的路”的声音来临的预言（可 1:3, 太 3:3, 路 3:4）。</w:t>
      </w:r>
    </w:p>
    <w:p w14:paraId="224861FF">
      <w:pPr>
        <w:spacing w:line="263" w:lineRule="auto"/>
        <w:rPr>
          <w:rFonts w:hint="eastAsia" w:ascii="微软雅黑" w:hAnsi="微软雅黑" w:eastAsia="微软雅黑" w:cs="微软雅黑"/>
          <w:sz w:val="30"/>
          <w:szCs w:val="30"/>
        </w:rPr>
      </w:pPr>
    </w:p>
    <w:p w14:paraId="787776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remains the remarkable passage in the angelic annunciation to the shepherds of the birth in the city of David of that "Saviour" who is "Christ the Lord" (Lk. 2:11).</w:t>
      </w:r>
    </w:p>
    <w:p w14:paraId="30CB44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此外，还有一段非凡的经文，即天使向牧羊人宣告在大卫城诞生了那位“救主”，就是“主基督”（路 2:11）。</w:t>
      </w:r>
    </w:p>
    <w:p w14:paraId="4D84B38A">
      <w:pPr>
        <w:spacing w:line="263" w:lineRule="auto"/>
        <w:rPr>
          <w:rFonts w:hint="eastAsia" w:ascii="微软雅黑" w:hAnsi="微软雅黑" w:eastAsia="微软雅黑" w:cs="微软雅黑"/>
          <w:sz w:val="30"/>
          <w:szCs w:val="30"/>
        </w:rPr>
      </w:pPr>
    </w:p>
    <w:p w14:paraId="1868C8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impossible to suppose that the term 'the Lord' here adds nothing to the term 'the Christ'—else why is it added?</w:t>
      </w:r>
    </w:p>
    <w:p w14:paraId="0A0E4A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似乎不可能假设这里的“主”一词对“基督”一词没有任何增添——否则为什么要加上它呢？</w:t>
      </w:r>
    </w:p>
    <w:p w14:paraId="662CC052">
      <w:pPr>
        <w:spacing w:line="263" w:lineRule="auto"/>
        <w:rPr>
          <w:rFonts w:hint="eastAsia" w:ascii="微软雅黑" w:hAnsi="微软雅黑" w:eastAsia="微软雅黑" w:cs="微软雅黑"/>
          <w:sz w:val="30"/>
          <w:szCs w:val="30"/>
        </w:rPr>
      </w:pPr>
    </w:p>
    <w:p w14:paraId="4317E7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can the term 'Lord' add as a climax to 'Christ'?</w:t>
      </w:r>
    </w:p>
    <w:p w14:paraId="4F4821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但“主”这一术语作为“基督”的顶点能增加什么呢？</w:t>
      </w:r>
    </w:p>
    <w:p w14:paraId="3ACCC964">
      <w:pPr>
        <w:spacing w:line="263" w:lineRule="auto"/>
        <w:rPr>
          <w:rFonts w:hint="eastAsia" w:ascii="微软雅黑" w:hAnsi="微软雅黑" w:eastAsia="微软雅黑" w:cs="微软雅黑"/>
          <w:sz w:val="30"/>
          <w:szCs w:val="30"/>
        </w:rPr>
      </w:pPr>
    </w:p>
    <w:p w14:paraId="7882BFF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itself, the Anointed King, there is already expressed the height of sovereignty and authority as the delegate of Jehovah.</w:t>
      </w:r>
    </w:p>
    <w:p w14:paraId="2940E5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在“基督”本身，即受膏君王中，已经表达了作为耶和华代表的主权和权柄的高度。</w:t>
      </w:r>
    </w:p>
    <w:p w14:paraId="248AE66C">
      <w:pPr>
        <w:spacing w:line="263" w:lineRule="auto"/>
        <w:rPr>
          <w:rFonts w:hint="eastAsia" w:ascii="微软雅黑" w:hAnsi="微软雅黑" w:eastAsia="微软雅黑" w:cs="微软雅黑"/>
          <w:sz w:val="30"/>
          <w:szCs w:val="30"/>
        </w:rPr>
      </w:pPr>
    </w:p>
    <w:p w14:paraId="6010B3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is very strong that the adjunction of 'Lord' is intended to convey the intelligence that the 'Christ' now born is a divine Christ.</w:t>
      </w:r>
    </w:p>
    <w:p w14:paraId="687519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这种现象非常强烈地表明，附加“主”是意在传达现今诞生的“基督”是一位神圣的基督。</w:t>
      </w:r>
    </w:p>
    <w:p w14:paraId="6A05FC53">
      <w:pPr>
        <w:spacing w:line="263" w:lineRule="auto"/>
        <w:rPr>
          <w:rFonts w:hint="eastAsia" w:ascii="微软雅黑" w:hAnsi="微软雅黑" w:eastAsia="微软雅黑" w:cs="微软雅黑"/>
          <w:sz w:val="30"/>
          <w:szCs w:val="30"/>
        </w:rPr>
      </w:pPr>
    </w:p>
    <w:p w14:paraId="543844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appearance is greatly strengthened by the consideration that the appeal to prophecy in calling the Messiah 'the Saviour' is an appeal to the great series of predictions of the advent of Jehovah for the redemption of His people (cf. Mt. 1:21): and also by the general context in which this annunciation is placed, which contains a sustained attempt to make the supernaturalism of this birth impressive, and includes the declaration that the child here designated "the Saviour who is Christ the Lord" is in His person the 'Son of the Most High God' (Lk. 1:32) and is marked out as such by a supernatural birth (1:35).</w:t>
      </w:r>
    </w:p>
    <w:p w14:paraId="20193A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考虑到称弥赛亚为“救主”是对耶和华降临救赎祂百姓的一系列伟大预言的呼吁（参 太 1:21），并且考虑到该宣告所处的一般语境，其中包含了使这次诞生的超自然性令人印象深刻的持续尝试，并包括宣告这里被称为“救主，就是主基督”的孩子在其位格上是“至高神的儿子”（路 1:32），并由超自然诞生标明如此（1:35），这就大大加强了这种现象。</w:t>
      </w:r>
    </w:p>
    <w:p w14:paraId="6971D9B2">
      <w:pPr>
        <w:spacing w:line="263" w:lineRule="auto"/>
        <w:rPr>
          <w:rFonts w:hint="eastAsia" w:ascii="微软雅黑" w:hAnsi="微软雅黑" w:eastAsia="微软雅黑" w:cs="微软雅黑"/>
          <w:sz w:val="30"/>
          <w:szCs w:val="30"/>
        </w:rPr>
      </w:pPr>
    </w:p>
    <w:p w14:paraId="3D8445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permit to fall out of our sight the circumstance that this passage occurs in a context in which the term 'Lord' appears unusually frequently, and always, with this exception and that of 1:45, of Jehovah.</w:t>
      </w:r>
    </w:p>
    <w:p w14:paraId="5229D7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我们也不应忽视这一情况，即这段经文出现在一个“主”一词异常频繁出现的语境中，而且除了这个例外和 1:45 之外，总是指耶和华。</w:t>
      </w:r>
    </w:p>
    <w:p w14:paraId="550F6CCA">
      <w:pPr>
        <w:spacing w:line="263" w:lineRule="auto"/>
        <w:rPr>
          <w:rFonts w:hint="eastAsia" w:ascii="微软雅黑" w:hAnsi="微软雅黑" w:eastAsia="微软雅黑" w:cs="微软雅黑"/>
          <w:sz w:val="30"/>
          <w:szCs w:val="30"/>
        </w:rPr>
      </w:pPr>
    </w:p>
    <w:p w14:paraId="3AD2CA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difficult for the simple reader to read of the angel of 'the Lord' and of the glory of 'the Lord' in Lk. 2:9, and of 'the Lord' making known in verse 15, and, in the middle of these statements, of 'Christ the Lord' in verse 11, and not institute some connection between it and its ever-repeated fellows: especially when he would soon read in verse 26, of "the Christ of the Lord."</w:t>
      </w:r>
    </w:p>
    <w:p w14:paraId="7C17CA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对于普通读者来说，读到路加福音 2:9 中的“主”的使者和“主”的荣光，读到第15节中“主”所指示的，而在这些陈述中间读到第11节的“主基督”，很难不在它与其不断重复的同伴之间建立某种联系：特别是当他很快就会在第26节读到“主的基督”时。</w:t>
      </w:r>
    </w:p>
    <w:p w14:paraId="68976B03">
      <w:pPr>
        <w:spacing w:line="263" w:lineRule="auto"/>
        <w:rPr>
          <w:rFonts w:hint="eastAsia" w:ascii="微软雅黑" w:hAnsi="微软雅黑" w:eastAsia="微软雅黑" w:cs="微软雅黑"/>
          <w:sz w:val="30"/>
          <w:szCs w:val="30"/>
        </w:rPr>
      </w:pPr>
    </w:p>
    <w:p w14:paraId="155C4E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 least a superhuman majesty is here ascribed to Jesus seems scarcely disputable: and there appears a strong likelihood that this supernaturalness is meant to rise to the divine.</w:t>
      </w:r>
    </w:p>
    <w:p w14:paraId="31E909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这里至少归于耶稣一种超人的威严似乎是无可争议的：而且很有可能这种超自然性意在上升到神性的高度。</w:t>
      </w:r>
    </w:p>
    <w:p w14:paraId="4A1C7A8E">
      <w:pPr>
        <w:spacing w:line="263" w:lineRule="auto"/>
        <w:rPr>
          <w:rFonts w:hint="eastAsia" w:ascii="微软雅黑" w:hAnsi="微软雅黑" w:eastAsia="微软雅黑" w:cs="微软雅黑"/>
          <w:sz w:val="30"/>
          <w:szCs w:val="30"/>
        </w:rPr>
      </w:pPr>
    </w:p>
    <w:p w14:paraId="57525E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it is clear that the term 'Lord' is sometimes applied to Jesus in the Synoptics in a height of connotation which imports His deity.</w:t>
      </w:r>
    </w:p>
    <w:p w14:paraId="514F10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无论如何，很清楚，“主”这一术语在对观福音书中不仅有时应用于耶稣，而且带有一种意味祂神性的高度含义。</w:t>
      </w:r>
    </w:p>
    <w:p w14:paraId="638E0780">
      <w:pPr>
        <w:spacing w:line="263" w:lineRule="auto"/>
        <w:rPr>
          <w:rFonts w:hint="eastAsia" w:ascii="微软雅黑" w:hAnsi="微软雅黑" w:eastAsia="微软雅黑" w:cs="微软雅黑"/>
          <w:sz w:val="30"/>
          <w:szCs w:val="30"/>
        </w:rPr>
      </w:pPr>
    </w:p>
    <w:p w14:paraId="3F12BE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Synoptical Christ Divine</w:t>
      </w:r>
    </w:p>
    <w:p w14:paraId="50ADC8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对观福音书中的基督是神圣的</w:t>
      </w:r>
    </w:p>
    <w:p w14:paraId="6A319490">
      <w:pPr>
        <w:spacing w:line="263" w:lineRule="auto"/>
        <w:rPr>
          <w:rFonts w:hint="eastAsia" w:ascii="微软雅黑" w:hAnsi="微软雅黑" w:eastAsia="微软雅黑" w:cs="微软雅黑"/>
          <w:sz w:val="30"/>
          <w:szCs w:val="30"/>
        </w:rPr>
      </w:pPr>
    </w:p>
    <w:p w14:paraId="72DEC4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add further evidence, derived from less frequently employed designations of our Lord, that a true deity is ascribed to His person in the Synoptic Gospels.</w:t>
      </w:r>
    </w:p>
    <w:p w14:paraId="6DDBB33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没有必要再添加来自我们主较少使用的称谓的证据，来证明在对观福音书中归于祂位格的是真正的神性。</w:t>
      </w:r>
    </w:p>
    <w:p w14:paraId="0572C871">
      <w:pPr>
        <w:spacing w:line="263" w:lineRule="auto"/>
        <w:rPr>
          <w:rFonts w:hint="eastAsia" w:ascii="微软雅黑" w:hAnsi="微软雅黑" w:eastAsia="微软雅黑" w:cs="微软雅黑"/>
          <w:sz w:val="30"/>
          <w:szCs w:val="30"/>
        </w:rPr>
      </w:pPr>
    </w:p>
    <w:p w14:paraId="5BDF20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 considerations already presented it is abundantly clear that the Synoptists conceived Jesus, whom they identify with the Messiah, as a divine person; and represent Him as exercising divine prerogatives and asserting for Himself a divine personality and participation in the divine Name.</w:t>
      </w:r>
    </w:p>
    <w:p w14:paraId="1C30B6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基于已经提出的考虑，这一点非常清楚：对观福音书作者将他们认定为弥赛亚的耶稣构想为一个神圣位格；并描述祂行使神圣特权，且为自己断言神圣人格及参与神圣之名。</w:t>
      </w:r>
    </w:p>
    <w:p w14:paraId="7B94757A">
      <w:pPr>
        <w:spacing w:line="263" w:lineRule="auto"/>
        <w:rPr>
          <w:rFonts w:hint="eastAsia" w:ascii="微软雅黑" w:hAnsi="微软雅黑" w:eastAsia="微软雅黑" w:cs="微软雅黑"/>
          <w:sz w:val="30"/>
          <w:szCs w:val="30"/>
        </w:rPr>
      </w:pPr>
    </w:p>
    <w:p w14:paraId="355DE259">
      <w:pPr>
        <w:spacing w:line="263" w:lineRule="auto"/>
        <w:rPr>
          <w:rFonts w:hint="eastAsia" w:ascii="微软雅黑" w:hAnsi="微软雅黑" w:eastAsia="微软雅黑" w:cs="微软雅黑"/>
          <w:sz w:val="30"/>
          <w:szCs w:val="30"/>
        </w:rPr>
      </w:pPr>
    </w:p>
    <w:p w14:paraId="32FED26A">
      <w:pPr>
        <w:spacing w:line="263" w:lineRule="auto"/>
        <w:rPr>
          <w:rFonts w:hint="eastAsia" w:ascii="微软雅黑" w:hAnsi="微软雅黑" w:eastAsia="微软雅黑" w:cs="微软雅黑"/>
          <w:sz w:val="30"/>
          <w:szCs w:val="30"/>
        </w:rPr>
      </w:pPr>
    </w:p>
    <w:p w14:paraId="75B81B54">
      <w:pPr>
        <w:spacing w:line="263" w:lineRule="auto"/>
        <w:rPr>
          <w:rFonts w:hint="eastAsia" w:ascii="微软雅黑" w:hAnsi="微软雅黑" w:eastAsia="微软雅黑" w:cs="微软雅黑"/>
          <w:sz w:val="30"/>
          <w:szCs w:val="30"/>
        </w:rPr>
      </w:pPr>
    </w:p>
    <w:p w14:paraId="2D8DAE38">
      <w:pPr>
        <w:spacing w:line="264" w:lineRule="auto"/>
        <w:rPr>
          <w:rFonts w:hint="eastAsia" w:ascii="微软雅黑" w:hAnsi="微软雅黑" w:eastAsia="微软雅黑" w:cs="微软雅黑"/>
          <w:sz w:val="30"/>
          <w:szCs w:val="30"/>
        </w:rPr>
      </w:pPr>
    </w:p>
    <w:p w14:paraId="6F15620A">
      <w:pPr>
        <w:pStyle w:val="2"/>
        <w:bidi w:val="0"/>
        <w:jc w:val="center"/>
        <w:rPr>
          <w:rFonts w:hint="eastAsia"/>
        </w:rPr>
      </w:pPr>
      <w:r>
        <w:rPr>
          <w:rFonts w:hint="eastAsia"/>
        </w:rPr>
        <w:t>THE JESUS OF THE SYNOPTISTS THE PRIMITIVE JESUS</w:t>
      </w:r>
    </w:p>
    <w:p w14:paraId="3F2488B0">
      <w:pPr>
        <w:pStyle w:val="2"/>
        <w:bidi w:val="0"/>
        <w:jc w:val="center"/>
        <w:rPr>
          <w:rFonts w:hint="eastAsia"/>
        </w:rPr>
      </w:pPr>
      <w:r>
        <w:rPr>
          <w:rFonts w:hint="eastAsia"/>
        </w:rPr>
        <w:t>对观福音书中的耶稣即原始耶稣</w:t>
      </w:r>
    </w:p>
    <w:p w14:paraId="2E90A607">
      <w:pPr>
        <w:spacing w:line="264" w:lineRule="auto"/>
        <w:rPr>
          <w:rFonts w:hint="eastAsia" w:ascii="微软雅黑" w:hAnsi="微软雅黑" w:eastAsia="微软雅黑" w:cs="微软雅黑"/>
          <w:sz w:val="30"/>
          <w:szCs w:val="30"/>
        </w:rPr>
      </w:pPr>
    </w:p>
    <w:p w14:paraId="20429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Significance of Synoptical Testimony</w:t>
      </w:r>
    </w:p>
    <w:p w14:paraId="4558B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对观福音书见证的意义</w:t>
      </w:r>
    </w:p>
    <w:p w14:paraId="090FCD12">
      <w:pPr>
        <w:spacing w:line="264" w:lineRule="auto"/>
        <w:rPr>
          <w:rFonts w:hint="eastAsia" w:ascii="微软雅黑" w:hAnsi="微软雅黑" w:eastAsia="微软雅黑" w:cs="微软雅黑"/>
          <w:sz w:val="30"/>
          <w:szCs w:val="30"/>
        </w:rPr>
      </w:pPr>
    </w:p>
    <w:p w14:paraId="1D4D6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estimate the significance of the testimony to the Divine Christ which we have seen to be borne by the Synoptists, we must bear in mind that it cannot be taken as merely the individual opinion of three writers.</w:t>
      </w:r>
    </w:p>
    <w:p w14:paraId="5AEE3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为了让我们能够评估我们所看到的对观福音书作者所作的神圣基督见证的意义，我们必须记住，这不能仅仅被视为三位作者的个人观点。</w:t>
      </w:r>
    </w:p>
    <w:p w14:paraId="0C4C7821">
      <w:pPr>
        <w:spacing w:line="264" w:lineRule="auto"/>
        <w:rPr>
          <w:rFonts w:hint="eastAsia" w:ascii="微软雅黑" w:hAnsi="微软雅黑" w:eastAsia="微软雅黑" w:cs="微软雅黑"/>
          <w:sz w:val="30"/>
          <w:szCs w:val="30"/>
        </w:rPr>
      </w:pPr>
    </w:p>
    <w:p w14:paraId="3082F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recognized as reflecting the consentient conviction of the community which these three writers represent and for which they wrote.</w:t>
      </w:r>
    </w:p>
    <w:p w14:paraId="28F95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必须承认，这反映了这三位作者所代表并为之写作的群体的共识信念。</w:t>
      </w:r>
    </w:p>
    <w:p w14:paraId="795D2F74">
      <w:pPr>
        <w:spacing w:line="264" w:lineRule="auto"/>
        <w:rPr>
          <w:rFonts w:hint="eastAsia" w:ascii="微软雅黑" w:hAnsi="微软雅黑" w:eastAsia="微软雅黑" w:cs="微软雅黑"/>
          <w:sz w:val="30"/>
          <w:szCs w:val="30"/>
        </w:rPr>
      </w:pPr>
    </w:p>
    <w:p w14:paraId="3116A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equivalent to saying that we have here the conception of Jesus which prevailed in the primitive age of the Christian propaganda.</w:t>
      </w:r>
    </w:p>
    <w:p w14:paraId="0A9E1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这就等于说，我们在这里拥有的是在基督教传播的原始时期盛行的耶稣概念。</w:t>
      </w:r>
    </w:p>
    <w:p w14:paraId="74281A46">
      <w:pPr>
        <w:spacing w:line="264" w:lineRule="auto"/>
        <w:rPr>
          <w:rFonts w:hint="eastAsia" w:ascii="微软雅黑" w:hAnsi="微软雅黑" w:eastAsia="微软雅黑" w:cs="微软雅黑"/>
          <w:sz w:val="30"/>
          <w:szCs w:val="30"/>
        </w:rPr>
      </w:pPr>
    </w:p>
    <w:p w14:paraId="1E905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Date of the Synoptics</w:t>
      </w:r>
    </w:p>
    <w:p w14:paraId="089F2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对观福音书的写作日期</w:t>
      </w:r>
    </w:p>
    <w:p w14:paraId="6F75CCF2">
      <w:pPr>
        <w:spacing w:line="264" w:lineRule="auto"/>
        <w:rPr>
          <w:rFonts w:hint="eastAsia" w:ascii="微软雅黑" w:hAnsi="微软雅黑" w:eastAsia="微软雅黑" w:cs="微软雅黑"/>
          <w:sz w:val="30"/>
          <w:szCs w:val="30"/>
        </w:rPr>
      </w:pPr>
    </w:p>
    <w:p w14:paraId="49F3A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not be so obvious if we could follow certain extremists who, largely in order to escape this very conclusion, have wished— formerly in much greater numbers than more recently—to assign the composition of the Synoptic Gospels to a period somewhat late in the second century.</w:t>
      </w:r>
    </w:p>
    <w:p w14:paraId="36CCD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如果我们跟随某些极端分子，这可能就不那么明显了，他们主要为了逃避这一结论，曾希望——以前人数比现在多得多——将对观福音书的成书时期定在公元二世纪较晚的时候。</w:t>
      </w:r>
    </w:p>
    <w:p w14:paraId="703C673A">
      <w:pPr>
        <w:spacing w:line="264" w:lineRule="auto"/>
        <w:rPr>
          <w:rFonts w:hint="eastAsia" w:ascii="微软雅黑" w:hAnsi="微软雅黑" w:eastAsia="微软雅黑" w:cs="微软雅黑"/>
          <w:sz w:val="30"/>
          <w:szCs w:val="30"/>
        </w:rPr>
      </w:pPr>
    </w:p>
    <w:p w14:paraId="24097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allowed by most reasonable men to-day that these Gospels were all written before A. D. 80, and belong at latest to the seventh and eighth decades of the first century.</w:t>
      </w:r>
    </w:p>
    <w:p w14:paraId="12250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今天，大多数理性的人都会承认，这些福音书都是在公元 80 年之前写成的，最晚属于公元一世纪的第七和第八个十年。</w:t>
      </w:r>
    </w:p>
    <w:p w14:paraId="3642F319">
      <w:pPr>
        <w:spacing w:line="264" w:lineRule="auto"/>
        <w:rPr>
          <w:rFonts w:hint="eastAsia" w:ascii="微软雅黑" w:hAnsi="微软雅黑" w:eastAsia="微软雅黑" w:cs="微软雅黑"/>
          <w:sz w:val="30"/>
          <w:szCs w:val="30"/>
        </w:rPr>
      </w:pPr>
    </w:p>
    <w:p w14:paraId="72A70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conviction is very clear that they were all written before A. D. 70, and therefore belong to the seventh decade at the latest.</w:t>
      </w:r>
    </w:p>
    <w:p w14:paraId="4AABF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我们自己非常确信，它们都是在公元 70 年之前写成的，因此最晚属于第七个十年。</w:t>
      </w:r>
    </w:p>
    <w:p w14:paraId="37416439">
      <w:pPr>
        <w:spacing w:line="264" w:lineRule="auto"/>
        <w:rPr>
          <w:rFonts w:hint="eastAsia" w:ascii="微软雅黑" w:hAnsi="微软雅黑" w:eastAsia="微软雅黑" w:cs="微软雅黑"/>
          <w:sz w:val="30"/>
          <w:szCs w:val="30"/>
        </w:rPr>
      </w:pPr>
    </w:p>
    <w:p w14:paraId="0FAFA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decade of the first century, therefore, it was of faith in the Christian community that Jesus Christ was a divine person.</w:t>
      </w:r>
    </w:p>
    <w:p w14:paraId="48C9E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因此，在公元一世纪的第七个十年，耶稣基督是神圣位格这一点是基督徒群体的信仰。</w:t>
      </w:r>
    </w:p>
    <w:p w14:paraId="155843D8">
      <w:pPr>
        <w:spacing w:line="264" w:lineRule="auto"/>
        <w:rPr>
          <w:rFonts w:hint="eastAsia" w:ascii="微软雅黑" w:hAnsi="微软雅黑" w:eastAsia="微软雅黑" w:cs="微软雅黑"/>
          <w:sz w:val="30"/>
          <w:szCs w:val="30"/>
        </w:rPr>
      </w:pPr>
    </w:p>
    <w:p w14:paraId="62989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evidence is retrospective.</w:t>
      </w:r>
    </w:p>
    <w:p w14:paraId="6ACC5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而且这个证据是具有追溯性的。</w:t>
      </w:r>
    </w:p>
    <w:p w14:paraId="4F2EF884">
      <w:pPr>
        <w:spacing w:line="264" w:lineRule="auto"/>
        <w:rPr>
          <w:rFonts w:hint="eastAsia" w:ascii="微软雅黑" w:hAnsi="微软雅黑" w:eastAsia="微软雅黑" w:cs="微软雅黑"/>
          <w:sz w:val="30"/>
          <w:szCs w:val="30"/>
        </w:rPr>
      </w:pPr>
    </w:p>
    <w:p w14:paraId="58D84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with such firmness universally believed of the nature of the founder of the Christian religion in the seventh decade of the first century, had not first in that decade become the faith of the Church.</w:t>
      </w:r>
    </w:p>
    <w:p w14:paraId="6DEDE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在公元一世纪的第七个十年，人们对基督教创始人本性如此坚定且普遍的信念，并非在该十年才首次成为教会的信仰。</w:t>
      </w:r>
    </w:p>
    <w:p w14:paraId="5C0A9B9C">
      <w:pPr>
        <w:spacing w:line="264" w:lineRule="auto"/>
        <w:rPr>
          <w:rFonts w:hint="eastAsia" w:ascii="微软雅黑" w:hAnsi="微软雅黑" w:eastAsia="微软雅黑" w:cs="微软雅黑"/>
          <w:sz w:val="30"/>
          <w:szCs w:val="30"/>
        </w:rPr>
      </w:pPr>
    </w:p>
    <w:p w14:paraId="10EAD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a short generation, as we conventionally count generations—something like five and thirty years—intervened between the death of Jesus and the composition of the Synoptic Gospels.</w:t>
      </w:r>
    </w:p>
    <w:p w14:paraId="32977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按照我们通常计算的代际，在耶稣去世和对观福音书成书之间，仅仅隔了短短的一代人——大约三十五年。</w:t>
      </w:r>
    </w:p>
    <w:p w14:paraId="5EC6BE71">
      <w:pPr>
        <w:spacing w:line="264" w:lineRule="auto"/>
        <w:rPr>
          <w:rFonts w:hint="eastAsia" w:ascii="微软雅黑" w:hAnsi="微软雅黑" w:eastAsia="微软雅黑" w:cs="微软雅黑"/>
          <w:sz w:val="30"/>
          <w:szCs w:val="30"/>
        </w:rPr>
      </w:pPr>
    </w:p>
    <w:p w14:paraId="24DD8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suppose that the conception of Jesus had radically altered in this brief interval; that a primitive humanitarianism for example had in the course of thirty or forty years been transformed into a universal conviction of the deity of Jesus, such as is expressed with simplicity and unstudied emphasis in our Gospels.</w:t>
      </w:r>
    </w:p>
    <w:p w14:paraId="52503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我们不可能假设对耶稣的概念在这短暂的间隔中发生了根本性的改变；例如，原始的人道主义在三四十年间转变为对耶稣神性的普遍信念，正如我们在福音书中以简单和非刻意的强调所表达的那样。</w:t>
      </w:r>
    </w:p>
    <w:p w14:paraId="63706932">
      <w:pPr>
        <w:spacing w:line="264" w:lineRule="auto"/>
        <w:rPr>
          <w:rFonts w:hint="eastAsia" w:ascii="微软雅黑" w:hAnsi="微软雅黑" w:eastAsia="微软雅黑" w:cs="微软雅黑"/>
          <w:sz w:val="30"/>
          <w:szCs w:val="30"/>
        </w:rPr>
      </w:pPr>
    </w:p>
    <w:p w14:paraId="48DD3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Synoptic Gospels is accordingly a witness to the aboriginal faith of Christians.</w:t>
      </w:r>
    </w:p>
    <w:p w14:paraId="54E6E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因此，对观福音书的见证是对基督徒原始信仰的见证。</w:t>
      </w:r>
    </w:p>
    <w:p w14:paraId="6EF6FDD9">
      <w:pPr>
        <w:spacing w:line="264" w:lineRule="auto"/>
        <w:rPr>
          <w:rFonts w:hint="eastAsia" w:ascii="微软雅黑" w:hAnsi="微软雅黑" w:eastAsia="微软雅黑" w:cs="微软雅黑"/>
          <w:sz w:val="30"/>
          <w:szCs w:val="30"/>
        </w:rPr>
      </w:pPr>
    </w:p>
    <w:p w14:paraId="7095B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Earlier Documentary Basis</w:t>
      </w:r>
    </w:p>
    <w:p w14:paraId="4001E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更早的文献基础</w:t>
      </w:r>
    </w:p>
    <w:p w14:paraId="7C3EEF75">
      <w:pPr>
        <w:spacing w:line="264" w:lineRule="auto"/>
        <w:rPr>
          <w:rFonts w:hint="eastAsia" w:ascii="微软雅黑" w:hAnsi="微软雅黑" w:eastAsia="微软雅黑" w:cs="微软雅黑"/>
          <w:sz w:val="30"/>
          <w:szCs w:val="30"/>
        </w:rPr>
      </w:pPr>
    </w:p>
    <w:p w14:paraId="12D63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force of this conclusion weakened by attempting to get behind our Gospels and appealing to the yet earlier documents out of which they may be thought to have been framed.</w:t>
      </w:r>
    </w:p>
    <w:p w14:paraId="16F40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试图超越我们的福音书，诉诸可能被认为构成其框架的更早文献，并不能削弱这一结论的力量。</w:t>
      </w:r>
    </w:p>
    <w:p w14:paraId="42162409">
      <w:pPr>
        <w:spacing w:line="264" w:lineRule="auto"/>
        <w:rPr>
          <w:rFonts w:hint="eastAsia" w:ascii="微软雅黑" w:hAnsi="微软雅黑" w:eastAsia="微软雅黑" w:cs="微软雅黑"/>
          <w:sz w:val="30"/>
          <w:szCs w:val="30"/>
        </w:rPr>
      </w:pPr>
    </w:p>
    <w:p w14:paraId="0B32B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our Gospels belong to the second generation of documents; and that behind them lie still earlier documents upon which they depend.</w:t>
      </w:r>
    </w:p>
    <w:p w14:paraId="2EE80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即便承认我们的福音书属于第二代文献；且在其背后存在着它们所依赖的更早文献。</w:t>
      </w:r>
    </w:p>
    <w:p w14:paraId="4722A6A4">
      <w:pPr>
        <w:spacing w:line="264" w:lineRule="auto"/>
        <w:rPr>
          <w:rFonts w:hint="eastAsia" w:ascii="微软雅黑" w:hAnsi="微软雅黑" w:eastAsia="微软雅黑" w:cs="微软雅黑"/>
          <w:sz w:val="30"/>
          <w:szCs w:val="30"/>
        </w:rPr>
      </w:pPr>
    </w:p>
    <w:p w14:paraId="2CA9D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earlier documents cannot be presumed to have presented a portrait of Jesus radically different from that which all three of their representatives have derived from them.</w:t>
      </w:r>
    </w:p>
    <w:p w14:paraId="0AA1C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这些更早的文献不能被假定为呈现了一个与它们的三位代表从中得出的截然不同的耶稣画像。</w:t>
      </w:r>
    </w:p>
    <w:p w14:paraId="1B850F06">
      <w:pPr>
        <w:spacing w:line="264" w:lineRule="auto"/>
        <w:rPr>
          <w:rFonts w:hint="eastAsia" w:ascii="微软雅黑" w:hAnsi="微软雅黑" w:eastAsia="微软雅黑" w:cs="微软雅黑"/>
          <w:sz w:val="30"/>
          <w:szCs w:val="30"/>
        </w:rPr>
      </w:pPr>
    </w:p>
    <w:p w14:paraId="45355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simply pushed back ten, fifteen, or twenty years our literary testimony to the deity of Jesus: and how can we suppose that the determinative expression of the Church's faith in A. D. 50 or A. D. 40 differed radically from the Church's faith in A. D. 30—the year in which Jesus died?</w:t>
      </w:r>
    </w:p>
    <w:p w14:paraId="6F02B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我们只是将关于耶稣神性的文学见证推后了十、十五或二十年：我们怎么能假设公元 50 年或公元 40 年教会信仰的决定性表达与公元 30 年——耶稣去世的那一年——教会的信仰有根本的不同呢？</w:t>
      </w:r>
    </w:p>
    <w:p w14:paraId="71AC25D6">
      <w:pPr>
        <w:spacing w:line="264" w:lineRule="auto"/>
        <w:rPr>
          <w:rFonts w:hint="eastAsia" w:ascii="微软雅黑" w:hAnsi="微软雅黑" w:eastAsia="微软雅黑" w:cs="微软雅黑"/>
          <w:sz w:val="30"/>
          <w:szCs w:val="30"/>
        </w:rPr>
      </w:pPr>
    </w:p>
    <w:p w14:paraId="17181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assurance that our Gospels rest on earlier documentary sources becomes thus an additional assurance that the conception of the person of Jesus which they present in concert is the conception which held the mind and heart of the Church from the very beginning.</w:t>
      </w:r>
    </w:p>
    <w:p w14:paraId="128DE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因此，我们的福音书建立在更早文献来源基础上的确信，成为了一个额外的保证，即它们共同呈现的耶稣位格概念，是从一开始就占据教会思想和心灵的概念。</w:t>
      </w:r>
    </w:p>
    <w:p w14:paraId="6D8AF101">
      <w:pPr>
        <w:spacing w:line="264" w:lineRule="auto"/>
        <w:rPr>
          <w:rFonts w:hint="eastAsia" w:ascii="微软雅黑" w:hAnsi="微软雅黑" w:eastAsia="微软雅黑" w:cs="微软雅黑"/>
          <w:sz w:val="30"/>
          <w:szCs w:val="30"/>
        </w:rPr>
      </w:pPr>
    </w:p>
    <w:p w14:paraId="58892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the Synoptics</w:t>
      </w:r>
    </w:p>
    <w:p w14:paraId="7D501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对观福音书的来源</w:t>
      </w:r>
    </w:p>
    <w:p w14:paraId="1BBF8AF0">
      <w:pPr>
        <w:spacing w:line="264" w:lineRule="auto"/>
        <w:rPr>
          <w:rFonts w:hint="eastAsia" w:ascii="微软雅黑" w:hAnsi="微软雅黑" w:eastAsia="微软雅黑" w:cs="微软雅黑"/>
          <w:sz w:val="30"/>
          <w:szCs w:val="30"/>
        </w:rPr>
      </w:pPr>
    </w:p>
    <w:p w14:paraId="16A9E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justified this conclusion is may be illustrated by examining the conception of Jesus imbedded in the hypothetical sources which the several schools of criticism reconstruct for our Synoptics.</w:t>
      </w:r>
    </w:p>
    <w:p w14:paraId="287AA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通过考察各批评学派为我们的对观福音书重建的假设来源中所包含的耶稣概念，可以说明这一结论是多么充分合理。</w:t>
      </w:r>
    </w:p>
    <w:p w14:paraId="7BE1A21A">
      <w:pPr>
        <w:spacing w:line="264" w:lineRule="auto"/>
        <w:rPr>
          <w:rFonts w:hint="eastAsia" w:ascii="微软雅黑" w:hAnsi="微软雅黑" w:eastAsia="微软雅黑" w:cs="微软雅黑"/>
          <w:sz w:val="30"/>
          <w:szCs w:val="30"/>
        </w:rPr>
      </w:pPr>
    </w:p>
    <w:p w14:paraId="6F537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and all of them is found the same portrait of the supernatural Christ.</w:t>
      </w:r>
    </w:p>
    <w:p w14:paraId="6E1A7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在每一个和所有的来源中，都能找到同样超自然基督的画像。</w:t>
      </w:r>
    </w:p>
    <w:p w14:paraId="3BA0A375">
      <w:pPr>
        <w:spacing w:line="264" w:lineRule="auto"/>
        <w:rPr>
          <w:rFonts w:hint="eastAsia" w:ascii="微软雅黑" w:hAnsi="微软雅黑" w:eastAsia="微软雅黑" w:cs="微软雅黑"/>
          <w:sz w:val="30"/>
          <w:szCs w:val="30"/>
        </w:rPr>
      </w:pPr>
    </w:p>
    <w:p w14:paraId="5E604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theory of the origin of the Synoptics most in vogue just now is still the so-called "two-source" theory, in some one or other of its forms.</w:t>
      </w:r>
    </w:p>
    <w:p w14:paraId="5AF41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目前最流行的对观福音书起源理论可能仍然是以某种形式存在的所谓“双源”说。</w:t>
      </w:r>
    </w:p>
    <w:p w14:paraId="2209B505">
      <w:pPr>
        <w:spacing w:line="264" w:lineRule="auto"/>
        <w:rPr>
          <w:rFonts w:hint="eastAsia" w:ascii="微软雅黑" w:hAnsi="微软雅黑" w:eastAsia="微软雅黑" w:cs="微软雅黑"/>
          <w:sz w:val="30"/>
          <w:szCs w:val="30"/>
        </w:rPr>
      </w:pPr>
    </w:p>
    <w:p w14:paraId="1DE81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theory, our three Synoptics in their main substance are compounded out of two important primitive documents, which may be conveniently called 'the original Mark' and 'the Matthean sayings.'</w:t>
      </w:r>
    </w:p>
    <w:p w14:paraId="6BA46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根据这一理论，我们的三本对观福音书的主要内容是由两份重要的原始文献组成的，可以方便地称之为“原始马可”和“马太语录”。</w:t>
      </w:r>
    </w:p>
    <w:p w14:paraId="7D208BB4">
      <w:pPr>
        <w:spacing w:line="264" w:lineRule="auto"/>
        <w:rPr>
          <w:rFonts w:hint="eastAsia" w:ascii="微软雅黑" w:hAnsi="微软雅黑" w:eastAsia="微软雅黑" w:cs="微软雅黑"/>
          <w:sz w:val="30"/>
          <w:szCs w:val="30"/>
        </w:rPr>
      </w:pPr>
    </w:p>
    <w:p w14:paraId="07F84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is supposed to be substantially and, in the view of many critics, very closely indeed, represented by our present Mark; while from the latter a good portion of the material in Matthew and Luke not also contained in Mark is thought to be derived,—certainly what is common to these two Gospels apart from Mark, and doubtless also something not reproduced in both of them.</w:t>
      </w:r>
    </w:p>
    <w:p w14:paraId="5BDFD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被认为实质上，甚至在许多批评家看来非常接近地，由我们现在的马可福音所代表；而后者被认为是马太福音和路加福音中未包含在马可福音中的大部分材料的来源，——当然包括这两本福音书除马可福音外共同拥有的内容，无疑还有一些未在这两本福音书中同时再现的内容。</w:t>
      </w:r>
    </w:p>
    <w:p w14:paraId="46C8D5C3">
      <w:pPr>
        <w:spacing w:line="264" w:lineRule="auto"/>
        <w:rPr>
          <w:rFonts w:hint="eastAsia" w:ascii="微软雅黑" w:hAnsi="微软雅黑" w:eastAsia="微软雅黑" w:cs="微软雅黑"/>
          <w:sz w:val="30"/>
          <w:szCs w:val="30"/>
        </w:rPr>
      </w:pPr>
    </w:p>
    <w:p w14:paraId="32936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present most fashionable form of this theory, then, we are reading substantially a primitive evangelical document when we read our present Mark.</w:t>
      </w:r>
    </w:p>
    <w:p w14:paraId="33C81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那么，根据这一理论目前最流行的形式，当我们阅读现在的马可福音时，我们实际上是在阅读一份原始的福音文献。</w:t>
      </w:r>
    </w:p>
    <w:p w14:paraId="0E5EC60C">
      <w:pPr>
        <w:spacing w:line="264" w:lineRule="auto"/>
        <w:rPr>
          <w:rFonts w:hint="eastAsia" w:ascii="微软雅黑" w:hAnsi="微软雅黑" w:eastAsia="微软雅黑" w:cs="微软雅黑"/>
          <w:sz w:val="30"/>
          <w:szCs w:val="30"/>
        </w:rPr>
      </w:pPr>
    </w:p>
    <w:p w14:paraId="69E76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suppose the primitive Mark to have been a longer document than our present Mark, some suppose it to have been a shorter document, some suppose it to have differed from it not more than one textual recension may differ from another,—say a "Western" MS. of Luke from a "Neutral" one.</w:t>
      </w:r>
    </w:p>
    <w:p w14:paraId="6F93F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原始马可比我们现在的马可福音长，有些人认为它更短，有些人认为它与现在的马可福音的差异不超过一个文本修订版与另一个修订版之间的差异，——比如路加福音的“西方”抄本与“中立”抄本之间的差异。</w:t>
      </w:r>
    </w:p>
    <w:p w14:paraId="180872B1">
      <w:pPr>
        <w:spacing w:line="264" w:lineRule="auto"/>
        <w:rPr>
          <w:rFonts w:hint="eastAsia" w:ascii="微软雅黑" w:hAnsi="微软雅黑" w:eastAsia="微软雅黑" w:cs="微软雅黑"/>
          <w:sz w:val="30"/>
          <w:szCs w:val="30"/>
        </w:rPr>
      </w:pPr>
    </w:p>
    <w:p w14:paraId="65F79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would care to contend that the general portrait of Jesus drawn in it differed markedly from that which lies on the pages of our present Mark.</w:t>
      </w:r>
    </w:p>
    <w:p w14:paraId="53452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但很少有人愿意争辩说，其中描绘的耶稣总体形象与我们现在的马可福音页面上所呈现的有显著不同。</w:t>
      </w:r>
    </w:p>
    <w:p w14:paraId="6C77490E">
      <w:pPr>
        <w:spacing w:line="264" w:lineRule="auto"/>
        <w:rPr>
          <w:rFonts w:hint="eastAsia" w:ascii="微软雅黑" w:hAnsi="微软雅黑" w:eastAsia="微软雅黑" w:cs="微软雅黑"/>
          <w:sz w:val="30"/>
          <w:szCs w:val="30"/>
        </w:rPr>
      </w:pPr>
    </w:p>
    <w:p w14:paraId="07A13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Jesus brought before us in our present Mark, however, is, as we have seen, distinctly and distinctively a supernatural person: and it must have been this same distinctly and distinctively supernatural Jesus, therefore, which was set forth in the primitive Mark.</w:t>
      </w:r>
    </w:p>
    <w:p w14:paraId="056C1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然而，正如我们所见，在我们现在的马可福音中呈现给我们的耶稣，是一个明显且独特的超自然位格：因此，原始马可中所呈现的必然是这同一位明显且独特的超自然耶稣。</w:t>
      </w:r>
    </w:p>
    <w:p w14:paraId="502F294C">
      <w:pPr>
        <w:spacing w:line="264" w:lineRule="auto"/>
        <w:rPr>
          <w:rFonts w:hint="eastAsia" w:ascii="微软雅黑" w:hAnsi="微软雅黑" w:eastAsia="微软雅黑" w:cs="微软雅黑"/>
          <w:sz w:val="30"/>
          <w:szCs w:val="30"/>
        </w:rPr>
      </w:pPr>
    </w:p>
    <w:p w14:paraId="74413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Christology of the Primitive Mark</w:t>
      </w:r>
    </w:p>
    <w:p w14:paraId="34D02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原始马可的基督论</w:t>
      </w:r>
    </w:p>
    <w:p w14:paraId="68E33708">
      <w:pPr>
        <w:spacing w:line="264" w:lineRule="auto"/>
        <w:rPr>
          <w:rFonts w:hint="eastAsia" w:ascii="微软雅黑" w:hAnsi="微软雅黑" w:eastAsia="微软雅黑" w:cs="微软雅黑"/>
          <w:sz w:val="30"/>
          <w:szCs w:val="30"/>
        </w:rPr>
      </w:pPr>
    </w:p>
    <w:p w14:paraId="38D45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can demonstrate this without difficulty.</w:t>
      </w:r>
    </w:p>
    <w:p w14:paraId="2963A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事实上，我们可以毫无困难地证明这一点。</w:t>
      </w:r>
    </w:p>
    <w:p w14:paraId="27F73EED">
      <w:pPr>
        <w:spacing w:line="264" w:lineRule="auto"/>
        <w:rPr>
          <w:rFonts w:hint="eastAsia" w:ascii="微软雅黑" w:hAnsi="微软雅黑" w:eastAsia="微软雅黑" w:cs="微软雅黑"/>
          <w:sz w:val="30"/>
          <w:szCs w:val="30"/>
        </w:rPr>
      </w:pPr>
    </w:p>
    <w:p w14:paraId="46C77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easy to show that it is impossible to construct a primitive Mark which will not contain this portrait of a supernatural Jesus.</w:t>
      </w:r>
    </w:p>
    <w:p w14:paraId="4F29F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因为很容易表明，要构建一个不包含这种超自然耶稣画像的原始马可福音是不可能的。</w:t>
      </w:r>
    </w:p>
    <w:p w14:paraId="27D6C182">
      <w:pPr>
        <w:spacing w:line="264" w:lineRule="auto"/>
        <w:rPr>
          <w:rFonts w:hint="eastAsia" w:ascii="微软雅黑" w:hAnsi="微软雅黑" w:eastAsia="微软雅黑" w:cs="微软雅黑"/>
          <w:sz w:val="30"/>
          <w:szCs w:val="30"/>
        </w:rPr>
      </w:pPr>
    </w:p>
    <w:p w14:paraId="40959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what is probably the most irrational hypothesis of the nature of the primitive Mark which has ever been suggested,—that which would confine its contents strictly to the matter common to all three Synoptics, as if each Gospel must be supposed to have transferred into its substance every word which stood in this common source of them all.</w:t>
      </w:r>
    </w:p>
    <w:p w14:paraId="24944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以可能是对原始马可性质最不合理的假设为例，——该假设将其内容严格限制在三本对观福音书共同拥有的内容上，仿佛每本福音书都必须被假定为其内容中转移了这一共同来源中的每一个字。</w:t>
      </w:r>
    </w:p>
    <w:p w14:paraId="5D119E1B">
      <w:pPr>
        <w:spacing w:line="264" w:lineRule="auto"/>
        <w:rPr>
          <w:rFonts w:hint="eastAsia" w:ascii="微软雅黑" w:hAnsi="微软雅黑" w:eastAsia="微软雅黑" w:cs="微软雅黑"/>
          <w:sz w:val="30"/>
          <w:szCs w:val="30"/>
        </w:rPr>
      </w:pPr>
    </w:p>
    <w:p w14:paraId="27EBC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broken sentences of the absurd "telegraphese" Gospel, which on this hypothesis is supposed to represent the primitive evangelical document, the portrait of the divine Christ is ineffaceably imbedded.</w:t>
      </w:r>
    </w:p>
    <w:p w14:paraId="63DA5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即使在这个荒谬的“电报式”福音书的破碎句子中（按照这个假设，它被认为代表了原始福音文献），神圣基督的画像也已被不可磨灭地嵌入其中。</w:t>
      </w:r>
    </w:p>
    <w:p w14:paraId="1445FF24">
      <w:pPr>
        <w:spacing w:line="264" w:lineRule="auto"/>
        <w:rPr>
          <w:rFonts w:hint="eastAsia" w:ascii="微软雅黑" w:hAnsi="微软雅黑" w:eastAsia="微软雅黑" w:cs="微软雅黑"/>
          <w:sz w:val="30"/>
          <w:szCs w:val="30"/>
        </w:rPr>
      </w:pPr>
    </w:p>
    <w:p w14:paraId="5E450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as in the larger Mark, the stress of the presentation is laid on the Messiahship of Jesus, which is copiously and variously witnessed.</w:t>
      </w:r>
    </w:p>
    <w:p w14:paraId="43FDC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在其中，就像在更完整的马可福音中一样，呈现的重点放在耶稣的弥赛亚身份上，这一点得到了丰富多样的见证。</w:t>
      </w:r>
    </w:p>
    <w:p w14:paraId="798B2CB0">
      <w:pPr>
        <w:spacing w:line="264" w:lineRule="auto"/>
        <w:rPr>
          <w:rFonts w:hint="eastAsia" w:ascii="微软雅黑" w:hAnsi="微软雅黑" w:eastAsia="微软雅黑" w:cs="微软雅黑"/>
          <w:sz w:val="30"/>
          <w:szCs w:val="30"/>
        </w:rPr>
      </w:pPr>
    </w:p>
    <w:p w14:paraId="03DEA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in his great confession declares Him the 'Christ' (8:29) and the declaration is accepted by Jesus Himself; as also, when adjured by the High Priest at His trial to say whether He is the 'Christ,' He acknowledges that He is, in the highest sense (14:61, 62).</w:t>
      </w:r>
    </w:p>
    <w:p w14:paraId="28E4D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彼得在他伟大的认信中宣称祂是“基督”（8:29），这一宣称被耶稣自己接受；同样，当大祭司在受审时逼问祂是否是“基督”时，祂承认祂是，且是在最高意义上（14:61, 62）。</w:t>
      </w:r>
    </w:p>
    <w:p w14:paraId="3042E108">
      <w:pPr>
        <w:spacing w:line="264" w:lineRule="auto"/>
        <w:rPr>
          <w:rFonts w:hint="eastAsia" w:ascii="微软雅黑" w:hAnsi="微软雅黑" w:eastAsia="微软雅黑" w:cs="微软雅黑"/>
          <w:sz w:val="30"/>
          <w:szCs w:val="30"/>
        </w:rPr>
      </w:pPr>
    </w:p>
    <w:p w14:paraId="23C2D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implied claim to kingly estate He also expressly makes (15:2, 32); as also the involved claim of being the promised 'Son of David' (10:47, 48),—although His conception of the Messiahship was so little exhausted by this claim that He takes pains to point out that the Messiah was acknowledged by David himself to be his 'Lord,' using the term obviously in a high sense (12:35).</w:t>
      </w:r>
    </w:p>
    <w:p w14:paraId="1EE3A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祂也明确提出了隐含的王权主张（15:2, 32）；同样还有作为应许的“大卫的子孙”的主张（10:47, 48），——尽管祂对弥赛亚身份的概念远未被这一主张所穷尽，以至于祂特意指出，大卫自己承认弥赛亚是他的“主”，显然是在崇高的意义上使用这个词（12:35）。</w:t>
      </w:r>
    </w:p>
    <w:p w14:paraId="2B698A1C">
      <w:pPr>
        <w:spacing w:line="264" w:lineRule="auto"/>
        <w:rPr>
          <w:rFonts w:hint="eastAsia" w:ascii="微软雅黑" w:hAnsi="微软雅黑" w:eastAsia="微软雅黑" w:cs="微软雅黑"/>
          <w:sz w:val="30"/>
          <w:szCs w:val="30"/>
        </w:rPr>
      </w:pPr>
    </w:p>
    <w:p w14:paraId="58F33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familiarly spoken of by His disciples as 'Lord' is also made evident (11:3); and He Himself asserts that His Lordship is high enough to give Him authority over the religious ordinances of Israel (2:28).</w:t>
      </w:r>
    </w:p>
    <w:p w14:paraId="18C58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祂被门徒亲切地称为“主”也是显而易见的（11:3）；祂自己断言祂的主权高到足以赋予祂对以色列宗教条例的权柄（2:28）。</w:t>
      </w:r>
    </w:p>
    <w:p w14:paraId="434D3205">
      <w:pPr>
        <w:spacing w:line="264" w:lineRule="auto"/>
        <w:rPr>
          <w:rFonts w:hint="eastAsia" w:ascii="微软雅黑" w:hAnsi="微软雅黑" w:eastAsia="微软雅黑" w:cs="微软雅黑"/>
          <w:sz w:val="30"/>
          <w:szCs w:val="30"/>
        </w:rPr>
      </w:pPr>
    </w:p>
    <w:p w14:paraId="180A6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 applies, indeed, the term 'Lord' to Him in citations from the Old Testament, where it stands for Jehovah Himself (1:3).</w:t>
      </w:r>
    </w:p>
    <w:p w14:paraId="50E61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确实，传统在引用旧约时将“主”这一术语应用于祂，而在旧约中它代表耶和华自己（1:3）。</w:t>
      </w:r>
    </w:p>
    <w:p w14:paraId="4655CD28">
      <w:pPr>
        <w:spacing w:line="264" w:lineRule="auto"/>
        <w:rPr>
          <w:rFonts w:hint="eastAsia" w:ascii="微软雅黑" w:hAnsi="微软雅黑" w:eastAsia="微软雅黑" w:cs="微软雅黑"/>
          <w:sz w:val="30"/>
          <w:szCs w:val="30"/>
        </w:rPr>
      </w:pPr>
    </w:p>
    <w:p w14:paraId="5C6A1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spirits greet Him by the high title of 'Son of God' (5:7), and the same title is suggested to Him as a synonym of the Messiah in His accusation (14:61), and in neither case is it repelled.</w:t>
      </w:r>
    </w:p>
    <w:p w14:paraId="5EC5C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污鬼以“神的儿子”这一崇高头衔向祂致意（5:7），而在对祂的指控中，同样的头衔也被提出来作为弥赛亚的同义词（14:61），在这两种情况下都没有被拒绝。</w:t>
      </w:r>
    </w:p>
    <w:p w14:paraId="05A61A46">
      <w:pPr>
        <w:spacing w:line="264" w:lineRule="auto"/>
        <w:rPr>
          <w:rFonts w:hint="eastAsia" w:ascii="微软雅黑" w:hAnsi="微软雅黑" w:eastAsia="微软雅黑" w:cs="微软雅黑"/>
          <w:sz w:val="30"/>
          <w:szCs w:val="30"/>
        </w:rPr>
      </w:pPr>
    </w:p>
    <w:p w14:paraId="351C2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indeed in a parable represents Himself as in a unique sense the 'Son' and 'Heir' of God, differentiated as such from all "servants" whatsoever (12:6, 7); and receives the testimony of heaven itself that He is God's 'Son' and His 'beloved Son' (1:11, 9:7).</w:t>
      </w:r>
    </w:p>
    <w:p w14:paraId="1D11C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祂自己确实在一个比喻中将自己描述为具有独特意义的神的“儿子”和“继承人”，以此区别于所有任何形式的“仆人”（12:6, 7）；并接受了来自天堂本身的见证，证明祂是神的“儿子”和祂的“爱子”（1:11, 9:7）。</w:t>
      </w:r>
    </w:p>
    <w:p w14:paraId="57001AEA">
      <w:pPr>
        <w:spacing w:line="264" w:lineRule="auto"/>
        <w:rPr>
          <w:rFonts w:hint="eastAsia" w:ascii="微软雅黑" w:hAnsi="微软雅黑" w:eastAsia="微软雅黑" w:cs="微软雅黑"/>
          <w:sz w:val="30"/>
          <w:szCs w:val="30"/>
        </w:rPr>
      </w:pPr>
    </w:p>
    <w:p w14:paraId="73BF6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Himself, however, with more predilection as the 'Son of Man'; and under this self-designation He asserts for Himself power over the religious ordinances of Israel (2:28), and even the divine prerogative of forgiving sins (2:10), although He anticipates for Himself only a career of suffering, predicting that He will be betrayed (14:20) into the hands of men (9:31) who shall mock and scourge and kill Him (10:33).</w:t>
      </w:r>
    </w:p>
    <w:p w14:paraId="68680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更偏爱称自己为“人子”；在这个自称下，祂为自己主张了对以色列宗教条例的权柄（2:28），甚至赦免罪恶的神圣特权（2:10），尽管祂预料自己只有受苦的生涯，预言祂将被出卖（14:20）交在人手里（9:31），他们将戏弄、鞭打并杀害祂（10:33）。</w:t>
      </w:r>
    </w:p>
    <w:p w14:paraId="016EB4BC">
      <w:pPr>
        <w:spacing w:line="264" w:lineRule="auto"/>
        <w:rPr>
          <w:rFonts w:hint="eastAsia" w:ascii="微软雅黑" w:hAnsi="微软雅黑" w:eastAsia="微软雅黑" w:cs="微软雅黑"/>
          <w:sz w:val="30"/>
          <w:szCs w:val="30"/>
        </w:rPr>
      </w:pPr>
    </w:p>
    <w:p w14:paraId="4B04B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however, He shall rise again (10:34) and ascend to the right hand of power (14:62), whence He shall return in clouds with great power and glory (13:26), the glory of the Father and the angels (8:38).</w:t>
      </w:r>
    </w:p>
    <w:p w14:paraId="267B0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然而，之后祂将复活（10:34），升到权能者的右边（14:62），从那里祂将驾云，大有能力、大有荣耀地降临（13:26），即父和天使的荣耀（8:38）。</w:t>
      </w:r>
    </w:p>
    <w:p w14:paraId="21127805">
      <w:pPr>
        <w:spacing w:line="264" w:lineRule="auto"/>
        <w:rPr>
          <w:rFonts w:hint="eastAsia" w:ascii="微软雅黑" w:hAnsi="微软雅黑" w:eastAsia="微软雅黑" w:cs="微软雅黑"/>
          <w:sz w:val="30"/>
          <w:szCs w:val="30"/>
        </w:rPr>
      </w:pPr>
    </w:p>
    <w:p w14:paraId="22519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designation 'Son of Man' is derived from Daniel 7:13, 14; (13:20, 8:28, 14:62) and the portrait presented under it is that of a being of more than human powers and attributes.</w:t>
      </w:r>
    </w:p>
    <w:p w14:paraId="39AB2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很明显，“人子”这一称谓源自但以理书 7:13, 14；（13:20, 8:28, 14:62），在此之下呈现的画像是一个具有超越人类能力和属性的存在。</w:t>
      </w:r>
    </w:p>
    <w:p w14:paraId="1FE410F5">
      <w:pPr>
        <w:spacing w:line="264" w:lineRule="auto"/>
        <w:rPr>
          <w:rFonts w:hint="eastAsia" w:ascii="微软雅黑" w:hAnsi="微软雅黑" w:eastAsia="微软雅黑" w:cs="微软雅黑"/>
          <w:sz w:val="30"/>
          <w:szCs w:val="30"/>
        </w:rPr>
      </w:pPr>
    </w:p>
    <w:p w14:paraId="5EA8A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complete harmony with this portrait He is represented as calling Himself also 'the Bridegroom' (2:19, 20), charged as that term was with Old Testament associations with Jehovah (cf. 'Lord' of 1:3); and in immediate connection with this high designation, too, He speaks of His death, thus instituting a close parallel between this designation and that of the 'Son of Man.'</w:t>
      </w:r>
    </w:p>
    <w:p w14:paraId="3DDB8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与这幅画像完全和谐的是，祂也被描述为称自己为“新郎”（2:19, 20），正如该术语充满了旧约中与耶和华的联系（参 1:3 的“主”）；并且在与这一崇高称谓的紧密联系中，祂也谈到了祂的死，从而在这个称谓与“人子”称谓之间建立了密切的平行关系。</w:t>
      </w:r>
    </w:p>
    <w:p w14:paraId="27A2174F">
      <w:pPr>
        <w:spacing w:line="264" w:lineRule="auto"/>
        <w:rPr>
          <w:rFonts w:hint="eastAsia" w:ascii="微软雅黑" w:hAnsi="微软雅黑" w:eastAsia="微软雅黑" w:cs="微软雅黑"/>
          <w:sz w:val="30"/>
          <w:szCs w:val="30"/>
        </w:rPr>
      </w:pPr>
    </w:p>
    <w:p w14:paraId="2ED15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alike, indeed, He evidently is regarded as presenting Himself as a personage of superhuman, or rather of divine quality, who has come to earth (12:17) only on a mission and who suffers and dies here only to fulfill that mission.</w:t>
      </w:r>
    </w:p>
    <w:p w14:paraId="6C596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事实上，在两者中，祂显然都被视为将自己呈现为一个具有超人，或者更确切地说是神圣品质的人物，祂来到地球（12:17）仅仅是为了执行一项使命，并在这里受苦和死亡，仅仅是为了完成那项使命。</w:t>
      </w:r>
    </w:p>
    <w:p w14:paraId="255A6CC7">
      <w:pPr>
        <w:spacing w:line="264" w:lineRule="auto"/>
        <w:rPr>
          <w:rFonts w:hint="eastAsia" w:ascii="微软雅黑" w:hAnsi="微软雅黑" w:eastAsia="微软雅黑" w:cs="微软雅黑"/>
          <w:sz w:val="30"/>
          <w:szCs w:val="30"/>
        </w:rPr>
      </w:pPr>
    </w:p>
    <w:p w14:paraId="095E0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Possible Elements in the Primitive Mark</w:t>
      </w:r>
    </w:p>
    <w:p w14:paraId="0D042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原始马可中其他可能的元素</w:t>
      </w:r>
    </w:p>
    <w:p w14:paraId="1728DC23">
      <w:pPr>
        <w:spacing w:line="264" w:lineRule="auto"/>
        <w:rPr>
          <w:rFonts w:hint="eastAsia" w:ascii="微软雅黑" w:hAnsi="微软雅黑" w:eastAsia="微软雅黑" w:cs="微软雅黑"/>
          <w:sz w:val="30"/>
          <w:szCs w:val="30"/>
        </w:rPr>
      </w:pPr>
    </w:p>
    <w:p w14:paraId="4AD3A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are some striking phrases occurring in our present Mark which are lacking from this series of broken extracts from it.</w:t>
      </w:r>
    </w:p>
    <w:p w14:paraId="3A5E5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无疑，在我们现在的马可福音中出现的一些引人注目的短语，在这一系列破碎的摘录中是缺失的。</w:t>
      </w:r>
    </w:p>
    <w:p w14:paraId="41A40008">
      <w:pPr>
        <w:spacing w:line="264" w:lineRule="auto"/>
        <w:rPr>
          <w:rFonts w:hint="eastAsia" w:ascii="微软雅黑" w:hAnsi="微软雅黑" w:eastAsia="微软雅黑" w:cs="微软雅黑"/>
          <w:sz w:val="30"/>
          <w:szCs w:val="30"/>
        </w:rPr>
      </w:pPr>
    </w:p>
    <w:p w14:paraId="379D8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figure is here outlined.</w:t>
      </w:r>
    </w:p>
    <w:p w14:paraId="3D121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但同样的人物形象在这里被勾勒出来。</w:t>
      </w:r>
    </w:p>
    <w:p w14:paraId="2C5C9069">
      <w:pPr>
        <w:spacing w:line="264" w:lineRule="auto"/>
        <w:rPr>
          <w:rFonts w:hint="eastAsia" w:ascii="微软雅黑" w:hAnsi="微软雅黑" w:eastAsia="微软雅黑" w:cs="微软雅黑"/>
          <w:sz w:val="30"/>
          <w:szCs w:val="30"/>
        </w:rPr>
      </w:pPr>
    </w:p>
    <w:p w14:paraId="7F015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of even these striking phrases are restored if we will attend also to passages common to Mark and one of the other evangelists, of which it would be hard to deny that they may therefore have had a place in the primitive document underlying all three.</w:t>
      </w:r>
    </w:p>
    <w:p w14:paraId="071FB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而且，如果我们也关注马可福音与其他一位福音书作者共有的段落（很难否认它们因此可能在作为所有三者基础的原始文献中占有一席之地），那么即使是这些引人注目的短语中的大多数也会被恢复。</w:t>
      </w:r>
    </w:p>
    <w:p w14:paraId="31DCAE8C">
      <w:pPr>
        <w:spacing w:line="264" w:lineRule="auto"/>
        <w:rPr>
          <w:rFonts w:hint="eastAsia" w:ascii="微软雅黑" w:hAnsi="微软雅黑" w:eastAsia="微软雅黑" w:cs="微软雅黑"/>
          <w:sz w:val="30"/>
          <w:szCs w:val="30"/>
        </w:rPr>
      </w:pPr>
    </w:p>
    <w:p w14:paraId="02A9A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the fragments peculiar to Matthew and Mark, while Jesus is not addressed as 'Lord' except by the Syro-Phœnician woman (Mk 7:28, Mt 15:27), and is not spoken of at all by the general Messianic designation, 'the Christ,' He yet does call Himself both the 'Son of Man,' and undefinedly, 'the Son.'</w:t>
      </w:r>
    </w:p>
    <w:p w14:paraId="2AC4F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例如，在马太和马可特有的片段中，虽然耶稣除了被叙利亚腓尼基妇人（可 7:28, 太 15:27）称为“主”外，没有被这样称呼，也根本没有被通用的弥赛亚称谓“基督”提及，但祂确实称自己既是“人子”，又是未加限定的“子”。</w:t>
      </w:r>
    </w:p>
    <w:p w14:paraId="1F84D5BF">
      <w:pPr>
        <w:spacing w:line="264" w:lineRule="auto"/>
        <w:rPr>
          <w:rFonts w:hint="eastAsia" w:ascii="微软雅黑" w:hAnsi="微软雅黑" w:eastAsia="微软雅黑" w:cs="微软雅黑"/>
          <w:sz w:val="30"/>
          <w:szCs w:val="30"/>
        </w:rPr>
      </w:pPr>
    </w:p>
    <w:p w14:paraId="2334B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'Son of Man,' he asserts, He "came" to execute a great mission, not to be ministered unto but to minister, and to give His life a ransom for many (Mk 10:45, Mt 20:28), and therefore has a prospect of suffering before Him (Mk 9:12, Mt 17:12, Mk 14:41, Mt 26:45), but dies only to rise again (Mk 9:9, Mt 17:9).</w:t>
      </w:r>
    </w:p>
    <w:p w14:paraId="50EBD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作为“人子”，祂断言，祂“来”是为了执行一项伟大的使命，不是受人的服事，乃是服事人，并且要舍命作多人的赎价（可 10:45, 太 20:28），因此祂面临着受苦的前景（可 9:12, 太 17:12, 可 14:41, 太 26:45），但死只是为了复活（可 9:9, 太 17:9）。</w:t>
      </w:r>
    </w:p>
    <w:p w14:paraId="42EB673E">
      <w:pPr>
        <w:spacing w:line="264" w:lineRule="auto"/>
        <w:rPr>
          <w:rFonts w:hint="eastAsia" w:ascii="微软雅黑" w:hAnsi="微软雅黑" w:eastAsia="微软雅黑" w:cs="微软雅黑"/>
          <w:sz w:val="30"/>
          <w:szCs w:val="30"/>
        </w:rPr>
      </w:pPr>
    </w:p>
    <w:p w14:paraId="24E2C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'Son' He represents Himself as of superangelic dignity, and therefore above all creatures, standing next to God Himself (Mk 13:32, Mt 24:36).</w:t>
      </w:r>
    </w:p>
    <w:p w14:paraId="53AB9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作为“子”，祂将自己描述为具有超越天使的尊严，因此高于所有受造物，仅次于神自己（可 13:32, 太 24:36）。</w:t>
      </w:r>
    </w:p>
    <w:p w14:paraId="5F041F79">
      <w:pPr>
        <w:spacing w:line="264" w:lineRule="auto"/>
        <w:rPr>
          <w:rFonts w:hint="eastAsia" w:ascii="微软雅黑" w:hAnsi="微软雅黑" w:eastAsia="微软雅黑" w:cs="微软雅黑"/>
          <w:sz w:val="30"/>
          <w:szCs w:val="30"/>
        </w:rPr>
      </w:pPr>
    </w:p>
    <w:p w14:paraId="19A18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passages peculiar to Mark and Luke, we find Him testified to as the Messiah by the demons, who, although they know His earthly origin ('Jesus of Nazareth'), profess to know Him also to be the 'Holy One of God' (Mk 1:24, Lk 4:34) and the 'Son of the Most High God' (Mk 5:7, Lk 8:28).</w:t>
      </w:r>
    </w:p>
    <w:p w14:paraId="0F79B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在马可和路加特有的段落中，我们发现祂被污鬼见证为弥赛亚，污鬼虽然知道祂的地上起源（“拿撒勒人耶稣”），却声称也知道祂是“神的圣者”（可 1:24, 路 4:34）和“至高神的儿子”（可 5:7, 路 8:28）。</w:t>
      </w:r>
    </w:p>
    <w:p w14:paraId="3FDDD91A">
      <w:pPr>
        <w:spacing w:line="264" w:lineRule="auto"/>
        <w:rPr>
          <w:rFonts w:hint="eastAsia" w:ascii="微软雅黑" w:hAnsi="微软雅黑" w:eastAsia="微软雅黑" w:cs="微软雅黑"/>
          <w:sz w:val="30"/>
          <w:szCs w:val="30"/>
        </w:rPr>
      </w:pPr>
    </w:p>
    <w:p w14:paraId="2E54A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He not repel these ascriptions, but He speaks of Himself as the 'Son of Man,' teaching that He is to suffer many things and be killed, but after three days to rise again (Mk 8:31, Lk 9:22).</w:t>
      </w:r>
    </w:p>
    <w:p w14:paraId="3E8E3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祂不仅没有拒绝这些归属，而且祂称自己为“人子”，教导说祂将受许多苦并被杀，但在三天后复活（可 8:31, 路 9:22）。</w:t>
      </w:r>
    </w:p>
    <w:p w14:paraId="1098AA90">
      <w:pPr>
        <w:spacing w:line="264" w:lineRule="auto"/>
        <w:rPr>
          <w:rFonts w:hint="eastAsia" w:ascii="微软雅黑" w:hAnsi="微软雅黑" w:eastAsia="微软雅黑" w:cs="微软雅黑"/>
          <w:sz w:val="30"/>
          <w:szCs w:val="30"/>
        </w:rPr>
      </w:pPr>
    </w:p>
    <w:p w14:paraId="16440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primitive gospel containing all this falls short in nothing of the testimony borne by our present Mark to our Lord's higher nature.</w:t>
      </w:r>
    </w:p>
    <w:p w14:paraId="35B7C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包含所有这些内容的原始福音，在见证我们主更高本性方面，丝毫不亚于我们现在的马可福音。</w:t>
      </w:r>
    </w:p>
    <w:p w14:paraId="3113901C">
      <w:pPr>
        <w:spacing w:line="264" w:lineRule="auto"/>
        <w:rPr>
          <w:rFonts w:hint="eastAsia" w:ascii="微软雅黑" w:hAnsi="微软雅黑" w:eastAsia="微软雅黑" w:cs="微软雅黑"/>
          <w:sz w:val="30"/>
          <w:szCs w:val="30"/>
        </w:rPr>
      </w:pPr>
    </w:p>
    <w:p w14:paraId="1664F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Christology of the 'Primitive Sayings'</w:t>
      </w:r>
    </w:p>
    <w:p w14:paraId="1CCBC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“原始语录”的基督论</w:t>
      </w:r>
    </w:p>
    <w:p w14:paraId="6F914041">
      <w:pPr>
        <w:spacing w:line="264" w:lineRule="auto"/>
        <w:rPr>
          <w:rFonts w:hint="eastAsia" w:ascii="微软雅黑" w:hAnsi="微软雅黑" w:eastAsia="微软雅黑" w:cs="微软雅黑"/>
          <w:sz w:val="30"/>
          <w:szCs w:val="30"/>
        </w:rPr>
      </w:pPr>
    </w:p>
    <w:p w14:paraId="579BE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neccessary for our purpose to expend effort in endeavoring to ascertain the compass most commonly attributed to the second hypothetical document supposed to underlie our Synoptics, the so-called, and let us add, very much miscalled, "Logia."</w:t>
      </w:r>
    </w:p>
    <w:p w14:paraId="68A2D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为了我们的目的，没有必要费力去确定通常归于假设构成我们对观福音书基础的第二份文献的范围，即所谓的，让我们补充说，非常名不副实的“Logia”（圣言录）。</w:t>
      </w:r>
    </w:p>
    <w:p w14:paraId="2357DFC6">
      <w:pPr>
        <w:spacing w:line="264" w:lineRule="auto"/>
        <w:rPr>
          <w:rFonts w:hint="eastAsia" w:ascii="微软雅黑" w:hAnsi="微软雅黑" w:eastAsia="微软雅黑" w:cs="微软雅黑"/>
          <w:sz w:val="30"/>
          <w:szCs w:val="30"/>
        </w:rPr>
      </w:pPr>
    </w:p>
    <w:p w14:paraId="230E6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at once direct our eyes to its minimum contents,—the passages peculiar to Matthew and Luke,—even in the meager compass of which we shall find evidence enough that this document, whatever its extent, presented Jesus as a Divine Being.</w:t>
      </w:r>
    </w:p>
    <w:p w14:paraId="56C2B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我们不妨立刻将目光转向其最小内容，——即马太和路加特有的段落，——即使在如此微薄的范围内，我们也能找到足够的证据，证明这份文献，无论其范围如何，都将耶稣呈现为一个神圣的存在。</w:t>
      </w:r>
    </w:p>
    <w:p w14:paraId="7346E97B">
      <w:pPr>
        <w:spacing w:line="264" w:lineRule="auto"/>
        <w:rPr>
          <w:rFonts w:hint="eastAsia" w:ascii="微软雅黑" w:hAnsi="微软雅黑" w:eastAsia="微软雅黑" w:cs="微软雅黑"/>
          <w:sz w:val="30"/>
          <w:szCs w:val="30"/>
        </w:rPr>
      </w:pPr>
    </w:p>
    <w:p w14:paraId="0A298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the Messiah He is represented as Himself indicating by pointing to His works (Mt 11:3, Lk 7:19), which, He intimates, evidently on the basis of Isaiah 61:1, accredit Him as the 'One who was to Come.'</w:t>
      </w:r>
    </w:p>
    <w:p w14:paraId="61B44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据描述，祂自己通过指着祂的作为（太 11:3, 路 7:19）来表明祂是弥赛亚，祂显然基于以赛亚书 61:1 暗示，这些作为证明祂是“那将要来的人”。</w:t>
      </w:r>
    </w:p>
    <w:p w14:paraId="3CFE8E70">
      <w:pPr>
        <w:spacing w:line="264" w:lineRule="auto"/>
        <w:rPr>
          <w:rFonts w:hint="eastAsia" w:ascii="微软雅黑" w:hAnsi="微软雅黑" w:eastAsia="微软雅黑" w:cs="微软雅黑"/>
          <w:sz w:val="30"/>
          <w:szCs w:val="30"/>
        </w:rPr>
      </w:pPr>
    </w:p>
    <w:p w14:paraId="77BF1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apparently as Messiah that He is addressed as 'Lord' (Mt 8:8, Lk 7:6), and He is represented as adverting to this customary mode of addressing Him in order to declare that it is not merely verbal recognition of His authority but actual obedience to His words alone which will constitute a claim upon His mercy (Mt 7:21, Lk 6:46)—where, it is to be noted, He presents Himself as 'Lord' of the destinies of men, by their relations to whom men stand or fall.</w:t>
      </w:r>
    </w:p>
    <w:p w14:paraId="43A52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显然是作为弥赛亚，祂被称为“主”（太 8:8, 路 7:6），祂被描述为提到这种通常称呼祂的方式，以此声明不仅仅是对祂权柄的口头承认，唯有对祂话语的实际顺服，才构成对祂怜悯的请求（太 7:21, 路 6:46）——这里需要注意的是，祂将自己呈现为人类命运的“主”，人们的兴衰取决于他们与祂的关系。</w:t>
      </w:r>
    </w:p>
    <w:p w14:paraId="70356FCF">
      <w:pPr>
        <w:spacing w:line="264" w:lineRule="auto"/>
        <w:rPr>
          <w:rFonts w:hint="eastAsia" w:ascii="微软雅黑" w:hAnsi="微软雅黑" w:eastAsia="微软雅黑" w:cs="微软雅黑"/>
          <w:sz w:val="30"/>
          <w:szCs w:val="30"/>
        </w:rPr>
      </w:pPr>
    </w:p>
    <w:p w14:paraId="07037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accordingly appropriately spoken to by Satan as 'Son of God' (Mt 4:3, 6, Lk 4:3, 9); and currently calls Himself by the great Danielic title of 'Son of Man.'</w:t>
      </w:r>
    </w:p>
    <w:p w14:paraId="5CAAB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因此，撒但恰当地称祂为“神的儿子”（太 4:3, 6, 路 4:3, 9）；并且祂经常用但以理书中伟大的头衔“人子”自称。</w:t>
      </w:r>
    </w:p>
    <w:p w14:paraId="525D6DBF">
      <w:pPr>
        <w:spacing w:line="264" w:lineRule="auto"/>
        <w:rPr>
          <w:rFonts w:hint="eastAsia" w:ascii="微软雅黑" w:hAnsi="微软雅黑" w:eastAsia="微软雅黑" w:cs="微软雅黑"/>
          <w:sz w:val="30"/>
          <w:szCs w:val="30"/>
        </w:rPr>
      </w:pPr>
    </w:p>
    <w:p w14:paraId="5F7C6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that this 'Son of Man' has come in the fashion of men, "eating and drinking" (Mt 11:19, Lk 7:34), and living a hard life (Mt 8:20, Lk 9:58)—ending in betrayal and death (Mt 26:48, Lk 22:47); but after death is to rise again (Mt 12:40, Lk 11:30).</w:t>
      </w:r>
    </w:p>
    <w:p w14:paraId="23759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祂解释说，这位“人子”以人的样式而来，“又吃又喝”（太 11:19, 路 7:34），过着艰难的生活（太 8:20, 路 9:58）——以被出卖和死亡告终（太 26:48, 路 22:47）；但在死后将复活（太 12:40, 路 11:30）。</w:t>
      </w:r>
    </w:p>
    <w:p w14:paraId="750E0025">
      <w:pPr>
        <w:spacing w:line="264" w:lineRule="auto"/>
        <w:rPr>
          <w:rFonts w:hint="eastAsia" w:ascii="微软雅黑" w:hAnsi="微软雅黑" w:eastAsia="微软雅黑" w:cs="微软雅黑"/>
          <w:sz w:val="30"/>
          <w:szCs w:val="30"/>
        </w:rPr>
      </w:pPr>
    </w:p>
    <w:p w14:paraId="66C3F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while on earth He asserts for Himself an unbroken communion with God, or rather a continuous intercommunion of Himself as 'Son' with the 'Father' (Mt 11:27, Lk 10:22); knowing the Father as perfectly as He is known by the Father, and therefore able to make known the Father as His sole adequate revelation to men.</w:t>
      </w:r>
    </w:p>
    <w:p w14:paraId="21DFC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但即使在地上，祂也为自己主张与神不间断的交通，或者更确切地说是祂自己作为“子”与“父”的持续相互交通（太 11:27, 路 10:22）；像父认识祂一样完美地认识父，因此能够作为祂对人类唯一充分的启示者来显明父。</w:t>
      </w:r>
    </w:p>
    <w:p w14:paraId="184D15D1">
      <w:pPr>
        <w:spacing w:line="264" w:lineRule="auto"/>
        <w:rPr>
          <w:rFonts w:hint="eastAsia" w:ascii="微软雅黑" w:hAnsi="微软雅黑" w:eastAsia="微软雅黑" w:cs="微软雅黑"/>
          <w:sz w:val="30"/>
          <w:szCs w:val="30"/>
        </w:rPr>
      </w:pPr>
    </w:p>
    <w:p w14:paraId="4A27F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passage we have what must be considered the culminating assertion on our Lord's part of His essential deity.</w:t>
      </w:r>
    </w:p>
    <w:p w14:paraId="71354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在这段伟大的经文中，我们拥有必须被视为我们主对其本质神性的最高断言。</w:t>
      </w:r>
    </w:p>
    <w:p w14:paraId="4147DEF4">
      <w:pPr>
        <w:spacing w:line="264" w:lineRule="auto"/>
        <w:rPr>
          <w:rFonts w:hint="eastAsia" w:ascii="微软雅黑" w:hAnsi="微软雅黑" w:eastAsia="微软雅黑" w:cs="微软雅黑"/>
          <w:sz w:val="30"/>
          <w:szCs w:val="30"/>
        </w:rPr>
      </w:pPr>
    </w:p>
    <w:p w14:paraId="11D3A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Resort to 'Historical Criticism'</w:t>
      </w:r>
    </w:p>
    <w:p w14:paraId="4B783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诉诸“历史批评”</w:t>
      </w:r>
    </w:p>
    <w:p w14:paraId="06F2D268">
      <w:pPr>
        <w:spacing w:line="264" w:lineRule="auto"/>
        <w:rPr>
          <w:rFonts w:hint="eastAsia" w:ascii="微软雅黑" w:hAnsi="微软雅黑" w:eastAsia="微软雅黑" w:cs="微软雅黑"/>
          <w:sz w:val="30"/>
          <w:szCs w:val="30"/>
        </w:rPr>
      </w:pPr>
    </w:p>
    <w:p w14:paraId="5FFC9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then, that the documents which, even in the view of the most unreasonable criticism, are supposed to underlie the structure of our present Synoptics are freighted with the same teaching which these Gospels themselves embody as to the person of our Lord.</w:t>
      </w:r>
    </w:p>
    <w:p w14:paraId="4E2EC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那么，很清楚，即使在最不合理的批评看来，被认为是我们现有对观福音书结构基础的文献，也承载着这些福音书本身所体现的关于我们主位格的相同教导。</w:t>
      </w:r>
    </w:p>
    <w:p w14:paraId="6DD5BD3C">
      <w:pPr>
        <w:spacing w:line="264" w:lineRule="auto"/>
        <w:rPr>
          <w:rFonts w:hint="eastAsia" w:ascii="微软雅黑" w:hAnsi="微软雅黑" w:eastAsia="微软雅黑" w:cs="微软雅黑"/>
          <w:sz w:val="30"/>
          <w:szCs w:val="30"/>
        </w:rPr>
      </w:pPr>
    </w:p>
    <w:p w14:paraId="04DE3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Literary criticism cannot penetrate to any stratum of belief more primitive than this.</w:t>
      </w:r>
    </w:p>
    <w:p w14:paraId="0C38E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文学批评无法深入到比这更原始的信仰层面。</w:t>
      </w:r>
    </w:p>
    <w:p w14:paraId="5A426408">
      <w:pPr>
        <w:spacing w:line="264" w:lineRule="auto"/>
        <w:rPr>
          <w:rFonts w:hint="eastAsia" w:ascii="微软雅黑" w:hAnsi="微软雅黑" w:eastAsia="微软雅黑" w:cs="微软雅黑"/>
          <w:sz w:val="30"/>
          <w:szCs w:val="30"/>
        </w:rPr>
      </w:pPr>
    </w:p>
    <w:p w14:paraId="50855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sink our trial shafts down through the soil of the Gospel tradition at any point we please; it is only conformable strata that we pierce.</w:t>
      </w:r>
    </w:p>
    <w:p w14:paraId="5750C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我们可以在福音传统的土壤中任意一点向下挖掘探井；我们穿透的只是整合一致的地层。</w:t>
      </w:r>
    </w:p>
    <w:p w14:paraId="62E36073">
      <w:pPr>
        <w:spacing w:line="264" w:lineRule="auto"/>
        <w:rPr>
          <w:rFonts w:hint="eastAsia" w:ascii="微软雅黑" w:hAnsi="微软雅黑" w:eastAsia="微软雅黑" w:cs="微软雅黑"/>
          <w:sz w:val="30"/>
          <w:szCs w:val="30"/>
        </w:rPr>
      </w:pPr>
    </w:p>
    <w:p w14:paraId="27085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tradition goes, it gives consentient testimony to an aboriginal faith in the deity of the founder of the religion of Christianity.</w:t>
      </w:r>
    </w:p>
    <w:p w14:paraId="46C44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就传统而言，它一致见证了对基督教创始人神性的原始信仰。</w:t>
      </w:r>
    </w:p>
    <w:p w14:paraId="3734BFC1">
      <w:pPr>
        <w:spacing w:line="264" w:lineRule="auto"/>
        <w:rPr>
          <w:rFonts w:hint="eastAsia" w:ascii="微软雅黑" w:hAnsi="微软雅黑" w:eastAsia="微软雅黑" w:cs="微软雅黑"/>
          <w:sz w:val="30"/>
          <w:szCs w:val="30"/>
        </w:rPr>
      </w:pPr>
    </w:p>
    <w:p w14:paraId="1E977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it is not strange that another mode of analysis is attempted.</w:t>
      </w:r>
    </w:p>
    <w:p w14:paraId="497EC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在这种情况下，尝试另一种分析模式并不奇怪。</w:t>
      </w:r>
    </w:p>
    <w:p w14:paraId="115485A0">
      <w:pPr>
        <w:spacing w:line="264" w:lineRule="auto"/>
        <w:rPr>
          <w:rFonts w:hint="eastAsia" w:ascii="微软雅黑" w:hAnsi="微软雅黑" w:eastAsia="微软雅黑" w:cs="微软雅黑"/>
          <w:sz w:val="30"/>
          <w:szCs w:val="30"/>
        </w:rPr>
      </w:pPr>
    </w:p>
    <w:p w14:paraId="78008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Literary criticism is abandoned for historical criticism: and we are invited to distinguish in our Gospels not between later and older documentary strata, but between narrative and reportorial elements.</w:t>
      </w:r>
    </w:p>
    <w:p w14:paraId="29F57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文学批评被历史批评所取代：我们被邀请在我们的福音书中区分的不是较晚和较早的文献层，而是叙述元素和报道元素。</w:t>
      </w:r>
    </w:p>
    <w:p w14:paraId="16C92C74">
      <w:pPr>
        <w:spacing w:line="264" w:lineRule="auto"/>
        <w:rPr>
          <w:rFonts w:hint="eastAsia" w:ascii="微软雅黑" w:hAnsi="微软雅黑" w:eastAsia="微软雅黑" w:cs="微软雅黑"/>
          <w:sz w:val="30"/>
          <w:szCs w:val="30"/>
        </w:rPr>
      </w:pPr>
    </w:p>
    <w:p w14:paraId="40830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wish to know, it is said, what Matthew, Mark or Luke thought, or what was thought by those represented by them or by any predecessor of theirs—the Christian community to wit, even the primitive Christian community.</w:t>
      </w:r>
    </w:p>
    <w:p w14:paraId="0FE2D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据说，我们不想知道马太、马可或路加的想法，或者他们所代表的人或他们的任何前任——即基督徒群体，甚至是原始基督徒群体——的想法。</w:t>
      </w:r>
    </w:p>
    <w:p w14:paraId="5B6250DF">
      <w:pPr>
        <w:spacing w:line="264" w:lineRule="auto"/>
        <w:rPr>
          <w:rFonts w:hint="eastAsia" w:ascii="微软雅黑" w:hAnsi="微软雅黑" w:eastAsia="微软雅黑" w:cs="微软雅黑"/>
          <w:sz w:val="30"/>
          <w:szCs w:val="30"/>
        </w:rPr>
      </w:pPr>
    </w:p>
    <w:p w14:paraId="0512A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wish to know is what Jesus Himself thought.</w:t>
      </w:r>
    </w:p>
    <w:p w14:paraId="20FCD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我们想知道的是耶稣自己是怎么想的。</w:t>
      </w:r>
    </w:p>
    <w:p w14:paraId="78E2674C">
      <w:pPr>
        <w:spacing w:line="264" w:lineRule="auto"/>
        <w:rPr>
          <w:rFonts w:hint="eastAsia" w:ascii="微软雅黑" w:hAnsi="微软雅黑" w:eastAsia="微软雅黑" w:cs="微软雅黑"/>
          <w:sz w:val="30"/>
          <w:szCs w:val="30"/>
        </w:rPr>
      </w:pPr>
    </w:p>
    <w:p w14:paraId="638B9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from the representation of Jesus given by His followers to the self-testimony of Jesus.</w:t>
      </w:r>
    </w:p>
    <w:p w14:paraId="74BD1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我们从祂的追随者所给出的耶稣描述，诉诸耶稣的自我见证。</w:t>
      </w:r>
    </w:p>
    <w:p w14:paraId="19A16DC3">
      <w:pPr>
        <w:spacing w:line="264" w:lineRule="auto"/>
        <w:rPr>
          <w:rFonts w:hint="eastAsia" w:ascii="微软雅黑" w:hAnsi="微软雅黑" w:eastAsia="微软雅黑" w:cs="微软雅黑"/>
          <w:sz w:val="30"/>
          <w:szCs w:val="30"/>
        </w:rPr>
      </w:pPr>
    </w:p>
    <w:p w14:paraId="7CC78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Jesus' own conception of Himself.</w:t>
      </w:r>
    </w:p>
    <w:p w14:paraId="679E5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让我们拥有耶稣对自己的概念。</w:t>
      </w:r>
    </w:p>
    <w:p w14:paraId="18EF5DF4">
      <w:pPr>
        <w:spacing w:line="264" w:lineRule="auto"/>
        <w:rPr>
          <w:rFonts w:hint="eastAsia" w:ascii="微软雅黑" w:hAnsi="微软雅黑" w:eastAsia="微软雅黑" w:cs="微软雅黑"/>
          <w:sz w:val="30"/>
          <w:szCs w:val="30"/>
        </w:rPr>
      </w:pPr>
    </w:p>
    <w:p w14:paraId="7FDCA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Reportorial Element in the Gospels</w:t>
      </w:r>
    </w:p>
    <w:p w14:paraId="44FB1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福音书中的报道元素</w:t>
      </w:r>
    </w:p>
    <w:p w14:paraId="03015671">
      <w:pPr>
        <w:spacing w:line="264" w:lineRule="auto"/>
        <w:rPr>
          <w:rFonts w:hint="eastAsia" w:ascii="微软雅黑" w:hAnsi="微软雅黑" w:eastAsia="微软雅黑" w:cs="微软雅黑"/>
          <w:sz w:val="30"/>
          <w:szCs w:val="30"/>
        </w:rPr>
      </w:pPr>
    </w:p>
    <w:p w14:paraId="14AE9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spend much time upon this demand in its simplest form, that, namely, which would merely separate out from the Synoptic Gospels as they stand the words attributed to Jesus, and seek to ascertain from them Jesus' witness to the nature of His person and the quality of His dignity.</w:t>
      </w:r>
    </w:p>
    <w:p w14:paraId="22804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没有必要在其最简单的形式上花太多时间来满足这一要求，即仅仅从现有的对观福音书中分离出归于耶稣的话语，并试图从中确定耶稣对自己位格本质和尊严品质的见证。</w:t>
      </w:r>
    </w:p>
    <w:p w14:paraId="64BC9036">
      <w:pPr>
        <w:spacing w:line="264" w:lineRule="auto"/>
        <w:rPr>
          <w:rFonts w:hint="eastAsia" w:ascii="微软雅黑" w:hAnsi="微软雅黑" w:eastAsia="微软雅黑" w:cs="微软雅黑"/>
          <w:sz w:val="30"/>
          <w:szCs w:val="30"/>
        </w:rPr>
      </w:pPr>
    </w:p>
    <w:p w14:paraId="6BA44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been observed as we ran over the designations applied to our Lord in the Gospels and sought to estimate their significance, that the most remarkable of them are drawn from the words of Jesus.</w:t>
      </w:r>
    </w:p>
    <w:p w14:paraId="12F2F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当我们浏览福音书中用于我们主的称谓并试图评估其意义时，我们一定已经注意到，其中最引人注目的称谓来自耶稣的话语。</w:t>
      </w:r>
    </w:p>
    <w:p w14:paraId="58718480">
      <w:pPr>
        <w:spacing w:line="264" w:lineRule="auto"/>
        <w:rPr>
          <w:rFonts w:hint="eastAsia" w:ascii="微软雅黑" w:hAnsi="微软雅黑" w:eastAsia="微软雅黑" w:cs="微软雅黑"/>
          <w:sz w:val="30"/>
          <w:szCs w:val="30"/>
        </w:rPr>
      </w:pPr>
    </w:p>
    <w:p w14:paraId="63529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too patent and striking to have failed to attract attention: the higher teaching of the Gospels as to our Lord's person is embodied very especially in His own words.</w:t>
      </w:r>
    </w:p>
    <w:p w14:paraId="1962B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这个事实太明显和引人注目了，不可能不引起注意：福音书中关于我们主位格的更高教导非常特别地体现在祂自己的话语中。</w:t>
      </w:r>
    </w:p>
    <w:p w14:paraId="31E99BE3">
      <w:pPr>
        <w:spacing w:line="264" w:lineRule="auto"/>
        <w:rPr>
          <w:rFonts w:hint="eastAsia" w:ascii="微软雅黑" w:hAnsi="微软雅黑" w:eastAsia="微软雅黑" w:cs="微软雅黑"/>
          <w:sz w:val="30"/>
          <w:szCs w:val="30"/>
        </w:rPr>
      </w:pPr>
    </w:p>
    <w:p w14:paraId="48449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His lips, for example, that the term 'Lord' appears when employed in its loftiest connections.</w:t>
      </w:r>
    </w:p>
    <w:p w14:paraId="5F88C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例如，正是出自祂口中，“主”这一术语在被用于其最高联系时出现。</w:t>
      </w:r>
    </w:p>
    <w:p w14:paraId="36EDCBDE">
      <w:pPr>
        <w:spacing w:line="264" w:lineRule="auto"/>
        <w:rPr>
          <w:rFonts w:hint="eastAsia" w:ascii="微软雅黑" w:hAnsi="微软雅黑" w:eastAsia="微软雅黑" w:cs="微软雅黑"/>
          <w:sz w:val="30"/>
          <w:szCs w:val="30"/>
        </w:rPr>
      </w:pPr>
    </w:p>
    <w:p w14:paraId="58577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alone who applies to Himself the significant title of 'Son of Man,' the vehicle of the most constant claim for Him of a superhuman nature.</w:t>
      </w:r>
    </w:p>
    <w:p w14:paraId="76486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唯独祂将“人子”这一重要头衔应用于自己，这是祂超人本性最持久主张的载体。</w:t>
      </w:r>
    </w:p>
    <w:p w14:paraId="0E96660E">
      <w:pPr>
        <w:spacing w:line="264" w:lineRule="auto"/>
        <w:rPr>
          <w:rFonts w:hint="eastAsia" w:ascii="微软雅黑" w:hAnsi="微软雅黑" w:eastAsia="微软雅黑" w:cs="微软雅黑"/>
          <w:sz w:val="30"/>
          <w:szCs w:val="30"/>
        </w:rPr>
      </w:pPr>
    </w:p>
    <w:p w14:paraId="230E6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alone who, speaking out of His own consciousness, proclaims Himself superior to those highest of God's creatures, the angels (Mk 13:32, Mt 24:35): represents Himself as living in continuous and perfect intercommunion with the Father, knowing Him even as He is known by Him and acting as the sole adequate mediator alike of the knowledge of God and of the grace of God to men (Mt 11:27, Lk 10:22): and in His great closing utterance places Himself, along with the Father and Holy Spirit and equally with them, even in the awful precincts of the Divine Name itself (Mt 28:19).</w:t>
      </w:r>
    </w:p>
    <w:p w14:paraId="01185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唯独祂，出于自己的意识，宣告自己高于那些神最高的受造物——天使（可 13:32, 太 24:35）：描述自己生活在与父持续且完美的相互交通中，认识祂正如被祂认识一样，并作为神知识和神恩典给予人的唯一充分中保（太 11:27, 路 10:22）：并且在祂伟大的临终遗言中，将自己与父和圣灵同列，并与他们同等，甚至置于神名本身的令人敬畏的领域中（太 28:19）。</w:t>
      </w:r>
    </w:p>
    <w:p w14:paraId="4CDCF23D">
      <w:pPr>
        <w:spacing w:line="264" w:lineRule="auto"/>
        <w:rPr>
          <w:rFonts w:hint="eastAsia" w:ascii="微软雅黑" w:hAnsi="微软雅黑" w:eastAsia="微软雅黑" w:cs="微软雅黑"/>
          <w:sz w:val="30"/>
          <w:szCs w:val="30"/>
        </w:rPr>
      </w:pPr>
    </w:p>
    <w:p w14:paraId="39D7B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separate between the narrative and reportorial elements of the Gospels, therefore, only brings home to us with peculiar poignancy the testimony they bear to the deity of our Lord, resting this testimony, as they do, on the firm basis of our Lord's own self-testimony—a self-testimony in which He at times lays bare to us the innermost depths of His divine self-consciousness.</w:t>
      </w:r>
    </w:p>
    <w:p w14:paraId="76C99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区分福音书的叙述元素和报道元素，只会让我们更加深刻地感受到它们对我们主神性的见证，正如它们所做的那样，这一见证建立在我们主自己自我见证的坚实基础上——在这一自我见证中，祂有时向我们通过其神圣自我意识的最深处。</w:t>
      </w:r>
    </w:p>
    <w:p w14:paraId="7B990E5A">
      <w:pPr>
        <w:spacing w:line="264" w:lineRule="auto"/>
        <w:rPr>
          <w:rFonts w:hint="eastAsia" w:ascii="微软雅黑" w:hAnsi="微软雅黑" w:eastAsia="微软雅黑" w:cs="微软雅黑"/>
          <w:sz w:val="30"/>
          <w:szCs w:val="30"/>
        </w:rPr>
      </w:pPr>
    </w:p>
    <w:p w14:paraId="25F7B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Trustworthiness of the Evangelical Report</w:t>
      </w:r>
    </w:p>
    <w:p w14:paraId="2F2FD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福音报道的可信度</w:t>
      </w:r>
    </w:p>
    <w:p w14:paraId="66CFF252">
      <w:pPr>
        <w:spacing w:line="264" w:lineRule="auto"/>
        <w:rPr>
          <w:rFonts w:hint="eastAsia" w:ascii="微软雅黑" w:hAnsi="微软雅黑" w:eastAsia="微软雅黑" w:cs="微软雅黑"/>
          <w:sz w:val="30"/>
          <w:szCs w:val="30"/>
        </w:rPr>
      </w:pPr>
    </w:p>
    <w:p w14:paraId="70104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question of the deity of our Lord, therefore, if we can trust the report which the evangelists give of His words.</w:t>
      </w:r>
    </w:p>
    <w:p w14:paraId="641CB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因此，如果我们能相信福音书作者对祂话语的报道，那么我们主的神性是毫无疑问的。</w:t>
      </w:r>
    </w:p>
    <w:p w14:paraId="15968920">
      <w:pPr>
        <w:spacing w:line="264" w:lineRule="auto"/>
        <w:rPr>
          <w:rFonts w:hint="eastAsia" w:ascii="微软雅黑" w:hAnsi="微软雅黑" w:eastAsia="微软雅黑" w:cs="微软雅黑"/>
          <w:sz w:val="30"/>
          <w:szCs w:val="30"/>
        </w:rPr>
      </w:pPr>
    </w:p>
    <w:p w14:paraId="0794D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however, that the assault on the validity of their representation is made.</w:t>
      </w:r>
    </w:p>
    <w:p w14:paraId="63239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然而，正是在这一点上，对其陈述有效性的攻击开始了。</w:t>
      </w:r>
    </w:p>
    <w:p w14:paraId="019B47A8">
      <w:pPr>
        <w:spacing w:line="264" w:lineRule="auto"/>
        <w:rPr>
          <w:rFonts w:hint="eastAsia" w:ascii="微软雅黑" w:hAnsi="微软雅黑" w:eastAsia="微软雅黑" w:cs="微软雅黑"/>
          <w:sz w:val="30"/>
          <w:szCs w:val="30"/>
        </w:rPr>
      </w:pPr>
    </w:p>
    <w:p w14:paraId="70ECD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asked to distinguish between what the evangelists say in their own person and what they say in the person of Jesus.</w:t>
      </w:r>
    </w:p>
    <w:p w14:paraId="6C5D2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我们不被要求区分福音书作者以自己的身份所说的话和他们以耶稣的身份所说的话。</w:t>
      </w:r>
    </w:p>
    <w:p w14:paraId="50542AE9">
      <w:pPr>
        <w:spacing w:line="264" w:lineRule="auto"/>
        <w:rPr>
          <w:rFonts w:hint="eastAsia" w:ascii="微软雅黑" w:hAnsi="微软雅黑" w:eastAsia="微软雅黑" w:cs="微软雅黑"/>
          <w:sz w:val="30"/>
          <w:szCs w:val="30"/>
        </w:rPr>
      </w:pPr>
    </w:p>
    <w:p w14:paraId="0C9E7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asked to distinguish between what is really theirs in their account of the life and teaching of Jesus and what is really Jesus' own transcribed into their narratives.</w:t>
      </w:r>
    </w:p>
    <w:p w14:paraId="67437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我们被要求在他们关于耶稣生平和教导的叙述中，区分什么是真正属于他们的，什么是真正属于耶稣并被转录进他们叙述中的。</w:t>
      </w:r>
    </w:p>
    <w:p w14:paraId="141329BD">
      <w:pPr>
        <w:spacing w:line="264" w:lineRule="auto"/>
        <w:rPr>
          <w:rFonts w:hint="eastAsia" w:ascii="微软雅黑" w:hAnsi="微软雅黑" w:eastAsia="微软雅黑" w:cs="微软雅黑"/>
          <w:sz w:val="30"/>
          <w:szCs w:val="30"/>
        </w:rPr>
      </w:pPr>
    </w:p>
    <w:p w14:paraId="2EF8D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suggested that they may have, or rather that they must have, and actually have, attributed much to Jesus which He never said; that they have read back their own ideas into His teaching, and unconsciously—or more or less consciously—placed on His lips what was in point of fact the dogmatic elaborations of the later Christian community.</w:t>
      </w:r>
    </w:p>
    <w:p w14:paraId="6EB52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暗示他们可能，或者更确切地说他们必须，并且实际上已经将许多耶稣从未说过的话归于祂；他们将自己的想法读进了祂的教导中，并且无意识地——或者或多或少有意识地——将实际上是后期基督徒群体的教义阐述放在了祂的嘴里。</w:t>
      </w:r>
    </w:p>
    <w:p w14:paraId="1975FEE1">
      <w:pPr>
        <w:spacing w:line="264" w:lineRule="auto"/>
        <w:rPr>
          <w:rFonts w:hint="eastAsia" w:ascii="微软雅黑" w:hAnsi="微软雅黑" w:eastAsia="微软雅黑" w:cs="微软雅黑"/>
          <w:sz w:val="30"/>
          <w:szCs w:val="30"/>
        </w:rPr>
      </w:pPr>
    </w:p>
    <w:p w14:paraId="7D84D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demanded that we, therefore, subject the whole body of the evangelic representation of Jesus' teaching to the most searchingly critical scrutiny with a view to sifting out from it what may really be depended upon as Jesus' own.</w:t>
      </w:r>
    </w:p>
    <w:p w14:paraId="61C93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因此，有人要求我们将整个福音书对耶稣教导的陈述置于最严格的批判性审查之下，以便从中筛选出真正可以信赖为耶稣自己的东西。</w:t>
      </w:r>
    </w:p>
    <w:p w14:paraId="43DAB8C5">
      <w:pPr>
        <w:spacing w:line="264" w:lineRule="auto"/>
        <w:rPr>
          <w:rFonts w:hint="eastAsia" w:ascii="微软雅黑" w:hAnsi="微软雅黑" w:eastAsia="微软雅黑" w:cs="微软雅黑"/>
          <w:sz w:val="30"/>
          <w:szCs w:val="30"/>
        </w:rPr>
      </w:pPr>
    </w:p>
    <w:p w14:paraId="0B4A3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we are told, will it be possible to find firm footing.</w:t>
      </w:r>
    </w:p>
    <w:p w14:paraId="3B27C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我们被告知，只有这样，才有可能找到坚实的立足点。</w:t>
      </w:r>
    </w:p>
    <w:p w14:paraId="7A4A8088">
      <w:pPr>
        <w:spacing w:line="264" w:lineRule="auto"/>
        <w:rPr>
          <w:rFonts w:hint="eastAsia" w:ascii="微软雅黑" w:hAnsi="微软雅黑" w:eastAsia="微软雅黑" w:cs="微软雅黑"/>
          <w:sz w:val="30"/>
          <w:szCs w:val="30"/>
        </w:rPr>
      </w:pPr>
    </w:p>
    <w:p w14:paraId="304C2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foe of fact: and in the enthusiasm of their devotion to Jesus it was inevitable that His followers should clothe Him in their thought of Him with attributes which He did not possess and never dreamed of claiming: and it was equally inevitable that they should imagine that He must have claimed them and have ended by representing Him as claiming them.</w:t>
      </w:r>
    </w:p>
    <w:p w14:paraId="10AF8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是事实的敌人：由于对耶稣的热情奉献，祂的追随者不可避免地会在对祂的思想中给祂披上祂并不拥有且从未梦想过要主张的属性：同样不可避免的是，他们会想象祂一定主张过这些，并最终将祂描述为主张这些。</w:t>
      </w:r>
    </w:p>
    <w:p w14:paraId="5F31B9E4">
      <w:pPr>
        <w:spacing w:line="264" w:lineRule="auto"/>
        <w:rPr>
          <w:rFonts w:hint="eastAsia" w:ascii="微软雅黑" w:hAnsi="微软雅黑" w:eastAsia="微软雅黑" w:cs="微软雅黑"/>
          <w:sz w:val="30"/>
          <w:szCs w:val="30"/>
        </w:rPr>
      </w:pPr>
    </w:p>
    <w:p w14:paraId="75181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know the truth about Jesus, therefore, we are told, until we penetrate behind the Jesus of the evangelists to the Jesus that really was.</w:t>
      </w:r>
    </w:p>
    <w:p w14:paraId="76991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因此，我们被告知，直到我们透过福音书作者笔下的耶稣，深入到真正的耶稣，我们才能知道关于耶稣的真相。</w:t>
      </w:r>
    </w:p>
    <w:p w14:paraId="64B83C6F">
      <w:pPr>
        <w:spacing w:line="264" w:lineRule="auto"/>
        <w:rPr>
          <w:rFonts w:hint="eastAsia" w:ascii="微软雅黑" w:hAnsi="微软雅黑" w:eastAsia="微软雅黑" w:cs="微软雅黑"/>
          <w:sz w:val="30"/>
          <w:szCs w:val="30"/>
        </w:rPr>
      </w:pPr>
    </w:p>
    <w:p w14:paraId="17EC7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 Foe of Fact</w:t>
      </w:r>
    </w:p>
    <w:p w14:paraId="77A7E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信仰是事实的敌人</w:t>
      </w:r>
    </w:p>
    <w:p w14:paraId="075B1E34">
      <w:pPr>
        <w:spacing w:line="264" w:lineRule="auto"/>
        <w:rPr>
          <w:rFonts w:hint="eastAsia" w:ascii="微软雅黑" w:hAnsi="微软雅黑" w:eastAsia="微软雅黑" w:cs="微软雅黑"/>
          <w:sz w:val="30"/>
          <w:szCs w:val="30"/>
        </w:rPr>
      </w:pPr>
    </w:p>
    <w:p w14:paraId="683C7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situation might not have been so bad, we are told, if the evangelists had been merely transmitters of a tradition, like, say, the rabbinical schools.</w:t>
      </w:r>
    </w:p>
    <w:p w14:paraId="54DFB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我们被告知，如果福音书作者仅仅是传统的传递者，比如说像拉比学校那样，情况可能就不会那么糟糕。</w:t>
      </w:r>
    </w:p>
    <w:p w14:paraId="053FDC52">
      <w:pPr>
        <w:spacing w:line="264" w:lineRule="auto"/>
        <w:rPr>
          <w:rFonts w:hint="eastAsia" w:ascii="微软雅黑" w:hAnsi="微软雅黑" w:eastAsia="微软雅黑" w:cs="微软雅黑"/>
          <w:sz w:val="30"/>
          <w:szCs w:val="30"/>
        </w:rPr>
      </w:pPr>
    </w:p>
    <w:p w14:paraId="45152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 essential difference between the two cases, a difference which casts us with respect to the evangelic tradition into grave doubt.</w:t>
      </w:r>
    </w:p>
    <w:p w14:paraId="45059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但这两种情况之间存在本质区别，这一区别使我们对福音传统的看法产生了严重的怀疑。</w:t>
      </w:r>
    </w:p>
    <w:p w14:paraId="206A0385">
      <w:pPr>
        <w:spacing w:line="264" w:lineRule="auto"/>
        <w:rPr>
          <w:rFonts w:hint="eastAsia" w:ascii="微软雅黑" w:hAnsi="微软雅黑" w:eastAsia="微软雅黑" w:cs="微软雅黑"/>
          <w:sz w:val="30"/>
          <w:szCs w:val="30"/>
        </w:rPr>
      </w:pPr>
    </w:p>
    <w:p w14:paraId="26676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is due to the unfortunate fact that the evangelists themselves believed in Jesus and loved Him.</w:t>
      </w:r>
    </w:p>
    <w:p w14:paraId="047D7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这种区别源于一个不幸的事实：福音书作者自己相信耶稣并爱祂。</w:t>
      </w:r>
    </w:p>
    <w:p w14:paraId="45103372">
      <w:pPr>
        <w:spacing w:line="264" w:lineRule="auto"/>
        <w:rPr>
          <w:rFonts w:hint="eastAsia" w:ascii="微软雅黑" w:hAnsi="微软雅黑" w:eastAsia="微软雅黑" w:cs="微软雅黑"/>
          <w:sz w:val="30"/>
          <w:szCs w:val="30"/>
        </w:rPr>
      </w:pPr>
    </w:p>
    <w:p w14:paraId="5865E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case," therefore, we are told, "we have not merely pupils transmitting the teaching of their master, but a believing community speaking of one they honor as the exalted Lord.</w:t>
      </w:r>
    </w:p>
    <w:p w14:paraId="15A38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因此，我们被告知，“在我们的例子中，我们不仅有传递大师教导的学生，还有一个信徒群体在谈论他们尊崇为至高主的那一位。</w:t>
      </w:r>
    </w:p>
    <w:p w14:paraId="37CE527F">
      <w:pPr>
        <w:spacing w:line="264" w:lineRule="auto"/>
        <w:rPr>
          <w:rFonts w:hint="eastAsia" w:ascii="微软雅黑" w:hAnsi="微软雅黑" w:eastAsia="微软雅黑" w:cs="微软雅黑"/>
          <w:sz w:val="30"/>
          <w:szCs w:val="30"/>
        </w:rPr>
      </w:pPr>
    </w:p>
    <w:p w14:paraId="26287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oldest Gospel is written from the standpoint of faith; already for Mark Jesus is not only the Messiah of the Jewish people, but the miraculous eternal Son of God whose glory shone in the world."</w:t>
      </w:r>
    </w:p>
    <w:p w14:paraId="6559F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即使是最古老的福音书也是从信仰的立场写成的；对马可来说，耶稣不仅是犹太人民的弥赛亚，而且是神奇的永恒神子，其荣耀照耀世界。”</w:t>
      </w:r>
    </w:p>
    <w:p w14:paraId="6EE4E149">
      <w:pPr>
        <w:spacing w:line="264" w:lineRule="auto"/>
        <w:rPr>
          <w:rFonts w:hint="eastAsia" w:ascii="微软雅黑" w:hAnsi="微软雅黑" w:eastAsia="微软雅黑" w:cs="微软雅黑"/>
          <w:sz w:val="30"/>
          <w:szCs w:val="30"/>
        </w:rPr>
      </w:pPr>
    </w:p>
    <w:p w14:paraId="73D97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has been rightly emphasized that in this regard our three first Gospels are distinguished from the fourth only in degree.</w:t>
      </w:r>
    </w:p>
    <w:p w14:paraId="7AFF4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“并且已经正确地强调，在这方面，我们的前三本福音书与第四本的区别仅在于程度。</w:t>
      </w:r>
    </w:p>
    <w:p w14:paraId="4D850207">
      <w:pPr>
        <w:spacing w:line="264" w:lineRule="auto"/>
        <w:rPr>
          <w:rFonts w:hint="eastAsia" w:ascii="微软雅黑" w:hAnsi="微软雅黑" w:eastAsia="微软雅黑" w:cs="微软雅黑"/>
          <w:sz w:val="30"/>
          <w:szCs w:val="30"/>
        </w:rPr>
      </w:pPr>
    </w:p>
    <w:p w14:paraId="34707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there not, then, have taken place here a complete repainting from the standpoint of faith?</w:t>
      </w:r>
    </w:p>
    <w:p w14:paraId="12EB1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那么，在这里难道没有发生过从信仰立场出发的彻底重绘吗？</w:t>
      </w:r>
    </w:p>
    <w:p w14:paraId="513ECEEF">
      <w:pPr>
        <w:spacing w:line="264" w:lineRule="auto"/>
        <w:rPr>
          <w:rFonts w:hint="eastAsia" w:ascii="微软雅黑" w:hAnsi="微软雅黑" w:eastAsia="微软雅黑" w:cs="微软雅黑"/>
          <w:sz w:val="30"/>
          <w:szCs w:val="30"/>
        </w:rPr>
      </w:pPr>
    </w:p>
    <w:p w14:paraId="17116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a certain propriety in saying that faith is the enemy of history.</w:t>
      </w:r>
    </w:p>
    <w:p w14:paraId="5614A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因为说信仰是历史的敌人是有一定道理的。</w:t>
      </w:r>
    </w:p>
    <w:p w14:paraId="50E2E637">
      <w:pPr>
        <w:spacing w:line="264" w:lineRule="auto"/>
        <w:rPr>
          <w:rFonts w:hint="eastAsia" w:ascii="微软雅黑" w:hAnsi="微软雅黑" w:eastAsia="微软雅黑" w:cs="微软雅黑"/>
          <w:sz w:val="30"/>
          <w:szCs w:val="30"/>
        </w:rPr>
      </w:pPr>
    </w:p>
    <w:p w14:paraId="212B6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believe and honor, we no longer see objectively."</w:t>
      </w:r>
    </w:p>
    <w:p w14:paraId="55352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在我们相信和尊崇的地方，我们不再客观地看待。”</w:t>
      </w:r>
    </w:p>
    <w:p w14:paraId="2B4A3258">
      <w:pPr>
        <w:spacing w:line="264" w:lineRule="auto"/>
        <w:rPr>
          <w:rFonts w:hint="eastAsia" w:ascii="微软雅黑" w:hAnsi="微软雅黑" w:eastAsia="微软雅黑" w:cs="微软雅黑"/>
          <w:sz w:val="30"/>
          <w:szCs w:val="30"/>
        </w:rPr>
      </w:pPr>
    </w:p>
    <w:p w14:paraId="77099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are told that the deepest longing of men's hearts to-day is to rediscover the real Jesus.</w:t>
      </w:r>
    </w:p>
    <w:p w14:paraId="416FA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因此，我们被告知，今天人们内心最深切的渴望是重新发现真正的耶稣。</w:t>
      </w:r>
    </w:p>
    <w:p w14:paraId="1DEEC431">
      <w:pPr>
        <w:spacing w:line="264" w:lineRule="auto"/>
        <w:rPr>
          <w:rFonts w:hint="eastAsia" w:ascii="微软雅黑" w:hAnsi="微软雅黑" w:eastAsia="微软雅黑" w:cs="微软雅黑"/>
          <w:sz w:val="30"/>
          <w:szCs w:val="30"/>
        </w:rPr>
      </w:pPr>
    </w:p>
    <w:p w14:paraId="31436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desire to know Him at first hand," it is said, "not merely through the loving vision of His earliest interpreters, but as He looked and spoke and worked and thought."</w:t>
      </w:r>
    </w:p>
    <w:p w14:paraId="1C798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据说，“人们非常渴望直接了解祂，不仅仅是通过祂最早的解释者充满爱意的视野，而是正如祂当时的样子、说话、工作和思考那样。”</w:t>
      </w:r>
    </w:p>
    <w:p w14:paraId="60D25017">
      <w:pPr>
        <w:spacing w:line="264" w:lineRule="auto"/>
        <w:rPr>
          <w:rFonts w:hint="eastAsia" w:ascii="微软雅黑" w:hAnsi="微软雅黑" w:eastAsia="微软雅黑" w:cs="微软雅黑"/>
          <w:sz w:val="30"/>
          <w:szCs w:val="30"/>
        </w:rPr>
      </w:pPr>
    </w:p>
    <w:p w14:paraId="7F506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as much as to say that the vision the evangelists give us of Jesus is not conformable to the reality, but has been distorted by their love.</w:t>
      </w:r>
    </w:p>
    <w:p w14:paraId="4752D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这等于说，福音书作者给我们的耶稣异象不符合现实，而是被他们的爱扭曲了。</w:t>
      </w:r>
    </w:p>
    <w:p w14:paraId="79AD12D5">
      <w:pPr>
        <w:spacing w:line="264" w:lineRule="auto"/>
        <w:rPr>
          <w:rFonts w:hint="eastAsia" w:ascii="微软雅黑" w:hAnsi="微软雅黑" w:eastAsia="微软雅黑" w:cs="微软雅黑"/>
          <w:sz w:val="30"/>
          <w:szCs w:val="30"/>
        </w:rPr>
      </w:pPr>
    </w:p>
    <w:p w14:paraId="1D7DD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the bald truth about Him and His claims we must go behind them.</w:t>
      </w:r>
    </w:p>
    <w:p w14:paraId="26ECA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如果我们希望得到关于祂和祂的主张的赤裸真相，我们就必须超越他们。</w:t>
      </w:r>
    </w:p>
    <w:p w14:paraId="2B80B8BD">
      <w:pPr>
        <w:spacing w:line="264" w:lineRule="auto"/>
        <w:rPr>
          <w:rFonts w:hint="eastAsia" w:ascii="微软雅黑" w:hAnsi="微软雅黑" w:eastAsia="微软雅黑" w:cs="微软雅黑"/>
          <w:sz w:val="30"/>
          <w:szCs w:val="30"/>
        </w:rPr>
      </w:pPr>
    </w:p>
    <w:p w14:paraId="3A1CE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Primary Cannon of Criticism</w:t>
      </w:r>
    </w:p>
    <w:p w14:paraId="6C713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批评的主要准则</w:t>
      </w:r>
    </w:p>
    <w:p w14:paraId="63B098FA">
      <w:pPr>
        <w:spacing w:line="264" w:lineRule="auto"/>
        <w:rPr>
          <w:rFonts w:hint="eastAsia" w:ascii="微软雅黑" w:hAnsi="微软雅黑" w:eastAsia="微软雅黑" w:cs="微软雅黑"/>
          <w:sz w:val="30"/>
          <w:szCs w:val="30"/>
        </w:rPr>
      </w:pPr>
    </w:p>
    <w:p w14:paraId="79007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of view, it will be observed, is definite enough.</w:t>
      </w:r>
    </w:p>
    <w:p w14:paraId="4DFE3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可以看出，这个观点足够明确。</w:t>
      </w:r>
    </w:p>
    <w:p w14:paraId="381FF87F">
      <w:pPr>
        <w:spacing w:line="264" w:lineRule="auto"/>
        <w:rPr>
          <w:rFonts w:hint="eastAsia" w:ascii="微软雅黑" w:hAnsi="微软雅黑" w:eastAsia="微软雅黑" w:cs="微软雅黑"/>
          <w:sz w:val="30"/>
          <w:szCs w:val="30"/>
        </w:rPr>
      </w:pPr>
    </w:p>
    <w:p w14:paraId="5CD0A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are not to be trusted in the report they give of the teaching of Jesus about Himself.</w:t>
      </w:r>
    </w:p>
    <w:p w14:paraId="58563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福音书作者关于耶稣对自己教导的报道不可信。</w:t>
      </w:r>
    </w:p>
    <w:p w14:paraId="5BE1FE4E">
      <w:pPr>
        <w:spacing w:line="264" w:lineRule="auto"/>
        <w:rPr>
          <w:rFonts w:hint="eastAsia" w:ascii="微软雅黑" w:hAnsi="微软雅黑" w:eastAsia="微软雅黑" w:cs="微软雅黑"/>
          <w:sz w:val="30"/>
          <w:szCs w:val="30"/>
        </w:rPr>
      </w:pPr>
    </w:p>
    <w:p w14:paraId="53034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embarrassing questions remain.</w:t>
      </w:r>
    </w:p>
    <w:p w14:paraId="1A1B3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但令人尴尬的问题依然存在。</w:t>
      </w:r>
    </w:p>
    <w:p w14:paraId="06E0D899">
      <w:pPr>
        <w:spacing w:line="264" w:lineRule="auto"/>
        <w:rPr>
          <w:rFonts w:hint="eastAsia" w:ascii="微软雅黑" w:hAnsi="微软雅黑" w:eastAsia="微软雅黑" w:cs="微软雅黑"/>
          <w:sz w:val="30"/>
          <w:szCs w:val="30"/>
        </w:rPr>
      </w:pPr>
    </w:p>
    <w:p w14:paraId="38A9A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these embarrassing questions: Why should we not trust the evangelists' report of Jesus' teaching as to His own nature?</w:t>
      </w:r>
    </w:p>
    <w:p w14:paraId="56058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尤其是这些令人尴尬的问题：为什么我们不应该相信福音书作者关于耶稣对自己本性的教导的报道？</w:t>
      </w:r>
    </w:p>
    <w:p w14:paraId="310B03EA">
      <w:pPr>
        <w:spacing w:line="264" w:lineRule="auto"/>
        <w:rPr>
          <w:rFonts w:hint="eastAsia" w:ascii="微软雅黑" w:hAnsi="微软雅黑" w:eastAsia="微软雅黑" w:cs="微软雅黑"/>
          <w:sz w:val="30"/>
          <w:szCs w:val="30"/>
        </w:rPr>
      </w:pPr>
    </w:p>
    <w:p w14:paraId="22946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distrusting them, how are we to get behind their report?</w:t>
      </w:r>
    </w:p>
    <w:p w14:paraId="5C79C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如果不信任他们，我们如何能透过他们的报道看到真相？</w:t>
      </w:r>
    </w:p>
    <w:p w14:paraId="46DAA480">
      <w:pPr>
        <w:spacing w:line="264" w:lineRule="auto"/>
        <w:rPr>
          <w:rFonts w:hint="eastAsia" w:ascii="微软雅黑" w:hAnsi="微软雅黑" w:eastAsia="微软雅黑" w:cs="微软雅黑"/>
          <w:sz w:val="30"/>
          <w:szCs w:val="30"/>
        </w:rPr>
      </w:pPr>
    </w:p>
    <w:p w14:paraId="115A8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evangelists believed in Jesus and loved Him does not seem in itself an absolutely compelling reason why we should distrust their report of His teaching concerning His own nature.</w:t>
      </w:r>
    </w:p>
    <w:p w14:paraId="654FE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福音书作者相信并爱耶稣，这一点本身似乎并不构成我们要不信任他们关于耶稣对自己本性教导的报道的绝对令人信服的理由。</w:t>
      </w:r>
    </w:p>
    <w:p w14:paraId="3601CA3E">
      <w:pPr>
        <w:spacing w:line="264" w:lineRule="auto"/>
        <w:rPr>
          <w:rFonts w:hint="eastAsia" w:ascii="微软雅黑" w:hAnsi="微软雅黑" w:eastAsia="微软雅黑" w:cs="微软雅黑"/>
          <w:sz w:val="30"/>
          <w:szCs w:val="30"/>
        </w:rPr>
      </w:pPr>
    </w:p>
    <w:p w14:paraId="43C49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assume for the moment that Jesus did assert for Himself superhuman dignity.</w:t>
      </w:r>
    </w:p>
    <w:p w14:paraId="19FDF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假设我们暂时假定耶稣确实为自己主张了超人的尊严。</w:t>
      </w:r>
    </w:p>
    <w:p w14:paraId="6B32A665">
      <w:pPr>
        <w:spacing w:line="264" w:lineRule="auto"/>
        <w:rPr>
          <w:rFonts w:hint="eastAsia" w:ascii="微软雅黑" w:hAnsi="微软雅黑" w:eastAsia="微软雅黑" w:cs="微软雅黑"/>
          <w:sz w:val="30"/>
          <w:szCs w:val="30"/>
        </w:rPr>
      </w:pPr>
    </w:p>
    <w:p w14:paraId="4B853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throw doubt upon that fact that those who report it to us were led—possibly by overwhelming evidence of its truth—to believe that in so asserting He spoke truly?</w:t>
      </w:r>
    </w:p>
    <w:p w14:paraId="71656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那些向我们报道此事的人被引导——可能是被其真实性的压倒性证据——相信祂在如此主张时说的是真话，这怎么会对那个事实产生怀疑呢？</w:t>
      </w:r>
    </w:p>
    <w:p w14:paraId="120C521D">
      <w:pPr>
        <w:spacing w:line="264" w:lineRule="auto"/>
        <w:rPr>
          <w:rFonts w:hint="eastAsia" w:ascii="微软雅黑" w:hAnsi="微软雅黑" w:eastAsia="微软雅黑" w:cs="微软雅黑"/>
          <w:sz w:val="30"/>
          <w:szCs w:val="30"/>
        </w:rPr>
      </w:pPr>
    </w:p>
    <w:p w14:paraId="7508E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lay it down as the primary canon of criticism that no sympathetic report of a master's teaching is trustworthy; that only inimical reporters are credible reporters?</w:t>
      </w:r>
    </w:p>
    <w:p w14:paraId="01967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难道我们要把这一条作为批评的首要准则吗：即任何对大师教导的同情报道都是不可信的；只有敌对的报道者才是可信的报道者？</w:t>
      </w:r>
    </w:p>
    <w:p w14:paraId="5ECDB8E5">
      <w:pPr>
        <w:spacing w:line="264" w:lineRule="auto"/>
        <w:rPr>
          <w:rFonts w:hint="eastAsia" w:ascii="微软雅黑" w:hAnsi="微软雅黑" w:eastAsia="微软雅黑" w:cs="微软雅黑"/>
          <w:sz w:val="30"/>
          <w:szCs w:val="30"/>
        </w:rPr>
      </w:pPr>
    </w:p>
    <w:p w14:paraId="53DFC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Absurd as it seems, this is the actual canon of critical reconstruction upon which our would-be guides, in recovering from the obscuring hands of the evangelists the real Jesus, would have us proceed.</w:t>
      </w:r>
    </w:p>
    <w:p w14:paraId="6A0D4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尽管这看起来很荒谬，但这正是我们的所谓向导们希望我们依循的批判性重构的实际准则，以便从福音书作者模糊的手中恢复真正的耶稣。</w:t>
      </w:r>
    </w:p>
    <w:p w14:paraId="3A1DDFC9">
      <w:pPr>
        <w:spacing w:line="264" w:lineRule="auto"/>
        <w:rPr>
          <w:rFonts w:hint="eastAsia" w:ascii="微软雅黑" w:hAnsi="微软雅黑" w:eastAsia="微软雅黑" w:cs="微软雅黑"/>
          <w:sz w:val="30"/>
          <w:szCs w:val="30"/>
        </w:rPr>
      </w:pPr>
    </w:p>
    <w:p w14:paraId="60F88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found somewhat notorious enunciation in Professor Schmiedel's article "Gospels" in the Encyclopædia Biblica.</w:t>
      </w:r>
    </w:p>
    <w:p w14:paraId="0C742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这在施米德尔教授于《圣经百科全书》中的“福音书”一文中得到了某种臭名昭著的阐述。</w:t>
      </w:r>
    </w:p>
    <w:p w14:paraId="79006453">
      <w:pPr>
        <w:spacing w:line="264" w:lineRule="auto"/>
        <w:rPr>
          <w:rFonts w:hint="eastAsia" w:ascii="微软雅黑" w:hAnsi="微软雅黑" w:eastAsia="微软雅黑" w:cs="微软雅黑"/>
          <w:sz w:val="30"/>
          <w:szCs w:val="30"/>
        </w:rPr>
      </w:pPr>
    </w:p>
    <w:p w14:paraId="2821F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so far from being peculiar to Professor Schmiedel that it is the common foundation stone upon which the whole school of criticism with which we are now concerned builds its attempt to penetrate behind the evangelical narratives and to recover from these an earlier and therefore presumably truer picture of Jesus and His claims.</w:t>
      </w:r>
    </w:p>
    <w:p w14:paraId="763CC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但这绝非施米德尔教授所独有，而是我们现在所关注的整个批评学派共同的基石，他们以此为基础，试图透过福音叙事，从中恢复一个更早、因此据推测更真实的耶稣及其主张的图景。</w:t>
      </w:r>
    </w:p>
    <w:p w14:paraId="7D9765AF">
      <w:pPr>
        <w:spacing w:line="264" w:lineRule="auto"/>
        <w:rPr>
          <w:rFonts w:hint="eastAsia" w:ascii="微软雅黑" w:hAnsi="微软雅黑" w:eastAsia="微软雅黑" w:cs="微软雅黑"/>
          <w:sz w:val="30"/>
          <w:szCs w:val="30"/>
        </w:rPr>
      </w:pPr>
    </w:p>
    <w:p w14:paraId="1E4BF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its guidance we are set to searching diligently through the evangelical narratives (as if for hid treasures) for sentences or fragments of sentences in the reported words of Jesus, which appear, or may be made to appear, out of harmony with the high claims He is consentiently and constantly reported by all the evangelists to have made for Himself: and on these few broken passages, torn from their context and shredded in their own contents, is erected, as on its foundation stone, a totally new portrait of Jesus, expressing a totally new self-consciousness,—which stands related to the Jesus of the evangelists and the self-consciousness which is ascribed to Him in their account, of course, as its precise contradictory,—seeing that it is precisely on the principle of contradiction that it has been concocted.</w:t>
      </w:r>
    </w:p>
    <w:p w14:paraId="26470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指导下，我们开始在福音叙事中（仿佛寻找隐藏的宝藏）勤奋地搜寻耶稣报道话语中的句子或句子片段，这些句子似乎，或者可能被显得，与所有福音书作者一致且不断报道祂为自己所作的崇高主张不和谐：而在这些从上下文中撕裂、内容支离破碎的少数残缺段落之上，作为基石，建立了一个全新的耶稣画像，表达了一种全新的自我意识，——这当然与福音书作者笔下的耶稣以及他们在记述中归于祂的自我意识处于精确对立的关系，——鉴于它正是基于矛盾原则炮制出来的。</w:t>
      </w:r>
    </w:p>
    <w:p w14:paraId="123ABEE4">
      <w:pPr>
        <w:spacing w:line="264" w:lineRule="auto"/>
        <w:rPr>
          <w:rFonts w:hint="eastAsia" w:ascii="微软雅黑" w:hAnsi="微软雅黑" w:eastAsia="微软雅黑" w:cs="微软雅黑"/>
          <w:sz w:val="30"/>
          <w:szCs w:val="30"/>
        </w:rPr>
      </w:pPr>
    </w:p>
    <w:p w14:paraId="6D478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do not need to pause to point out that the procedure we are here invited to adopt is a prescription for historical investigation which must always issue in reversing the portraiture of the historical characters to the records of whose lives it is applied.</w:t>
      </w:r>
    </w:p>
    <w:p w14:paraId="60A50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当然，我们不需要停下来指出，我们这里被邀请采用的程序是一种历史调查处方，它必然总是导致颠倒其所应用的生活记录中的历史人物画像。</w:t>
      </w:r>
    </w:p>
    <w:p w14:paraId="273DF4F3">
      <w:pPr>
        <w:spacing w:line="264" w:lineRule="auto"/>
        <w:rPr>
          <w:rFonts w:hint="eastAsia" w:ascii="微软雅黑" w:hAnsi="微软雅黑" w:eastAsia="微软雅黑" w:cs="微软雅黑"/>
          <w:sz w:val="30"/>
          <w:szCs w:val="30"/>
        </w:rPr>
      </w:pPr>
    </w:p>
    <w:p w14:paraId="3B1E9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its universal application would be, so to speak, the writing of all history backwards and the adornment of its annals with a series of portraits which would have this only to recommend them, that they represent every historical character as the exact contrast to what each was thought to be by all who knew and esteemed him.</w:t>
      </w:r>
    </w:p>
    <w:p w14:paraId="3D10F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其普遍应用的结果可以说就是倒着写所有的历史，并用一系列画像来装饰其编年史，这些画像唯一值得推荐的地方就是，它们将每一个历史人物描绘成与其所有相识和尊敬者所认为的完全相反的样子。</w:t>
      </w:r>
    </w:p>
    <w:p w14:paraId="7CE72C3D">
      <w:pPr>
        <w:spacing w:line="264" w:lineRule="auto"/>
        <w:rPr>
          <w:rFonts w:hint="eastAsia" w:ascii="微软雅黑" w:hAnsi="微软雅黑" w:eastAsia="微软雅黑" w:cs="微软雅黑"/>
          <w:sz w:val="30"/>
          <w:szCs w:val="30"/>
        </w:rPr>
      </w:pPr>
    </w:p>
    <w:p w14:paraId="208D2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absurdity and wrong of invoking such a canon in the case of our Synoptic Gospels are peculiarly flagrant, inasmuch as these Gospels, as we have seen, and as these very critics are frank to allow, are themselves of very early date and rest on a documentary basis, quite at one with them in the portrait they draw of Jesus, which is naturally earlier than themselves; and therefore reflect the universal conviction of the first generation of Christians.</w:t>
      </w:r>
    </w:p>
    <w:p w14:paraId="057DA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对观福音书案例中援引这一准则的荒谬和错误尤为恶劣，因为正如我们所见，且正如这些批评家坦率承认的那样，这些福音书本身的年代非常早，并且建立在一个文献基础之上，该基础在它们所描绘的耶稣画像上与它们完全一致，而这画像自然比它们本身更早；因此反映了第一代基督徒的普遍信念。</w:t>
      </w:r>
    </w:p>
    <w:p w14:paraId="7AE3879A">
      <w:pPr>
        <w:spacing w:line="264" w:lineRule="auto"/>
        <w:rPr>
          <w:rFonts w:hint="eastAsia" w:ascii="微软雅黑" w:hAnsi="微软雅黑" w:eastAsia="微软雅黑" w:cs="微软雅黑"/>
          <w:sz w:val="30"/>
          <w:szCs w:val="30"/>
        </w:rPr>
      </w:pPr>
    </w:p>
    <w:p w14:paraId="6D385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impossible to doubt that they bring to us the aboriginal testimony of the primitive Church—a Church which included in its membership a considerable number of actual eye-witnesses of Jesus and ear-witnesses of His teaching,—as to His claims and personality.</w:t>
      </w:r>
    </w:p>
    <w:p w14:paraId="5BA4B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真的很难怀疑它们带给我们的是原始教会——一个在其成员中包含相当数量耶稣实际目击者和祂教导亲耳聆听者的教会——关于祂的主张和人格的原始见证。</w:t>
      </w:r>
    </w:p>
    <w:p w14:paraId="2126D6F3">
      <w:pPr>
        <w:spacing w:line="264" w:lineRule="auto"/>
        <w:rPr>
          <w:rFonts w:hint="eastAsia" w:ascii="微软雅黑" w:hAnsi="微软雅黑" w:eastAsia="微软雅黑" w:cs="微软雅黑"/>
          <w:sz w:val="30"/>
          <w:szCs w:val="30"/>
        </w:rPr>
      </w:pPr>
    </w:p>
    <w:p w14:paraId="3AADF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Futility of This Canon</w:t>
      </w:r>
    </w:p>
    <w:p w14:paraId="6BE8C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这一准则的徒劳</w:t>
      </w:r>
    </w:p>
    <w:p w14:paraId="30AB312C">
      <w:pPr>
        <w:spacing w:line="264" w:lineRule="auto"/>
        <w:rPr>
          <w:rFonts w:hint="eastAsia" w:ascii="微软雅黑" w:hAnsi="微软雅黑" w:eastAsia="微软雅黑" w:cs="微软雅黑"/>
          <w:sz w:val="30"/>
          <w:szCs w:val="30"/>
        </w:rPr>
      </w:pPr>
    </w:p>
    <w:p w14:paraId="7DDB0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absolute unanimity of that Church in its view of Jesus is very strikingly illustrated by the difficulty of discovering passages imbedded in our Gospels which can be used as a foundation for the opposing portraiture of Jesus which the critics would fain draw.</w:t>
      </w:r>
    </w:p>
    <w:p w14:paraId="6C764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那个教会在对耶稣的看法上的绝对一致性，非常显著地体现在很难在我们的福音书中发现可以作为批评家极欲描绘的对立耶稣画像基础的段落。</w:t>
      </w:r>
    </w:p>
    <w:p w14:paraId="6C5F5940">
      <w:pPr>
        <w:spacing w:line="264" w:lineRule="auto"/>
        <w:rPr>
          <w:rFonts w:hint="eastAsia" w:ascii="微软雅黑" w:hAnsi="微软雅黑" w:eastAsia="微软雅黑" w:cs="微软雅黑"/>
          <w:sz w:val="30"/>
          <w:szCs w:val="30"/>
        </w:rPr>
      </w:pPr>
    </w:p>
    <w:p w14:paraId="255BF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Schmiedel can by the utmost sharpness of inquisition find only five, which by applying more exegetical pressure he can increase only to nine.</w:t>
      </w:r>
    </w:p>
    <w:p w14:paraId="3C5D8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施米德尔教授通过最敏锐的探究只能找到五处，通过施加更多的释经压力，他最多只能增加到九处。</w:t>
      </w:r>
    </w:p>
    <w:p w14:paraId="000F1CE2">
      <w:pPr>
        <w:spacing w:line="264" w:lineRule="auto"/>
        <w:rPr>
          <w:rFonts w:hint="eastAsia" w:ascii="微软雅黑" w:hAnsi="微软雅黑" w:eastAsia="微软雅黑" w:cs="微软雅黑"/>
          <w:sz w:val="30"/>
          <w:szCs w:val="30"/>
        </w:rPr>
      </w:pPr>
    </w:p>
    <w:p w14:paraId="3B833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groundlessness of this assault on the trustworthiness of the portrait of Jesus presented in our Synoptics may fairly be said, therefore, to be matched by its resultlessness.</w:t>
      </w:r>
    </w:p>
    <w:p w14:paraId="6287C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因此，这种对我们在对观福音书中呈现的耶稣画像可信度的攻击毫无根据，可以说与其毫无结果相匹配。</w:t>
      </w:r>
    </w:p>
    <w:p w14:paraId="46756592">
      <w:pPr>
        <w:spacing w:line="264" w:lineRule="auto"/>
        <w:rPr>
          <w:rFonts w:hint="eastAsia" w:ascii="微软雅黑" w:hAnsi="微软雅黑" w:eastAsia="微软雅黑" w:cs="微软雅黑"/>
          <w:sz w:val="30"/>
          <w:szCs w:val="30"/>
        </w:rPr>
      </w:pPr>
    </w:p>
    <w:p w14:paraId="4877F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Material cannot be gathered from our Gospels out of which a naturalistic Christ can be created.</w:t>
      </w:r>
    </w:p>
    <w:p w14:paraId="487D7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无法从我们的福音书中收集到可以用来创造一个自然主义基督的材料。</w:t>
      </w:r>
    </w:p>
    <w:p w14:paraId="7E7164D7">
      <w:pPr>
        <w:spacing w:line="264" w:lineRule="auto"/>
        <w:rPr>
          <w:rFonts w:hint="eastAsia" w:ascii="微软雅黑" w:hAnsi="微软雅黑" w:eastAsia="微软雅黑" w:cs="微软雅黑"/>
          <w:sz w:val="30"/>
          <w:szCs w:val="30"/>
        </w:rPr>
      </w:pPr>
    </w:p>
    <w:p w14:paraId="4F9B0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criticism adopted being purely subjective, moreover, the assumed results naturally vary endlessly.</w:t>
      </w:r>
    </w:p>
    <w:p w14:paraId="19B86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此外，所采用的批评方法纯粹是主观的，因此假设的结果自然千差万别。</w:t>
      </w:r>
    </w:p>
    <w:p w14:paraId="53CCA3C0">
      <w:pPr>
        <w:spacing w:line="264" w:lineRule="auto"/>
        <w:rPr>
          <w:rFonts w:hint="eastAsia" w:ascii="微软雅黑" w:hAnsi="微软雅黑" w:eastAsia="微软雅黑" w:cs="微软雅黑"/>
          <w:sz w:val="30"/>
          <w:szCs w:val="30"/>
        </w:rPr>
      </w:pPr>
    </w:p>
    <w:p w14:paraId="7677F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a certain sympathy, therefore, with the position assumed by those writers who frankly admit that, the evangelical portraiture of Jesus being distrusted, the real Jesus is hopelessly lost to our sight.</w:t>
      </w:r>
    </w:p>
    <w:p w14:paraId="344C6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因此，我们对那些坦率承认一旦不信任福音书中的耶稣画像，真正的耶稣就在我们视野中无可挽回地消失了的作家的立场感到某种同情。</w:t>
      </w:r>
    </w:p>
    <w:p w14:paraId="385859D8">
      <w:pPr>
        <w:spacing w:line="264" w:lineRule="auto"/>
        <w:rPr>
          <w:rFonts w:hint="eastAsia" w:ascii="微软雅黑" w:hAnsi="微软雅黑" w:eastAsia="微软雅黑" w:cs="微软雅黑"/>
          <w:sz w:val="30"/>
          <w:szCs w:val="30"/>
        </w:rPr>
      </w:pPr>
    </w:p>
    <w:p w14:paraId="4311F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as we may, we are told, we cannot penetrate behind the Jesus of our first informants—the writers of the New Testament, upon whose palette had already been mingled, nevertheless, colors derived from Jewish prophecy, Rabbinic teaching, Oriental gnosis and Christian philosophy.</w:t>
      </w:r>
    </w:p>
    <w:p w14:paraId="03F18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我们被告知，无论我们如何努力，都无法透过我们的第一批信息提供者——新约作者——所描绘的耶稣，尽管他们的调色板上已经混合了源自犹太预言、拉比教导、东方诺斯替主义和基督教哲学的色彩。</w:t>
      </w:r>
    </w:p>
    <w:p w14:paraId="49F32409">
      <w:pPr>
        <w:spacing w:line="264" w:lineRule="auto"/>
        <w:rPr>
          <w:rFonts w:hint="eastAsia" w:ascii="微软雅黑" w:hAnsi="微软雅黑" w:eastAsia="微软雅黑" w:cs="微软雅黑"/>
          <w:sz w:val="30"/>
          <w:szCs w:val="30"/>
        </w:rPr>
      </w:pPr>
    </w:p>
    <w:p w14:paraId="14AF7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determined with certainty from these writings," it is declared, "is that conception of Christ which was the object of faith of the early Christian communities and their teachers": the real Jesus is hopelessly hidden under the incrustations with which faith has enveloped it.</w:t>
      </w:r>
    </w:p>
    <w:p w14:paraId="42CAE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有人宣称，“从这些著作中唯一可以确定的是作为早期基督徒群体及其教师信仰对象的基督概念”：真正的耶稣无可挽回地隐藏在信仰所包裹的外壳之下。</w:t>
      </w:r>
    </w:p>
    <w:p w14:paraId="19BEBFAE">
      <w:pPr>
        <w:spacing w:line="264" w:lineRule="auto"/>
        <w:rPr>
          <w:rFonts w:hint="eastAsia" w:ascii="微软雅黑" w:hAnsi="微软雅黑" w:eastAsia="微软雅黑" w:cs="微软雅黑"/>
          <w:sz w:val="30"/>
          <w:szCs w:val="30"/>
        </w:rPr>
      </w:pPr>
    </w:p>
    <w:p w14:paraId="035DB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there seem to be lacking a certain logical force in the reasoning of bolder souls who drive the inference one step further and ask what need there is of assuming a real Jesus at all.</w:t>
      </w:r>
    </w:p>
    <w:p w14:paraId="7972D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更大胆的人将推论推进一步，并问到底有什么必要假设一个真正的耶稣存在，这种推理似乎也不缺乏某种逻辑力量。</w:t>
      </w:r>
    </w:p>
    <w:p w14:paraId="17F38863">
      <w:pPr>
        <w:spacing w:line="264" w:lineRule="auto"/>
        <w:rPr>
          <w:rFonts w:hint="eastAsia" w:ascii="微软雅黑" w:hAnsi="微软雅黑" w:eastAsia="微软雅黑" w:cs="微软雅黑"/>
          <w:sz w:val="30"/>
          <w:szCs w:val="30"/>
        </w:rPr>
      </w:pPr>
    </w:p>
    <w:p w14:paraId="2FC76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Jesus" whom the critics invent certainly was not the author of the Christianity that exists.</w:t>
      </w:r>
    </w:p>
    <w:p w14:paraId="61215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批评家发明的“真正的耶稣”肯定不是现有基督教的创始人。</w:t>
      </w:r>
    </w:p>
    <w:p w14:paraId="2B989FF5">
      <w:pPr>
        <w:spacing w:line="264" w:lineRule="auto"/>
        <w:rPr>
          <w:rFonts w:hint="eastAsia" w:ascii="微软雅黑" w:hAnsi="微软雅黑" w:eastAsia="微软雅黑" w:cs="微软雅黑"/>
          <w:sz w:val="30"/>
          <w:szCs w:val="30"/>
        </w:rPr>
      </w:pPr>
    </w:p>
    <w:p w14:paraId="70E81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Christianity that actually exists in the world can get along without the Jesus which alone would account for it, why, they argue, must there be assumed behind it a Jesus which will not account for it; of whom this only may be said,—that He is a useless figure, the assumption of whom is so far from accounting for that great religious movement which we call Christianity, that it is certain that the movement did not arise in Him and did not derive its fundamental convictions from Him?</w:t>
      </w:r>
    </w:p>
    <w:p w14:paraId="7C83D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实际存在的基督教可以在没有那个唯一能解释它的耶稣的情况下生存，那么，他们争辩说，为什么必须在它背后假设一个不能解释它的耶稣呢？关于这个人只能说，——祂是一个无用的人物，假设祂存在根本无法解释我们称之为基督教的那场伟大宗教运动，而且可以肯定这场运动并非源于祂，也没有从祂那里获得其基本信念？</w:t>
      </w:r>
    </w:p>
    <w:p w14:paraId="3B743F7B">
      <w:pPr>
        <w:spacing w:line="264" w:lineRule="auto"/>
        <w:rPr>
          <w:rFonts w:hint="eastAsia" w:ascii="微软雅黑" w:hAnsi="微软雅黑" w:eastAsia="微软雅黑" w:cs="微软雅黑"/>
          <w:sz w:val="30"/>
          <w:szCs w:val="30"/>
        </w:rPr>
      </w:pPr>
    </w:p>
    <w:p w14:paraId="359C7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assume, they say, that there never was any such person as Jesus at all, and the picture drawn of Him in the evangelists is pure myth.</w:t>
      </w:r>
    </w:p>
    <w:p w14:paraId="3CA67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那么，让我们假设，他们说，根本就没有耶稣这个人，福音书作者所描绘的祂纯属神话。</w:t>
      </w:r>
    </w:p>
    <w:p w14:paraId="3FAD40D1">
      <w:pPr>
        <w:spacing w:line="264" w:lineRule="auto"/>
        <w:rPr>
          <w:rFonts w:hint="eastAsia" w:ascii="微软雅黑" w:hAnsi="微软雅黑" w:eastAsia="微软雅黑" w:cs="微软雅黑"/>
          <w:sz w:val="30"/>
          <w:szCs w:val="30"/>
        </w:rPr>
      </w:pPr>
    </w:p>
    <w:p w14:paraId="00188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Save Any Jesus at All?</w:t>
      </w:r>
    </w:p>
    <w:p w14:paraId="72387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我们还能挽救任何耶稣吗？</w:t>
      </w:r>
    </w:p>
    <w:p w14:paraId="259BDE77">
      <w:pPr>
        <w:spacing w:line="264" w:lineRule="auto"/>
        <w:rPr>
          <w:rFonts w:hint="eastAsia" w:ascii="微软雅黑" w:hAnsi="微软雅黑" w:eastAsia="微软雅黑" w:cs="微软雅黑"/>
          <w:sz w:val="30"/>
          <w:szCs w:val="30"/>
        </w:rPr>
      </w:pPr>
    </w:p>
    <w:p w14:paraId="67F2D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interesting—almost amusing—to observe our disintegrating critics over against this more radical employment of their own methods, suddenly taking up the rôle of "apologists" and writing so in the spirit and with the adoption of so many of the exact arguments of the "apologists," whom they have been wont to despise, as to lead the reader to exclaim, "Are these, too, among the prophets?"</w:t>
      </w:r>
    </w:p>
    <w:p w14:paraId="7D341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几乎可以说很有趣——观察我们的解构批评家面对对其自身方法更激进的应用时，突然扮演起“护教者”的角色，并以如此的精神写作，采用了如此多他们曾经鄙视的“护教者”的确切论点，以至于让读者惊呼，“这些人也列在先知中吗？”</w:t>
      </w:r>
    </w:p>
    <w:p w14:paraId="3BCCF004">
      <w:pPr>
        <w:spacing w:line="264" w:lineRule="auto"/>
        <w:rPr>
          <w:rFonts w:hint="eastAsia" w:ascii="微软雅黑" w:hAnsi="微软雅黑" w:eastAsia="微软雅黑" w:cs="微软雅黑"/>
          <w:sz w:val="30"/>
          <w:szCs w:val="30"/>
        </w:rPr>
      </w:pPr>
    </w:p>
    <w:p w14:paraId="16B3C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however, in vain.</w:t>
      </w:r>
    </w:p>
    <w:p w14:paraId="12240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然而，这一切都是徒劳的。</w:t>
      </w:r>
    </w:p>
    <w:p w14:paraId="0BE256F3">
      <w:pPr>
        <w:spacing w:line="264" w:lineRule="auto"/>
        <w:rPr>
          <w:rFonts w:hint="eastAsia" w:ascii="微软雅黑" w:hAnsi="微软雅黑" w:eastAsia="微软雅黑" w:cs="微软雅黑"/>
          <w:sz w:val="30"/>
          <w:szCs w:val="30"/>
        </w:rPr>
      </w:pPr>
    </w:p>
    <w:p w14:paraId="18F29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fatal subjectivity which underlies their own view reasserts itself in the end and leaves them without adequate defense against extremists, simply because whether one stops with them or goes on with the others is not a matter of principle, but only of temperament.</w:t>
      </w:r>
    </w:p>
    <w:p w14:paraId="4C492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支撑他们自己观点的致命主观性最终会重新显现，使他们在极端分子面前毫无招架之力，仅仅是因为是停留在他们那里还是继续跟随其他人，这不是原则问题，而只是气质问题。</w:t>
      </w:r>
    </w:p>
    <w:p w14:paraId="671C11CC">
      <w:pPr>
        <w:spacing w:line="264" w:lineRule="auto"/>
        <w:rPr>
          <w:rFonts w:hint="eastAsia" w:ascii="微软雅黑" w:hAnsi="微软雅黑" w:eastAsia="微软雅黑" w:cs="微软雅黑"/>
          <w:sz w:val="30"/>
          <w:szCs w:val="30"/>
        </w:rPr>
      </w:pPr>
    </w:p>
    <w:p w14:paraId="6EB51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impossible that Christianity can have sprung from the Jesus which these critics give us, as that it should have sprung up without any Jesus behind it at all, as the radicals assert.</w:t>
      </w:r>
    </w:p>
    <w:p w14:paraId="59406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基督教源于这些批评家给我们的耶稣，正如激进派所断言的完全没有耶稣在背后支撑而兴起一样，都是不可能的。</w:t>
      </w:r>
    </w:p>
    <w:p w14:paraId="1B12AA80">
      <w:pPr>
        <w:spacing w:line="264" w:lineRule="auto"/>
        <w:rPr>
          <w:rFonts w:hint="eastAsia" w:ascii="微软雅黑" w:hAnsi="微软雅黑" w:eastAsia="微软雅黑" w:cs="微软雅黑"/>
          <w:sz w:val="30"/>
          <w:szCs w:val="30"/>
        </w:rPr>
      </w:pPr>
    </w:p>
    <w:p w14:paraId="08333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 as little reason in a sound historical criticism to discover the Jesus of Bousset behind the Jesus of the evangelists, as there is for discovering with Kalthoff that there was no real Jesus at all behind the Jesus of the evangelists.</w:t>
      </w:r>
    </w:p>
    <w:p w14:paraId="14BA7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在健全的历史批评中，发现福音书作者笔下的耶稣背后是鲍塞特的耶稣，其理由正如发现福音书作者笔下的耶稣背后根本没有真正的耶稣（如卡尔托夫所言）一样微乎其微。</w:t>
      </w:r>
    </w:p>
    <w:p w14:paraId="1FD9FCE5">
      <w:pPr>
        <w:spacing w:line="264" w:lineRule="auto"/>
        <w:rPr>
          <w:rFonts w:hint="eastAsia" w:ascii="微软雅黑" w:hAnsi="微软雅黑" w:eastAsia="微软雅黑" w:cs="微软雅黑"/>
          <w:sz w:val="30"/>
          <w:szCs w:val="30"/>
        </w:rPr>
      </w:pPr>
    </w:p>
    <w:p w14:paraId="797B2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fact is that the evangelists give us the primitive Jesus, behind which there is none other; and the attempt to set the Jesus they give us aside in favor of an assumed more primitive Jesus can mean nothing but the confounding of all historical sequences.</w:t>
      </w:r>
    </w:p>
    <w:p w14:paraId="5D00D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显而易见的事实是，福音书作者给了我们原始的耶稣，在其背后没有别的；试图将他们给我们的耶稣放在一边，以支持一个假设的更原始的耶稣，只能意味着混淆所有历史顺序。</w:t>
      </w:r>
    </w:p>
    <w:p w14:paraId="5C1CA8D2">
      <w:pPr>
        <w:spacing w:line="264" w:lineRule="auto"/>
        <w:rPr>
          <w:rFonts w:hint="eastAsia" w:ascii="微软雅黑" w:hAnsi="微软雅黑" w:eastAsia="微软雅黑" w:cs="微软雅黑"/>
          <w:sz w:val="30"/>
          <w:szCs w:val="30"/>
        </w:rPr>
      </w:pPr>
    </w:p>
    <w:p w14:paraId="50992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impulse for the whole assault upon the trustworthiness of the portrait of Jesus drawn in the Gospels lies not in the region of historical investigation but in that of dogmatic prejudice,—or to be more specific, of naturalistic preconception.</w:t>
      </w:r>
    </w:p>
    <w:p w14:paraId="2C8FA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对福音书中所描绘的耶稣画像可信度的整个攻击，其真正的动力不在于历史调查领域，而在于教条偏见，——或者更具体地说，在于自然主义的先入之见。</w:t>
      </w:r>
    </w:p>
    <w:p w14:paraId="3CB1EA2C">
      <w:pPr>
        <w:spacing w:line="264" w:lineRule="auto"/>
        <w:rPr>
          <w:rFonts w:hint="eastAsia" w:ascii="微软雅黑" w:hAnsi="微软雅黑" w:eastAsia="微软雅黑" w:cs="微软雅黑"/>
          <w:sz w:val="30"/>
          <w:szCs w:val="30"/>
        </w:rPr>
      </w:pPr>
    </w:p>
    <w:p w14:paraId="4F74B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moving spring of the critical reconstruction is the determination to have a "natural" as over against the "supernatural" Jesus of the evangelists.</w:t>
      </w:r>
    </w:p>
    <w:p w14:paraId="7E929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批判性重构的动力是决心要有一个“自然的”耶稣，以对抗福音书作者笔下“超自然的”耶稣。</w:t>
      </w:r>
    </w:p>
    <w:p w14:paraId="76B89C1F">
      <w:pPr>
        <w:spacing w:line="264" w:lineRule="auto"/>
        <w:rPr>
          <w:rFonts w:hint="eastAsia" w:ascii="微软雅黑" w:hAnsi="微软雅黑" w:eastAsia="微软雅黑" w:cs="微软雅黑"/>
          <w:sz w:val="30"/>
          <w:szCs w:val="30"/>
        </w:rPr>
      </w:pPr>
    </w:p>
    <w:p w14:paraId="4F2B3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more primitive Jesus than the evangelists'—this is the actual movement of thought—because their Jesus is already a supernatural Jesus,—"a miraculous Son of God, in whom men believe, whom men elevate to a place by the side of God."</w:t>
      </w:r>
    </w:p>
    <w:p w14:paraId="7213F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必须有一个比福音书作者笔下的更原始的耶稣——这是实际的思想运动——因为他们的耶稣已经是一个超自然的耶稣，——“一个神奇的神子，人们相信祂，并将祂提升到神身边的位置。”</w:t>
      </w:r>
    </w:p>
    <w:p w14:paraId="028FF1C1">
      <w:pPr>
        <w:spacing w:line="264" w:lineRule="auto"/>
        <w:rPr>
          <w:rFonts w:hint="eastAsia" w:ascii="微软雅黑" w:hAnsi="微软雅黑" w:eastAsia="微软雅黑" w:cs="微软雅黑"/>
          <w:sz w:val="30"/>
          <w:szCs w:val="30"/>
        </w:rPr>
      </w:pPr>
    </w:p>
    <w:p w14:paraId="59F37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fact, however, is that this supernatural Jesus is the only Jesus historically witnessed to us; the only Jesus historically discoverable by us; the only Jesus historically tolerable.</w:t>
      </w:r>
    </w:p>
    <w:p w14:paraId="2002C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然而，显而易见的事实是，这个超自然的耶稣是唯一在历史上向我们见证的耶稣；唯一我们在历史上可发现的耶稣；唯一在历史上可容忍的耶稣。</w:t>
      </w:r>
    </w:p>
    <w:p w14:paraId="2728A7E8">
      <w:pPr>
        <w:spacing w:line="264" w:lineRule="auto"/>
        <w:rPr>
          <w:rFonts w:hint="eastAsia" w:ascii="微软雅黑" w:hAnsi="微软雅黑" w:eastAsia="微软雅黑" w:cs="微软雅黑"/>
          <w:sz w:val="30"/>
          <w:szCs w:val="30"/>
        </w:rPr>
      </w:pPr>
    </w:p>
    <w:p w14:paraId="31187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rid ourselves of Him only by doing violence to the whole historical testimony and to the whole historical development as well.</w:t>
      </w:r>
    </w:p>
    <w:p w14:paraId="6B89C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我们要摆脱祂，只有对整个历史见证以及整个历史发展施加暴力。</w:t>
      </w:r>
    </w:p>
    <w:p w14:paraId="2EC5FCF1">
      <w:pPr>
        <w:spacing w:line="264" w:lineRule="auto"/>
        <w:rPr>
          <w:rFonts w:hint="eastAsia" w:ascii="微软雅黑" w:hAnsi="微软雅黑" w:eastAsia="微软雅黑" w:cs="微软雅黑"/>
          <w:sz w:val="30"/>
          <w:szCs w:val="30"/>
        </w:rPr>
      </w:pPr>
    </w:p>
    <w:p w14:paraId="2554D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no other Jesus witnessed in the documents, but no other Jesus can have formed the starting point of the great movement which, springing from Him, has conquered to itself the civilized world.</w:t>
      </w:r>
    </w:p>
    <w:p w14:paraId="5561E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不仅文献中没有见证其他的耶稣，而且其他的耶稣也不可能成为那场源于祂并征服了文明世界的伟大运动的起点。</w:t>
      </w:r>
    </w:p>
    <w:p w14:paraId="57D01641">
      <w:pPr>
        <w:spacing w:line="264" w:lineRule="auto"/>
        <w:rPr>
          <w:rFonts w:hint="eastAsia" w:ascii="微软雅黑" w:hAnsi="微软雅黑" w:eastAsia="微软雅黑" w:cs="微软雅黑"/>
          <w:sz w:val="30"/>
          <w:szCs w:val="30"/>
        </w:rPr>
      </w:pPr>
    </w:p>
    <w:p w14:paraId="7EBFB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absorb our attention immediately, however, is the difficulty that is found even on these naturalistic presuppositions in eliminating from the portrait of Jesus drawn in the Gospels all supernatural traits and all claims on His own part to a supernatural personality.</w:t>
      </w:r>
    </w:p>
    <w:p w14:paraId="267C2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然而，必须立即引起我们注意的是，即使在这些自然主义预设下，要从福音书所描绘的耶稣画像中消除所有超自然特征和祂自己对超自然人格的所有主张，也存在着困难。</w:t>
      </w:r>
    </w:p>
    <w:p w14:paraId="2C721995">
      <w:pPr>
        <w:spacing w:line="264" w:lineRule="auto"/>
        <w:rPr>
          <w:rFonts w:hint="eastAsia" w:ascii="微软雅黑" w:hAnsi="微软雅黑" w:eastAsia="微软雅黑" w:cs="微软雅黑"/>
          <w:sz w:val="30"/>
          <w:szCs w:val="30"/>
        </w:rPr>
      </w:pPr>
    </w:p>
    <w:p w14:paraId="70F34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successful here, there is required such a policy of thoroughgoing rejection as Kalthoff's and W. B. Smith's, who sweep away the whole figure of Jesus itself as a myth, or at least as Wrede's, who would have us believe that Jesus made no claim to even Messianic dignity, so that the entire picture drawn of His career in our Gospels is false; or else such a policy of "ignoramus" as Pfleiderer's who declines to form any picture of the real Jesus at all.</w:t>
      </w:r>
    </w:p>
    <w:p w14:paraId="4480E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要在这里取得成功，就需要像卡尔托夫和W. B. 史密斯那样彻底拒绝的策略，他们将整个耶稣形象本身作为神话一扫而空，或者至少像弗雷德那样，他想让我们相信耶稣甚至没有声称过弥赛亚的尊严，以至于我们福音书中描绘的祂整个生涯的图景都是虚假的；或者是像普弗莱德雷尔那样的“无知”策略，他拒绝形成任何真正的耶稣画像。</w:t>
      </w:r>
    </w:p>
    <w:p w14:paraId="2C9C2914">
      <w:pPr>
        <w:spacing w:line="264" w:lineRule="auto"/>
        <w:rPr>
          <w:rFonts w:hint="eastAsia" w:ascii="微软雅黑" w:hAnsi="微软雅黑" w:eastAsia="微软雅黑" w:cs="微软雅黑"/>
          <w:sz w:val="30"/>
          <w:szCs w:val="30"/>
        </w:rPr>
      </w:pPr>
    </w:p>
    <w:p w14:paraId="03452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naturalistic critics recoil, however, from these extremes with an energy which seems to betray at least a semi-consciousness that there may haply be found in them the reductio ad absurdum of their whole method.</w:t>
      </w:r>
    </w:p>
    <w:p w14:paraId="6153F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然而，大多数自然主义批评家以一种精力从这些极端退缩，这似乎背叛了至少一种半意识，即在这些极端中可能恰好发现了他们整个方法的归谬法（reductio ad absurdum）。</w:t>
      </w:r>
    </w:p>
    <w:p w14:paraId="3E01B0FC">
      <w:pPr>
        <w:spacing w:line="264" w:lineRule="auto"/>
        <w:rPr>
          <w:rFonts w:hint="eastAsia" w:ascii="微软雅黑" w:hAnsi="微软雅黑" w:eastAsia="微软雅黑" w:cs="微软雅黑"/>
          <w:sz w:val="30"/>
          <w:szCs w:val="30"/>
        </w:rPr>
      </w:pPr>
    </w:p>
    <w:p w14:paraId="02504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position is certainly a hard one between these extremes from which they recoil and the portrait of the evangelists toward which their recoil brings them back.</w:t>
      </w:r>
    </w:p>
    <w:p w14:paraId="126CA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他们的立场当然很艰难，介于他们退缩的这些极端和他们的退缩带他们回到的福音书作者的画像之间。</w:t>
      </w:r>
    </w:p>
    <w:p w14:paraId="65C68776">
      <w:pPr>
        <w:spacing w:line="264" w:lineRule="auto"/>
        <w:rPr>
          <w:rFonts w:hint="eastAsia" w:ascii="微软雅黑" w:hAnsi="微软雅黑" w:eastAsia="微软雅黑" w:cs="微软雅黑"/>
          <w:sz w:val="30"/>
          <w:szCs w:val="30"/>
        </w:rPr>
      </w:pPr>
    </w:p>
    <w:p w14:paraId="65C7A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endeavoring to avoid conclusions recognized by them as intolerable they are compelled to give recognition to facts as to the claims of the real Jesus which are fatal to their whole elaborately argued position.</w:t>
      </w:r>
    </w:p>
    <w:p w14:paraId="2A231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在努力避免他们认为无法容忍的结论时，他们被迫承认关于真正耶稣主张的事实，而这些事实对他们整个精心论证的立场是致命的。</w:t>
      </w:r>
    </w:p>
    <w:p w14:paraId="20A45A59">
      <w:pPr>
        <w:spacing w:line="264" w:lineRule="auto"/>
        <w:rPr>
          <w:rFonts w:hint="eastAsia" w:ascii="微软雅黑" w:hAnsi="微软雅黑" w:eastAsia="微软雅黑" w:cs="微软雅黑"/>
          <w:sz w:val="30"/>
          <w:szCs w:val="30"/>
        </w:rPr>
      </w:pPr>
    </w:p>
    <w:p w14:paraId="2A8EE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Certainly Claimed to be Messiah and 'Son of Man'</w:t>
      </w:r>
    </w:p>
    <w:p w14:paraId="3AE3D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耶稣确实声称自己是弥赛亚和“人子”</w:t>
      </w:r>
    </w:p>
    <w:p w14:paraId="2BFE4F15">
      <w:pPr>
        <w:spacing w:line="264" w:lineRule="auto"/>
        <w:rPr>
          <w:rFonts w:hint="eastAsia" w:ascii="微软雅黑" w:hAnsi="微软雅黑" w:eastAsia="微软雅黑" w:cs="微软雅黑"/>
          <w:sz w:val="30"/>
          <w:szCs w:val="30"/>
        </w:rPr>
      </w:pPr>
    </w:p>
    <w:p w14:paraId="23DB5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forced, for example, to allow that Jesus did announce Himself as the Messiah.</w:t>
      </w:r>
    </w:p>
    <w:p w14:paraId="7A19A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例如，他们被迫承认耶稣确实宣布自己是弥赛亚。</w:t>
      </w:r>
    </w:p>
    <w:p w14:paraId="4F9E6B7E">
      <w:pPr>
        <w:spacing w:line="264" w:lineRule="auto"/>
        <w:rPr>
          <w:rFonts w:hint="eastAsia" w:ascii="微软雅黑" w:hAnsi="微软雅黑" w:eastAsia="微软雅黑" w:cs="微软雅黑"/>
          <w:sz w:val="30"/>
          <w:szCs w:val="30"/>
        </w:rPr>
      </w:pPr>
    </w:p>
    <w:p w14:paraId="264EF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forced to admit that, in developing His Messianic conception, He was wont to call Himself 'the Son of Man.'</w:t>
      </w:r>
    </w:p>
    <w:p w14:paraId="1085E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他们还被迫承认，在发展祂的弥赛亚概念时，祂习惯称自己为“人子”。</w:t>
      </w:r>
    </w:p>
    <w:p w14:paraId="750157C9">
      <w:pPr>
        <w:spacing w:line="264" w:lineRule="auto"/>
        <w:rPr>
          <w:rFonts w:hint="eastAsia" w:ascii="微软雅黑" w:hAnsi="微软雅黑" w:eastAsia="微软雅黑" w:cs="微软雅黑"/>
          <w:sz w:val="30"/>
          <w:szCs w:val="30"/>
        </w:rPr>
      </w:pPr>
    </w:p>
    <w:p w14:paraId="13164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very entertaining reading to observe Bousset, for example, grudgingly conceding the fact, and then nervously endeavoring to save himself from the consequences of the damaging acknowledgment.</w:t>
      </w:r>
    </w:p>
    <w:p w14:paraId="06B0B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观察例如鲍塞特勉强承认这一事实，然后紧张地试图从这破坏性承认的后果中拯救自己，是非常有趣的阅读体验。</w:t>
      </w:r>
    </w:p>
    <w:p w14:paraId="79854312">
      <w:pPr>
        <w:spacing w:line="264" w:lineRule="auto"/>
        <w:rPr>
          <w:rFonts w:hint="eastAsia" w:ascii="微软雅黑" w:hAnsi="微软雅黑" w:eastAsia="微软雅黑" w:cs="微软雅黑"/>
          <w:sz w:val="30"/>
          <w:szCs w:val="30"/>
        </w:rPr>
      </w:pPr>
    </w:p>
    <w:p w14:paraId="51683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deny that this title "represents a perfectly definite conception of the Messiah," a conception which sees in the Messiah a supernatural figure who comes down from heaven for a mission, and who is clothed with no less a function than that of the Judge of the world: and he cannot deny that Jesus represents Himself as 'the Son of Man.'</w:t>
      </w:r>
    </w:p>
    <w:p w14:paraId="42BD8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他无法否认这一头衔“代表了一个完全明确的弥赛亚概念”，这一概念将弥赛亚视为一个从天降下执行使命的超自然人物，并被赋予不亚于世界审判者的职能：他也无法否认耶稣将自己描述为“人子”。</w:t>
      </w:r>
    </w:p>
    <w:p w14:paraId="1A2731DD">
      <w:pPr>
        <w:spacing w:line="264" w:lineRule="auto"/>
        <w:rPr>
          <w:rFonts w:hint="eastAsia" w:ascii="微软雅黑" w:hAnsi="微软雅黑" w:eastAsia="微软雅黑" w:cs="微软雅黑"/>
          <w:sz w:val="30"/>
          <w:szCs w:val="30"/>
        </w:rPr>
      </w:pPr>
    </w:p>
    <w:p w14:paraId="51709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wishes us to believe that Jesus did this only under great pressure, as the close of His life drew near and evil fate closed about Him,—seizing and clinging to the Danielic prophecy to comfort Himself in the face of the fast-coming disaster.</w:t>
      </w:r>
    </w:p>
    <w:p w14:paraId="6AA83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但他希望我们相信，耶稣这样做只是在巨大的压力下，当祂生命的终结临近，厄运笼罩着祂时，——抓住并紧紧依附但以理的预言，以在迅速来临的灾难面前安慰自己。</w:t>
      </w:r>
    </w:p>
    <w:p w14:paraId="182F7C17">
      <w:pPr>
        <w:spacing w:line="264" w:lineRule="auto"/>
        <w:rPr>
          <w:rFonts w:hint="eastAsia" w:ascii="微软雅黑" w:hAnsi="微软雅黑" w:eastAsia="微软雅黑" w:cs="微软雅黑"/>
          <w:sz w:val="30"/>
          <w:szCs w:val="30"/>
        </w:rPr>
      </w:pPr>
    </w:p>
    <w:p w14:paraId="7202C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assures us that Jesus did not adopt the title even then in its full content "including the idea of preëxistence and His own judgeship of the world."</w:t>
      </w:r>
    </w:p>
    <w:p w14:paraId="33022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他还向我们保证，耶稣即使在当时也没有在“包括先存观念和祂自己作为世界审判者”的全部内容上采用这个头衔。</w:t>
      </w:r>
    </w:p>
    <w:p w14:paraId="523A0AF3">
      <w:pPr>
        <w:spacing w:line="264" w:lineRule="auto"/>
        <w:rPr>
          <w:rFonts w:hint="eastAsia" w:ascii="微软雅黑" w:hAnsi="微软雅黑" w:eastAsia="微软雅黑" w:cs="微软雅黑"/>
          <w:sz w:val="30"/>
          <w:szCs w:val="30"/>
        </w:rPr>
      </w:pPr>
    </w:p>
    <w:p w14:paraId="055D4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he tells us, "the idea of the Son of Man meant only one thing,—His return in glory."</w:t>
      </w:r>
    </w:p>
    <w:p w14:paraId="38237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“对祂来说，”他告诉我们，“人子的概念只意味着一件事，——祂在荣耀中的归来。”</w:t>
      </w:r>
    </w:p>
    <w:p w14:paraId="176D785F">
      <w:pPr>
        <w:spacing w:line="264" w:lineRule="auto"/>
        <w:rPr>
          <w:rFonts w:hint="eastAsia" w:ascii="微软雅黑" w:hAnsi="微软雅黑" w:eastAsia="微软雅黑" w:cs="微软雅黑"/>
          <w:sz w:val="30"/>
          <w:szCs w:val="30"/>
        </w:rPr>
      </w:pPr>
    </w:p>
    <w:p w14:paraId="102CE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thereby place Himself on a level with God.</w:t>
      </w:r>
    </w:p>
    <w:p w14:paraId="7E94A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“祂并没有因此将自己置于与神同等的地位。</w:t>
      </w:r>
    </w:p>
    <w:p w14:paraId="6898CA3C">
      <w:pPr>
        <w:spacing w:line="264" w:lineRule="auto"/>
        <w:rPr>
          <w:rFonts w:hint="eastAsia" w:ascii="微软雅黑" w:hAnsi="微软雅黑" w:eastAsia="微软雅黑" w:cs="微软雅黑"/>
          <w:sz w:val="30"/>
          <w:szCs w:val="30"/>
        </w:rPr>
      </w:pPr>
    </w:p>
    <w:p w14:paraId="22D24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He did not lay claim to the judgeship of the world, although that conception was, strictly speaking, included in that of the Son of Man."</w:t>
      </w:r>
    </w:p>
    <w:p w14:paraId="31DE2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最重要的是，祂没有声称拥有世界的审判权，尽管严格来说，这个概念包含在人子的概念中。”</w:t>
      </w:r>
    </w:p>
    <w:p w14:paraId="5DFC81B0">
      <w:pPr>
        <w:spacing w:line="264" w:lineRule="auto"/>
        <w:rPr>
          <w:rFonts w:hint="eastAsia" w:ascii="微软雅黑" w:hAnsi="微软雅黑" w:eastAsia="微软雅黑" w:cs="微软雅黑"/>
          <w:sz w:val="30"/>
          <w:szCs w:val="30"/>
        </w:rPr>
      </w:pPr>
    </w:p>
    <w:p w14:paraId="68EA0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adds, "in the narrative of our Gospels, the opposite seems to be the case.</w:t>
      </w:r>
    </w:p>
    <w:p w14:paraId="7A107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“诚然，”他补充道，“在我们福音书的叙述中，情况似乎相反。</w:t>
      </w:r>
    </w:p>
    <w:p w14:paraId="3D701FCE">
      <w:pPr>
        <w:spacing w:line="264" w:lineRule="auto"/>
        <w:rPr>
          <w:rFonts w:hint="eastAsia" w:ascii="微软雅黑" w:hAnsi="微软雅黑" w:eastAsia="微软雅黑" w:cs="微软雅黑"/>
          <w:sz w:val="30"/>
          <w:szCs w:val="30"/>
        </w:rPr>
      </w:pPr>
    </w:p>
    <w:p w14:paraId="1CD2C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inconceivable … that Jesus … should have arrogated to Himself the judgeship of the world in place of God.</w:t>
      </w:r>
    </w:p>
    <w:p w14:paraId="5C181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但是不可思议的是……耶稣……竟然会僭越神的位置，将世界的审判权据为己有。</w:t>
      </w:r>
    </w:p>
    <w:p w14:paraId="26F5EF40">
      <w:pPr>
        <w:spacing w:line="264" w:lineRule="auto"/>
        <w:rPr>
          <w:rFonts w:hint="eastAsia" w:ascii="微软雅黑" w:hAnsi="微软雅黑" w:eastAsia="微软雅黑" w:cs="微软雅黑"/>
          <w:sz w:val="30"/>
          <w:szCs w:val="30"/>
        </w:rPr>
      </w:pPr>
    </w:p>
    <w:p w14:paraId="06DB2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instance of the faith of the community working upon the tradition. …</w:t>
      </w:r>
    </w:p>
    <w:p w14:paraId="6AE8E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这是群体信仰作用于传统的一个例子。……</w:t>
      </w:r>
    </w:p>
    <w:p w14:paraId="44C834F4">
      <w:pPr>
        <w:spacing w:line="264" w:lineRule="auto"/>
        <w:rPr>
          <w:rFonts w:hint="eastAsia" w:ascii="微软雅黑" w:hAnsi="微软雅黑" w:eastAsia="微软雅黑" w:cs="微软雅黑"/>
          <w:sz w:val="30"/>
          <w:szCs w:val="30"/>
        </w:rPr>
      </w:pPr>
    </w:p>
    <w:p w14:paraId="0A8DC4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tradition was handed down by the community, Jesus was gradually removed from the position of a simple witness for His followers before God's tribunal to that of the actual judgeship of the world."</w:t>
      </w:r>
    </w:p>
    <w:p w14:paraId="12AB3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随着传统在群体中的传承，耶稣逐渐从在神法庭前为祂追随者作简单见证人的位置，转移到了实际拥有世界审判权的位置。”</w:t>
      </w:r>
    </w:p>
    <w:p w14:paraId="79C98395">
      <w:pPr>
        <w:spacing w:line="264" w:lineRule="auto"/>
        <w:rPr>
          <w:rFonts w:hint="eastAsia" w:ascii="微软雅黑" w:hAnsi="微软雅黑" w:eastAsia="微软雅黑" w:cs="微软雅黑"/>
          <w:sz w:val="30"/>
          <w:szCs w:val="30"/>
        </w:rPr>
      </w:pPr>
    </w:p>
    <w:p w14:paraId="0EB62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in brief, Bousset does not like the consequences of allowing that Jesus applied to Himself the title of 'Son of Man,' and, finding Himself unable nevertheless to deny that He did apply this title to Himself, contents himself simply with denying the consequences,—Jesus could not have meant it.</w:t>
      </w:r>
    </w:p>
    <w:p w14:paraId="12AF6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简而言之，也就是说，鲍塞特不喜欢承认耶稣将“人子”头衔应用于自己的后果，然而发现自己无法否认祂确实将此头衔应用于自己，于是便简单地通过否认后果来满足自己，——耶稣不可能是那个意思。</w:t>
      </w:r>
    </w:p>
    <w:p w14:paraId="2B72225B">
      <w:pPr>
        <w:spacing w:line="264" w:lineRule="auto"/>
        <w:rPr>
          <w:rFonts w:hint="eastAsia" w:ascii="微软雅黑" w:hAnsi="微软雅黑" w:eastAsia="微软雅黑" w:cs="微软雅黑"/>
          <w:sz w:val="30"/>
          <w:szCs w:val="30"/>
        </w:rPr>
      </w:pPr>
    </w:p>
    <w:p w14:paraId="5A494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prefer to determine historical facts by the testimony of credible witnesses, rather than by the witness of Bousset's consciousness as to what were fitting, will probably think otherwise.</w:t>
      </w:r>
    </w:p>
    <w:p w14:paraId="56E70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那些更喜欢通过可信证人的证词，而不是通过鲍塞特关于什么是合适的意识见证来确定历史事实的人，可能会有不同的想法。</w:t>
      </w:r>
    </w:p>
    <w:p w14:paraId="6ED19522">
      <w:pPr>
        <w:spacing w:line="264" w:lineRule="auto"/>
        <w:rPr>
          <w:rFonts w:hint="eastAsia" w:ascii="微软雅黑" w:hAnsi="微软雅黑" w:eastAsia="微软雅黑" w:cs="微软雅黑"/>
          <w:sz w:val="30"/>
          <w:szCs w:val="30"/>
        </w:rPr>
      </w:pPr>
    </w:p>
    <w:p w14:paraId="4EB35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Certainly Claimed to be Superangelic</w:t>
      </w:r>
    </w:p>
    <w:p w14:paraId="4681D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耶稣确实声称超越天使</w:t>
      </w:r>
    </w:p>
    <w:p w14:paraId="7B267E4A">
      <w:pPr>
        <w:spacing w:line="264" w:lineRule="auto"/>
        <w:rPr>
          <w:rFonts w:hint="eastAsia" w:ascii="微软雅黑" w:hAnsi="微软雅黑" w:eastAsia="微软雅黑" w:cs="微软雅黑"/>
          <w:sz w:val="30"/>
          <w:szCs w:val="30"/>
        </w:rPr>
      </w:pPr>
    </w:p>
    <w:p w14:paraId="0F9DF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cannot be even plausibly denied that Jesus spoke the remarkable words attributed to Him in which He acknowledges His ignorance of the time of His promised second coming.</w:t>
      </w:r>
    </w:p>
    <w:p w14:paraId="04EFA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同样，耶稣说了归于祂的那句承认自己不知道所应许的第二次降临时间的非凡话语，这也是无法似是而非地否认的。</w:t>
      </w:r>
    </w:p>
    <w:p w14:paraId="34E8E80B">
      <w:pPr>
        <w:spacing w:line="264" w:lineRule="auto"/>
        <w:rPr>
          <w:rFonts w:hint="eastAsia" w:ascii="微软雅黑" w:hAnsi="微软雅黑" w:eastAsia="微软雅黑" w:cs="微软雅黑"/>
          <w:sz w:val="30"/>
          <w:szCs w:val="30"/>
        </w:rPr>
      </w:pPr>
    </w:p>
    <w:p w14:paraId="1DCC0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critics are indeed in a great quandary as to this passage.</w:t>
      </w:r>
    </w:p>
    <w:p w14:paraId="4234F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批评家们确实对这段经文感到非常困惑。</w:t>
      </w:r>
    </w:p>
    <w:p w14:paraId="74ABFBCB">
      <w:pPr>
        <w:spacing w:line="264" w:lineRule="auto"/>
        <w:rPr>
          <w:rFonts w:hint="eastAsia" w:ascii="微软雅黑" w:hAnsi="微软雅黑" w:eastAsia="微软雅黑" w:cs="微软雅黑"/>
          <w:sz w:val="30"/>
          <w:szCs w:val="30"/>
        </w:rPr>
      </w:pPr>
    </w:p>
    <w:p w14:paraId="6E16D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kind of a passage they can assume the evangelists to have invented.</w:t>
      </w:r>
    </w:p>
    <w:p w14:paraId="30FBA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这不是他们可以假设福音书作者杜撰的那种段落。</w:t>
      </w:r>
    </w:p>
    <w:p w14:paraId="1ED67A2F">
      <w:pPr>
        <w:spacing w:line="264" w:lineRule="auto"/>
        <w:rPr>
          <w:rFonts w:hint="eastAsia" w:ascii="微软雅黑" w:hAnsi="微软雅黑" w:eastAsia="微软雅黑" w:cs="微软雅黑"/>
          <w:sz w:val="30"/>
          <w:szCs w:val="30"/>
        </w:rPr>
      </w:pPr>
    </w:p>
    <w:p w14:paraId="7AC15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their fundamental canon that statements which are, or seem to be, in conflict with the evangelists' hero-worship of Jesus, bear the ineradicable stamp of genuineness, they are bound to attribute these words of Jesus.</w:t>
      </w:r>
    </w:p>
    <w:p w14:paraId="0BA19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根据他们的基本准则，即那些与福音书作者对耶稣的英雄崇拜相冲突或看似相冲突的陈述，带有不可磨灭的真实性印记，他们必然要将这些话归于耶稣。</w:t>
      </w:r>
    </w:p>
    <w:p w14:paraId="28D0B7B6">
      <w:pPr>
        <w:spacing w:line="264" w:lineRule="auto"/>
        <w:rPr>
          <w:rFonts w:hint="eastAsia" w:ascii="微软雅黑" w:hAnsi="微软雅黑" w:eastAsia="微软雅黑" w:cs="微软雅黑"/>
          <w:sz w:val="30"/>
          <w:szCs w:val="30"/>
        </w:rPr>
      </w:pPr>
    </w:p>
    <w:p w14:paraId="39F32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was not Jesus to the evangelists the omniscient Son of God?</w:t>
      </w:r>
    </w:p>
    <w:p w14:paraId="51DF2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因为耶稣对福音书作者来说难道不是全知的神子吗？</w:t>
      </w:r>
    </w:p>
    <w:p w14:paraId="786D3B4E">
      <w:pPr>
        <w:spacing w:line="264" w:lineRule="auto"/>
        <w:rPr>
          <w:rFonts w:hint="eastAsia" w:ascii="微软雅黑" w:hAnsi="微软雅黑" w:eastAsia="微软雅黑" w:cs="微软雅黑"/>
          <w:sz w:val="30"/>
          <w:szCs w:val="30"/>
        </w:rPr>
      </w:pPr>
    </w:p>
    <w:p w14:paraId="4308D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they put on His lips a confession of ignorance of so simple a matter as the time of His return?</w:t>
      </w:r>
    </w:p>
    <w:p w14:paraId="1616A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他们怎么能把对如此简单的事情——祂回来的时间——无知的供认放在祂的嘴里呢？</w:t>
      </w:r>
    </w:p>
    <w:p w14:paraId="3BC58DCB">
      <w:pPr>
        <w:spacing w:line="264" w:lineRule="auto"/>
        <w:rPr>
          <w:rFonts w:hint="eastAsia" w:ascii="微软雅黑" w:hAnsi="微软雅黑" w:eastAsia="微软雅黑" w:cs="微软雅黑"/>
          <w:sz w:val="30"/>
          <w:szCs w:val="30"/>
        </w:rPr>
      </w:pPr>
    </w:p>
    <w:p w14:paraId="038FD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accordingly, this passage is found among the nine "absolutely credible" passages which Schmiedel declares "the foundation pillars for a truly scientific life of Jesus," and is pronounced by him to have been "most certainly" spoken by Jesus.</w:t>
      </w:r>
    </w:p>
    <w:p w14:paraId="261E5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事实上，因此，这段经文被发现在施米德尔宣称为“真正科学的耶稣生平的基石”的九段“绝对可信”的经文中，并被他宣判为“最确定无疑”是耶稣说的。</w:t>
      </w:r>
    </w:p>
    <w:p w14:paraId="62E3D076">
      <w:pPr>
        <w:spacing w:line="264" w:lineRule="auto"/>
        <w:rPr>
          <w:rFonts w:hint="eastAsia" w:ascii="微软雅黑" w:hAnsi="微软雅黑" w:eastAsia="微软雅黑" w:cs="微软雅黑"/>
          <w:sz w:val="30"/>
          <w:szCs w:val="30"/>
        </w:rPr>
      </w:pPr>
    </w:p>
    <w:p w14:paraId="635E5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passage Jesus proclaims Himself a being superior to angels, separated, that is, from the entire category of creaturely existences, and assimilated to the divine: "No one, not even the angels in heaven, nor yet the Son, but God only."</w:t>
      </w:r>
    </w:p>
    <w:p w14:paraId="4B183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然而在这段经文中，耶稣宣称自己是一个优于天使的存在，也就是说，从整个受造物范畴中分离出来，并与神性同化：“没有人知道，连天上的使者也不知道，子也不知道，惟独神知道。”</w:t>
      </w:r>
    </w:p>
    <w:p w14:paraId="01C29A86">
      <w:pPr>
        <w:spacing w:line="264" w:lineRule="auto"/>
        <w:rPr>
          <w:rFonts w:hint="eastAsia" w:ascii="微软雅黑" w:hAnsi="微软雅黑" w:eastAsia="微软雅黑" w:cs="微软雅黑"/>
          <w:sz w:val="30"/>
          <w:szCs w:val="30"/>
        </w:rPr>
      </w:pPr>
    </w:p>
    <w:p w14:paraId="368B7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w:t>
      </w:r>
    </w:p>
    <w:p w14:paraId="064B5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w:t>
      </w:r>
    </w:p>
    <w:p w14:paraId="23039788">
      <w:pPr>
        <w:spacing w:line="264" w:lineRule="auto"/>
        <w:rPr>
          <w:rFonts w:hint="eastAsia" w:ascii="微软雅黑" w:hAnsi="微软雅黑" w:eastAsia="微软雅黑" w:cs="微软雅黑"/>
          <w:sz w:val="30"/>
          <w:szCs w:val="30"/>
        </w:rPr>
      </w:pPr>
    </w:p>
    <w:p w14:paraId="7AB53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must be allowed that the "real Jesus" currently called Himself 'the Son of Man,' no doubt with full consciousness of its implications, and asserted for Himself super-angelic dignity, it would seem mere hypercriticism which would deny to Him the great assertion of intercommunion with the Father made in Mt 11:27, Lk 10:22.</w:t>
      </w:r>
    </w:p>
    <w:p w14:paraId="259F2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如果必须承认“真正的耶稣”经常自称为“人子”，无疑完全意识到其含义，并为自己主张超越天使的尊严，那么否认祂在马太福音 11:27 和路加福音 10:22 中关于与父相互交通的伟大断言，似乎纯属吹毛求疵。</w:t>
      </w:r>
    </w:p>
    <w:p w14:paraId="0709B0B5">
      <w:pPr>
        <w:spacing w:line="264" w:lineRule="auto"/>
        <w:rPr>
          <w:rFonts w:hint="eastAsia" w:ascii="微软雅黑" w:hAnsi="微软雅黑" w:eastAsia="微软雅黑" w:cs="微软雅黑"/>
          <w:sz w:val="30"/>
          <w:szCs w:val="30"/>
        </w:rPr>
      </w:pPr>
    </w:p>
    <w:p w14:paraId="491C5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general critical canon that sayings reported by both Matthew and Luke "are to be used with confidence as representing the thought of Jesus," this passage must be accepted as an authoritative utterance of His.</w:t>
      </w:r>
    </w:p>
    <w:p w14:paraId="27CC9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根据一般的批评准则，即马太和路加同时报道的言论“应被自信地用作代表耶稣的思想”，这段经文必须被接受为祂的权威性言论。</w:t>
      </w:r>
    </w:p>
    <w:p w14:paraId="0C484510">
      <w:pPr>
        <w:spacing w:line="264" w:lineRule="auto"/>
        <w:rPr>
          <w:rFonts w:hint="eastAsia" w:ascii="微软雅黑" w:hAnsi="微软雅黑" w:eastAsia="微软雅黑" w:cs="微软雅黑"/>
          <w:sz w:val="30"/>
          <w:szCs w:val="30"/>
        </w:rPr>
      </w:pPr>
    </w:p>
    <w:p w14:paraId="5012A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case, the "real Jesus" must be credited with conceiving His relation to the Father less as that of a servant than as that of a fellow: as the 'Son' He moves in the sphere of the divine life.</w:t>
      </w:r>
    </w:p>
    <w:p w14:paraId="16240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但在那种情况下，必须归功于“真正的耶稣”将祂与父的关系构想为与其说是仆人的关系，不如说是同伴的关系：作为“子”，祂在神圣生命的领域中活动。</w:t>
      </w:r>
    </w:p>
    <w:p w14:paraId="2ED274AC">
      <w:pPr>
        <w:spacing w:line="264" w:lineRule="auto"/>
        <w:rPr>
          <w:rFonts w:hint="eastAsia" w:ascii="微软雅黑" w:hAnsi="微软雅黑" w:eastAsia="微软雅黑" w:cs="微软雅黑"/>
          <w:sz w:val="30"/>
          <w:szCs w:val="30"/>
        </w:rPr>
      </w:pPr>
    </w:p>
    <w:p w14:paraId="1744B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once allowed, what reason remains for denying to Him the culminating expression of His divine self-consciousness, the sublime utterance in which He gives the Son a share in the Divine Name itself (Mt 28:19)?</w:t>
      </w:r>
    </w:p>
    <w:p w14:paraId="55515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而且，一旦承认了这一点，还有什么理由否认祂神圣自我意识的顶点表达，即那句崇高的言论，其中祂赋予子分享神名本身的权利（太 28:19）？</w:t>
      </w:r>
    </w:p>
    <w:p w14:paraId="551A858B">
      <w:pPr>
        <w:spacing w:line="264" w:lineRule="auto"/>
        <w:rPr>
          <w:rFonts w:hint="eastAsia" w:ascii="微软雅黑" w:hAnsi="微软雅黑" w:eastAsia="微软雅黑" w:cs="微软雅黑"/>
          <w:sz w:val="30"/>
          <w:szCs w:val="30"/>
        </w:rPr>
      </w:pPr>
    </w:p>
    <w:p w14:paraId="43412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denied to Him by the critics of the school we have been considering.</w:t>
      </w:r>
    </w:p>
    <w:p w14:paraId="6ED47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当然，我们一直在考虑的那个学派的批评家否认了这一点。</w:t>
      </w:r>
    </w:p>
    <w:p w14:paraId="7024280F">
      <w:pPr>
        <w:spacing w:line="264" w:lineRule="auto"/>
        <w:rPr>
          <w:rFonts w:hint="eastAsia" w:ascii="微软雅黑" w:hAnsi="微软雅黑" w:eastAsia="微软雅黑" w:cs="微软雅黑"/>
          <w:sz w:val="30"/>
          <w:szCs w:val="30"/>
        </w:rPr>
      </w:pPr>
    </w:p>
    <w:p w14:paraId="15F68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denial is in the circumstances purely arbitrary and creates a situation which leaves an important historical sequence unaccounted for.</w:t>
      </w:r>
    </w:p>
    <w:p w14:paraId="49C14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但在这种情况下，这种否认纯属武断，并造成了一种局面，使得一个重要的历史序列无法得到解释。</w:t>
      </w:r>
    </w:p>
    <w:p w14:paraId="62F98AE0">
      <w:pPr>
        <w:spacing w:line="264" w:lineRule="auto"/>
        <w:rPr>
          <w:rFonts w:hint="eastAsia" w:ascii="微软雅黑" w:hAnsi="微软雅黑" w:eastAsia="微软雅黑" w:cs="微软雅黑"/>
          <w:sz w:val="30"/>
          <w:szCs w:val="30"/>
        </w:rPr>
      </w:pPr>
    </w:p>
    <w:p w14:paraId="63FC3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undeniable, for example, that the trinitarian mode of speech here illustrated was current in the Church from its earliest origin: it already appears in Paul's Epistles, for example,—especially, as a familiar and well-understood form of speech, in 2 Cor 13:14, which was written not more than twenty-five years after our Lord's death and antedates all our Gospels.</w:t>
      </w:r>
    </w:p>
    <w:p w14:paraId="00B3D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例如，不可否认的是，这里说明的三位一体说话方式从教会最早起源时就很流行：例如，它已经出现在保罗的书信中，——特别是作为一种熟悉且易于理解的说话形式，出现在哥林多后书 13:14 中，该书写于我们主去世后不超过二十五年，早于我们需要的所有福音书。</w:t>
      </w:r>
    </w:p>
    <w:p w14:paraId="4DA76E4F">
      <w:pPr>
        <w:spacing w:line="264" w:lineRule="auto"/>
        <w:rPr>
          <w:rFonts w:hint="eastAsia" w:ascii="微软雅黑" w:hAnsi="微软雅黑" w:eastAsia="微软雅黑" w:cs="微软雅黑"/>
          <w:sz w:val="30"/>
          <w:szCs w:val="30"/>
        </w:rPr>
      </w:pPr>
    </w:p>
    <w:p w14:paraId="36941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current form of speech among Christians of the first age finds its complete account if the usage were rooted in utterances of our Lord, but it hangs inexplicably in the air without some such supposition.</w:t>
      </w:r>
    </w:p>
    <w:p w14:paraId="6072A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如果在我们主的言论中找到了这种用法的根源，那么第一代基督徒中这种流行的说话形式就得到了完全的解释，但如果没有这种假设，它就莫名其妙地悬在空中。</w:t>
      </w:r>
    </w:p>
    <w:p w14:paraId="1CFCEA2B">
      <w:pPr>
        <w:spacing w:line="264" w:lineRule="auto"/>
        <w:rPr>
          <w:rFonts w:hint="eastAsia" w:ascii="微软雅黑" w:hAnsi="微软雅黑" w:eastAsia="微软雅黑" w:cs="微软雅黑"/>
          <w:sz w:val="30"/>
          <w:szCs w:val="30"/>
        </w:rPr>
      </w:pPr>
    </w:p>
    <w:p w14:paraId="72CE8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occurrence of the passage in Mt 28:19 in the records of our Lord's teaching is thus too closely linked to a historical situation to permit its displacement on the purely subjective grounds on which alone its genuineness can be assailed.</w:t>
      </w:r>
    </w:p>
    <w:p w14:paraId="628B1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因此，马太福音 28:19 这段经文出现在我们主教学的记录中，与历史情境联系太紧密，不允许仅凭主观理由将其取代，而对其真实性的攻击也只能基于这些主观理由。</w:t>
      </w:r>
    </w:p>
    <w:p w14:paraId="335E57D7">
      <w:pPr>
        <w:spacing w:line="264" w:lineRule="auto"/>
        <w:rPr>
          <w:rFonts w:hint="eastAsia" w:ascii="微软雅黑" w:hAnsi="微软雅黑" w:eastAsia="微软雅黑" w:cs="微软雅黑"/>
          <w:sz w:val="30"/>
          <w:szCs w:val="30"/>
        </w:rPr>
      </w:pPr>
    </w:p>
    <w:p w14:paraId="1C36D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Synoptic Jesus the Real Jesus</w:t>
      </w:r>
    </w:p>
    <w:p w14:paraId="38BC2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对观福音书中的耶稣即真正的耶稣</w:t>
      </w:r>
    </w:p>
    <w:p w14:paraId="701395A9">
      <w:pPr>
        <w:spacing w:line="264" w:lineRule="auto"/>
        <w:rPr>
          <w:rFonts w:hint="eastAsia" w:ascii="微软雅黑" w:hAnsi="微软雅黑" w:eastAsia="微软雅黑" w:cs="微软雅黑"/>
          <w:sz w:val="30"/>
          <w:szCs w:val="30"/>
        </w:rPr>
      </w:pPr>
    </w:p>
    <w:p w14:paraId="51CB7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reasonably clear, therefore, that the attempt to penetrate behind the Synoptic tradition with a view to discovering a "real Jesus," differing from the Synoptic Jesus as the natural differs from the supernatural, has failed.</w:t>
      </w:r>
    </w:p>
    <w:p w14:paraId="6137B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因此，似乎相当清楚的是，试图透过对观传统去发现一个“真正的耶稣”，就像自然不同于超自然那样不同于对观福音书中的耶稣，这种尝试已经失败了。</w:t>
      </w:r>
    </w:p>
    <w:p w14:paraId="54A5A600">
      <w:pPr>
        <w:spacing w:line="264" w:lineRule="auto"/>
        <w:rPr>
          <w:rFonts w:hint="eastAsia" w:ascii="微软雅黑" w:hAnsi="微软雅黑" w:eastAsia="微软雅黑" w:cs="微软雅黑"/>
          <w:sz w:val="30"/>
          <w:szCs w:val="30"/>
        </w:rPr>
      </w:pPr>
    </w:p>
    <w:p w14:paraId="0885A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purely subjective grounds on which such an attempt must proceed in order to reach its goal, lays it open to the exaggeration which would eliminate the figure of Jesus from history altogether.</w:t>
      </w:r>
    </w:p>
    <w:p w14:paraId="547C8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这种尝试为了达到目标必须依循的纯粹主观理由，使其容易陷入夸大其词，从而将耶稣这一人物完全从历史中消除。</w:t>
      </w:r>
    </w:p>
    <w:p w14:paraId="08AC24C0">
      <w:pPr>
        <w:spacing w:line="264" w:lineRule="auto"/>
        <w:rPr>
          <w:rFonts w:hint="eastAsia" w:ascii="微软雅黑" w:hAnsi="微软雅黑" w:eastAsia="微软雅黑" w:cs="微软雅黑"/>
          <w:sz w:val="30"/>
          <w:szCs w:val="30"/>
        </w:rPr>
      </w:pPr>
    </w:p>
    <w:p w14:paraId="6E834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exaggeration, it can save itself only by imposing arbitrary limitations upon the application of its subjective principle, which render it nugatory for the end for which it is invoked.</w:t>
      </w:r>
    </w:p>
    <w:p w14:paraId="51DB2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为了从这种夸大中拯救自己，它只能对其主观原则的应用施加任意限制，但这使其对于所调用的目的变得无效。</w:t>
      </w:r>
    </w:p>
    <w:p w14:paraId="28250513">
      <w:pPr>
        <w:spacing w:line="264" w:lineRule="auto"/>
        <w:rPr>
          <w:rFonts w:hint="eastAsia" w:ascii="微软雅黑" w:hAnsi="微软雅黑" w:eastAsia="微软雅黑" w:cs="微软雅黑"/>
          <w:sz w:val="30"/>
          <w:szCs w:val="30"/>
        </w:rPr>
      </w:pPr>
    </w:p>
    <w:p w14:paraId="36B57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no reasonable grounds can be assigned for discarding the portrait of Jesus drawn by the Synoptists, or for depriving Him of the great sayings by which He is represented by them as testifying to His essential deity.</w:t>
      </w:r>
    </w:p>
    <w:p w14:paraId="457DB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无论如何，没有任何合理的理由可以抛弃对观福音书作者所描绘的耶稣画像，或剥夺祂被他们描述为见证其本质神性的那些伟大言论。</w:t>
      </w:r>
    </w:p>
    <w:p w14:paraId="7F7A6437">
      <w:pPr>
        <w:spacing w:line="264" w:lineRule="auto"/>
        <w:rPr>
          <w:rFonts w:hint="eastAsia" w:ascii="微软雅黑" w:hAnsi="微软雅黑" w:eastAsia="微软雅黑" w:cs="微软雅黑"/>
          <w:sz w:val="30"/>
          <w:szCs w:val="30"/>
        </w:rPr>
      </w:pPr>
    </w:p>
    <w:p w14:paraId="62F24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deny on any reasonable grounds that Jesus called Himself the 'Son of Man' by predilection, and it is purely arbitrary to suppose that in doing so He did not mean what the term implies.</w:t>
      </w:r>
    </w:p>
    <w:p w14:paraId="58A5D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在任何合理的理由上，都无法否认耶稣偏爱称自己为“人子”，而假设祂这样做并不意味着该术语所暗示的含义纯属武断。</w:t>
      </w:r>
    </w:p>
    <w:p w14:paraId="189BE69E">
      <w:pPr>
        <w:spacing w:line="264" w:lineRule="auto"/>
        <w:rPr>
          <w:rFonts w:hint="eastAsia" w:ascii="微软雅黑" w:hAnsi="微软雅黑" w:eastAsia="微软雅黑" w:cs="微软雅黑"/>
          <w:sz w:val="30"/>
          <w:szCs w:val="30"/>
        </w:rPr>
      </w:pPr>
    </w:p>
    <w:p w14:paraId="150F8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impossible to deny that He represented Himself under the denomination of 'Son' as of super-angelic dignity, and as standing in a relation of intimate continuous intercourse with God the Father.</w:t>
      </w:r>
    </w:p>
    <w:p w14:paraId="036F3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同样无法否认的是，祂在“子”的称谓下将自己描述为具有超越天使的尊严，并与父神处于亲密持续的交往关系中。</w:t>
      </w:r>
    </w:p>
    <w:p w14:paraId="43FEC669">
      <w:pPr>
        <w:spacing w:line="264" w:lineRule="auto"/>
        <w:rPr>
          <w:rFonts w:hint="eastAsia" w:ascii="微软雅黑" w:hAnsi="微软雅黑" w:eastAsia="微软雅黑" w:cs="微软雅黑"/>
          <w:sz w:val="30"/>
          <w:szCs w:val="30"/>
        </w:rPr>
      </w:pPr>
    </w:p>
    <w:p w14:paraId="09F38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prepares the way for allowing farther that He represented Himself as sharer with the Father in the divine Name itself, and makes nugatory all subjective objection to it.</w:t>
      </w:r>
    </w:p>
    <w:p w14:paraId="59CDF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这为进一步承认祂将自己描述为与父共享神名本身铺平了道路，并使所有针对它的主观反对无效。</w:t>
      </w:r>
    </w:p>
    <w:p w14:paraId="35D71673">
      <w:pPr>
        <w:spacing w:line="264" w:lineRule="auto"/>
        <w:rPr>
          <w:rFonts w:hint="eastAsia" w:ascii="微软雅黑" w:hAnsi="微软雅黑" w:eastAsia="微软雅黑" w:cs="微软雅黑"/>
          <w:sz w:val="30"/>
          <w:szCs w:val="30"/>
        </w:rPr>
      </w:pPr>
    </w:p>
    <w:p w14:paraId="51CA7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strictest scrutiny of the Synoptic record of Jesus' teaching, in other words, renders an appeal from their representation to Jesus' own teaching meaningless.</w:t>
      </w:r>
    </w:p>
    <w:p w14:paraId="5B51F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换句话说，对耶稣教导的对观记录进行最严格的审查，使得从他们的陈述诉诸耶稣自己的教导变得毫无意义。</w:t>
      </w:r>
    </w:p>
    <w:p w14:paraId="402D3C45">
      <w:pPr>
        <w:spacing w:line="264" w:lineRule="auto"/>
        <w:rPr>
          <w:rFonts w:hint="eastAsia" w:ascii="微软雅黑" w:hAnsi="微软雅黑" w:eastAsia="微软雅黑" w:cs="微软雅黑"/>
          <w:sz w:val="30"/>
          <w:szCs w:val="30"/>
        </w:rPr>
      </w:pPr>
    </w:p>
    <w:p w14:paraId="51F76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Synoptists who testify that Jesus is a divine person, but the Jesus they report: it is not only the Jesus as reported by them who bears this witness to Himself, but the only Jesus of history.</w:t>
      </w:r>
    </w:p>
    <w:p w14:paraId="6CF2A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不仅是对观福音书作者见证耶稣是一个神圣位格，而且是他们报道的耶稣：不仅是他们报道的耶稣为自己作了这见证，而且是历史上唯一的耶稣。</w:t>
      </w:r>
    </w:p>
    <w:p w14:paraId="36610A91">
      <w:pPr>
        <w:spacing w:line="264" w:lineRule="auto"/>
        <w:rPr>
          <w:rFonts w:hint="eastAsia" w:ascii="微软雅黑" w:hAnsi="微软雅黑" w:eastAsia="微软雅黑" w:cs="微软雅黑"/>
          <w:sz w:val="30"/>
          <w:szCs w:val="30"/>
        </w:rPr>
      </w:pPr>
    </w:p>
    <w:p w14:paraId="0B096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 Synoptic record, in other words, we can be fully assured that Jesus not only was believed to have taught that He was a divine person, but actually did so teach.</w:t>
      </w:r>
    </w:p>
    <w:p w14:paraId="4A01F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换句话说，基于对观记录，我们可以完全确信，耶稣不仅被认为教导过祂是一个神圣位格，而且实际上确实如此教导。</w:t>
      </w:r>
    </w:p>
    <w:p w14:paraId="4722551F">
      <w:pPr>
        <w:spacing w:line="264" w:lineRule="auto"/>
        <w:rPr>
          <w:rFonts w:hint="eastAsia" w:ascii="微软雅黑" w:hAnsi="微软雅黑" w:eastAsia="微软雅黑" w:cs="微软雅黑"/>
          <w:sz w:val="30"/>
          <w:szCs w:val="30"/>
        </w:rPr>
      </w:pPr>
    </w:p>
    <w:p w14:paraId="1F234C8D">
      <w:pPr>
        <w:pStyle w:val="2"/>
        <w:bidi w:val="0"/>
        <w:jc w:val="center"/>
        <w:rPr>
          <w:rFonts w:hint="eastAsia"/>
        </w:rPr>
      </w:pPr>
      <w:r>
        <w:rPr>
          <w:rFonts w:hint="eastAsia"/>
        </w:rPr>
        <w:t>THE DESIGNATIONS OF OUR LORD IN JOHN AND THEIR SIGNIFICANCE</w:t>
      </w:r>
    </w:p>
    <w:p w14:paraId="3F45160F">
      <w:pPr>
        <w:pStyle w:val="2"/>
        <w:bidi w:val="0"/>
        <w:jc w:val="center"/>
        <w:rPr>
          <w:rFonts w:hint="eastAsia"/>
        </w:rPr>
      </w:pPr>
      <w:r>
        <w:rPr>
          <w:rFonts w:hint="eastAsia"/>
        </w:rPr>
        <w:t>约翰福音中对我们主的称谓及其意义</w:t>
      </w:r>
    </w:p>
    <w:p w14:paraId="6F2B6306">
      <w:pPr>
        <w:spacing w:line="264" w:lineRule="auto"/>
        <w:rPr>
          <w:rFonts w:hint="eastAsia" w:ascii="微软雅黑" w:hAnsi="微软雅黑" w:eastAsia="微软雅黑" w:cs="微软雅黑"/>
          <w:sz w:val="30"/>
          <w:szCs w:val="30"/>
        </w:rPr>
      </w:pPr>
    </w:p>
    <w:p w14:paraId="4E434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Same Christology in Synoptics and John</w:t>
      </w:r>
    </w:p>
    <w:p w14:paraId="7832A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对观福音书与约翰福音中相同的基督论</w:t>
      </w:r>
    </w:p>
    <w:p w14:paraId="0A572807">
      <w:pPr>
        <w:spacing w:line="264" w:lineRule="auto"/>
        <w:rPr>
          <w:rFonts w:hint="eastAsia" w:ascii="微软雅黑" w:hAnsi="微软雅黑" w:eastAsia="微软雅黑" w:cs="微软雅黑"/>
          <w:sz w:val="30"/>
          <w:szCs w:val="30"/>
        </w:rPr>
      </w:pPr>
    </w:p>
    <w:p w14:paraId="51ACF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certainly be said that, on this showing, little is left by the Synoptists to John, in the way of ascribing essential deity to Jesus.</w:t>
      </w:r>
    </w:p>
    <w:p w14:paraId="3AAEA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当然可以说，照此看来，在将本质神性归于耶稣这方面，对观福音书留给约翰的空间微乎其微。</w:t>
      </w:r>
    </w:p>
    <w:p w14:paraId="32459024">
      <w:pPr>
        <w:spacing w:line="264" w:lineRule="auto"/>
        <w:rPr>
          <w:rFonts w:hint="eastAsia" w:ascii="微软雅黑" w:hAnsi="微软雅黑" w:eastAsia="微软雅黑" w:cs="微软雅黑"/>
          <w:sz w:val="30"/>
          <w:szCs w:val="30"/>
        </w:rPr>
      </w:pPr>
    </w:p>
    <w:p w14:paraId="7173D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enough.</w:t>
      </w:r>
    </w:p>
    <w:p w14:paraId="63FCB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这确实如此。</w:t>
      </w:r>
    </w:p>
    <w:p w14:paraId="20CC44D5">
      <w:pPr>
        <w:spacing w:line="264" w:lineRule="auto"/>
        <w:rPr>
          <w:rFonts w:hint="eastAsia" w:ascii="微软雅黑" w:hAnsi="微软雅黑" w:eastAsia="微软雅黑" w:cs="微软雅黑"/>
          <w:sz w:val="30"/>
          <w:szCs w:val="30"/>
        </w:rPr>
      </w:pPr>
    </w:p>
    <w:p w14:paraId="194FA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familiar with the recent literature of the subject will not need to be told that the contradiction which used to be instituted between the Synoptists and John in this matter tends of late to be abandoned.</w:t>
      </w:r>
    </w:p>
    <w:p w14:paraId="580FF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熟悉该主题近期文献的人不需要被告知，过去在这个问题上于对观福音书和约翰福音之间建立的矛盾，最近倾向于被放弃。</w:t>
      </w:r>
    </w:p>
    <w:p w14:paraId="4C285E9F">
      <w:pPr>
        <w:spacing w:line="264" w:lineRule="auto"/>
        <w:rPr>
          <w:rFonts w:hint="eastAsia" w:ascii="微软雅黑" w:hAnsi="微软雅黑" w:eastAsia="微软雅黑" w:cs="微软雅黑"/>
          <w:sz w:val="30"/>
          <w:szCs w:val="30"/>
        </w:rPr>
      </w:pPr>
    </w:p>
    <w:p w14:paraId="62AAB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Dr. Sanday, for example, speak of the teaching of John as only "a series of variations upon the one theme which has its classical expression" in the culminating christological passage of the Synoptists, and remark that it is in Matthew rather than in John that the "only approach to a formulation of the doctrine of the Trinity" occurs in the Gospels; but, as we have already seen, purely naturalistic critics like Bousset are emphatic in asserting that between the Synoptists and John, in the matter of the ascription of deity to our Lord, there exists only a difference of degree, not of kind.</w:t>
      </w:r>
    </w:p>
    <w:p w14:paraId="3943B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不仅桑代博士称约翰的教导仅仅是“对一个主题的一系列变奏，该主题在对观福音书中最高潮的基督论经文中得到了经典表达”，并指出在福音书中“唯一接近三位一体教义表述”的是马太福音而不是约翰福音；而且，正如我们已经看到的，像鲍塞特这样的纯粹自然主义批评家也强调断言，在将神性归于我们主这一问题上，对观福音书与约翰福音之间只存在程度上的差异，而非本质上的差异。</w:t>
      </w:r>
    </w:p>
    <w:p w14:paraId="6DF3DCC9">
      <w:pPr>
        <w:spacing w:line="264" w:lineRule="auto"/>
        <w:rPr>
          <w:rFonts w:hint="eastAsia" w:ascii="微软雅黑" w:hAnsi="微软雅黑" w:eastAsia="微软雅黑" w:cs="微软雅黑"/>
          <w:sz w:val="30"/>
          <w:szCs w:val="30"/>
        </w:rPr>
      </w:pPr>
    </w:p>
    <w:p w14:paraId="65F97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we must say of Wilhelm Wrede's work on the Gospel of Mark, he has certainly rendered it impossible hereafter to appeal from the christology of John to that of the Synoptists.</w:t>
      </w:r>
    </w:p>
    <w:p w14:paraId="3527E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无论我们必须对威廉·弗雷德关于马可福音的著作说些什么，他肯定使得今后从约翰的基督论诉诸对观福音书的基督论成为不可能。</w:t>
      </w:r>
    </w:p>
    <w:p w14:paraId="45AC2C53">
      <w:pPr>
        <w:spacing w:line="264" w:lineRule="auto"/>
        <w:rPr>
          <w:rFonts w:hint="eastAsia" w:ascii="微软雅黑" w:hAnsi="微软雅黑" w:eastAsia="微软雅黑" w:cs="微软雅黑"/>
          <w:sz w:val="30"/>
          <w:szCs w:val="30"/>
        </w:rPr>
      </w:pPr>
    </w:p>
    <w:p w14:paraId="6A967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not have a divine Christ must henceforth seek their human Jesus outside the entire evangelical literature.</w:t>
      </w:r>
    </w:p>
    <w:p w14:paraId="680D1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那些不接受神圣基督的人，此后必须在整个福音文学之外寻找他们的人类耶稣。</w:t>
      </w:r>
    </w:p>
    <w:p w14:paraId="54EA9B04">
      <w:pPr>
        <w:spacing w:line="264" w:lineRule="auto"/>
        <w:rPr>
          <w:rFonts w:hint="eastAsia" w:ascii="微软雅黑" w:hAnsi="微软雅黑" w:eastAsia="微软雅黑" w:cs="微软雅黑"/>
          <w:sz w:val="30"/>
          <w:szCs w:val="30"/>
        </w:rPr>
      </w:pPr>
    </w:p>
    <w:p w14:paraId="7A9FD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his own individual opinion, then, which Professor Shailer Mathews is giving when he declares that "generally speaking, outside the references to the early Messianic career of Jesus, the Fourth Gospel contains nothing from Jesus that is new": and that, after all, the differences between the Synoptists and John are "a question of degree rather than of sort of treatment."</w:t>
      </w:r>
    </w:p>
    <w:p w14:paraId="04BD2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谢勒·马修斯教授宣称“一般来说，除了提到耶稣早期的弥赛亚生涯外，第四福音书不包含任何来自耶稣的新内容”，以及对观福音书与约翰福音之间的差异终究是“程度问题而非处理方式的问题”，这不仅仅是在发表他个人的意见。</w:t>
      </w:r>
    </w:p>
    <w:p w14:paraId="7AA05BC1">
      <w:pPr>
        <w:spacing w:line="264" w:lineRule="auto"/>
        <w:rPr>
          <w:rFonts w:hint="eastAsia" w:ascii="微软雅黑" w:hAnsi="微软雅黑" w:eastAsia="微软雅黑" w:cs="微软雅黑"/>
          <w:sz w:val="30"/>
          <w:szCs w:val="30"/>
        </w:rPr>
      </w:pPr>
    </w:p>
    <w:p w14:paraId="099A2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omitted, indeed, the qualification with respect to the references to the early Messianic career of Jesus.</w:t>
      </w:r>
    </w:p>
    <w:p w14:paraId="6ED95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事实上，他本可以省略关于提及耶稣早期弥赛亚生涯的限定。</w:t>
      </w:r>
    </w:p>
    <w:p w14:paraId="14D8CC73">
      <w:pPr>
        <w:spacing w:line="264" w:lineRule="auto"/>
        <w:rPr>
          <w:rFonts w:hint="eastAsia" w:ascii="微软雅黑" w:hAnsi="微软雅黑" w:eastAsia="微软雅黑" w:cs="微软雅黑"/>
          <w:sz w:val="30"/>
          <w:szCs w:val="30"/>
        </w:rPr>
      </w:pPr>
    </w:p>
    <w:p w14:paraId="73750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to the Synoptists also Jesus was consciously the Messiah from the very inception of His work; or rather, in their case, let us say, from the very beginning of His life.</w:t>
      </w:r>
    </w:p>
    <w:p w14:paraId="73583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我们已经看到，对对观福音书作者来说，耶稣从祂工作的最初阶段就有意识地是弥赛亚；或者更确切地说，在他们的情况下，让我们说，从祂生命的最初开始。</w:t>
      </w:r>
    </w:p>
    <w:p w14:paraId="338C2394">
      <w:pPr>
        <w:spacing w:line="264" w:lineRule="auto"/>
        <w:rPr>
          <w:rFonts w:hint="eastAsia" w:ascii="微软雅黑" w:hAnsi="微软雅黑" w:eastAsia="微软雅黑" w:cs="微软雅黑"/>
          <w:sz w:val="30"/>
          <w:szCs w:val="30"/>
        </w:rPr>
      </w:pPr>
    </w:p>
    <w:p w14:paraId="3A942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it is the Synoptists, not John, who tell us of the proclamation of the Messianic character of this Child before His birth: and it is Luke, not John, who tells us that He was conscious of His unique relation to God as in a very special sense His Father from His earliest childhood.</w:t>
      </w:r>
    </w:p>
    <w:p w14:paraId="65706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毕竟，是对观福音书作者，而不是约翰，告诉我们在这个孩子出生前对祂弥赛亚特征的宣告：是路加，而不是约翰，告诉我们祂从孩提时代起就意识到自己与神作为祂非常特殊意义上的父亲的独特关系。</w:t>
      </w:r>
    </w:p>
    <w:p w14:paraId="45E0F2F4">
      <w:pPr>
        <w:spacing w:line="264" w:lineRule="auto"/>
        <w:rPr>
          <w:rFonts w:hint="eastAsia" w:ascii="微软雅黑" w:hAnsi="微软雅黑" w:eastAsia="微软雅黑" w:cs="微软雅黑"/>
          <w:sz w:val="30"/>
          <w:szCs w:val="30"/>
        </w:rPr>
      </w:pPr>
    </w:p>
    <w:p w14:paraId="1BCAF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Differences in Method</w:t>
      </w:r>
    </w:p>
    <w:p w14:paraId="4A15D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方法的差异</w:t>
      </w:r>
    </w:p>
    <w:p w14:paraId="30F36F85">
      <w:pPr>
        <w:spacing w:line="264" w:lineRule="auto"/>
        <w:rPr>
          <w:rFonts w:hint="eastAsia" w:ascii="微软雅黑" w:hAnsi="微软雅黑" w:eastAsia="微软雅黑" w:cs="微软雅黑"/>
          <w:sz w:val="30"/>
          <w:szCs w:val="30"/>
        </w:rPr>
      </w:pPr>
    </w:p>
    <w:p w14:paraId="507FE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Synoptists and John certainly stand on the same level in their estimate of the person of Jesus, and differ in their presentation of it only in the relative emphasis they throw on this or the other aspect of it.</w:t>
      </w:r>
    </w:p>
    <w:p w14:paraId="0F3FD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对观福音书作者和约翰在对耶稣位格的评估上肯定处于同一水平，他们在呈现上的差异仅在于他们对这方面或那方面所投射的相对重点不同。</w:t>
      </w:r>
    </w:p>
    <w:p w14:paraId="410D1C8C">
      <w:pPr>
        <w:spacing w:line="264" w:lineRule="auto"/>
        <w:rPr>
          <w:rFonts w:hint="eastAsia" w:ascii="微软雅黑" w:hAnsi="微软雅黑" w:eastAsia="微软雅黑" w:cs="微软雅黑"/>
          <w:sz w:val="30"/>
          <w:szCs w:val="30"/>
        </w:rPr>
      </w:pPr>
    </w:p>
    <w:p w14:paraId="4DF5A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Synoptists it is the Messiahship of Jesus which receives the primary emphasis, while His proper deity is introduced incidentally in the course of making clear the greatness of His Messianic dignity.</w:t>
      </w:r>
    </w:p>
    <w:p w14:paraId="53DF2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在对观福音书中，耶稣的弥赛亚身份受到首要强调，而祂本身的神性是在阐明祂弥赛亚尊严之伟大的过程中附带引入的。</w:t>
      </w:r>
    </w:p>
    <w:p w14:paraId="4066564B">
      <w:pPr>
        <w:spacing w:line="264" w:lineRule="auto"/>
        <w:rPr>
          <w:rFonts w:hint="eastAsia" w:ascii="微软雅黑" w:hAnsi="微软雅黑" w:eastAsia="微软雅黑" w:cs="微软雅黑"/>
          <w:sz w:val="30"/>
          <w:szCs w:val="30"/>
        </w:rPr>
      </w:pPr>
    </w:p>
    <w:p w14:paraId="739F3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on the contrary, it is the deity of our Lord which takes the first place, and His Messiahship is treated subsidiarily as the appropriate instrumentality through which this divine Being works in bringing life to the dead world.</w:t>
      </w:r>
    </w:p>
    <w:p w14:paraId="6BECC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相反，在约翰福音中，我们主的神性占据首位，而祂的弥赛亚身份则被辅助性地视为这位神圣存在在给死寂世界带来生命时工作的适当工具。</w:t>
      </w:r>
    </w:p>
    <w:p w14:paraId="77E8ECC7">
      <w:pPr>
        <w:spacing w:line="264" w:lineRule="auto"/>
        <w:rPr>
          <w:rFonts w:hint="eastAsia" w:ascii="微软雅黑" w:hAnsi="微软雅黑" w:eastAsia="微软雅黑" w:cs="微软雅黑"/>
          <w:sz w:val="30"/>
          <w:szCs w:val="30"/>
        </w:rPr>
      </w:pPr>
    </w:p>
    <w:p w14:paraId="5D266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in point of view between them receive a fair illustration in the introductions which the evangelists have severally prefixed to their narratives.</w:t>
      </w:r>
    </w:p>
    <w:p w14:paraId="58F0E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他们之间的观点差异在福音书作者各自为其叙述所加的导言中得到了很好的说明。</w:t>
      </w:r>
    </w:p>
    <w:p w14:paraId="7D4C5B31">
      <w:pPr>
        <w:spacing w:line="264" w:lineRule="auto"/>
        <w:rPr>
          <w:rFonts w:hint="eastAsia" w:ascii="微软雅黑" w:hAnsi="微软雅黑" w:eastAsia="微软雅黑" w:cs="微软雅黑"/>
          <w:sz w:val="30"/>
          <w:szCs w:val="30"/>
        </w:rPr>
      </w:pPr>
    </w:p>
    <w:p w14:paraId="53CA3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begins his Gospel with a short paragraph designed to establish confidence in the trustworthiness of his account of the life and work of the world's Redeemer.</w:t>
      </w:r>
    </w:p>
    <w:p w14:paraId="08DAE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路加福音以一段简短的段落开始，旨在建立对其关于世界救赎主生平和工作记述的可信度的信心。</w:t>
      </w:r>
    </w:p>
    <w:p w14:paraId="59577070">
      <w:pPr>
        <w:spacing w:line="264" w:lineRule="auto"/>
        <w:rPr>
          <w:rFonts w:hint="eastAsia" w:ascii="微软雅黑" w:hAnsi="微软雅黑" w:eastAsia="微软雅黑" w:cs="微软雅黑"/>
          <w:sz w:val="30"/>
          <w:szCs w:val="30"/>
        </w:rPr>
      </w:pPr>
    </w:p>
    <w:p w14:paraId="1CBD4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opens his with a few words which connect Jesus' career with the subsequent expansion of the religion He founded.</w:t>
      </w:r>
    </w:p>
    <w:p w14:paraId="4DDE1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马可以几句话开篇，将耶稣的生涯与随后祂所创立宗教的扩展联系起来。</w:t>
      </w:r>
    </w:p>
    <w:p w14:paraId="4B936416">
      <w:pPr>
        <w:spacing w:line="264" w:lineRule="auto"/>
        <w:rPr>
          <w:rFonts w:hint="eastAsia" w:ascii="微软雅黑" w:hAnsi="微软雅黑" w:eastAsia="微软雅黑" w:cs="微软雅黑"/>
          <w:sz w:val="30"/>
          <w:szCs w:val="30"/>
        </w:rPr>
      </w:pPr>
    </w:p>
    <w:p w14:paraId="5ECEF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commences with a reference to the previous development of the people of God, and presents the apparition of Jesus as the culminating act of the God of Israel in establishing His Kingdom in the world.</w:t>
      </w:r>
    </w:p>
    <w:p w14:paraId="1681F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马太福音以提及神百姓先前的发展开始，并将耶稣的显现呈现为以色列的神在世界上建立其国度的最高行动。</w:t>
      </w:r>
    </w:p>
    <w:p w14:paraId="41A15C00">
      <w:pPr>
        <w:spacing w:line="264" w:lineRule="auto"/>
        <w:rPr>
          <w:rFonts w:hint="eastAsia" w:ascii="微软雅黑" w:hAnsi="微软雅黑" w:eastAsia="微软雅黑" w:cs="微软雅黑"/>
          <w:sz w:val="30"/>
          <w:szCs w:val="30"/>
        </w:rPr>
      </w:pPr>
    </w:p>
    <w:p w14:paraId="6BB59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take their starting-point in the phenomenal, and busy themselves with exhibiting the superhuman majesty of this man of God's appointment, the Christ of God.</w:t>
      </w:r>
    </w:p>
    <w:p w14:paraId="400FE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所有这些都以现象为起点，并致力于展示这位神所指定的人，神的基督的超人威严。</w:t>
      </w:r>
    </w:p>
    <w:p w14:paraId="5E6AA682">
      <w:pPr>
        <w:spacing w:line="264" w:lineRule="auto"/>
        <w:rPr>
          <w:rFonts w:hint="eastAsia" w:ascii="微软雅黑" w:hAnsi="微软雅黑" w:eastAsia="微软雅黑" w:cs="微软雅黑"/>
          <w:sz w:val="30"/>
          <w:szCs w:val="30"/>
        </w:rPr>
      </w:pPr>
    </w:p>
    <w:p w14:paraId="4D16A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on the other hand, takes his readers back at once into the noumenal; and invites them to observe how this divine Being came into the world to save the world, and how His saving work was wrought in the capacity of the Messiah of Israel.</w:t>
      </w:r>
    </w:p>
    <w:p w14:paraId="0CB8F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另一方面，约翰立刻将读者带回到本体界；并邀请他们观察这位神圣存在如何来到世界拯救世界，以及祂的拯救工作是如何以以色列弥赛亚的身份完成的。</w:t>
      </w:r>
    </w:p>
    <w:p w14:paraId="09D8D798">
      <w:pPr>
        <w:spacing w:line="264" w:lineRule="auto"/>
        <w:rPr>
          <w:rFonts w:hint="eastAsia" w:ascii="微软雅黑" w:hAnsi="微软雅黑" w:eastAsia="微软雅黑" w:cs="微软雅黑"/>
          <w:sz w:val="30"/>
          <w:szCs w:val="30"/>
        </w:rPr>
      </w:pPr>
    </w:p>
    <w:p w14:paraId="27B95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his prologue, therefore, that John sets forth the platform of his Gospel, which is written with the distinct purpose that its readers may be led to believe that Jesus is not merely the 'Christ,' but the 'Son of God' (20:31); for, that the term 'Son of God' here has a metaphysical significance is scarcely open to question.</w:t>
      </w:r>
    </w:p>
    <w:p w14:paraId="57692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正是在他的序言中阐述了他福音书的纲领，这本福音书的写作有着明确的目的，即引导其读者相信耶稣不仅是“基督”，而且是“神的儿子”（20:31）；因为，“神的儿子”一词在这里具有形而上学的意义几乎是毫无疑问的。</w:t>
      </w:r>
    </w:p>
    <w:p w14:paraId="230C5267">
      <w:pPr>
        <w:spacing w:line="264" w:lineRule="auto"/>
        <w:rPr>
          <w:rFonts w:hint="eastAsia" w:ascii="微软雅黑" w:hAnsi="微软雅黑" w:eastAsia="微软雅黑" w:cs="微软雅黑"/>
          <w:sz w:val="30"/>
          <w:szCs w:val="30"/>
        </w:rPr>
      </w:pPr>
    </w:p>
    <w:p w14:paraId="5E05E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John's Gospel is the Gospel of the deity of Christ; although it is clear that we can call it such in contrast with the Synoptists only relatively, not absolutely.</w:t>
      </w:r>
    </w:p>
    <w:p w14:paraId="5C10F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在这个意义上，约翰福音是基督神性的福音；尽管很明显，我们只能相对地，而非绝对地，将其与对观福音书对比时这样称呼。</w:t>
      </w:r>
    </w:p>
    <w:p w14:paraId="4EC07E92">
      <w:pPr>
        <w:spacing w:line="264" w:lineRule="auto"/>
        <w:rPr>
          <w:rFonts w:hint="eastAsia" w:ascii="微软雅黑" w:hAnsi="微软雅黑" w:eastAsia="微软雅黑" w:cs="微软雅黑"/>
          <w:sz w:val="30"/>
          <w:szCs w:val="30"/>
        </w:rPr>
      </w:pPr>
    </w:p>
    <w:p w14:paraId="17E19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sense not so fully true of them, however, it was written to manifest the deity of Christ.</w:t>
      </w:r>
    </w:p>
    <w:p w14:paraId="09016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然而，在某种对它们来说不那么完全真实的意义上，它是为了显明基督的神性而写的。</w:t>
      </w:r>
    </w:p>
    <w:p w14:paraId="16E0550B">
      <w:pPr>
        <w:spacing w:line="264" w:lineRule="auto"/>
        <w:rPr>
          <w:rFonts w:hint="eastAsia" w:ascii="微软雅黑" w:hAnsi="微软雅黑" w:eastAsia="微软雅黑" w:cs="微软雅黑"/>
          <w:sz w:val="30"/>
          <w:szCs w:val="30"/>
        </w:rPr>
      </w:pPr>
    </w:p>
    <w:p w14:paraId="422DB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Prologue of John</w:t>
      </w:r>
    </w:p>
    <w:p w14:paraId="77D51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约翰福音的序言</w:t>
      </w:r>
    </w:p>
    <w:p w14:paraId="3C64875D">
      <w:pPr>
        <w:spacing w:line="264" w:lineRule="auto"/>
        <w:rPr>
          <w:rFonts w:hint="eastAsia" w:ascii="微软雅黑" w:hAnsi="微软雅黑" w:eastAsia="微软雅黑" w:cs="微软雅黑"/>
          <w:sz w:val="30"/>
          <w:szCs w:val="30"/>
        </w:rPr>
      </w:pPr>
    </w:p>
    <w:p w14:paraId="171A6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prologue, then, John tells us with clear and even crisp distinctness what in His essential Being he conceives the Jesus to be whose life and teaching in the world he is to give an account of in his Gospel.</w:t>
      </w:r>
    </w:p>
    <w:p w14:paraId="23465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那么，在他的序言中，约翰以清晰甚至干脆的明确性告诉我们，在他看来，这位在世上的生活和教导他将在福音书中记述的耶稣，在其本质存在中究竟是什么。</w:t>
      </w:r>
    </w:p>
    <w:p w14:paraId="7025FEA8">
      <w:pPr>
        <w:spacing w:line="264" w:lineRule="auto"/>
        <w:rPr>
          <w:rFonts w:hint="eastAsia" w:ascii="微软雅黑" w:hAnsi="微软雅黑" w:eastAsia="微软雅黑" w:cs="微软雅黑"/>
          <w:sz w:val="30"/>
          <w:szCs w:val="30"/>
        </w:rPr>
      </w:pPr>
    </w:p>
    <w:p w14:paraId="208A1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tells us is, in one word, that this Jesus is God.</w:t>
      </w:r>
    </w:p>
    <w:p w14:paraId="60ADA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他告诉我们的，简而言之，就是这位耶稣是神。</w:t>
      </w:r>
    </w:p>
    <w:p w14:paraId="3D6F942C">
      <w:pPr>
        <w:spacing w:line="264" w:lineRule="auto"/>
        <w:rPr>
          <w:rFonts w:hint="eastAsia" w:ascii="微软雅黑" w:hAnsi="微软雅黑" w:eastAsia="微软雅黑" w:cs="微软雅黑"/>
          <w:sz w:val="30"/>
          <w:szCs w:val="30"/>
        </w:rPr>
      </w:pPr>
    </w:p>
    <w:p w14:paraId="2F83D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telling this he makes use of a phraseology not only not found in the other evangelists, but absolutely peculiar to himself.</w:t>
      </w:r>
    </w:p>
    <w:p w14:paraId="594DB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在讲述这一点时，他使用了不仅在其他福音书作者中找不到，而且绝对是他自己特有的措辞。</w:t>
      </w:r>
    </w:p>
    <w:p w14:paraId="60248F7F">
      <w:pPr>
        <w:spacing w:line="264" w:lineRule="auto"/>
        <w:rPr>
          <w:rFonts w:hint="eastAsia" w:ascii="微软雅黑" w:hAnsi="微软雅黑" w:eastAsia="微软雅黑" w:cs="微软雅黑"/>
          <w:sz w:val="30"/>
          <w:szCs w:val="30"/>
        </w:rPr>
      </w:pPr>
    </w:p>
    <w:p w14:paraId="2E260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whom he is speaking he identifies at the close of the prologue (1:17) by the solemn compound name of 'Jesus Christ,' as Mark and Matthew also at the opening of their Gospels had made use of the same great name to identify the subject of their discourse; and, like them, John also makes no further use of this full name in his Gospel (cf., however, 17:3).</w:t>
      </w:r>
    </w:p>
    <w:p w14:paraId="75772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序言的结尾（1:17）用庄严的复合名“耶稣基督”指认了他所谈论的那位，正如马可和马太在他们福音书的开头也使用了同样的伟大名字来指认他们论述的主题；并且像他们一样，约翰在他的福音书中也不再使用这个全名（参，然而，17:3）。</w:t>
      </w:r>
    </w:p>
    <w:p w14:paraId="0093AAC5">
      <w:pPr>
        <w:spacing w:line="264" w:lineRule="auto"/>
        <w:rPr>
          <w:rFonts w:hint="eastAsia" w:ascii="微软雅黑" w:hAnsi="微软雅黑" w:eastAsia="微软雅黑" w:cs="微软雅黑"/>
          <w:sz w:val="30"/>
          <w:szCs w:val="30"/>
        </w:rPr>
      </w:pPr>
    </w:p>
    <w:p w14:paraId="60045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designation he applies to this person in order to describe His essential nature is 'the Word' (ὁ λόγος).</w:t>
      </w:r>
    </w:p>
    <w:p w14:paraId="023A8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为了描述祂的本质属性，他应用于这个人的特定称谓是“道”（ὁ λόγος）。</w:t>
      </w:r>
    </w:p>
    <w:p w14:paraId="162A35D9">
      <w:pPr>
        <w:spacing w:line="264" w:lineRule="auto"/>
        <w:rPr>
          <w:rFonts w:hint="eastAsia" w:ascii="微软雅黑" w:hAnsi="微软雅黑" w:eastAsia="微软雅黑" w:cs="微软雅黑"/>
          <w:sz w:val="30"/>
          <w:szCs w:val="30"/>
        </w:rPr>
      </w:pPr>
    </w:p>
    <w:p w14:paraId="2C68D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'Word' he declares that He was in the beginning, that is, that He is of eternal subsistence; that He was eternally "with God," that is, that He is in some high sense distinct from God; and yet that He was eternally Himself God, that is, that He is in some deep sense identical with God (1:1, 1, 1); and nevertheless that in due time He became flesh, that is, that He took upon Himself a human nature (1:14), and so came under the observation of men and was pointed out by John the Baptist as the 'Coming One,' that is, the Messiah.</w:t>
      </w:r>
    </w:p>
    <w:p w14:paraId="70519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关于这“道”，他宣称祂在太初，即祂是永恒存在的；祂永恒地“与神同在”，即祂在某种崇高意义上区别于神；然而祂永恒地自己就是神，即祂在某种深刻意义上等同于神（1:1, 1, 1）；然而在适当的时候祂成了肉身，即祂取了人性（1:14），从而进入人的观察范围，并被施洗约翰指认为“那将要来的人”，即弥赛亚。</w:t>
      </w:r>
    </w:p>
    <w:p w14:paraId="1515A8E1">
      <w:pPr>
        <w:spacing w:line="264" w:lineRule="auto"/>
        <w:rPr>
          <w:rFonts w:hint="eastAsia" w:ascii="微软雅黑" w:hAnsi="微软雅黑" w:eastAsia="微软雅黑" w:cs="微软雅黑"/>
          <w:sz w:val="30"/>
          <w:szCs w:val="30"/>
        </w:rPr>
      </w:pPr>
    </w:p>
    <w:p w14:paraId="46EF4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further elucidation of His essential nature, He is described as the 'only begotten from the Father' (1:14) or even more poignantly as 'God only-begotten' (1:18).</w:t>
      </w:r>
    </w:p>
    <w:p w14:paraId="28AE99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为了进一步阐明祂的本质属性，祂被描述为“父独生子”（1:14），甚至更尖锐地描述为“独生神”（1:18）。</w:t>
      </w:r>
    </w:p>
    <w:p w14:paraId="78FC9F5C">
      <w:pPr>
        <w:spacing w:line="264" w:lineRule="auto"/>
        <w:rPr>
          <w:rFonts w:hint="eastAsia" w:ascii="微软雅黑" w:hAnsi="微软雅黑" w:eastAsia="微软雅黑" w:cs="微软雅黑"/>
          <w:sz w:val="30"/>
          <w:szCs w:val="30"/>
        </w:rPr>
      </w:pPr>
    </w:p>
    <w:p w14:paraId="06921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phraseology is unique in the New Testament.</w:t>
      </w:r>
    </w:p>
    <w:p w14:paraId="68848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所有这些措辞在新约中都是独特的。</w:t>
      </w:r>
    </w:p>
    <w:p w14:paraId="1365EAD1">
      <w:pPr>
        <w:spacing w:line="264" w:lineRule="auto"/>
        <w:rPr>
          <w:rFonts w:hint="eastAsia" w:ascii="微软雅黑" w:hAnsi="微软雅黑" w:eastAsia="微软雅黑" w:cs="微软雅黑"/>
          <w:sz w:val="30"/>
          <w:szCs w:val="30"/>
        </w:rPr>
      </w:pPr>
    </w:p>
    <w:p w14:paraId="7AEE9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except Rev 19:13 is Jesus Christ called the 'Word' (1:1, 1, 1, 14 only, with the possible exceptions of 1 Jno 1:1, Heb 4:12).</w:t>
      </w:r>
    </w:p>
    <w:p w14:paraId="757B7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除了启示录 19:13 之外，耶稣基督没有在其他任何地方被称为“道”（仅在 1:1, 1, 1, 14，可能的例外是 约翰一书 1:1, 希伯来书 4:12）。</w:t>
      </w:r>
    </w:p>
    <w:p w14:paraId="789BA767">
      <w:pPr>
        <w:spacing w:line="264" w:lineRule="auto"/>
        <w:rPr>
          <w:rFonts w:hint="eastAsia" w:ascii="微软雅黑" w:hAnsi="微软雅黑" w:eastAsia="微软雅黑" w:cs="微软雅黑"/>
          <w:sz w:val="30"/>
          <w:szCs w:val="30"/>
        </w:rPr>
      </w:pPr>
    </w:p>
    <w:p w14:paraId="07A2A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except Jno 3:16, 18, 1 Jno 4:9, is He called the 'Only Begotten.'</w:t>
      </w:r>
    </w:p>
    <w:p w14:paraId="10F1C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除了约翰福音 3:16, 18，约翰一书 4:9 之外，祂没有在其他任何地方被称为“独生子”。</w:t>
      </w:r>
    </w:p>
    <w:p w14:paraId="2A2D9014">
      <w:pPr>
        <w:spacing w:line="264" w:lineRule="auto"/>
        <w:rPr>
          <w:rFonts w:hint="eastAsia" w:ascii="微软雅黑" w:hAnsi="微软雅黑" w:eastAsia="微软雅黑" w:cs="微软雅黑"/>
          <w:sz w:val="30"/>
          <w:szCs w:val="30"/>
        </w:rPr>
      </w:pPr>
    </w:p>
    <w:p w14:paraId="2A8BC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general sense intended to be conveyed is perfectly clear.</w:t>
      </w:r>
    </w:p>
    <w:p w14:paraId="43499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然而，意图传达的一般意义是非常清楚的。</w:t>
      </w:r>
    </w:p>
    <w:p w14:paraId="29CF76C1">
      <w:pPr>
        <w:spacing w:line="264" w:lineRule="auto"/>
        <w:rPr>
          <w:rFonts w:hint="eastAsia" w:ascii="微软雅黑" w:hAnsi="微软雅黑" w:eastAsia="微软雅黑" w:cs="微软雅黑"/>
          <w:sz w:val="30"/>
          <w:szCs w:val="30"/>
        </w:rPr>
      </w:pPr>
    </w:p>
    <w:p w14:paraId="6F5A1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wishes to declare Jesus Christ God; but not God in such a sense that there is no other God but He.</w:t>
      </w:r>
    </w:p>
    <w:p w14:paraId="56CA4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约翰希望宣称耶稣基督是神；但不是那种除了祂就没有别的神的神。</w:t>
      </w:r>
    </w:p>
    <w:p w14:paraId="0233B5B5">
      <w:pPr>
        <w:spacing w:line="264" w:lineRule="auto"/>
        <w:rPr>
          <w:rFonts w:hint="eastAsia" w:ascii="微软雅黑" w:hAnsi="微软雅黑" w:eastAsia="微软雅黑" w:cs="微软雅黑"/>
          <w:sz w:val="30"/>
          <w:szCs w:val="30"/>
        </w:rPr>
      </w:pPr>
    </w:p>
    <w:p w14:paraId="4A8B7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calls Him 'the Word,'—'the Word' who is indeed God but also alongside of God, that is to say, God as Revealer: and he adds that He is 'God only begotten,' the idea conveyed by which is not derivation of essence, but uniqueness of relation, so that what is declared is that beside Jesus Christ there is no other,—He is the sole complete representation of God on earth.</w:t>
      </w:r>
    </w:p>
    <w:p w14:paraId="4E657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称祂为“道”，——“道”确实是神，但也与神同在，也就是说，作为启示者的神：并且他补充说祂是“独生神”，这所传达的概念不是本质的衍生，而是关系的独特性，因此所宣称的是，除了耶稣基督之外没有别的，——祂是神在地上唯一的完全代表。</w:t>
      </w:r>
    </w:p>
    <w:p w14:paraId="515ABC05">
      <w:pPr>
        <w:spacing w:line="264" w:lineRule="auto"/>
        <w:rPr>
          <w:rFonts w:hint="eastAsia" w:ascii="微软雅黑" w:hAnsi="微软雅黑" w:eastAsia="微软雅黑" w:cs="微软雅黑"/>
          <w:sz w:val="30"/>
          <w:szCs w:val="30"/>
        </w:rPr>
      </w:pPr>
    </w:p>
    <w:p w14:paraId="54D30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these designations he calls Him also in this prologue the 'Light' (1:[4, 5], 7, 8, 9)—a designation more fully developed by our Lord Himself in His discourses.</w:t>
      </w:r>
    </w:p>
    <w:p w14:paraId="074FC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为了与这些称谓相协调，他在这篇序言中也称祂为“光”（1:[4, 5], 7, 8, 9）——这是我们主自己在祂的讲论中更充分发展的一个称谓。</w:t>
      </w:r>
    </w:p>
    <w:p w14:paraId="4CD10BF2">
      <w:pPr>
        <w:spacing w:line="264" w:lineRule="auto"/>
        <w:rPr>
          <w:rFonts w:hint="eastAsia" w:ascii="微软雅黑" w:hAnsi="微软雅黑" w:eastAsia="微软雅黑" w:cs="微软雅黑"/>
          <w:sz w:val="30"/>
          <w:szCs w:val="30"/>
        </w:rPr>
      </w:pPr>
    </w:p>
    <w:p w14:paraId="3487D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 whole is to emphasize in the strongest manner at the inception of the Gospel the divine nature of the 'Jesus Christ' who is to be the subject of its narrative: and thus to set forth the aspect in which His life and work are here to be depicted.</w:t>
      </w:r>
    </w:p>
    <w:p w14:paraId="2A5A0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整体的效果是在福音书的开头以最强烈的方式强调即将成为其叙述主题的“耶稣基督”的神圣本性：从而阐明这里要描绘祂的生平和工作的方面。</w:t>
      </w:r>
    </w:p>
    <w:p w14:paraId="36DEDE4C">
      <w:pPr>
        <w:spacing w:line="264" w:lineRule="auto"/>
        <w:rPr>
          <w:rFonts w:hint="eastAsia" w:ascii="微软雅黑" w:hAnsi="微软雅黑" w:eastAsia="微软雅黑" w:cs="微软雅黑"/>
          <w:sz w:val="30"/>
          <w:szCs w:val="30"/>
        </w:rPr>
      </w:pPr>
    </w:p>
    <w:p w14:paraId="6241A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Narrative Name in John</w:t>
      </w:r>
    </w:p>
    <w:p w14:paraId="742BC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约翰福音中耶稣的叙述性名称</w:t>
      </w:r>
    </w:p>
    <w:p w14:paraId="49BEFDC1">
      <w:pPr>
        <w:spacing w:line="264" w:lineRule="auto"/>
        <w:rPr>
          <w:rFonts w:hint="eastAsia" w:ascii="微软雅黑" w:hAnsi="微软雅黑" w:eastAsia="微软雅黑" w:cs="微软雅黑"/>
          <w:sz w:val="30"/>
          <w:szCs w:val="30"/>
        </w:rPr>
      </w:pPr>
    </w:p>
    <w:p w14:paraId="520EC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key-note of the Gospel having been thus set, however, John, so soon as the prologue is over and he takes up the narrative proper, leaves these high designations behind him and prosecutes his narrative, like the other evangelists, by means of the simple designation 'Jesus.'</w:t>
      </w:r>
    </w:p>
    <w:p w14:paraId="307BD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然而，福音书的基调一旦设定，约翰在序言结束后开始正式叙述时，就将这些崇高的称谓抛在脑后，像其他福音书作者一样，使用简单的称谓“耶稣”来进行他的叙述。</w:t>
      </w:r>
    </w:p>
    <w:p w14:paraId="07944CAF">
      <w:pPr>
        <w:spacing w:line="264" w:lineRule="auto"/>
        <w:rPr>
          <w:rFonts w:hint="eastAsia" w:ascii="微软雅黑" w:hAnsi="微软雅黑" w:eastAsia="微软雅黑" w:cs="微软雅黑"/>
          <w:sz w:val="30"/>
          <w:szCs w:val="30"/>
        </w:rPr>
      </w:pPr>
    </w:p>
    <w:p w14:paraId="553BD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truly to John as to the Synoptists, thus, the narrative name of our Lord is the simple 'Jesus,' which occurs nearly 250 times.</w:t>
      </w:r>
    </w:p>
    <w:p w14:paraId="05E0D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因此，对约翰来说，正如对对观福音书作者一样，我们主的叙述性名称是简单的“耶稣”，这出现了近 250 次。</w:t>
      </w:r>
    </w:p>
    <w:p w14:paraId="23916C79">
      <w:pPr>
        <w:spacing w:line="264" w:lineRule="auto"/>
        <w:rPr>
          <w:rFonts w:hint="eastAsia" w:ascii="微软雅黑" w:hAnsi="微软雅黑" w:eastAsia="微软雅黑" w:cs="微软雅黑"/>
          <w:sz w:val="30"/>
          <w:szCs w:val="30"/>
        </w:rPr>
      </w:pPr>
    </w:p>
    <w:p w14:paraId="0C01C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varied in the narrative only by a very occasional use of 'the Lord' in its stead (4:1, 6:23, 11:2, 20:20, 21:[7], 12).</w:t>
      </w:r>
    </w:p>
    <w:p w14:paraId="2EC10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在叙述中，只是偶尔用“主”来代替它（4:1, 6:23, 11:2, 20:20, 21:[7], 12）。</w:t>
      </w:r>
    </w:p>
    <w:p w14:paraId="393C3EA5">
      <w:pPr>
        <w:spacing w:line="264" w:lineRule="auto"/>
        <w:rPr>
          <w:rFonts w:hint="eastAsia" w:ascii="微软雅黑" w:hAnsi="微软雅黑" w:eastAsia="微软雅黑" w:cs="微软雅黑"/>
          <w:sz w:val="30"/>
          <w:szCs w:val="30"/>
        </w:rPr>
      </w:pPr>
    </w:p>
    <w:p w14:paraId="03E4E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designation is employed by John himself outside the prologue, except in the closing verse of the narrative proper (20:31), where he declares that he has written to the end that it might be believed that 'Jesus'—the 'Jesus' of whom he had so currently spoken—is 'the Christ, the Son of God.'</w:t>
      </w:r>
    </w:p>
    <w:p w14:paraId="26DF4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除了序言之外，约翰本人没有使用其他称谓，除非在正式叙述的最后一节（20:31），他在那里声明他写作的目的是为了让人相信“耶稣”——他一直如此通称的“耶稣”——是“基督，神的儿子”。</w:t>
      </w:r>
    </w:p>
    <w:p w14:paraId="64B36A0C">
      <w:pPr>
        <w:spacing w:line="264" w:lineRule="auto"/>
        <w:rPr>
          <w:rFonts w:hint="eastAsia" w:ascii="微软雅黑" w:hAnsi="微软雅黑" w:eastAsia="微软雅黑" w:cs="微软雅黑"/>
          <w:sz w:val="30"/>
          <w:szCs w:val="30"/>
        </w:rPr>
      </w:pPr>
    </w:p>
    <w:p w14:paraId="7F7D0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no doubt, to take the 'Jesus Christ' of 17:3 as a parenthetical insertion from his hand, and to assign to him the paragraph 3:16–21, in which Jesus is spoken of as 'the Son,' God's 'only begotten Son,' 'the only begotten Son of God.'</w:t>
      </w:r>
    </w:p>
    <w:p w14:paraId="61B5C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无疑，可以将 17:3 中的“耶稣基督”视为他手笔的插入语，并将 3:16–21 这段经文归于他，其中耶稣被称为“子”、神的“独生子”、“神的独生子”。</w:t>
      </w:r>
    </w:p>
    <w:p w14:paraId="09CAD686">
      <w:pPr>
        <w:spacing w:line="264" w:lineRule="auto"/>
        <w:rPr>
          <w:rFonts w:hint="eastAsia" w:ascii="微软雅黑" w:hAnsi="微软雅黑" w:eastAsia="微软雅黑" w:cs="微软雅黑"/>
          <w:sz w:val="30"/>
          <w:szCs w:val="30"/>
        </w:rPr>
      </w:pPr>
    </w:p>
    <w:p w14:paraId="4945F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exceptions, even if they be all allowed, only slightly break in upon the habitual usage by which John speaks of our Lord simply as 'Jesus,' varied occasionally to 'the Lord.'</w:t>
      </w:r>
    </w:p>
    <w:p w14:paraId="7B341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但这些例外，即使全部被承认，也只是稍微打破了约翰简单称呼我们主为“耶稣”，偶尔变为“主”的习惯用法。</w:t>
      </w:r>
    </w:p>
    <w:p w14:paraId="49BAFF7B">
      <w:pPr>
        <w:spacing w:line="264" w:lineRule="auto"/>
        <w:rPr>
          <w:rFonts w:hint="eastAsia" w:ascii="微软雅黑" w:hAnsi="微软雅黑" w:eastAsia="微软雅黑" w:cs="微软雅黑"/>
          <w:sz w:val="30"/>
          <w:szCs w:val="30"/>
        </w:rPr>
      </w:pPr>
    </w:p>
    <w:p w14:paraId="77115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merely bear witness to the fact that the high reverence to the person of our Lord manifested in the designations of the prologue continues to condition the thought of the writer throughout, and occasionally manifests itself in the appearance of similarly lofty designations in the narrative.</w:t>
      </w:r>
    </w:p>
    <w:p w14:paraId="1BDA6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它们只是证明了这样一个事实：序言称谓中所体现的对我们主位格的高度敬畏，继续制约着作者贯穿始终的思想，并偶尔在叙述中以类似崇高称谓的出现表现出来。</w:t>
      </w:r>
    </w:p>
    <w:p w14:paraId="5483AFE4">
      <w:pPr>
        <w:spacing w:line="264" w:lineRule="auto"/>
        <w:rPr>
          <w:rFonts w:hint="eastAsia" w:ascii="微软雅黑" w:hAnsi="微软雅黑" w:eastAsia="微软雅黑" w:cs="微软雅黑"/>
          <w:sz w:val="30"/>
          <w:szCs w:val="30"/>
        </w:rPr>
      </w:pPr>
    </w:p>
    <w:p w14:paraId="032BF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Popular Designations</w:t>
      </w:r>
    </w:p>
    <w:p w14:paraId="69746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耶稣的通俗称谓</w:t>
      </w:r>
    </w:p>
    <w:p w14:paraId="498A2D16">
      <w:pPr>
        <w:spacing w:line="264" w:lineRule="auto"/>
        <w:rPr>
          <w:rFonts w:hint="eastAsia" w:ascii="微软雅黑" w:hAnsi="微软雅黑" w:eastAsia="微软雅黑" w:cs="微软雅黑"/>
          <w:sz w:val="30"/>
          <w:szCs w:val="30"/>
        </w:rPr>
      </w:pPr>
    </w:p>
    <w:p w14:paraId="7F609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other evangelists, further, the simple 'Jesus' is reserved for the narrative name, and is placed on the lips of no one of the speakers who appear in its course.</w:t>
      </w:r>
    </w:p>
    <w:p w14:paraId="7A7FE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此外，正如在其他福音书作者中一样，简单的“耶稣”被保留作为叙述性名称，并没有放在叙述过程中出现的任何说话者的口中。</w:t>
      </w:r>
    </w:p>
    <w:p w14:paraId="11E257ED">
      <w:pPr>
        <w:spacing w:line="264" w:lineRule="auto"/>
        <w:rPr>
          <w:rFonts w:hint="eastAsia" w:ascii="微软雅黑" w:hAnsi="微软雅黑" w:eastAsia="微软雅黑" w:cs="微软雅黑"/>
          <w:sz w:val="30"/>
          <w:szCs w:val="30"/>
        </w:rPr>
      </w:pPr>
    </w:p>
    <w:p w14:paraId="18727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clear, however, that it was by this name that our Lord was known to His contemporaries, and He is accordingly distinguished by those who speak of Him as "the man that is called Jesus" (9:11), "Jesus, the Son of Joseph" (6:42), "Jesus of Nazareth, the Son of Joseph" (1:45), or the simple "Jesus of Nazareth" (18:5, 7, 19:19).</w:t>
      </w:r>
    </w:p>
    <w:p w14:paraId="72930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清楚的是，我们的主正是以这个名字为祂的同时代人所知，因此谈论祂的人通过称祂为“名叫耶稣的那个人”（9:11），“约瑟的儿子耶稣”（6:42），“约瑟的儿子拿撒勒人耶稣”（1:45），或简单的“拿撒勒人耶稣”（18:5, 7, 19:19）来区分祂。</w:t>
      </w:r>
    </w:p>
    <w:p w14:paraId="7157C075">
      <w:pPr>
        <w:spacing w:line="264" w:lineRule="auto"/>
        <w:rPr>
          <w:rFonts w:hint="eastAsia" w:ascii="微软雅黑" w:hAnsi="微软雅黑" w:eastAsia="微软雅黑" w:cs="微软雅黑"/>
          <w:sz w:val="30"/>
          <w:szCs w:val="30"/>
        </w:rPr>
      </w:pPr>
    </w:p>
    <w:p w14:paraId="7E3C4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reports of remarks about Him the simple demonstrative pronoun indeed is sometimes made to do duty as the only designation needed, occasionally, possibly, with an accent of contempt (6:42, 42, 52, 7:15, 35, 9:16, [24]; 18:30), but ordinarily merely designatorily (1:2, 30, 33, 34, 3:26, 4:29, 42, 6:14, 46, [50, 58]; 7:25, 26, 31, 40, 41, 46, 9:33, 11:37, 37, 47).</w:t>
      </w:r>
    </w:p>
    <w:p w14:paraId="309EE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在关于祂的评论报道中，简单的指示代词确实有时被用作唯一需要的指称，偶尔可能带有轻蔑的语气（6:42, 42, 52, 7:15, 35, 9:16, [24]; 18:30），但通常只是指代性的（1:2, 30, 33, 34, 3:26, 4:29, 42, 6:14, 46, [50, 58]; 7:25, 26, 31, 40, 41, 46, 9:33, 11:37, 37, 47）。</w:t>
      </w:r>
    </w:p>
    <w:p w14:paraId="374A2237">
      <w:pPr>
        <w:spacing w:line="264" w:lineRule="auto"/>
        <w:rPr>
          <w:rFonts w:hint="eastAsia" w:ascii="微软雅黑" w:hAnsi="微软雅黑" w:eastAsia="微软雅黑" w:cs="微软雅黑"/>
          <w:sz w:val="30"/>
          <w:szCs w:val="30"/>
        </w:rPr>
      </w:pPr>
    </w:p>
    <w:p w14:paraId="1FC11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He is represented as spoken of merely as "this man" (ἄνθρωπος, 9:16, 24, 11:47, 18:17, 29), or indeed simply as a man (iνήρ, 1:30 only; ἄνθρωπος, 4:29, 5:12, 7:46, [51]; [8:40, 9:11, 16, 16, 24, 10:33]; 11:47, 50, 18:14, 17, 29, 19:5).</w:t>
      </w:r>
    </w:p>
    <w:p w14:paraId="4FAFF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有时祂被描述为仅仅被称为“这人”（ἄνθρωπος，9:16, 24, 11:47, 18:17, 29），甚至仅仅是一个人（iνήρ，仅 1:30；ἄνθρωπος，4:29, 5:12, 7:46, [51]；[8:40, 9:11, 16, 16, 24, 10:33]；11:47, 50, 18:14, 17, 29, 19:5）。</w:t>
      </w:r>
    </w:p>
    <w:p w14:paraId="121F1B17">
      <w:pPr>
        <w:spacing w:line="264" w:lineRule="auto"/>
        <w:rPr>
          <w:rFonts w:hint="eastAsia" w:ascii="微软雅黑" w:hAnsi="微软雅黑" w:eastAsia="微软雅黑" w:cs="微软雅黑"/>
          <w:sz w:val="30"/>
          <w:szCs w:val="30"/>
        </w:rPr>
      </w:pPr>
    </w:p>
    <w:p w14:paraId="0FBE4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Formulas of Address</w:t>
      </w:r>
    </w:p>
    <w:p w14:paraId="36F694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称呼形式</w:t>
      </w:r>
    </w:p>
    <w:p w14:paraId="3C631E23">
      <w:pPr>
        <w:spacing w:line="264" w:lineRule="auto"/>
        <w:rPr>
          <w:rFonts w:hint="eastAsia" w:ascii="微软雅黑" w:hAnsi="微软雅黑" w:eastAsia="微软雅黑" w:cs="微软雅黑"/>
          <w:sz w:val="30"/>
          <w:szCs w:val="30"/>
        </w:rPr>
      </w:pPr>
    </w:p>
    <w:p w14:paraId="0F22B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narrative of John our Lord is represented as customarily addressed by His followers, as He Himself informs us (13:13, 14), as 'Teacher' (διδάσχαλε) and 'Lord' (χύριε), the correlatives of which are 'disciples' (μαθηταί passim) and 'servants,' that is 'slaves' (δούλοι, 13:16, 15:15, 20).</w:t>
      </w:r>
    </w:p>
    <w:p w14:paraId="04C03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在约翰的叙述中，我们的主被描述为通常被祂的追随者称为“老师”（διδάσχαλε）和“主”（χύριε），正如祂自己告诉我们的那样（13:13, 14），其对应词是“门徒”（μαθηταί 各处）和“仆人”，即“奴隶”（δούλοι，13:16, 15:15, 20）。</w:t>
      </w:r>
    </w:p>
    <w:p w14:paraId="1BF29FB4">
      <w:pPr>
        <w:spacing w:line="264" w:lineRule="auto"/>
        <w:rPr>
          <w:rFonts w:hint="eastAsia" w:ascii="微软雅黑" w:hAnsi="微软雅黑" w:eastAsia="微软雅黑" w:cs="微软雅黑"/>
          <w:sz w:val="30"/>
          <w:szCs w:val="30"/>
        </w:rPr>
      </w:pPr>
    </w:p>
    <w:p w14:paraId="616B1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formula 'Teacher,' however, occurs very rarely (1:38, 20:16, in 11:28 it is an appellative, implying its use in address; cf. 3:2, 13:13, 14), although its place is in part supplied by the comparatively frequent Aramaic form 'Rabbi' (1:38, 49, 3:2, 4:31, 6:25, 9:2, 11:8; used of John the Baptist, 3:26), varied on one occasion to 'Rabboni' (20:16).</w:t>
      </w:r>
    </w:p>
    <w:p w14:paraId="07814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然而，实际的称呼“老师”出现得很少（1:38, 20:16，在 11:28 中它是一个称谓，暗示其在称呼中的使用；参 3:2, 13:13, 14），尽管它的位置部分被相对频繁的亚兰文形式“拉比”（1:38, 49, 3:2, 4:31, 6:25, 9:2, 11:8；用于施洗约翰，3:26）所取代，有一次变为“拉波尼”（20:16）。</w:t>
      </w:r>
    </w:p>
    <w:p w14:paraId="71439C1C">
      <w:pPr>
        <w:spacing w:line="264" w:lineRule="auto"/>
        <w:rPr>
          <w:rFonts w:hint="eastAsia" w:ascii="微软雅黑" w:hAnsi="微软雅黑" w:eastAsia="微软雅黑" w:cs="微软雅黑"/>
          <w:sz w:val="30"/>
          <w:szCs w:val="30"/>
        </w:rPr>
      </w:pPr>
    </w:p>
    <w:p w14:paraId="2046F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common honorific form of address is 'Lord' (4:11, 15, 19, 49, 5:7, 6:34, 68, 9:36, 38, 11:3, 12, 21, 27, 32, 34, 39, 13:6, 9, 25, 36, 37, 14:5, 8, 22; [20:15]; 21:15, 20, 21; of Philip, 12:21).</w:t>
      </w:r>
    </w:p>
    <w:p w14:paraId="2CB69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最常见的尊称形式是“主”（4:11, 15, 19, 49, 5:7, 6:34, 68, 9:36, 38, 11:3, 12, 21, 27, 32, 34, 39, 13:6, 9, 25, 36, 37, 14:5, 8, 22; [20:15]; 21:15, 20, 21; 用于腓力，12:21）。</w:t>
      </w:r>
    </w:p>
    <w:p w14:paraId="4D6E0C15">
      <w:pPr>
        <w:spacing w:line="264" w:lineRule="auto"/>
        <w:rPr>
          <w:rFonts w:hint="eastAsia" w:ascii="微软雅黑" w:hAnsi="微软雅黑" w:eastAsia="微软雅黑" w:cs="微软雅黑"/>
          <w:sz w:val="30"/>
          <w:szCs w:val="30"/>
        </w:rPr>
      </w:pPr>
    </w:p>
    <w:p w14:paraId="37153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seeing that He was currently addressed as 'Teacher,' 'Lord,' He could not but be spoken of by these titles, used appellatively: 'the Teacher' (11:28, cf. 13:13, 14, 3:2) rarely, and comparatively frequently 'the Lord' (20:2, 13, 18, 25, 21:7).</w:t>
      </w:r>
    </w:p>
    <w:p w14:paraId="093EE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当然，既然祂通常被称为“老师”、“主”，祂自然会被用这些头衔作为称谓来谈论：“老师”（11:28, 参 13:13, 14, 3:2）很少使用，而“主”（20:2, 13, 18, 25, 21:7）则相对频繁。</w:t>
      </w:r>
    </w:p>
    <w:p w14:paraId="77F08107">
      <w:pPr>
        <w:spacing w:line="264" w:lineRule="auto"/>
        <w:rPr>
          <w:rFonts w:hint="eastAsia" w:ascii="微软雅黑" w:hAnsi="微软雅黑" w:eastAsia="微软雅黑" w:cs="微软雅黑"/>
          <w:sz w:val="30"/>
          <w:szCs w:val="30"/>
        </w:rPr>
      </w:pPr>
    </w:p>
    <w:p w14:paraId="64D0D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usage the evangelist himself adopts in his own person (4:1, 6:23, 11:2, 20:20, 21:7, 12).</w:t>
      </w:r>
    </w:p>
    <w:p w14:paraId="043BB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福音书作者本人也采用了后一种用法（4:1, 6:23, 11:2, 20:20, 21:7, 12）。</w:t>
      </w:r>
    </w:p>
    <w:p w14:paraId="128F46FD">
      <w:pPr>
        <w:spacing w:line="264" w:lineRule="auto"/>
        <w:rPr>
          <w:rFonts w:hint="eastAsia" w:ascii="微软雅黑" w:hAnsi="微软雅黑" w:eastAsia="微软雅黑" w:cs="微软雅黑"/>
          <w:sz w:val="30"/>
          <w:szCs w:val="30"/>
        </w:rPr>
      </w:pPr>
    </w:p>
    <w:p w14:paraId="17A85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the title 'the Lord' is in this Gospel confined to Jesus, never occuring of God the Father except in a very few citations from the Old Testament (12:13, 38, cf. 1:23).</w:t>
      </w:r>
    </w:p>
    <w:p w14:paraId="03C09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值得注意的是，在这本福音书中，“主”这一头衔仅限于耶稣，除极少数引用旧约的经文外（12:13, 38, 参 1:23），从未用于父神。</w:t>
      </w:r>
    </w:p>
    <w:p w14:paraId="6FC1F7D2">
      <w:pPr>
        <w:spacing w:line="264" w:lineRule="auto"/>
        <w:rPr>
          <w:rFonts w:hint="eastAsia" w:ascii="微软雅黑" w:hAnsi="微软雅黑" w:eastAsia="微软雅黑" w:cs="微软雅黑"/>
          <w:sz w:val="30"/>
          <w:szCs w:val="30"/>
        </w:rPr>
      </w:pPr>
    </w:p>
    <w:p w14:paraId="53E8C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odd circumstance that the appellative use of 'Lord' of Jesus occurs, however, only after His resurrection.</w:t>
      </w:r>
    </w:p>
    <w:p w14:paraId="60C1E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然而，奇怪的是，将“主”作为称谓用于耶稣，只出现在祂复活之后。</w:t>
      </w:r>
    </w:p>
    <w:p w14:paraId="739F0E02">
      <w:pPr>
        <w:spacing w:line="264" w:lineRule="auto"/>
        <w:rPr>
          <w:rFonts w:hint="eastAsia" w:ascii="微软雅黑" w:hAnsi="微软雅黑" w:eastAsia="微软雅黑" w:cs="微软雅黑"/>
          <w:sz w:val="30"/>
          <w:szCs w:val="30"/>
        </w:rPr>
      </w:pPr>
    </w:p>
    <w:p w14:paraId="4B726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this is an odd circumstance, because our Lord is represented as Himself telling us that it was applied to Him during His life (13:13, 14), as indeed it could not fail to be from the currency of the corresponding formula of address with respect to Him.</w:t>
      </w:r>
    </w:p>
    <w:p w14:paraId="04E98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我们说这是奇怪的情况，因为我们的主被描述为亲自告诉我们，在祂生前这个称谓就已应用于祂（13:13, 14），事实上，鉴于相应的称呼形式在祂身上的流行，这确实是必然的。</w:t>
      </w:r>
    </w:p>
    <w:p w14:paraId="439982D4">
      <w:pPr>
        <w:spacing w:line="264" w:lineRule="auto"/>
        <w:rPr>
          <w:rFonts w:hint="eastAsia" w:ascii="微软雅黑" w:hAnsi="微软雅黑" w:eastAsia="微软雅黑" w:cs="微软雅黑"/>
          <w:sz w:val="30"/>
          <w:szCs w:val="30"/>
        </w:rPr>
      </w:pPr>
    </w:p>
    <w:p w14:paraId="558F8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circumstance must be set down, therefore, as merely an accident of the record.</w:t>
      </w:r>
    </w:p>
    <w:p w14:paraId="457B8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因此，这种情况必须被视为仅仅是记录上的偶然。</w:t>
      </w:r>
    </w:p>
    <w:p w14:paraId="62716C57">
      <w:pPr>
        <w:spacing w:line="264" w:lineRule="auto"/>
        <w:rPr>
          <w:rFonts w:hint="eastAsia" w:ascii="微软雅黑" w:hAnsi="微软雅黑" w:eastAsia="微软雅黑" w:cs="微软雅黑"/>
          <w:sz w:val="30"/>
          <w:szCs w:val="30"/>
        </w:rPr>
      </w:pPr>
    </w:p>
    <w:p w14:paraId="237E6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w:t>
      </w:r>
    </w:p>
    <w:p w14:paraId="29FF2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w:t>
      </w:r>
    </w:p>
    <w:p w14:paraId="65AAB272">
      <w:pPr>
        <w:spacing w:line="264" w:lineRule="auto"/>
        <w:rPr>
          <w:rFonts w:hint="eastAsia" w:ascii="微软雅黑" w:hAnsi="微软雅黑" w:eastAsia="微软雅黑" w:cs="微软雅黑"/>
          <w:sz w:val="30"/>
          <w:szCs w:val="30"/>
        </w:rPr>
      </w:pPr>
    </w:p>
    <w:p w14:paraId="0BA17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substance of the passages in which it is employed, we get very little guidance to the significance of 'the Lord' as thus applied to Jesus.</w:t>
      </w:r>
    </w:p>
    <w:p w14:paraId="67EE2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从使用它的经文实质中，我们很难得到关于如此应用于耶稣的“主”的意义的指导。</w:t>
      </w:r>
    </w:p>
    <w:p w14:paraId="2C7A4639">
      <w:pPr>
        <w:spacing w:line="264" w:lineRule="auto"/>
        <w:rPr>
          <w:rFonts w:hint="eastAsia" w:ascii="微软雅黑" w:hAnsi="微软雅黑" w:eastAsia="微软雅黑" w:cs="微软雅黑"/>
          <w:sz w:val="30"/>
          <w:szCs w:val="30"/>
        </w:rPr>
      </w:pPr>
    </w:p>
    <w:p w14:paraId="03073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obvious that it is used with reverential recognition of His authority.</w:t>
      </w:r>
    </w:p>
    <w:p w14:paraId="459FA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唯一明显的是，它的使用带有对祂权柄的敬畏认可。</w:t>
      </w:r>
    </w:p>
    <w:p w14:paraId="65A20F37">
      <w:pPr>
        <w:spacing w:line="264" w:lineRule="auto"/>
        <w:rPr>
          <w:rFonts w:hint="eastAsia" w:ascii="微软雅黑" w:hAnsi="微软雅黑" w:eastAsia="微软雅黑" w:cs="微软雅黑"/>
          <w:sz w:val="30"/>
          <w:szCs w:val="30"/>
        </w:rPr>
      </w:pPr>
    </w:p>
    <w:p w14:paraId="21484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great passage (20:28) where Thomas' doubt breaks down at the sight of his risen Master and he cries to Him, "My Lord and my God," do we catch an unmistakable suggestion of its highest meaning.</w:t>
      </w:r>
    </w:p>
    <w:p w14:paraId="19EDF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只有在那段伟大的经文（20:28）中，多马的疑虑在见到复活的主时瓦解，他向祂呼喊“我的主，我的神”，我们才捕捉到其最高意义的明确暗示。</w:t>
      </w:r>
    </w:p>
    <w:p w14:paraId="59FC152D">
      <w:pPr>
        <w:spacing w:line="264" w:lineRule="auto"/>
        <w:rPr>
          <w:rFonts w:hint="eastAsia" w:ascii="微软雅黑" w:hAnsi="微软雅黑" w:eastAsia="微软雅黑" w:cs="微软雅黑"/>
          <w:sz w:val="30"/>
          <w:szCs w:val="30"/>
        </w:rPr>
      </w:pPr>
    </w:p>
    <w:p w14:paraId="06CA4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exclamation was addressed to Christ is expressly stated: "Thomas answered and said to Him."</w:t>
      </w:r>
    </w:p>
    <w:p w14:paraId="2B90E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这句感叹是针对基督的，这一点已被明确指出：“多马回答祂说。”</w:t>
      </w:r>
    </w:p>
    <w:p w14:paraId="4870CEE3">
      <w:pPr>
        <w:spacing w:line="264" w:lineRule="auto"/>
        <w:rPr>
          <w:rFonts w:hint="eastAsia" w:ascii="微软雅黑" w:hAnsi="微软雅黑" w:eastAsia="微软雅黑" w:cs="微软雅黑"/>
          <w:sz w:val="30"/>
          <w:szCs w:val="30"/>
        </w:rPr>
      </w:pPr>
    </w:p>
    <w:p w14:paraId="22EE6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emotion with which it was spoken is obvious.</w:t>
      </w:r>
    </w:p>
    <w:p w14:paraId="09DCC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这句话说出时的强烈情感是显而易见的。</w:t>
      </w:r>
    </w:p>
    <w:p w14:paraId="6CD3EF24">
      <w:pPr>
        <w:spacing w:line="264" w:lineRule="auto"/>
        <w:rPr>
          <w:rFonts w:hint="eastAsia" w:ascii="微软雅黑" w:hAnsi="微软雅黑" w:eastAsia="微软雅黑" w:cs="微软雅黑"/>
          <w:sz w:val="30"/>
          <w:szCs w:val="30"/>
        </w:rPr>
      </w:pPr>
    </w:p>
    <w:p w14:paraId="22F62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clear, however, what precise connotation is to be ascribed to the term 'my Lord' in it.</w:t>
      </w:r>
    </w:p>
    <w:p w14:paraId="63C0B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然而，其中“我的主”这一术语的确切含义并不那么清楚。</w:t>
      </w:r>
    </w:p>
    <w:p w14:paraId="26890AD8">
      <w:pPr>
        <w:spacing w:line="264" w:lineRule="auto"/>
        <w:rPr>
          <w:rFonts w:hint="eastAsia" w:ascii="微软雅黑" w:hAnsi="微软雅黑" w:eastAsia="微软雅黑" w:cs="微软雅黑"/>
          <w:sz w:val="30"/>
          <w:szCs w:val="30"/>
        </w:rPr>
      </w:pPr>
    </w:p>
    <w:p w14:paraId="12BF7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climax in the progress from 'my Lord' to 'my God.'</w:t>
      </w:r>
    </w:p>
    <w:p w14:paraId="2E236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从“我的主”到“我的神”可能存在一个高潮的递进。</w:t>
      </w:r>
    </w:p>
    <w:p w14:paraId="143D2ECE">
      <w:pPr>
        <w:spacing w:line="264" w:lineRule="auto"/>
        <w:rPr>
          <w:rFonts w:hint="eastAsia" w:ascii="微软雅黑" w:hAnsi="微软雅黑" w:eastAsia="微软雅黑" w:cs="微软雅黑"/>
          <w:sz w:val="30"/>
          <w:szCs w:val="30"/>
        </w:rPr>
      </w:pPr>
    </w:p>
    <w:p w14:paraId="487FE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impossible to doubt that in this collocation 'Lord' can fall little short of 'God' in significance; else the conjunction of the two would be incongruous.</w:t>
      </w:r>
    </w:p>
    <w:p w14:paraId="3ECDC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但似乎不容置疑的是，在这个搭配中，“主”在意义上绝不亚于“神”；否则两者的结合就会不协调。</w:t>
      </w:r>
    </w:p>
    <w:p w14:paraId="79228D19">
      <w:pPr>
        <w:spacing w:line="264" w:lineRule="auto"/>
        <w:rPr>
          <w:rFonts w:hint="eastAsia" w:ascii="微软雅黑" w:hAnsi="微软雅黑" w:eastAsia="微软雅黑" w:cs="微软雅黑"/>
          <w:sz w:val="30"/>
          <w:szCs w:val="30"/>
        </w:rPr>
      </w:pPr>
    </w:p>
    <w:p w14:paraId="1A355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both terms should be taken as asserting deity, the former with the emphasis upon the subjection, and the latter with the emphasis on the awe, due to deity.</w:t>
      </w:r>
    </w:p>
    <w:p w14:paraId="5DB92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可能这两个术语都应被视为断言神性，前者强调归于神性的顺服，后者强调归于神性的敬畏。</w:t>
      </w:r>
    </w:p>
    <w:p w14:paraId="1B6B8B20">
      <w:pPr>
        <w:spacing w:line="264" w:lineRule="auto"/>
        <w:rPr>
          <w:rFonts w:hint="eastAsia" w:ascii="微软雅黑" w:hAnsi="微软雅黑" w:eastAsia="微软雅黑" w:cs="微软雅黑"/>
          <w:sz w:val="30"/>
          <w:szCs w:val="30"/>
        </w:rPr>
      </w:pPr>
    </w:p>
    <w:p w14:paraId="697B2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in combination the two terms express as strongly as could be expressed the deity of Jesus; and the conjoint ascription is expressly accepted and commended by Jesus.</w:t>
      </w:r>
    </w:p>
    <w:p w14:paraId="36F57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无论如何，这两个术语结合在一起，尽可能强烈地表达了耶稣的神性；而这种联合的归属被耶稣明确接受并称赞。</w:t>
      </w:r>
    </w:p>
    <w:p w14:paraId="391CEAF5">
      <w:pPr>
        <w:spacing w:line="264" w:lineRule="auto"/>
        <w:rPr>
          <w:rFonts w:hint="eastAsia" w:ascii="微软雅黑" w:hAnsi="微软雅黑" w:eastAsia="微软雅黑" w:cs="微软雅黑"/>
          <w:sz w:val="30"/>
          <w:szCs w:val="30"/>
        </w:rPr>
      </w:pPr>
    </w:p>
    <w:p w14:paraId="77A39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rank, therefore, as an item of self-testimony on our Lord's part to His Godhead.</w:t>
      </w:r>
    </w:p>
    <w:p w14:paraId="70978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因此，它必须被列为我们主对其神性自我见证的一项。</w:t>
      </w:r>
    </w:p>
    <w:p w14:paraId="01D2060F">
      <w:pPr>
        <w:spacing w:line="264" w:lineRule="auto"/>
        <w:rPr>
          <w:rFonts w:hint="eastAsia" w:ascii="微软雅黑" w:hAnsi="微软雅黑" w:eastAsia="微软雅黑" w:cs="微软雅黑"/>
          <w:sz w:val="30"/>
          <w:szCs w:val="30"/>
        </w:rPr>
      </w:pPr>
    </w:p>
    <w:p w14:paraId="15674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'Christ'</w:t>
      </w:r>
    </w:p>
    <w:p w14:paraId="09A96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耶稣是“基督”</w:t>
      </w:r>
    </w:p>
    <w:p w14:paraId="1BD47E0C">
      <w:pPr>
        <w:spacing w:line="264" w:lineRule="auto"/>
        <w:rPr>
          <w:rFonts w:hint="eastAsia" w:ascii="微软雅黑" w:hAnsi="微软雅黑" w:eastAsia="微软雅黑" w:cs="微软雅黑"/>
          <w:sz w:val="30"/>
          <w:szCs w:val="30"/>
        </w:rPr>
      </w:pPr>
    </w:p>
    <w:p w14:paraId="52D34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ascription to our Lord of prophetic character is, as in the other evangelists, cursorily noted (4:19, 6:14, 7:40, [52]; 9:17), as is also our Lord's own acceptance of the rôle (4:44).</w:t>
      </w:r>
    </w:p>
    <w:p w14:paraId="0367F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如同在其他福音书中一样，对我们主先知特征的归属被简略地提及（4:19, 6:14, 7:40, [52]; 9:17），我们主对自己角色的接受也是如此（4:44）。</w:t>
      </w:r>
    </w:p>
    <w:p w14:paraId="60253B8B">
      <w:pPr>
        <w:spacing w:line="264" w:lineRule="auto"/>
        <w:rPr>
          <w:rFonts w:hint="eastAsia" w:ascii="微软雅黑" w:hAnsi="微软雅黑" w:eastAsia="微软雅黑" w:cs="微软雅黑"/>
          <w:sz w:val="30"/>
          <w:szCs w:val="30"/>
        </w:rPr>
      </w:pPr>
    </w:p>
    <w:p w14:paraId="4DEBC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John, too, it is particularly the specifically Messianic titles which attract attention.</w:t>
      </w:r>
    </w:p>
    <w:p w14:paraId="48A0E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但在约翰福音中，同样特别引起注意的是具体的弥赛亚头衔。</w:t>
      </w:r>
    </w:p>
    <w:p w14:paraId="0A5FA168">
      <w:pPr>
        <w:spacing w:line="264" w:lineRule="auto"/>
        <w:rPr>
          <w:rFonts w:hint="eastAsia" w:ascii="微软雅黑" w:hAnsi="微软雅黑" w:eastAsia="微软雅黑" w:cs="微软雅黑"/>
          <w:sz w:val="30"/>
          <w:szCs w:val="30"/>
        </w:rPr>
      </w:pPr>
    </w:p>
    <w:p w14:paraId="2C164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designation 'the Christ' is not, indeed, frequently applied directly to our Lord, although it is made clear that He announced Himself as 'the Christ,' and was accepted as such by His followers, and therefore raised continual questionings in the minds of outsiders whether He were indeed 'the Christ.'</w:t>
      </w:r>
    </w:p>
    <w:p w14:paraId="43A17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确实，简单的称谓“基督”并不经常直接应用于我们的主，尽管很清楚祂宣布自己是“基督”，并被祂的追随者如此接受，因此在局外人心中不断引起祂是否确实是“基督”的疑问。</w:t>
      </w:r>
    </w:p>
    <w:p w14:paraId="0206DA5D">
      <w:pPr>
        <w:spacing w:line="264" w:lineRule="auto"/>
        <w:rPr>
          <w:rFonts w:hint="eastAsia" w:ascii="微软雅黑" w:hAnsi="微软雅黑" w:eastAsia="微软雅黑" w:cs="微软雅黑"/>
          <w:sz w:val="30"/>
          <w:szCs w:val="30"/>
        </w:rPr>
      </w:pPr>
    </w:p>
    <w:p w14:paraId="06887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is represented as frankly confessing that he was not himself 'the Christ,' but His forerunner (1:20, 25, 3:28), pointing not obscurely to Jesus as the Messiah.</w:t>
      </w:r>
    </w:p>
    <w:p w14:paraId="79BD6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施洗约翰被描述为坦率承认他自己不是“基督”，而是祂的先锋（1:20, 25, 3:28），并毫不含糊地指出耶稣是弥赛亚。</w:t>
      </w:r>
    </w:p>
    <w:p w14:paraId="317AFFE1">
      <w:pPr>
        <w:spacing w:line="264" w:lineRule="auto"/>
        <w:rPr>
          <w:rFonts w:hint="eastAsia" w:ascii="微软雅黑" w:hAnsi="微软雅黑" w:eastAsia="微软雅黑" w:cs="微软雅黑"/>
          <w:sz w:val="30"/>
          <w:szCs w:val="30"/>
        </w:rPr>
      </w:pPr>
    </w:p>
    <w:p w14:paraId="78388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John's disciples following their master's suggestion find in Jesus 'the Messiah' (1:41), which the evangelist interprets to us as 'the Christ.'</w:t>
      </w:r>
    </w:p>
    <w:p w14:paraId="63F9A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因此，约翰的门徒跟随他们老师的建议，在耶稣身上找到了“弥赛亚”（1:41），福音书作者向我们解释这就是“基督”。</w:t>
      </w:r>
    </w:p>
    <w:p w14:paraId="188D2D05">
      <w:pPr>
        <w:spacing w:line="264" w:lineRule="auto"/>
        <w:rPr>
          <w:rFonts w:hint="eastAsia" w:ascii="微软雅黑" w:hAnsi="微软雅黑" w:eastAsia="微软雅黑" w:cs="微软雅黑"/>
          <w:sz w:val="30"/>
          <w:szCs w:val="30"/>
        </w:rPr>
      </w:pPr>
    </w:p>
    <w:p w14:paraId="23AE8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of Samaria confesses her knowledge that 'Messiah' (who, adds the evangelist again, is called 'Christ') is to come, our Lord majestically declares Himself to be Him (4:25, 26).</w:t>
      </w:r>
    </w:p>
    <w:p w14:paraId="64C0F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当撒玛利亚妇人承认她知道“弥赛亚”（福音书作者再次补充说，被称为“基督”）要来时，我们的主威严地宣称自己就是祂（4:25, 26）。</w:t>
      </w:r>
    </w:p>
    <w:p w14:paraId="5FC582BF">
      <w:pPr>
        <w:spacing w:line="264" w:lineRule="auto"/>
        <w:rPr>
          <w:rFonts w:hint="eastAsia" w:ascii="微软雅黑" w:hAnsi="微软雅黑" w:eastAsia="微软雅黑" w:cs="微软雅黑"/>
          <w:sz w:val="30"/>
          <w:szCs w:val="30"/>
        </w:rPr>
      </w:pPr>
    </w:p>
    <w:p w14:paraId="4DB8F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speculation of the people over His Messianic character finds repeated mention (4:29, 7:26, 27, 31, 41, 41, 42, 9:22, 10:24, 12:34).</w:t>
      </w:r>
    </w:p>
    <w:p w14:paraId="5834F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百姓对祂弥赛亚特征的猜测被反复提及（4:29, 7:26, 27, 31, 41, 41, 42, 9:22, 10:24, 12:34）。</w:t>
      </w:r>
    </w:p>
    <w:p w14:paraId="66B1B902">
      <w:pPr>
        <w:spacing w:line="264" w:lineRule="auto"/>
        <w:rPr>
          <w:rFonts w:hint="eastAsia" w:ascii="微软雅黑" w:hAnsi="微软雅黑" w:eastAsia="微软雅黑" w:cs="微软雅黑"/>
          <w:sz w:val="30"/>
          <w:szCs w:val="30"/>
        </w:rPr>
      </w:pPr>
    </w:p>
    <w:p w14:paraId="7C36A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is represented as calling out from Martha the full confession, in which the current Messianic titles are accumulated with unwonted richness: "Yea, Lord: I have believed that Thou art the Christ, the Son of God, He that cometh into the world" (11:27).</w:t>
      </w:r>
    </w:p>
    <w:p w14:paraId="50683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耶稣自己被描述为引发了马大的完全认信，其中现行的弥赛亚头衔以前所未有的丰富度堆积：“主啊，是的，我信你是基督，是神的儿子，就是那要临到世界的”（11:27）。</w:t>
      </w:r>
    </w:p>
    <w:p w14:paraId="36E0A333">
      <w:pPr>
        <w:spacing w:line="264" w:lineRule="auto"/>
        <w:rPr>
          <w:rFonts w:hint="eastAsia" w:ascii="微软雅黑" w:hAnsi="微软雅黑" w:eastAsia="微软雅黑" w:cs="微软雅黑"/>
          <w:sz w:val="30"/>
          <w:szCs w:val="30"/>
        </w:rPr>
      </w:pPr>
    </w:p>
    <w:p w14:paraId="76CAF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evangelist himself, with some similar repetition of titles, explains that the purpose he had in view in writing his Gospel was that it might be believed that "Jesus is the Christ, the Son of God" (20:31), and announces as the full name of the subject of his narrative, at its inception and possibly at one point in its course where explicit identification seemed to him useful, 'Jesus Christ' (1:17, cf. 17:3).</w:t>
      </w:r>
    </w:p>
    <w:p w14:paraId="3C626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福音书作者本人，也通过类似的头衔重复，解释说他写福音书的目的是为了让人相信“耶稣是基督，是神的儿子”（20:31），并在叙述的开头，以及可能在叙述过程中某一点（对他来说明确的身份识别似乎很有用），宣布他叙述主题的全名是“耶稣基督”（1:17, 参 17:3）。</w:t>
      </w:r>
    </w:p>
    <w:p w14:paraId="6C106AD3">
      <w:pPr>
        <w:spacing w:line="264" w:lineRule="auto"/>
        <w:rPr>
          <w:rFonts w:hint="eastAsia" w:ascii="微软雅黑" w:hAnsi="微软雅黑" w:eastAsia="微软雅黑" w:cs="微软雅黑"/>
          <w:sz w:val="30"/>
          <w:szCs w:val="30"/>
        </w:rPr>
      </w:pPr>
    </w:p>
    <w:p w14:paraId="3B5A5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pass over this list of passages without noting that on two occasions the Aramaic term 'Messiah' occurs (1:41, 4:25), the only instances of its occurrence in the New Testament.</w:t>
      </w:r>
    </w:p>
    <w:p w14:paraId="7F60B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我们不能忽略这份经文清单而不注意到亚兰文术语“弥赛亚”出现了两次（1:41, 4:25），这是其在新约中仅有的出现实例。</w:t>
      </w:r>
    </w:p>
    <w:p w14:paraId="3D1DE795">
      <w:pPr>
        <w:spacing w:line="264" w:lineRule="auto"/>
        <w:rPr>
          <w:rFonts w:hint="eastAsia" w:ascii="微软雅黑" w:hAnsi="微软雅黑" w:eastAsia="微软雅黑" w:cs="微软雅黑"/>
          <w:sz w:val="30"/>
          <w:szCs w:val="30"/>
        </w:rPr>
      </w:pPr>
    </w:p>
    <w:p w14:paraId="68ECF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own Use of 'Jesus Christ'</w:t>
      </w:r>
    </w:p>
    <w:p w14:paraId="4C511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耶稣自己使用“耶稣基督”</w:t>
      </w:r>
    </w:p>
    <w:p w14:paraId="04DAD3DB">
      <w:pPr>
        <w:spacing w:line="264" w:lineRule="auto"/>
        <w:rPr>
          <w:rFonts w:hint="eastAsia" w:ascii="微软雅黑" w:hAnsi="微软雅黑" w:eastAsia="微软雅黑" w:cs="微软雅黑"/>
          <w:sz w:val="30"/>
          <w:szCs w:val="30"/>
        </w:rPr>
      </w:pPr>
    </w:p>
    <w:p w14:paraId="6195D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leave unnoticed the somewhat difficult question whether 'Jesus Christ' in 17:3 is intended as a word of our Lord's or is to be understood as a parenthetical explanation of the evangelist's.</w:t>
      </w:r>
    </w:p>
    <w:p w14:paraId="1EF69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我们也不应忽视一个有些困难的问题：17:3 中的“耶稣基督”是意指我们主的话，还是应被理解为福音书作者的插入性解释。</w:t>
      </w:r>
    </w:p>
    <w:p w14:paraId="6683F801">
      <w:pPr>
        <w:spacing w:line="264" w:lineRule="auto"/>
        <w:rPr>
          <w:rFonts w:hint="eastAsia" w:ascii="微软雅黑" w:hAnsi="微软雅黑" w:eastAsia="微软雅黑" w:cs="微软雅黑"/>
          <w:sz w:val="30"/>
          <w:szCs w:val="30"/>
        </w:rPr>
      </w:pPr>
    </w:p>
    <w:p w14:paraId="645FA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is easiest to take it as an insertion of the evangelist's.</w:t>
      </w:r>
    </w:p>
    <w:p w14:paraId="6998F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毫无疑问，最简单的方法是将其视为福音书作者的插入。</w:t>
      </w:r>
    </w:p>
    <w:p w14:paraId="25B0D0CC">
      <w:pPr>
        <w:spacing w:line="264" w:lineRule="auto"/>
        <w:rPr>
          <w:rFonts w:hint="eastAsia" w:ascii="微软雅黑" w:hAnsi="微软雅黑" w:eastAsia="微软雅黑" w:cs="微软雅黑"/>
          <w:sz w:val="30"/>
          <w:szCs w:val="30"/>
        </w:rPr>
      </w:pPr>
    </w:p>
    <w:p w14:paraId="27BF0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'Jesus Christ' occurs elsewhere in the Gospels only as a form of the evangelists' own, employed in the rarest manner as the most ceremonious and solemn of all direct designations of Jesus (Mt 1:18 [16:21], Mk 1:1, Jno 1:17); and there seems something incongruous in placing this full name on the lips of Jesus Himself, implying as it does that 'Christ' had already for Him acquired the quality of a proper name, and indeed that the compound 'Jesus Christ' had become, though of course not with the loss of its Messianic implications, yet very much itself a proper name.</w:t>
      </w:r>
    </w:p>
    <w:p w14:paraId="22523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术语“耶稣基督”在福音书的其他地方仅作为福音书作者自己的形式出现，以极其罕见的方式作为耶稣所有直接称谓中最正式和庄重的称谓使用（太 1:18 [16:21], 可 1:1, 约 1:17）；将这个全名放在耶稣自己的嘴里似乎有些不协调，因为这暗示“基督”对祂来说已经获得了专有名词的性质，甚至复合词“耶稣基督”本身已变得非常像一个专有名词，尽管当然没有失去其弥赛亚的含义。</w:t>
      </w:r>
    </w:p>
    <w:p w14:paraId="6FE54A62">
      <w:pPr>
        <w:spacing w:line="264" w:lineRule="auto"/>
        <w:rPr>
          <w:rFonts w:hint="eastAsia" w:ascii="微软雅黑" w:hAnsi="微软雅黑" w:eastAsia="微软雅黑" w:cs="微软雅黑"/>
          <w:sz w:val="30"/>
          <w:szCs w:val="30"/>
        </w:rPr>
      </w:pPr>
    </w:p>
    <w:p w14:paraId="77499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structure of the sentence is not favorable to its assignment to the evangelist.</w:t>
      </w:r>
    </w:p>
    <w:p w14:paraId="44F05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尽管如此，句子的结构并不支持将其归于福音书作者。</w:t>
      </w:r>
    </w:p>
    <w:p w14:paraId="31340A49">
      <w:pPr>
        <w:spacing w:line="264" w:lineRule="auto"/>
        <w:rPr>
          <w:rFonts w:hint="eastAsia" w:ascii="微软雅黑" w:hAnsi="微软雅黑" w:eastAsia="微软雅黑" w:cs="微软雅黑"/>
          <w:sz w:val="30"/>
          <w:szCs w:val="30"/>
        </w:rPr>
      </w:pPr>
    </w:p>
    <w:p w14:paraId="072E9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speaking in these opening verses of His great prayer in the third person ("Thy Son," "Thy Son," "to Him," "to Him," verses 1 and 2), declares that eternal life consists in knowing the Father and Him whom the Father has sent (verse 3).</w:t>
      </w:r>
    </w:p>
    <w:p w14:paraId="42889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我们的主在祂伟大祷告的这些开篇经文中以第三人称说话（“你的儿子”、“你的儿子”、“给祂”、“给祂”，第1和2节），宣告永生在于认识父和父所差来的（第3节）。</w:t>
      </w:r>
    </w:p>
    <w:p w14:paraId="192B06E1">
      <w:pPr>
        <w:spacing w:line="264" w:lineRule="auto"/>
        <w:rPr>
          <w:rFonts w:hint="eastAsia" w:ascii="微软雅黑" w:hAnsi="微软雅黑" w:eastAsia="微软雅黑" w:cs="微软雅黑"/>
          <w:sz w:val="30"/>
          <w:szCs w:val="30"/>
        </w:rPr>
      </w:pPr>
    </w:p>
    <w:p w14:paraId="76186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each of these persons, thus formally mentioned, then, a fuller designation is descriptively added: the words run: "That they may know Thee, 'the only true God,' and Him whom Thou didst send, 'Jesus Christ.' "</w:t>
      </w:r>
    </w:p>
    <w:p w14:paraId="0BC03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对这每一个被正式提及的人，随后都描述性地添加了一个更完整的称谓：话是这样说的：“认识你‘独一的真神’，并且认识你所差来的‘耶稣基督’。”</w:t>
      </w:r>
    </w:p>
    <w:p w14:paraId="713CA7FA">
      <w:pPr>
        <w:spacing w:line="264" w:lineRule="auto"/>
        <w:rPr>
          <w:rFonts w:hint="eastAsia" w:ascii="微软雅黑" w:hAnsi="微软雅黑" w:eastAsia="微软雅黑" w:cs="微软雅黑"/>
          <w:sz w:val="30"/>
          <w:szCs w:val="30"/>
        </w:rPr>
      </w:pPr>
    </w:p>
    <w:p w14:paraId="67860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 of the clauses seem to imply that they stand together, and that accordingly if 'Jesus Christ' is to be taken as an explanatory addition, so must also 'the only true God.'</w:t>
      </w:r>
    </w:p>
    <w:p w14:paraId="3AEA9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子句的平衡似乎暗示它们并列，因此如果“耶稣基督”被视为解释性的补充，那么“独一的真神”也必须如此。</w:t>
      </w:r>
    </w:p>
    <w:p w14:paraId="059B6A9E">
      <w:pPr>
        <w:spacing w:line="264" w:lineRule="auto"/>
        <w:rPr>
          <w:rFonts w:hint="eastAsia" w:ascii="微软雅黑" w:hAnsi="微软雅黑" w:eastAsia="微软雅黑" w:cs="微软雅黑"/>
          <w:sz w:val="30"/>
          <w:szCs w:val="30"/>
        </w:rPr>
      </w:pPr>
    </w:p>
    <w:p w14:paraId="6C7C5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Westcott accordingly makes this supposition, and urges in its support that 'the only true God' is in John's manner (cf. 1 Jno 5:20) and not in our Lord's: and that it is in no way derogatory to John's truthfulness as a reporter that he should thus insert brief explanations, no doubt the compressed representation of much of our Lord's teaching.</w:t>
      </w:r>
    </w:p>
    <w:p w14:paraId="2975E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韦斯科特博士据此做出了这一假设，并以“独一的真神”是约翰的风格（参 约翰一书 5:20）而非我们主的风格来支持这一假设：他还认为，约翰这样插入简短的解释，无疑是对我们主许多教导的压缩表达，这丝毫无损于约翰作为报道者的真实性。</w:t>
      </w:r>
    </w:p>
    <w:p w14:paraId="0508021A">
      <w:pPr>
        <w:spacing w:line="264" w:lineRule="auto"/>
        <w:rPr>
          <w:rFonts w:hint="eastAsia" w:ascii="微软雅黑" w:hAnsi="微软雅黑" w:eastAsia="微软雅黑" w:cs="微软雅黑"/>
          <w:sz w:val="30"/>
          <w:szCs w:val="30"/>
        </w:rPr>
      </w:pPr>
    </w:p>
    <w:p w14:paraId="67907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may be urged that it is very easy to exaggerate the difficulty of supposing our Lord to have used the phrase in question.</w:t>
      </w:r>
    </w:p>
    <w:p w14:paraId="5F49C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另一方面，可以说，我们很容易夸大假设我们主使用了这一短语的困难。</w:t>
      </w:r>
    </w:p>
    <w:p w14:paraId="63B32503">
      <w:pPr>
        <w:spacing w:line="264" w:lineRule="auto"/>
        <w:rPr>
          <w:rFonts w:hint="eastAsia" w:ascii="微软雅黑" w:hAnsi="微软雅黑" w:eastAsia="微软雅黑" w:cs="微软雅黑"/>
          <w:sz w:val="30"/>
          <w:szCs w:val="30"/>
        </w:rPr>
      </w:pPr>
    </w:p>
    <w:p w14:paraId="7369D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certainly speaking of Himself: He has just designated Himself the 'Son' (verse 2); and now designates Himself by the phrase, "Whom Thou didst send."</w:t>
      </w:r>
    </w:p>
    <w:p w14:paraId="02FFE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祂肯定是在说自己：祂刚刚称自己为“子”（第2节）；现在又用“你所差来的”这一短语指代自己。</w:t>
      </w:r>
    </w:p>
    <w:p w14:paraId="0886195A">
      <w:pPr>
        <w:spacing w:line="264" w:lineRule="auto"/>
        <w:rPr>
          <w:rFonts w:hint="eastAsia" w:ascii="微软雅黑" w:hAnsi="微软雅黑" w:eastAsia="微软雅黑" w:cs="微软雅黑"/>
          <w:sz w:val="30"/>
          <w:szCs w:val="30"/>
        </w:rPr>
      </w:pPr>
    </w:p>
    <w:p w14:paraId="7D063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continuing the use of the third person, should He not solemnly designate Himself by name, and, doing so, why should He not employ the full ceremonious name of 'Jesus Christ'?</w:t>
      </w:r>
    </w:p>
    <w:p w14:paraId="6381A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既然继续使用第三人称，为什么祂不能庄严地指名道姓地称呼自己，并且这样做时，为什么祂不能使用完整的正式名称“耶稣基督”呢？</w:t>
      </w:r>
    </w:p>
    <w:p w14:paraId="4E34F03F">
      <w:pPr>
        <w:spacing w:line="264" w:lineRule="auto"/>
        <w:rPr>
          <w:rFonts w:hint="eastAsia" w:ascii="微软雅黑" w:hAnsi="微软雅黑" w:eastAsia="微软雅黑" w:cs="微软雅黑"/>
          <w:sz w:val="30"/>
          <w:szCs w:val="30"/>
        </w:rPr>
      </w:pPr>
    </w:p>
    <w:p w14:paraId="55FB5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would imply that 'Christ,' in its constant application to Him, had already become, in our Lord's life-time, at least a quasi-proper name.</w:t>
      </w:r>
    </w:p>
    <w:p w14:paraId="6A350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当然，这意味着“基督”在不断应用于祂的过程中，在我们主生前已经至少变成了一个准专有名词。</w:t>
      </w:r>
    </w:p>
    <w:p w14:paraId="58F2E29D">
      <w:pPr>
        <w:spacing w:line="264" w:lineRule="auto"/>
        <w:rPr>
          <w:rFonts w:hint="eastAsia" w:ascii="微软雅黑" w:hAnsi="微软雅黑" w:eastAsia="微软雅黑" w:cs="微软雅黑"/>
          <w:sz w:val="30"/>
          <w:szCs w:val="30"/>
        </w:rPr>
      </w:pPr>
    </w:p>
    <w:p w14:paraId="04979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already, however, that this was very much the case (Mk 9:41, Mt 24:5, 27:17, 22); and if Jesus could speak of Himself as 'Christ,' there seems no compelling reason why He should not speak of Himself as 'Jesus Christ.'</w:t>
      </w:r>
    </w:p>
    <w:p w14:paraId="040C1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然而，我们已经看到，情况确实如此（可 9:41, 太 24:5, 27:17, 22）；如果耶稣可以称自己为“基督”，似乎没有令人信服的理由说明祂为什么不能称自己为“耶稣基督”。</w:t>
      </w:r>
    </w:p>
    <w:p w14:paraId="77AD10E8">
      <w:pPr>
        <w:spacing w:line="264" w:lineRule="auto"/>
        <w:rPr>
          <w:rFonts w:hint="eastAsia" w:ascii="微软雅黑" w:hAnsi="微软雅黑" w:eastAsia="微软雅黑" w:cs="微软雅黑"/>
          <w:sz w:val="30"/>
          <w:szCs w:val="30"/>
        </w:rPr>
      </w:pPr>
    </w:p>
    <w:p w14:paraId="6181D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even this difficulty might be avoided by taking 'Christ' here predicatively: "That they may know Thee the only true God and Him whom Thou didst send, Jesus, as the Christ."</w:t>
      </w:r>
    </w:p>
    <w:p w14:paraId="114FE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无疑，即使是这个困难也可以通过将这里的“基督”作为表语来避免：“认识你独一的真神，并且认识你所差来的耶稣是基督。”</w:t>
      </w:r>
    </w:p>
    <w:p w14:paraId="5E8CFD16">
      <w:pPr>
        <w:spacing w:line="264" w:lineRule="auto"/>
        <w:rPr>
          <w:rFonts w:hint="eastAsia" w:ascii="微软雅黑" w:hAnsi="微软雅黑" w:eastAsia="微软雅黑" w:cs="微软雅黑"/>
          <w:sz w:val="30"/>
          <w:szCs w:val="30"/>
        </w:rPr>
      </w:pPr>
    </w:p>
    <w:p w14:paraId="639C9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structure of the sentence again, however, is not favorable to this construction, which would break the parallelism of the clauses.</w:t>
      </w:r>
    </w:p>
    <w:p w14:paraId="66B1F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然而，句子的结构再次不利于这种解释，这会破坏子句的平行性。</w:t>
      </w:r>
    </w:p>
    <w:p w14:paraId="26D04502">
      <w:pPr>
        <w:spacing w:line="264" w:lineRule="auto"/>
        <w:rPr>
          <w:rFonts w:hint="eastAsia" w:ascii="微软雅黑" w:hAnsi="微软雅黑" w:eastAsia="微软雅黑" w:cs="微软雅黑"/>
          <w:sz w:val="30"/>
          <w:szCs w:val="30"/>
        </w:rPr>
      </w:pPr>
    </w:p>
    <w:p w14:paraId="437F2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more natural on the whole, therefore, to take 'Jesus Christ' together as Jesus' own self-designation of Himself; though if any feel a difficulty in assuming that He already used 'Christ' in this combination completely as a proper name, there seems no reason why it should not be understood as appellative: "Him whom Thou didst send, even Jesus the Messiah."</w:t>
      </w:r>
    </w:p>
    <w:p w14:paraId="2760C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体看来，将“耶稣基督”连在一起作为耶稣对自己的自称似乎更自然；尽管如果有人觉得假设祂已经在这种组合中完全将“基督”用作专有名词有困难，似乎没有理由不能将其理解为称呼：“你所差来的，即弥赛亚耶稣。”</w:t>
      </w:r>
    </w:p>
    <w:p w14:paraId="41EF7F99">
      <w:pPr>
        <w:spacing w:line="264" w:lineRule="auto"/>
        <w:rPr>
          <w:rFonts w:hint="eastAsia" w:ascii="微软雅黑" w:hAnsi="微软雅黑" w:eastAsia="微软雅黑" w:cs="微软雅黑"/>
          <w:sz w:val="30"/>
          <w:szCs w:val="30"/>
        </w:rPr>
      </w:pPr>
    </w:p>
    <w:p w14:paraId="10EB6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recognized, indeed, that this appellative connotation is in any event not entirely lost, but throughout the whole use of the name 'Jesus Christ' in the Apostolic Church retains its force.</w:t>
      </w:r>
    </w:p>
    <w:p w14:paraId="5B55B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确实，必须承认，这种称谓含义无论如何并未完全丧失，而是在使徒教会使用“耶稣基督”这一名称的整个过程中保留了其效力。</w:t>
      </w:r>
    </w:p>
    <w:p w14:paraId="30D1D5D6">
      <w:pPr>
        <w:spacing w:line="264" w:lineRule="auto"/>
        <w:rPr>
          <w:rFonts w:hint="eastAsia" w:ascii="微软雅黑" w:hAnsi="微软雅黑" w:eastAsia="微软雅黑" w:cs="微软雅黑"/>
          <w:sz w:val="30"/>
          <w:szCs w:val="30"/>
        </w:rPr>
      </w:pPr>
    </w:p>
    <w:p w14:paraId="0660F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we have only the earliest instance of the combination of the two names 'Jesus,' as the personal, and 'Christ,' as the official designation, into one quasi-proper name: and the solemn employment of it thus by Jesus gives us the point of departure for its Apostolic use from Pentecost on (Acts 2:38, 3:6, 4:10, 8:12, 37, etc.) whenever great solemnity demanded the employment of this ceremonious name.</w:t>
      </w:r>
    </w:p>
    <w:p w14:paraId="13E1F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在这段经文中，我们只是拥有将“耶稣”作为个人名称和“基督”作为官方称谓结合成一个准专有名词的最早实例：而耶稣如此庄严地使用它，为五旬节以后（徒 2:38, 3:6, 4:10, 8:12, 37等）使徒的使用提供了出发点，每当极度庄严的场合要求使用这个正式名称时。</w:t>
      </w:r>
    </w:p>
    <w:p w14:paraId="2D7E3C07">
      <w:pPr>
        <w:spacing w:line="264" w:lineRule="auto"/>
        <w:rPr>
          <w:rFonts w:hint="eastAsia" w:ascii="微软雅黑" w:hAnsi="微软雅黑" w:eastAsia="微软雅黑" w:cs="微软雅黑"/>
          <w:sz w:val="30"/>
          <w:szCs w:val="30"/>
        </w:rPr>
      </w:pPr>
    </w:p>
    <w:p w14:paraId="61CDE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fixed Apostolic usage from the first days of the infant Church finds its best explanation in such a solemn employment of it by our Lord as we have here recorded for us by John.</w:t>
      </w:r>
    </w:p>
    <w:p w14:paraId="2126E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这种从初创教会最初日子就固定的使徒用法，在我们主如此庄严的使用（正如约翰在此为我们记录的）中找到了最好的解释。</w:t>
      </w:r>
    </w:p>
    <w:p w14:paraId="4491024F">
      <w:pPr>
        <w:spacing w:line="264" w:lineRule="auto"/>
        <w:rPr>
          <w:rFonts w:hint="eastAsia" w:ascii="微软雅黑" w:hAnsi="微软雅黑" w:eastAsia="微软雅黑" w:cs="微软雅黑"/>
          <w:sz w:val="30"/>
          <w:szCs w:val="30"/>
        </w:rPr>
      </w:pPr>
    </w:p>
    <w:p w14:paraId="04842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Relation to God</w:t>
      </w:r>
    </w:p>
    <w:p w14:paraId="64C42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耶稣与神的关系</w:t>
      </w:r>
    </w:p>
    <w:p w14:paraId="468F076B">
      <w:pPr>
        <w:spacing w:line="264" w:lineRule="auto"/>
        <w:rPr>
          <w:rFonts w:hint="eastAsia" w:ascii="微软雅黑" w:hAnsi="微软雅黑" w:eastAsia="微软雅黑" w:cs="微软雅黑"/>
          <w:sz w:val="30"/>
          <w:szCs w:val="30"/>
        </w:rPr>
      </w:pPr>
    </w:p>
    <w:p w14:paraId="60CEA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pass finally from this passage without fairly facing the apparent contrast which is drawn in it between Jesus Christ as the Sent of God and the God who sent Him, described here as "the only true God," that is to say, Him to whom alone belongs the reality of the idea of God.</w:t>
      </w:r>
    </w:p>
    <w:p w14:paraId="4E688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我们不应最终离开这段经文，而不公正地面对其中所描绘的作为神所差遣者的耶稣基督与差遣祂的神之间的表面对比，这里将神描述为“独一的真神”，也就是说，唯独祂拥有神这一概念的现实性。</w:t>
      </w:r>
    </w:p>
    <w:p w14:paraId="39130916">
      <w:pPr>
        <w:spacing w:line="264" w:lineRule="auto"/>
        <w:rPr>
          <w:rFonts w:hint="eastAsia" w:ascii="微软雅黑" w:hAnsi="微软雅黑" w:eastAsia="微软雅黑" w:cs="微软雅黑"/>
          <w:sz w:val="30"/>
          <w:szCs w:val="30"/>
        </w:rPr>
      </w:pPr>
    </w:p>
    <w:p w14:paraId="55A5B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contrast it has often been rashly inferred that Jesus Christ is here by implication affirmed not to be God; at least not in the highest and truest sense.</w:t>
      </w:r>
    </w:p>
    <w:p w14:paraId="03013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从这种对比中，人们往往轻率地推断出，耶稣基督在这里被暗示确认为不是神；至少不是在最高和最真实的意义上。</w:t>
      </w:r>
    </w:p>
    <w:p w14:paraId="6E963EBB">
      <w:pPr>
        <w:spacing w:line="264" w:lineRule="auto"/>
        <w:rPr>
          <w:rFonts w:hint="eastAsia" w:ascii="微软雅黑" w:hAnsi="微软雅黑" w:eastAsia="微软雅黑" w:cs="微软雅黑"/>
          <w:sz w:val="30"/>
          <w:szCs w:val="30"/>
        </w:rPr>
      </w:pPr>
    </w:p>
    <w:p w14:paraId="101F5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it is obvious, would throw the declarations in this Gospel of the relation of Christ to the Father into the greatest confusion.</w:t>
      </w:r>
    </w:p>
    <w:p w14:paraId="5A88D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然而，显而易见，这会使这本福音书中关于基督与父关系的声明陷入极大的混乱。</w:t>
      </w:r>
    </w:p>
    <w:p w14:paraId="46C6CA8B">
      <w:pPr>
        <w:spacing w:line="264" w:lineRule="auto"/>
        <w:rPr>
          <w:rFonts w:hint="eastAsia" w:ascii="微软雅黑" w:hAnsi="微软雅黑" w:eastAsia="微软雅黑" w:cs="微软雅黑"/>
          <w:sz w:val="30"/>
          <w:szCs w:val="30"/>
        </w:rPr>
      </w:pPr>
    </w:p>
    <w:p w14:paraId="00715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explained that He and the Father are One (10:30, cf. 5:18), and that to have seen Him is to have seen the Father (14:9, cf. 8:19, 10:15, 14:7), and who commended the confession of Him by His follower as "his Lord and his God" (20:28), can scarcely be supposed here so pointedly to deny Himself incidentally to be the God He so frequently affirms Himself to be.</w:t>
      </w:r>
    </w:p>
    <w:p w14:paraId="5900A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那位曾解释祂与父原为一（10:30, 参 5:18），且看见了祂就是看见了父（14:9, 参 8:19, 10:15, 14:7），并赞许祂的追随者承认祂是“我的主，我的神”（20:28）的祂，很难被认为会在这里如此尖锐地附带否认自己是祂如此频繁确认自己是的那位神。</w:t>
      </w:r>
    </w:p>
    <w:p w14:paraId="53879AF3">
      <w:pPr>
        <w:spacing w:line="264" w:lineRule="auto"/>
        <w:rPr>
          <w:rFonts w:hint="eastAsia" w:ascii="微软雅黑" w:hAnsi="微软雅黑" w:eastAsia="微软雅黑" w:cs="微软雅黑"/>
          <w:sz w:val="30"/>
          <w:szCs w:val="30"/>
        </w:rPr>
      </w:pPr>
    </w:p>
    <w:p w14:paraId="28F15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indeed, that the relation of our Lord to the Father is not represented by John, whether in his own person or in the words he reports from the lips of Jesus, as a perfectly simple one.</w:t>
      </w:r>
    </w:p>
    <w:p w14:paraId="300AA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确实，很明显，我们主与父的关系，无论是由约翰本人还是在他报道的耶稣口中的话语中，都没有被描述为一种完全简单的关系。</w:t>
      </w:r>
    </w:p>
    <w:p w14:paraId="53A941E7">
      <w:pPr>
        <w:spacing w:line="264" w:lineRule="auto"/>
        <w:rPr>
          <w:rFonts w:hint="eastAsia" w:ascii="微软雅黑" w:hAnsi="微软雅黑" w:eastAsia="微软雅黑" w:cs="微软雅黑"/>
          <w:sz w:val="30"/>
          <w:szCs w:val="30"/>
        </w:rPr>
      </w:pPr>
    </w:p>
    <w:p w14:paraId="58C4C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complexity is already apparent in the puzzling opening words of the Gospel, where the evangelist is not content to declare Him merely to have been from eternity with God, or merely to have been from eternity God, but unites the two statements as if only by their union could the whole truth be enunciated.</w:t>
      </w:r>
    </w:p>
    <w:p w14:paraId="20B5B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复杂性在福音书开头令人费解的话语中已经显现出来，福音书作者不满足于仅仅宣称祂从永恒就与神同在，或仅仅宣称祂从永恒就是神，而是将这两种陈述结合起来，仿佛只有通过它们的结合才能阐明全部真理。</w:t>
      </w:r>
    </w:p>
    <w:p w14:paraId="6FACA1BA">
      <w:pPr>
        <w:spacing w:line="264" w:lineRule="auto"/>
        <w:rPr>
          <w:rFonts w:hint="eastAsia" w:ascii="微软雅黑" w:hAnsi="微软雅黑" w:eastAsia="微软雅黑" w:cs="微软雅黑"/>
          <w:sz w:val="30"/>
          <w:szCs w:val="30"/>
        </w:rPr>
      </w:pPr>
    </w:p>
    <w:p w14:paraId="1C389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legitimately say that this double way of speaking of Christ confuses us; and that we cannot fully understand it.</w:t>
      </w:r>
    </w:p>
    <w:p w14:paraId="11B62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我们可以合理地说，这种关于基督的双重说法使我们感到困惑；我们无法完全理解它。</w:t>
      </w:r>
    </w:p>
    <w:p w14:paraId="0C0F97F2">
      <w:pPr>
        <w:spacing w:line="264" w:lineRule="auto"/>
        <w:rPr>
          <w:rFonts w:hint="eastAsia" w:ascii="微软雅黑" w:hAnsi="微软雅黑" w:eastAsia="微软雅黑" w:cs="微软雅黑"/>
          <w:sz w:val="30"/>
          <w:szCs w:val="30"/>
        </w:rPr>
      </w:pPr>
    </w:p>
    <w:p w14:paraId="002F9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entitled to say that it is the index of confusion in the mind of the evangelist—or in the mind of the greater Speaker whose words the evangelist reports,—unless it is perfectly clear that there is no conception of the relation to the Father of Him whom the evangelist calls by predilection the 'Son of God,' even the 'Only begotten Son' or indeed 'God only begotten,' on the supposition of which as lying in his mind the double mode of speaking of Him which we find confusing may be reduced to a real harmony.</w:t>
      </w:r>
    </w:p>
    <w:p w14:paraId="2D916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权说这是福音书作者头脑混乱的标志——或者是福音书作者所报道的那位更伟大说话者头脑混乱的标志——除非非常清楚，对于这位福音书作者偏爱称为“神的儿子”，甚至“独生子”或确切地说是“独生神”者与父的关系，不存在任何概念，而如果我们假设这种概念存在于他心中，我们觉得困惑的关于祂的双重说法就可以归结为真正的和谐。</w:t>
      </w:r>
    </w:p>
    <w:p w14:paraId="25CF2649">
      <w:pPr>
        <w:spacing w:line="264" w:lineRule="auto"/>
        <w:rPr>
          <w:rFonts w:hint="eastAsia" w:ascii="微软雅黑" w:hAnsi="微软雅黑" w:eastAsia="微软雅黑" w:cs="微软雅黑"/>
          <w:sz w:val="30"/>
          <w:szCs w:val="30"/>
        </w:rPr>
      </w:pPr>
    </w:p>
    <w:p w14:paraId="3BFFB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undeniable that on the supposition of that conception which has come in the Church to be called the doctrine of the Trinity,—especially as supplemented by those other two conceptions known as the doctrines of the Two Natures of Christ and of the Eternal Covenant of Redemption,—as forming the background of the evangelist's varied modes of speaking of Christ, and of our Lord's own varied mode of speaking of Himself as reported by John, all appearance of disharmony between these declarations disappears.</w:t>
      </w:r>
    </w:p>
    <w:p w14:paraId="34AE2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如果我们假设那个在教会中被称为三位一体教义的概念，——特别是辅之以另外两个被称为基督二性论和永恒救赎之约教义的概念，——构成了福音书作者关于基督的各种说法以及约翰所报道的我们主自己关于自己的各种说法的背景，那么这些声明之间的所有不和谐表象都会消失。</w:t>
      </w:r>
    </w:p>
    <w:p w14:paraId="3FCC25B8">
      <w:pPr>
        <w:spacing w:line="264" w:lineRule="auto"/>
        <w:rPr>
          <w:rFonts w:hint="eastAsia" w:ascii="微软雅黑" w:hAnsi="微软雅黑" w:eastAsia="微软雅黑" w:cs="微软雅黑"/>
          <w:sz w:val="30"/>
          <w:szCs w:val="30"/>
        </w:rPr>
      </w:pPr>
    </w:p>
    <w:p w14:paraId="34E79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this, however, is to say that these great doctrines are taught by John and by our Lord as reported by Him: for surely there is no more effective way of teaching doctrines than always to speak on their presupposition, and in a manner which is confusing and apparently self-contradictory except they be presupposed.</w:t>
      </w:r>
    </w:p>
    <w:p w14:paraId="1E7F9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说就是说这些伟大的教义是由约翰和由他报道的我们的主所教导的：因为当然没有比总是基于这些教义的预设来说话，并且以一种除非预设了它们否则就会令人困惑且表面上自相矛盾的方式来说话，更有效的教导教义的方法了。</w:t>
      </w:r>
    </w:p>
    <w:p w14:paraId="5CF1F1DE">
      <w:pPr>
        <w:spacing w:line="264" w:lineRule="auto"/>
        <w:rPr>
          <w:rFonts w:hint="eastAsia" w:ascii="微软雅黑" w:hAnsi="微软雅黑" w:eastAsia="微软雅黑" w:cs="微软雅黑"/>
          <w:sz w:val="30"/>
          <w:szCs w:val="30"/>
        </w:rPr>
      </w:pPr>
    </w:p>
    <w:p w14:paraId="2599D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may ourselves find of mystery in these doctrines, it is only fair to recognize that they express part of the fundamental basis of the religious thought of the Gospel of John and of the great Teacher whose words that Gospel so richly reports to us.</w:t>
      </w:r>
    </w:p>
    <w:p w14:paraId="0D848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无论我们在这些教义中发现多少奥秘，我们都应该公平地承认，它们表达了约翰福音以及该福音书如此丰富地向我们报道其话语的那位伟大教师宗教思想的基本基础的一部分。</w:t>
      </w:r>
    </w:p>
    <w:p w14:paraId="1011E5F0">
      <w:pPr>
        <w:spacing w:line="264" w:lineRule="auto"/>
        <w:rPr>
          <w:rFonts w:hint="eastAsia" w:ascii="微软雅黑" w:hAnsi="微软雅黑" w:eastAsia="微软雅黑" w:cs="微软雅黑"/>
          <w:sz w:val="30"/>
          <w:szCs w:val="30"/>
        </w:rPr>
      </w:pPr>
    </w:p>
    <w:p w14:paraId="642F5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w:t>
      </w:r>
    </w:p>
    <w:p w14:paraId="46D80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w:t>
      </w:r>
    </w:p>
    <w:p w14:paraId="7B1F4E22">
      <w:pPr>
        <w:spacing w:line="264" w:lineRule="auto"/>
        <w:rPr>
          <w:rFonts w:hint="eastAsia" w:ascii="微软雅黑" w:hAnsi="微软雅黑" w:eastAsia="微软雅黑" w:cs="微软雅黑"/>
          <w:sz w:val="30"/>
          <w:szCs w:val="30"/>
        </w:rPr>
      </w:pPr>
    </w:p>
    <w:p w14:paraId="1D592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another way of calling Jesus the 'Christ' to call Him the 'King of Israel.'</w:t>
      </w:r>
    </w:p>
    <w:p w14:paraId="68CA6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称耶稣为“以色列的王”只是称祂为“基督”的另一种方式。</w:t>
      </w:r>
    </w:p>
    <w:p w14:paraId="3324035D">
      <w:pPr>
        <w:spacing w:line="264" w:lineRule="auto"/>
        <w:rPr>
          <w:rFonts w:hint="eastAsia" w:ascii="微软雅黑" w:hAnsi="微软雅黑" w:eastAsia="微软雅黑" w:cs="微软雅黑"/>
          <w:sz w:val="30"/>
          <w:szCs w:val="30"/>
        </w:rPr>
      </w:pPr>
    </w:p>
    <w:p w14:paraId="0162D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Nathanael does when Jesus manifested to him His super-human knowledge of his heart, exclaiming: "Rabbi, Thou art the Son of God, Thou art the King of Israel" (1:49)—where the order of the titles used is perhaps due to the primary impression being that of the possession of supernatural powers, from which the Messianic office is inferred.</w:t>
      </w:r>
    </w:p>
    <w:p w14:paraId="01E74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但业在耶稣向他显明祂对他内心超人的了解时就是这样做的，他惊呼：“拉比，你是神的儿子，你是以色列的王！”（1:49）——这里所用头衔的顺序可能是因为主要印象是拥有超自然能力，从中推断出弥赛亚的职分。</w:t>
      </w:r>
    </w:p>
    <w:p w14:paraId="6E687F0A">
      <w:pPr>
        <w:spacing w:line="264" w:lineRule="auto"/>
        <w:rPr>
          <w:rFonts w:hint="eastAsia" w:ascii="微软雅黑" w:hAnsi="微软雅黑" w:eastAsia="微软雅黑" w:cs="微软雅黑"/>
          <w:sz w:val="30"/>
          <w:szCs w:val="30"/>
        </w:rPr>
      </w:pPr>
    </w:p>
    <w:p w14:paraId="0A32C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'King,' too, that Jesus was acclaimed as He made His triumphal entrance into Jerusalem: "Hosanna: Blessed is He that cometh in the name of the Lord, even the King of Israel" (12:13, cf. 6:15)—in which acclamation the evangelist sees the fulfillment of the prophecy of Zech 9:9 of the coming of the King of Zion riding on the ass (12:15).</w:t>
      </w:r>
    </w:p>
    <w:p w14:paraId="4A4F1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耶稣在凯旋进入耶路撒冷时，也是作为“王”受到欢呼：“和散那！奉主名来的以色列王是应当称颂的！”（12:13, 参 6:15）——福音书作者在这欢呼声中看到了撒迦利亚书 9:9 关于锡安的王骑着驴来临预言的应验（12:15）。</w:t>
      </w:r>
    </w:p>
    <w:p w14:paraId="31425935">
      <w:pPr>
        <w:spacing w:line="264" w:lineRule="auto"/>
        <w:rPr>
          <w:rFonts w:hint="eastAsia" w:ascii="微软雅黑" w:hAnsi="微软雅黑" w:eastAsia="微软雅黑" w:cs="微软雅黑"/>
          <w:sz w:val="30"/>
          <w:szCs w:val="30"/>
        </w:rPr>
      </w:pPr>
    </w:p>
    <w:p w14:paraId="1F1E1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trial, again, Pilate demanded of Him whether He was the 'King of the Jews,' using the natural heathen phraseology (18:33), and received a reply which, while accepting the ascription, was directed to undeceive Pilate with respect to the character of His Kingship: it is not of this world (18:37).</w:t>
      </w:r>
    </w:p>
    <w:p w14:paraId="005E3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在祂受审时，彼得再次用自然的外邦措辞问祂是否是“犹太人的王”（18:33），并得到了一个答复，该答复虽然接受了这一归属，但旨在消除彼拉多对祂王权性质的误解：它不属于这个世界（18:37）。</w:t>
      </w:r>
    </w:p>
    <w:p w14:paraId="746126C7">
      <w:pPr>
        <w:spacing w:line="264" w:lineRule="auto"/>
        <w:rPr>
          <w:rFonts w:hint="eastAsia" w:ascii="微软雅黑" w:hAnsi="微软雅黑" w:eastAsia="微软雅黑" w:cs="微软雅黑"/>
          <w:sz w:val="30"/>
          <w:szCs w:val="30"/>
        </w:rPr>
      </w:pPr>
    </w:p>
    <w:p w14:paraId="3D31B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understanding of it (18:37) Jesus has no hesitation in claiming the title (18:37).</w:t>
      </w:r>
    </w:p>
    <w:p w14:paraId="04285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在那样的理解下（18:37），耶稣毫不犹豫地主张这个头衔（18:37）。</w:t>
      </w:r>
    </w:p>
    <w:p w14:paraId="294D520F">
      <w:pPr>
        <w:spacing w:line="264" w:lineRule="auto"/>
        <w:rPr>
          <w:rFonts w:hint="eastAsia" w:ascii="微软雅黑" w:hAnsi="微软雅黑" w:eastAsia="微软雅黑" w:cs="微软雅黑"/>
          <w:sz w:val="30"/>
          <w:szCs w:val="30"/>
        </w:rPr>
      </w:pPr>
    </w:p>
    <w:p w14:paraId="766B1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subsequent ascription of this title to Him was mockery and part of His humiliation (18:39, 19:3, [12], 14, 15, 15, 19, 21.) but at the same time part of the testimony that He lived and died as the Messianic King.</w:t>
      </w:r>
    </w:p>
    <w:p w14:paraId="626E2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随后的将此头衔归于祂是嘲弄，也是祂受辱的一部分（18:39, 19:3, [12], 14, 15, 15, 19, 21.），但同时也是祂作为弥赛亚君王生活和死亡的见证的一部分。</w:t>
      </w:r>
    </w:p>
    <w:p w14:paraId="175EDC68">
      <w:pPr>
        <w:spacing w:line="264" w:lineRule="auto"/>
        <w:rPr>
          <w:rFonts w:hint="eastAsia" w:ascii="微软雅黑" w:hAnsi="微软雅黑" w:eastAsia="微软雅黑" w:cs="微软雅黑"/>
          <w:sz w:val="30"/>
          <w:szCs w:val="30"/>
        </w:rPr>
      </w:pPr>
    </w:p>
    <w:p w14:paraId="61936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Accumulation of Titles, Jesus' Mission</w:t>
      </w:r>
    </w:p>
    <w:p w14:paraId="72DF6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头衔的堆积，耶稣的使命</w:t>
      </w:r>
    </w:p>
    <w:p w14:paraId="099C69D3">
      <w:pPr>
        <w:spacing w:line="264" w:lineRule="auto"/>
        <w:rPr>
          <w:rFonts w:hint="eastAsia" w:ascii="微软雅黑" w:hAnsi="微软雅黑" w:eastAsia="微软雅黑" w:cs="微软雅黑"/>
          <w:sz w:val="30"/>
          <w:szCs w:val="30"/>
        </w:rPr>
      </w:pPr>
    </w:p>
    <w:p w14:paraId="29981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pass finally away from the passages in which Jesus is called 'Christ' and 'King' without noting somewhat more particularly the accumulation or Messianic designations in such passages as 20:31, where the evangelist says he has written in order to create faith in Jesus as "the Christ, the Son of God," and 1:49, where Nathanael declares Him "the Son of God, the King of Israel," and especially at 11:27, where Martha declares her faith in Him as "the Christ, the Son of God, Him that cometh into the world."</w:t>
      </w:r>
    </w:p>
    <w:p w14:paraId="4231D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我们不应最终离开那些耶稣被称为“基督”和“王”的经文，而不稍微特别地注意一下在诸如 20:31 这样的经文中弥赛亚称谓的堆积，那里福音书作者说他写作是为了建立对耶稣作为“基督，神的儿子”的信仰；以及 1:49，那里拿但业宣称祂是“神的儿子，以色列的王”；特别是在 11:27，那里马大宣告她对祂的信仰，称祂是“基督，神的儿子，就是那要临到世界的”。</w:t>
      </w:r>
    </w:p>
    <w:p w14:paraId="755541ED">
      <w:pPr>
        <w:spacing w:line="264" w:lineRule="auto"/>
        <w:rPr>
          <w:rFonts w:hint="eastAsia" w:ascii="微软雅黑" w:hAnsi="微软雅黑" w:eastAsia="微软雅黑" w:cs="微软雅黑"/>
          <w:sz w:val="30"/>
          <w:szCs w:val="30"/>
        </w:rPr>
      </w:pPr>
    </w:p>
    <w:p w14:paraId="03E32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term 'Son of God' in these passages as a general synonym of 'Christ,' but yet not necessarily a synonym of no higher suggestion, we reserve for later discussion.</w:t>
      </w:r>
    </w:p>
    <w:p w14:paraId="3E638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在这些经文中，“神的儿子”一词作为“基督”的通用同义词使用，但未必是没有更高暗示的同义词，这一点我们留待稍后讨论。</w:t>
      </w:r>
    </w:p>
    <w:p w14:paraId="52CA4A14">
      <w:pPr>
        <w:spacing w:line="264" w:lineRule="auto"/>
        <w:rPr>
          <w:rFonts w:hint="eastAsia" w:ascii="微软雅黑" w:hAnsi="微软雅黑" w:eastAsia="微软雅黑" w:cs="微软雅黑"/>
          <w:sz w:val="30"/>
          <w:szCs w:val="30"/>
        </w:rPr>
      </w:pPr>
    </w:p>
    <w:p w14:paraId="45033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'He that cometh,' more fully defined here by the addition of "into the world," we have already met with in Matthew (11:3) and Luke (7:19, 20).</w:t>
      </w:r>
    </w:p>
    <w:p w14:paraId="1A474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“那要来的”这一称谓，这里通过加上“临到世界”得到了更充分的定义，我们已经在马太福音（11:3）和路加福音（7:19, 20）中遇到过。</w:t>
      </w:r>
    </w:p>
    <w:p w14:paraId="3FC9271C">
      <w:pPr>
        <w:spacing w:line="264" w:lineRule="auto"/>
        <w:rPr>
          <w:rFonts w:hint="eastAsia" w:ascii="微软雅黑" w:hAnsi="微软雅黑" w:eastAsia="微软雅黑" w:cs="微软雅黑"/>
          <w:sz w:val="30"/>
          <w:szCs w:val="30"/>
        </w:rPr>
      </w:pPr>
    </w:p>
    <w:p w14:paraId="5C24D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clause in Jno 6:14, "This is of a truth the prophet that cometh into the world," may suggest that the epithet was associated in the popular mind with the Messianic interpretation of Deuteronomy 18:15–18: and we have seen that our Lord associated it with the great passage in Isa 61:1 seq.</w:t>
      </w:r>
    </w:p>
    <w:p w14:paraId="34F18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6:14 中的一句话，“这真是那要到世间来的先知，”可能暗示这个称呼在民众心目中与申命记 18:15–18 的弥赛亚解释有关：而且我们已经看到，我们的主将其与以赛亚书 61:1 及以下的伟大经文联系起来。</w:t>
      </w:r>
    </w:p>
    <w:p w14:paraId="48EA2317">
      <w:pPr>
        <w:spacing w:line="264" w:lineRule="auto"/>
        <w:rPr>
          <w:rFonts w:hint="eastAsia" w:ascii="微软雅黑" w:hAnsi="微软雅黑" w:eastAsia="微软雅黑" w:cs="微软雅黑"/>
          <w:sz w:val="30"/>
          <w:szCs w:val="30"/>
        </w:rPr>
      </w:pPr>
    </w:p>
    <w:p w14:paraId="33B75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however, it appears to conceive the Messiah fundamentally simply as the promised one (cf. 4:25), and to emphasize with reference to Him chiefly that He is to come into the world upon a mission.</w:t>
      </w:r>
    </w:p>
    <w:p w14:paraId="1C465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然而，就其本身而言，它似乎从根本上将弥赛亚简单地构想为应许的那一位（参 4:25），并主要强调关于祂的一点，即祂要带着使命来到世上。</w:t>
      </w:r>
    </w:p>
    <w:p w14:paraId="23246E62">
      <w:pPr>
        <w:spacing w:line="264" w:lineRule="auto"/>
        <w:rPr>
          <w:rFonts w:hint="eastAsia" w:ascii="微软雅黑" w:hAnsi="微软雅黑" w:eastAsia="微软雅黑" w:cs="微软雅黑"/>
          <w:sz w:val="30"/>
          <w:szCs w:val="30"/>
        </w:rPr>
      </w:pPr>
    </w:p>
    <w:p w14:paraId="0FC81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is supported even more copiously in John than in the other evangelists by a pervasive self-testimony of Jesus laying stress on His 'coming' or His 'having been sent,' which keeps His work sharply before us as the performance of a task which had been committed to Him and constitutes John's Gospel above all the rest the Gospel of the Mission.</w:t>
      </w:r>
    </w:p>
    <w:p w14:paraId="590B8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约翰福音中，比在其他福音书中更丰富地得到了耶稣普遍自我见证的支持，这种见证强调祂的“来”或祂的“被差遣”，这使我们清楚地看到祂的工作是执行一项已托付给祂的任务，并使约翰福音在所有福音书中成为使命的福音。</w:t>
      </w:r>
    </w:p>
    <w:p w14:paraId="475E4C05">
      <w:pPr>
        <w:spacing w:line="264" w:lineRule="auto"/>
        <w:rPr>
          <w:rFonts w:hint="eastAsia" w:ascii="微软雅黑" w:hAnsi="微软雅黑" w:eastAsia="微软雅黑" w:cs="微软雅黑"/>
          <w:sz w:val="30"/>
          <w:szCs w:val="30"/>
        </w:rPr>
      </w:pPr>
    </w:p>
    <w:p w14:paraId="38054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repeated assertions made by our Lord that He "came" into the world, obviously with implications of voluntariness of action (cf. 1:[9], 11, [15], [27], [30], 3:[19], 4:[25, 25], 5:43, 6:14, 7:[27], [31], 9:39, 10:10, 12:[13], [15], 15:22, 18:37), some are explicit as to the point whence He came, which is defined as heaven (3:31, 31), or the Person from whom He came, who is named as God (7:28 seq. 8:14–16, 42, 16:28, 17:8); while others declare plainly the object of His coming, which is not to judge but to save the world (12:46, 47).</w:t>
      </w:r>
    </w:p>
    <w:p w14:paraId="5D6F1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在我们主反复断言祂“来”到世上时，显然带有自愿行动的含义（参 1:[9], 11, [15], [27], [30], 3:[19], 4:[25, 25], 5:43, 6:14, 7:[27], [31], 9:39, 10:10, 12:[13], [15], 15:22, 18:37），其中一些明确指出了祂来的地方，被定义为天堂（3:31, 31），或者指出了祂从谁那里来，被称为神（7:28 及以下, 8:14–16, 42, 16:28, 17:8）；而另一些则清楚地宣布了祂来的目的，不是要审判世界，而是要拯救世界（12:46, 47）。</w:t>
      </w:r>
    </w:p>
    <w:p w14:paraId="43E65B1A">
      <w:pPr>
        <w:spacing w:line="264" w:lineRule="auto"/>
        <w:rPr>
          <w:rFonts w:hint="eastAsia" w:ascii="微软雅黑" w:hAnsi="微软雅黑" w:eastAsia="微软雅黑" w:cs="微软雅黑"/>
          <w:sz w:val="30"/>
          <w:szCs w:val="30"/>
        </w:rPr>
      </w:pPr>
    </w:p>
    <w:p w14:paraId="79EF1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correlation of the coming from the Father and being sent by the Father is express in passages like 17:8, and the sending is most copiously testified to, sometimes in the use of the simple verb πέμπω (4:34, 5:23, 24, 30, 37, 6:38, 39, 44, 7:16, 18, 28, 33, 8:16, 18, 26, 29, 9:4, 12:44, 45, 49, 13:20, 14:24, 15:21, 16:5, 20:21) and sometimes rather in the use of the more specific iποστέλλω, which emphasizes the specialness of the mission, and is most commonly cast in the aorist tense with a reference to the actual fact of the mission (3:17, 34, 5:38, 6:29, 57, 7:29, 8:42, 10:36, 11:42, 17:3, 8, 18, 21, 23, 25), though sometimes in the perfect tense with a reference to the abiding effect of it (5:36, 20:21).</w:t>
      </w:r>
    </w:p>
    <w:p w14:paraId="33C69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从父那里来与被父差遣之间的相互关系在 17:8 这样的经文中是明确的，而被差遣得到了最丰富的见证，有时使用简单的动词 πέμπω（4:34, 5:23, 24, 30, 37, 6:38, 39, 44, 7:16, 18, 28, 33, 8:16, 18, 26, 29, 9:4, 12:44, 45, 49, 13:20, 14:24, 15:21, 16:5, 20:21），有时更倾向于使用更具体的 iποστέλλω，它强调了使命的特殊性，并且最常以不定过去时态出现，指代使命的实际事实（3:17, 34, 5:38, 6:29, 57, 7:29, 8:42, 10:36, 11:42, 17:3, 8, 18, 21, 23, 25），尽管有时用现在完成时态，指代其持久的效果（5:36, 20:21）。</w:t>
      </w:r>
    </w:p>
    <w:p w14:paraId="1C98424F">
      <w:pPr>
        <w:spacing w:line="264" w:lineRule="auto"/>
        <w:rPr>
          <w:rFonts w:hint="eastAsia" w:ascii="微软雅黑" w:hAnsi="微软雅黑" w:eastAsia="微软雅黑" w:cs="微软雅黑"/>
          <w:sz w:val="30"/>
          <w:szCs w:val="30"/>
        </w:rPr>
      </w:pPr>
    </w:p>
    <w:p w14:paraId="245F6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whole body of passages is to throw over the whole of our Lord's self-testimony in this Gospel the most intense sense of His engagement upon a definite mission, for the performance of which He, sent by the Father in His love, has come forth from God, or, more locally expressed, from heaven, into the world.</w:t>
      </w:r>
    </w:p>
    <w:p w14:paraId="056FA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组经文的效果是，在这本福音书中我们主的整个自我见证上，投射出一种最强烈的意识，即祂正投身于一项明确的使命，为了履行这项使命，祂受父爱的差遣，从神那里，或者更具体地说，从天上，来到了世上。</w:t>
      </w:r>
    </w:p>
    <w:p w14:paraId="13AABC49">
      <w:pPr>
        <w:spacing w:line="264" w:lineRule="auto"/>
        <w:rPr>
          <w:rFonts w:hint="eastAsia" w:ascii="微软雅黑" w:hAnsi="微软雅黑" w:eastAsia="微软雅黑" w:cs="微软雅黑"/>
          <w:sz w:val="30"/>
          <w:szCs w:val="30"/>
        </w:rPr>
      </w:pPr>
    </w:p>
    <w:p w14:paraId="01926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supply a most compelling mass of evidence, therefore, taken in the large, to His preëxistence, and to His superhuman dignity to which His earthly career stands related as a humiliation to be accounted for only by its being also a mission of love (12:46, 47).</w:t>
      </w:r>
    </w:p>
    <w:p w14:paraId="3E7AD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因此，从整体上看，它们为祂的先存和祂的超人尊严提供了最令人信服的大量证据，祂的尘世生涯与之相关，作为一种降卑，只有因为它也是一种爱的使命才能得到解释（12:46, 47）。</w:t>
      </w:r>
    </w:p>
    <w:p w14:paraId="42D1EB34">
      <w:pPr>
        <w:spacing w:line="264" w:lineRule="auto"/>
        <w:rPr>
          <w:rFonts w:hint="eastAsia" w:ascii="微软雅黑" w:hAnsi="微软雅黑" w:eastAsia="微软雅黑" w:cs="微软雅黑"/>
          <w:sz w:val="30"/>
          <w:szCs w:val="30"/>
        </w:rPr>
      </w:pPr>
    </w:p>
    <w:p w14:paraId="0065B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of God'</w:t>
      </w:r>
    </w:p>
    <w:p w14:paraId="1B831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“神的羔羊”</w:t>
      </w:r>
    </w:p>
    <w:p w14:paraId="6CAA718A">
      <w:pPr>
        <w:spacing w:line="264" w:lineRule="auto"/>
        <w:rPr>
          <w:rFonts w:hint="eastAsia" w:ascii="微软雅黑" w:hAnsi="微软雅黑" w:eastAsia="微软雅黑" w:cs="微软雅黑"/>
          <w:sz w:val="30"/>
          <w:szCs w:val="30"/>
        </w:rPr>
      </w:pPr>
    </w:p>
    <w:p w14:paraId="4A392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this mission is also, no doubt, implicated in the designation 'the Holy One of God' (6:69), which is elicited on one occasion as a confession from His followers; that is to say, no doubt, the One whom the Father has set apart for a given work and consecrated to its performance (6:27, 10:36).</w:t>
      </w:r>
    </w:p>
    <w:p w14:paraId="50A58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毫无疑问，这项使命的事实也隐含在“神的圣者”（6:69）这一称谓中，这是祂的追随者在一次场合中作为认信引出的；也就是说，无疑是父为特定工作分别出来并为此奉献的那一位（6:27, 10:36）。</w:t>
      </w:r>
    </w:p>
    <w:p w14:paraId="64F51E27">
      <w:pPr>
        <w:spacing w:line="264" w:lineRule="auto"/>
        <w:rPr>
          <w:rFonts w:hint="eastAsia" w:ascii="微软雅黑" w:hAnsi="微软雅黑" w:eastAsia="微软雅黑" w:cs="微软雅黑"/>
          <w:sz w:val="30"/>
          <w:szCs w:val="30"/>
        </w:rPr>
      </w:pPr>
    </w:p>
    <w:p w14:paraId="0A540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also be the implication of the designation 'the Chosen One of God,' if that were the correct reading in 1:34, where the Baptist bears his witness really, however, to His divine Sonship.</w:t>
      </w:r>
    </w:p>
    <w:p w14:paraId="113A6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1:34 中的正确读法是这样的话，这也是“神的选民”这一称谓的含义，然而在那里施洗约翰实际上是在见证祂的神圣儿子身份。</w:t>
      </w:r>
    </w:p>
    <w:p w14:paraId="19F22652">
      <w:pPr>
        <w:spacing w:line="264" w:lineRule="auto"/>
        <w:rPr>
          <w:rFonts w:hint="eastAsia" w:ascii="微软雅黑" w:hAnsi="微软雅黑" w:eastAsia="微软雅黑" w:cs="微软雅黑"/>
          <w:sz w:val="30"/>
          <w:szCs w:val="30"/>
        </w:rPr>
      </w:pPr>
    </w:p>
    <w:p w14:paraId="5836A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designation given to Him exclusively by the Baptist throws, however, a most illuminating light on the nature of His mission.</w:t>
      </w:r>
    </w:p>
    <w:p w14:paraId="0BC63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然而，施洗约翰独家给予祂的另一个称谓，为祂使命的性质投下了最明亮的光芒。</w:t>
      </w:r>
    </w:p>
    <w:p w14:paraId="682BC38F">
      <w:pPr>
        <w:spacing w:line="264" w:lineRule="auto"/>
        <w:rPr>
          <w:rFonts w:hint="eastAsia" w:ascii="微软雅黑" w:hAnsi="微软雅黑" w:eastAsia="微软雅黑" w:cs="微软雅黑"/>
          <w:sz w:val="30"/>
          <w:szCs w:val="30"/>
        </w:rPr>
      </w:pPr>
    </w:p>
    <w:p w14:paraId="53C0B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John is reported as crying, as he saw Jesus coming towards him after His baptism, "Behold the Lamb of God which taketh away the sin of the world": and again on the next day, as he saw Him walking by, "Behold the Lamb of God" (1:29, 36).</w:t>
      </w:r>
    </w:p>
    <w:p w14:paraId="79EFD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据报道，约翰在耶稣受洗后看到祂向他走来时喊道：“看哪，神的羔羊，除去世人罪孽的！”第二天，当他看到祂走过时，又说：“看哪，神的羔羊！”（1:29, 36）。</w:t>
      </w:r>
    </w:p>
    <w:p w14:paraId="28B2451C">
      <w:pPr>
        <w:spacing w:line="264" w:lineRule="auto"/>
        <w:rPr>
          <w:rFonts w:hint="eastAsia" w:ascii="微软雅黑" w:hAnsi="微软雅黑" w:eastAsia="微软雅黑" w:cs="微软雅黑"/>
          <w:sz w:val="30"/>
          <w:szCs w:val="30"/>
        </w:rPr>
      </w:pPr>
    </w:p>
    <w:p w14:paraId="56291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in intention and effect a Messianic title is made clear from the sequel.</w:t>
      </w:r>
    </w:p>
    <w:p w14:paraId="54925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从后续可以看出，这在意图和效果上都是一个弥赛亚头衔。</w:t>
      </w:r>
    </w:p>
    <w:p w14:paraId="4140A3C7">
      <w:pPr>
        <w:spacing w:line="264" w:lineRule="auto"/>
        <w:rPr>
          <w:rFonts w:hint="eastAsia" w:ascii="微软雅黑" w:hAnsi="微软雅黑" w:eastAsia="微软雅黑" w:cs="微软雅黑"/>
          <w:sz w:val="30"/>
          <w:szCs w:val="30"/>
        </w:rPr>
      </w:pPr>
    </w:p>
    <w:p w14:paraId="7FD893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Disciples of John, following Jesus on this suggestion, report to their friends that they have "found the Messiah (which is being interpreted, Christ)" (1:41).</w:t>
      </w:r>
    </w:p>
    <w:p w14:paraId="1C79A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约翰的门徒在这个建议下跟随耶稣，向他们的朋友报告他们“遇见弥赛亚了（翻出来就是基督）”（1:41）。</w:t>
      </w:r>
    </w:p>
    <w:p w14:paraId="1E6F14DE">
      <w:pPr>
        <w:spacing w:line="264" w:lineRule="auto"/>
        <w:rPr>
          <w:rFonts w:hint="eastAsia" w:ascii="微软雅黑" w:hAnsi="微软雅黑" w:eastAsia="微软雅黑" w:cs="微软雅黑"/>
          <w:sz w:val="30"/>
          <w:szCs w:val="30"/>
        </w:rPr>
      </w:pPr>
    </w:p>
    <w:p w14:paraId="38BA5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the phrase is, of course, the fifty-third chapter of Isaiah, through which, however, a further reference is made to the whole sacrificial system, culminating in the Passover.</w:t>
      </w:r>
    </w:p>
    <w:p w14:paraId="54BA0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这个短语的来源当然是以赛亚书第五十三章，然而通过它，进一步指向了整个献祭制度，以逾越节为顶点。</w:t>
      </w:r>
    </w:p>
    <w:p w14:paraId="07431BCE">
      <w:pPr>
        <w:spacing w:line="264" w:lineRule="auto"/>
        <w:rPr>
          <w:rFonts w:hint="eastAsia" w:ascii="微软雅黑" w:hAnsi="微软雅黑" w:eastAsia="微软雅黑" w:cs="微软雅黑"/>
          <w:sz w:val="30"/>
          <w:szCs w:val="30"/>
        </w:rPr>
      </w:pPr>
    </w:p>
    <w:p w14:paraId="51AA0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 mission of Jesus is described as including an expiatory sacrifice of Himself for the salvation of the world: it, therefore, only gives point to and explains the modus of what is more generally declared by our Lord Himself in such a passage as 12:47: "I came … to save the world."</w:t>
      </w:r>
    </w:p>
    <w:p w14:paraId="055E0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通过它，耶稣的使命被描述为包括为世界的拯救而献上自己的赎罪祭：因此，它只是指明并解释了我们主自己在 12:47 等经文中更概括地宣称的方式：“我来……本是为要拯救世界。”</w:t>
      </w:r>
    </w:p>
    <w:p w14:paraId="6945CB1F">
      <w:pPr>
        <w:spacing w:line="264" w:lineRule="auto"/>
        <w:rPr>
          <w:rFonts w:hint="eastAsia" w:ascii="微软雅黑" w:hAnsi="微软雅黑" w:eastAsia="微软雅黑" w:cs="微软雅黑"/>
          <w:sz w:val="30"/>
          <w:szCs w:val="30"/>
        </w:rPr>
      </w:pPr>
    </w:p>
    <w:p w14:paraId="20E54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character of this saving work is thrown up in a clear light by the confession of the Samaritans who, having been invited to come and see whether Jesus were not the 'Christ' (4:29), when they heard Jesus concluded for themselves that He was "indeed the Saviour of the world" (4:42).</w:t>
      </w:r>
    </w:p>
    <w:p w14:paraId="21563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这种拯救工作的弥赛亚特征在撒玛利亚人的认信中得到了清晰的体现，他们被邀请来看看耶稣是否是“基督”（4:29），当他们听到耶稣的话后，自己得出结论，祂“真是救世主”（4:42）。</w:t>
      </w:r>
    </w:p>
    <w:p w14:paraId="1028EFC6">
      <w:pPr>
        <w:spacing w:line="264" w:lineRule="auto"/>
        <w:rPr>
          <w:rFonts w:hint="eastAsia" w:ascii="微软雅黑" w:hAnsi="微软雅黑" w:eastAsia="微软雅黑" w:cs="微软雅黑"/>
          <w:sz w:val="30"/>
          <w:szCs w:val="30"/>
        </w:rPr>
      </w:pPr>
    </w:p>
    <w:p w14:paraId="0CE96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Figurative Designations</w:t>
      </w:r>
    </w:p>
    <w:p w14:paraId="58E2F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比喻性称谓</w:t>
      </w:r>
    </w:p>
    <w:p w14:paraId="0D1008FC">
      <w:pPr>
        <w:spacing w:line="264" w:lineRule="auto"/>
        <w:rPr>
          <w:rFonts w:hint="eastAsia" w:ascii="微软雅黑" w:hAnsi="微软雅黑" w:eastAsia="微软雅黑" w:cs="微软雅黑"/>
          <w:sz w:val="30"/>
          <w:szCs w:val="30"/>
        </w:rPr>
      </w:pPr>
    </w:p>
    <w:p w14:paraId="37E79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a series of designations, mostly figurative in character, expressive of the same general conception, are applied by our Lord to Himself.</w:t>
      </w:r>
    </w:p>
    <w:p w14:paraId="7FC1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我们主将一系列大多具有比喻性质、表达相同一般概念的称谓应用于自己。</w:t>
      </w:r>
    </w:p>
    <w:p w14:paraId="2C8B7A0E">
      <w:pPr>
        <w:spacing w:line="264" w:lineRule="auto"/>
        <w:rPr>
          <w:rFonts w:hint="eastAsia" w:ascii="微软雅黑" w:hAnsi="微软雅黑" w:eastAsia="微软雅黑" w:cs="微软雅黑"/>
          <w:sz w:val="30"/>
          <w:szCs w:val="30"/>
        </w:rPr>
      </w:pPr>
    </w:p>
    <w:p w14:paraId="4C529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calls Himself the 'Light of the world' (8:12, 9:5, 12:35, 36, 46, cf. 3:19, 20, 21, 11:9, 10), which is explained as the "light of life" (8:12), even as the evangelist himself had with the same reference to "life" called Him 'the Light of Men' (1:4, 5, 7, 8, 9).</w:t>
      </w:r>
    </w:p>
    <w:p w14:paraId="212F8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因此，祂称自己为“世界的光”（8:12, 9:5, 12:35, 36, 46, 参 3:19, 20, 21, 11:9, 10），这被解释为“生命的光”（8:12），正如福音书作者自己也曾参照“生命”称祂为“人的光”（1:4, 5, 7, 8, 9）。</w:t>
      </w:r>
    </w:p>
    <w:p w14:paraId="2D33F974">
      <w:pPr>
        <w:spacing w:line="264" w:lineRule="auto"/>
        <w:rPr>
          <w:rFonts w:hint="eastAsia" w:ascii="微软雅黑" w:hAnsi="微软雅黑" w:eastAsia="微软雅黑" w:cs="微软雅黑"/>
          <w:sz w:val="30"/>
          <w:szCs w:val="30"/>
        </w:rPr>
      </w:pPr>
    </w:p>
    <w:p w14:paraId="10FBE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source of this designation is no doubt to be found in such passages in the Old Testament as Is 9:1, 2, which is quoted and applied to Jesus by both Matthew (4:16) and Luke (2:32).</w:t>
      </w:r>
    </w:p>
    <w:p w14:paraId="26FF4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这个称谓的最终来源无疑可以在旧约中找到，如以赛亚书 9:1, 2，马太（4:16）和路加（2:32）都引用并将其应用于耶稣。</w:t>
      </w:r>
    </w:p>
    <w:p w14:paraId="1EE56372">
      <w:pPr>
        <w:spacing w:line="264" w:lineRule="auto"/>
        <w:rPr>
          <w:rFonts w:hint="eastAsia" w:ascii="微软雅黑" w:hAnsi="微软雅黑" w:eastAsia="微软雅黑" w:cs="微软雅黑"/>
          <w:sz w:val="30"/>
          <w:szCs w:val="30"/>
        </w:rPr>
      </w:pPr>
    </w:p>
    <w:p w14:paraId="272AF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calls Himself 'the Door' by entering through which alone can salvation be had (10:7, 9); the 'Bread of God' or 'of Life,' by eating which alone can life be obtained (6:33, 6:35, 41, 49, 7:41); 'the Good Shepherd' who gives His life for the sheep (10:11, 14, cf. 10:2, 16); and without figure definitely 'the Resurrection and the Life,' believing in whom the dead shall live and the living never die (11:25).</w:t>
      </w:r>
    </w:p>
    <w:p w14:paraId="20E57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同样，祂称自己为“门”，唯有通过此门进入才能得救（10:7, 9）；“神的粮”或“生命的粮”，唯有吃此粮才能得生命（6:33, 6:35, 41, 49, 7:41）；“好牧人”，为羊舍命（10:11, 14, 参 10:2, 16）；并且不带比喻地明确自称为“复活和生命”，信祂的人，虽然死了，也必复活，凡活着信祂的人必永远不死（11:25）。</w:t>
      </w:r>
    </w:p>
    <w:p w14:paraId="223748A4">
      <w:pPr>
        <w:spacing w:line="264" w:lineRule="auto"/>
        <w:rPr>
          <w:rFonts w:hint="eastAsia" w:ascii="微软雅黑" w:hAnsi="微软雅黑" w:eastAsia="微软雅黑" w:cs="微软雅黑"/>
          <w:sz w:val="30"/>
          <w:szCs w:val="30"/>
        </w:rPr>
      </w:pPr>
    </w:p>
    <w:p w14:paraId="6C080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to the same general circle of ideas belongs the title 'Paraclete' (14:16) or 'Advocate,' which seems to imply that our Lord conceives Himself under this designation as coming to the help of the needy.</w:t>
      </w:r>
    </w:p>
    <w:p w14:paraId="27522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“保惠师”（14:16）或“中保”这一头衔可能也属于同一一般思想范畴，这似乎暗示我们的主在这个称谓下将自己构想为来帮助有需要的人。</w:t>
      </w:r>
    </w:p>
    <w:p w14:paraId="367CEF24">
      <w:pPr>
        <w:spacing w:line="264" w:lineRule="auto"/>
        <w:rPr>
          <w:rFonts w:hint="eastAsia" w:ascii="微软雅黑" w:hAnsi="微软雅黑" w:eastAsia="微软雅黑" w:cs="微软雅黑"/>
          <w:sz w:val="30"/>
          <w:szCs w:val="30"/>
        </w:rPr>
      </w:pPr>
    </w:p>
    <w:p w14:paraId="59FA7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probably think of the designation 'Bridegroom' (3:29) in the same light: but in this Gospel our Lord's application to Himself of this designation with a reference to His death, familiar to us from the Synoptics, is not recorded: there is only an employment of it of our Lord by the Baptist with no reference to the days to come when the 'Bridegroom' should be taken away.</w:t>
      </w:r>
    </w:p>
    <w:p w14:paraId="11A9F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也应该以同样的眼光看待“新郎”（3:29）这一称谓：但在这本福音书中，没有记录我们主在提到祂的死时将这一称谓应用于自己（这对我们来说在对观福音书中很熟悉）：只有施洗约翰将它用于我们的主，而没有提到“新郎”将被带走的那些日子。</w:t>
      </w:r>
    </w:p>
    <w:p w14:paraId="4B88729D">
      <w:pPr>
        <w:spacing w:line="264" w:lineRule="auto"/>
        <w:rPr>
          <w:rFonts w:hint="eastAsia" w:ascii="微软雅黑" w:hAnsi="微软雅黑" w:eastAsia="微软雅黑" w:cs="微软雅黑"/>
          <w:sz w:val="30"/>
          <w:szCs w:val="30"/>
        </w:rPr>
      </w:pPr>
    </w:p>
    <w:p w14:paraId="024721EB">
      <w:pPr>
        <w:spacing w:line="264" w:lineRule="auto"/>
        <w:rPr>
          <w:rFonts w:hint="eastAsia" w:ascii="微软雅黑" w:hAnsi="微软雅黑" w:eastAsia="微软雅黑" w:cs="微软雅黑"/>
          <w:sz w:val="30"/>
          <w:szCs w:val="30"/>
        </w:rPr>
      </w:pPr>
    </w:p>
    <w:p w14:paraId="3C90C796">
      <w:pPr>
        <w:spacing w:line="268" w:lineRule="auto"/>
        <w:rPr>
          <w:rFonts w:hint="eastAsia" w:ascii="微软雅黑" w:hAnsi="微软雅黑" w:eastAsia="微软雅黑" w:cs="微软雅黑"/>
          <w:sz w:val="30"/>
          <w:szCs w:val="30"/>
        </w:rPr>
      </w:pPr>
      <w:bookmarkStart w:id="1" w:name="bookmark8"/>
      <w:bookmarkEnd w:id="1"/>
    </w:p>
    <w:p w14:paraId="5622DFC2">
      <w:pPr>
        <w:spacing w:line="268" w:lineRule="auto"/>
        <w:rPr>
          <w:rFonts w:hint="eastAsia" w:ascii="微软雅黑" w:hAnsi="微软雅黑" w:eastAsia="微软雅黑" w:cs="微软雅黑"/>
          <w:sz w:val="30"/>
          <w:szCs w:val="30"/>
        </w:rPr>
      </w:pPr>
    </w:p>
    <w:p w14:paraId="2C2A8B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w:t>
      </w:r>
    </w:p>
    <w:p w14:paraId="5BEF46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w:t>
      </w:r>
    </w:p>
    <w:p w14:paraId="63A44645">
      <w:pPr>
        <w:spacing w:line="268" w:lineRule="auto"/>
        <w:rPr>
          <w:rFonts w:hint="eastAsia" w:ascii="微软雅黑" w:hAnsi="微软雅黑" w:eastAsia="微软雅黑" w:cs="微软雅黑"/>
          <w:sz w:val="30"/>
          <w:szCs w:val="30"/>
        </w:rPr>
      </w:pPr>
    </w:p>
    <w:p w14:paraId="11B921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Gospel, however, as in the Synoptists, the title 'Son of Man' comes forward as one of our Lord's favorite self-designations; and it is charged here, too, with the implication of a mission, involving suffering and death but issuing in triumph.</w:t>
      </w:r>
    </w:p>
    <w:p w14:paraId="328A6B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然而，在这本福音书中，正如在对观福音书中一样，“人子”这一头衔作为我们主最喜欢的自称之一出现了；在这里，它也同样充满了关于一项使命的暗示，这项使命涉及受苦和死亡，但最终以胜利告终。</w:t>
      </w:r>
    </w:p>
    <w:p w14:paraId="37419BCA">
      <w:pPr>
        <w:spacing w:line="268" w:lineRule="auto"/>
        <w:rPr>
          <w:rFonts w:hint="eastAsia" w:ascii="微软雅黑" w:hAnsi="微软雅黑" w:eastAsia="微软雅黑" w:cs="微软雅黑"/>
          <w:sz w:val="30"/>
          <w:szCs w:val="30"/>
        </w:rPr>
      </w:pPr>
    </w:p>
    <w:p w14:paraId="44E404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seek the guidance here, as we did in the case of the Synoptist use of the title, of the substance of the passages in which it occurs, we shall learn that the 'Son of Man' is no earthly being.</w:t>
      </w:r>
    </w:p>
    <w:p w14:paraId="32DDAB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正如我们在分析对观福音书中该头衔的使用时所做的那样，如果我们在这里也寻求出现该头衔的经文实质作为指导，我们将得知“人子”绝非尘世的存在。</w:t>
      </w:r>
    </w:p>
    <w:p w14:paraId="69ABB29A">
      <w:pPr>
        <w:spacing w:line="268" w:lineRule="auto"/>
        <w:rPr>
          <w:rFonts w:hint="eastAsia" w:ascii="微软雅黑" w:hAnsi="微软雅黑" w:eastAsia="微软雅黑" w:cs="微软雅黑"/>
          <w:sz w:val="30"/>
          <w:szCs w:val="30"/>
        </w:rPr>
      </w:pPr>
    </w:p>
    <w:p w14:paraId="1D6647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down from heaven whither He shall ultimately return (6:62).</w:t>
      </w:r>
    </w:p>
    <w:p w14:paraId="69CF84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祂从天降下，终将返回那里（6:62）。</w:t>
      </w:r>
    </w:p>
    <w:p w14:paraId="0E60675E">
      <w:pPr>
        <w:spacing w:line="268" w:lineRule="auto"/>
        <w:rPr>
          <w:rFonts w:hint="eastAsia" w:ascii="微软雅黑" w:hAnsi="微软雅黑" w:eastAsia="微软雅黑" w:cs="微软雅黑"/>
          <w:sz w:val="30"/>
          <w:szCs w:val="30"/>
        </w:rPr>
      </w:pPr>
    </w:p>
    <w:p w14:paraId="0AA061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sojourn on earth is due to a task which He has undertaken, and to which He is "sealed" (6:27).</w:t>
      </w:r>
    </w:p>
    <w:p w14:paraId="5B6CAD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祂在世上的逗留是因为祂承担了一项任务，并为此受了“印证”（6:27）。</w:t>
      </w:r>
    </w:p>
    <w:p w14:paraId="773E5C35">
      <w:pPr>
        <w:spacing w:line="268" w:lineRule="auto"/>
        <w:rPr>
          <w:rFonts w:hint="eastAsia" w:ascii="微软雅黑" w:hAnsi="微软雅黑" w:eastAsia="微软雅黑" w:cs="微软雅黑"/>
          <w:sz w:val="30"/>
          <w:szCs w:val="30"/>
        </w:rPr>
      </w:pPr>
    </w:p>
    <w:p w14:paraId="1460F6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task is to give eternal life to men (6:27); and He accomplishes this by giving them His flesh to eat and His blood to drink, whence they obtain life in themselves (6:53, cf. 6:27).</w:t>
      </w:r>
    </w:p>
    <w:p w14:paraId="4DF078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这项任务是赐给人类永生（6:27）；祂通过将自己的肉给他们吃、将自己的血给他们喝来完成这项任务，从而使他们自己里面得着生命（6:53, 参 6:27）。</w:t>
      </w:r>
    </w:p>
    <w:p w14:paraId="244D78B6">
      <w:pPr>
        <w:spacing w:line="268" w:lineRule="auto"/>
        <w:rPr>
          <w:rFonts w:hint="eastAsia" w:ascii="微软雅黑" w:hAnsi="微软雅黑" w:eastAsia="微软雅黑" w:cs="微软雅黑"/>
          <w:sz w:val="30"/>
          <w:szCs w:val="30"/>
        </w:rPr>
      </w:pPr>
    </w:p>
    <w:p w14:paraId="502CA9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is symbolical language for dying for men.</w:t>
      </w:r>
    </w:p>
    <w:p w14:paraId="21F732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当然，这是为人类而死的象征性语言。</w:t>
      </w:r>
    </w:p>
    <w:p w14:paraId="7D0A748E">
      <w:pPr>
        <w:spacing w:line="268" w:lineRule="auto"/>
        <w:rPr>
          <w:rFonts w:hint="eastAsia" w:ascii="微软雅黑" w:hAnsi="微软雅黑" w:eastAsia="微软雅黑" w:cs="微软雅黑"/>
          <w:sz w:val="30"/>
          <w:szCs w:val="30"/>
        </w:rPr>
      </w:pPr>
    </w:p>
    <w:p w14:paraId="7083AA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our Lord declares that it is necessary that the 'Son of Man' be "lifted up," that whosoever believes in Him may have eternal life (3:15), and He announces it as His precise mission, received of the Father, to be thus "lifted up" (8:28, 12:34).</w:t>
      </w:r>
    </w:p>
    <w:p w14:paraId="285762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因此，我们的主宣称“人子”必须被“举起来”，叫一切信祂的都得永生（3:15），并且祂宣布这正是祂从父那里领受的使命，即如此被“举起来”（8:28, 12:34）。</w:t>
      </w:r>
    </w:p>
    <w:p w14:paraId="56D92476">
      <w:pPr>
        <w:spacing w:line="268" w:lineRule="auto"/>
        <w:rPr>
          <w:rFonts w:hint="eastAsia" w:ascii="微软雅黑" w:hAnsi="微软雅黑" w:eastAsia="微软雅黑" w:cs="微软雅黑"/>
          <w:sz w:val="30"/>
          <w:szCs w:val="30"/>
        </w:rPr>
      </w:pPr>
    </w:p>
    <w:p w14:paraId="574DA7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only that He may enter His glory that He dies (12:23, 13:31), and it is given to Him to exercise judgment also (5:27).</w:t>
      </w:r>
    </w:p>
    <w:p w14:paraId="453C77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尽管如此，祂死只是为了进入祂的荣耀（12:23, 13:31），并且祂也被赋予了行使审判的权柄（5:27）。</w:t>
      </w:r>
    </w:p>
    <w:p w14:paraId="79A0DB8F">
      <w:pPr>
        <w:spacing w:line="268" w:lineRule="auto"/>
        <w:rPr>
          <w:rFonts w:hint="eastAsia" w:ascii="微软雅黑" w:hAnsi="微软雅黑" w:eastAsia="微软雅黑" w:cs="微软雅黑"/>
          <w:sz w:val="30"/>
          <w:szCs w:val="30"/>
        </w:rPr>
      </w:pPr>
    </w:p>
    <w:p w14:paraId="55A4D0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open proclamation of His preëxistence, of His humiliation for an end, and of His passage through this humiliation to His primitive glory.</w:t>
      </w:r>
    </w:p>
    <w:p w14:paraId="061B35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在这里，公开宣告了祂的先存、祂为达到目的而经历的降卑，以及祂通过这种降卑回到祂原初荣耀的过程。</w:t>
      </w:r>
    </w:p>
    <w:p w14:paraId="380890A9">
      <w:pPr>
        <w:spacing w:line="268" w:lineRule="auto"/>
        <w:rPr>
          <w:rFonts w:hint="eastAsia" w:ascii="微软雅黑" w:hAnsi="微软雅黑" w:eastAsia="微软雅黑" w:cs="微软雅黑"/>
          <w:sz w:val="30"/>
          <w:szCs w:val="30"/>
        </w:rPr>
      </w:pPr>
    </w:p>
    <w:p w14:paraId="74AEE5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God'</w:t>
      </w:r>
    </w:p>
    <w:p w14:paraId="5FBB34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w:t>
      </w:r>
    </w:p>
    <w:p w14:paraId="16F09F08">
      <w:pPr>
        <w:spacing w:line="268" w:lineRule="auto"/>
        <w:rPr>
          <w:rFonts w:hint="eastAsia" w:ascii="微软雅黑" w:hAnsi="微软雅黑" w:eastAsia="微软雅黑" w:cs="微软雅黑"/>
          <w:sz w:val="30"/>
          <w:szCs w:val="30"/>
        </w:rPr>
      </w:pPr>
    </w:p>
    <w:p w14:paraId="729922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culminating Messianic designation in John, however, is 'the Son of God,' which comes fully to its rights in this Gospel.</w:t>
      </w:r>
    </w:p>
    <w:p w14:paraId="6B7633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然而，约翰福音中最高潮的弥赛亚称谓是“神的儿子”，这在这本福音书中得到了充分的体现。</w:t>
      </w:r>
    </w:p>
    <w:p w14:paraId="5F02BA45">
      <w:pPr>
        <w:spacing w:line="268" w:lineRule="auto"/>
        <w:rPr>
          <w:rFonts w:hint="eastAsia" w:ascii="微软雅黑" w:hAnsi="微软雅黑" w:eastAsia="微软雅黑" w:cs="微软雅黑"/>
          <w:sz w:val="30"/>
          <w:szCs w:val="30"/>
        </w:rPr>
      </w:pPr>
    </w:p>
    <w:p w14:paraId="1F8B0B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occurs not only, as in the other evangelists, in the more technical form of 'the Son of God' (1:34, 1:49, 5:25, 9:35, 10:36, 11:4, 27, 19:7, 20:31), and the simple absolute 'the Son' (3:17, 35, 36, 36, 5:19, 19, 20, 21, 22, 23, 23, 26, 6:40, 8:36, 14:13, 17:1), but also in a form peculiar to John, 'the only begotten Son,' or simply (3:16, 17) 'the only begotten' (1:14, cf. 1:18, 'God only begotten').</w:t>
      </w:r>
    </w:p>
    <w:p w14:paraId="633D52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这个称谓不仅像在其他福音书作者那里一样，以更具技术性的形式“神的儿子”（1:34, 1:49, 5:25, 9:35, 10:36, 11:4, 27, 19:7, 20:31）和简单的绝对形式“子”（3:17, 35, 36, 36, 5:19, 19, 20, 21, 22, 23, 23, 26, 6:40, 8:36, 14:13, 17:1）出现，而且以约翰特有的形式出现，即“独生子”，或简称为（3:16, 17）“独生者”（1:14, 参 1:18，“独生神”）。</w:t>
      </w:r>
    </w:p>
    <w:p w14:paraId="182115CE">
      <w:pPr>
        <w:spacing w:line="268" w:lineRule="auto"/>
        <w:rPr>
          <w:rFonts w:hint="eastAsia" w:ascii="微软雅黑" w:hAnsi="微软雅黑" w:eastAsia="微软雅黑" w:cs="微软雅黑"/>
          <w:sz w:val="30"/>
          <w:szCs w:val="30"/>
        </w:rPr>
      </w:pPr>
    </w:p>
    <w:p w14:paraId="5EAC04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title 'Son of God' is a Messianic title is clear from such passages as 1:49, 11:27, 20:31, in which it is used side by side with 'the Christ,' 'the King of Israel,' 'the Coming One,' as their synonym, although not necessarily as a synonym of no higher connotation.</w:t>
      </w:r>
    </w:p>
    <w:p w14:paraId="54E24A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“神的儿子”是一个弥赛亚头衔，这一点从 1:49, 11:27, 20:31 等经文中可以清楚看出，在这些经文中，它与“基督”、“以色列的王”、“那将要来的人”并列使用，作为它们的同义词，尽管不一定是含义不更高的同义词。</w:t>
      </w:r>
    </w:p>
    <w:p w14:paraId="6CE10C1A">
      <w:pPr>
        <w:spacing w:line="268" w:lineRule="auto"/>
        <w:rPr>
          <w:rFonts w:hint="eastAsia" w:ascii="微软雅黑" w:hAnsi="微软雅黑" w:eastAsia="微软雅黑" w:cs="微软雅黑"/>
          <w:sz w:val="30"/>
          <w:szCs w:val="30"/>
        </w:rPr>
      </w:pPr>
    </w:p>
    <w:p w14:paraId="74F592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doubt that here, too, as in the other evangelists, 'Son of God' carries with it the implication of supernatural origin and thus designates the Messiah from a point of view which recognized that He was more than man.</w:t>
      </w:r>
    </w:p>
    <w:p w14:paraId="2996D8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没有理由怀疑，在这里，正如在其他福音书作者那里一样，“神的儿子”带有超自然起源的含义，因此从承认祂不仅仅是人的角度来指代弥赛亚。</w:t>
      </w:r>
    </w:p>
    <w:p w14:paraId="0F2D5FBA">
      <w:pPr>
        <w:spacing w:line="268" w:lineRule="auto"/>
        <w:rPr>
          <w:rFonts w:hint="eastAsia" w:ascii="微软雅黑" w:hAnsi="微软雅黑" w:eastAsia="微软雅黑" w:cs="微软雅黑"/>
          <w:sz w:val="30"/>
          <w:szCs w:val="30"/>
        </w:rPr>
      </w:pPr>
    </w:p>
    <w:p w14:paraId="020A2D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noteworthy is that in John 'the Son of God' becomes very distinctly a self-designation of Jesus' own (5:25, 9:35, 10:36, 11:4): and it is noteworthy that in connection with this designation He claims for Himself not only miraculous powers (9:35, 11:4), but the divine prerogative of judgment (5:25, cf. 27); and that He was understood, in employing it of Himself, to "make Himself equal with God," and therefore to blaspheme (10:33, 36).</w:t>
      </w:r>
    </w:p>
    <w:p w14:paraId="06BD4D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值得注意的是，在约翰福音中，“神的儿子”非常明显地成为了耶稣自己的自称（5:25, 9:35, 10:36, 11:4）：值得注意的是，与这个称谓相关联，祂不仅为自己主张奇迹般的能力（9:35, 11:4），还主张神圣的审判特权（5:25, 参 27）；并且当祂将此称谓用于自己时，祂被理解为“将自己和神当作平等”，因此是在亵渎（10:33, 36）。</w:t>
      </w:r>
    </w:p>
    <w:p w14:paraId="1135F2B3">
      <w:pPr>
        <w:spacing w:line="268" w:lineRule="auto"/>
        <w:rPr>
          <w:rFonts w:hint="eastAsia" w:ascii="微软雅黑" w:hAnsi="微软雅黑" w:eastAsia="微软雅黑" w:cs="微软雅黑"/>
          <w:sz w:val="30"/>
          <w:szCs w:val="30"/>
        </w:rPr>
      </w:pPr>
    </w:p>
    <w:p w14:paraId="14DA89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w:t>
      </w:r>
    </w:p>
    <w:p w14:paraId="6141E4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w:t>
      </w:r>
    </w:p>
    <w:p w14:paraId="1E1E655F">
      <w:pPr>
        <w:spacing w:line="268" w:lineRule="auto"/>
        <w:rPr>
          <w:rFonts w:hint="eastAsia" w:ascii="微软雅黑" w:hAnsi="微软雅黑" w:eastAsia="微软雅黑" w:cs="微软雅黑"/>
          <w:sz w:val="30"/>
          <w:szCs w:val="30"/>
        </w:rPr>
      </w:pPr>
    </w:p>
    <w:p w14:paraId="21B669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the use of the simple 'the Son' (3:17, 36, 36, 5:19, 22, 6:40, 8:36), often set in direct correlation with 'the Father' (3:35, 5:19, 20, 21, 23, 23, 26, 14:13, 17:1), that the deepest suggestion of the filial relation in which our Lord felt Himself to stand to the Father comes out.</w:t>
      </w:r>
    </w:p>
    <w:p w14:paraId="13A410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然而，正是在使用简单的“子”（3:17, 36, 36, 5:19, 22, 6:40, 8:36），且常与“父”直接相关联（3:35, 5:19, 20, 21, 23, 23, 26, 14:13, 17:1）时，我们主感觉自己与父所处的儿子关系的最深刻暗示才显露出来。</w:t>
      </w:r>
    </w:p>
    <w:p w14:paraId="1421E1DF">
      <w:pPr>
        <w:spacing w:line="268" w:lineRule="auto"/>
        <w:rPr>
          <w:rFonts w:hint="eastAsia" w:ascii="微软雅黑" w:hAnsi="微软雅黑" w:eastAsia="微软雅黑" w:cs="微软雅黑"/>
          <w:sz w:val="30"/>
          <w:szCs w:val="30"/>
        </w:rPr>
      </w:pPr>
    </w:p>
    <w:p w14:paraId="0DA010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passages must be considered in conjunction with the very numerous passages in which He who never speaks of God as "our Father," putting Himself in the same category with others who would then share with Him the filial relation, speaks of God either as 'the Father,' or appropriatingly as 'My Father.'</w:t>
      </w:r>
    </w:p>
    <w:p w14:paraId="0BAD65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这些经文必须与大量其他经文结合起来考虑，在这些经文中，那位从未称神为“我们的父”从而将自己与那些将与祂共享儿子关系的其他人归为一类的祂，称神为“父”，或者以专属的方式称为“我的父”。</w:t>
      </w:r>
    </w:p>
    <w:p w14:paraId="25297944">
      <w:pPr>
        <w:spacing w:line="268" w:lineRule="auto"/>
        <w:rPr>
          <w:rFonts w:hint="eastAsia" w:ascii="微软雅黑" w:hAnsi="微软雅黑" w:eastAsia="微软雅黑" w:cs="微软雅黑"/>
          <w:sz w:val="30"/>
          <w:szCs w:val="30"/>
        </w:rPr>
      </w:pPr>
    </w:p>
    <w:p w14:paraId="60041E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over eighty passages of the former kind, and nearly thirty of the latter.</w:t>
      </w:r>
    </w:p>
    <w:p w14:paraId="63F401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前一种经文有八十多处，后一种有近三十处。</w:t>
      </w:r>
    </w:p>
    <w:p w14:paraId="78C99D37">
      <w:pPr>
        <w:spacing w:line="268" w:lineRule="auto"/>
        <w:rPr>
          <w:rFonts w:hint="eastAsia" w:ascii="微软雅黑" w:hAnsi="微软雅黑" w:eastAsia="微软雅黑" w:cs="微软雅黑"/>
          <w:sz w:val="30"/>
          <w:szCs w:val="30"/>
        </w:rPr>
      </w:pPr>
    </w:p>
    <w:p w14:paraId="04D6C2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the relation indicated is brought out by the connection of the simple 'the Son' with the emphatically unique 'only begotten Son of God' (3:16, 17).</w:t>
      </w:r>
    </w:p>
    <w:p w14:paraId="35D38B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通过将简单的“子”与强调独特性的“神的独生子”（3:16, 17）联系起来，表明了这种关系的独特性。</w:t>
      </w:r>
    </w:p>
    <w:p w14:paraId="647CF405">
      <w:pPr>
        <w:spacing w:line="268" w:lineRule="auto"/>
        <w:rPr>
          <w:rFonts w:hint="eastAsia" w:ascii="微软雅黑" w:hAnsi="微软雅黑" w:eastAsia="微软雅黑" w:cs="微软雅黑"/>
          <w:sz w:val="30"/>
          <w:szCs w:val="30"/>
        </w:rPr>
      </w:pPr>
    </w:p>
    <w:p w14:paraId="798C69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of course, the passage in which this is most pointedly done may be the evangelist's and not our Lord's, the phrase 'Only begotten Son' or even the term 'Only begotten' applied to Christ, occurs nowhere else, except in John's own words (1:14, 18, 1 Jno 4:9, cf. Heb 11:17), and that affords a reason for assigning the paragraph 3:16–21 to him.</w:t>
      </w:r>
    </w:p>
    <w:p w14:paraId="3B9706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当然，尽管这点最为突出的段落可能是福音书作者的话而不是我们主的话，但“独生子”这一短语，甚至应用于基督的“独生”这一术语，除了在约翰自己的话语中（1:14, 18, 约翰一书 4:9, 参 希伯来书 11:17），在其他任何地方都没有出现，这就构成了将 3:16–21 这段经文归于他的理由。</w:t>
      </w:r>
    </w:p>
    <w:p w14:paraId="54130900">
      <w:pPr>
        <w:spacing w:line="268" w:lineRule="auto"/>
        <w:rPr>
          <w:rFonts w:hint="eastAsia" w:ascii="微软雅黑" w:hAnsi="微软雅黑" w:eastAsia="微软雅黑" w:cs="微软雅黑"/>
          <w:sz w:val="30"/>
          <w:szCs w:val="30"/>
        </w:rPr>
      </w:pPr>
    </w:p>
    <w:p w14:paraId="6491EE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5:18, however, makes perfectly clear the high connotation which was attached to the constant claim of Jesus to be in a peculiar sense God's 'Son,' entitled to speak of Him in an appropriating way as His 'Father.'</w:t>
      </w:r>
    </w:p>
    <w:p w14:paraId="050A6A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然而，像 5:18 这样的经文非常清楚地表明，耶稣不断声称自己在特殊意义上是神的“儿子”，有权以专属的方式称神为祂的“父”，这一主张所附带的崇高含义。</w:t>
      </w:r>
    </w:p>
    <w:p w14:paraId="201B6B6B">
      <w:pPr>
        <w:spacing w:line="268" w:lineRule="auto"/>
        <w:rPr>
          <w:rFonts w:hint="eastAsia" w:ascii="微软雅黑" w:hAnsi="微软雅黑" w:eastAsia="微软雅黑" w:cs="微软雅黑"/>
          <w:sz w:val="30"/>
          <w:szCs w:val="30"/>
        </w:rPr>
      </w:pPr>
    </w:p>
    <w:p w14:paraId="2EE71C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sought to kill Him, remarks the evangelist, because of this mode of speech: "He called God His own Father (πατέρα iδιον), making Himself equal (iσον) with God."</w:t>
      </w:r>
    </w:p>
    <w:p w14:paraId="400F88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福音书作者评论说，犹太人想要杀祂，就是因为这种说话方式：“祂称神为祂自己的父（πατέρα ἴδιον），将自己和神当作平等（ἴσον）。”</w:t>
      </w:r>
    </w:p>
    <w:p w14:paraId="2B8430DE">
      <w:pPr>
        <w:spacing w:line="268" w:lineRule="auto"/>
        <w:rPr>
          <w:rFonts w:hint="eastAsia" w:ascii="微软雅黑" w:hAnsi="微软雅黑" w:eastAsia="微软雅黑" w:cs="微软雅黑"/>
          <w:sz w:val="30"/>
          <w:szCs w:val="30"/>
        </w:rPr>
      </w:pPr>
    </w:p>
    <w:p w14:paraId="65304E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He leaves no prerogative to the Father which He does not claim as 'Son' to share.</w:t>
      </w:r>
    </w:p>
    <w:p w14:paraId="55984E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事实上，祂没有留下任何父的特权是不作为“子”声称分享的。</w:t>
      </w:r>
    </w:p>
    <w:p w14:paraId="69B85381">
      <w:pPr>
        <w:spacing w:line="268" w:lineRule="auto"/>
        <w:rPr>
          <w:rFonts w:hint="eastAsia" w:ascii="微软雅黑" w:hAnsi="微软雅黑" w:eastAsia="微软雅黑" w:cs="微软雅黑"/>
          <w:sz w:val="30"/>
          <w:szCs w:val="30"/>
        </w:rPr>
      </w:pPr>
    </w:p>
    <w:p w14:paraId="7E88BB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given Him authority over all flesh (17:2), and the destinies of men are determined by Him (3:17, 6:40); He quickens whom He will (5:21) and executes judgment on whom He will (5:22).</w:t>
      </w:r>
    </w:p>
    <w:p w14:paraId="6D32A9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祂已被赋予权柄管理凡有血气的（17:2），人的命运由祂决定（3:17, 6:40）；祂随自己的意思使人活着（5:21），并随自己的意思施行审判（5:22）。</w:t>
      </w:r>
    </w:p>
    <w:p w14:paraId="24B26FB5">
      <w:pPr>
        <w:spacing w:line="268" w:lineRule="auto"/>
        <w:rPr>
          <w:rFonts w:hint="eastAsia" w:ascii="微软雅黑" w:hAnsi="微软雅黑" w:eastAsia="微软雅黑" w:cs="微软雅黑"/>
          <w:sz w:val="30"/>
          <w:szCs w:val="30"/>
        </w:rPr>
      </w:pPr>
    </w:p>
    <w:p w14:paraId="31839D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Father does He knows, and indeed all that the Father does He does (5:19).</w:t>
      </w:r>
    </w:p>
    <w:p w14:paraId="230C08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父所做的事祂都知道，事实上，父所做的一切祂也照样做（5:19）。</w:t>
      </w:r>
    </w:p>
    <w:p w14:paraId="2C751420">
      <w:pPr>
        <w:spacing w:line="268" w:lineRule="auto"/>
        <w:rPr>
          <w:rFonts w:hint="eastAsia" w:ascii="微软雅黑" w:hAnsi="微软雅黑" w:eastAsia="微软雅黑" w:cs="微软雅黑"/>
          <w:sz w:val="30"/>
          <w:szCs w:val="30"/>
        </w:rPr>
      </w:pPr>
    </w:p>
    <w:p w14:paraId="434F6B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has received of the Father to have life in Himself (5:26).</w:t>
      </w:r>
    </w:p>
    <w:p w14:paraId="3DCF9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祂甚至从父那里领受了在自己有生命（5:26）。</w:t>
      </w:r>
    </w:p>
    <w:p w14:paraId="4724F162">
      <w:pPr>
        <w:spacing w:line="268" w:lineRule="auto"/>
        <w:rPr>
          <w:rFonts w:hint="eastAsia" w:ascii="微软雅黑" w:hAnsi="微软雅黑" w:eastAsia="微软雅黑" w:cs="微软雅黑"/>
          <w:sz w:val="30"/>
          <w:szCs w:val="30"/>
        </w:rPr>
      </w:pPr>
    </w:p>
    <w:p w14:paraId="440893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declares indeed that the Father is greater than He (14:28), this must be consistent with an essential oneness with the Father, because He explicitly asserts that He and the Father are one (10:30), that He is in the Father and the Father in Him (10:38), and that to have seen Him was to have seen the Father (14:9).</w:t>
      </w:r>
    </w:p>
    <w:p w14:paraId="235370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尽管祂确实宣称父比祂大（14:28），但这必须与同父本质上的合一相一致，因为祂明确断言祂与父原为一（10:30），祂在父里面，父在祂里面（10:38），并且看见了祂就是看见了父（14:9）。</w:t>
      </w:r>
    </w:p>
    <w:p w14:paraId="155184C8">
      <w:pPr>
        <w:spacing w:line="268" w:lineRule="auto"/>
        <w:rPr>
          <w:rFonts w:hint="eastAsia" w:ascii="微软雅黑" w:hAnsi="微软雅黑" w:eastAsia="微软雅黑" w:cs="微软雅黑"/>
          <w:sz w:val="30"/>
          <w:szCs w:val="30"/>
        </w:rPr>
      </w:pPr>
    </w:p>
    <w:p w14:paraId="2B0ED0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mysterious subordination of God the Son to God the Father is suggested in the declaration that the Father is greater than He (14:28), and many certainly have so interpreted it, constructing their doctrine of God upon that view.</w:t>
      </w:r>
    </w:p>
    <w:p w14:paraId="7D2E04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也许在宣称父比祂大（14:28）的声明中，暗示了圣子神对圣父神某种神秘的从属关系，许多人确实是这样解释的，并在这一观点上构建了他们的神论。</w:t>
      </w:r>
    </w:p>
    <w:p w14:paraId="7D85806F">
      <w:pPr>
        <w:spacing w:line="268" w:lineRule="auto"/>
        <w:rPr>
          <w:rFonts w:hint="eastAsia" w:ascii="微软雅黑" w:hAnsi="微软雅黑" w:eastAsia="微软雅黑" w:cs="微软雅黑"/>
          <w:sz w:val="30"/>
          <w:szCs w:val="30"/>
        </w:rPr>
      </w:pPr>
    </w:p>
    <w:p w14:paraId="72F142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more likely that our Lord is speaking on this occasion of His earthly state in which He is not only acting as the Delegate of the Father and hence as His subordinate—the "sent" of the Father; but also in His dual nature as the God-man, is of Himself in His humanity, of a lower grade of being than God, without derogation to His equality with the Father in His higher, truly divine nature.</w:t>
      </w:r>
    </w:p>
    <w:p w14:paraId="2AB2E5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有可能的是，我们的主在这个场合是在谈论祂的地上状态，在这种状态中，祂不仅作为父的代表行事，因此是祂的下属——父所“差遣”的；而且在祂作为神人二性的双重本性中，就祂的人性而言，祂本身的存在等级低于神，但这并不减损祂在更高、真正神圣本性上与父的平等。</w:t>
      </w:r>
    </w:p>
    <w:p w14:paraId="003C10AD">
      <w:pPr>
        <w:spacing w:line="268" w:lineRule="auto"/>
        <w:rPr>
          <w:rFonts w:hint="eastAsia" w:ascii="微软雅黑" w:hAnsi="微软雅黑" w:eastAsia="微软雅黑" w:cs="微软雅黑"/>
          <w:sz w:val="30"/>
          <w:szCs w:val="30"/>
        </w:rPr>
      </w:pPr>
    </w:p>
    <w:p w14:paraId="4E8E47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what He means, there is no contradiction between the strong affirmations of His not merely equality (5:18) with God, but His oneness with Him (10:30), His interpenetration with Him (10:38) as sharer in all His knowledge and deeds (14:9), and His equally strong affirmation of His inferiority to Him (14:28), illustrated as it is by numerous assertions of dependence on Him and of an attitude of obedience to Him.</w:t>
      </w:r>
    </w:p>
    <w:p w14:paraId="108758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祂的意思，那么这就消除了祂不仅与神平等（5:18），而且与神合一（10:30）、与神相互渗透（10:38）分享神一切知识和作为（14:9）的强烈断言，与祂同样强烈断言自己低于神（14:28）之间的矛盾，这种低于神的关系通过大量关于依赖神和顺服神态度的声明得到了说明。</w:t>
      </w:r>
    </w:p>
    <w:p w14:paraId="2E86F3D7">
      <w:pPr>
        <w:spacing w:line="268" w:lineRule="auto"/>
        <w:rPr>
          <w:rFonts w:hint="eastAsia" w:ascii="微软雅黑" w:hAnsi="微软雅黑" w:eastAsia="微软雅黑" w:cs="微软雅黑"/>
          <w:sz w:val="30"/>
          <w:szCs w:val="30"/>
        </w:rPr>
      </w:pPr>
    </w:p>
    <w:p w14:paraId="1DC426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Sonship</w:t>
      </w:r>
    </w:p>
    <w:p w14:paraId="62A01B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永恒的儿子身份</w:t>
      </w:r>
    </w:p>
    <w:p w14:paraId="5A0F9ACC">
      <w:pPr>
        <w:spacing w:line="268" w:lineRule="auto"/>
        <w:rPr>
          <w:rFonts w:hint="eastAsia" w:ascii="微软雅黑" w:hAnsi="微软雅黑" w:eastAsia="微软雅黑" w:cs="微软雅黑"/>
          <w:sz w:val="30"/>
          <w:szCs w:val="30"/>
        </w:rPr>
      </w:pPr>
    </w:p>
    <w:p w14:paraId="741B04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 clear and pervasive is the assertion of deity through the medium of His designation of Himself as 'Son' and the use of this term of Him by the evangelist, that the chief point of interest in the term rises above this assertion and concerns a deeper matter.</w:t>
      </w:r>
    </w:p>
    <w:p w14:paraId="714DCA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因此，通过祂自称为“子”以及福音书作者使用这个词来称呼祂，对神性的断言是如此清晰和普遍，以至于对这个词的主要兴趣点超越了这一断言，涉及到一个更深层的问题。</w:t>
      </w:r>
    </w:p>
    <w:p w14:paraId="7DCCB364">
      <w:pPr>
        <w:spacing w:line="268" w:lineRule="auto"/>
        <w:rPr>
          <w:rFonts w:hint="eastAsia" w:ascii="微软雅黑" w:hAnsi="微软雅黑" w:eastAsia="微软雅黑" w:cs="微软雅黑"/>
          <w:sz w:val="30"/>
          <w:szCs w:val="30"/>
        </w:rPr>
      </w:pPr>
    </w:p>
    <w:p w14:paraId="2B2FD4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Sonship asserted belong to our Lord in His earthly manifestation merely; or does it set forth a relation existing between Him as a preëxistent person and God conceived even in eternity as His Father?</w:t>
      </w:r>
    </w:p>
    <w:p w14:paraId="436BF7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所断言的儿子身份仅仅属于我们主在地上的显现吗；还是它阐明了祂作为一个先存位格与神（即使在永恒中也被构想为祂的父）之间存在的关系？</w:t>
      </w:r>
    </w:p>
    <w:p w14:paraId="7AEFB882">
      <w:pPr>
        <w:spacing w:line="268" w:lineRule="auto"/>
        <w:rPr>
          <w:rFonts w:hint="eastAsia" w:ascii="微软雅黑" w:hAnsi="微软雅黑" w:eastAsia="微软雅黑" w:cs="微软雅黑"/>
          <w:sz w:val="30"/>
          <w:szCs w:val="30"/>
        </w:rPr>
      </w:pPr>
    </w:p>
    <w:p w14:paraId="5915A4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is the term 'Son' a term of economical or of ontological relation?</w:t>
      </w:r>
    </w:p>
    <w:p w14:paraId="04BDC3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换句话说，“子”这个术语是经世关系的术语还是本体关系的术语？</w:t>
      </w:r>
    </w:p>
    <w:p w14:paraId="053A7E64">
      <w:pPr>
        <w:spacing w:line="268" w:lineRule="auto"/>
        <w:rPr>
          <w:rFonts w:hint="eastAsia" w:ascii="微软雅黑" w:hAnsi="微软雅黑" w:eastAsia="微软雅黑" w:cs="微软雅黑"/>
          <w:sz w:val="30"/>
          <w:szCs w:val="30"/>
        </w:rPr>
      </w:pPr>
    </w:p>
    <w:p w14:paraId="26BAD0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an easy one to determine.</w:t>
      </w:r>
    </w:p>
    <w:p w14:paraId="5A5791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这个问题不容易确定。</w:t>
      </w:r>
    </w:p>
    <w:p w14:paraId="45304BB7">
      <w:pPr>
        <w:spacing w:line="268" w:lineRule="auto"/>
        <w:rPr>
          <w:rFonts w:hint="eastAsia" w:ascii="微软雅黑" w:hAnsi="微软雅黑" w:eastAsia="微软雅黑" w:cs="微软雅黑"/>
          <w:sz w:val="30"/>
          <w:szCs w:val="30"/>
        </w:rPr>
      </w:pPr>
    </w:p>
    <w:p w14:paraId="68523A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it seems that it should be answered in the latter sense.</w:t>
      </w:r>
    </w:p>
    <w:p w14:paraId="6EC6A9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但总的来说，似乎应该在后一种意义上回答。</w:t>
      </w:r>
    </w:p>
    <w:p w14:paraId="75173C47">
      <w:pPr>
        <w:spacing w:line="268" w:lineRule="auto"/>
        <w:rPr>
          <w:rFonts w:hint="eastAsia" w:ascii="微软雅黑" w:hAnsi="微软雅黑" w:eastAsia="微软雅黑" w:cs="微软雅黑"/>
          <w:sz w:val="30"/>
          <w:szCs w:val="30"/>
        </w:rPr>
      </w:pPr>
    </w:p>
    <w:p w14:paraId="69A334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a passage like 3:16‚ (cf. 3:35, 5:20)—"God so loved the world that He gave His only begotten Son"—seems to turn on the intimacy of the relation expressed by the term "only begotten Son" having been already existent before the giving: otherwise how is the greatness of the love expressed in the giving to be measured?</w:t>
      </w:r>
    </w:p>
    <w:p w14:paraId="792B3D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 3:16（参 3:35, 5:20）这样的经文——“神爱世人，甚至将祂的独生子赐给他们”——其力量似乎取决于“独生子”一词所表达的关系亲密性在赐给之前就已经存在：否则如何衡量赐予中所表达的爱的伟大呢？</w:t>
      </w:r>
    </w:p>
    <w:p w14:paraId="15E28DF0">
      <w:pPr>
        <w:spacing w:line="268" w:lineRule="auto"/>
        <w:rPr>
          <w:rFonts w:hint="eastAsia" w:ascii="微软雅黑" w:hAnsi="微软雅黑" w:eastAsia="微软雅黑" w:cs="微软雅黑"/>
          <w:sz w:val="30"/>
          <w:szCs w:val="30"/>
        </w:rPr>
      </w:pPr>
    </w:p>
    <w:p w14:paraId="100B8B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a passage like 3:17 there seems an implication of the Sonship as underlying the mission: He was sent on this mission because He was Son,—He did not become Son by being sent.</w:t>
      </w:r>
    </w:p>
    <w:p w14:paraId="087A35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同样，在像 3:17 这样的经文中，似乎暗示儿子身份是使命的基础：祂被差遣执行这项使命是因为祂是儿子，——祂并不是因为被差遣才成为儿子。</w:t>
      </w:r>
    </w:p>
    <w:p w14:paraId="094B7886">
      <w:pPr>
        <w:spacing w:line="268" w:lineRule="auto"/>
        <w:rPr>
          <w:rFonts w:hint="eastAsia" w:ascii="微软雅黑" w:hAnsi="微软雅黑" w:eastAsia="微软雅黑" w:cs="微软雅黑"/>
          <w:sz w:val="30"/>
          <w:szCs w:val="30"/>
        </w:rPr>
      </w:pPr>
    </w:p>
    <w:p w14:paraId="362815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remarkable phrase "God only begotten" in Jno 1:18 appears to be most readily explained by supposing that it was as God that He was the unique Son: and, if so, it seems easiest to understand "the glory of an Only Begotten of the Father," which men saw in the incarnate Christ (1:14) as the glory brought with Him from heaven.</w:t>
      </w:r>
    </w:p>
    <w:p w14:paraId="57AB7F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同样，约翰福音 1:18 中非凡的短语“独生神”似乎最容易通过假设祂作为神是独特的儿子来解释：如果是这样，那么人们在道成肉身的基督身上看到的“父独生子的荣光”（1:14），似乎最容易理解为是从天上随祂带来的荣耀。</w:t>
      </w:r>
    </w:p>
    <w:p w14:paraId="62139337">
      <w:pPr>
        <w:spacing w:line="268" w:lineRule="auto"/>
        <w:rPr>
          <w:rFonts w:hint="eastAsia" w:ascii="微软雅黑" w:hAnsi="微软雅黑" w:eastAsia="微软雅黑" w:cs="微软雅黑"/>
          <w:sz w:val="30"/>
          <w:szCs w:val="30"/>
        </w:rPr>
      </w:pPr>
    </w:p>
    <w:p w14:paraId="5528CC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obvious, John goes far toward outlining the foundations of the doctrine of the Trinity for us: and it is a mistake not to see in his doctrine of the Logos and of the Only Begotten God and of the Divine Son, the elements of that doctrine.</w:t>
      </w:r>
    </w:p>
    <w:p w14:paraId="154FF5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在这种情况下，很明显，约翰在很大程度上为我们勾勒了三位一体教义的基础：如果不从他的道、独生神和神子的教义中看到该教义的要素，那将是一个错误。</w:t>
      </w:r>
    </w:p>
    <w:p w14:paraId="3F0D672F">
      <w:pPr>
        <w:spacing w:line="268" w:lineRule="auto"/>
        <w:rPr>
          <w:rFonts w:hint="eastAsia" w:ascii="微软雅黑" w:hAnsi="微软雅黑" w:eastAsia="微软雅黑" w:cs="微软雅黑"/>
          <w:sz w:val="30"/>
          <w:szCs w:val="30"/>
        </w:rPr>
      </w:pPr>
    </w:p>
    <w:p w14:paraId="2AC09B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p>
    <w:p w14:paraId="10A43A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w:t>
      </w:r>
    </w:p>
    <w:p w14:paraId="0EDB6D76">
      <w:pPr>
        <w:spacing w:line="268" w:lineRule="auto"/>
        <w:rPr>
          <w:rFonts w:hint="eastAsia" w:ascii="微软雅黑" w:hAnsi="微软雅黑" w:eastAsia="微软雅黑" w:cs="微软雅黑"/>
          <w:sz w:val="30"/>
          <w:szCs w:val="30"/>
        </w:rPr>
      </w:pPr>
    </w:p>
    <w:p w14:paraId="798BE8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high doctrine of the divine Sonship in connection with Jesus the way is prepared for the express assertion that He is God.</w:t>
      </w:r>
    </w:p>
    <w:p w14:paraId="4FA50B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随着关于耶稣的神圣儿子身份这一崇高教义的确立，为明确断言祂是神铺平了道路。</w:t>
      </w:r>
    </w:p>
    <w:p w14:paraId="4123A8E2">
      <w:pPr>
        <w:spacing w:line="268" w:lineRule="auto"/>
        <w:rPr>
          <w:rFonts w:hint="eastAsia" w:ascii="微软雅黑" w:hAnsi="微软雅黑" w:eastAsia="微软雅黑" w:cs="微软雅黑"/>
          <w:sz w:val="30"/>
          <w:szCs w:val="30"/>
        </w:rPr>
      </w:pPr>
    </w:p>
    <w:p w14:paraId="70BBD0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has already been incidentally pointed out, is done in express words in this Gospel.</w:t>
      </w:r>
    </w:p>
    <w:p w14:paraId="326839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正如已经附带指出的，这在本福音书中是通过明确的言语完成的。</w:t>
      </w:r>
    </w:p>
    <w:p w14:paraId="1B0C2602">
      <w:pPr>
        <w:spacing w:line="268" w:lineRule="auto"/>
        <w:rPr>
          <w:rFonts w:hint="eastAsia" w:ascii="微软雅黑" w:hAnsi="微软雅黑" w:eastAsia="微软雅黑" w:cs="微软雅黑"/>
          <w:sz w:val="30"/>
          <w:szCs w:val="30"/>
        </w:rPr>
      </w:pPr>
    </w:p>
    <w:p w14:paraId="1AD2AA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declares that that 'Word' which, on becoming flesh, is identified with 'Jesus Christ,' was in the beginning with God and was 'God' (1:1), and calls Him in distinction from the Father, 'God only begotten' (1:18).</w:t>
      </w:r>
    </w:p>
    <w:p w14:paraId="42B863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福音书作者宣称，那个成了肉身并被认同为“耶稣基督”的“道”，太初与神同在，并且就是“神”（1:1），并为了区别于父，称祂为“独生神”（1:18）。</w:t>
      </w:r>
    </w:p>
    <w:p w14:paraId="367F9D3F">
      <w:pPr>
        <w:spacing w:line="268" w:lineRule="auto"/>
        <w:rPr>
          <w:rFonts w:hint="eastAsia" w:ascii="微软雅黑" w:hAnsi="微软雅黑" w:eastAsia="微软雅黑" w:cs="微软雅黑"/>
          <w:sz w:val="30"/>
          <w:szCs w:val="30"/>
        </w:rPr>
      </w:pPr>
    </w:p>
    <w:p w14:paraId="21FC77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Thomas, his doubts of the resurrection removed, greets Him with the great cry, "My Lord and my God" (20:28): and more to the point, our Lord Himself, who had elsewhere declared Himself one with God (10:30), and had asserted that He and the Father interpenetrated one another (10:38), and that to have seen Him was to have seen the Father (14:9), expressly commended Thomas for this great confession and thereby bore His own testimony to His proper deity (20:29).</w:t>
      </w:r>
    </w:p>
    <w:p w14:paraId="37CE79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在复活的疑虑消除后，以伟大的呼喊向祂致意：“我的主，我的神”（20:28）：更重要的是，我们的主自己，曾在他处宣称自己与神为一（10:30），并断言祂与父相互渗透（10:38），看见了祂就是看见了父（14:9），明确称赞了多马这一伟大的认信，从而为祂自己的神性作了见证（20:29）。</w:t>
      </w:r>
    </w:p>
    <w:p w14:paraId="0AA9C89E">
      <w:pPr>
        <w:spacing w:line="268" w:lineRule="auto"/>
        <w:rPr>
          <w:rFonts w:hint="eastAsia" w:ascii="微软雅黑" w:hAnsi="微软雅黑" w:eastAsia="微软雅黑" w:cs="微软雅黑"/>
          <w:sz w:val="30"/>
          <w:szCs w:val="30"/>
        </w:rPr>
      </w:pPr>
    </w:p>
    <w:p w14:paraId="7CD66D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Jesus which in the Synoptists is in every way implied is, therefore, in John expressly asserted, and that in the use of the most direct terminology the Greek language afforded.</w:t>
      </w:r>
    </w:p>
    <w:p w14:paraId="7EE018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因此，在对观福音书中以各种方式暗示的耶稣神性，在约翰福音中得到了明确的断言，而且使用了希腊语所提供的最直接的术语。</w:t>
      </w:r>
    </w:p>
    <w:p w14:paraId="3B884553">
      <w:pPr>
        <w:spacing w:line="268" w:lineRule="auto"/>
        <w:rPr>
          <w:rFonts w:hint="eastAsia" w:ascii="微软雅黑" w:hAnsi="微软雅黑" w:eastAsia="微软雅黑" w:cs="微软雅黑"/>
          <w:sz w:val="30"/>
          <w:szCs w:val="30"/>
        </w:rPr>
      </w:pPr>
    </w:p>
    <w:p w14:paraId="2C5093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extent, it is to be allowed that John's Gospel is in advance of the Synoptists.</w:t>
      </w:r>
    </w:p>
    <w:p w14:paraId="0E18C9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在这个程度上，应当承认约翰福音比对观福音书更进一步。</w:t>
      </w:r>
    </w:p>
    <w:p w14:paraId="6B122CCF">
      <w:pPr>
        <w:spacing w:line="268" w:lineRule="auto"/>
        <w:rPr>
          <w:rFonts w:hint="eastAsia" w:ascii="微软雅黑" w:hAnsi="微软雅黑" w:eastAsia="微软雅黑" w:cs="微软雅黑"/>
          <w:sz w:val="30"/>
          <w:szCs w:val="30"/>
        </w:rPr>
      </w:pPr>
    </w:p>
    <w:p w14:paraId="41049C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 New Title</w:t>
      </w:r>
    </w:p>
    <w:p w14:paraId="5B26E9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“神”并非新头衔</w:t>
      </w:r>
    </w:p>
    <w:p w14:paraId="5FB43E30">
      <w:pPr>
        <w:spacing w:line="268" w:lineRule="auto"/>
        <w:rPr>
          <w:rFonts w:hint="eastAsia" w:ascii="微软雅黑" w:hAnsi="微软雅黑" w:eastAsia="微软雅黑" w:cs="微软雅黑"/>
          <w:sz w:val="30"/>
          <w:szCs w:val="30"/>
        </w:rPr>
      </w:pPr>
    </w:p>
    <w:p w14:paraId="47535B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advance is commonly represented as the index of the development that had taken place between the time when the Synoptists were written and the much later time when John was written.</w:t>
      </w:r>
    </w:p>
    <w:p w14:paraId="4A1CAE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这种进步通常被描述为一种发展的标志，这种发展发生在对观福音书成书之时与约翰福音成书的更晚时间之间。</w:t>
      </w:r>
    </w:p>
    <w:p w14:paraId="00FE4993">
      <w:pPr>
        <w:spacing w:line="268" w:lineRule="auto"/>
        <w:rPr>
          <w:rFonts w:hint="eastAsia" w:ascii="微软雅黑" w:hAnsi="微软雅黑" w:eastAsia="微软雅黑" w:cs="微软雅黑"/>
          <w:sz w:val="30"/>
          <w:szCs w:val="30"/>
        </w:rPr>
      </w:pPr>
    </w:p>
    <w:p w14:paraId="791ECE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coming from a period almost a generation later than the Synoptists, it is said, naturally reflects a later point of view.</w:t>
      </w:r>
    </w:p>
    <w:p w14:paraId="25CB09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据说，约翰来自比对观福音书晚几乎一代人的时期，自然反映了较晚的观点。</w:t>
      </w:r>
    </w:p>
    <w:p w14:paraId="720B6EC9">
      <w:pPr>
        <w:spacing w:line="268" w:lineRule="auto"/>
        <w:rPr>
          <w:rFonts w:hint="eastAsia" w:ascii="微软雅黑" w:hAnsi="微软雅黑" w:eastAsia="微软雅黑" w:cs="微软雅黑"/>
          <w:sz w:val="30"/>
          <w:szCs w:val="30"/>
        </w:rPr>
      </w:pPr>
    </w:p>
    <w:p w14:paraId="234131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John's Gospel was written thirty or thirty-five years after the Synoptics.</w:t>
      </w:r>
    </w:p>
    <w:p w14:paraId="0C0812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当然，约翰福音是在对观福音书之后三十或三十五年写的。</w:t>
      </w:r>
    </w:p>
    <w:p w14:paraId="48583AEC">
      <w:pPr>
        <w:spacing w:line="268" w:lineRule="auto"/>
        <w:rPr>
          <w:rFonts w:hint="eastAsia" w:ascii="微软雅黑" w:hAnsi="微软雅黑" w:eastAsia="微软雅黑" w:cs="微软雅黑"/>
          <w:sz w:val="30"/>
          <w:szCs w:val="30"/>
        </w:rPr>
      </w:pPr>
    </w:p>
    <w:p w14:paraId="0EDA31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illusion to suppose that it therefore sets forth a later or more developed point of view than that embedded in the Synoptics.</w:t>
      </w:r>
    </w:p>
    <w:p w14:paraId="093D71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但如果因此认为它阐述了比对观福音书中所包含的更晚或更发展的观点，那是一种错觉。</w:t>
      </w:r>
    </w:p>
    <w:p w14:paraId="3A08AF62">
      <w:pPr>
        <w:spacing w:line="268" w:lineRule="auto"/>
        <w:rPr>
          <w:rFonts w:hint="eastAsia" w:ascii="微软雅黑" w:hAnsi="微软雅黑" w:eastAsia="微软雅黑" w:cs="微软雅黑"/>
          <w:sz w:val="30"/>
          <w:szCs w:val="30"/>
        </w:rPr>
      </w:pPr>
    </w:p>
    <w:p w14:paraId="425E4C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Synoptists present a divine Christ, as we have seen, and are written out of a point of view which is simply saturated with reverence for Christ as divine.</w:t>
      </w:r>
    </w:p>
    <w:p w14:paraId="4BCB8F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正如我们所见，对观福音书呈现了一位神圣的基督，并且是从一种充满了对基督作为神圣者的敬畏的观点写成的。</w:t>
      </w:r>
    </w:p>
    <w:p w14:paraId="39FB7B3D">
      <w:pPr>
        <w:spacing w:line="268" w:lineRule="auto"/>
        <w:rPr>
          <w:rFonts w:hint="eastAsia" w:ascii="微软雅黑" w:hAnsi="微软雅黑" w:eastAsia="微软雅黑" w:cs="微软雅黑"/>
          <w:sz w:val="30"/>
          <w:szCs w:val="30"/>
        </w:rPr>
      </w:pPr>
    </w:p>
    <w:p w14:paraId="271C17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written from no higher point of view, and records nothing from the life of Jesus which more profoundly reveals His consciousness of oneness with the Father than the great utterance of Mt 11:27, or which more clearly announces the fundamental idea of what we call the Trinity than the great utterance of Mt 28:19.</w:t>
      </w:r>
    </w:p>
    <w:p w14:paraId="3E4A22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约翰福音并非从更高的观点写成，也没有从耶稣生平中记录任何比马太福音 11:27 的伟大言论更深刻地揭示祂与父合一意识的内容，或者比马太福音 28:19 的伟大言论更清楚地宣告我们称为三位一体的基本理念的内容。</w:t>
      </w:r>
    </w:p>
    <w:p w14:paraId="6C1403F4">
      <w:pPr>
        <w:spacing w:line="268" w:lineRule="auto"/>
        <w:rPr>
          <w:rFonts w:hint="eastAsia" w:ascii="微软雅黑" w:hAnsi="微软雅黑" w:eastAsia="微软雅黑" w:cs="微软雅黑"/>
          <w:sz w:val="30"/>
          <w:szCs w:val="30"/>
        </w:rPr>
      </w:pPr>
    </w:p>
    <w:p w14:paraId="5EBFF4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advance in conception in John over the Synoptists: there is only a difference in the phraseology employed to express the same conception.</w:t>
      </w:r>
    </w:p>
    <w:p w14:paraId="48E941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约翰在概念上并没有超越对观福音书：只是在表达同一概念所使用的措辞上有所不同。</w:t>
      </w:r>
    </w:p>
    <w:p w14:paraId="5DB9CE06">
      <w:pPr>
        <w:spacing w:line="268" w:lineRule="auto"/>
        <w:rPr>
          <w:rFonts w:hint="eastAsia" w:ascii="微软雅黑" w:hAnsi="微软雅黑" w:eastAsia="微软雅黑" w:cs="微软雅黑"/>
          <w:sz w:val="30"/>
          <w:szCs w:val="30"/>
        </w:rPr>
      </w:pPr>
    </w:p>
    <w:p w14:paraId="117E1D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Synoptists present Jesus Christ as God; only they do not happen to say 'God' when speaking of Him: they say 'Son of Man,' 'Son of God,' Sharer in 'the Name.'</w:t>
      </w:r>
    </w:p>
    <w:p w14:paraId="3A6C42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对观福音书呈现耶稣基督为神；只是在提到祂时没有正好说“神”：他们说“人子”、“神的儿子”、“那名的分享者”。</w:t>
      </w:r>
    </w:p>
    <w:p w14:paraId="1C0BC4D8">
      <w:pPr>
        <w:spacing w:line="268" w:lineRule="auto"/>
        <w:rPr>
          <w:rFonts w:hint="eastAsia" w:ascii="微软雅黑" w:hAnsi="微软雅黑" w:eastAsia="微软雅黑" w:cs="微软雅黑"/>
          <w:sz w:val="30"/>
          <w:szCs w:val="30"/>
        </w:rPr>
      </w:pPr>
    </w:p>
    <w:p w14:paraId="374EEC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however, require thirty years for men who thoroughly believed Jesus to be divine to learn to express it by calling Him 'God.'</w:t>
      </w:r>
    </w:p>
    <w:p w14:paraId="6E711B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然而，对于那些完全相信耶稣是神的人来说，学会通过称祂为“神”来表达这一点并不需要三十年的时间。</w:t>
      </w:r>
    </w:p>
    <w:p w14:paraId="3F1773D1">
      <w:pPr>
        <w:spacing w:line="268" w:lineRule="auto"/>
        <w:rPr>
          <w:rFonts w:hint="eastAsia" w:ascii="微软雅黑" w:hAnsi="微软雅黑" w:eastAsia="微软雅黑" w:cs="微软雅黑"/>
          <w:sz w:val="30"/>
          <w:szCs w:val="30"/>
        </w:rPr>
      </w:pPr>
    </w:p>
    <w:p w14:paraId="62B09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in the mere accident of literary expression, not in the substance of doctrine, that the Synoptists and John differ in their assertion of the deity of Christ.</w:t>
      </w:r>
    </w:p>
    <w:p w14:paraId="2BA6AD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简而言之，对观福音书和约翰福音在断言基督神性方面的差异，仅仅在于文学表达的偶然性，而非教义的实质。</w:t>
      </w:r>
    </w:p>
    <w:p w14:paraId="782C2D6D">
      <w:pPr>
        <w:spacing w:line="268" w:lineRule="auto"/>
        <w:rPr>
          <w:rFonts w:hint="eastAsia" w:ascii="微软雅黑" w:hAnsi="微软雅黑" w:eastAsia="微软雅黑" w:cs="微软雅黑"/>
          <w:sz w:val="30"/>
          <w:szCs w:val="30"/>
        </w:rPr>
      </w:pPr>
    </w:p>
    <w:p w14:paraId="7FE46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Accidents of literary expression are not products of time, and differences in modes of expression do not argue intervals of time.</w:t>
      </w:r>
    </w:p>
    <w:p w14:paraId="508368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文学表达的偶然性并非时间的产物，表达方式的差异也不证明时间间隔的存在。</w:t>
      </w:r>
    </w:p>
    <w:p w14:paraId="7B74E81E">
      <w:pPr>
        <w:spacing w:line="268" w:lineRule="auto"/>
        <w:rPr>
          <w:rFonts w:hint="eastAsia" w:ascii="微软雅黑" w:hAnsi="微软雅黑" w:eastAsia="微软雅黑" w:cs="微软雅黑"/>
          <w:sz w:val="30"/>
          <w:szCs w:val="30"/>
        </w:rPr>
      </w:pPr>
    </w:p>
    <w:p w14:paraId="2829A4F7">
      <w:pPr>
        <w:pStyle w:val="2"/>
        <w:bidi w:val="0"/>
        <w:jc w:val="center"/>
        <w:rPr>
          <w:rFonts w:hint="eastAsia"/>
        </w:rPr>
      </w:pPr>
      <w:r>
        <w:rPr>
          <w:rFonts w:hint="eastAsia"/>
        </w:rPr>
        <w:t>THE DESIGNATIONS OF OUR LORD IN ACTS AND THEIR SIGNIFICANCE</w:t>
      </w:r>
    </w:p>
    <w:p w14:paraId="0A36EE83">
      <w:pPr>
        <w:pStyle w:val="2"/>
        <w:bidi w:val="0"/>
        <w:jc w:val="center"/>
        <w:rPr>
          <w:rFonts w:hint="eastAsia"/>
        </w:rPr>
      </w:pPr>
      <w:r>
        <w:rPr>
          <w:rFonts w:hint="eastAsia"/>
        </w:rPr>
        <w:t>使徒行传中对我们主的称谓及其意义</w:t>
      </w:r>
    </w:p>
    <w:p w14:paraId="4C7D7484">
      <w:pPr>
        <w:spacing w:line="268" w:lineRule="auto"/>
        <w:rPr>
          <w:rFonts w:hint="eastAsia" w:ascii="微软雅黑" w:hAnsi="微软雅黑" w:eastAsia="微软雅黑" w:cs="微软雅黑"/>
          <w:sz w:val="30"/>
          <w:szCs w:val="30"/>
        </w:rPr>
      </w:pPr>
    </w:p>
    <w:p w14:paraId="6EF19B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Value of Acts' Testimony</w:t>
      </w:r>
    </w:p>
    <w:p w14:paraId="6EC28B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使徒行传见证的价值</w:t>
      </w:r>
    </w:p>
    <w:p w14:paraId="7BF0CE7F">
      <w:pPr>
        <w:spacing w:line="268" w:lineRule="auto"/>
        <w:rPr>
          <w:rFonts w:hint="eastAsia" w:ascii="微软雅黑" w:hAnsi="微软雅黑" w:eastAsia="微软雅黑" w:cs="微软雅黑"/>
          <w:sz w:val="30"/>
          <w:szCs w:val="30"/>
        </w:rPr>
      </w:pPr>
    </w:p>
    <w:p w14:paraId="7E6C7B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an illusion it is to look upon John as reflecting a new phase of teaching, which had grown up only in the course of years, in speaking of Jesus plainly as God, may be illustrated by attending to the designations employed of our Lord in the Book of Acts and in the letters of Paul.</w:t>
      </w:r>
    </w:p>
    <w:p w14:paraId="2C5D85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通过关注使徒行传和保罗书信中用于我们主的称谓，可以说明将约翰视为反映了一种仅在岁月流逝中才成长起来的、明确称耶稣为神的新教导阶段是多么大的错觉。</w:t>
      </w:r>
    </w:p>
    <w:p w14:paraId="38ACA145">
      <w:pPr>
        <w:spacing w:line="268" w:lineRule="auto"/>
        <w:rPr>
          <w:rFonts w:hint="eastAsia" w:ascii="微软雅黑" w:hAnsi="微软雅黑" w:eastAsia="微软雅黑" w:cs="微软雅黑"/>
          <w:sz w:val="30"/>
          <w:szCs w:val="30"/>
        </w:rPr>
      </w:pPr>
    </w:p>
    <w:p w14:paraId="221234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and the Epistles of Paul both bring us testimony to how Jesus was thought and spoken of in Christian circles at the time, and indeed before the time, when the Synoptics were composed.</w:t>
      </w:r>
    </w:p>
    <w:p w14:paraId="2FB471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使徒行传和保罗书信都为我们带来了见证，说明在对观福音书成书之时，甚至之前，基督徒圈子是如何思考和谈论耶稣的。</w:t>
      </w:r>
    </w:p>
    <w:p w14:paraId="7A60F5BB">
      <w:pPr>
        <w:spacing w:line="268" w:lineRule="auto"/>
        <w:rPr>
          <w:rFonts w:hint="eastAsia" w:ascii="微软雅黑" w:hAnsi="微软雅黑" w:eastAsia="微软雅黑" w:cs="微软雅黑"/>
          <w:sz w:val="30"/>
          <w:szCs w:val="30"/>
        </w:rPr>
      </w:pPr>
    </w:p>
    <w:p w14:paraId="1149E7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was not only written by the author of one of the Synoptic Gospels, but purports to record conversations and discourses by the actors in the great drama of the founding of the Christian Church; and indeed could not have seriously misrepresented them,—seeing that it was published in their lifetime,—without having been at once corrected.</w:t>
      </w:r>
    </w:p>
    <w:p w14:paraId="3680DB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使徒行传不仅由其中一部对观福音书的作者所写，而且声称记录了基督教教会建立这部伟大戏剧中参与者的对话和讲论；事实上，既然它是在他们生前出版的，如果不立即得到纠正，它不可能严重歪曲他们。</w:t>
      </w:r>
    </w:p>
    <w:p w14:paraId="021BAAEE">
      <w:pPr>
        <w:spacing w:line="268" w:lineRule="auto"/>
        <w:rPr>
          <w:rFonts w:hint="eastAsia" w:ascii="微软雅黑" w:hAnsi="微软雅黑" w:eastAsia="微软雅黑" w:cs="微软雅黑"/>
          <w:sz w:val="30"/>
          <w:szCs w:val="30"/>
        </w:rPr>
      </w:pPr>
    </w:p>
    <w:p w14:paraId="32189F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learn from it, therefore, how Jesus was esteemed by His first followers, including those who had enjoyed His daily companionship throughout His ministry.</w:t>
      </w:r>
    </w:p>
    <w:p w14:paraId="6FA931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因此，我们可以从中学到，耶稣是如何被祂最初的追随者所评价的，包括那些在祂整个事工期间享受过祂日常陪伴的人。</w:t>
      </w:r>
    </w:p>
    <w:p w14:paraId="2AE02D7C">
      <w:pPr>
        <w:spacing w:line="268" w:lineRule="auto"/>
        <w:rPr>
          <w:rFonts w:hint="eastAsia" w:ascii="微软雅黑" w:hAnsi="微软雅黑" w:eastAsia="微软雅黑" w:cs="微软雅黑"/>
          <w:sz w:val="30"/>
          <w:szCs w:val="30"/>
        </w:rPr>
      </w:pPr>
    </w:p>
    <w:p w14:paraId="41984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of Paul are none of them of later date, and many of them are of earlier date, than the Synoptic Gospels, and bring us, therefore, testimony to the estimation in which Christ was held in the Christian community at about the time when the Synoptic Gospels, or the sources on which they depend, were written.</w:t>
      </w:r>
    </w:p>
    <w:p w14:paraId="0C2F04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保罗书信的写作日期没有一封晚于对观福音书，其中许多甚至更早，因此为我们带来了大约在对观福音书或其所依赖的来源成书之时，基督在基督徒群体中所受评价的见证。</w:t>
      </w:r>
    </w:p>
    <w:p w14:paraId="00956AC2">
      <w:pPr>
        <w:spacing w:line="268" w:lineRule="auto"/>
        <w:rPr>
          <w:rFonts w:hint="eastAsia" w:ascii="微软雅黑" w:hAnsi="微软雅黑" w:eastAsia="微软雅黑" w:cs="微软雅黑"/>
          <w:sz w:val="30"/>
          <w:szCs w:val="30"/>
        </w:rPr>
      </w:pPr>
    </w:p>
    <w:p w14:paraId="5E80E1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Jesus given expression alike in the Synoptics, in Acts and in Paul's Epistles, it cannot be doubted, was aboriginal in the Church.</w:t>
      </w:r>
    </w:p>
    <w:p w14:paraId="023011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毋庸置疑，在对观福音书、使徒行传和保罗书信中共同表达的耶稣概念，在教会中是原本就有的。</w:t>
      </w:r>
    </w:p>
    <w:p w14:paraId="1678AD99">
      <w:pPr>
        <w:spacing w:line="268" w:lineRule="auto"/>
        <w:rPr>
          <w:rFonts w:hint="eastAsia" w:ascii="微软雅黑" w:hAnsi="微软雅黑" w:eastAsia="微软雅黑" w:cs="微软雅黑"/>
          <w:sz w:val="30"/>
          <w:szCs w:val="30"/>
        </w:rPr>
      </w:pPr>
    </w:p>
    <w:p w14:paraId="16836A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conception is distinctly that expressed in its own way in the Gospel of John.</w:t>
      </w:r>
    </w:p>
    <w:p w14:paraId="510353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但这个概念明显就是约翰福音以其自己的方式所表达的那个概念。</w:t>
      </w:r>
    </w:p>
    <w:p w14:paraId="5E27A8FC">
      <w:pPr>
        <w:spacing w:line="268" w:lineRule="auto"/>
        <w:rPr>
          <w:rFonts w:hint="eastAsia" w:ascii="微软雅黑" w:hAnsi="微软雅黑" w:eastAsia="微软雅黑" w:cs="微软雅黑"/>
          <w:sz w:val="30"/>
          <w:szCs w:val="30"/>
        </w:rPr>
      </w:pPr>
    </w:p>
    <w:p w14:paraId="6DC086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 Acts</w:t>
      </w:r>
    </w:p>
    <w:p w14:paraId="7CA4E0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使徒行传中的“耶稣”</w:t>
      </w:r>
    </w:p>
    <w:p w14:paraId="13E20121">
      <w:pPr>
        <w:spacing w:line="268" w:lineRule="auto"/>
        <w:rPr>
          <w:rFonts w:hint="eastAsia" w:ascii="微软雅黑" w:hAnsi="微软雅黑" w:eastAsia="微软雅黑" w:cs="微软雅黑"/>
          <w:sz w:val="30"/>
          <w:szCs w:val="30"/>
        </w:rPr>
      </w:pPr>
    </w:p>
    <w:p w14:paraId="5BD7AF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Acts does not concern the acts of Jesus during the period of His earthly life, but those of the exalted Jesus through His servants the Apostles (1:1 "began").</w:t>
      </w:r>
    </w:p>
    <w:p w14:paraId="1DB8F5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使徒行传的叙述不涉及耶稣在世期间的行为，而是涉及被高举的耶稣通过祂的仆人使徒们所行的事（1:1“开头”）。</w:t>
      </w:r>
    </w:p>
    <w:p w14:paraId="21AA416C">
      <w:pPr>
        <w:spacing w:line="268" w:lineRule="auto"/>
        <w:rPr>
          <w:rFonts w:hint="eastAsia" w:ascii="微软雅黑" w:hAnsi="微软雅黑" w:eastAsia="微软雅黑" w:cs="微软雅黑"/>
          <w:sz w:val="30"/>
          <w:szCs w:val="30"/>
        </w:rPr>
      </w:pPr>
    </w:p>
    <w:p w14:paraId="18C49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therefore, that the simple designation 'Jesus' should occur less frequently in its pages than in the Gospel narrative; and that even when Jesus is spoken of, which is of course comparatively infrequently, He should be spoken of by a designation more expressive of the relation existing between Him and His followers, whose acts it is proximately the business of this book to describe.</w:t>
      </w:r>
    </w:p>
    <w:p w14:paraId="2ADA4D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简单的称谓“耶稣”在其篇幅中出现的频率低于福音叙事是自然的；即使提到耶稣（当然相对较少），祂也应该通过一个更能表达祂与祂追随者之间关系的称谓被提及，因为这本书的主要任务就是描述祂追随者的行为。</w:t>
      </w:r>
    </w:p>
    <w:p w14:paraId="0D9821E0">
      <w:pPr>
        <w:spacing w:line="268" w:lineRule="auto"/>
        <w:rPr>
          <w:rFonts w:hint="eastAsia" w:ascii="微软雅黑" w:hAnsi="微软雅黑" w:eastAsia="微软雅黑" w:cs="微软雅黑"/>
          <w:sz w:val="30"/>
          <w:szCs w:val="30"/>
        </w:rPr>
      </w:pPr>
    </w:p>
    <w:p w14:paraId="279181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Acts the reverential 'the Lord' becomes the ruling designation of Jesus, and the simple 'Jesus' takes a subordinate place, both as the narrative designation and in the reports of the remarks of our Lord's followers incorporated in the narrative.</w:t>
      </w:r>
    </w:p>
    <w:p w14:paraId="02EEE6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因此，在使徒行传中，尊称“主”成为耶稣的主要称谓，而简单的“耶稣”则退居次要地位，无论是作为叙述性称谓，还是在叙述中包含的我们主追随者的言论报告中。</w:t>
      </w:r>
    </w:p>
    <w:p w14:paraId="573B13B0">
      <w:pPr>
        <w:spacing w:line="268" w:lineRule="auto"/>
        <w:rPr>
          <w:rFonts w:hint="eastAsia" w:ascii="微软雅黑" w:hAnsi="微软雅黑" w:eastAsia="微软雅黑" w:cs="微软雅黑"/>
          <w:sz w:val="30"/>
          <w:szCs w:val="30"/>
        </w:rPr>
      </w:pPr>
    </w:p>
    <w:p w14:paraId="01A976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employed by Luke himself with sufficient frequency to show that it suggested itself on all natural occasions.</w:t>
      </w:r>
    </w:p>
    <w:p w14:paraId="7EEAFA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尽管如此，路加本人使用它的频率足以表明，在所有自然场合下它都会浮现在脑海中。</w:t>
      </w:r>
    </w:p>
    <w:p w14:paraId="146C1C3C">
      <w:pPr>
        <w:spacing w:line="268" w:lineRule="auto"/>
        <w:rPr>
          <w:rFonts w:hint="eastAsia" w:ascii="微软雅黑" w:hAnsi="微软雅黑" w:eastAsia="微软雅黑" w:cs="微软雅黑"/>
          <w:sz w:val="30"/>
          <w:szCs w:val="30"/>
        </w:rPr>
      </w:pPr>
    </w:p>
    <w:p w14:paraId="5E9148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Luke uses it in the first chapter where he is himself narrating what Jesus did before His ascension (1:1, 14), and elsewhere currently in such phrases as "preaching Jesus" (5:42, 8:35, 9:27, 17:18), "proving that Jesus is the Christ" (9:20, 18:5, 28, 28:23), and the like (4:2, 13, 18, 5:40, 7:55, 9:27, 18:25).</w:t>
      </w:r>
    </w:p>
    <w:p w14:paraId="583662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例如，路加在第一章自己叙述耶稣升天前所做的事时使用了它（1:1, 14），在其他地方也通常用于诸如“传讲耶稣”（5:42, 8:35, 9:27, 17:18）、“证明耶稣是基督”（9:20, 18:5, 28, 28:23）之类的短语中，以及类似的情况（4:2, 13, 18, 5:40, 7:55, 9:27, 18:25）。</w:t>
      </w:r>
    </w:p>
    <w:p w14:paraId="2BFB6EDB">
      <w:pPr>
        <w:spacing w:line="268" w:lineRule="auto"/>
        <w:rPr>
          <w:rFonts w:hint="eastAsia" w:ascii="微软雅黑" w:hAnsi="微软雅黑" w:eastAsia="微软雅黑" w:cs="微软雅黑"/>
          <w:sz w:val="30"/>
          <w:szCs w:val="30"/>
        </w:rPr>
      </w:pPr>
    </w:p>
    <w:p w14:paraId="35B7B5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records it as employed in a natural way by the two chief spokesmen in Acts, Peter in the earlier portion (1:16, 2:32, 36; [3:13, 20]; 5:30, cf. 4:27, 30), and Paul in the later portion ([9:5, 20]; 13:23, 33, 17:3, 19:4, [13]), as well as occasionally by other actors in the historical drama (4:18, 27, 30, 5:40, 9:17, [20]; 17:7, 19:[13], 15, 25:19), including the angel explaining the ascension (1:11) and Jesus Himself revealing Himself to Paul (9:5, 26:15).</w:t>
      </w:r>
    </w:p>
    <w:p w14:paraId="489126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他还记录了使徒行传中两位主要发言人以自然的方式使用它，彼得在前半部分（1:16, 2:32, 36; [3:13, 20]; 5:30, 参 4:27, 30），保罗在后半部分（[9:5, 20]; 13:23, 33, 17:3, 19:4, [13]），以及偶尔由历史剧中的其他参与者使用（4:18, 27, 30, 5:40, 9:17, [20]; 17:7, 19:[13], 15, 25:19），包括解释升天的天使（1:11）和向保罗显现的耶稣自己（9:5, 26:15）。</w:t>
      </w:r>
    </w:p>
    <w:p w14:paraId="7603336D">
      <w:pPr>
        <w:spacing w:line="268" w:lineRule="auto"/>
        <w:rPr>
          <w:rFonts w:hint="eastAsia" w:ascii="微软雅黑" w:hAnsi="微软雅黑" w:eastAsia="微软雅黑" w:cs="微软雅黑"/>
          <w:sz w:val="30"/>
          <w:szCs w:val="30"/>
        </w:rPr>
      </w:pPr>
    </w:p>
    <w:p w14:paraId="699A48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of Nazareth'</w:t>
      </w:r>
    </w:p>
    <w:p w14:paraId="469E1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w:t>
      </w:r>
    </w:p>
    <w:p w14:paraId="106F686F">
      <w:pPr>
        <w:spacing w:line="268" w:lineRule="auto"/>
        <w:rPr>
          <w:rFonts w:hint="eastAsia" w:ascii="微软雅黑" w:hAnsi="微软雅黑" w:eastAsia="微软雅黑" w:cs="微软雅黑"/>
          <w:sz w:val="30"/>
          <w:szCs w:val="30"/>
        </w:rPr>
      </w:pPr>
    </w:p>
    <w:p w14:paraId="06964F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fuller form, 'Jesus of Nazareth' (10:38), or more frequently, 'Jesus the Nazarene' (2:22, 6:14, 22:8, 26:9) also occurs, not as a locution of Luke's own, indeed, but upon the lips of Peter (2:22, 10:38), and Paul (22:8, 26:9), and in one case as a description of Jesus by Himself (22:8); and also on the lips of the inimical Jews describing with some contempt the great claims made by His followers for "this Jesus the Nazarene" (6:14).</w:t>
      </w:r>
    </w:p>
    <w:p w14:paraId="31349D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更完整的形式“拿撒勒人耶稣”（10:38），或更频繁出现的“拿撒勒人耶稣”（2:22, 6:14, 22:8, 26:9）也出现了，这确实不是路加自己的措辞，而是出自彼得（2:22, 10:38）和保罗（22:8, 26:9）之口，在一种情况下是耶稣对自己的描述（22:8）；也出自敌对的犹太人之口，他们带着些许蔑视描述祂的追随者为“这个拿撒勒人耶稣”所作的伟大宣称（6:14）。</w:t>
      </w:r>
    </w:p>
    <w:p w14:paraId="2DC76F01">
      <w:pPr>
        <w:spacing w:line="268" w:lineRule="auto"/>
        <w:rPr>
          <w:rFonts w:hint="eastAsia" w:ascii="微软雅黑" w:hAnsi="微软雅黑" w:eastAsia="微软雅黑" w:cs="微软雅黑"/>
          <w:sz w:val="30"/>
          <w:szCs w:val="30"/>
        </w:rPr>
      </w:pPr>
    </w:p>
    <w:p w14:paraId="72AD86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indeed, the full name 'Jesus Christ the Nazarene' is employed, as a solemn designation throwing up for observation His entire personality in all its grandeur (3:6, 4:10).</w:t>
      </w:r>
    </w:p>
    <w:p w14:paraId="218AA9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确实，有两次使用了全名“拿撒勒人耶稣基督”，作为一个庄严的称谓，将其整个人格的所有宏伟之处展现出来供人观察（3:6, 4:10）。</w:t>
      </w:r>
    </w:p>
    <w:p w14:paraId="751594DB">
      <w:pPr>
        <w:spacing w:line="268" w:lineRule="auto"/>
        <w:rPr>
          <w:rFonts w:hint="eastAsia" w:ascii="微软雅黑" w:hAnsi="微软雅黑" w:eastAsia="微软雅黑" w:cs="微软雅黑"/>
          <w:sz w:val="30"/>
          <w:szCs w:val="30"/>
        </w:rPr>
      </w:pPr>
    </w:p>
    <w:p w14:paraId="239B0C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w:t>
      </w:r>
    </w:p>
    <w:p w14:paraId="2BA6BA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w:t>
      </w:r>
    </w:p>
    <w:p w14:paraId="34D57F75">
      <w:pPr>
        <w:spacing w:line="268" w:lineRule="auto"/>
        <w:rPr>
          <w:rFonts w:hint="eastAsia" w:ascii="微软雅黑" w:hAnsi="微软雅黑" w:eastAsia="微软雅黑" w:cs="微软雅黑"/>
          <w:sz w:val="30"/>
          <w:szCs w:val="30"/>
        </w:rPr>
      </w:pPr>
    </w:p>
    <w:p w14:paraId="425D71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two last-named instances we may learn, what otherwise is sufficiently illustrated, that the full sacred name 'Jesus Christ' was in easy use by our Lord's first followers, whenever they wished to speak of Him with special solemnity.</w:t>
      </w:r>
    </w:p>
    <w:p w14:paraId="7874A2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从这最后提到的两个例子中，我们可以了解到（这一点在其他方面也得到了充分说明），每当我们主最初的追随者希望特别庄严地谈论祂时，他们就会自然地使用完整的神圣名字“耶稣基督”。</w:t>
      </w:r>
    </w:p>
    <w:p w14:paraId="490E14A8">
      <w:pPr>
        <w:spacing w:line="268" w:lineRule="auto"/>
        <w:rPr>
          <w:rFonts w:hint="eastAsia" w:ascii="微软雅黑" w:hAnsi="微软雅黑" w:eastAsia="微软雅黑" w:cs="微软雅黑"/>
          <w:sz w:val="30"/>
          <w:szCs w:val="30"/>
        </w:rPr>
      </w:pPr>
    </w:p>
    <w:p w14:paraId="3E8771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himself so employs it in his narrative (8:12), and he quotes it from Peter (2:38, 9:34, 10:36, 48) and Paul (16:18)—in each instance as employed in circumstances of great ceremoniousness, in demanding faith or in working cures by this great Name.</w:t>
      </w:r>
    </w:p>
    <w:p w14:paraId="6BECA2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路加自己在他的叙述中使用了它（8:12），他也引用了彼得（2:38, 9:34, 10:36, 48）和保罗（16:18）使用它的例子——在每一个例子中，它都是在非常隆重的场合下使用的，用这个伟大的名字要求信仰或施行医治。</w:t>
      </w:r>
    </w:p>
    <w:p w14:paraId="2570A147">
      <w:pPr>
        <w:spacing w:line="268" w:lineRule="auto"/>
        <w:rPr>
          <w:rFonts w:hint="eastAsia" w:ascii="微软雅黑" w:hAnsi="微软雅黑" w:eastAsia="微软雅黑" w:cs="微软雅黑"/>
          <w:sz w:val="30"/>
          <w:szCs w:val="30"/>
        </w:rPr>
      </w:pPr>
    </w:p>
    <w:p w14:paraId="72FE77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similar conditions that the even more complete designation 'Jesus Christ the Nazarene' (3:6, 4:10) occurs; and that a designation which occurs very frequently in the Epistles, 'the Lord Jesus Christ' (11:17, 28:31) or 'our Lord Jesus Christ' (15:26, 20:21), appears as in use by the Apostles,—Peter (11:17), Paul (20:21), and the whole Apostolic body (15:26),—as well as by Luke himself (28:31).</w:t>
      </w:r>
    </w:p>
    <w:p w14:paraId="5B084E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正是在类似的情况下，更完整的称谓“拿撒勒人耶稣基督”（3:6, 4:10）出现了；以及一个在书信中非常频繁出现的称谓，“主耶稣基督”（11:17, 28:31）或“我们的主耶稣基督”（15:26, 20:21），显示为使徒们——彼得（11:17）、保罗（20:21）以及整个使徒团体（15:26）——以及路加本人（28:31）所使用。</w:t>
      </w:r>
    </w:p>
    <w:p w14:paraId="1C430645">
      <w:pPr>
        <w:spacing w:line="268" w:lineRule="auto"/>
        <w:rPr>
          <w:rFonts w:hint="eastAsia" w:ascii="微软雅黑" w:hAnsi="微软雅黑" w:eastAsia="微软雅黑" w:cs="微软雅黑"/>
          <w:sz w:val="30"/>
          <w:szCs w:val="30"/>
        </w:rPr>
      </w:pPr>
    </w:p>
    <w:p w14:paraId="1D88B9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it seems clear that the compound name 'Jesus Christ' is treated as a proper name, but of course not with any loss of the high significance of the element 'Christ.'</w:t>
      </w:r>
    </w:p>
    <w:p w14:paraId="556277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在所有这些例子中，似乎很清楚，复合名“耶稣基督”被视为专有名词，但当然没有丧失其中“基督”要素的崇高意义。</w:t>
      </w:r>
    </w:p>
    <w:p w14:paraId="6E7A224A">
      <w:pPr>
        <w:spacing w:line="268" w:lineRule="auto"/>
        <w:rPr>
          <w:rFonts w:hint="eastAsia" w:ascii="微软雅黑" w:hAnsi="微软雅黑" w:eastAsia="微软雅黑" w:cs="微软雅黑"/>
          <w:sz w:val="30"/>
          <w:szCs w:val="30"/>
        </w:rPr>
      </w:pPr>
    </w:p>
    <w:p w14:paraId="36C125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would not be too much to say that the compound name is dealt with as the 'royal name' of our Lord, the name which is given Him when He is to be designated with special ceremony and solemnity.</w:t>
      </w:r>
    </w:p>
    <w:p w14:paraId="2B21DD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也许可以说，这个复合名被视为我们主的“王名”，是当需要特别礼仪和庄严地指称祂时给予祂的名字，这并不为过。</w:t>
      </w:r>
    </w:p>
    <w:p w14:paraId="6C19C442">
      <w:pPr>
        <w:spacing w:line="268" w:lineRule="auto"/>
        <w:rPr>
          <w:rFonts w:hint="eastAsia" w:ascii="微软雅黑" w:hAnsi="微软雅黑" w:eastAsia="微软雅黑" w:cs="微软雅黑"/>
          <w:sz w:val="30"/>
          <w:szCs w:val="30"/>
        </w:rPr>
      </w:pPr>
    </w:p>
    <w:p w14:paraId="0A75AF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w:t>
      </w:r>
    </w:p>
    <w:p w14:paraId="74A286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w:t>
      </w:r>
    </w:p>
    <w:p w14:paraId="57ECA839">
      <w:pPr>
        <w:spacing w:line="268" w:lineRule="auto"/>
        <w:rPr>
          <w:rFonts w:hint="eastAsia" w:ascii="微软雅黑" w:hAnsi="微软雅黑" w:eastAsia="微软雅黑" w:cs="微软雅黑"/>
          <w:sz w:val="30"/>
          <w:szCs w:val="30"/>
        </w:rPr>
      </w:pPr>
    </w:p>
    <w:p w14:paraId="7F9054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3:20, 5:42, 24:24, on the other hand, it is questionable whether we are to read the names together so as to yield the compound 'Christ Jesus,' which in that case meets us here for the first time in the New Testament, or are to take 'Christ' as the predicate,—'Jesus as the Christ.'</w:t>
      </w:r>
    </w:p>
    <w:p w14:paraId="1C3F00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 3:20, 5:42, 24:24 中，我们是否应该将这些名字连读以产生复合词“基督耶稣”（如果是这样，这是它在新约中首次出现），还是将“基督”作为谓语——“耶稣即基督”，这是值得商榷的。</w:t>
      </w:r>
    </w:p>
    <w:p w14:paraId="0538A5B0">
      <w:pPr>
        <w:spacing w:line="268" w:lineRule="auto"/>
        <w:rPr>
          <w:rFonts w:hint="eastAsia" w:ascii="微软雅黑" w:hAnsi="微软雅黑" w:eastAsia="微软雅黑" w:cs="微软雅黑"/>
          <w:sz w:val="30"/>
          <w:szCs w:val="30"/>
        </w:rPr>
      </w:pPr>
    </w:p>
    <w:p w14:paraId="619D0A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seem inclined to follow the latter course.</w:t>
      </w:r>
    </w:p>
    <w:p w14:paraId="32F3E9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注释家似乎倾向于后者。</w:t>
      </w:r>
    </w:p>
    <w:p w14:paraId="24B5FB88">
      <w:pPr>
        <w:spacing w:line="268" w:lineRule="auto"/>
        <w:rPr>
          <w:rFonts w:hint="eastAsia" w:ascii="微软雅黑" w:hAnsi="微软雅黑" w:eastAsia="微软雅黑" w:cs="微软雅黑"/>
          <w:sz w:val="30"/>
          <w:szCs w:val="30"/>
        </w:rPr>
      </w:pPr>
    </w:p>
    <w:p w14:paraId="625268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24:24, where the question is about Paul, who, we know from his Epistles (1 Thess 2:14, 5:18 Rom passim), was accustomed, at an earlier date than this, to use the compound 'Christ Jesus' freely, it seems difficult not to read that compound.</w:t>
      </w:r>
    </w:p>
    <w:p w14:paraId="632D32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 24:24，问题涉及保罗，我们从他的书信（帖撒罗尼迦前书 2:14, 5:18 罗马书各处）中知道，他在比这更早的时候就习惯自由地使用复合词“基督耶稣”，似乎很难不读作那个复合词。</w:t>
      </w:r>
    </w:p>
    <w:p w14:paraId="0D82DD19">
      <w:pPr>
        <w:spacing w:line="268" w:lineRule="auto"/>
        <w:rPr>
          <w:rFonts w:hint="eastAsia" w:ascii="微软雅黑" w:hAnsi="微软雅黑" w:eastAsia="微软雅黑" w:cs="微软雅黑"/>
          <w:sz w:val="30"/>
          <w:szCs w:val="30"/>
        </w:rPr>
      </w:pPr>
    </w:p>
    <w:p w14:paraId="51E2CC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increases our hesitancy with reference to the two earlier passages.</w:t>
      </w:r>
    </w:p>
    <w:p w14:paraId="6E132F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这增加了我们在前两段经文中做决定的犹豫。</w:t>
      </w:r>
    </w:p>
    <w:p w14:paraId="0126A7C7">
      <w:pPr>
        <w:spacing w:line="268" w:lineRule="auto"/>
        <w:rPr>
          <w:rFonts w:hint="eastAsia" w:ascii="微软雅黑" w:hAnsi="微软雅黑" w:eastAsia="微软雅黑" w:cs="微软雅黑"/>
          <w:sz w:val="30"/>
          <w:szCs w:val="30"/>
        </w:rPr>
      </w:pPr>
    </w:p>
    <w:p w14:paraId="400974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familiar use of 'Christ Jesus' must have had a history back of it: and it seems, therefore, natural that its employment in the primitive community should emerge into light in such passages as we now have before us.</w:t>
      </w:r>
    </w:p>
    <w:p w14:paraId="14B4AF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保罗对“基督耶稣”的熟悉使用背后必定有一段历史：因此，它在原始群体中的使用在目前摆在我们面前的这些段落中显露出来，似乎是自然的。</w:t>
      </w:r>
    </w:p>
    <w:p w14:paraId="7CC24BB1">
      <w:pPr>
        <w:spacing w:line="268" w:lineRule="auto"/>
        <w:rPr>
          <w:rFonts w:hint="eastAsia" w:ascii="微软雅黑" w:hAnsi="微软雅黑" w:eastAsia="微软雅黑" w:cs="微软雅黑"/>
          <w:sz w:val="30"/>
          <w:szCs w:val="30"/>
        </w:rPr>
      </w:pPr>
    </w:p>
    <w:p w14:paraId="27049F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w:t>
      </w:r>
    </w:p>
    <w:p w14:paraId="70B079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w:t>
      </w:r>
    </w:p>
    <w:p w14:paraId="4E76B125">
      <w:pPr>
        <w:spacing w:line="268" w:lineRule="auto"/>
        <w:rPr>
          <w:rFonts w:hint="eastAsia" w:ascii="微软雅黑" w:hAnsi="微软雅黑" w:eastAsia="微软雅黑" w:cs="微软雅黑"/>
          <w:sz w:val="30"/>
          <w:szCs w:val="30"/>
        </w:rPr>
      </w:pPr>
    </w:p>
    <w:p w14:paraId="5DFB09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compound designation of Jesus, which does not occur in the Gospels, meets us with some frequency in Acts—'the Lord Jesus.'</w:t>
      </w:r>
    </w:p>
    <w:p w14:paraId="47438E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耶稣的另一个复合称谓，在福音书中没有出现，但在使徒行传中相当频繁地遇到——“主耶稣”。</w:t>
      </w:r>
    </w:p>
    <w:p w14:paraId="78757F45">
      <w:pPr>
        <w:spacing w:line="268" w:lineRule="auto"/>
        <w:rPr>
          <w:rFonts w:hint="eastAsia" w:ascii="微软雅黑" w:hAnsi="微软雅黑" w:eastAsia="微软雅黑" w:cs="微软雅黑"/>
          <w:sz w:val="30"/>
          <w:szCs w:val="30"/>
        </w:rPr>
      </w:pPr>
    </w:p>
    <w:p w14:paraId="746107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employed by Luke himself in the course of the narrative (4:33, 8:16, 11:20, 19:5, 13, 17), and is also attributed to speakers whose words are reported,—or to be more specific, to both Peter (1:21, 15:11) and Paul (16:31, 20:24, 35, 21:13).</w:t>
      </w:r>
    </w:p>
    <w:p w14:paraId="69BE21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这是路加自己在叙述过程中使用的（4:33, 8:16, 11:20, 19:5, 13, 17），也被归于那些话语被记录下来的发言者，——或者更具体地说，归于彼得（1:21, 15:11）和保罗（16:31, 20:24, 35, 21:13）。</w:t>
      </w:r>
    </w:p>
    <w:p w14:paraId="2493A796">
      <w:pPr>
        <w:spacing w:line="268" w:lineRule="auto"/>
        <w:rPr>
          <w:rFonts w:hint="eastAsia" w:ascii="微软雅黑" w:hAnsi="微软雅黑" w:eastAsia="微软雅黑" w:cs="微软雅黑"/>
          <w:sz w:val="30"/>
          <w:szCs w:val="30"/>
        </w:rPr>
      </w:pPr>
    </w:p>
    <w:p w14:paraId="7396B9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used as an address by Stephen (7:59).</w:t>
      </w:r>
    </w:p>
    <w:p w14:paraId="1C09B5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它甚至被司提反用作称呼（7:59）。</w:t>
      </w:r>
    </w:p>
    <w:p w14:paraId="159371B5">
      <w:pPr>
        <w:spacing w:line="268" w:lineRule="auto"/>
        <w:rPr>
          <w:rFonts w:hint="eastAsia" w:ascii="微软雅黑" w:hAnsi="微软雅黑" w:eastAsia="微软雅黑" w:cs="微软雅黑"/>
          <w:sz w:val="30"/>
          <w:szCs w:val="30"/>
        </w:rPr>
      </w:pPr>
    </w:p>
    <w:p w14:paraId="21B53C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fuller designation, 'the' or 'our' 'Lord Jesus Christ,' is employed by Luke himself (28:31) and attributed alike to Peter (11:17), the whole body of the Apostles (15:26), and Paul (20:21).</w:t>
      </w:r>
    </w:p>
    <w:p w14:paraId="21E832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事实上，更完整的称谓，“（我们的）主耶稣基督”，被路加本人使用（28:31），并同样归于彼得（11:17）、整个使徒团体（15:26）和保罗（20:21）。</w:t>
      </w:r>
    </w:p>
    <w:p w14:paraId="7680B02C">
      <w:pPr>
        <w:spacing w:line="268" w:lineRule="auto"/>
        <w:rPr>
          <w:rFonts w:hint="eastAsia" w:ascii="微软雅黑" w:hAnsi="微软雅黑" w:eastAsia="微软雅黑" w:cs="微软雅黑"/>
          <w:sz w:val="30"/>
          <w:szCs w:val="30"/>
        </w:rPr>
      </w:pPr>
    </w:p>
    <w:p w14:paraId="7B1EDD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last formula we have combined the three most usual designations of Christ, and it seems charged with the deepest reverence and affection for His person.</w:t>
      </w:r>
    </w:p>
    <w:p w14:paraId="478832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在这最后一个公式中，我们结合了基督最常用的三个称谓，它似乎充满了对祂位格最深的敬畏和爱戴。</w:t>
      </w:r>
    </w:p>
    <w:p w14:paraId="0448D815">
      <w:pPr>
        <w:spacing w:line="268" w:lineRule="auto"/>
        <w:rPr>
          <w:rFonts w:hint="eastAsia" w:ascii="微软雅黑" w:hAnsi="微软雅黑" w:eastAsia="微软雅黑" w:cs="微软雅黑"/>
          <w:sz w:val="30"/>
          <w:szCs w:val="30"/>
        </w:rPr>
      </w:pPr>
    </w:p>
    <w:p w14:paraId="5C1D18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w:t>
      </w:r>
    </w:p>
    <w:p w14:paraId="43F07D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w:t>
      </w:r>
    </w:p>
    <w:p w14:paraId="4426FE54">
      <w:pPr>
        <w:spacing w:line="268" w:lineRule="auto"/>
        <w:rPr>
          <w:rFonts w:hint="eastAsia" w:ascii="微软雅黑" w:hAnsi="微软雅黑" w:eastAsia="微软雅黑" w:cs="微软雅黑"/>
          <w:sz w:val="30"/>
          <w:szCs w:val="30"/>
        </w:rPr>
      </w:pPr>
    </w:p>
    <w:p w14:paraId="2DA8F2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these phrases, 'the Lord Jesus,' 'the [our] Lord Jesus Christ,' witness to the prevalence in the Christian community of the simpler designation 'Lord' of Jesus, and this prevalence is otherwise copiously illustrated in Acts.</w:t>
      </w:r>
    </w:p>
    <w:p w14:paraId="103FBB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当然，这些短语，“主耶稣”，“（我们的）主耶稣基督”，见证了在基督徒群体中对耶稣使用更简单的称谓“主”的普遍性，这种普遍性在使徒行传的其他地方也得到了充分说明。</w:t>
      </w:r>
    </w:p>
    <w:p w14:paraId="5BD94CFD">
      <w:pPr>
        <w:spacing w:line="268" w:lineRule="auto"/>
        <w:rPr>
          <w:rFonts w:hint="eastAsia" w:ascii="微软雅黑" w:hAnsi="微软雅黑" w:eastAsia="微软雅黑" w:cs="微软雅黑"/>
          <w:sz w:val="30"/>
          <w:szCs w:val="30"/>
        </w:rPr>
      </w:pPr>
    </w:p>
    <w:p w14:paraId="7FD5D3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narrative does not concern what Jesus began to do and teach while in His own person on earth, but what "after He was received up" He did through His servants, His own person is not a figure in the narrative, subsequent to the few opening verses which tell of the period before the ascension.</w:t>
      </w:r>
    </w:p>
    <w:p w14:paraId="20EBDD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由于叙述不涉及耶稣亲自在地上时开始做和教导的事，而是涉及祂“被接上升之后”通过祂的仆人所做的事，因此除了开头几节讲述升天前时期的经文外，祂自己的位格不是叙述中的人物。</w:t>
      </w:r>
    </w:p>
    <w:p w14:paraId="6309891C">
      <w:pPr>
        <w:spacing w:line="268" w:lineRule="auto"/>
        <w:rPr>
          <w:rFonts w:hint="eastAsia" w:ascii="微软雅黑" w:hAnsi="微软雅黑" w:eastAsia="微软雅黑" w:cs="微软雅黑"/>
          <w:sz w:val="30"/>
          <w:szCs w:val="30"/>
        </w:rPr>
      </w:pPr>
    </w:p>
    <w:p w14:paraId="281548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outside of these verses (1:6) there is no occasion to record words directly addressed to Jesus, except in visions (9:5, 10, 13, 22:8, 10, 19, 26:15), or in prayers (1:24, 7:59, 60).</w:t>
      </w:r>
    </w:p>
    <w:p w14:paraId="3828DE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因此，除了这些经文（1:6）之外，没有机会记录直接对耶稣说的话，除非是在异象中（9:5, 10, 13, 22:8, 10, 19, 26:15），或在祷告中（1:24, 7:59, 60）。</w:t>
      </w:r>
    </w:p>
    <w:p w14:paraId="5CFAEA2D">
      <w:pPr>
        <w:spacing w:line="268" w:lineRule="auto"/>
        <w:rPr>
          <w:rFonts w:hint="eastAsia" w:ascii="微软雅黑" w:hAnsi="微软雅黑" w:eastAsia="微软雅黑" w:cs="微软雅黑"/>
          <w:sz w:val="30"/>
          <w:szCs w:val="30"/>
        </w:rPr>
      </w:pPr>
    </w:p>
    <w:p w14:paraId="41F30D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these occasions, however, He is addressed by the supreme honorific 'Lord,' except in 7:59, where He is addressed more fully as 'Lord Jesus.'</w:t>
      </w:r>
    </w:p>
    <w:p w14:paraId="788C7A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然而，在所有这些场合，祂都被至高尊称“主”所称呼，只有在 7:59 中，祂被更完整地称为“主耶稣”。</w:t>
      </w:r>
    </w:p>
    <w:p w14:paraId="44607208">
      <w:pPr>
        <w:spacing w:line="268" w:lineRule="auto"/>
        <w:rPr>
          <w:rFonts w:hint="eastAsia" w:ascii="微软雅黑" w:hAnsi="微软雅黑" w:eastAsia="微软雅黑" w:cs="微软雅黑"/>
          <w:sz w:val="30"/>
          <w:szCs w:val="30"/>
        </w:rPr>
      </w:pPr>
    </w:p>
    <w:p w14:paraId="2C97EE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this formula is employed in all cases with the profoundest reverence, and is meant to be the vehicle of the highest possible ascription.</w:t>
      </w:r>
    </w:p>
    <w:p w14:paraId="3AEEE5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很明显，这个公式在所有情况下都是带着最深的敬畏使用的，并且旨在作为尽可能高的归属的载体。</w:t>
      </w:r>
    </w:p>
    <w:p w14:paraId="3DA8F2A5">
      <w:pPr>
        <w:spacing w:line="268" w:lineRule="auto"/>
        <w:rPr>
          <w:rFonts w:hint="eastAsia" w:ascii="微软雅黑" w:hAnsi="微软雅黑" w:eastAsia="微软雅黑" w:cs="微软雅黑"/>
          <w:sz w:val="30"/>
          <w:szCs w:val="30"/>
        </w:rPr>
      </w:pPr>
    </w:p>
    <w:p w14:paraId="282C86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be well to focus our attention upon the two or three instances in which it is employed in direct prayer to Jesus (1:24, 7:59, 60).</w:t>
      </w:r>
    </w:p>
    <w:p w14:paraId="44350E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也许我们最好把注意力集中在两三个它被用于直接向耶稣祷告的例子上（1:24, 7:59, 60）。</w:t>
      </w:r>
    </w:p>
    <w:p w14:paraId="2832022E">
      <w:pPr>
        <w:spacing w:line="268" w:lineRule="auto"/>
        <w:rPr>
          <w:rFonts w:hint="eastAsia" w:ascii="微软雅黑" w:hAnsi="微软雅黑" w:eastAsia="微软雅黑" w:cs="微软雅黑"/>
          <w:sz w:val="30"/>
          <w:szCs w:val="30"/>
        </w:rPr>
      </w:pPr>
    </w:p>
    <w:p w14:paraId="76EA8A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He is not merely treated as divine—for to whom but God is prayer to be addressed?—but also directly characterized as the possessor of divine powers and the exerciser of divine functions.</w:t>
      </w:r>
    </w:p>
    <w:p w14:paraId="7352E0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在这些例子中，祂不仅被视为神圣的——因为除了神，祷告还能向谁发出呢？——而且直接被描述为拥有神圣能力和行使神圣功能者。</w:t>
      </w:r>
    </w:p>
    <w:p w14:paraId="237EB6BB">
      <w:pPr>
        <w:spacing w:line="268" w:lineRule="auto"/>
        <w:rPr>
          <w:rFonts w:hint="eastAsia" w:ascii="微软雅黑" w:hAnsi="微软雅黑" w:eastAsia="微软雅黑" w:cs="微软雅黑"/>
          <w:sz w:val="30"/>
          <w:szCs w:val="30"/>
        </w:rPr>
      </w:pPr>
    </w:p>
    <w:p w14:paraId="69B635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He "that knoweth the hearts of all men" that He is appealed to at 1:24; as the forgiver of sin at 7:60; and as the receiver of the spirits of the dying saints at 7:59.</w:t>
      </w:r>
    </w:p>
    <w:p w14:paraId="5EAE9E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1:24 中，祂作为“知道万人之心”者被呼求；在 7:60 中作为赦罪者；在 7:59 中作为垂死圣徒灵魂的接收者。</w:t>
      </w:r>
    </w:p>
    <w:p w14:paraId="40B59C6E">
      <w:pPr>
        <w:spacing w:line="268" w:lineRule="auto"/>
        <w:rPr>
          <w:rFonts w:hint="eastAsia" w:ascii="微软雅黑" w:hAnsi="微软雅黑" w:eastAsia="微软雅黑" w:cs="微软雅黑"/>
          <w:sz w:val="30"/>
          <w:szCs w:val="30"/>
        </w:rPr>
      </w:pPr>
    </w:p>
    <w:p w14:paraId="3667C4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traits are assigned to Jesus in the Gospel narratives, where Jesus claimed authority even on earth to forgive sins (Mk 2:10 ||) and represents Himself as the judge before whom all were at length to stand and receive according to the deeds done in the body (Mt 25:32): where He is represented as knowing what was in men and needing not that anyone should teach Him what were the thoughts of their hearts (Mk 2:8): and where His promise to the thief was that he should be that day with Him in Paradise (Lk 23:43).</w:t>
      </w:r>
    </w:p>
    <w:p w14:paraId="7D9D96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所有这些特征都在福音叙事中归于耶稣，在那里耶稣宣称即使在地上也有权赦罪（可 2:10 ||），并将自己描述为所有人都终将站在其面前，根据肉身所行的事受报的审判者（太 25:32）：在那里祂被描述为知道人心里所存的，不需要谁告诉祂人心里想什么（可 2:8）：在那里祂对强盗的应许是他今日要同祂在乐园里（路 23:43）。</w:t>
      </w:r>
    </w:p>
    <w:p w14:paraId="0DA5BC55">
      <w:pPr>
        <w:spacing w:line="268" w:lineRule="auto"/>
        <w:rPr>
          <w:rFonts w:hint="eastAsia" w:ascii="微软雅黑" w:hAnsi="微软雅黑" w:eastAsia="微软雅黑" w:cs="微软雅黑"/>
          <w:sz w:val="30"/>
          <w:szCs w:val="30"/>
        </w:rPr>
      </w:pPr>
    </w:p>
    <w:p w14:paraId="46CE8E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occasion no surprise, therefore, that He should be appealed to after His return to His glory as at once the searcher of hearts, the forgiver of sins, and the receiver of the spirits of the saints.</w:t>
      </w:r>
    </w:p>
    <w:p w14:paraId="2FA003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因此，在祂回到荣耀之后，被呼求为同时是察看人心的、赦免罪过的和接收圣徒灵魂的那一位，这不足为奇。</w:t>
      </w:r>
    </w:p>
    <w:p w14:paraId="6EB52BD1">
      <w:pPr>
        <w:spacing w:line="268" w:lineRule="auto"/>
        <w:rPr>
          <w:rFonts w:hint="eastAsia" w:ascii="微软雅黑" w:hAnsi="微软雅黑" w:eastAsia="微软雅黑" w:cs="微软雅黑"/>
          <w:sz w:val="30"/>
          <w:szCs w:val="30"/>
        </w:rPr>
      </w:pPr>
    </w:p>
    <w:p w14:paraId="2A4F7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learn in the meanwhile is that to the infant community the ascended Jesus was their God, whom they addressed in prayer and from whom they sought in prayer the activities which specifically belong to God.</w:t>
      </w:r>
    </w:p>
    <w:p w14:paraId="7A6839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与此同时，我们了解到，对于初创的群体来说，升天的耶稣是他们的神，他们在祷告中向祂呼求，并在祷告中寻求唯独属于神的作为。</w:t>
      </w:r>
    </w:p>
    <w:p w14:paraId="3DDA94EE">
      <w:pPr>
        <w:spacing w:line="268" w:lineRule="auto"/>
        <w:rPr>
          <w:rFonts w:hint="eastAsia" w:ascii="微软雅黑" w:hAnsi="微软雅黑" w:eastAsia="微软雅黑" w:cs="微软雅黑"/>
          <w:sz w:val="30"/>
          <w:szCs w:val="30"/>
        </w:rPr>
      </w:pPr>
    </w:p>
    <w:p w14:paraId="241078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as Narrative Name</w:t>
      </w:r>
    </w:p>
    <w:p w14:paraId="3B9FFF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“主”作为叙述性名称</w:t>
      </w:r>
    </w:p>
    <w:p w14:paraId="0D7598FC">
      <w:pPr>
        <w:spacing w:line="268" w:lineRule="auto"/>
        <w:rPr>
          <w:rFonts w:hint="eastAsia" w:ascii="微软雅黑" w:hAnsi="微软雅黑" w:eastAsia="微软雅黑" w:cs="微软雅黑"/>
          <w:sz w:val="30"/>
          <w:szCs w:val="30"/>
        </w:rPr>
      </w:pPr>
    </w:p>
    <w:p w14:paraId="39333F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naturally in these circumstances the chief narrative name for Jesus in Acts becomes the honorific 'the Lord,' which is employed about twice as frequently as the simple Name 'Jesus,' and which is occasionally given more precision by taking the form of 'the Lord Jesus' (4:33, 8:16, 11:20, 19:5, 13, 17) and even 'the Lord Jesus Christ' (28:31).</w:t>
      </w:r>
    </w:p>
    <w:p w14:paraId="3FD9AA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在这种情况下，很自然地，使徒行传中耶稣的主要叙述性名称变成了尊称“主”，其使用频率大约是简单名称“耶稣”的两倍，并且偶尔通过采用“主耶稣”（4:33, 8:16, 11:20, 19:5, 13, 17）甚至“主耶稣基督”（28:31）的形式使其更加精确。</w:t>
      </w:r>
    </w:p>
    <w:p w14:paraId="7AC4EEA6">
      <w:pPr>
        <w:spacing w:line="268" w:lineRule="auto"/>
        <w:rPr>
          <w:rFonts w:hint="eastAsia" w:ascii="微软雅黑" w:hAnsi="微软雅黑" w:eastAsia="微软雅黑" w:cs="微软雅黑"/>
          <w:sz w:val="30"/>
          <w:szCs w:val="30"/>
        </w:rPr>
      </w:pPr>
    </w:p>
    <w:p w14:paraId="44B0F6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designations are placed also on the lips of actors in the history recounted.</w:t>
      </w:r>
    </w:p>
    <w:p w14:paraId="33BFE4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所有这些称谓也被放在所叙述历史中的参与者口中。</w:t>
      </w:r>
    </w:p>
    <w:p w14:paraId="2EEBCE07">
      <w:pPr>
        <w:spacing w:line="268" w:lineRule="auto"/>
        <w:rPr>
          <w:rFonts w:hint="eastAsia" w:ascii="微软雅黑" w:hAnsi="微软雅黑" w:eastAsia="微软雅黑" w:cs="微软雅黑"/>
          <w:sz w:val="30"/>
          <w:szCs w:val="30"/>
        </w:rPr>
      </w:pPr>
    </w:p>
    <w:p w14:paraId="0E09AC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speaks of Jesus as 'the Lord' in [2:34]; 2:36, 11:16, 12:11, as 'the Lord Jesus' in 1:21, 15:11, and as 'the Lord Jesus Christ' in 11:17; Paul as 'the Lord' in 13:10, 11, 12, 20:19, 26:15, as 'the Lord Jesus' in 16:31, 20:24, 35, 21:13, and as 'the Lord Jesus Christ' in 20:21; and others speak of Him as 'the Lord' in 8:22, 24, 9:17, 16:15, as 'the Lord Jesus' in 7:59, and as 'the Lord Jesus Christ' in 15:26.</w:t>
      </w:r>
    </w:p>
    <w:p w14:paraId="1FA2E7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例如，彼得称耶稣为“主”在 [2:34]; 2:36, 11:16, 12:11，称“主耶稣”在 1:21, 15:11，称“主耶稣基督”在 11:17；保罗称“主”在 13:10, 11, 12, 20:19, 26:15，称“主耶稣”在 16:31, 20:24, 35, 21:13，称“主耶稣基督”在 20:21；其他人称祂为“主”在 8:22, 24, 9:17, 16:15，称“主耶稣”在 7:59，称“主耶稣基督”在 15:26。</w:t>
      </w:r>
    </w:p>
    <w:p w14:paraId="0830F7EE">
      <w:pPr>
        <w:spacing w:line="268" w:lineRule="auto"/>
        <w:rPr>
          <w:rFonts w:hint="eastAsia" w:ascii="微软雅黑" w:hAnsi="微软雅黑" w:eastAsia="微软雅黑" w:cs="微软雅黑"/>
          <w:sz w:val="30"/>
          <w:szCs w:val="30"/>
        </w:rPr>
      </w:pPr>
    </w:p>
    <w:p w14:paraId="4168B9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that 'the Lord' is a favorite designation of Jesus in this book, and was such also in the community whose usage it reflects.</w:t>
      </w:r>
    </w:p>
    <w:p w14:paraId="0D48B9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很清楚，“主”在这本书中是耶稣的一个常用称谓，在它所反映的群体中也是如此。</w:t>
      </w:r>
    </w:p>
    <w:p w14:paraId="245EFBBE">
      <w:pPr>
        <w:spacing w:line="268" w:lineRule="auto"/>
        <w:rPr>
          <w:rFonts w:hint="eastAsia" w:ascii="微软雅黑" w:hAnsi="微软雅黑" w:eastAsia="微软雅黑" w:cs="微软雅黑"/>
          <w:sz w:val="30"/>
          <w:szCs w:val="30"/>
        </w:rPr>
      </w:pPr>
    </w:p>
    <w:p w14:paraId="503B8C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clear that in the use of this term what is primarily expressed is the profoundest reverence on the part of the community and the highest conceivable exaltation and authority on the part of Jesus Himself.</w:t>
      </w:r>
    </w:p>
    <w:p w14:paraId="7D5EDB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同样清楚的是，在使用这个术语时，主要表达的是群体方面最深刻的敬畏，以及耶稣本人方面可想而知的最高尊崇和权柄。</w:t>
      </w:r>
    </w:p>
    <w:p w14:paraId="34F87966">
      <w:pPr>
        <w:spacing w:line="268" w:lineRule="auto"/>
        <w:rPr>
          <w:rFonts w:hint="eastAsia" w:ascii="微软雅黑" w:hAnsi="微软雅黑" w:eastAsia="微软雅黑" w:cs="微软雅黑"/>
          <w:sz w:val="30"/>
          <w:szCs w:val="30"/>
        </w:rPr>
      </w:pPr>
    </w:p>
    <w:p w14:paraId="3E8D06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situation that it is often extremely difficult to determine whether by 'Lord' Jesus or God is meant.</w:t>
      </w:r>
    </w:p>
    <w:p w14:paraId="2FE16C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这种情况导致常常极难确定“主”是指耶稣还是指神。</w:t>
      </w:r>
    </w:p>
    <w:p w14:paraId="6EC40CBB">
      <w:pPr>
        <w:spacing w:line="268" w:lineRule="auto"/>
        <w:rPr>
          <w:rFonts w:hint="eastAsia" w:ascii="微软雅黑" w:hAnsi="微软雅黑" w:eastAsia="微软雅黑" w:cs="微软雅黑"/>
          <w:sz w:val="30"/>
          <w:szCs w:val="30"/>
        </w:rPr>
      </w:pPr>
    </w:p>
    <w:p w14:paraId="7C2F6D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so clearly is Jesus 'God' to this writer and those whose speech he reports that the common term 'Lord' vibrates between the two and leaves the reader often uncertain which is intended.</w:t>
      </w:r>
    </w:p>
    <w:p w14:paraId="71607B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也就是说，对于这位作者和他报道其言论的人来说，耶稣显然就是“神”，以至于通用术语“主”在两者之间摇摆，常常让读者不确定指的是哪一个。</w:t>
      </w:r>
    </w:p>
    <w:p w14:paraId="2C8AB27D">
      <w:pPr>
        <w:spacing w:line="268" w:lineRule="auto"/>
        <w:rPr>
          <w:rFonts w:hint="eastAsia" w:ascii="微软雅黑" w:hAnsi="微软雅黑" w:eastAsia="微软雅黑" w:cs="微软雅黑"/>
          <w:sz w:val="30"/>
          <w:szCs w:val="30"/>
        </w:rPr>
      </w:pPr>
    </w:p>
    <w:p w14:paraId="6F696D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assimilation of Jesus to God thus witnessed is illustrated also in other ways.</w:t>
      </w:r>
    </w:p>
    <w:p w14:paraId="052B14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由此见证的耶稣与神的同化也通过其他方式得到了说明。</w:t>
      </w:r>
    </w:p>
    <w:p w14:paraId="1749CAEB">
      <w:pPr>
        <w:spacing w:line="268" w:lineRule="auto"/>
        <w:rPr>
          <w:rFonts w:hint="eastAsia" w:ascii="微软雅黑" w:hAnsi="微软雅黑" w:eastAsia="微软雅黑" w:cs="微软雅黑"/>
          <w:sz w:val="30"/>
          <w:szCs w:val="30"/>
        </w:rPr>
      </w:pPr>
    </w:p>
    <w:p w14:paraId="715AF5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Peter's Pentecostal sermon Jesus is conceived as sitting at the right hand of God (2:34) and as having been constituted "both Lord and Christ," where the conjunction is significant (2:36): and more explicitly still He is designated in a later discourse of the same Peter, "Lord of all" (10:36), that is to say, universal sovereign, a phrase which recalls the great declaration of Rom 9:5 to the effect that He is "God over all," as indeed He who sits on the throne of God must be.</w:t>
      </w:r>
    </w:p>
    <w:p w14:paraId="4A71C3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彼得的五旬节讲道中，耶稣被构想为坐在神的右边（2:34），并被立为“主和基督”，这里的连接词意义重大（2:36）：更明确的是，在同一位彼得后来的讲道中，祂被称为“万有的主”（10:36），也就是说，普世君王，这个短语让人想起罗马书 9:5 的伟大宣言，大意是祂是“在万有之上的神”，正如坐在神宝座上的祂必然是的那样。</w:t>
      </w:r>
    </w:p>
    <w:p w14:paraId="5AA6172B">
      <w:pPr>
        <w:spacing w:line="268" w:lineRule="auto"/>
        <w:rPr>
          <w:rFonts w:hint="eastAsia" w:ascii="微软雅黑" w:hAnsi="微软雅黑" w:eastAsia="微软雅黑" w:cs="微软雅黑"/>
          <w:sz w:val="30"/>
          <w:szCs w:val="30"/>
        </w:rPr>
      </w:pPr>
    </w:p>
    <w:p w14:paraId="739092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w:t>
      </w:r>
    </w:p>
    <w:p w14:paraId="22E201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w:t>
      </w:r>
    </w:p>
    <w:p w14:paraId="61607C89">
      <w:pPr>
        <w:spacing w:line="268" w:lineRule="auto"/>
        <w:rPr>
          <w:rFonts w:hint="eastAsia" w:ascii="微软雅黑" w:hAnsi="微软雅黑" w:eastAsia="微软雅黑" w:cs="微软雅黑"/>
          <w:sz w:val="30"/>
          <w:szCs w:val="30"/>
        </w:rPr>
      </w:pPr>
    </w:p>
    <w:p w14:paraId="4F490E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this rich development of the conception of the Lordship of Jesus, His Messianic dignity is not out of mind is already apparent from the phraseology of 2:36.</w:t>
      </w:r>
    </w:p>
    <w:p w14:paraId="046684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在耶稣主权概念的丰富发展中，祂的弥赛亚尊严并未被遗忘，这从 2:36 的措辞中已经很明显。</w:t>
      </w:r>
    </w:p>
    <w:p w14:paraId="36681CF6">
      <w:pPr>
        <w:spacing w:line="268" w:lineRule="auto"/>
        <w:rPr>
          <w:rFonts w:hint="eastAsia" w:ascii="微软雅黑" w:hAnsi="微软雅黑" w:eastAsia="微软雅黑" w:cs="微软雅黑"/>
          <w:sz w:val="30"/>
          <w:szCs w:val="30"/>
        </w:rPr>
      </w:pPr>
    </w:p>
    <w:p w14:paraId="109D70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of Peter's preaching turns, indeed, precisely on the fact that God has made the Jesus whom the Jews crucified "both Lord and Christ."</w:t>
      </w:r>
    </w:p>
    <w:p w14:paraId="0B242D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彼得讲道的重点确实恰恰在于神已经将犹太人钉在十字架上的耶稣立为“主和基督”。</w:t>
      </w:r>
    </w:p>
    <w:p w14:paraId="4A2D8F9C">
      <w:pPr>
        <w:spacing w:line="268" w:lineRule="auto"/>
        <w:rPr>
          <w:rFonts w:hint="eastAsia" w:ascii="微软雅黑" w:hAnsi="微软雅黑" w:eastAsia="微软雅黑" w:cs="微软雅黑"/>
          <w:sz w:val="30"/>
          <w:szCs w:val="30"/>
        </w:rPr>
      </w:pPr>
    </w:p>
    <w:p w14:paraId="04BAE5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with Acts as truly as with the Gospels the Messianic office of Jesus on which the greatest stress is laid.</w:t>
      </w:r>
    </w:p>
    <w:p w14:paraId="5B69BC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因此，使徒行传和福音书一样，最强调的是耶稣的弥赛亚职分。</w:t>
      </w:r>
    </w:p>
    <w:p w14:paraId="6707DFB0">
      <w:pPr>
        <w:spacing w:line="268" w:lineRule="auto"/>
        <w:rPr>
          <w:rFonts w:hint="eastAsia" w:ascii="微软雅黑" w:hAnsi="微软雅黑" w:eastAsia="微软雅黑" w:cs="微软雅黑"/>
          <w:sz w:val="30"/>
          <w:szCs w:val="30"/>
        </w:rPr>
      </w:pPr>
    </w:p>
    <w:p w14:paraId="7CECFE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as Jesus is not a speaker in the narrative of Acts, His own favorite self-designation of 'Son of Man' is here conspicuous by its absence.</w:t>
      </w:r>
    </w:p>
    <w:p w14:paraId="716DCC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自然地，由于耶稣不是使徒行传叙述中的发言者，祂自己最喜欢的自称“人子”在这里明显缺席。</w:t>
      </w:r>
    </w:p>
    <w:p w14:paraId="4B127F2C">
      <w:pPr>
        <w:spacing w:line="268" w:lineRule="auto"/>
        <w:rPr>
          <w:rFonts w:hint="eastAsia" w:ascii="微软雅黑" w:hAnsi="微软雅黑" w:eastAsia="微软雅黑" w:cs="微软雅黑"/>
          <w:sz w:val="30"/>
          <w:szCs w:val="30"/>
        </w:rPr>
      </w:pPr>
    </w:p>
    <w:p w14:paraId="7FF082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only a single time, when the dying Stephen declared that he saw the heavens opened and the 'Son of Man' standing at the right hand of God (7:56).</w:t>
      </w:r>
    </w:p>
    <w:p w14:paraId="36210A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它只出现了一次，当时垂死的司提反宣称他看见天开了，“人子”站在神的右边（7:56）。</w:t>
      </w:r>
    </w:p>
    <w:p w14:paraId="4B972489">
      <w:pPr>
        <w:spacing w:line="268" w:lineRule="auto"/>
        <w:rPr>
          <w:rFonts w:hint="eastAsia" w:ascii="微软雅黑" w:hAnsi="微软雅黑" w:eastAsia="微软雅黑" w:cs="微软雅黑"/>
          <w:sz w:val="30"/>
          <w:szCs w:val="30"/>
        </w:rPr>
      </w:pPr>
    </w:p>
    <w:p w14:paraId="66B168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instance in the whole New Testament where this designation is employed by anyone except our Lord Himself: Stephen's use of it seems a reflection of our Lord's declaration, "Henceforth ye shall see the Son of Man sitting at the right hand of power" (Mt 26:64 ||), and is at once Stephen's testimony to the greatness of his Lord in His divine Majesty, and a witness to the genuineness of the whole series of declarations attributed to our Lord in which He saw Himself in the Danielic vision and developed on that basis His conception of His Messiahship in its earthy humiliation and subsequent elevation to participation in the divine glory.</w:t>
      </w:r>
    </w:p>
    <w:p w14:paraId="087828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这是整本新约中除了我们主自己以外任何人使用这一称谓的唯一例子：司提反的使用似乎是我们主宣言的反映，“从今以后，你们要看见人子，坐在权能者的右边”（太 26:64 ||），这既是司提反对他主神圣威严之伟大的见证，也是对归于我们主的一系列宣言真实性的见证，在这些宣言中，祂在但以理的异象中看到了自己，并在此基础上发展了祂关于弥赛亚身份在尘世降卑及随后提升以分享神圣荣耀的概念。</w:t>
      </w:r>
    </w:p>
    <w:p w14:paraId="1C17F0BB">
      <w:pPr>
        <w:spacing w:line="268" w:lineRule="auto"/>
        <w:rPr>
          <w:rFonts w:hint="eastAsia" w:ascii="微软雅黑" w:hAnsi="微软雅黑" w:eastAsia="微软雅黑" w:cs="微软雅黑"/>
          <w:sz w:val="30"/>
          <w:szCs w:val="30"/>
        </w:rPr>
      </w:pPr>
    </w:p>
    <w:p w14:paraId="0C642E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God'</w:t>
      </w:r>
    </w:p>
    <w:p w14:paraId="66F20E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w:t>
      </w:r>
    </w:p>
    <w:p w14:paraId="5CA21FE5">
      <w:pPr>
        <w:spacing w:line="268" w:lineRule="auto"/>
        <w:rPr>
          <w:rFonts w:hint="eastAsia" w:ascii="微软雅黑" w:hAnsi="微软雅黑" w:eastAsia="微软雅黑" w:cs="微软雅黑"/>
          <w:sz w:val="30"/>
          <w:szCs w:val="30"/>
        </w:rPr>
      </w:pPr>
    </w:p>
    <w:p w14:paraId="7C2D51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companion designation 'Son of God' is almost as rare in Acts as the 'Son of Man.'</w:t>
      </w:r>
    </w:p>
    <w:p w14:paraId="4B4C49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伟大的伴随称谓“神的儿子”在使徒行传中几乎和“人子”一样罕见。</w:t>
      </w:r>
    </w:p>
    <w:p w14:paraId="53479A3A">
      <w:pPr>
        <w:spacing w:line="268" w:lineRule="auto"/>
        <w:rPr>
          <w:rFonts w:hint="eastAsia" w:ascii="微软雅黑" w:hAnsi="微软雅黑" w:eastAsia="微软雅黑" w:cs="微软雅黑"/>
          <w:sz w:val="30"/>
          <w:szCs w:val="30"/>
        </w:rPr>
      </w:pPr>
    </w:p>
    <w:p w14:paraId="3F864A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precise designation, indeed, occurs but once, where we are told that Paul immediately after his conversion began to proclaim in the synagogues of Damascus Jesus as the 'Son of God' (9:20), which is explained as meaning that he proved Jesus to be 'the Christ' (9:22).</w:t>
      </w:r>
    </w:p>
    <w:p w14:paraId="6DCF77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这一确切称谓确实只出现了一次，那里告诉我们保罗在皈依后立即开始在叙利亚的各会堂宣讲耶稣是“神的儿子”（9:20），这被解释为意味着他证明耶稣是“基督”（9:22）。</w:t>
      </w:r>
    </w:p>
    <w:p w14:paraId="44327E5D">
      <w:pPr>
        <w:spacing w:line="268" w:lineRule="auto"/>
        <w:rPr>
          <w:rFonts w:hint="eastAsia" w:ascii="微软雅黑" w:hAnsi="微软雅黑" w:eastAsia="微软雅黑" w:cs="微软雅黑"/>
          <w:sz w:val="30"/>
          <w:szCs w:val="30"/>
        </w:rPr>
      </w:pPr>
    </w:p>
    <w:p w14:paraId="5E4E24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speech in the synagogue of Pisidian Antioch, Paul indeed declared that by raising up Jesus God fulfilled the announcement of the second Psalm, "Thou art my Son, this day have I begotten Thee" (13:33); and the risen Jesus is quoted as twice speaking of God as "the Father" (1:4, 7), and Peter is cited as repeating one of these declarations in his Pentecostal sermon (2:33).</w:t>
      </w:r>
    </w:p>
    <w:p w14:paraId="26C8BD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在彼西底安提阿会堂的演讲中，保罗确实宣称，神通过叫耶稣复活，应验了诗篇第二篇的宣告：“你是我的儿子，我今日生你”（13:33）；复活的耶稣被引用两次称神为“父”（1:4, 7），彼得在他的五旬节讲道中被引用重复了其中一个声明（2:33）。</w:t>
      </w:r>
    </w:p>
    <w:p w14:paraId="64EE36D1">
      <w:pPr>
        <w:spacing w:line="268" w:lineRule="auto"/>
        <w:rPr>
          <w:rFonts w:hint="eastAsia" w:ascii="微软雅黑" w:hAnsi="微软雅黑" w:eastAsia="微软雅黑" w:cs="微软雅黑"/>
          <w:sz w:val="30"/>
          <w:szCs w:val="30"/>
        </w:rPr>
      </w:pPr>
    </w:p>
    <w:p w14:paraId="15B0FD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 has been taken from the circumstance that in all these three cases of allusion to the 'Father' the term employed is 'the Father' to suggest that it is not specifically Jesus' Father but the general Father of spirits that is intended.</w:t>
      </w:r>
    </w:p>
    <w:p w14:paraId="42960F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由于在这三个提到“父”的例子中使用的术语都是“父”，有人借此机会暗示这里指的不是特指耶稣的父，而是众灵的普遍之父。</w:t>
      </w:r>
    </w:p>
    <w:p w14:paraId="2CE72321">
      <w:pPr>
        <w:spacing w:line="268" w:lineRule="auto"/>
        <w:rPr>
          <w:rFonts w:hint="eastAsia" w:ascii="微软雅黑" w:hAnsi="微软雅黑" w:eastAsia="微软雅黑" w:cs="微软雅黑"/>
          <w:sz w:val="30"/>
          <w:szCs w:val="30"/>
        </w:rPr>
      </w:pPr>
    </w:p>
    <w:p w14:paraId="229BD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is added the suggestion that in Paul's allusion to the second Psalm it is of the incarnation or even perhaps of the resurrection that he is thinking as the point when the Son was begotten.</w:t>
      </w:r>
    </w:p>
    <w:p w14:paraId="575FC6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除此之外，还有人建议，在保罗引用诗篇第二篇时，他想到的是道成肉身，甚至可能是复活，作为子被生的时刻。</w:t>
      </w:r>
    </w:p>
    <w:p w14:paraId="5C0CEA21">
      <w:pPr>
        <w:spacing w:line="268" w:lineRule="auto"/>
        <w:rPr>
          <w:rFonts w:hint="eastAsia" w:ascii="微软雅黑" w:hAnsi="微软雅黑" w:eastAsia="微软雅黑" w:cs="微软雅黑"/>
          <w:sz w:val="30"/>
          <w:szCs w:val="30"/>
        </w:rPr>
      </w:pPr>
    </w:p>
    <w:p w14:paraId="599A2C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then drawn that in Acts there is no allusion to a metaphysical Sonship of Christ.</w:t>
      </w:r>
    </w:p>
    <w:p w14:paraId="067847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由此得出的结论是，在使徒行传中没有提及基督的形而上学儿子身份。</w:t>
      </w:r>
    </w:p>
    <w:p w14:paraId="0A233E7E">
      <w:pPr>
        <w:spacing w:line="268" w:lineRule="auto"/>
        <w:rPr>
          <w:rFonts w:hint="eastAsia" w:ascii="微软雅黑" w:hAnsi="微软雅黑" w:eastAsia="微软雅黑" w:cs="微软雅黑"/>
          <w:sz w:val="30"/>
          <w:szCs w:val="30"/>
        </w:rPr>
      </w:pPr>
    </w:p>
    <w:p w14:paraId="0572AB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frankly admitted that had we these passages alone to consider, we might hesitate to ascribe to Acts the doctrine of a divine Messiah.</w:t>
      </w:r>
    </w:p>
    <w:p w14:paraId="6A3DF9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必须坦率承认，如果我们只考虑这些经文，我们可能会犹豫是否将神圣弥赛亚的教义归于使徒行传。</w:t>
      </w:r>
    </w:p>
    <w:p w14:paraId="457DC79C">
      <w:pPr>
        <w:spacing w:line="268" w:lineRule="auto"/>
        <w:rPr>
          <w:rFonts w:hint="eastAsia" w:ascii="微软雅黑" w:hAnsi="微软雅黑" w:eastAsia="微软雅黑" w:cs="微软雅黑"/>
          <w:sz w:val="30"/>
          <w:szCs w:val="30"/>
        </w:rPr>
      </w:pPr>
    </w:p>
    <w:p w14:paraId="4CA4C5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by no means the case, and we need only note in passing that the title of 'Son of God' is very little in evidence in Acts either in its precise form or in its cognate modes of expression.</w:t>
      </w:r>
    </w:p>
    <w:p w14:paraId="333F71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但这绝非事实，我们只需顺便指出，“神的儿子”这一头衔在使徒行传中，无论是以其精确形式还是以其同源表达方式，都很少出现。</w:t>
      </w:r>
    </w:p>
    <w:p w14:paraId="784E0265">
      <w:pPr>
        <w:spacing w:line="268" w:lineRule="auto"/>
        <w:rPr>
          <w:rFonts w:hint="eastAsia" w:ascii="微软雅黑" w:hAnsi="微软雅黑" w:eastAsia="微软雅黑" w:cs="微软雅黑"/>
          <w:sz w:val="30"/>
          <w:szCs w:val="30"/>
        </w:rPr>
      </w:pPr>
    </w:p>
    <w:p w14:paraId="65ACD1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locution 'the Father' does not appear in the usage of it here to be without suggestion of its correlative 'the Son'; and Paul's citation of the second Psalm does not seem to be without implication of a Sonship for Jesus lying deeper than either His resurrection or His incarnation.</w:t>
      </w:r>
    </w:p>
    <w:p w14:paraId="76E2E3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尽管如此，“父”这一措辞在这里的用法似乎并非没有暗示其对应词“子”；保罗引用诗篇第二篇似乎也并非没有暗示耶稣的儿子身份比祂的复活或道成肉身更深层。</w:t>
      </w:r>
    </w:p>
    <w:p w14:paraId="45CEE802">
      <w:pPr>
        <w:spacing w:line="268" w:lineRule="auto"/>
        <w:rPr>
          <w:rFonts w:hint="eastAsia" w:ascii="微软雅黑" w:hAnsi="微软雅黑" w:eastAsia="微软雅黑" w:cs="微软雅黑"/>
          <w:sz w:val="30"/>
          <w:szCs w:val="30"/>
        </w:rPr>
      </w:pPr>
    </w:p>
    <w:p w14:paraId="1D22B6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Prevalence of 'Christ'</w:t>
      </w:r>
    </w:p>
    <w:p w14:paraId="1BB065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“基督”的普遍性</w:t>
      </w:r>
    </w:p>
    <w:p w14:paraId="430D2B52">
      <w:pPr>
        <w:spacing w:line="268" w:lineRule="auto"/>
        <w:rPr>
          <w:rFonts w:hint="eastAsia" w:ascii="微软雅黑" w:hAnsi="微软雅黑" w:eastAsia="微软雅黑" w:cs="微软雅黑"/>
          <w:sz w:val="30"/>
          <w:szCs w:val="30"/>
        </w:rPr>
      </w:pPr>
    </w:p>
    <w:p w14:paraId="1D7769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Messianic designation in Acts is the simple 'Christ,' and Luke tells us that the staple of the Apostolic teaching was that Jesus is 'the Christ' (5:42, 8:5, 9:22, 18:5, 28), and illustrates this fact by instances recorded both from Peter (2:31, 36, 3:18, 20) and from Paul (17:3, 26:23).</w:t>
      </w:r>
    </w:p>
    <w:p w14:paraId="333FD7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使徒行传中普遍的弥赛亚称谓是简单的“基督”，路加告诉我们使徒教导的主要内容是耶稣是“基督”（5:42, 8:5, 9:22, 18:5, 28），并通过彼得（2:31, 36, 3:18, 20）和保罗（17:3, 26:23）的记录实例说明了这一事实。</w:t>
      </w:r>
    </w:p>
    <w:p w14:paraId="0853D585">
      <w:pPr>
        <w:spacing w:line="268" w:lineRule="auto"/>
        <w:rPr>
          <w:rFonts w:hint="eastAsia" w:ascii="微软雅黑" w:hAnsi="微软雅黑" w:eastAsia="微软雅黑" w:cs="微软雅黑"/>
          <w:sz w:val="30"/>
          <w:szCs w:val="30"/>
        </w:rPr>
      </w:pPr>
    </w:p>
    <w:p w14:paraId="576AC9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employment of the compound names, 'Jesus Christ,' 'the Lord Jesus Christ' (or 'our Lord Jesus Christ') and even 'Christ Jesus,' testifies to the fixedness of the conviction that Jesus was 'the Christ' and the close attachment of the title to His person as at least a quasi-proper name.</w:t>
      </w:r>
    </w:p>
    <w:p w14:paraId="3E9A4E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普遍使用复合名“耶稣基督”、“主耶稣基督”（或“我们的主耶稣基督”）甚至“基督耶稣”，证明了耶稣是“基督”这一信念的坚定性，以及该头衔作为至少是准专有名词与祂位格的紧密联系。</w:t>
      </w:r>
    </w:p>
    <w:p w14:paraId="169428C5">
      <w:pPr>
        <w:spacing w:line="268" w:lineRule="auto"/>
        <w:rPr>
          <w:rFonts w:hint="eastAsia" w:ascii="微软雅黑" w:hAnsi="微软雅黑" w:eastAsia="微软雅黑" w:cs="微软雅黑"/>
          <w:sz w:val="30"/>
          <w:szCs w:val="30"/>
        </w:rPr>
      </w:pPr>
    </w:p>
    <w:p w14:paraId="422730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does not himself make use of any other Messianic title, except in the one instance when he tells us that Paul on his conversion began at once "to proclaim Jesus that He is the Son of God" (9:20).</w:t>
      </w:r>
    </w:p>
    <w:p w14:paraId="721700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路加本人没有使用任何其他弥赛亚头衔，除非在那一个例子中，他告诉我们保罗在皈依后立即开始“宣传耶稣，说祂是神的儿子”（9:20）。</w:t>
      </w:r>
    </w:p>
    <w:p w14:paraId="35169C4A">
      <w:pPr>
        <w:spacing w:line="268" w:lineRule="auto"/>
        <w:rPr>
          <w:rFonts w:hint="eastAsia" w:ascii="微软雅黑" w:hAnsi="微软雅黑" w:eastAsia="微软雅黑" w:cs="微软雅黑"/>
          <w:sz w:val="30"/>
          <w:szCs w:val="30"/>
        </w:rPr>
      </w:pPr>
    </w:p>
    <w:p w14:paraId="10D4F6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quotes quite a rich variety of such titles as employed by others.</w:t>
      </w:r>
    </w:p>
    <w:p w14:paraId="15E440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但他引用了其他人使用的相当丰富多样的此类头衔。</w:t>
      </w:r>
    </w:p>
    <w:p w14:paraId="5ABAE946">
      <w:pPr>
        <w:spacing w:line="268" w:lineRule="auto"/>
        <w:rPr>
          <w:rFonts w:hint="eastAsia" w:ascii="微软雅黑" w:hAnsi="微软雅黑" w:eastAsia="微软雅黑" w:cs="微软雅黑"/>
          <w:sz w:val="30"/>
          <w:szCs w:val="30"/>
        </w:rPr>
      </w:pPr>
    </w:p>
    <w:p w14:paraId="2B87F3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Peter there is ascribed, for example, a considerable series, which, moreover, he is represented as weaving together in a most striking way, as all alike designations of the same Jesus, which bring out the several aspects of the unitary conception fulfilled in Him.</w:t>
      </w:r>
    </w:p>
    <w:p w14:paraId="0E75DF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例如，归于彼得的有相当一系列头衔，而且他被描述为以一种最引人注目的方式将它们编织在一起，作为同一个耶稣的所有相似称谓，揭示了在祂身上实现的统一概念的各个方面。</w:t>
      </w:r>
    </w:p>
    <w:p w14:paraId="44C71565">
      <w:pPr>
        <w:spacing w:line="268" w:lineRule="auto"/>
        <w:rPr>
          <w:rFonts w:hint="eastAsia" w:ascii="微软雅黑" w:hAnsi="微软雅黑" w:eastAsia="微软雅黑" w:cs="微软雅黑"/>
          <w:sz w:val="30"/>
          <w:szCs w:val="30"/>
        </w:rPr>
      </w:pPr>
    </w:p>
    <w:p w14:paraId="0BBC99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Prominent among them are those which apply to Jesus the prophecies concerning 'the Righteous Servant of Jehovah' (3:13, 14, 26, cf. 4:27, 30) and 'the Prophet like unto Moses' (3:22, 26), which are inextricably combined with those which speak of Him as 'the Anointed King.'</w:t>
      </w:r>
    </w:p>
    <w:p w14:paraId="0DFC52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其中突出的是那些将关于“耶和华的义仆”（3:13, 14, 26, 参 4:27, 30）和“像摩西一样的先知”（3:22, 26）的预言应用于耶稣的称谓，这些称谓与那些称祂为“受膏君王”的称谓密不可分地结合在一起。</w:t>
      </w:r>
    </w:p>
    <w:p w14:paraId="44F86558">
      <w:pPr>
        <w:spacing w:line="268" w:lineRule="auto"/>
        <w:rPr>
          <w:rFonts w:hint="eastAsia" w:ascii="微软雅黑" w:hAnsi="微软雅黑" w:eastAsia="微软雅黑" w:cs="微软雅黑"/>
          <w:sz w:val="30"/>
          <w:szCs w:val="30"/>
        </w:rPr>
      </w:pPr>
    </w:p>
    <w:p w14:paraId="2AF439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Accumulation of Titles</w:t>
      </w:r>
    </w:p>
    <w:p w14:paraId="003E37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头衔的堆积</w:t>
      </w:r>
    </w:p>
    <w:p w14:paraId="790604BD">
      <w:pPr>
        <w:spacing w:line="268" w:lineRule="auto"/>
        <w:rPr>
          <w:rFonts w:hint="eastAsia" w:ascii="微软雅黑" w:hAnsi="微软雅黑" w:eastAsia="微软雅黑" w:cs="微软雅黑"/>
          <w:sz w:val="30"/>
          <w:szCs w:val="30"/>
        </w:rPr>
      </w:pPr>
    </w:p>
    <w:p w14:paraId="3B3607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Peter's early discourses 'the Servant (παῖς) of God' is one of the most notable of the designations of Jesus (3:23, 26‚ cf. 4:27, 30); and along with it occurs 'the Holy and Righteous One' (3:14) which belongs to the same series of designations; and in the same context appeal is made likewise to Moses' prophecy of a Prophet like unto himself (3:22, 23); while to these is added further the striking title of the 'Prince' or 'Author' 'of life' (3:15).</w:t>
      </w:r>
    </w:p>
    <w:p w14:paraId="143576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在彼得早期的讲道中，“神的仆人（παῖς）”是耶稣最显著的称谓之一（3:23, 26，参 4:27, 30）；与之同时出现的还有“圣洁公义者”（3:14），属于同一系列称谓；在同一语境中，同样诉诸摩西关于一位像他自己的先知的预言（3:22, 23）；而在这些之外，还加上了“生命的主”或“作者”这一引人注目的头衔（3:15）。</w:t>
      </w:r>
    </w:p>
    <w:p w14:paraId="73E6BA35">
      <w:pPr>
        <w:spacing w:line="268" w:lineRule="auto"/>
        <w:rPr>
          <w:rFonts w:hint="eastAsia" w:ascii="微软雅黑" w:hAnsi="微软雅黑" w:eastAsia="微软雅黑" w:cs="微软雅黑"/>
          <w:sz w:val="30"/>
          <w:szCs w:val="30"/>
        </w:rPr>
      </w:pPr>
    </w:p>
    <w:p w14:paraId="1F58A1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discourses Peter calls Jesus a 'Prince and Saviour' (5:31) and indeed even 'Judge of the quick and the dead' (10:42).</w:t>
      </w:r>
    </w:p>
    <w:p w14:paraId="118D0A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在其他讲道中，彼得称耶稣为“君王和救主”（5:31），甚至确实称祂为“审判活人死人的主”（10:42）。</w:t>
      </w:r>
    </w:p>
    <w:p w14:paraId="41E2C0B1">
      <w:pPr>
        <w:spacing w:line="268" w:lineRule="auto"/>
        <w:rPr>
          <w:rFonts w:hint="eastAsia" w:ascii="微软雅黑" w:hAnsi="微软雅黑" w:eastAsia="微软雅黑" w:cs="微软雅黑"/>
          <w:sz w:val="30"/>
          <w:szCs w:val="30"/>
        </w:rPr>
      </w:pPr>
    </w:p>
    <w:p w14:paraId="3532F8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composite portrait which he presents of Jesus the Messiah as he passes freely from one of these designations to another is a complex and very lofty one: what is most apparent is that he conceives Him as the focus upon which all the rays of Old Testament prophecy converge, and as exalted above all earthly limitations.</w:t>
      </w:r>
    </w:p>
    <w:p w14:paraId="225E33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当他自由地从这些称谓中的一个转换到另一个时，他所呈现的弥赛亚耶稣的复合画像是一个复杂且非常崇高的画像：最明显的是，他将祂构想为旧约所有预言光芒汇聚的焦点，并高举于所有尘世限制之上。</w:t>
      </w:r>
    </w:p>
    <w:p w14:paraId="6A9772D1">
      <w:pPr>
        <w:spacing w:line="268" w:lineRule="auto"/>
        <w:rPr>
          <w:rFonts w:hint="eastAsia" w:ascii="微软雅黑" w:hAnsi="微软雅黑" w:eastAsia="微软雅黑" w:cs="微软雅黑"/>
          <w:sz w:val="30"/>
          <w:szCs w:val="30"/>
        </w:rPr>
      </w:pPr>
    </w:p>
    <w:p w14:paraId="50F731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somewhat similar list of designations is placed on the lips of Paul.</w:t>
      </w:r>
    </w:p>
    <w:p w14:paraId="1D16A3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保罗口中也有一系列类似的称谓。</w:t>
      </w:r>
    </w:p>
    <w:p w14:paraId="3FEDA396">
      <w:pPr>
        <w:spacing w:line="268" w:lineRule="auto"/>
        <w:rPr>
          <w:rFonts w:hint="eastAsia" w:ascii="微软雅黑" w:hAnsi="微软雅黑" w:eastAsia="微软雅黑" w:cs="微软雅黑"/>
          <w:sz w:val="30"/>
          <w:szCs w:val="30"/>
        </w:rPr>
      </w:pPr>
    </w:p>
    <w:p w14:paraId="4D216A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'Lord Jesus' (16:31, 20:21, 24, 35, 21:13) is 'the Christ' (17:3, 26:23), 'the Holy One' (13:35) 'the Righteous One' (22:14, cf. 7:52, Stephen) who has come as a 'Saviour' (13:23) to Israel, and who though a 'Man' (iνήρ, 17:31) is 'God's own Son' (13:33), nay, in some high sense 'God' Himself (20:28),—for it was by nothing else than "the blood of God" that the Church was purchased.</w:t>
      </w:r>
    </w:p>
    <w:p w14:paraId="6113A7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对他来说，“主耶稣”（16:31, 20:21, 24, 35, 21:13）是“基督”（17:3, 26:23），“圣者”（13:35），“那义者”（22:14, 参 7:52, 司提反），祂作为“救主”（13:23）来到以色列，虽然是“人”（iνήρ，17:31），却是“神自己的儿子”（13:33），不，在某种崇高意义上是“神”自己（20:28），——因为教会正是用“神自己的血”买来的。</w:t>
      </w:r>
    </w:p>
    <w:p w14:paraId="168EFD2B">
      <w:pPr>
        <w:spacing w:line="268" w:lineRule="auto"/>
        <w:rPr>
          <w:rFonts w:hint="eastAsia" w:ascii="微软雅黑" w:hAnsi="微软雅黑" w:eastAsia="微软雅黑" w:cs="微软雅黑"/>
          <w:sz w:val="30"/>
          <w:szCs w:val="30"/>
        </w:rPr>
      </w:pPr>
    </w:p>
    <w:p w14:paraId="2743D4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rapid enumeration of the mere titles applied to Christ, such as we have made, fails utterly to reproduce the impression which they make on the reader as he meets them in the course of the narrative.</w:t>
      </w:r>
    </w:p>
    <w:p w14:paraId="6F48F3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像我们这样快速列举应用于基督的单纯头衔，完全无法再现读者在叙述过程中遇到它们时所留下的印象。</w:t>
      </w:r>
    </w:p>
    <w:p w14:paraId="65309917">
      <w:pPr>
        <w:spacing w:line="268" w:lineRule="auto"/>
        <w:rPr>
          <w:rFonts w:hint="eastAsia" w:ascii="微软雅黑" w:hAnsi="微软雅黑" w:eastAsia="微软雅黑" w:cs="微软雅黑"/>
          <w:sz w:val="30"/>
          <w:szCs w:val="30"/>
        </w:rPr>
      </w:pPr>
    </w:p>
    <w:p w14:paraId="191361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impression is to the effect that although the true humanity of our Lord is thoroughly appreciated (ἄνθρωπος, 5:28, cf. 7:56: iνήρ, 2:22, 17:31, cf. Lk 24:19), yet it is the majesty of this man which really fills the minds of these first Christians, as they perceive in Him not merely a man of God's appointment, representing God on earth, in whom all that they can conceive to be the source of dignity in Old Testament prophecy meets and finds its fulfillment (10:42, 43), but also something far above humanity, which can be expressed only in terms of precise deity (20:28).</w:t>
      </w:r>
    </w:p>
    <w:p w14:paraId="2ADD4C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那种印象的大意是，尽管我们主真正的人性得到了充分的理解（ἄνθρωπος, 5:28, 参 7:56: iνήρ, 2:22, 17:31, 参 路 24:19），但真正充满这些第一代基督徒头脑的是这个人的威严，因为他们在祂身上不仅看到了一个神所任命的人，代表神在地上，旧约预言中所有他们能构想的尊严源头都在祂里面汇聚并找到应验（10:42, 43），而且看到了某种远超人性的东西，只能用确切的神性术语来表达（20:28）。</w:t>
      </w:r>
    </w:p>
    <w:p w14:paraId="0ED7BCCD">
      <w:pPr>
        <w:spacing w:line="268" w:lineRule="auto"/>
        <w:rPr>
          <w:rFonts w:hint="eastAsia" w:ascii="微软雅黑" w:hAnsi="微软雅黑" w:eastAsia="微软雅黑" w:cs="微软雅黑"/>
          <w:sz w:val="30"/>
          <w:szCs w:val="30"/>
        </w:rPr>
      </w:pPr>
    </w:p>
    <w:p w14:paraId="5BDB71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w:t>
      </w:r>
    </w:p>
    <w:p w14:paraId="197674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“那名”</w:t>
      </w:r>
    </w:p>
    <w:p w14:paraId="2F43919A">
      <w:pPr>
        <w:spacing w:line="268" w:lineRule="auto"/>
        <w:rPr>
          <w:rFonts w:hint="eastAsia" w:ascii="微软雅黑" w:hAnsi="微软雅黑" w:eastAsia="微软雅黑" w:cs="微软雅黑"/>
          <w:sz w:val="30"/>
          <w:szCs w:val="30"/>
        </w:rPr>
      </w:pPr>
    </w:p>
    <w:p w14:paraId="4E5191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side-light is thrown upon the high estimate which was placed among these early Christians on Jesus' person by the usurpation by it of the Old Testament pregnant use of the term "Name."</w:t>
      </w:r>
    </w:p>
    <w:p w14:paraId="2AD12D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这些早期基督徒对耶稣位格的高度评价，通过它对旧约中“名”这一术语的意味深长用法的借用，得到了侧面的说明。</w:t>
      </w:r>
    </w:p>
    <w:p w14:paraId="310FFC4B">
      <w:pPr>
        <w:spacing w:line="268" w:lineRule="auto"/>
        <w:rPr>
          <w:rFonts w:hint="eastAsia" w:ascii="微软雅黑" w:hAnsi="微软雅黑" w:eastAsia="微软雅黑" w:cs="微软雅黑"/>
          <w:sz w:val="30"/>
          <w:szCs w:val="30"/>
        </w:rPr>
      </w:pPr>
    </w:p>
    <w:p w14:paraId="6CA03A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Old Testament we read continually of "the Name of Jehovah" as the designation of His manifested majesty, and even of simply "the Name" used absolutely with the same high connotation, so in Acts we read of the Name of Jesus Christ, to the exclusion of the old phrase, and again of simply "the Name" (5:41, cf. 3 Jno 7) used absolutely of Jesus.</w:t>
      </w:r>
    </w:p>
    <w:p w14:paraId="7437C8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旧约中我们不断读到“耶和华的名”作为祂显现威严的称谓，甚至仅仅是绝对使用的“那名”具有同样崇高的含义，所以在使徒行传中我们读到耶稣基督的名，排除了旧的短语，再次仅仅是绝对用于耶稣的“那名”（5:41, 参 约翰三书 7）。</w:t>
      </w:r>
    </w:p>
    <w:p w14:paraId="14451081">
      <w:pPr>
        <w:spacing w:line="268" w:lineRule="auto"/>
        <w:rPr>
          <w:rFonts w:hint="eastAsia" w:ascii="微软雅黑" w:hAnsi="微软雅黑" w:eastAsia="微软雅黑" w:cs="微软雅黑"/>
          <w:sz w:val="30"/>
          <w:szCs w:val="30"/>
        </w:rPr>
      </w:pPr>
    </w:p>
    <w:p w14:paraId="409278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persecuted for His sake we are told rejoiced "that they were counted worthy to suffer dishonor for the Name" (5:41, cf. 3 Jno 7).</w:t>
      </w:r>
    </w:p>
    <w:p w14:paraId="7FE3CE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我们被告知，那些为祂的缘故受迫害的人欢喜，“因被算是配为这名受辱”（5:41, 参 约翰三书 7）。</w:t>
      </w:r>
    </w:p>
    <w:p w14:paraId="1C2F5B3F">
      <w:pPr>
        <w:spacing w:line="268" w:lineRule="auto"/>
        <w:rPr>
          <w:rFonts w:hint="eastAsia" w:ascii="微软雅黑" w:hAnsi="微软雅黑" w:eastAsia="微软雅黑" w:cs="微软雅黑"/>
          <w:sz w:val="30"/>
          <w:szCs w:val="30"/>
        </w:rPr>
      </w:pPr>
    </w:p>
    <w:p w14:paraId="74068F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this would have meant the Name of Jehovah: here it means the Name of Jesus.</w:t>
      </w:r>
    </w:p>
    <w:p w14:paraId="4AA471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在旧约中，这意味着耶和华的名：在这里，它意味着耶稣的名。</w:t>
      </w:r>
    </w:p>
    <w:p w14:paraId="1E77A647">
      <w:pPr>
        <w:spacing w:line="268" w:lineRule="auto"/>
        <w:rPr>
          <w:rFonts w:hint="eastAsia" w:ascii="微软雅黑" w:hAnsi="微软雅黑" w:eastAsia="微软雅黑" w:cs="微软雅黑"/>
          <w:sz w:val="30"/>
          <w:szCs w:val="30"/>
        </w:rPr>
      </w:pPr>
    </w:p>
    <w:p w14:paraId="53D30E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as it has been truly remarked, "had become a watchword of the faith, and is consequently used alone to express the name of Jesus, as it stood in former days for the Name of Jehovah (Lev 24:11)."</w:t>
      </w:r>
    </w:p>
    <w:p w14:paraId="4380C1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正如人们正确评论的那样，“‘那名’已成为信仰的口号，因此单独用来表达耶稣的名，正如它在往日代表耶和华的名一样（利 24:11）。”</w:t>
      </w:r>
    </w:p>
    <w:p w14:paraId="269D9BAE">
      <w:pPr>
        <w:spacing w:line="268" w:lineRule="auto"/>
        <w:rPr>
          <w:rFonts w:hint="eastAsia" w:ascii="微软雅黑" w:hAnsi="微软雅黑" w:eastAsia="微软雅黑" w:cs="微软雅黑"/>
          <w:sz w:val="30"/>
          <w:szCs w:val="30"/>
        </w:rPr>
      </w:pPr>
    </w:p>
    <w:p w14:paraId="0F50FA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more convincingly bear in upon us the position to which Jesus had been exalted in men's thoughts than this constant tendency to substitute Him in their religious outlook for Jehovah.</w:t>
      </w:r>
    </w:p>
    <w:p w14:paraId="47FECD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没有比这更能令人信服地向我们证明耶稣在人们思想中被提升到的地位了：即在他们的宗教观念中不断倾向于用祂代替耶和华。</w:t>
      </w:r>
    </w:p>
    <w:p w14:paraId="48775988">
      <w:pPr>
        <w:spacing w:line="268" w:lineRule="auto"/>
        <w:rPr>
          <w:rFonts w:hint="eastAsia" w:ascii="微软雅黑" w:hAnsi="微软雅黑" w:eastAsia="微软雅黑" w:cs="微软雅黑"/>
          <w:sz w:val="30"/>
          <w:szCs w:val="30"/>
        </w:rPr>
      </w:pPr>
    </w:p>
    <w:p w14:paraId="6E272E5F">
      <w:pPr>
        <w:pStyle w:val="2"/>
        <w:bidi w:val="0"/>
        <w:jc w:val="center"/>
        <w:rPr>
          <w:rFonts w:hint="eastAsia"/>
        </w:rPr>
      </w:pPr>
      <w:r>
        <w:rPr>
          <w:rFonts w:hint="eastAsia"/>
        </w:rPr>
        <w:t>THE CORROBORATION OF THE EPISTLES OF PAUL</w:t>
      </w:r>
    </w:p>
    <w:p w14:paraId="7923E55B">
      <w:pPr>
        <w:pStyle w:val="2"/>
        <w:bidi w:val="0"/>
        <w:jc w:val="center"/>
        <w:rPr>
          <w:rFonts w:hint="eastAsia"/>
        </w:rPr>
      </w:pPr>
      <w:r>
        <w:rPr>
          <w:rFonts w:hint="eastAsia"/>
        </w:rPr>
        <w:t>保罗书信的佐证</w:t>
      </w:r>
    </w:p>
    <w:p w14:paraId="347641DA">
      <w:pPr>
        <w:spacing w:line="268" w:lineRule="auto"/>
        <w:rPr>
          <w:rFonts w:hint="eastAsia" w:ascii="微软雅黑" w:hAnsi="微软雅黑" w:eastAsia="微软雅黑" w:cs="微软雅黑"/>
          <w:sz w:val="30"/>
          <w:szCs w:val="30"/>
        </w:rPr>
      </w:pPr>
    </w:p>
    <w:p w14:paraId="6BB13A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Relative Early Date of Paul's Letters</w:t>
      </w:r>
    </w:p>
    <w:p w14:paraId="069AB3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保罗书信相对较早的日期</w:t>
      </w:r>
    </w:p>
    <w:p w14:paraId="6B8B7BF9">
      <w:pPr>
        <w:spacing w:line="268" w:lineRule="auto"/>
        <w:rPr>
          <w:rFonts w:hint="eastAsia" w:ascii="微软雅黑" w:hAnsi="微软雅黑" w:eastAsia="微软雅黑" w:cs="微软雅黑"/>
          <w:sz w:val="30"/>
          <w:szCs w:val="30"/>
        </w:rPr>
      </w:pPr>
    </w:p>
    <w:p w14:paraId="5D836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passing from the book of Acts to Paul's Epistles, we are not advancing to a new period, in order that we may observe how Jesus had come to be thought of at a somewhat later date, in the developing thought of Christians.</w:t>
      </w:r>
    </w:p>
    <w:p w14:paraId="271ED8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从使徒行传过渡到保罗书信，我们并不是在进入一个新的时期，以便观察在较晚的日期，随着基督徒思想的发展，耶稣是如何被看待的。</w:t>
      </w:r>
    </w:p>
    <w:p w14:paraId="1B31E344">
      <w:pPr>
        <w:spacing w:line="268" w:lineRule="auto"/>
        <w:rPr>
          <w:rFonts w:hint="eastAsia" w:ascii="微软雅黑" w:hAnsi="微软雅黑" w:eastAsia="微软雅黑" w:cs="微软雅黑"/>
          <w:sz w:val="30"/>
          <w:szCs w:val="30"/>
        </w:rPr>
      </w:pPr>
    </w:p>
    <w:p w14:paraId="4461A6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none of Paul's letters are of a later date than the Acts, and the earlier of them come from a time which antedates the composition of that book by ten or fifteen years.</w:t>
      </w:r>
    </w:p>
    <w:p w14:paraId="6626CA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事实上，保罗的书信没有一封比使徒行传的日期更晚，其中较早的书信来自比该书成书早十到十五年的时间。</w:t>
      </w:r>
    </w:p>
    <w:p w14:paraId="38605ADD">
      <w:pPr>
        <w:spacing w:line="268" w:lineRule="auto"/>
        <w:rPr>
          <w:rFonts w:hint="eastAsia" w:ascii="微软雅黑" w:hAnsi="微软雅黑" w:eastAsia="微软雅黑" w:cs="微软雅黑"/>
          <w:sz w:val="30"/>
          <w:szCs w:val="30"/>
        </w:rPr>
      </w:pPr>
    </w:p>
    <w:p w14:paraId="57FE83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passing to is merely a new form of literature,—didactic literature as distinguished from narrative.</w:t>
      </w:r>
    </w:p>
    <w:p w14:paraId="392BF9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我们正在转向的仅仅是一种新的文学形式，——教导性文学，以区别于叙述性文学。</w:t>
      </w:r>
    </w:p>
    <w:p w14:paraId="566B47D3">
      <w:pPr>
        <w:spacing w:line="268" w:lineRule="auto"/>
        <w:rPr>
          <w:rFonts w:hint="eastAsia" w:ascii="微软雅黑" w:hAnsi="微软雅黑" w:eastAsia="微软雅黑" w:cs="微软雅黑"/>
          <w:sz w:val="30"/>
          <w:szCs w:val="30"/>
        </w:rPr>
      </w:pPr>
    </w:p>
    <w:p w14:paraId="3F0564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we are to observe is not a later development of the Christian conception of Jesus, but only more directly and precisely how the Christians of the first age thought of Jesus.</w:t>
      </w:r>
    </w:p>
    <w:p w14:paraId="7B3110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我们要观察的不是基督徒对耶稣概念的后期发展，而只是更直接、更精确地观察第一代基督徒是如何看待耶稣的。</w:t>
      </w:r>
    </w:p>
    <w:p w14:paraId="0389396F">
      <w:pPr>
        <w:spacing w:line="268" w:lineRule="auto"/>
        <w:rPr>
          <w:rFonts w:hint="eastAsia" w:ascii="微软雅黑" w:hAnsi="微软雅黑" w:eastAsia="微软雅黑" w:cs="微软雅黑"/>
          <w:sz w:val="30"/>
          <w:szCs w:val="30"/>
        </w:rPr>
      </w:pPr>
    </w:p>
    <w:p w14:paraId="1B9861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their Testimony</w:t>
      </w:r>
    </w:p>
    <w:p w14:paraId="2E3C7E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他们见证的价值</w:t>
      </w:r>
    </w:p>
    <w:p w14:paraId="6A884805">
      <w:pPr>
        <w:spacing w:line="268" w:lineRule="auto"/>
        <w:rPr>
          <w:rFonts w:hint="eastAsia" w:ascii="微软雅黑" w:hAnsi="微软雅黑" w:eastAsia="微软雅黑" w:cs="微软雅黑"/>
          <w:sz w:val="30"/>
          <w:szCs w:val="30"/>
        </w:rPr>
      </w:pPr>
    </w:p>
    <w:p w14:paraId="10CF0B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does indeed tell us not only how Paul and his companions thought and spoke of Jesus as they presented Him to the faith of men; but also how Peter and his fellow-evangelists of the first days of the Gospel proclamation thought and spoke of Him: and to this extent the information derived from it reflects an earlier usage.</w:t>
      </w:r>
    </w:p>
    <w:p w14:paraId="68D913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确实告诉我们，不仅保罗和他的同伴在向人展示耶稣作为信仰对象时是如何思考和谈论祂的；而且彼得和福音宣教初期的同伴传道人是如何思考和谈论祂的：在这个程度上，从中获得的信息反映了较早的用法。</w:t>
      </w:r>
    </w:p>
    <w:p w14:paraId="6FF21200">
      <w:pPr>
        <w:spacing w:line="268" w:lineRule="auto"/>
        <w:rPr>
          <w:rFonts w:hint="eastAsia" w:ascii="微软雅黑" w:hAnsi="微软雅黑" w:eastAsia="微软雅黑" w:cs="微软雅黑"/>
          <w:sz w:val="30"/>
          <w:szCs w:val="30"/>
        </w:rPr>
      </w:pPr>
    </w:p>
    <w:p w14:paraId="0B33F7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in Acts nor in Paul's Epistles is there any hint that Peter and Paul stand related to one another in their thought of Christ as representatives of a less and a more developed conception.</w:t>
      </w:r>
    </w:p>
    <w:p w14:paraId="595C8B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但在使徒行传和保罗书信中，没有任何迹象表明彼得和保罗在对基督的思考上相互关联，分别代表了一个较低级和一个较高级的发展概念。</w:t>
      </w:r>
    </w:p>
    <w:p w14:paraId="1E4EA3C3">
      <w:pPr>
        <w:spacing w:line="268" w:lineRule="auto"/>
        <w:rPr>
          <w:rFonts w:hint="eastAsia" w:ascii="微软雅黑" w:hAnsi="微软雅黑" w:eastAsia="微软雅黑" w:cs="微软雅黑"/>
          <w:sz w:val="30"/>
          <w:szCs w:val="30"/>
        </w:rPr>
      </w:pPr>
    </w:p>
    <w:p w14:paraId="6DCD93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in Acts the conception of the two, though clothed in different forms of speech, is notably the same: and in Paul's Epistles, though differences are noted between the other Apostles and himself in other matters, there is none signalized on this central point.</w:t>
      </w:r>
    </w:p>
    <w:p w14:paraId="579C5A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相反，在使徒行传中，两者的概念虽然披着不同的语言形式，但显然是相同的：在保罗书信中，虽然指出了其他使徒和他自己在其他问题上的差异，但在这一核心点上没有显著差异。</w:t>
      </w:r>
    </w:p>
    <w:p w14:paraId="270B22B8">
      <w:pPr>
        <w:spacing w:line="268" w:lineRule="auto"/>
        <w:rPr>
          <w:rFonts w:hint="eastAsia" w:ascii="微软雅黑" w:hAnsi="微软雅黑" w:eastAsia="微软雅黑" w:cs="微软雅黑"/>
          <w:sz w:val="30"/>
          <w:szCs w:val="30"/>
        </w:rPr>
      </w:pPr>
    </w:p>
    <w:p w14:paraId="75B94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distinctly to be borne in mind that these Epistles were written not merely in the lifetime of the original apostles of Christ, but also in full view of their teaching, and with an express claim to harmony with it.</w:t>
      </w:r>
    </w:p>
    <w:p w14:paraId="6B9ACF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必须清楚地记住，这些书信不仅是在基督最初使徒的有生之年写的，而且是在完全了解他们教导的情况下写的，并明确声称与之一致。</w:t>
      </w:r>
    </w:p>
    <w:p w14:paraId="782032B8">
      <w:pPr>
        <w:spacing w:line="268" w:lineRule="auto"/>
        <w:rPr>
          <w:rFonts w:hint="eastAsia" w:ascii="微软雅黑" w:hAnsi="微软雅黑" w:eastAsia="微软雅黑" w:cs="微软雅黑"/>
          <w:sz w:val="30"/>
          <w:szCs w:val="30"/>
        </w:rPr>
      </w:pPr>
    </w:p>
    <w:p w14:paraId="445DC6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testimony is accordingly not to Paul's distinctive doctrine with regard to the person of Jesus, but to the common doctrine of the Churches of the first age, when the Churches included in their membership the original followers of Jesus.</w:t>
      </w:r>
    </w:p>
    <w:p w14:paraId="239C48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因此，它们的见证不是关于保罗对耶稣位格的独特教义，而是关于第一代教会的共同教义，当时教会成员中包括耶稣最初的追随者。</w:t>
      </w:r>
    </w:p>
    <w:p w14:paraId="2AF4D9E7">
      <w:pPr>
        <w:spacing w:line="268" w:lineRule="auto"/>
        <w:rPr>
          <w:rFonts w:hint="eastAsia" w:ascii="微软雅黑" w:hAnsi="微软雅黑" w:eastAsia="微软雅黑" w:cs="微软雅黑"/>
          <w:sz w:val="30"/>
          <w:szCs w:val="30"/>
        </w:rPr>
      </w:pPr>
    </w:p>
    <w:p w14:paraId="04DA8A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do not present us a different usage from that reflected in Acts and the Synoptic Gospels, but the same usage from a different point of sight.</w:t>
      </w:r>
    </w:p>
    <w:p w14:paraId="75D061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因此，它们呈现给我们的不是一种不同于使徒行传和对观福音书所反映的用法，而是从不同视角看到的同一种用法。</w:t>
      </w:r>
    </w:p>
    <w:p w14:paraId="7C1076CA">
      <w:pPr>
        <w:spacing w:line="268" w:lineRule="auto"/>
        <w:rPr>
          <w:rFonts w:hint="eastAsia" w:ascii="微软雅黑" w:hAnsi="微软雅黑" w:eastAsia="微软雅黑" w:cs="微软雅黑"/>
          <w:sz w:val="30"/>
          <w:szCs w:val="30"/>
        </w:rPr>
      </w:pPr>
    </w:p>
    <w:p w14:paraId="117B9E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didactic writings addressed by a Christian leader to Christian readers they enable us to observe, as the historical books do not, how Christians of the sixth and seventh decades of the first century were accustomed to speak of the Lord to one another; and accordingly what their thought of Jesus was as they sought to quicken in themselves Christian faith and hope and to bring their lives into conformity with their professions.</w:t>
      </w:r>
    </w:p>
    <w:p w14:paraId="096940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基督徒领袖写给基督徒读者的教导性著作，它们使我们能够观察到（这是历史书所不能做到的）公元一世纪第六和第七个十年的基督徒习惯如何彼此谈论主；并据此了解当他们寻求激发自己的基督徒信心和盼望，并使自己的生活与信仰相符时，他们对耶稣的想法是什么。</w:t>
      </w:r>
    </w:p>
    <w:p w14:paraId="3128A26A">
      <w:pPr>
        <w:spacing w:line="268" w:lineRule="auto"/>
        <w:rPr>
          <w:rFonts w:hint="eastAsia" w:ascii="微软雅黑" w:hAnsi="微软雅黑" w:eastAsia="微软雅黑" w:cs="微软雅黑"/>
          <w:sz w:val="30"/>
          <w:szCs w:val="30"/>
        </w:rPr>
      </w:pPr>
    </w:p>
    <w:p w14:paraId="1E77ED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in point of date, therefore, but also in point of intimacy of revelation, the Epistles of Paul present to us the most direct and determining evidence of the conception of Jesus prevalent in the primitive Church.</w:t>
      </w:r>
    </w:p>
    <w:p w14:paraId="0F18FB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因此，不仅在日期上，而且在启示的亲密性上，保罗书信向我们呈现了关于原始教会中盛行的耶稣概念的最直接和决定性的证据。</w:t>
      </w:r>
    </w:p>
    <w:p w14:paraId="6B2571F1">
      <w:pPr>
        <w:spacing w:line="268" w:lineRule="auto"/>
        <w:rPr>
          <w:rFonts w:hint="eastAsia" w:ascii="微软雅黑" w:hAnsi="微软雅黑" w:eastAsia="微软雅黑" w:cs="微软雅黑"/>
          <w:sz w:val="30"/>
          <w:szCs w:val="30"/>
        </w:rPr>
      </w:pPr>
    </w:p>
    <w:p w14:paraId="60EE2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 Use of 'Lord'</w:t>
      </w:r>
    </w:p>
    <w:p w14:paraId="5B50BD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“主”的持续使用</w:t>
      </w:r>
    </w:p>
    <w:p w14:paraId="21E257C0">
      <w:pPr>
        <w:spacing w:line="268" w:lineRule="auto"/>
        <w:rPr>
          <w:rFonts w:hint="eastAsia" w:ascii="微软雅黑" w:hAnsi="微软雅黑" w:eastAsia="微软雅黑" w:cs="微软雅黑"/>
          <w:sz w:val="30"/>
          <w:szCs w:val="30"/>
        </w:rPr>
      </w:pPr>
    </w:p>
    <w:p w14:paraId="0EBD03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their character as didactic rather than narrative writings, for example, that in Paul's Epistles the designation of our Lord by the simple 'Jesus' falls strikingly into the background, while the designation of Him as 'Lord' comes strikingly forward.</w:t>
      </w:r>
    </w:p>
    <w:p w14:paraId="7EE519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例如，由于它们是教导性而非叙述性著作，在保罗书信中，用简单的“耶稣”称呼我们主显著退居幕后，而称祂为“主”则显著突显出来。</w:t>
      </w:r>
    </w:p>
    <w:p w14:paraId="05C49254">
      <w:pPr>
        <w:spacing w:line="268" w:lineRule="auto"/>
        <w:rPr>
          <w:rFonts w:hint="eastAsia" w:ascii="微软雅黑" w:hAnsi="微软雅黑" w:eastAsia="微软雅黑" w:cs="微软雅黑"/>
          <w:sz w:val="30"/>
          <w:szCs w:val="30"/>
        </w:rPr>
      </w:pPr>
    </w:p>
    <w:p w14:paraId="66A269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phenomenon we already observed in Acts: it is much more marked in Paul.</w:t>
      </w:r>
    </w:p>
    <w:p w14:paraId="2655CE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我们在使徒行传中已经观察到了这一现象：这在保罗那里更为明显。</w:t>
      </w:r>
    </w:p>
    <w:p w14:paraId="3C44F19F">
      <w:pPr>
        <w:spacing w:line="268" w:lineRule="auto"/>
        <w:rPr>
          <w:rFonts w:hint="eastAsia" w:ascii="微软雅黑" w:hAnsi="微软雅黑" w:eastAsia="微软雅黑" w:cs="微软雅黑"/>
          <w:sz w:val="30"/>
          <w:szCs w:val="30"/>
        </w:rPr>
      </w:pPr>
    </w:p>
    <w:p w14:paraId="439996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'Jesus' occurs in all these Epistles only some seventeen times, while the simple 'Lord' occurs some 144 or 146 times, to which may be added 95 to 97 more instances of the use of 'Lord' in conjunction with the proper name.</w:t>
      </w:r>
    </w:p>
    <w:p w14:paraId="4036F9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简单的“耶稣”在所有这些书信中只出现了大约十七次，而简单的“主”出现了大约 144 或 146 次，此外还可以加上 95 到 97 次“主”与专有名词连用的例子。</w:t>
      </w:r>
    </w:p>
    <w:p w14:paraId="5D292709">
      <w:pPr>
        <w:spacing w:line="268" w:lineRule="auto"/>
        <w:rPr>
          <w:rFonts w:hint="eastAsia" w:ascii="微软雅黑" w:hAnsi="微软雅黑" w:eastAsia="微软雅黑" w:cs="微软雅黑"/>
          <w:sz w:val="30"/>
          <w:szCs w:val="30"/>
        </w:rPr>
      </w:pPr>
    </w:p>
    <w:p w14:paraId="4D054C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constant application of the term 'Lord' to Jesus must not be imagined merely a formal mark of respect.</w:t>
      </w:r>
    </w:p>
    <w:p w14:paraId="3F91EC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这种对耶稣持续使用“主”这一术语，绝不能被想象为仅仅是形式上的尊重标志。</w:t>
      </w:r>
    </w:p>
    <w:p w14:paraId="74152F60">
      <w:pPr>
        <w:spacing w:line="268" w:lineRule="auto"/>
        <w:rPr>
          <w:rFonts w:hint="eastAsia" w:ascii="微软雅黑" w:hAnsi="微软雅黑" w:eastAsia="微软雅黑" w:cs="微软雅黑"/>
          <w:sz w:val="30"/>
          <w:szCs w:val="30"/>
        </w:rPr>
      </w:pPr>
    </w:p>
    <w:p w14:paraId="023986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definite ascription to Him of universal absolute dominion not only over men, but over the whole universe of created beings (Phil 2:11, Rom 10:12).</w:t>
      </w:r>
    </w:p>
    <w:p w14:paraId="050376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这是明确归于祂对不仅人类，而且整个受造宇宙的普遍绝对统治权（腓 2:11, 罗 10:12）。</w:t>
      </w:r>
    </w:p>
    <w:p w14:paraId="7BF1B008">
      <w:pPr>
        <w:spacing w:line="268" w:lineRule="auto"/>
        <w:rPr>
          <w:rFonts w:hint="eastAsia" w:ascii="微软雅黑" w:hAnsi="微软雅黑" w:eastAsia="微软雅黑" w:cs="微软雅黑"/>
          <w:sz w:val="30"/>
          <w:szCs w:val="30"/>
        </w:rPr>
      </w:pPr>
    </w:p>
    <w:p w14:paraId="174226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Ground of Jesus' Lordship</w:t>
      </w:r>
    </w:p>
    <w:p w14:paraId="1E5670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耶稣主权的基础</w:t>
      </w:r>
    </w:p>
    <w:p w14:paraId="6687EF2F">
      <w:pPr>
        <w:spacing w:line="268" w:lineRule="auto"/>
        <w:rPr>
          <w:rFonts w:hint="eastAsia" w:ascii="微软雅黑" w:hAnsi="微软雅黑" w:eastAsia="微软雅黑" w:cs="微软雅黑"/>
          <w:sz w:val="30"/>
          <w:szCs w:val="30"/>
        </w:rPr>
      </w:pPr>
    </w:p>
    <w:p w14:paraId="6F04CB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true that Paul has the exalted Jesus in mind in thus speaking of Him.</w:t>
      </w:r>
    </w:p>
    <w:p w14:paraId="454038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当然，保罗在这样谈论祂时，心中想的是被高举的耶稣，这确实不假。</w:t>
      </w:r>
    </w:p>
    <w:p w14:paraId="7E132510">
      <w:pPr>
        <w:spacing w:line="268" w:lineRule="auto"/>
        <w:rPr>
          <w:rFonts w:hint="eastAsia" w:ascii="微软雅黑" w:hAnsi="微软雅黑" w:eastAsia="微软雅黑" w:cs="微软雅黑"/>
          <w:sz w:val="30"/>
          <w:szCs w:val="30"/>
        </w:rPr>
      </w:pPr>
    </w:p>
    <w:p w14:paraId="610413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on His exaltation that Jesus entered upon His dominion.</w:t>
      </w:r>
    </w:p>
    <w:p w14:paraId="667DC3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耶稣只是在祂被高举时才进入祂的统治。</w:t>
      </w:r>
    </w:p>
    <w:p w14:paraId="7183DC07">
      <w:pPr>
        <w:spacing w:line="268" w:lineRule="auto"/>
        <w:rPr>
          <w:rFonts w:hint="eastAsia" w:ascii="微软雅黑" w:hAnsi="微软雅黑" w:eastAsia="微软雅黑" w:cs="微软雅黑"/>
          <w:sz w:val="30"/>
          <w:szCs w:val="30"/>
        </w:rPr>
      </w:pPr>
    </w:p>
    <w:p w14:paraId="7EE645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by no means follows that he conceived Jesus to have acquired His 'Lordship,' in the sense of His inherent right to reign, by His exaltation.</w:t>
      </w:r>
    </w:p>
    <w:p w14:paraId="7590BC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但这绝不意味着他认为耶稣通过被高举获得了祂的“主权”，即祂固有的统治权。</w:t>
      </w:r>
    </w:p>
    <w:p w14:paraId="75BE9857">
      <w:pPr>
        <w:spacing w:line="268" w:lineRule="auto"/>
        <w:rPr>
          <w:rFonts w:hint="eastAsia" w:ascii="微软雅黑" w:hAnsi="微软雅黑" w:eastAsia="微软雅黑" w:cs="微软雅黑"/>
          <w:sz w:val="30"/>
          <w:szCs w:val="30"/>
        </w:rPr>
      </w:pPr>
    </w:p>
    <w:p w14:paraId="450F3B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to Paul it was the 'Lord of Glory' who was crucified (1 Cor 2:8).</w:t>
      </w:r>
    </w:p>
    <w:p w14:paraId="77C81A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相反，对保罗来说，被钉十字架的是“荣耀的主”（林前 2:8）。</w:t>
      </w:r>
    </w:p>
    <w:p w14:paraId="66CB0C15">
      <w:pPr>
        <w:spacing w:line="268" w:lineRule="auto"/>
        <w:rPr>
          <w:rFonts w:hint="eastAsia" w:ascii="微软雅黑" w:hAnsi="微软雅黑" w:eastAsia="微软雅黑" w:cs="微软雅黑"/>
          <w:sz w:val="30"/>
          <w:szCs w:val="30"/>
        </w:rPr>
      </w:pPr>
    </w:p>
    <w:p w14:paraId="3D0DDB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even in the days of His flesh, Jesus was to him intrinsically "the Lord to whom glory belongs as His native right."</w:t>
      </w:r>
    </w:p>
    <w:p w14:paraId="2E2E96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也就是说，即使在祂肉身的日子里，耶稣对他来说本质上也是“荣耀作为其天赋权利属于祂的主”。</w:t>
      </w:r>
    </w:p>
    <w:p w14:paraId="60B937E8">
      <w:pPr>
        <w:spacing w:line="268" w:lineRule="auto"/>
        <w:rPr>
          <w:rFonts w:hint="eastAsia" w:ascii="微软雅黑" w:hAnsi="微软雅黑" w:eastAsia="微软雅黑" w:cs="微软雅黑"/>
          <w:sz w:val="30"/>
          <w:szCs w:val="30"/>
        </w:rPr>
      </w:pPr>
    </w:p>
    <w:p w14:paraId="4D2D9B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usually has the exalted Christ in mind when speaking of Him as Lord is only thus a portion of the broader fact that, writing when he wrote, and as he wrote, he necessarily had the exalted Christ in mind in the generality of his speech of Him.</w:t>
      </w:r>
    </w:p>
    <w:p w14:paraId="6229F2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保罗在称祂为主时通常想到的是被高举的基督，这只是一个更广泛事实的一部分，即他在写作的时间和方式下，在他对祂的一般谈论中必然想到的是被高举的基督。</w:t>
      </w:r>
    </w:p>
    <w:p w14:paraId="7510BB86">
      <w:pPr>
        <w:spacing w:line="268" w:lineRule="auto"/>
        <w:rPr>
          <w:rFonts w:hint="eastAsia" w:ascii="微软雅黑" w:hAnsi="微软雅黑" w:eastAsia="微软雅黑" w:cs="微软雅黑"/>
          <w:sz w:val="30"/>
          <w:szCs w:val="30"/>
        </w:rPr>
      </w:pPr>
    </w:p>
    <w:p w14:paraId="0287C9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engaged in writing a historical retrospect of the life of the man Jesus on earth, but in proclaiming Jesus as the all-sufficient Saviour of men.</w:t>
      </w:r>
    </w:p>
    <w:p w14:paraId="00356C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他不是在写在地上的人耶稣生平的历史回顾，而是在宣告耶稣是人类全足的救主。</w:t>
      </w:r>
    </w:p>
    <w:p w14:paraId="5D4274FB">
      <w:pPr>
        <w:spacing w:line="268" w:lineRule="auto"/>
        <w:rPr>
          <w:rFonts w:hint="eastAsia" w:ascii="微软雅黑" w:hAnsi="微软雅黑" w:eastAsia="微软雅黑" w:cs="微软雅黑"/>
          <w:sz w:val="30"/>
          <w:szCs w:val="30"/>
        </w:rPr>
      </w:pPr>
    </w:p>
    <w:p w14:paraId="5D18AA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recognized that this Jesus had entered upon the actual exercise of His universal dominion only on His resurrection and ascension, and in this sense had received it as a reward for His work on earth (Phil 2:9, Rom 14:9) merely means that, no less than to our Lord Himself, the earthly manifestation of Jesus was to Paul an estate of humiliation upon which the glory followed.</w:t>
      </w:r>
    </w:p>
    <w:p w14:paraId="409A0E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他承认这位耶稣只是在复活和升天时才进入其实际行使普遍统治的状态，并在这个意义上作为祂地上工作的奖赏接受了它（腓 2:9, 罗 14:9），这仅仅意味着，正如对我们主自己一样，对保罗来说，耶稣的地上显现是一个降卑的状态，随后是荣耀。</w:t>
      </w:r>
    </w:p>
    <w:p w14:paraId="0A26CB84">
      <w:pPr>
        <w:spacing w:line="268" w:lineRule="auto"/>
        <w:rPr>
          <w:rFonts w:hint="eastAsia" w:ascii="微软雅黑" w:hAnsi="微软雅黑" w:eastAsia="微软雅黑" w:cs="微软雅黑"/>
          <w:sz w:val="30"/>
          <w:szCs w:val="30"/>
        </w:rPr>
      </w:pPr>
    </w:p>
    <w:p w14:paraId="0AC2EF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glory which thus followed the humiliation was to Paul, too, a glory which belonged of right to Jesus, to whom His lowly life on earth, not His subsequent exaltation, was a strange experience.</w:t>
      </w:r>
    </w:p>
    <w:p w14:paraId="341BE3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但这种随降卑而来的荣耀，对保罗来说，也是理应属于耶稣的荣耀，对祂而言，祂在地上卑微的生活，而不是祂随后的高举，才是一种陌生的经历。</w:t>
      </w:r>
    </w:p>
    <w:p w14:paraId="182688FA">
      <w:pPr>
        <w:spacing w:line="268" w:lineRule="auto"/>
        <w:rPr>
          <w:rFonts w:hint="eastAsia" w:ascii="微软雅黑" w:hAnsi="微软雅黑" w:eastAsia="微软雅黑" w:cs="微软雅黑"/>
          <w:sz w:val="30"/>
          <w:szCs w:val="30"/>
        </w:rPr>
      </w:pPr>
    </w:p>
    <w:p w14:paraId="44F067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who was rich, he tells us, who in Jesus became poor that we might through His poverty become rich (2 Cor 8:9); it was one who was in the form of God who abjured clinging to His essential equality with God and made Himself of no reputation by taking the form of a servant, and stooping even to the death of the cross (Phil 2:6 seq.).</w:t>
      </w:r>
    </w:p>
    <w:p w14:paraId="4D542B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他告诉我们，正是那位富足的，在耶稣里成了贫穷，叫我们因祂的贫穷可以成为富足（林后 8:9）；正是那位本有神形象的，放弃了紧抓与神本质上的平等不放，反倒虚己，取了奴仆的形象，甚至卑微到死在十字架上（腓 2:6 及以下）。</w:t>
      </w:r>
    </w:p>
    <w:p w14:paraId="6B0C9058">
      <w:pPr>
        <w:spacing w:line="268" w:lineRule="auto"/>
        <w:rPr>
          <w:rFonts w:hint="eastAsia" w:ascii="微软雅黑" w:hAnsi="微软雅黑" w:eastAsia="微软雅黑" w:cs="微软雅黑"/>
          <w:sz w:val="30"/>
          <w:szCs w:val="30"/>
        </w:rPr>
      </w:pPr>
    </w:p>
    <w:p w14:paraId="6C1C91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speaks of Jesus, therefore, as 'Lord' it is not especially of His exaltation that he is thinking, but rather "the whole majesty of Christ lies in this predicate" for him, and the recognition that Jesus is 'Lord' expresses for him accordingly the essence of Christianity (Rom 10:9, 2 Cor 4:5, 1 Cor 12:3, Phil 2:11).</w:t>
      </w:r>
    </w:p>
    <w:p w14:paraId="69C312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因此，当保罗称耶稣为“主”时，他并不是特别在想祂的高举，相反，“基督的全部威严都包含在这个谓语中”，对他来说，承认耶稣是“主”相应地表达了基督教的本质（罗 10:9, 林后 4:5, 林前 12:3, 腓 2:11）。</w:t>
      </w:r>
    </w:p>
    <w:p w14:paraId="20B0EAA9">
      <w:pPr>
        <w:spacing w:line="268" w:lineRule="auto"/>
        <w:rPr>
          <w:rFonts w:hint="eastAsia" w:ascii="微软雅黑" w:hAnsi="微软雅黑" w:eastAsia="微软雅黑" w:cs="微软雅黑"/>
          <w:sz w:val="30"/>
          <w:szCs w:val="30"/>
        </w:rPr>
      </w:pPr>
    </w:p>
    <w:p w14:paraId="7705E1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the Gospel is summed up for him therefore in this formula (2 Cor 4:5); the confession of Jesus as Lord is salvation (Rom 10:9), and it is the mark of a Christian that he serves the Lord Christ (Col 3:24); for no one can say that Jesus is Lord except in the Holy Spirit (1 Cor 12:3).</w:t>
      </w:r>
    </w:p>
    <w:p w14:paraId="32C78E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因此，福音的宣告对他来说总结在这个公式中（林后 4:5）；承认耶稣为主就是救恩（罗 10:9），基督徒的标志就是侍奉主基督（西 3:24）；因为若不是被圣灵感动的，没有能说耶稣是主的（林前 12:3）。</w:t>
      </w:r>
    </w:p>
    <w:p w14:paraId="18DE1954">
      <w:pPr>
        <w:spacing w:line="268" w:lineRule="auto"/>
        <w:rPr>
          <w:rFonts w:hint="eastAsia" w:ascii="微软雅黑" w:hAnsi="微软雅黑" w:eastAsia="微软雅黑" w:cs="微软雅黑"/>
          <w:sz w:val="30"/>
          <w:szCs w:val="30"/>
        </w:rPr>
      </w:pPr>
    </w:p>
    <w:p w14:paraId="532207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 Proper Name of Jesus</w:t>
      </w:r>
    </w:p>
    <w:p w14:paraId="26EF50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“主”是耶稣的专有名词</w:t>
      </w:r>
    </w:p>
    <w:p w14:paraId="3D744720">
      <w:pPr>
        <w:spacing w:line="268" w:lineRule="auto"/>
        <w:rPr>
          <w:rFonts w:hint="eastAsia" w:ascii="微软雅黑" w:hAnsi="微软雅黑" w:eastAsia="微软雅黑" w:cs="微软雅黑"/>
          <w:sz w:val="30"/>
          <w:szCs w:val="30"/>
        </w:rPr>
      </w:pPr>
    </w:p>
    <w:p w14:paraId="74F29C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significance of the title 'Lord' as applied to Jesus by Paul is not uninfluenced by its constant employment of God in the Greek Old Testament, and especially in those Old Testament passages which Paul applies to Jesus, in which 'Lord' is the divine name (e. g., 2 Thess 1:9, 1 Cor 1:31, 10:9, 26, 2 Cor 3:16, 10:17, Rom 10:13, Eph 6:4, 2 Tim 2:19, 4:14: Isaiah 45:23 is cited with reference to God in Rom 14:11, and with reference to Jesus in Phil 2:10).</w:t>
      </w:r>
    </w:p>
    <w:p w14:paraId="3DC55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显然，保罗将“主”这一头衔应用于耶稣的意义，受到了该头衔在希腊文旧约中经常用于神的影响，特别是在保罗应用于耶稣的那些旧约经文中，其中“主”是神的名字（例如，帖后 1:9, 林前 1:31, 10:9, 26, 林后 3:16, 10:17, 罗 10:13, 弗 6:4, 提后 2:19, 4:14：以赛亚书 45:23 在罗马书 14:11 中指神引用，在腓立比书 2:10 中指耶稣引用）。</w:t>
      </w:r>
    </w:p>
    <w:p w14:paraId="46389137">
      <w:pPr>
        <w:spacing w:line="268" w:lineRule="auto"/>
        <w:rPr>
          <w:rFonts w:hint="eastAsia" w:ascii="微软雅黑" w:hAnsi="微软雅黑" w:eastAsia="微软雅黑" w:cs="微软雅黑"/>
          <w:sz w:val="30"/>
          <w:szCs w:val="30"/>
        </w:rPr>
      </w:pPr>
    </w:p>
    <w:p w14:paraId="457CF7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influence of these passages the title 'Lord' becomes in Paul's hands almost a proper name, the specific designation for Jesus conceived as a divine person in distinction from God the Father.</w:t>
      </w:r>
    </w:p>
    <w:p w14:paraId="45408C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在这些经文的影响下，“主”这一头衔在保罗手中几乎变成了一个专有名词，特指作为神圣位格的耶稣，以区别于父神。</w:t>
      </w:r>
    </w:p>
    <w:p w14:paraId="21563E3F">
      <w:pPr>
        <w:spacing w:line="268" w:lineRule="auto"/>
        <w:rPr>
          <w:rFonts w:hint="eastAsia" w:ascii="微软雅黑" w:hAnsi="微软雅黑" w:eastAsia="微软雅黑" w:cs="微软雅黑"/>
          <w:sz w:val="30"/>
          <w:szCs w:val="30"/>
        </w:rPr>
      </w:pPr>
    </w:p>
    <w:p w14:paraId="55789D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employed of Jesus not merely constantly but almost exclusively.</w:t>
      </w:r>
    </w:p>
    <w:p w14:paraId="46376D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因此，它不仅经常，而且几乎专门用于耶稣。</w:t>
      </w:r>
    </w:p>
    <w:p w14:paraId="32F876D8">
      <w:pPr>
        <w:spacing w:line="268" w:lineRule="auto"/>
        <w:rPr>
          <w:rFonts w:hint="eastAsia" w:ascii="微软雅黑" w:hAnsi="微软雅黑" w:eastAsia="微软雅黑" w:cs="微软雅黑"/>
          <w:sz w:val="30"/>
          <w:szCs w:val="30"/>
        </w:rPr>
      </w:pPr>
    </w:p>
    <w:p w14:paraId="09244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doubtful whether it is ever once employed of God the Father, outside of a few citations from the Old Testament: and in any case such employment of it is very exceptional.</w:t>
      </w:r>
    </w:p>
    <w:p w14:paraId="44E68A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除了少数引用旧约的经文外，它是否曾一次用于父神是值得怀疑的：无论如何，这种用法都是非常例外的。</w:t>
      </w:r>
    </w:p>
    <w:p w14:paraId="569B30F5">
      <w:pPr>
        <w:spacing w:line="268" w:lineRule="auto"/>
        <w:rPr>
          <w:rFonts w:hint="eastAsia" w:ascii="微软雅黑" w:hAnsi="微软雅黑" w:eastAsia="微软雅黑" w:cs="微软雅黑"/>
          <w:sz w:val="30"/>
          <w:szCs w:val="30"/>
        </w:rPr>
      </w:pPr>
    </w:p>
    <w:p w14:paraId="77912D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accordingly in point of fact the determinate title for Jesus as distinguished from God the Father.</w:t>
      </w:r>
    </w:p>
    <w:p w14:paraId="7663C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因此，事实上它是耶稣区别于父神的确定头衔。</w:t>
      </w:r>
    </w:p>
    <w:p w14:paraId="61D8E6A7">
      <w:pPr>
        <w:spacing w:line="268" w:lineRule="auto"/>
        <w:rPr>
          <w:rFonts w:hint="eastAsia" w:ascii="微软雅黑" w:hAnsi="微软雅黑" w:eastAsia="微软雅黑" w:cs="微软雅黑"/>
          <w:sz w:val="30"/>
          <w:szCs w:val="30"/>
        </w:rPr>
      </w:pPr>
    </w:p>
    <w:p w14:paraId="0606F3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 Lord Jesus Christ' is coupled with 'God our Father' (or 'the Father') as the co-source of that grace and peace which Paul is accustomed to invoke on his readers in the addresses to his Epistles (1 Thess 1:1, 2 Thess 1:1, 2, 1 Cor 1:3, 2 Cor 1:2, Gal 1:3, Rom 1:7, Eph 1:2, Phil 1:2, 1 Tim 1:2, 2 Tim 1:2, Titus 1:4, cf. Eph 6:23, 1 Thess 3:11, 2 Thess 1:12).</w:t>
      </w:r>
    </w:p>
    <w:p w14:paraId="5A4A87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因此，“主耶稣基督”与“神我们的父”（或“父”）并列，作为保罗习惯在书信致辞中为其读者祈求恩惠和平安的共同源头（帖前 1:1, 帖后 1:1, 2, 林前 1:3, 林后 1:2, 加 1:3, 罗 1:7, 弗 1:2, 腓 1:2, 提前 1:2, 提后 1:2, 多 1:4, 参 弗 6:23, 帖前 3:11, 帖后 1:12）。</w:t>
      </w:r>
    </w:p>
    <w:p w14:paraId="245487FE">
      <w:pPr>
        <w:spacing w:line="268" w:lineRule="auto"/>
        <w:rPr>
          <w:rFonts w:hint="eastAsia" w:ascii="微软雅黑" w:hAnsi="微软雅黑" w:eastAsia="微软雅黑" w:cs="微软雅黑"/>
          <w:sz w:val="30"/>
          <w:szCs w:val="30"/>
        </w:rPr>
      </w:pPr>
    </w:p>
    <w:p w14:paraId="2282B8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throughout the Epistles Jesus as 'the Lord' and the Father as 'God' are set over against each other as distinct and yet conjoined objects of the reverence of Christians, and distinct and yet conjoined sources of the blessings of which Christians are the recipients.</w:t>
      </w:r>
    </w:p>
    <w:p w14:paraId="068465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在整个书信中，作为“主”的耶稣和作为“神”的父被并列为既独特又联合的基督徒崇敬对象，以及既独特又联合的基督徒所领受祝福的源头。</w:t>
      </w:r>
    </w:p>
    <w:p w14:paraId="1E2A5240">
      <w:pPr>
        <w:spacing w:line="268" w:lineRule="auto"/>
        <w:rPr>
          <w:rFonts w:hint="eastAsia" w:ascii="微软雅黑" w:hAnsi="微软雅黑" w:eastAsia="微软雅黑" w:cs="微软雅黑"/>
          <w:sz w:val="30"/>
          <w:szCs w:val="30"/>
        </w:rPr>
      </w:pPr>
    </w:p>
    <w:p w14:paraId="64F2F4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Embraced in the One Godhead</w:t>
      </w:r>
    </w:p>
    <w:p w14:paraId="47449A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耶稣包含在独一神性中</w:t>
      </w:r>
    </w:p>
    <w:p w14:paraId="63EE9A42">
      <w:pPr>
        <w:spacing w:line="268" w:lineRule="auto"/>
        <w:rPr>
          <w:rFonts w:hint="eastAsia" w:ascii="微软雅黑" w:hAnsi="微软雅黑" w:eastAsia="微软雅黑" w:cs="微软雅黑"/>
          <w:sz w:val="30"/>
          <w:szCs w:val="30"/>
        </w:rPr>
      </w:pPr>
    </w:p>
    <w:p w14:paraId="0F67D1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by this elevation of Jesus as 'Lord' to the side of God certain peculiarities of expression are produced which are on a surface view sufficiently puzzling.</w:t>
      </w:r>
    </w:p>
    <w:p w14:paraId="610B21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毫无疑问，通过将耶稣作为“主”提升到神的一边，产生了一些表达上的特殊性，从表面上看这足以令人困惑。</w:t>
      </w:r>
    </w:p>
    <w:p w14:paraId="28822680">
      <w:pPr>
        <w:spacing w:line="268" w:lineRule="auto"/>
        <w:rPr>
          <w:rFonts w:hint="eastAsia" w:ascii="微软雅黑" w:hAnsi="微软雅黑" w:eastAsia="微软雅黑" w:cs="微软雅黑"/>
          <w:sz w:val="30"/>
          <w:szCs w:val="30"/>
        </w:rPr>
      </w:pPr>
    </w:p>
    <w:p w14:paraId="67038E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declaring the nonentity of the objects of heathen worship, Paul asserts roundly that "none is God except One," and proceeds to explicate this assertion by remarking that, although there may exist so-called gods whether in heaven or earth, as there are—obviously among the heathen—many gods and many lords, "yet to us there is one God, namely, the Father, from whom are all things and we unto Him" (1 Cor 8:4–6).</w:t>
      </w:r>
    </w:p>
    <w:p w14:paraId="5D4768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宣布外邦崇拜对象的虚无时，保罗直截了当地断言“神只有一位”，并进而解释这一断言，指出尽管可能有许多所谓的神，无论是在天上还是地上，正如——显然是在外邦人中——有许多神和许多主，“然而我们只有一位神，就是父，万物都本于祂，我们也归于祂”（林前 8:4–6）。</w:t>
      </w:r>
    </w:p>
    <w:p w14:paraId="0584EE46">
      <w:pPr>
        <w:spacing w:line="268" w:lineRule="auto"/>
        <w:rPr>
          <w:rFonts w:hint="eastAsia" w:ascii="微软雅黑" w:hAnsi="微软雅黑" w:eastAsia="微软雅黑" w:cs="微软雅黑"/>
          <w:sz w:val="30"/>
          <w:szCs w:val="30"/>
        </w:rPr>
      </w:pPr>
    </w:p>
    <w:p w14:paraId="229848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stop there, but adds at once, "And one Lord Jesus Christ, through whom are all things and we through Him" (1 Cor 8:6).</w:t>
      </w:r>
    </w:p>
    <w:p w14:paraId="7AF847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但他没有停在那里，而是立刻补充说，“并有一位主，就是耶稣基督，万物都是藉着祂有的，我们也是藉着祂有的”（林前 8:6）。</w:t>
      </w:r>
    </w:p>
    <w:p w14:paraId="08B0D210">
      <w:pPr>
        <w:spacing w:line="268" w:lineRule="auto"/>
        <w:rPr>
          <w:rFonts w:hint="eastAsia" w:ascii="微软雅黑" w:hAnsi="微软雅黑" w:eastAsia="微软雅黑" w:cs="微软雅黑"/>
          <w:sz w:val="30"/>
          <w:szCs w:val="30"/>
        </w:rPr>
      </w:pPr>
    </w:p>
    <w:p w14:paraId="539A27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addition might seem to a superficial reading to stultify his whole monotheistic argument: "There is no God but one; … for to us there is one God … and one Lord."</w:t>
      </w:r>
    </w:p>
    <w:p w14:paraId="1EC8CF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这种补充在肤浅的阅读下似乎会使他整个一神论论证显得愚蠢：“神只有一位；……因为对我们来说只有一位神……和一位主。”</w:t>
      </w:r>
    </w:p>
    <w:p w14:paraId="0DC11751">
      <w:pPr>
        <w:spacing w:line="268" w:lineRule="auto"/>
        <w:rPr>
          <w:rFonts w:hint="eastAsia" w:ascii="微软雅黑" w:hAnsi="微软雅黑" w:eastAsia="微软雅黑" w:cs="微软雅黑"/>
          <w:sz w:val="30"/>
          <w:szCs w:val="30"/>
        </w:rPr>
      </w:pPr>
    </w:p>
    <w:p w14:paraId="060D2B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possible solution.</w:t>
      </w:r>
    </w:p>
    <w:p w14:paraId="58B777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只有一种可能的解决方案。</w:t>
      </w:r>
    </w:p>
    <w:p w14:paraId="30FADB60">
      <w:pPr>
        <w:spacing w:line="268" w:lineRule="auto"/>
        <w:rPr>
          <w:rFonts w:hint="eastAsia" w:ascii="微软雅黑" w:hAnsi="微软雅黑" w:eastAsia="微软雅黑" w:cs="微软雅黑"/>
          <w:sz w:val="30"/>
          <w:szCs w:val="30"/>
        </w:rPr>
      </w:pPr>
    </w:p>
    <w:p w14:paraId="6F71F5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one God whom Christians worship is conceived as, in some way not fully explained, without prejudice to His unity subsistent in both the 'one God,' viz., the Father and the 'one Lord,' viz., Jesus Christ.</w:t>
      </w:r>
    </w:p>
    <w:p w14:paraId="1A521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显然，基督徒所崇拜的独一神被构想为，以某种未完全解释的方式，在不损害其统一性的前提下，存在于“一位神”，即父，和“一位主”，即耶稣基督之中。</w:t>
      </w:r>
    </w:p>
    <w:p w14:paraId="2DE8095E">
      <w:pPr>
        <w:spacing w:line="268" w:lineRule="auto"/>
        <w:rPr>
          <w:rFonts w:hint="eastAsia" w:ascii="微软雅黑" w:hAnsi="微软雅黑" w:eastAsia="微软雅黑" w:cs="微软雅黑"/>
          <w:sz w:val="30"/>
          <w:szCs w:val="30"/>
        </w:rPr>
      </w:pPr>
    </w:p>
    <w:p w14:paraId="45F190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would be a flat contradiction between the emphatic assertion that "none is God but one" and the proof of this assertion offered in the explanation that to Christians there is but "one God, viz., the Father" and "one Lord, viz., Jesus Christ."</w:t>
      </w:r>
    </w:p>
    <w:p w14:paraId="279063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否则，在强调“神只有一位”的断言与为证明此断言而提供的解释（即对基督徒来说只有“一位神，即父”和“一位主，即耶稣基督”）之间就会存在直接的矛盾。</w:t>
      </w:r>
    </w:p>
    <w:p w14:paraId="3E36CA6C">
      <w:pPr>
        <w:spacing w:line="268" w:lineRule="auto"/>
        <w:rPr>
          <w:rFonts w:hint="eastAsia" w:ascii="微软雅黑" w:hAnsi="微软雅黑" w:eastAsia="微软雅黑" w:cs="微软雅黑"/>
          <w:sz w:val="30"/>
          <w:szCs w:val="30"/>
        </w:rPr>
      </w:pPr>
    </w:p>
    <w:p w14:paraId="0C4EAE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clear that Paul can count upon his readers understanding that the "one Lord, Jesus Christ" bears such a relation to the "one God, the Father" that these two may together be subsumed under the category of the one God who alone exists.</w:t>
      </w:r>
    </w:p>
    <w:p w14:paraId="3A8683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很清楚，保罗可以指望他的读者理解，“一位主，耶稣基督”与“一位神，父”有着这样的关系，以至于这两者可以一起归入独一存在的神的范畴之下。</w:t>
      </w:r>
    </w:p>
    <w:p w14:paraId="19DC9391">
      <w:pPr>
        <w:spacing w:line="268" w:lineRule="auto"/>
        <w:rPr>
          <w:rFonts w:hint="eastAsia" w:ascii="微软雅黑" w:hAnsi="微软雅黑" w:eastAsia="微软雅黑" w:cs="微软雅黑"/>
          <w:sz w:val="30"/>
          <w:szCs w:val="30"/>
        </w:rPr>
      </w:pPr>
    </w:p>
    <w:p w14:paraId="0693E9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say that there are the beginnings of the doctrine of the Trinity here.</w:t>
      </w:r>
    </w:p>
    <w:p w14:paraId="0FD348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我们不会说这里有三位一体教义的开端。</w:t>
      </w:r>
    </w:p>
    <w:p w14:paraId="23B1A56F">
      <w:pPr>
        <w:spacing w:line="268" w:lineRule="auto"/>
        <w:rPr>
          <w:rFonts w:hint="eastAsia" w:ascii="微软雅黑" w:hAnsi="微软雅黑" w:eastAsia="微软雅黑" w:cs="微软雅黑"/>
          <w:sz w:val="30"/>
          <w:szCs w:val="30"/>
        </w:rPr>
      </w:pPr>
    </w:p>
    <w:p w14:paraId="66581B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truer to say that there is the clear presupposition of some such doctrine as that of the Trinity here.</w:t>
      </w:r>
    </w:p>
    <w:p w14:paraId="023355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似乎更确切的说法是，这里清楚地预设了诸如三位一体之类的教义。</w:t>
      </w:r>
    </w:p>
    <w:p w14:paraId="605035AE">
      <w:pPr>
        <w:spacing w:line="268" w:lineRule="auto"/>
        <w:rPr>
          <w:rFonts w:hint="eastAsia" w:ascii="微软雅黑" w:hAnsi="微软雅黑" w:eastAsia="微软雅黑" w:cs="微软雅黑"/>
          <w:sz w:val="30"/>
          <w:szCs w:val="30"/>
        </w:rPr>
      </w:pPr>
    </w:p>
    <w:p w14:paraId="44958A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Trinitarian Background</w:t>
      </w:r>
    </w:p>
    <w:p w14:paraId="0E26AA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三位一体的背景</w:t>
      </w:r>
    </w:p>
    <w:p w14:paraId="7ABF21AE">
      <w:pPr>
        <w:spacing w:line="268" w:lineRule="auto"/>
        <w:rPr>
          <w:rFonts w:hint="eastAsia" w:ascii="微软雅黑" w:hAnsi="微软雅黑" w:eastAsia="微软雅黑" w:cs="微软雅黑"/>
          <w:sz w:val="30"/>
          <w:szCs w:val="30"/>
        </w:rPr>
      </w:pPr>
    </w:p>
    <w:p w14:paraId="4F1C8F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lacking, indeed, only the conjunction of "the Spirit" with "God the Father" and "Jesus the Lord" to compel us to perceive that underlying Paul's mode of speech concerning God there is a clearly conceived and firmly held conviction that these three together constitute the one God of Christian worship.</w:t>
      </w:r>
    </w:p>
    <w:p w14:paraId="2EAB89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确实，只缺将“圣灵”与“父神”和“主耶稣”结合起来，就能迫使我们察觉到，在保罗关于神的说话方式背后，有一个清晰构想并坚定持有的信念，即这三者共同构成了基督徒崇拜的独一神。</w:t>
      </w:r>
    </w:p>
    <w:p w14:paraId="2FE7D1A8">
      <w:pPr>
        <w:spacing w:line="268" w:lineRule="auto"/>
        <w:rPr>
          <w:rFonts w:hint="eastAsia" w:ascii="微软雅黑" w:hAnsi="微软雅黑" w:eastAsia="微软雅黑" w:cs="微软雅黑"/>
          <w:sz w:val="30"/>
          <w:szCs w:val="30"/>
        </w:rPr>
      </w:pPr>
    </w:p>
    <w:p w14:paraId="7D4A00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passages enough supply this lack.</w:t>
      </w:r>
    </w:p>
    <w:p w14:paraId="5DFDF4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而其他足够的经文弥补了这一缺失。</w:t>
      </w:r>
    </w:p>
    <w:p w14:paraId="7B1D2EC6">
      <w:pPr>
        <w:spacing w:line="268" w:lineRule="auto"/>
        <w:rPr>
          <w:rFonts w:hint="eastAsia" w:ascii="微软雅黑" w:hAnsi="微软雅黑" w:eastAsia="微软雅黑" w:cs="微软雅黑"/>
          <w:sz w:val="30"/>
          <w:szCs w:val="30"/>
        </w:rPr>
      </w:pPr>
    </w:p>
    <w:p w14:paraId="5CC725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later on in this same Epistle the Apostle, speaking of those gifts of the Spirit with which the Apostolic Church was blessed, remarks in the most natural way in the world: "Now there are diversities of gifts but the same Spirit.</w:t>
      </w:r>
    </w:p>
    <w:p w14:paraId="69614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例如，在这同一封书信的后面，使徒在谈到使徒教会所蒙福的圣灵恩赐时，以世上最自然的方式评论道：“恩赐原有分别，圣灵却是一位。</w:t>
      </w:r>
    </w:p>
    <w:p w14:paraId="74EC050E">
      <w:pPr>
        <w:spacing w:line="268" w:lineRule="auto"/>
        <w:rPr>
          <w:rFonts w:hint="eastAsia" w:ascii="微软雅黑" w:hAnsi="微软雅黑" w:eastAsia="微软雅黑" w:cs="微软雅黑"/>
          <w:sz w:val="30"/>
          <w:szCs w:val="30"/>
        </w:rPr>
      </w:pPr>
    </w:p>
    <w:p w14:paraId="0B172B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diversities of ministrations, and the same Lord.</w:t>
      </w:r>
    </w:p>
    <w:p w14:paraId="2184CB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职事也有分别，主却是一位。</w:t>
      </w:r>
    </w:p>
    <w:p w14:paraId="1C521C3E">
      <w:pPr>
        <w:spacing w:line="268" w:lineRule="auto"/>
        <w:rPr>
          <w:rFonts w:hint="eastAsia" w:ascii="微软雅黑" w:hAnsi="微软雅黑" w:eastAsia="微软雅黑" w:cs="微软雅黑"/>
          <w:sz w:val="30"/>
          <w:szCs w:val="30"/>
        </w:rPr>
      </w:pPr>
    </w:p>
    <w:p w14:paraId="61351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diversities of workings, but the same God" (1 Cor 12:4–6).</w:t>
      </w:r>
    </w:p>
    <w:p w14:paraId="7BC19D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功用也有分别，神却是一位”（林前 12:4–6）。</w:t>
      </w:r>
    </w:p>
    <w:p w14:paraId="3DE9182B">
      <w:pPr>
        <w:spacing w:line="268" w:lineRule="auto"/>
        <w:rPr>
          <w:rFonts w:hint="eastAsia" w:ascii="微软雅黑" w:hAnsi="微软雅黑" w:eastAsia="微软雅黑" w:cs="微软雅黑"/>
          <w:sz w:val="30"/>
          <w:szCs w:val="30"/>
        </w:rPr>
      </w:pPr>
    </w:p>
    <w:p w14:paraId="1B3DA1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beseech you, brethren," he says again towards the end of the Epistle to the Romans, "by our Lord Jesus Christ, and by the love of the Spirit, that ye strive together with me in your prayers to God for me" (Rom 15:30).</w:t>
      </w:r>
    </w:p>
    <w:p w14:paraId="2D9D33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他在罗马书结尾处又说：“弟兄们，我藉着我们主耶稣基督，又藉着圣灵的爱，劝你们与我一同竭力，为我祈求神”（罗 15:30）。</w:t>
      </w:r>
    </w:p>
    <w:p w14:paraId="5F5674F3">
      <w:pPr>
        <w:spacing w:line="268" w:lineRule="auto"/>
        <w:rPr>
          <w:rFonts w:hint="eastAsia" w:ascii="微软雅黑" w:hAnsi="微软雅黑" w:eastAsia="微软雅黑" w:cs="微软雅黑"/>
          <w:sz w:val="30"/>
          <w:szCs w:val="30"/>
        </w:rPr>
      </w:pPr>
    </w:p>
    <w:p w14:paraId="5888E7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body and one Spirit, even as also ye were called in one hope of your calling," says he again, in a later Epistle (Eph 4:4 seq.), "one Lord, one faith, one baptism, one God and Father of all, who is over all, and through all, and in all."</w:t>
      </w:r>
    </w:p>
    <w:p w14:paraId="7453F7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在后来的一封书信中，他又说（弗 4:4 及以下）：“身体只有一个，圣灵只有一个，正如你们蒙召，同有一个指望，一主，一信，一洗，一神，就是众人的父，超乎众人之上，贯乎众人之中，也住在众人之内。”</w:t>
      </w:r>
    </w:p>
    <w:p w14:paraId="65CF78DC">
      <w:pPr>
        <w:spacing w:line="268" w:lineRule="auto"/>
        <w:rPr>
          <w:rFonts w:hint="eastAsia" w:ascii="微软雅黑" w:hAnsi="微软雅黑" w:eastAsia="微软雅黑" w:cs="微软雅黑"/>
          <w:sz w:val="30"/>
          <w:szCs w:val="30"/>
        </w:rPr>
      </w:pPr>
    </w:p>
    <w:p w14:paraId="4ACB33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most explicitly of all, in those closing words of the Second Epistle to the Corinthians which have become the established form of benediction in the Churches: "The grace of the Lord Jesus Christ, and the love of God, and the communion of the Holy Spirit, be with you all" (2 Cor 13:14).</w:t>
      </w:r>
    </w:p>
    <w:p w14:paraId="57293A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或者，也许最明确的是在哥林多后书的结束语中，这已成为教会中既定的祝福形式：“愿主耶稣基督的恩惠、神的慈爱、圣灵的感动，常与你们众人同在”（林后 13:14）。</w:t>
      </w:r>
    </w:p>
    <w:p w14:paraId="3F827884">
      <w:pPr>
        <w:spacing w:line="268" w:lineRule="auto"/>
        <w:rPr>
          <w:rFonts w:hint="eastAsia" w:ascii="微软雅黑" w:hAnsi="微软雅黑" w:eastAsia="微软雅黑" w:cs="微软雅黑"/>
          <w:sz w:val="30"/>
          <w:szCs w:val="30"/>
        </w:rPr>
      </w:pPr>
    </w:p>
    <w:p w14:paraId="07F0B7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passages like these it is perfectly clear that the Christian doctrine of God as apprehended by Paul, and as currently implied in his natural modes of speech concerning Him, as he wrote in simplicity of heart and with no misgivings as to the understanding of his language by the Christian readers whom he addressed, embraced, in conjunction with the utmost stress upon the unity of God, the recognition at the same time of distinctions in the Divine Being by virtue of which the Lord Jesus Christ and the Holy Spirit were esteemed God along with the Father.</w:t>
      </w:r>
    </w:p>
    <w:p w14:paraId="51D967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可以非常清楚地看出，保罗所理解的、并在他关于神的自然说话方式中普遍暗示的基督教神论（当他以单纯的心写作，且毫不怀疑他所致信的基督徒读者能理解他的语言时），在极其强调神合一性的同时，也包含了对神性存在中区别的承认，藉此主耶稣基督和圣灵与父一同被尊为神。</w:t>
      </w:r>
    </w:p>
    <w:p w14:paraId="2E6F671D">
      <w:pPr>
        <w:spacing w:line="268" w:lineRule="auto"/>
        <w:rPr>
          <w:rFonts w:hint="eastAsia" w:ascii="微软雅黑" w:hAnsi="微软雅黑" w:eastAsia="微软雅黑" w:cs="微软雅黑"/>
          <w:sz w:val="30"/>
          <w:szCs w:val="30"/>
        </w:rPr>
      </w:pPr>
    </w:p>
    <w:p w14:paraId="47F0B3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the Trinitarian Name of Jesus</w:t>
      </w:r>
    </w:p>
    <w:p w14:paraId="6FD1E1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“主”是耶稣的三位一体名</w:t>
      </w:r>
    </w:p>
    <w:p w14:paraId="6E2F9349">
      <w:pPr>
        <w:spacing w:line="268" w:lineRule="auto"/>
        <w:rPr>
          <w:rFonts w:hint="eastAsia" w:ascii="微软雅黑" w:hAnsi="微软雅黑" w:eastAsia="微软雅黑" w:cs="微软雅黑"/>
          <w:sz w:val="30"/>
          <w:szCs w:val="30"/>
        </w:rPr>
      </w:pPr>
    </w:p>
    <w:p w14:paraId="6F230C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require to note particularly at this point is that to Paul, the divine name—perhaps we may even be permitted to say, "the Trinitarian name"—of Jesus is apparently 'the Lord.'</w:t>
      </w:r>
    </w:p>
    <w:p w14:paraId="64B986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但在此我们需要特别注意的是，对保罗来说，耶稣的神名——也许我们甚至可以说，“三位一体名”——显然是“主”。</w:t>
      </w:r>
    </w:p>
    <w:p w14:paraId="6A96DE55">
      <w:pPr>
        <w:spacing w:line="268" w:lineRule="auto"/>
        <w:rPr>
          <w:rFonts w:hint="eastAsia" w:ascii="微软雅黑" w:hAnsi="微软雅黑" w:eastAsia="微软雅黑" w:cs="微软雅黑"/>
          <w:sz w:val="30"/>
          <w:szCs w:val="30"/>
        </w:rPr>
      </w:pPr>
    </w:p>
    <w:p w14:paraId="337D6E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Lord, the Spirit,—this is his triad, and when he speaks of Jesus as 'Lord' it must be supposed that this triad is in his mind.</w:t>
      </w:r>
    </w:p>
    <w:p w14:paraId="219DE3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神、主、圣灵，——这是他的三位一体，当他称耶稣为“主”时，必须假设这个三位一体在他的脑海中。</w:t>
      </w:r>
    </w:p>
    <w:p w14:paraId="04E97A15">
      <w:pPr>
        <w:spacing w:line="268" w:lineRule="auto"/>
        <w:rPr>
          <w:rFonts w:hint="eastAsia" w:ascii="微软雅黑" w:hAnsi="微软雅黑" w:eastAsia="微软雅黑" w:cs="微软雅黑"/>
          <w:sz w:val="30"/>
          <w:szCs w:val="30"/>
        </w:rPr>
      </w:pPr>
    </w:p>
    <w:p w14:paraId="7CAD7E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'Lord' to him is not a general term of respect which he naturally applies to Jesus because he recognized Jesus as supreme, and was glad to acknowledge Him as his Master (Eph 6:9, Col 4:1), or even in the great words of Col 2:19 as the 'Head' of the body which is His Church (cf. Eph 4:15).</w:t>
      </w:r>
    </w:p>
    <w:p w14:paraId="12BCB6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换句话说，“主”对他来说不是一个普遍的尊敬术语，他自然地将其应用于耶稣，是因为他承认耶稣是至高的，并乐于承认祂是他的主人（弗 6:9, 西 4:1），甚至如西 2:19 的伟大话语所言，是作为祂教会身体的“头”（参 弗 4:15）。</w:t>
      </w:r>
    </w:p>
    <w:p w14:paraId="474C4F6D">
      <w:pPr>
        <w:spacing w:line="268" w:lineRule="auto"/>
        <w:rPr>
          <w:rFonts w:hint="eastAsia" w:ascii="微软雅黑" w:hAnsi="微软雅黑" w:eastAsia="微软雅黑" w:cs="微软雅黑"/>
          <w:sz w:val="30"/>
          <w:szCs w:val="30"/>
        </w:rPr>
      </w:pPr>
    </w:p>
    <w:p w14:paraId="7652AF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him the specific title of divinity by which he indicates to himself the relation in which Jesus stands to Deity.</w:t>
      </w:r>
    </w:p>
    <w:p w14:paraId="2FA5AE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对他来说，这是神性的特定头衔，藉此他向自己表明耶稣与神性所处的关系。</w:t>
      </w:r>
    </w:p>
    <w:p w14:paraId="684F3B3B">
      <w:pPr>
        <w:spacing w:line="268" w:lineRule="auto"/>
        <w:rPr>
          <w:rFonts w:hint="eastAsia" w:ascii="微软雅黑" w:hAnsi="微软雅黑" w:eastAsia="微软雅黑" w:cs="微软雅黑"/>
          <w:sz w:val="30"/>
          <w:szCs w:val="30"/>
        </w:rPr>
      </w:pPr>
    </w:p>
    <w:p w14:paraId="5E96C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'Lord' to him because He has been given dominion over all creation; He has been given this universal dominion because he is 'Lord,' who with the Father and the Spirit is to be served and worshipped, and from whom all that the Christian longs for is to be expected.</w:t>
      </w:r>
    </w:p>
    <w:p w14:paraId="6FC379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耶稣之所以是“主”，并不是因为祂被赋予了对所有受造物的统治权；祂被赋予这种普遍统治权，是因为祂是“主”，与父和圣灵一起应当被侍奉和崇拜，并且基督徒所渴望的一切都应当从祂那里期待。</w:t>
      </w:r>
    </w:p>
    <w:p w14:paraId="05CAC344">
      <w:pPr>
        <w:spacing w:line="268" w:lineRule="auto"/>
        <w:rPr>
          <w:rFonts w:hint="eastAsia" w:ascii="微软雅黑" w:hAnsi="微软雅黑" w:eastAsia="微软雅黑" w:cs="微软雅黑"/>
          <w:sz w:val="30"/>
          <w:szCs w:val="30"/>
        </w:rPr>
      </w:pPr>
    </w:p>
    <w:p w14:paraId="4FE293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nature the 'Lord of glory' (1 Cor 2:8), He has died and lived again that He might enter upon His dominion as 'Lord' of both the dead and the living (Rom 14:9), and being thus 'Lord of all' (Rom 10:12) might be rich unto all that call upon Him and so fulfill the saying that whosoever "shall call upon the name of the Lord" shall be saved (Rom 10:13).</w:t>
      </w:r>
    </w:p>
    <w:p w14:paraId="3E7AF2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祂本性就是“荣耀的主”（林前 2:8），祂死而复活，是为了进入祂的统治，作死人并活人的“主”（罗 14:9），从而作为“万有的主”（罗 10:12），可以厚待一切求告祂的人，并以此应验“凡求告主名的，就必得救”的话（罗 10:13）。</w:t>
      </w:r>
    </w:p>
    <w:p w14:paraId="77DFC98E">
      <w:pPr>
        <w:spacing w:line="268" w:lineRule="auto"/>
        <w:rPr>
          <w:rFonts w:hint="eastAsia" w:ascii="微软雅黑" w:hAnsi="微软雅黑" w:eastAsia="微软雅黑" w:cs="微软雅黑"/>
          <w:sz w:val="30"/>
          <w:szCs w:val="30"/>
        </w:rPr>
      </w:pPr>
    </w:p>
    <w:p w14:paraId="3550ED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become 'Lord,' but only comes to His rights as 'Lord,' by and through His resurrection and ascension, which are the culminating and completing acts of His saving work.</w:t>
      </w:r>
    </w:p>
    <w:p w14:paraId="2109BD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祂不是成为“主”，而是通过祂的复活和升天（这是祂救赎工作的高潮和完成行动），才获得了作为“主”的权利。</w:t>
      </w:r>
    </w:p>
    <w:p w14:paraId="2CD20CB9">
      <w:pPr>
        <w:spacing w:line="268" w:lineRule="auto"/>
        <w:rPr>
          <w:rFonts w:hint="eastAsia" w:ascii="微软雅黑" w:hAnsi="微软雅黑" w:eastAsia="微软雅黑" w:cs="微软雅黑"/>
          <w:sz w:val="30"/>
          <w:szCs w:val="30"/>
        </w:rPr>
      </w:pPr>
    </w:p>
    <w:p w14:paraId="5DF091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'Lord' because He is in His own person the Jehovah who was to visit His people and save them from their sins.</w:t>
      </w:r>
    </w:p>
    <w:p w14:paraId="6445F2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祂是“主”，因为祂在其自身位格中就是那位要眷顾祂百姓并将他们从罪中拯救出来的耶和华。</w:t>
      </w:r>
    </w:p>
    <w:p w14:paraId="22D4DC0A">
      <w:pPr>
        <w:spacing w:line="268" w:lineRule="auto"/>
        <w:rPr>
          <w:rFonts w:hint="eastAsia" w:ascii="微软雅黑" w:hAnsi="微软雅黑" w:eastAsia="微软雅黑" w:cs="微软雅黑"/>
          <w:sz w:val="30"/>
          <w:szCs w:val="30"/>
        </w:rPr>
      </w:pPr>
    </w:p>
    <w:p w14:paraId="128C6E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Appearance of Subordination</w:t>
      </w:r>
    </w:p>
    <w:p w14:paraId="286220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从属的表象</w:t>
      </w:r>
    </w:p>
    <w:p w14:paraId="5B8D465C">
      <w:pPr>
        <w:spacing w:line="268" w:lineRule="auto"/>
        <w:rPr>
          <w:rFonts w:hint="eastAsia" w:ascii="微软雅黑" w:hAnsi="微软雅黑" w:eastAsia="微软雅黑" w:cs="微软雅黑"/>
          <w:sz w:val="30"/>
          <w:szCs w:val="30"/>
        </w:rPr>
      </w:pPr>
    </w:p>
    <w:p w14:paraId="4D3123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 different representation is sometimes given.</w:t>
      </w:r>
    </w:p>
    <w:p w14:paraId="4B1F9E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毫无疑问，有时会有不同的表述。</w:t>
      </w:r>
    </w:p>
    <w:p w14:paraId="47465189">
      <w:pPr>
        <w:spacing w:line="268" w:lineRule="auto"/>
        <w:rPr>
          <w:rFonts w:hint="eastAsia" w:ascii="微软雅黑" w:hAnsi="微软雅黑" w:eastAsia="微软雅黑" w:cs="微软雅黑"/>
          <w:sz w:val="30"/>
          <w:szCs w:val="30"/>
        </w:rPr>
      </w:pPr>
    </w:p>
    <w:p w14:paraId="6759E5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even told that there is in these very passages a distinction drawn between 'God' and 'the Lord,' by which the status of 'the Lord' is made definitely inferior to that of 'God,' to whom He is subject and whose will He executes.</w:t>
      </w:r>
    </w:p>
    <w:p w14:paraId="387662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我们甚至被告知，在这些经文中，在“神”和“主”之间划出了区别，藉此“主”的地位被明确地置于“神”之下，祂从属于神并执行神的旨意。</w:t>
      </w:r>
    </w:p>
    <w:p w14:paraId="4FDB2D48">
      <w:pPr>
        <w:spacing w:line="268" w:lineRule="auto"/>
        <w:rPr>
          <w:rFonts w:hint="eastAsia" w:ascii="微软雅黑" w:hAnsi="微软雅黑" w:eastAsia="微软雅黑" w:cs="微软雅黑"/>
          <w:sz w:val="30"/>
          <w:szCs w:val="30"/>
        </w:rPr>
      </w:pPr>
    </w:p>
    <w:p w14:paraId="34BDD4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the Father who is the source and end of all things; the 'Lord Jesus Christ' is the mediator through whom He works (I Cor 8:6‚ cf. 1 Tim 2:5 and such passages—διά with the genitive—as the following, Rom 2:16, 3:22, 5:1‚ 11, 17, 21, Eph 1:5, 1 Th 5:9, Tit 3:6).</w:t>
      </w:r>
    </w:p>
    <w:p w14:paraId="7AF69E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父神是万物的源头和终点；“主耶稣基督”是祂借以工作的中保（林前 8:6，参 提前 2:5 以及如下带有属格的 διά 的经文，罗 2:16, 3:22, 5:1, 11, 17, 21, 弗 1:5, 帖前 5:9, 多 3:6）。</w:t>
      </w:r>
    </w:p>
    <w:p w14:paraId="0DD90884">
      <w:pPr>
        <w:spacing w:line="268" w:lineRule="auto"/>
        <w:rPr>
          <w:rFonts w:hint="eastAsia" w:ascii="微软雅黑" w:hAnsi="微软雅黑" w:eastAsia="微软雅黑" w:cs="微软雅黑"/>
          <w:sz w:val="30"/>
          <w:szCs w:val="30"/>
        </w:rPr>
      </w:pPr>
    </w:p>
    <w:p w14:paraId="1E517A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'Lord' as applied to Jesus, therefore, although ascribing a certain divinity to Him, appears to fall short of attributing deity to Him in its full sense.</w:t>
      </w:r>
    </w:p>
    <w:p w14:paraId="23BA7A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因此，应用于耶稣的“主”这一术语，虽然归于祂某种神性，但似乎未能在其完整意义上归于祂神性。</w:t>
      </w:r>
    </w:p>
    <w:p w14:paraId="7ADB0411">
      <w:pPr>
        <w:spacing w:line="268" w:lineRule="auto"/>
        <w:rPr>
          <w:rFonts w:hint="eastAsia" w:ascii="微软雅黑" w:hAnsi="微软雅黑" w:eastAsia="微软雅黑" w:cs="微软雅黑"/>
          <w:sz w:val="30"/>
          <w:szCs w:val="30"/>
        </w:rPr>
      </w:pPr>
    </w:p>
    <w:p w14:paraId="1EDC35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appropriate designation of a sort of secondary divinity, a middle being standing in some sense between man and God.</w:t>
      </w:r>
    </w:p>
    <w:p w14:paraId="652F0F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它是某种次级神性，即在某种意义上介于人与神之间的中间存在的恰当称谓。</w:t>
      </w:r>
    </w:p>
    <w:p w14:paraId="6CC82780">
      <w:pPr>
        <w:spacing w:line="268" w:lineRule="auto"/>
        <w:rPr>
          <w:rFonts w:hint="eastAsia" w:ascii="微软雅黑" w:hAnsi="微软雅黑" w:eastAsia="微软雅黑" w:cs="微软雅黑"/>
          <w:sz w:val="30"/>
          <w:szCs w:val="30"/>
        </w:rPr>
      </w:pPr>
    </w:p>
    <w:p w14:paraId="34F82D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read that while "the head of every man is Christ," "the head of Christ is God" (1 Cor 11:3), and that "if we are Christ's," so "Christ is God's" (1 Cor 3:23).</w:t>
      </w:r>
    </w:p>
    <w:p w14:paraId="482C88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因此我们读到，虽然“各人的头是基督”，“基督的头是神”（林前 11:3），而且“如果你们是属基督的”，那么“基督是属神的”（林前 3:23）。</w:t>
      </w:r>
    </w:p>
    <w:p w14:paraId="40CB3043">
      <w:pPr>
        <w:spacing w:line="268" w:lineRule="auto"/>
        <w:rPr>
          <w:rFonts w:hint="eastAsia" w:ascii="微软雅黑" w:hAnsi="微软雅黑" w:eastAsia="微软雅黑" w:cs="微软雅黑"/>
          <w:sz w:val="30"/>
          <w:szCs w:val="30"/>
        </w:rPr>
      </w:pPr>
    </w:p>
    <w:p w14:paraId="680C7F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redemptive work of Christ is represented as the working of God through Christ, as terminating ultimately on God, and as redounding specifically to His glory (Rom 3:25, 5:10, 8:3, 2 Cor 5:18, Eph 1:6, 12, 14, 19, 3:19, Col 1:19, etc.).</w:t>
      </w:r>
    </w:p>
    <w:p w14:paraId="420196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基督的整个救赎工作被描述为神通过基督的工作，最终归于神，并特别归荣耀于祂（罗 3:25, 5:10, 8:3, 林后 5:18, 弗 1:6, 12, 14, 19, 3:19, 西 1:19 等）。</w:t>
      </w:r>
    </w:p>
    <w:p w14:paraId="44869BA2">
      <w:pPr>
        <w:spacing w:line="268" w:lineRule="auto"/>
        <w:rPr>
          <w:rFonts w:hint="eastAsia" w:ascii="微软雅黑" w:hAnsi="微软雅黑" w:eastAsia="微软雅黑" w:cs="微软雅黑"/>
          <w:sz w:val="30"/>
          <w:szCs w:val="30"/>
        </w:rPr>
      </w:pPr>
    </w:p>
    <w:p w14:paraId="7BC8EE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the redemptive work is completed the 'Lordship' which has been conferred upon Christ ceases also, so that His very sovereignty appears as a derived sovereignty delegated for a purpose (1 Cor 15:27, 28).</w:t>
      </w:r>
    </w:p>
    <w:p w14:paraId="3DCFF7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那么，当救赎工作完成时，赋予基督的“主权”也就终止了，因此祂的主权本身似乎是为了某个目的而被授权的衍生主权（林前 15:27, 28）。</w:t>
      </w:r>
    </w:p>
    <w:p w14:paraId="612988A7">
      <w:pPr>
        <w:spacing w:line="268" w:lineRule="auto"/>
        <w:rPr>
          <w:rFonts w:hint="eastAsia" w:ascii="微软雅黑" w:hAnsi="微软雅黑" w:eastAsia="微软雅黑" w:cs="微软雅黑"/>
          <w:sz w:val="30"/>
          <w:szCs w:val="30"/>
        </w:rPr>
      </w:pPr>
    </w:p>
    <w:p w14:paraId="105B47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appropriately spoken of therefore distinctly as the "God of our Lord Jesus Christ" (Eph 1:17, cf. Rom 15:6, 2 Cor 1:3, 11:31, Eph 1:3), a locution which, while intimating that the relation subsisting between Him and Jesus is peculiarly close, yet equally clearly intimates that it is not a relation of equality but of the nature of divine master and subject servant.</w:t>
      </w:r>
    </w:p>
    <w:p w14:paraId="0EF7EB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因此，神被恰当地明确称为“我们主耶稣基督的神”（弗 1:17, 参 罗 15:6, 林后 1:3, 11:31, 弗 1:3），这种措辞虽然暗示祂与耶稣之间存在着极其亲密的关系，但也同样清楚地暗示这不是平等关系，而是神圣主人与从属仆人的性质。</w:t>
      </w:r>
    </w:p>
    <w:p w14:paraId="127C629C">
      <w:pPr>
        <w:spacing w:line="268" w:lineRule="auto"/>
        <w:rPr>
          <w:rFonts w:hint="eastAsia" w:ascii="微软雅黑" w:hAnsi="微软雅黑" w:eastAsia="微软雅黑" w:cs="微软雅黑"/>
          <w:sz w:val="30"/>
          <w:szCs w:val="30"/>
        </w:rPr>
      </w:pPr>
    </w:p>
    <w:p w14:paraId="73BA21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Impossibility with Paul</w:t>
      </w:r>
    </w:p>
    <w:p w14:paraId="662AB9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这在保罗那里是不可能的</w:t>
      </w:r>
    </w:p>
    <w:p w14:paraId="3F32E16A">
      <w:pPr>
        <w:spacing w:line="268" w:lineRule="auto"/>
        <w:rPr>
          <w:rFonts w:hint="eastAsia" w:ascii="微软雅黑" w:hAnsi="微软雅黑" w:eastAsia="微软雅黑" w:cs="微软雅黑"/>
          <w:sz w:val="30"/>
          <w:szCs w:val="30"/>
        </w:rPr>
      </w:pPr>
    </w:p>
    <w:p w14:paraId="3E79C0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problem is raised by the passages of this class is obvious enough.</w:t>
      </w:r>
    </w:p>
    <w:p w14:paraId="184355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这类经文确实提出了一个问题，这是显而易见的。</w:t>
      </w:r>
    </w:p>
    <w:p w14:paraId="0C501205">
      <w:pPr>
        <w:spacing w:line="268" w:lineRule="auto"/>
        <w:rPr>
          <w:rFonts w:hint="eastAsia" w:ascii="微软雅黑" w:hAnsi="微软雅黑" w:eastAsia="微软雅黑" w:cs="微软雅黑"/>
          <w:sz w:val="30"/>
          <w:szCs w:val="30"/>
        </w:rPr>
      </w:pPr>
    </w:p>
    <w:p w14:paraId="25634A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obvious that this problem cannot be solved by the attribution of a certain secondary divinity to Christ, and much less by supposing that He has merely a sort of divinity communicated to Him quoad nos, while in His essential nature only a creature.</w:t>
      </w:r>
    </w:p>
    <w:p w14:paraId="546BD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但同样显而易见的是，这个问题不能通过将某种次级神性归于基督来解决，更不能通过假设祂仅仅拥有某种对我们而言（quoad nos）传达给祂的神性，而在其本质属性上只是一个受造物来解决。</w:t>
      </w:r>
    </w:p>
    <w:p w14:paraId="67260BEC">
      <w:pPr>
        <w:spacing w:line="268" w:lineRule="auto"/>
        <w:rPr>
          <w:rFonts w:hint="eastAsia" w:ascii="微软雅黑" w:hAnsi="微软雅黑" w:eastAsia="微软雅黑" w:cs="微软雅黑"/>
          <w:sz w:val="30"/>
          <w:szCs w:val="30"/>
        </w:rPr>
      </w:pPr>
    </w:p>
    <w:p w14:paraId="4FEF9F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 and strongly asseverated monotheism of Paul forbids the former assumption: his definite ascription to Jesus of an eternal divine form of existence antecedent to His earthly career excludes the latter.</w:t>
      </w:r>
    </w:p>
    <w:p w14:paraId="391A50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保罗严格且强烈断言的一神论禁止了前一种假设：他明确将先于其尘世生涯的永恒神圣存在形式归于耶稣，排除了后一种假设。</w:t>
      </w:r>
    </w:p>
    <w:p w14:paraId="323185C0">
      <w:pPr>
        <w:spacing w:line="268" w:lineRule="auto"/>
        <w:rPr>
          <w:rFonts w:hint="eastAsia" w:ascii="微软雅黑" w:hAnsi="微软雅黑" w:eastAsia="微软雅黑" w:cs="微软雅黑"/>
          <w:sz w:val="30"/>
          <w:szCs w:val="30"/>
        </w:rPr>
      </w:pPr>
    </w:p>
    <w:p w14:paraId="21B2CB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exceed the clearness and emphasis of Paul's monotheism.</w:t>
      </w:r>
    </w:p>
    <w:p w14:paraId="3C18B4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没有什么能超过保罗一神论的清晰度和强调。</w:t>
      </w:r>
    </w:p>
    <w:p w14:paraId="6B63C723">
      <w:pPr>
        <w:spacing w:line="268" w:lineRule="auto"/>
        <w:rPr>
          <w:rFonts w:hint="eastAsia" w:ascii="微软雅黑" w:hAnsi="微软雅黑" w:eastAsia="微软雅黑" w:cs="微软雅黑"/>
          <w:sz w:val="30"/>
          <w:szCs w:val="30"/>
        </w:rPr>
      </w:pPr>
    </w:p>
    <w:p w14:paraId="61886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God," says he, "but one" (1 Cor 8:4); and he says it, as we have seen, in immediate connection with his recognition of "one God, the Father" and "one Lord, Jesus Christ" (cf. Rom 3:30, 16:27, Gal 3:20, Eph 4:6, 1 Tim 2:5).</w:t>
      </w:r>
    </w:p>
    <w:p w14:paraId="72B5A4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他说，“神只有一位”（林前 8:4）；而且正如我们所见，他在承认“一位神，就是父”和“一位主，就是耶稣基督”的同时立即说了这句话（参 罗 3:30, 16:27, 加 3:20, 弗 4:6, 提前 2:5）。</w:t>
      </w:r>
    </w:p>
    <w:p w14:paraId="2892B54E">
      <w:pPr>
        <w:spacing w:line="268" w:lineRule="auto"/>
        <w:rPr>
          <w:rFonts w:hint="eastAsia" w:ascii="微软雅黑" w:hAnsi="微软雅黑" w:eastAsia="微软雅黑" w:cs="微软雅黑"/>
          <w:sz w:val="30"/>
          <w:szCs w:val="30"/>
        </w:rPr>
      </w:pPr>
    </w:p>
    <w:p w14:paraId="65E625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he mean to set by the side of this "one God the Father" the "one Lord Jesus Christ" as a second, although somewhat inferior, God?</w:t>
      </w:r>
    </w:p>
    <w:p w14:paraId="44F37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那么，他怎么可能意图在“一位神，就是父”旁边设立“一位主，就是耶稣基督”作为第二个，虽然稍微低劣的神呢？</w:t>
      </w:r>
    </w:p>
    <w:p w14:paraId="74930D9E">
      <w:pPr>
        <w:spacing w:line="268" w:lineRule="auto"/>
        <w:rPr>
          <w:rFonts w:hint="eastAsia" w:ascii="微软雅黑" w:hAnsi="微软雅黑" w:eastAsia="微软雅黑" w:cs="微软雅黑"/>
          <w:sz w:val="30"/>
          <w:szCs w:val="30"/>
        </w:rPr>
      </w:pPr>
    </w:p>
    <w:p w14:paraId="3EDAA6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could exceed the clearness and emphasis with which Paul represents Jesus' divine majesty not as an attainment but as an aboriginal possession.</w:t>
      </w:r>
    </w:p>
    <w:p w14:paraId="25EB31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也没有什么能超过保罗清晰而强调地将耶稣的神圣威严描述为不是一种获得，而是一种原本的拥有。</w:t>
      </w:r>
    </w:p>
    <w:p w14:paraId="0B3826A2">
      <w:pPr>
        <w:spacing w:line="268" w:lineRule="auto"/>
        <w:rPr>
          <w:rFonts w:hint="eastAsia" w:ascii="微软雅黑" w:hAnsi="微软雅黑" w:eastAsia="微软雅黑" w:cs="微软雅黑"/>
          <w:sz w:val="30"/>
          <w:szCs w:val="30"/>
        </w:rPr>
      </w:pPr>
    </w:p>
    <w:p w14:paraId="10595B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that Jesus Christ became rich that by His riches we might be enriched, as he must have said if he had conceived of Jesus as a man to whom divine powers and dignity were communicated that He might save us.</w:t>
      </w:r>
    </w:p>
    <w:p w14:paraId="31F933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他并没有说耶稣基督变得富足，好让我们因祂的富足而成为富足，如果他将耶稣构想为一个为了拯救我们而被赋予神圣能力和尊严的人，他就必须这样说。</w:t>
      </w:r>
    </w:p>
    <w:p w14:paraId="08705173">
      <w:pPr>
        <w:spacing w:line="268" w:lineRule="auto"/>
        <w:rPr>
          <w:rFonts w:hint="eastAsia" w:ascii="微软雅黑" w:hAnsi="微软雅黑" w:eastAsia="微软雅黑" w:cs="微软雅黑"/>
          <w:sz w:val="30"/>
          <w:szCs w:val="30"/>
        </w:rPr>
      </w:pPr>
    </w:p>
    <w:p w14:paraId="626300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says is that our Lord Jesus Christ was rich, and became poor only for our sakes, that "through His poverty we might become rich" (2 Cor 8:9).</w:t>
      </w:r>
    </w:p>
    <w:p w14:paraId="6F431C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他所说的是，我们的主耶稣基督本来富足，却只为我们成了贫穷，叫我们“因祂的贫穷，可以成为富足”（林后 8:9）。</w:t>
      </w:r>
    </w:p>
    <w:p w14:paraId="7B814FD8">
      <w:pPr>
        <w:spacing w:line="268" w:lineRule="auto"/>
        <w:rPr>
          <w:rFonts w:hint="eastAsia" w:ascii="微软雅黑" w:hAnsi="微软雅黑" w:eastAsia="微软雅黑" w:cs="微软雅黑"/>
          <w:sz w:val="30"/>
          <w:szCs w:val="30"/>
        </w:rPr>
      </w:pPr>
    </w:p>
    <w:p w14:paraId="0DEE75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that, as he expresses it in another place, it was to make no account of Himself for Him to take the "form of a servant" (Phil 2:7).</w:t>
      </w:r>
    </w:p>
    <w:p w14:paraId="29E44E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也就是说，正如他在另一处所表达的，祂取了“奴仆的形象”，是为了不顾惜自己（腓 2:7）。</w:t>
      </w:r>
    </w:p>
    <w:p w14:paraId="171FB154">
      <w:pPr>
        <w:spacing w:line="268" w:lineRule="auto"/>
        <w:rPr>
          <w:rFonts w:hint="eastAsia" w:ascii="微软雅黑" w:hAnsi="微软雅黑" w:eastAsia="微软雅黑" w:cs="微软雅黑"/>
          <w:sz w:val="30"/>
          <w:szCs w:val="30"/>
        </w:rPr>
      </w:pPr>
    </w:p>
    <w:p w14:paraId="0692E9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leave us in doubt as to the quality of the riches He left when He thus made Himself of no reputation by taking "the form of a servant."</w:t>
      </w:r>
    </w:p>
    <w:p w14:paraId="086CB9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关于当祂取了“奴仆的形象”而虚己时所留下的富足的品质，他也没有让我们存疑。</w:t>
      </w:r>
    </w:p>
    <w:p w14:paraId="4ABD9D18">
      <w:pPr>
        <w:spacing w:line="268" w:lineRule="auto"/>
        <w:rPr>
          <w:rFonts w:hint="eastAsia" w:ascii="微软雅黑" w:hAnsi="微软雅黑" w:eastAsia="微软雅黑" w:cs="微软雅黑"/>
          <w:sz w:val="30"/>
          <w:szCs w:val="30"/>
        </w:rPr>
      </w:pPr>
    </w:p>
    <w:p w14:paraId="00FF4D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heavenly humanity suffices here: not even angelic grandeur: it was "in the form of God" that He was by nature (ὑπάρχων): it was "equality with God" which He did not graspingly cling to.</w:t>
      </w:r>
    </w:p>
    <w:p w14:paraId="27BD91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天上的人性在这里是不够的：甚至天使的宏伟也不够：祂本质上（ὑπάρχων）是“神的形象”：祂不以强夺为保的是“与神同等”。</w:t>
      </w:r>
    </w:p>
    <w:p w14:paraId="1DAF6653">
      <w:pPr>
        <w:spacing w:line="268" w:lineRule="auto"/>
        <w:rPr>
          <w:rFonts w:hint="eastAsia" w:ascii="微软雅黑" w:hAnsi="微软雅黑" w:eastAsia="微软雅黑" w:cs="微软雅黑"/>
          <w:sz w:val="30"/>
          <w:szCs w:val="30"/>
        </w:rPr>
      </w:pPr>
    </w:p>
    <w:p w14:paraId="64EA12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"in the form of God" means nothing less than to have and hold in possession all those characterizing attributes which make God God: having which He could not but be equal with God, because He was just God.</w:t>
      </w:r>
    </w:p>
    <w:p w14:paraId="0E39F6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而处于“神的形象”意味着拥有并持有所有那些使神成为神的特征属性：拥有这些，祂不得不与神同等，因为祂就是神。</w:t>
      </w:r>
    </w:p>
    <w:p w14:paraId="11CC2415">
      <w:pPr>
        <w:spacing w:line="268" w:lineRule="auto"/>
        <w:rPr>
          <w:rFonts w:hint="eastAsia" w:ascii="微软雅黑" w:hAnsi="微软雅黑" w:eastAsia="微软雅黑" w:cs="微软雅黑"/>
          <w:sz w:val="30"/>
          <w:szCs w:val="30"/>
        </w:rPr>
      </w:pPr>
    </w:p>
    <w:p w14:paraId="285822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that Paul tells us that though He was crucified by man yet was He 'the Lord of glory' (1 Cor 2:8), that in Him dwelt "all the fulness of the Godhead bodily" (Col 2:9), that Israelite as He was "according to the flesh" He was something much more than what He was according to the flesh—nothing less indeed than "God over all, blessed forever" (Rom 9:5).</w:t>
      </w:r>
    </w:p>
    <w:p w14:paraId="4B403F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难怪保罗告诉我们，虽然祂被人钉在十字架上，却仍是“荣耀的主”（林前 2:8），在祂里面居住着“神本性一切的丰盛”（西 2:9），虽然祂“按肉体说”是以色列人，但祂远不止是按肉体说的样子——事实上，祂正是“在万有之上，永远可称颂的神”（罗 9:5）。</w:t>
      </w:r>
    </w:p>
    <w:p w14:paraId="26E1F7D6">
      <w:pPr>
        <w:spacing w:line="268" w:lineRule="auto"/>
        <w:rPr>
          <w:rFonts w:hint="eastAsia" w:ascii="微软雅黑" w:hAnsi="微软雅黑" w:eastAsia="微软雅黑" w:cs="微软雅黑"/>
          <w:sz w:val="30"/>
          <w:szCs w:val="30"/>
        </w:rPr>
      </w:pPr>
    </w:p>
    <w:p w14:paraId="2D5486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Implication of Term 'Lord'</w:t>
      </w:r>
    </w:p>
    <w:p w14:paraId="407762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“主”一词的含义</w:t>
      </w:r>
    </w:p>
    <w:p w14:paraId="3BB6ADA9">
      <w:pPr>
        <w:spacing w:line="268" w:lineRule="auto"/>
        <w:rPr>
          <w:rFonts w:hint="eastAsia" w:ascii="微软雅黑" w:hAnsi="微软雅黑" w:eastAsia="微软雅黑" w:cs="微软雅黑"/>
          <w:sz w:val="30"/>
          <w:szCs w:val="30"/>
        </w:rPr>
      </w:pPr>
    </w:p>
    <w:p w14:paraId="7A8F9B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certainly does not mean then to contrast Jesus as 'Lord' with God the Father as an inferior God or as possessing a merely delegated divinity.</w:t>
      </w:r>
    </w:p>
    <w:p w14:paraId="21830A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因此，他肯定无意将作为“主”的耶稣与父神对立，视为一个低劣的神或仅拥有授权的神性。</w:t>
      </w:r>
    </w:p>
    <w:p w14:paraId="5D14DB8D">
      <w:pPr>
        <w:spacing w:line="268" w:lineRule="auto"/>
        <w:rPr>
          <w:rFonts w:hint="eastAsia" w:ascii="微软雅黑" w:hAnsi="微软雅黑" w:eastAsia="微软雅黑" w:cs="微软雅黑"/>
          <w:sz w:val="30"/>
          <w:szCs w:val="30"/>
        </w:rPr>
      </w:pPr>
    </w:p>
    <w:p w14:paraId="59F9CB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does the term 'Lord' lend itself readily to such a contrast.</w:t>
      </w:r>
    </w:p>
    <w:p w14:paraId="1FEE50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事实上，“主”这个术语也不容易用于这种对比。</w:t>
      </w:r>
    </w:p>
    <w:p w14:paraId="639AD715">
      <w:pPr>
        <w:spacing w:line="268" w:lineRule="auto"/>
        <w:rPr>
          <w:rFonts w:hint="eastAsia" w:ascii="微软雅黑" w:hAnsi="微软雅黑" w:eastAsia="微软雅黑" w:cs="微软雅黑"/>
          <w:sz w:val="30"/>
          <w:szCs w:val="30"/>
        </w:rPr>
      </w:pPr>
    </w:p>
    <w:p w14:paraId="413896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pages of Paul's Bible—the Greek version of the Hebrew Scriptures—it stood side by side with 'God' as the most personal and intimate name of Deity: and thence he took it as we have seen and applied it to Jesus.</w:t>
      </w:r>
    </w:p>
    <w:p w14:paraId="646095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在保罗圣经——希伯来圣经的希腊译本——的页面上，它与“神”并列，作为神性最个人化和最亲密的名字：正如我们所见，他从那里取来并将其应用于耶稣。</w:t>
      </w:r>
    </w:p>
    <w:p w14:paraId="2D693EB6">
      <w:pPr>
        <w:spacing w:line="268" w:lineRule="auto"/>
        <w:rPr>
          <w:rFonts w:hint="eastAsia" w:ascii="微软雅黑" w:hAnsi="微软雅黑" w:eastAsia="微软雅黑" w:cs="微软雅黑"/>
          <w:sz w:val="30"/>
          <w:szCs w:val="30"/>
        </w:rPr>
      </w:pPr>
    </w:p>
    <w:p w14:paraId="525816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thus could not have been lower in its connotation to him than 'Jehovah' itself, it was charged likewise to the apprehension of his Gentile readers with suggestions in no way inferior to those of 'God' itself.</w:t>
      </w:r>
    </w:p>
    <w:p w14:paraId="024D25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如果它的含义对他来说不可能低于“耶和华”本身，那么在他的外邦读者的理解中，它同样充满了绝不亚于“神”本身的暗示。</w:t>
      </w:r>
    </w:p>
    <w:p w14:paraId="553BB30C">
      <w:pPr>
        <w:spacing w:line="268" w:lineRule="auto"/>
        <w:rPr>
          <w:rFonts w:hint="eastAsia" w:ascii="微软雅黑" w:hAnsi="微软雅黑" w:eastAsia="微软雅黑" w:cs="微软雅黑"/>
          <w:sz w:val="30"/>
          <w:szCs w:val="30"/>
        </w:rPr>
      </w:pPr>
    </w:p>
    <w:p w14:paraId="12F35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say 'Lord' of Jesus as His most appropriate title was therefore to say and to be understood as saying all that he could say by the designation of 'God' itself.</w:t>
      </w:r>
    </w:p>
    <w:p w14:paraId="75809F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因此，对他来说，称耶稣为“主”作为祂最恰当的头衔，就是要说，并被理解为在说，他用“神”本身的称谓所能说的一切。</w:t>
      </w:r>
    </w:p>
    <w:p w14:paraId="32C49907">
      <w:pPr>
        <w:spacing w:line="268" w:lineRule="auto"/>
        <w:rPr>
          <w:rFonts w:hint="eastAsia" w:ascii="微软雅黑" w:hAnsi="微软雅黑" w:eastAsia="微软雅黑" w:cs="微软雅黑"/>
          <w:sz w:val="30"/>
          <w:szCs w:val="30"/>
        </w:rPr>
      </w:pPr>
    </w:p>
    <w:p w14:paraId="34D400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nevertheless there was to him and to his readers but one God, then there is nothing for it but that we should recognize that for Paul and his readers two might be God and yet there be but one God; and that is as much as to say that their thinking of God was already ruled by a Trinitarian consciousness.</w:t>
      </w:r>
    </w:p>
    <w:p w14:paraId="6AA587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然而，如果对他和他的读者来说只有一位神，那么我们就只能承认，对于保罗和他的读者来说，两位可能是神，但仍只有一位神；这等于说，他们对神的思考已经被三位一体的意识所支配。</w:t>
      </w:r>
    </w:p>
    <w:p w14:paraId="68883852">
      <w:pPr>
        <w:spacing w:line="268" w:lineRule="auto"/>
        <w:rPr>
          <w:rFonts w:hint="eastAsia" w:ascii="微软雅黑" w:hAnsi="微软雅黑" w:eastAsia="微软雅黑" w:cs="微软雅黑"/>
          <w:sz w:val="30"/>
          <w:szCs w:val="30"/>
        </w:rPr>
      </w:pPr>
    </w:p>
    <w:p w14:paraId="033BE7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Subordination is Humiliation</w:t>
      </w:r>
    </w:p>
    <w:p w14:paraId="0D622D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从属即降卑</w:t>
      </w:r>
    </w:p>
    <w:p w14:paraId="2DD8E692">
      <w:pPr>
        <w:spacing w:line="268" w:lineRule="auto"/>
        <w:rPr>
          <w:rFonts w:hint="eastAsia" w:ascii="微软雅黑" w:hAnsi="微软雅黑" w:eastAsia="微软雅黑" w:cs="微软雅黑"/>
          <w:sz w:val="30"/>
          <w:szCs w:val="30"/>
        </w:rPr>
      </w:pPr>
    </w:p>
    <w:p w14:paraId="02FD88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expressions in which, despite his clear intimation of the proper deity of Jesus, he yet speaks of Him as in some sense inferior or, to be more precise, subordinate, to God the Father, it is quite clear that they must find their explanation in Paul's intimation of the humiliation to which this divine Person subjected Himself for the purposes of redemption.</w:t>
      </w:r>
    </w:p>
    <w:p w14:paraId="58AF5E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至于那些尽管他清楚暗示了耶稣的本质神性，却仍说祂在某种意义上低于，或者更准确地说是从属于父神的表达，很明显，它们必须在保罗关于这位神圣位格为了救赎目的而使自己服从的降卑的暗示中找到解释。</w:t>
      </w:r>
    </w:p>
    <w:p w14:paraId="4C101CFC">
      <w:pPr>
        <w:spacing w:line="268" w:lineRule="auto"/>
        <w:rPr>
          <w:rFonts w:hint="eastAsia" w:ascii="微软雅黑" w:hAnsi="微软雅黑" w:eastAsia="微软雅黑" w:cs="微软雅黑"/>
          <w:sz w:val="30"/>
          <w:szCs w:val="30"/>
        </w:rPr>
      </w:pPr>
    </w:p>
    <w:p w14:paraId="44AF79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who was rich became poor; when He who was and ever remains "in the form of God" made Himself of no reputation "by taking the form of a servant": then and thus He became so far inferior to and subject to that God the Father on an equality with whom He might have remained in His riches had He so chosen.</w:t>
      </w:r>
    </w:p>
    <w:p w14:paraId="5FDD7B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当那位富足的成了贫穷；当那位本来是且永远保持“在神的形象中”的，通过“取了奴仆的形象”而虚己：那时并且以此方式，祂变得低于并服从于那位父神，而如果祂愿意，祂本可以保持在富足中与父神平等。</w:t>
      </w:r>
    </w:p>
    <w:p w14:paraId="64B1FDEE">
      <w:pPr>
        <w:spacing w:line="268" w:lineRule="auto"/>
        <w:rPr>
          <w:rFonts w:hint="eastAsia" w:ascii="微软雅黑" w:hAnsi="微软雅黑" w:eastAsia="微软雅黑" w:cs="微软雅黑"/>
          <w:sz w:val="30"/>
          <w:szCs w:val="30"/>
        </w:rPr>
      </w:pPr>
    </w:p>
    <w:p w14:paraId="56B915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for the purposes of this redemptive work He is the Mediator of God the Father, whose He is, and who is His Head and His God; whose will He performs and whose purposes of grace He executes; and to whom, when the redemptive work is fully accomplished and its fruits garnered, He shall restore the Kingdom, that God may be all in all.</w:t>
      </w:r>
    </w:p>
    <w:p w14:paraId="0B41F2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救赎工作中，并且为了这项救赎工作的目的，祂是父神的中保，祂属于父神，父神是祂的头和祂的神；祂遵行父神的旨意，执行父神恩典的计划；当救赎工作完全完成，果实收获时，祂将把国度归还给父神，叫神在万物之上。</w:t>
      </w:r>
    </w:p>
    <w:p w14:paraId="61ADD951">
      <w:pPr>
        <w:spacing w:line="268" w:lineRule="auto"/>
        <w:rPr>
          <w:rFonts w:hint="eastAsia" w:ascii="微软雅黑" w:hAnsi="微软雅黑" w:eastAsia="微软雅黑" w:cs="微软雅黑"/>
          <w:sz w:val="30"/>
          <w:szCs w:val="30"/>
        </w:rPr>
      </w:pPr>
    </w:p>
    <w:p w14:paraId="4F7541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there underlies Paul's statements not merely the conceptions which have found expression in the doctrine of the Trinity and the Incarnation, but those also which have found expression in the doctrine of the Covenant of Redemption in accordance with which the Persons of the Godhead carry on each His own part of the work of redemption: and he who will not recognize these conceptions in the Pauline statements must ever find those statements a confused puzzle of contradictions, which can be reduced to apparent harmony only by doing manifest violence to one or another series of them.</w:t>
      </w:r>
    </w:p>
    <w:p w14:paraId="25D50E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保罗的陈述不仅基于在三位一体和道成肉身教义中得到表达的概念，而且基于在救赎之约教义中得到表达的概念，根据该教义，神格中的各位格各自承担救赎工作的一部分：如果不承认保罗陈述中的这些概念，人们必然会发现这些陈述是一团混乱的矛盾之谜，只有对其中一系列或另一系列陈述施加明显的暴力，才能使其表面上和谐。</w:t>
      </w:r>
    </w:p>
    <w:p w14:paraId="4E7C2450">
      <w:pPr>
        <w:spacing w:line="268" w:lineRule="auto"/>
        <w:rPr>
          <w:rFonts w:hint="eastAsia" w:ascii="微软雅黑" w:hAnsi="微软雅黑" w:eastAsia="微软雅黑" w:cs="微软雅黑"/>
          <w:sz w:val="30"/>
          <w:szCs w:val="30"/>
        </w:rPr>
      </w:pPr>
    </w:p>
    <w:p w14:paraId="58DD84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 the presupposition of these conceptions can it be understood how the Apostle can speak of our Lord now as "in the form of God," "on an equality with God," nay, as "God over all," and now as subject to God as His Head and His God with reference to whom He performs all His work: and how He can speak of "God the Father" and "Jesus Christ our Lord" as each "God over all," and yet declare that there is but one Being who is God.</w:t>
      </w:r>
    </w:p>
    <w:p w14:paraId="2748AC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这些概念的预设下，才能理解使徒如何能一方面说我们的主“本有神的形象”，“与神同等”，不，是“在万有之上的神”，另一方面说祂服从于作为祂的头和祂的神的神，祂的一切工作都是参照神进行的：以及他如何能说“父神”和“耶稣基督我们的主”每一位都是“在万有之上的神”，却又宣称只有一位存在是神。</w:t>
      </w:r>
    </w:p>
    <w:p w14:paraId="1522300F">
      <w:pPr>
        <w:spacing w:line="268" w:lineRule="auto"/>
        <w:rPr>
          <w:rFonts w:hint="eastAsia" w:ascii="微软雅黑" w:hAnsi="微软雅黑" w:eastAsia="微软雅黑" w:cs="微软雅黑"/>
          <w:sz w:val="30"/>
          <w:szCs w:val="30"/>
        </w:rPr>
      </w:pPr>
    </w:p>
    <w:p w14:paraId="5139A9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Designations Compounded with 'Lord'</w:t>
      </w:r>
    </w:p>
    <w:p w14:paraId="1585FE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与“主”复合的称谓</w:t>
      </w:r>
    </w:p>
    <w:p w14:paraId="40B7A142">
      <w:pPr>
        <w:spacing w:line="268" w:lineRule="auto"/>
        <w:rPr>
          <w:rFonts w:hint="eastAsia" w:ascii="微软雅黑" w:hAnsi="微软雅黑" w:eastAsia="微软雅黑" w:cs="微软雅黑"/>
          <w:sz w:val="30"/>
          <w:szCs w:val="30"/>
        </w:rPr>
      </w:pPr>
    </w:p>
    <w:p w14:paraId="0E7307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high meaning of 'Lord' as attributed to Jesus in our mind it is interesting to observe the various forms of designation into which this epithet enters.</w:t>
      </w:r>
    </w:p>
    <w:p w14:paraId="0C0BD0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记住归于耶稣的“主”这一崇高含义，观察这一称呼进入的各种称谓形式是很有趣的。</w:t>
      </w:r>
    </w:p>
    <w:p w14:paraId="57326DB2">
      <w:pPr>
        <w:spacing w:line="268" w:lineRule="auto"/>
        <w:rPr>
          <w:rFonts w:hint="eastAsia" w:ascii="微软雅黑" w:hAnsi="微软雅黑" w:eastAsia="微软雅黑" w:cs="微软雅黑"/>
          <w:sz w:val="30"/>
          <w:szCs w:val="30"/>
        </w:rPr>
      </w:pPr>
    </w:p>
    <w:p w14:paraId="4F034F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run through nearly all the possible combinations with the names of Jesus.</w:t>
      </w:r>
    </w:p>
    <w:p w14:paraId="1EE9FE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这些贯穿了与耶稣名字几乎所有可能的组合。</w:t>
      </w:r>
    </w:p>
    <w:p w14:paraId="5E2DE5CC">
      <w:pPr>
        <w:spacing w:line="268" w:lineRule="auto"/>
        <w:rPr>
          <w:rFonts w:hint="eastAsia" w:ascii="微软雅黑" w:hAnsi="微软雅黑" w:eastAsia="微软雅黑" w:cs="微软雅黑"/>
          <w:sz w:val="30"/>
          <w:szCs w:val="30"/>
        </w:rPr>
      </w:pPr>
    </w:p>
    <w:p w14:paraId="164625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 our) Lord Jesus,' which, were the title 'Lord' a mere honorific, would be the simplest of them all, but which, since that title is an express declaration of deity, is now the most paradoxical, occurs some twenty-four to twenty-six times, chiefly in the earlier Epistles; and its duplicate, 'Jesus our Lord,' twice more.</w:t>
      </w:r>
    </w:p>
    <w:p w14:paraId="1BD2BC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如果“主”这一头衔仅仅是尊称，这将是所有组合中最简单的，但既然该头衔是神性的明确宣告，现在却是最矛盾的，在较早的书信中主要出现了大约二十四到二十六次；其副本“耶稣我们的主”又出现了两次。</w:t>
      </w:r>
    </w:p>
    <w:p w14:paraId="21209D23">
      <w:pPr>
        <w:spacing w:line="268" w:lineRule="auto"/>
        <w:rPr>
          <w:rFonts w:hint="eastAsia" w:ascii="微软雅黑" w:hAnsi="微软雅黑" w:eastAsia="微软雅黑" w:cs="微软雅黑"/>
          <w:sz w:val="30"/>
          <w:szCs w:val="30"/>
        </w:rPr>
      </w:pPr>
    </w:p>
    <w:p w14:paraId="3AA704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 our) Lord Christ' is less frequent, occurring only twice (Rom 16:18, Col 3:24).</w:t>
      </w:r>
    </w:p>
    <w:p w14:paraId="38EEA5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“（我们的）主基督”较少见，只出现两次（罗 16:18, 西 3:24）。</w:t>
      </w:r>
    </w:p>
    <w:p w14:paraId="1ACED56F">
      <w:pPr>
        <w:spacing w:line="268" w:lineRule="auto"/>
        <w:rPr>
          <w:rFonts w:hint="eastAsia" w:ascii="微软雅黑" w:hAnsi="微软雅黑" w:eastAsia="微软雅黑" w:cs="微软雅黑"/>
          <w:sz w:val="30"/>
          <w:szCs w:val="30"/>
        </w:rPr>
      </w:pPr>
    </w:p>
    <w:p w14:paraId="3083A9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full formula, 'the (or our) Lord Jesus Christ,' is the most common of all, occurring some forty-nine times, pretty evenly scattered through all the Epistles.</w:t>
      </w:r>
    </w:p>
    <w:p w14:paraId="6D38CA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但完整的公式，“（我们的）主耶稣基督”，是最常见的，出现了大约四十九次，相当均匀地分布在所有书信中。</w:t>
      </w:r>
    </w:p>
    <w:p w14:paraId="33358199">
      <w:pPr>
        <w:spacing w:line="268" w:lineRule="auto"/>
        <w:rPr>
          <w:rFonts w:hint="eastAsia" w:ascii="微软雅黑" w:hAnsi="微软雅黑" w:eastAsia="微软雅黑" w:cs="微软雅黑"/>
          <w:sz w:val="30"/>
          <w:szCs w:val="30"/>
        </w:rPr>
      </w:pPr>
    </w:p>
    <w:p w14:paraId="51E30D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 our) Lord Christ Jesus' does not occur: but in the reverse order of the titles, 'Christ Jesus, the (or our, or my) Lord,' this combination occurs ten times and by its side, "Jesus Christ, our Lord" four times.</w:t>
      </w:r>
    </w:p>
    <w:p w14:paraId="7B923F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“（我们的）主基督耶稣”没有出现：但在头衔顺序颠倒的情况下，“基督耶稣，（我们的，或我的）主”，这种组合出现了十次，与其并列的，“耶稣基督，我们的主”出现了四次。</w:t>
      </w:r>
    </w:p>
    <w:p w14:paraId="7CDB979B">
      <w:pPr>
        <w:spacing w:line="268" w:lineRule="auto"/>
        <w:rPr>
          <w:rFonts w:hint="eastAsia" w:ascii="微软雅黑" w:hAnsi="微软雅黑" w:eastAsia="微软雅黑" w:cs="微软雅黑"/>
          <w:sz w:val="30"/>
          <w:szCs w:val="30"/>
        </w:rPr>
      </w:pPr>
    </w:p>
    <w:p w14:paraId="4CC9EE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combinations the names, whether the simple 'Jesus,' the simple 'Christ,' or the combinations 'Jesus Christ' or 'Christ Jesus,' appear to be used as proper names, though, no doubt, the appellative 'Christ' does not in any of them become a mere proper name.</w:t>
      </w:r>
    </w:p>
    <w:p w14:paraId="148402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在所有这些组合中，名字，无论是简单的“耶稣”、简单的“基督”，还是组合“耶稣基督”或“基督耶稣”，似乎都被用作专有名词，尽管无疑，称呼“基督”在其中任何一个中都没有变成纯粹的专有名词。</w:t>
      </w:r>
    </w:p>
    <w:p w14:paraId="5E35AB35">
      <w:pPr>
        <w:spacing w:line="268" w:lineRule="auto"/>
        <w:rPr>
          <w:rFonts w:hint="eastAsia" w:ascii="微软雅黑" w:hAnsi="微软雅黑" w:eastAsia="微软雅黑" w:cs="微软雅黑"/>
          <w:sz w:val="30"/>
          <w:szCs w:val="30"/>
        </w:rPr>
      </w:pPr>
    </w:p>
    <w:p w14:paraId="571FE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in the phrase, "Ye serve the Lord Christ," the term 'Christ' is a title of dignity which is still further enhanced by the adjunction of the term 'Lord': and something of the same intention to enhance an already lofty ascription appears traceable in the instances where the fuller phrase 'Christ Jesus, our Lord' occurs (1 Cor 15:31, [2 Cor 4:5], Rom 6:23, 8:39, [Col 2:6], Eph 3:11, [Phil 3:8]).</w:t>
      </w:r>
    </w:p>
    <w:p w14:paraId="10D75C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当然，在“你们所侍奉的乃是主基督”这一短语中，“基督”一词是一个尊贵的头衔，通过附加“主”一词得到了进一步提升：在出现更完整的短语“基督耶稣，我们的主”的例子中（林前 15:31, [林后 4:5], 罗 6:23, 8:39, [西 2:6], 弗 3:11, [腓 3:8]），似乎也可以追溯到同样的意图，即提升一个已经很崇高的归属。</w:t>
      </w:r>
    </w:p>
    <w:p w14:paraId="4758AC0D">
      <w:pPr>
        <w:spacing w:line="268" w:lineRule="auto"/>
        <w:rPr>
          <w:rFonts w:hint="eastAsia" w:ascii="微软雅黑" w:hAnsi="微软雅黑" w:eastAsia="微软雅黑" w:cs="微软雅黑"/>
          <w:sz w:val="30"/>
          <w:szCs w:val="30"/>
        </w:rPr>
      </w:pPr>
    </w:p>
    <w:p w14:paraId="6B2B71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obvious use of 'Christ' as a name of dignity by no means implies that it is not employed practically as a proper name.</w:t>
      </w:r>
    </w:p>
    <w:p w14:paraId="02FDFF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但这种明显将“基督”用作尊贵名字的做法，绝不意味着它在实际使用中不是专有名词。</w:t>
      </w:r>
    </w:p>
    <w:p w14:paraId="12CFA7F7">
      <w:pPr>
        <w:spacing w:line="268" w:lineRule="auto"/>
        <w:rPr>
          <w:rFonts w:hint="eastAsia" w:ascii="微软雅黑" w:hAnsi="微软雅黑" w:eastAsia="微软雅黑" w:cs="微软雅黑"/>
          <w:sz w:val="30"/>
          <w:szCs w:val="30"/>
        </w:rPr>
      </w:pPr>
    </w:p>
    <w:p w14:paraId="522C5D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implications of Messiahship remain present and suggestive, but it has become the peculiar property of Jesus who is thought of as so indisputably the Messiah that the title 'Messiah' has become His proper name.</w:t>
      </w:r>
    </w:p>
    <w:p w14:paraId="28D9F1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它的弥赛亚含义依然存在且具有启发性，但它已成为耶稣的特有财产，因为耶稣被无可争议地认为是弥赛亚，以至于“弥赛亚”这一头衔已成为祂的专有名词。</w:t>
      </w:r>
    </w:p>
    <w:p w14:paraId="59FFEAD4">
      <w:pPr>
        <w:spacing w:line="268" w:lineRule="auto"/>
        <w:rPr>
          <w:rFonts w:hint="eastAsia" w:ascii="微软雅黑" w:hAnsi="微软雅黑" w:eastAsia="微软雅黑" w:cs="微软雅黑"/>
          <w:sz w:val="30"/>
          <w:szCs w:val="30"/>
        </w:rPr>
      </w:pPr>
    </w:p>
    <w:p w14:paraId="01406F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Paul's Favorite Designation</w:t>
      </w:r>
    </w:p>
    <w:p w14:paraId="03C17E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“基督”是保罗最喜欢的称谓</w:t>
      </w:r>
    </w:p>
    <w:p w14:paraId="0E220910">
      <w:pPr>
        <w:spacing w:line="268" w:lineRule="auto"/>
        <w:rPr>
          <w:rFonts w:hint="eastAsia" w:ascii="微软雅黑" w:hAnsi="微软雅黑" w:eastAsia="微软雅黑" w:cs="微软雅黑"/>
          <w:sz w:val="30"/>
          <w:szCs w:val="30"/>
        </w:rPr>
      </w:pPr>
    </w:p>
    <w:p w14:paraId="157721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moreover that not only is 'Christ' a proper name of our Lord with Paul, but it is his favorite designation for Him.</w:t>
      </w:r>
    </w:p>
    <w:p w14:paraId="5D9A9B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此外值得注意的是，对保罗来说，“基督”不仅是我们主的专有名词，而且是他对祂最喜欢的称谓。</w:t>
      </w:r>
    </w:p>
    <w:p w14:paraId="000428B9">
      <w:pPr>
        <w:spacing w:line="268" w:lineRule="auto"/>
        <w:rPr>
          <w:rFonts w:hint="eastAsia" w:ascii="微软雅黑" w:hAnsi="微软雅黑" w:eastAsia="微软雅黑" w:cs="微软雅黑"/>
          <w:sz w:val="30"/>
          <w:szCs w:val="30"/>
        </w:rPr>
      </w:pPr>
    </w:p>
    <w:p w14:paraId="1AD52C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full and rich as Paul's employment of the term 'Lord' is, it is not nearly so frequently employed by him as 'Christ.'</w:t>
      </w:r>
    </w:p>
    <w:p w14:paraId="790370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因为，尽管保罗使用“主”一词非常充分和丰富，但他使用它的频率远不及“基督”。</w:t>
      </w:r>
    </w:p>
    <w:p w14:paraId="3902E56A">
      <w:pPr>
        <w:spacing w:line="268" w:lineRule="auto"/>
        <w:rPr>
          <w:rFonts w:hint="eastAsia" w:ascii="微软雅黑" w:hAnsi="微软雅黑" w:eastAsia="微软雅黑" w:cs="微软雅黑"/>
          <w:sz w:val="30"/>
          <w:szCs w:val="30"/>
        </w:rPr>
      </w:pPr>
    </w:p>
    <w:p w14:paraId="599E15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(more commonly with than without the article) occurs in his Epistles no fewer than 210 or 211 times in its simplicity, and many more times in combination with other designations.</w:t>
      </w:r>
    </w:p>
    <w:p w14:paraId="1FBF20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这个称谓（带定冠词的情况比不带的情况更常见）在他的书信中作为简单形式出现了不下 210 或 211 次，与其他称谓组合出现的次数更多。</w:t>
      </w:r>
    </w:p>
    <w:p w14:paraId="1ADED423">
      <w:pPr>
        <w:spacing w:line="268" w:lineRule="auto"/>
        <w:rPr>
          <w:rFonts w:hint="eastAsia" w:ascii="微软雅黑" w:hAnsi="微软雅黑" w:eastAsia="微软雅黑" w:cs="微软雅黑"/>
          <w:sz w:val="30"/>
          <w:szCs w:val="30"/>
        </w:rPr>
      </w:pPr>
    </w:p>
    <w:p w14:paraId="0F1BC0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dominantly Paul's favorite name for our Lord in the great central Epistles—Romans, Corinthians and Galatians,—in which it occurs some 138 to 140 times; but it is also very frequent in the Epistles of the first imprisonment (67 times in Eph., Col., Phil., Philemon), and is unusual only in the Thessalonian letters (4 times only) and in the Pastorals (once only).</w:t>
      </w:r>
    </w:p>
    <w:p w14:paraId="210B74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这最主要是保罗在伟大的核心书信——罗马书、哥林多书和加拉太书——中对我们主最喜欢的名字，其中出现了大约 138 到 140 次；但在第一次监禁期间的书信中也非常频繁（在以弗所书、歌罗西书、腓立比书、腓利门书中出现 67 次），仅在帖撒罗尼迦书信（仅 4 次）和教牧书信（仅 1 次）中不常见。</w:t>
      </w:r>
    </w:p>
    <w:p w14:paraId="49D5C990">
      <w:pPr>
        <w:spacing w:line="268" w:lineRule="auto"/>
        <w:rPr>
          <w:rFonts w:hint="eastAsia" w:ascii="微软雅黑" w:hAnsi="微软雅黑" w:eastAsia="微软雅黑" w:cs="微软雅黑"/>
          <w:sz w:val="30"/>
          <w:szCs w:val="30"/>
        </w:rPr>
      </w:pPr>
    </w:p>
    <w:p w14:paraId="0278F9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surprises us somewhat to observe that next to the simple 'Christ' (and 'Lord'), Paul's favorite designation for our Lord is the compound 'Christ Jesus.'</w:t>
      </w:r>
    </w:p>
    <w:p w14:paraId="3F1C55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让我们有些惊讶的是，除了简单的“基督”（和“主”）之外，保罗对我们主最喜欢的称谓是复合词“基督耶稣”。</w:t>
      </w:r>
    </w:p>
    <w:p w14:paraId="1DAF916A">
      <w:pPr>
        <w:spacing w:line="268" w:lineRule="auto"/>
        <w:rPr>
          <w:rFonts w:hint="eastAsia" w:ascii="微软雅黑" w:hAnsi="微软雅黑" w:eastAsia="微软雅黑" w:cs="微软雅黑"/>
          <w:sz w:val="30"/>
          <w:szCs w:val="30"/>
        </w:rPr>
      </w:pPr>
    </w:p>
    <w:p w14:paraId="4D987E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w:t>
      </w:r>
    </w:p>
    <w:p w14:paraId="29CEA7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w:t>
      </w:r>
    </w:p>
    <w:p w14:paraId="5676E43D">
      <w:pPr>
        <w:spacing w:line="268" w:lineRule="auto"/>
        <w:rPr>
          <w:rFonts w:hint="eastAsia" w:ascii="微软雅黑" w:hAnsi="微软雅黑" w:eastAsia="微软雅黑" w:cs="微软雅黑"/>
          <w:sz w:val="30"/>
          <w:szCs w:val="30"/>
        </w:rPr>
      </w:pPr>
    </w:p>
    <w:p w14:paraId="653952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as we have seen, seems to occur occasionally in Acts, not only as a Pauline (24:24) but also as a primitive Christian (3:20) and a Lucan formula (5:42).</w:t>
      </w:r>
    </w:p>
    <w:p w14:paraId="0A43ED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正如我们所见，这种形式似乎偶尔出现在使徒行传中，不仅作为保罗的（24:24），而且作为原始基督徒的（3:20）和路加的公式（5:42）。</w:t>
      </w:r>
    </w:p>
    <w:p w14:paraId="37CF1CEE">
      <w:pPr>
        <w:spacing w:line="268" w:lineRule="auto"/>
        <w:rPr>
          <w:rFonts w:hint="eastAsia" w:ascii="微软雅黑" w:hAnsi="微软雅黑" w:eastAsia="微软雅黑" w:cs="微软雅黑"/>
          <w:sz w:val="30"/>
          <w:szCs w:val="30"/>
        </w:rPr>
      </w:pPr>
    </w:p>
    <w:p w14:paraId="13CAFB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Paul's Epistles it occurs not less than 82 (84) times, regularly anarthrously (except Eph 3:1, cf. 3:11, Col 2:6), and pretty evenly distributed, though with a tendency to increased frequency in the progress of time (Thess. only 2; Gal., Cor., Rom. 29; first imprisonment, 29; Pastorals 24).</w:t>
      </w:r>
    </w:p>
    <w:p w14:paraId="26B881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但在保罗书信中，它出现了不下 82（84）次，通常不带定冠词（除了 弗 3:1, 参 3:11, 西 2:6），并且分布相当均匀，尽管随着时间的推移有频率增加的趋势（帖撒罗尼迦书信仅 2 次；加拉太书、哥林多书、罗马书 29 次；第一次监禁书信 29 次；教牧书信 24 次）。</w:t>
      </w:r>
    </w:p>
    <w:p w14:paraId="73FAE4D6">
      <w:pPr>
        <w:spacing w:line="268" w:lineRule="auto"/>
        <w:rPr>
          <w:rFonts w:hint="eastAsia" w:ascii="微软雅黑" w:hAnsi="微软雅黑" w:eastAsia="微软雅黑" w:cs="微软雅黑"/>
          <w:sz w:val="30"/>
          <w:szCs w:val="30"/>
        </w:rPr>
      </w:pPr>
    </w:p>
    <w:p w14:paraId="06BF7F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the prepositing of the 'Christ' may throw greater emphasis upon the Messianic dignity of Jesus than was currently felt in the opposite compound 'Jesus Christ,' which is much less frequent in Paul (only 23 times; and not at all in Thess., Col., Philemon).</w:t>
      </w:r>
    </w:p>
    <w:p w14:paraId="3AC10C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可能前置“基督”比相反的复合词“耶稣基督”更能强调耶稣的弥赛亚尊严，后者在保罗书信中出现的频率要低得多（仅 23 次；在帖撒罗尼迦书信、歌罗西书、腓利门书中根本没有出现）。</w:t>
      </w:r>
    </w:p>
    <w:p w14:paraId="37F6F467">
      <w:pPr>
        <w:spacing w:line="268" w:lineRule="auto"/>
        <w:rPr>
          <w:rFonts w:hint="eastAsia" w:ascii="微软雅黑" w:hAnsi="微软雅黑" w:eastAsia="微软雅黑" w:cs="微软雅黑"/>
          <w:sz w:val="30"/>
          <w:szCs w:val="30"/>
        </w:rPr>
      </w:pPr>
    </w:p>
    <w:p w14:paraId="62C305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any case, both formulas are employed as practically proper names of our Lord, and it is difficult to trace any difference in the implications of their use.</w:t>
      </w:r>
    </w:p>
    <w:p w14:paraId="13B000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但无论如何，这两种公式实际上都被用作我们主的专有名词，很难追溯它们使用含义上的任何差异。</w:t>
      </w:r>
    </w:p>
    <w:p w14:paraId="3F1A2782">
      <w:pPr>
        <w:spacing w:line="268" w:lineRule="auto"/>
        <w:rPr>
          <w:rFonts w:hint="eastAsia" w:ascii="微软雅黑" w:hAnsi="微软雅黑" w:eastAsia="微软雅黑" w:cs="微软雅黑"/>
          <w:sz w:val="30"/>
          <w:szCs w:val="30"/>
        </w:rPr>
      </w:pPr>
    </w:p>
    <w:p w14:paraId="30A854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these simple compounds Paul also employs the more elaborate formulas, 'the (or our) Lord Jesus Christ,' 'Jesus Christ our Lord,' 'Christ Jesus, the (or our, or my) Lord.'</w:t>
      </w:r>
    </w:p>
    <w:p w14:paraId="1ACB20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除了这些简单的复合词，保罗还使用更复杂的公式，“（我们的）主耶稣基督”，“耶稣基督我们的主”，“基督耶稣，（我们的，或我的）主”。</w:t>
      </w:r>
    </w:p>
    <w:p w14:paraId="4F128B19">
      <w:pPr>
        <w:spacing w:line="268" w:lineRule="auto"/>
        <w:rPr>
          <w:rFonts w:hint="eastAsia" w:ascii="微软雅黑" w:hAnsi="微软雅黑" w:eastAsia="微软雅黑" w:cs="微软雅黑"/>
          <w:sz w:val="30"/>
          <w:szCs w:val="30"/>
        </w:rPr>
      </w:pPr>
    </w:p>
    <w:p w14:paraId="1E4B68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meets us most frequently, occurring indeed no fewer than 49 times, pretty evenly distributed through the Epistles.</w:t>
      </w:r>
    </w:p>
    <w:p w14:paraId="785B0B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其中第一个我们遇到的最频繁，确实出现了不下 49 次，相当均匀地分布在书信中。</w:t>
      </w:r>
    </w:p>
    <w:p w14:paraId="725748A9">
      <w:pPr>
        <w:spacing w:line="268" w:lineRule="auto"/>
        <w:rPr>
          <w:rFonts w:hint="eastAsia" w:ascii="微软雅黑" w:hAnsi="微软雅黑" w:eastAsia="微软雅黑" w:cs="微软雅黑"/>
          <w:sz w:val="30"/>
          <w:szCs w:val="30"/>
        </w:rPr>
      </w:pPr>
    </w:p>
    <w:p w14:paraId="369E66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occurs only four times (Romans 3 and 1 Cor 1): and the last only ten times (two central groups of Epistles only).</w:t>
      </w:r>
    </w:p>
    <w:p w14:paraId="6E33E0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第二个只出现了四次（罗马书 3 次，林前 1 次）：最后一个只出现了十次（仅在两组核心书信中）。</w:t>
      </w:r>
    </w:p>
    <w:p w14:paraId="33861BB7">
      <w:pPr>
        <w:spacing w:line="268" w:lineRule="auto"/>
        <w:rPr>
          <w:rFonts w:hint="eastAsia" w:ascii="微软雅黑" w:hAnsi="微软雅黑" w:eastAsia="微软雅黑" w:cs="微软雅黑"/>
          <w:sz w:val="30"/>
          <w:szCs w:val="30"/>
        </w:rPr>
      </w:pPr>
    </w:p>
    <w:p w14:paraId="3C01A4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sonorous formulas the Apostle expresses his deep sense of reverence to the person of Jesus, and he tends to fall into one or the other of them whenever he is speaking of his Master with solemnity and exalted feeling.</w:t>
      </w:r>
    </w:p>
    <w:p w14:paraId="47C1C8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在这些铿锵有力的公式中，使徒表达了他对耶稣位格深深的敬畏感，每当他带着庄严和崇高的感情谈论他的主人时，他往往会陷入其中之一。</w:t>
      </w:r>
    </w:p>
    <w:p w14:paraId="4D63F8B3">
      <w:pPr>
        <w:spacing w:line="268" w:lineRule="auto"/>
        <w:rPr>
          <w:rFonts w:hint="eastAsia" w:ascii="微软雅黑" w:hAnsi="微软雅黑" w:eastAsia="微软雅黑" w:cs="微软雅黑"/>
          <w:sz w:val="30"/>
          <w:szCs w:val="30"/>
        </w:rPr>
      </w:pPr>
    </w:p>
    <w:p w14:paraId="11B12B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noticeable that they are apt to be employed in the formal solemn opening and closing sections of his Epistles, and whenever Jesus is named in direct connection with God.</w:t>
      </w:r>
    </w:p>
    <w:p w14:paraId="6FB781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值得注意的是，它们倾向于用于他书信的正式庄严的开头和结尾部分，以及每当耶稣的名字与神直接相连时。</w:t>
      </w:r>
    </w:p>
    <w:p w14:paraId="040B6B6B">
      <w:pPr>
        <w:spacing w:line="268" w:lineRule="auto"/>
        <w:rPr>
          <w:rFonts w:hint="eastAsia" w:ascii="微软雅黑" w:hAnsi="微软雅黑" w:eastAsia="微软雅黑" w:cs="微软雅黑"/>
          <w:sz w:val="30"/>
          <w:szCs w:val="30"/>
        </w:rPr>
      </w:pPr>
    </w:p>
    <w:p w14:paraId="3B6B2D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'Saviour'</w:t>
      </w:r>
    </w:p>
    <w:p w14:paraId="3FD719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耶稣是“救主”</w:t>
      </w:r>
    </w:p>
    <w:p w14:paraId="4E1749B0">
      <w:pPr>
        <w:spacing w:line="268" w:lineRule="auto"/>
        <w:rPr>
          <w:rFonts w:hint="eastAsia" w:ascii="微软雅黑" w:hAnsi="微软雅黑" w:eastAsia="微软雅黑" w:cs="微软雅黑"/>
          <w:sz w:val="30"/>
          <w:szCs w:val="30"/>
        </w:rPr>
      </w:pPr>
    </w:p>
    <w:p w14:paraId="08BA7D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w:t>
      </w:r>
    </w:p>
    <w:p w14:paraId="5D3DF2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w:t>
      </w:r>
    </w:p>
    <w:p w14:paraId="6347FDBD">
      <w:pPr>
        <w:spacing w:line="268" w:lineRule="auto"/>
        <w:rPr>
          <w:rFonts w:hint="eastAsia" w:ascii="微软雅黑" w:hAnsi="微软雅黑" w:eastAsia="微软雅黑" w:cs="微软雅黑"/>
          <w:sz w:val="30"/>
          <w:szCs w:val="30"/>
        </w:rPr>
      </w:pPr>
    </w:p>
    <w:p w14:paraId="42A33F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Pastoral Epistles the compound names 'Jesus Christ' and 'Christ Jesus' occur also in composition with the epithet 'Saviour': 'Christ Jesus our Saviour' (Titus 1:4), 'Jesus Christ our Saviour' (Titus 3:6), 'our Saviour Christ Jesus' (2 Tim 1:10), 'our Saviour Jesus Christ' (Titus 2:13).</w:t>
      </w:r>
    </w:p>
    <w:p w14:paraId="373F74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在教牧书信中，复合名“耶稣基督”和“基督耶稣”也与“救主”这一称呼结合出现：“基督耶稣我们的救主”（多 1:4），“耶稣基督我们的救主”（多 3:6），“我们的救主基督耶稣”（提后 1:10），“我们的救主耶稣基督”（多 2:13）。</w:t>
      </w:r>
    </w:p>
    <w:p w14:paraId="4C9E1FE7">
      <w:pPr>
        <w:spacing w:line="268" w:lineRule="auto"/>
        <w:rPr>
          <w:rFonts w:hint="eastAsia" w:ascii="微软雅黑" w:hAnsi="微软雅黑" w:eastAsia="微软雅黑" w:cs="微软雅黑"/>
          <w:sz w:val="30"/>
          <w:szCs w:val="30"/>
        </w:rPr>
      </w:pPr>
    </w:p>
    <w:p w14:paraId="117055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earlier Epistles, Jesus is indeed not only treated as our 'Saviour,' but the epithet is given Him as a title of honor, it being a mark of Christians that they look for a 'Saviour' from heaven, even 'the Lord Jesus Christ' (Phil 3:20, cf. Eph 5:20).</w:t>
      </w:r>
    </w:p>
    <w:p w14:paraId="576DAE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在较早的书信中，耶稣确实不仅被视为我们的“救主”，而且这个称呼被作为荣誉头衔给予祂，基督徒的标志就是他们等候从天上来的“救主”，就是“主耶稣基督”（腓 3:20, 参 弗 5:20）。</w:t>
      </w:r>
    </w:p>
    <w:p w14:paraId="77DB5DBA">
      <w:pPr>
        <w:spacing w:line="268" w:lineRule="auto"/>
        <w:rPr>
          <w:rFonts w:hint="eastAsia" w:ascii="微软雅黑" w:hAnsi="微软雅黑" w:eastAsia="微软雅黑" w:cs="微软雅黑"/>
          <w:sz w:val="30"/>
          <w:szCs w:val="30"/>
        </w:rPr>
      </w:pPr>
    </w:p>
    <w:p w14:paraId="11499F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precise forms of expression occurring in the Pastorals are not found in these.</w:t>
      </w:r>
    </w:p>
    <w:p w14:paraId="285458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但在这些书信中没有发现教牧书信中出现的确切表达形式。</w:t>
      </w:r>
    </w:p>
    <w:p w14:paraId="0A8D7C07">
      <w:pPr>
        <w:spacing w:line="268" w:lineRule="auto"/>
        <w:rPr>
          <w:rFonts w:hint="eastAsia" w:ascii="微软雅黑" w:hAnsi="微软雅黑" w:eastAsia="微软雅黑" w:cs="微软雅黑"/>
          <w:sz w:val="30"/>
          <w:szCs w:val="30"/>
        </w:rPr>
      </w:pPr>
    </w:p>
    <w:p w14:paraId="539C72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 epithet 'Saviour' thus applied to Jesus may perhaps be suggested by the circumstance that it is in the same Epistles a standing epithet of God.</w:t>
      </w:r>
    </w:p>
    <w:p w14:paraId="187C0D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如此应用于耶稣的“救主”称呼的意义，也许可以通过它在同一书信中是神的固定称呼这一情况来暗示。</w:t>
      </w:r>
    </w:p>
    <w:p w14:paraId="725D6A44">
      <w:pPr>
        <w:spacing w:line="268" w:lineRule="auto"/>
        <w:rPr>
          <w:rFonts w:hint="eastAsia" w:ascii="微软雅黑" w:hAnsi="微软雅黑" w:eastAsia="微软雅黑" w:cs="微软雅黑"/>
          <w:sz w:val="30"/>
          <w:szCs w:val="30"/>
        </w:rPr>
      </w:pPr>
    </w:p>
    <w:p w14:paraId="6702EF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himself as an apostle of Jesus Christ "according to the command of God our Saviour and Christ Jesus our hope" (1 Tim 1:1, cf. Titus 1:3), and wishes Timothy to live so as to be acceptable "in the sight of God our Saviour" (2:3, cf. Titus 2:10) whose glory it is to be 'the Saviour' of man (4:10), in accordance with His love to men as our 'Saviour' (Titus 3:4).</w:t>
      </w:r>
    </w:p>
    <w:p w14:paraId="0CF119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保罗称自己是“奉我们救主神，和我们的盼望基督耶稣之命”作耶稣基督使徒的（提前 1:1, 参 多 1:3），并希望提摩太的生活“在神我们救主面前”蒙悦纳（2:3, 参 多 2:10），成为人的“救主”是祂的荣耀（4:10），这符合祂作为我们“救主”对人的爱（多 3:4）。</w:t>
      </w:r>
    </w:p>
    <w:p w14:paraId="460ADF64">
      <w:pPr>
        <w:spacing w:line="268" w:lineRule="auto"/>
        <w:rPr>
          <w:rFonts w:hint="eastAsia" w:ascii="微软雅黑" w:hAnsi="微软雅黑" w:eastAsia="微软雅黑" w:cs="微软雅黑"/>
          <w:sz w:val="30"/>
          <w:szCs w:val="30"/>
        </w:rPr>
      </w:pPr>
    </w:p>
    <w:p w14:paraId="5EF27B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ascription of this epithet thus interchangeably to God and to Jesus assimilates Jesus to God and leaves us in less doubt how we are to take the passage in Titus 2:13 which in contrast with Christ's first coming in grace speaks of the impending "appearing of the glory of"—shall we say "the great God and our Saviour Jesus Christ"?—or shall we not rather say "our great God and Saviour Jesus Christ"?</w:t>
      </w:r>
    </w:p>
    <w:p w14:paraId="752977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如此将这一称呼交替归于神和耶稣，使耶稣同化于神，并让我们在如何理解提多书 2:13 的经文时少了一些疑问，该经文与基督第一次在恩典中降临形成对比，谈到了即将到来的“荣耀的显现”——我们是该说“伟大的神和我们的救主耶稣基督”呢？——还是不该说“我们伟大的神和救主耶稣基督”呢？</w:t>
      </w:r>
    </w:p>
    <w:p w14:paraId="7F92507E">
      <w:pPr>
        <w:spacing w:line="268" w:lineRule="auto"/>
        <w:rPr>
          <w:rFonts w:hint="eastAsia" w:ascii="微软雅黑" w:hAnsi="微软雅黑" w:eastAsia="微软雅黑" w:cs="微软雅黑"/>
          <w:sz w:val="30"/>
          <w:szCs w:val="30"/>
        </w:rPr>
      </w:pPr>
    </w:p>
    <w:p w14:paraId="2EB111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construction is followed, as it seems it should be, it provides us with one of the most solemn ascriptions of proper deity to Jesus Christ discoverable in the whole compass of the New Testament.</w:t>
      </w:r>
    </w:p>
    <w:p w14:paraId="45D01E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如果采用后一种结构，这也是似乎应该采用的，它就为我们提供了在新约全书中可发现的最庄严的将本质神性归于耶稣基督的归属之一。</w:t>
      </w:r>
    </w:p>
    <w:p w14:paraId="3CFC3B57">
      <w:pPr>
        <w:spacing w:line="268" w:lineRule="auto"/>
        <w:rPr>
          <w:rFonts w:hint="eastAsia" w:ascii="微软雅黑" w:hAnsi="微软雅黑" w:eastAsia="微软雅黑" w:cs="微软雅黑"/>
          <w:sz w:val="30"/>
          <w:szCs w:val="30"/>
        </w:rPr>
      </w:pPr>
    </w:p>
    <w:p w14:paraId="030F39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Beloved'</w:t>
      </w:r>
    </w:p>
    <w:p w14:paraId="69B3AF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“爱子”</w:t>
      </w:r>
    </w:p>
    <w:p w14:paraId="0DFDAC23">
      <w:pPr>
        <w:spacing w:line="268" w:lineRule="auto"/>
        <w:rPr>
          <w:rFonts w:hint="eastAsia" w:ascii="微软雅黑" w:hAnsi="微软雅黑" w:eastAsia="微软雅黑" w:cs="微软雅黑"/>
          <w:sz w:val="30"/>
          <w:szCs w:val="30"/>
        </w:rPr>
      </w:pPr>
    </w:p>
    <w:p w14:paraId="58B10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something similar is implied in the designation of Him in Eph 1:6 as the 'Beloved,' the epithet appearing in its simple majesty without qualification: "His grace which He"—that is God—"freely bestowed on us in the Beloved."</w:t>
      </w:r>
    </w:p>
    <w:p w14:paraId="7C9CA4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也许在以弗所书 1:6 中称祂为“爱子”也隐含了类似的意义，这个称呼以其简单的威严出现，没有任何限定：“祂的恩典……这恩典是祂”——即神——“在爱子里所赐给我们的。”</w:t>
      </w:r>
    </w:p>
    <w:p w14:paraId="0C3B7D7C">
      <w:pPr>
        <w:spacing w:line="268" w:lineRule="auto"/>
        <w:rPr>
          <w:rFonts w:hint="eastAsia" w:ascii="微软雅黑" w:hAnsi="微软雅黑" w:eastAsia="微软雅黑" w:cs="微软雅黑"/>
          <w:sz w:val="30"/>
          <w:szCs w:val="30"/>
        </w:rPr>
      </w:pPr>
    </w:p>
    <w:p w14:paraId="59C9DA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point out the significance of this phrase on its appearing in the Gospels as a designation of Jesus (Mt 3:17, 12:18, 17:5, Mk 1:1, 9:7, Lk 3:22).</w:t>
      </w:r>
    </w:p>
    <w:p w14:paraId="496E6D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我们已经有机会指出这个短语在福音书中作为耶稣的称谓出现时的意义（太 3:17, 12:18, 17:5, 可 1:1, 9:7, 路 3:22）。</w:t>
      </w:r>
    </w:p>
    <w:p w14:paraId="31FB4BC2">
      <w:pPr>
        <w:spacing w:line="268" w:lineRule="auto"/>
        <w:rPr>
          <w:rFonts w:hint="eastAsia" w:ascii="微软雅黑" w:hAnsi="微软雅黑" w:eastAsia="微软雅黑" w:cs="微软雅黑"/>
          <w:sz w:val="30"/>
          <w:szCs w:val="30"/>
        </w:rPr>
      </w:pPr>
    </w:p>
    <w:p w14:paraId="415C7C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same epithet meets us without the defining accompaniments: Jesus Christ is in full simplicity set forth as by way of eminence 'the Beloved,' in and through whom God has communicated His grace to men.</w:t>
      </w:r>
    </w:p>
    <w:p w14:paraId="3EB476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在这里，同样的称呼在没有定义性伴随词的情况下出现在我们面前：耶稣基督以完全的单纯被呈现为卓越的“爱子”，神在祂里面并通过祂将恩典传达给人。</w:t>
      </w:r>
    </w:p>
    <w:p w14:paraId="259432AF">
      <w:pPr>
        <w:spacing w:line="268" w:lineRule="auto"/>
        <w:rPr>
          <w:rFonts w:hint="eastAsia" w:ascii="微软雅黑" w:hAnsi="微软雅黑" w:eastAsia="微软雅黑" w:cs="微软雅黑"/>
          <w:sz w:val="30"/>
          <w:szCs w:val="30"/>
        </w:rPr>
      </w:pPr>
    </w:p>
    <w:p w14:paraId="70A747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of Christ "makes us feel," we are told, "the greatness of the divine grace."</w:t>
      </w:r>
    </w:p>
    <w:p w14:paraId="651CA0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我们被告知，基督的这一称谓“使我们感受到神恩典的伟大”。</w:t>
      </w:r>
    </w:p>
    <w:p w14:paraId="5012BB6A">
      <w:pPr>
        <w:spacing w:line="268" w:lineRule="auto"/>
        <w:rPr>
          <w:rFonts w:hint="eastAsia" w:ascii="微软雅黑" w:hAnsi="微软雅黑" w:eastAsia="微软雅黑" w:cs="微软雅黑"/>
          <w:sz w:val="30"/>
          <w:szCs w:val="30"/>
        </w:rPr>
      </w:pPr>
    </w:p>
    <w:p w14:paraId="5C4A04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this only by making us feel the greatness of the Mediator of this grace.</w:t>
      </w:r>
    </w:p>
    <w:p w14:paraId="43E679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但它之所以能做到这一点，只是因为它使我们感受到了这恩典中保的伟大。</w:t>
      </w:r>
    </w:p>
    <w:p w14:paraId="31589309">
      <w:pPr>
        <w:spacing w:line="268" w:lineRule="auto"/>
        <w:rPr>
          <w:rFonts w:hint="eastAsia" w:ascii="微软雅黑" w:hAnsi="微软雅黑" w:eastAsia="微软雅黑" w:cs="微软雅黑"/>
          <w:sz w:val="30"/>
          <w:szCs w:val="30"/>
        </w:rPr>
      </w:pPr>
    </w:p>
    <w:p w14:paraId="387ACD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at the cost of the blood of the 'Beloved' that God has redeemed us.</w:t>
      </w:r>
    </w:p>
    <w:p w14:paraId="568967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只有以“爱子”的血为代价，神才救赎了我们。</w:t>
      </w:r>
    </w:p>
    <w:p w14:paraId="4570BA20">
      <w:pPr>
        <w:spacing w:line="268" w:lineRule="auto"/>
        <w:rPr>
          <w:rFonts w:hint="eastAsia" w:ascii="微软雅黑" w:hAnsi="微软雅黑" w:eastAsia="微软雅黑" w:cs="微软雅黑"/>
          <w:sz w:val="30"/>
          <w:szCs w:val="30"/>
        </w:rPr>
      </w:pPr>
    </w:p>
    <w:p w14:paraId="3B6C58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of 'Saviour' is a designation of our Lord from the point of view of men: this epithet of 'Beloved' tells us what He is from the point of view of God—He is God's own unique One, the object of His supreme choice, who stands related to Him in the intimacy of appropriating love.</w:t>
      </w:r>
    </w:p>
    <w:p w14:paraId="683DAD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“救主”这一称呼是从人的角度对我们主的称谓：“爱子”这一称呼则从神的角度告诉我们祂是谁——祂是神自己独特的那一位，是祂至高选择的对象，在专属之爱的亲密中与祂相关。</w:t>
      </w:r>
    </w:p>
    <w:p w14:paraId="5BCC8F66">
      <w:pPr>
        <w:spacing w:line="268" w:lineRule="auto"/>
        <w:rPr>
          <w:rFonts w:hint="eastAsia" w:ascii="微软雅黑" w:hAnsi="微软雅黑" w:eastAsia="微软雅黑" w:cs="微软雅黑"/>
          <w:sz w:val="30"/>
          <w:szCs w:val="30"/>
        </w:rPr>
      </w:pPr>
    </w:p>
    <w:p w14:paraId="3DBE59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parallel passage in the sister Epistle (Col 1:13), Paul calls our Lord "the Son of God's love."</w:t>
      </w:r>
    </w:p>
    <w:p w14:paraId="33B1FD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在姊妹书信的平行经文中（西 1:13），保罗称我们的主为“神爱子”。</w:t>
      </w:r>
    </w:p>
    <w:p w14:paraId="637D3561">
      <w:pPr>
        <w:spacing w:line="268" w:lineRule="auto"/>
        <w:rPr>
          <w:rFonts w:hint="eastAsia" w:ascii="微软雅黑" w:hAnsi="微软雅黑" w:eastAsia="微软雅黑" w:cs="微软雅黑"/>
          <w:sz w:val="30"/>
          <w:szCs w:val="30"/>
        </w:rPr>
      </w:pPr>
    </w:p>
    <w:p w14:paraId="31B44C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 combination of the two titles, the 'Son of God,' and the 'Beloved'; and bears witness to their close affinity,—which indeed is inherent in their significance.</w:t>
      </w:r>
    </w:p>
    <w:p w14:paraId="315707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这似乎是“神的儿子”和“爱子”这两个头衔的结合；并见证了它们的密切亲缘关系，——这也确实是其意义所固有的。</w:t>
      </w:r>
    </w:p>
    <w:p w14:paraId="43E59C55">
      <w:pPr>
        <w:spacing w:line="268" w:lineRule="auto"/>
        <w:rPr>
          <w:rFonts w:hint="eastAsia" w:ascii="微软雅黑" w:hAnsi="微软雅黑" w:eastAsia="微软雅黑" w:cs="微软雅黑"/>
          <w:sz w:val="30"/>
          <w:szCs w:val="30"/>
        </w:rPr>
      </w:pPr>
    </w:p>
    <w:p w14:paraId="320327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recall that in the evangelical use of 'the Beloved' it stands in the closest relation with 'Son': "This is my Son, the Beloved, in whom I am well pleased."</w:t>
      </w:r>
    </w:p>
    <w:p w14:paraId="46C642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我们会回想起，在福音书对“爱子”的使用中，它与“子”的关系最为密切：“这是我的儿子，我所爱的，我所喜悦的。”</w:t>
      </w:r>
    </w:p>
    <w:p w14:paraId="46D9DB85">
      <w:pPr>
        <w:spacing w:line="268" w:lineRule="auto"/>
        <w:rPr>
          <w:rFonts w:hint="eastAsia" w:ascii="微软雅黑" w:hAnsi="微软雅黑" w:eastAsia="微软雅黑" w:cs="微软雅黑"/>
          <w:sz w:val="30"/>
          <w:szCs w:val="30"/>
        </w:rPr>
      </w:pPr>
    </w:p>
    <w:p w14:paraId="4977F8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connection with the idea of 'Son,' thus, that 'Beloved' comes to its rights.</w:t>
      </w:r>
    </w:p>
    <w:p w14:paraId="3CB9CD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因此，只有与“子”的概念联系起来，“爱子”才能得到正确的理解。</w:t>
      </w:r>
    </w:p>
    <w:p w14:paraId="270D504D">
      <w:pPr>
        <w:spacing w:line="268" w:lineRule="auto"/>
        <w:rPr>
          <w:rFonts w:hint="eastAsia" w:ascii="微软雅黑" w:hAnsi="微软雅黑" w:eastAsia="微软雅黑" w:cs="微软雅黑"/>
          <w:sz w:val="30"/>
          <w:szCs w:val="30"/>
        </w:rPr>
      </w:pPr>
    </w:p>
    <w:p w14:paraId="0BC511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'Man'</w:t>
      </w:r>
    </w:p>
    <w:p w14:paraId="4DFF2E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耶稣是“人”</w:t>
      </w:r>
    </w:p>
    <w:p w14:paraId="30A76E44">
      <w:pPr>
        <w:spacing w:line="268" w:lineRule="auto"/>
        <w:rPr>
          <w:rFonts w:hint="eastAsia" w:ascii="微软雅黑" w:hAnsi="微软雅黑" w:eastAsia="微软雅黑" w:cs="微软雅黑"/>
          <w:sz w:val="30"/>
          <w:szCs w:val="30"/>
        </w:rPr>
      </w:pPr>
    </w:p>
    <w:p w14:paraId="056570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the compound names, 'Jesus Christ' and 'Christ Jesus,' appear in Paul's Epistles also in combination with designations which emphasize rather the human aspect of our Lord's person.</w:t>
      </w:r>
    </w:p>
    <w:p w14:paraId="3B4B95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另一方面，复合名“耶稣基督”和“基督耶稣”在保罗书信中也与强调我们主位格人性方面的称谓结合出现。</w:t>
      </w:r>
    </w:p>
    <w:p w14:paraId="133A07FD">
      <w:pPr>
        <w:spacing w:line="268" w:lineRule="auto"/>
        <w:rPr>
          <w:rFonts w:hint="eastAsia" w:ascii="微软雅黑" w:hAnsi="微软雅黑" w:eastAsia="微软雅黑" w:cs="微软雅黑"/>
          <w:sz w:val="30"/>
          <w:szCs w:val="30"/>
        </w:rPr>
      </w:pPr>
    </w:p>
    <w:p w14:paraId="08812B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man Jesus Christ" (Rom 5:15), of "the man Christ Jesus" (1 Tim 2:5), and somewhat more frequently we are, apart from such a combination with His personal name, directed to contemplate our Lord as a "Man" (ἄνθρωπος).</w:t>
      </w:r>
    </w:p>
    <w:p w14:paraId="3B7DBC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我们读到“耶稣基督一人”（罗 5:15），“降世为人的基督耶稣”（提前 2:5），并且更频繁地，除了与祂个人名字的这种组合外，我们被引导去注视作为“人”（ἄνθρωπος）的我们主。</w:t>
      </w:r>
    </w:p>
    <w:p w14:paraId="1936A539">
      <w:pPr>
        <w:spacing w:line="268" w:lineRule="auto"/>
        <w:rPr>
          <w:rFonts w:hint="eastAsia" w:ascii="微软雅黑" w:hAnsi="微软雅黑" w:eastAsia="微软雅黑" w:cs="微软雅黑"/>
          <w:sz w:val="30"/>
          <w:szCs w:val="30"/>
        </w:rPr>
      </w:pPr>
    </w:p>
    <w:p w14:paraId="328D99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very few of these instances, it is true, is the emphasis primarily upon the fact of humanity.</w:t>
      </w:r>
    </w:p>
    <w:p w14:paraId="7A6BAD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诚然，在这些例子中，很少主要强调人性的事实。</w:t>
      </w:r>
    </w:p>
    <w:p w14:paraId="7CF279BB">
      <w:pPr>
        <w:spacing w:line="268" w:lineRule="auto"/>
        <w:rPr>
          <w:rFonts w:hint="eastAsia" w:ascii="微软雅黑" w:hAnsi="微软雅黑" w:eastAsia="微软雅黑" w:cs="微软雅黑"/>
          <w:sz w:val="30"/>
          <w:szCs w:val="30"/>
        </w:rPr>
      </w:pPr>
    </w:p>
    <w:p w14:paraId="169484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commonly it is thrown upon some point of likeness or contrast between Jesus and that other man, Adam (Rom 5:15, [19], 1 Cor 15:21, 47, [48, 49], cf. 15:45, "last Adam"), and it is the singleness or the superiority of this 'Man' which is in question.</w:t>
      </w:r>
    </w:p>
    <w:p w14:paraId="3E7742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最常见的是，重点放在耶稣与另一个人，亚当之间的某种相似或对比点上（罗 5:15, [19], 林前 15:21, 47, [48, 49], 参 15:45, “末后的亚当”），问题在于这“人”的独一性或优越性。</w:t>
      </w:r>
    </w:p>
    <w:p w14:paraId="676B7448">
      <w:pPr>
        <w:spacing w:line="268" w:lineRule="auto"/>
        <w:rPr>
          <w:rFonts w:hint="eastAsia" w:ascii="微软雅黑" w:hAnsi="微软雅黑" w:eastAsia="微软雅黑" w:cs="微软雅黑"/>
          <w:sz w:val="30"/>
          <w:szCs w:val="30"/>
        </w:rPr>
      </w:pPr>
    </w:p>
    <w:p w14:paraId="48D768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passage like 1 Tim 2:5, "There is one God, one mediator also between God and man, Himself man, Christ Jesus," it is clear that the humanity of Christ itself is insisted upon: and there is a necessary if somewhat unemphasized suggestion of humanity underlying all these passages.</w:t>
      </w:r>
    </w:p>
    <w:p w14:paraId="4E7829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但在像提前 2:5 这样的经文中，“因为只有一位神，在神和人中间，只有一位中保，乃是降世为人的基督耶稣”，很清楚基督的人性本身是被坚持的：在所有这些经文背后，都有一种必然的，尽管有些未被强调的人性暗示。</w:t>
      </w:r>
    </w:p>
    <w:p w14:paraId="22CFA957">
      <w:pPr>
        <w:spacing w:line="268" w:lineRule="auto"/>
        <w:rPr>
          <w:rFonts w:hint="eastAsia" w:ascii="微软雅黑" w:hAnsi="微软雅黑" w:eastAsia="微软雅黑" w:cs="微软雅黑"/>
          <w:sz w:val="30"/>
          <w:szCs w:val="30"/>
        </w:rPr>
      </w:pPr>
    </w:p>
    <w:p w14:paraId="55465A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we must first of all draw from this series of passages seems, then, to be that neither 'Jesus Christ' nor 'Christ Jesus' is a designation of such supreme dignity that it could not suggest itself as an appropriate name for Jesus when the mind of the writer was intent on precisely His humanity, as indeed no designation could be in the case of a being who was not purely divine, not even 'the Lord of Glory' (1 Cor 2:8) or 'God' itself (Acts 20:28).</w:t>
      </w:r>
    </w:p>
    <w:p w14:paraId="628EDA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必须从这一系列经文中汲取的教训似乎是，无论是“耶稣基督”还是“基督耶稣”，都不是那种尊严至高无上到当作者的思想恰恰专注于祂的人性时，不能作为一个合适的名字出现在脑海中的称谓，正如对于一个并非纯粹神性的存在来说，任何称谓都不可能做到这一点，甚至连“荣耀的主”（林前 2:8）或“神”本身（徒 20:28）也不例外。</w:t>
      </w:r>
    </w:p>
    <w:p w14:paraId="33E4FFA7">
      <w:pPr>
        <w:spacing w:line="268" w:lineRule="auto"/>
        <w:rPr>
          <w:rFonts w:hint="eastAsia" w:ascii="微软雅黑" w:hAnsi="微软雅黑" w:eastAsia="微软雅黑" w:cs="微软雅黑"/>
          <w:sz w:val="30"/>
          <w:szCs w:val="30"/>
        </w:rPr>
      </w:pPr>
    </w:p>
    <w:p w14:paraId="1927FB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that, we learn, therefore, that clear and strong as was Paul's conception of the proper deity of Christ, it in no wise precluded him from also recognizing with equal clarity and expounding with equal force His essential humanity.</w:t>
      </w:r>
    </w:p>
    <w:p w14:paraId="70D34E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除此之外，我们因此了解到，尽管保罗对基督本质神性的概念清晰而强烈，但这决不妨碍他也同样清晰地承认并同样有力地阐述祂的本质人性。</w:t>
      </w:r>
    </w:p>
    <w:p w14:paraId="728D745C">
      <w:pPr>
        <w:spacing w:line="271" w:lineRule="auto"/>
        <w:rPr>
          <w:rFonts w:hint="eastAsia" w:ascii="微软雅黑" w:hAnsi="微软雅黑" w:eastAsia="微软雅黑" w:cs="微软雅黑"/>
          <w:sz w:val="30"/>
          <w:szCs w:val="30"/>
        </w:rPr>
      </w:pPr>
    </w:p>
    <w:p w14:paraId="7F39F42E">
      <w:pPr>
        <w:spacing w:line="271" w:lineRule="auto"/>
        <w:rPr>
          <w:rFonts w:hint="eastAsia" w:ascii="微软雅黑" w:hAnsi="微软雅黑" w:eastAsia="微软雅黑" w:cs="微软雅黑"/>
          <w:sz w:val="30"/>
          <w:szCs w:val="30"/>
        </w:rPr>
      </w:pPr>
    </w:p>
    <w:p w14:paraId="14C555AA">
      <w:pPr>
        <w:spacing w:line="271" w:lineRule="auto"/>
        <w:rPr>
          <w:rFonts w:hint="eastAsia" w:ascii="微软雅黑" w:hAnsi="微软雅黑" w:eastAsia="微软雅黑" w:cs="微软雅黑"/>
          <w:sz w:val="30"/>
          <w:szCs w:val="30"/>
        </w:rPr>
      </w:pPr>
    </w:p>
    <w:p w14:paraId="40588CB0">
      <w:pPr>
        <w:spacing w:line="247" w:lineRule="auto"/>
        <w:rPr>
          <w:rFonts w:hint="eastAsia" w:ascii="微软雅黑" w:hAnsi="微软雅黑" w:eastAsia="微软雅黑" w:cs="微软雅黑"/>
          <w:sz w:val="30"/>
          <w:szCs w:val="30"/>
        </w:rPr>
      </w:pPr>
    </w:p>
    <w:p w14:paraId="444EC3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Merely Man</w:t>
      </w:r>
    </w:p>
    <w:p w14:paraId="3699AE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但不只是人</w:t>
      </w:r>
    </w:p>
    <w:p w14:paraId="4340F61C">
      <w:pPr>
        <w:spacing w:line="247" w:lineRule="auto"/>
        <w:rPr>
          <w:rFonts w:hint="eastAsia" w:ascii="微软雅黑" w:hAnsi="微软雅黑" w:eastAsia="微软雅黑" w:cs="微软雅黑"/>
          <w:sz w:val="30"/>
          <w:szCs w:val="30"/>
        </w:rPr>
      </w:pPr>
    </w:p>
    <w:p w14:paraId="67C877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who was in the form of God took the form of a servant He was made in the likeness of men and was formed in fashion as a man (Phil 2:7, 8); and Paul found no difficulty in so understanding, even though he also understood that the "taking the form of a servant" was not a supercession of "the form of God" but an addition to it: and that therefore though now made in the likeness of men and formed in fashion as a man, Jesus remained nevertheless unbrokenly "in the form of God" (jπάρχων, verse 6, observe the tense) and able at will to lay hold again of His essential equality with God.</w:t>
      </w:r>
    </w:p>
    <w:p w14:paraId="358701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当那位本有神形象的取了奴仆的形象，成为人的样式，既有人的样子（腓 2:7, 8）；保罗在这样理解上并没有发现困难，即便他也理解“取了奴仆的形象”并不是取代“神的形象”而是附加于其上：因此，尽管现在成为人的样式，既有人的样子，耶稣依然不间断地“在神的形象中”（jπάρχων，第6节，注意时态），并且能够随意重新持有祂与神本质上的平等。</w:t>
      </w:r>
    </w:p>
    <w:p w14:paraId="15A45BB1">
      <w:pPr>
        <w:spacing w:line="247" w:lineRule="auto"/>
        <w:rPr>
          <w:rFonts w:hint="eastAsia" w:ascii="微软雅黑" w:hAnsi="微软雅黑" w:eastAsia="微软雅黑" w:cs="微软雅黑"/>
          <w:sz w:val="30"/>
          <w:szCs w:val="30"/>
        </w:rPr>
      </w:pPr>
    </w:p>
    <w:p w14:paraId="1127AF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therefore, the Apostle, if he represented Jesus as of the seed of David, represented Him as this only on one side of His being,—that side which he calls "according to the flesh" (Rom 1:3, 4): if he saw in Him, to the glory of the covenant people, an Israelite, he saw this also in Him only "according to the flesh" (Rom 9:5).</w:t>
      </w:r>
    </w:p>
    <w:p w14:paraId="4D5B01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因此，如果使徒将耶稣描述为大卫的后裔，他只是在祂存在的一个方面如此描述祂，——即他称为“按肉体说”的那一方面（罗 1:3, 4）：如果他在祂身上看到为了盟约百姓的荣耀的一个以色列人，他在祂身上看到这一点也仅仅是“按肉体说”（罗 9:5）。</w:t>
      </w:r>
    </w:p>
    <w:p w14:paraId="5780A853">
      <w:pPr>
        <w:spacing w:line="247" w:lineRule="auto"/>
        <w:rPr>
          <w:rFonts w:hint="eastAsia" w:ascii="微软雅黑" w:hAnsi="微软雅黑" w:eastAsia="微软雅黑" w:cs="微软雅黑"/>
          <w:sz w:val="30"/>
          <w:szCs w:val="30"/>
        </w:rPr>
      </w:pPr>
    </w:p>
    <w:p w14:paraId="1F7416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there underlies this whole mode of conception the idea of "the two natures" of Christ, on the basis of which alone can this duplex method of speaking of Him be defended or even comprehended.</w:t>
      </w:r>
    </w:p>
    <w:p w14:paraId="230F44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不可否认，这整个概念模式的基础是基督“二性”的思想，唯有在此基础上，这种谈论祂的双重方法才能得到辩护甚至被理解。</w:t>
      </w:r>
    </w:p>
    <w:p w14:paraId="73C4EA61">
      <w:pPr>
        <w:spacing w:line="247" w:lineRule="auto"/>
        <w:rPr>
          <w:rFonts w:hint="eastAsia" w:ascii="微软雅黑" w:hAnsi="微软雅黑" w:eastAsia="微软雅黑" w:cs="微软雅黑"/>
          <w:sz w:val="30"/>
          <w:szCs w:val="30"/>
        </w:rPr>
      </w:pPr>
    </w:p>
    <w:p w14:paraId="6B581D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Sides of Christ's Being</w:t>
      </w:r>
    </w:p>
    <w:p w14:paraId="46C3FD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基督存在的两个方面</w:t>
      </w:r>
    </w:p>
    <w:p w14:paraId="1F129E5A">
      <w:pPr>
        <w:spacing w:line="247" w:lineRule="auto"/>
        <w:rPr>
          <w:rFonts w:hint="eastAsia" w:ascii="微软雅黑" w:hAnsi="微软雅黑" w:eastAsia="微软雅黑" w:cs="微软雅黑"/>
          <w:sz w:val="30"/>
          <w:szCs w:val="30"/>
        </w:rPr>
      </w:pPr>
    </w:p>
    <w:p w14:paraId="5458C8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verses of the greatest of his Epistles the Apostle brings the two sides of our Lord's being sharply to our apprehension.</w:t>
      </w:r>
    </w:p>
    <w:p w14:paraId="0B2639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在他最伟大的书信的开篇经文中，使徒将我们主存在的两个方面鲜明地带入我们的理解中。</w:t>
      </w:r>
    </w:p>
    <w:p w14:paraId="0435EE28">
      <w:pPr>
        <w:spacing w:line="247" w:lineRule="auto"/>
        <w:rPr>
          <w:rFonts w:hint="eastAsia" w:ascii="微软雅黑" w:hAnsi="微软雅黑" w:eastAsia="微软雅黑" w:cs="微软雅黑"/>
          <w:sz w:val="30"/>
          <w:szCs w:val="30"/>
        </w:rPr>
      </w:pPr>
    </w:p>
    <w:p w14:paraId="777109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Reduced to its lowest terms, what he tells us here is that on one side of His being our Lord was the 'Son of David' and on the other side the 'Son of God.'</w:t>
      </w:r>
    </w:p>
    <w:p w14:paraId="4B5A52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归根结底，他在这里告诉我们的是，在我们主存在的一个方面祂是“大卫的子孙”，而在另一方面祂是“神的儿子”。</w:t>
      </w:r>
    </w:p>
    <w:p w14:paraId="198A8B09">
      <w:pPr>
        <w:spacing w:line="247" w:lineRule="auto"/>
        <w:rPr>
          <w:rFonts w:hint="eastAsia" w:ascii="微软雅黑" w:hAnsi="微软雅黑" w:eastAsia="微软雅黑" w:cs="微软雅黑"/>
          <w:sz w:val="30"/>
          <w:szCs w:val="30"/>
        </w:rPr>
      </w:pPr>
    </w:p>
    <w:p w14:paraId="70CA72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sides of being he speaks of respectively as "according to the flesh" and "according to the Spirit of holiness," which may be briefly paraphrased respectively as the human and the divine sides.</w:t>
      </w:r>
    </w:p>
    <w:p w14:paraId="386E2D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他分别称这两个存在方面为“按肉体说”和“按圣善的灵说”，这可以简略地分别解释为人性和神性方面。</w:t>
      </w:r>
    </w:p>
    <w:p w14:paraId="19833C57">
      <w:pPr>
        <w:spacing w:line="247" w:lineRule="auto"/>
        <w:rPr>
          <w:rFonts w:hint="eastAsia" w:ascii="微软雅黑" w:hAnsi="微软雅黑" w:eastAsia="微软雅黑" w:cs="微软雅黑"/>
          <w:sz w:val="30"/>
          <w:szCs w:val="30"/>
        </w:rPr>
      </w:pPr>
    </w:p>
    <w:p w14:paraId="252E7C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leave us to infer that these two sides of our Lord's being were equally original to Him.</w:t>
      </w:r>
    </w:p>
    <w:p w14:paraId="3E1EFE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但他并未让我们推断我们主存在的这两个方面对祂来说同样是原初的。</w:t>
      </w:r>
    </w:p>
    <w:p w14:paraId="1A1DFFA8">
      <w:pPr>
        <w:spacing w:line="247" w:lineRule="auto"/>
        <w:rPr>
          <w:rFonts w:hint="eastAsia" w:ascii="微软雅黑" w:hAnsi="微软雅黑" w:eastAsia="微软雅黑" w:cs="微软雅黑"/>
          <w:sz w:val="30"/>
          <w:szCs w:val="30"/>
        </w:rPr>
      </w:pPr>
    </w:p>
    <w:p w14:paraId="534CC5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tells us that the human side had a historical beginning, while the divine side knew only an historical establishment: our Lord was made—came to be (γενόμενος)—of the seed of David according to the flesh; He was 'designated'—marked out as (ὁρισθέντος)—the 'Son of God' by the resurrection of the dead.</w:t>
      </w:r>
    </w:p>
    <w:p w14:paraId="6C9234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告诉我们人性方面有一个历史的开端，而神性方面只有一个历史的确立：我们的主按肉体说是由大卫后裔生的——成为（γενόμενος）；因从死里复活，以大能显明——标明为（ὁρισθέντος）——是“神的儿子”。</w:t>
      </w:r>
    </w:p>
    <w:p w14:paraId="08B68672">
      <w:pPr>
        <w:spacing w:line="247" w:lineRule="auto"/>
        <w:rPr>
          <w:rFonts w:hint="eastAsia" w:ascii="微软雅黑" w:hAnsi="微软雅黑" w:eastAsia="微软雅黑" w:cs="微软雅黑"/>
          <w:sz w:val="30"/>
          <w:szCs w:val="30"/>
        </w:rPr>
      </w:pPr>
    </w:p>
    <w:p w14:paraId="5BAE7A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Becoming man, He brought life and immortality to light, and thus showed Himself more than man,— nothing less than 'the Son of God.'</w:t>
      </w:r>
    </w:p>
    <w:p w14:paraId="7A2008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成为人，祂将生命和不朽显明出来，从而表明自己不仅仅是人，——正是“神的儿子”。</w:t>
      </w:r>
    </w:p>
    <w:p w14:paraId="6DE22770">
      <w:pPr>
        <w:spacing w:line="247" w:lineRule="auto"/>
        <w:rPr>
          <w:rFonts w:hint="eastAsia" w:ascii="微软雅黑" w:hAnsi="微软雅黑" w:eastAsia="微软雅黑" w:cs="微软雅黑"/>
          <w:sz w:val="30"/>
          <w:szCs w:val="30"/>
        </w:rPr>
      </w:pPr>
    </w:p>
    <w:p w14:paraId="46F256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human exaltation is the Messiahship: but His Messiahship was the lower side of His majesty.</w:t>
      </w:r>
    </w:p>
    <w:p w14:paraId="262333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人类最高的尊荣是弥赛亚身份：但祂的弥赛亚身份只是祂威严的较低方面。</w:t>
      </w:r>
    </w:p>
    <w:p w14:paraId="0E98CCD3">
      <w:pPr>
        <w:spacing w:line="247" w:lineRule="auto"/>
        <w:rPr>
          <w:rFonts w:hint="eastAsia" w:ascii="微软雅黑" w:hAnsi="微软雅黑" w:eastAsia="微软雅黑" w:cs="微软雅黑"/>
          <w:sz w:val="30"/>
          <w:szCs w:val="30"/>
        </w:rPr>
      </w:pPr>
    </w:p>
    <w:p w14:paraId="64AE3A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the Messiah He stooped from His prior estate of divine glory.</w:t>
      </w:r>
    </w:p>
    <w:p w14:paraId="34A1BF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为了成为弥赛亚，祂从先前神圣荣耀的地位降卑。</w:t>
      </w:r>
    </w:p>
    <w:p w14:paraId="623A85BA">
      <w:pPr>
        <w:spacing w:line="247" w:lineRule="auto"/>
        <w:rPr>
          <w:rFonts w:hint="eastAsia" w:ascii="微软雅黑" w:hAnsi="微软雅黑" w:eastAsia="微软雅黑" w:cs="微软雅黑"/>
          <w:sz w:val="30"/>
          <w:szCs w:val="30"/>
        </w:rPr>
      </w:pPr>
    </w:p>
    <w:p w14:paraId="4927C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clearly the Apostle presents our Lord as essentially the 'Son of God,' and this Sonship to God as essentially consubstantiality with God.</w:t>
      </w:r>
    </w:p>
    <w:p w14:paraId="7A1887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因此，使徒清楚地将我们的主呈现为本质上的“神的儿子”，并将这种与神的儿子关系呈现为本质上与神同质。</w:t>
      </w:r>
    </w:p>
    <w:p w14:paraId="18418767">
      <w:pPr>
        <w:spacing w:line="247" w:lineRule="auto"/>
        <w:rPr>
          <w:rFonts w:hint="eastAsia" w:ascii="微软雅黑" w:hAnsi="微软雅黑" w:eastAsia="微软雅黑" w:cs="微软雅黑"/>
          <w:sz w:val="30"/>
          <w:szCs w:val="30"/>
        </w:rPr>
      </w:pPr>
    </w:p>
    <w:p w14:paraId="34F934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precisely the same fashion, at a later point of the same Epistle, having occasion to mention Christ as sprung from the seed of Israel, he at once pauses as if to guard himself from the imputation of insufficient reverence, to add the limitation, "according to the flesh."</w:t>
      </w:r>
    </w:p>
    <w:p w14:paraId="0236DF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以完全相同的方式，在同一封书信的后面，当有机会提到基督出自以色列的后裔时，他立即停下来，仿佛为了防止自己被指责不够敬畏，加上了限制语，“按肉体说”。</w:t>
      </w:r>
    </w:p>
    <w:p w14:paraId="19B366BB">
      <w:pPr>
        <w:spacing w:line="247" w:lineRule="auto"/>
        <w:rPr>
          <w:rFonts w:hint="eastAsia" w:ascii="微软雅黑" w:hAnsi="微软雅黑" w:eastAsia="微软雅黑" w:cs="微软雅黑"/>
          <w:sz w:val="30"/>
          <w:szCs w:val="30"/>
        </w:rPr>
      </w:pPr>
    </w:p>
    <w:p w14:paraId="5EAD5C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wishing to speak of Christ even incidentally as merely man.</w:t>
      </w:r>
    </w:p>
    <w:p w14:paraId="766F50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他不希望即使是顺带地将基督仅仅说成人。</w:t>
      </w:r>
    </w:p>
    <w:p w14:paraId="3301BED4">
      <w:pPr>
        <w:spacing w:line="247" w:lineRule="auto"/>
        <w:rPr>
          <w:rFonts w:hint="eastAsia" w:ascii="微软雅黑" w:hAnsi="微软雅黑" w:eastAsia="微软雅黑" w:cs="微软雅黑"/>
          <w:sz w:val="30"/>
          <w:szCs w:val="30"/>
        </w:rPr>
      </w:pPr>
    </w:p>
    <w:p w14:paraId="40632F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greatly did his reverence for His person swell in his heart, that, in adjoining a designation of His higher nature, he is content with nothing lower than the highest conceivable.</w:t>
      </w:r>
    </w:p>
    <w:p w14:paraId="15EC25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他对祂位格的敬畏在他心中如此膨胀，以至于在附加祂更高本性的称谓时，他不满足于任何低于可想象最高称谓的词。</w:t>
      </w:r>
    </w:p>
    <w:p w14:paraId="7A3F1309">
      <w:pPr>
        <w:spacing w:line="247" w:lineRule="auto"/>
        <w:rPr>
          <w:rFonts w:hint="eastAsia" w:ascii="微软雅黑" w:hAnsi="微软雅黑" w:eastAsia="微软雅黑" w:cs="微软雅黑"/>
          <w:sz w:val="30"/>
          <w:szCs w:val="30"/>
        </w:rPr>
      </w:pPr>
    </w:p>
    <w:p w14:paraId="0AC0B4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whom is Christ, as according to the flesh,"—that Christ "who is in His essential being (ὁ ὢν) none other than God over all blessed for ever" (9:5).</w:t>
      </w:r>
    </w:p>
    <w:p w14:paraId="563D1C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“基督，按肉体说，是从他们出来的”，——那位基督“在其本质存在中（ὁ ὢν）正是那在万有之上，永远可称颂的神”（9:5）。</w:t>
      </w:r>
    </w:p>
    <w:p w14:paraId="6DD24398">
      <w:pPr>
        <w:spacing w:line="247" w:lineRule="auto"/>
        <w:rPr>
          <w:rFonts w:hint="eastAsia" w:ascii="微软雅黑" w:hAnsi="微软雅黑" w:eastAsia="微软雅黑" w:cs="微软雅黑"/>
          <w:sz w:val="30"/>
          <w:szCs w:val="30"/>
        </w:rPr>
      </w:pPr>
    </w:p>
    <w:p w14:paraId="48ADC8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side in which He was not "according to the flesh," He was the Supreme God ruling over all things.</w:t>
      </w:r>
    </w:p>
    <w:p w14:paraId="7D2CA0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在祂非“按肉体说”的方面，祂是统治万有的至高神。</w:t>
      </w:r>
    </w:p>
    <w:p w14:paraId="363E610A">
      <w:pPr>
        <w:spacing w:line="247" w:lineRule="auto"/>
        <w:rPr>
          <w:rFonts w:hint="eastAsia" w:ascii="微软雅黑" w:hAnsi="微软雅黑" w:eastAsia="微软雅黑" w:cs="微软雅黑"/>
          <w:sz w:val="30"/>
          <w:szCs w:val="30"/>
        </w:rPr>
      </w:pPr>
    </w:p>
    <w:p w14:paraId="697CDB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God'</w:t>
      </w:r>
    </w:p>
    <w:p w14:paraId="1E33CB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w:t>
      </w:r>
    </w:p>
    <w:p w14:paraId="5B2CED10">
      <w:pPr>
        <w:spacing w:line="247" w:lineRule="auto"/>
        <w:rPr>
          <w:rFonts w:hint="eastAsia" w:ascii="微软雅黑" w:hAnsi="微软雅黑" w:eastAsia="微软雅黑" w:cs="微软雅黑"/>
          <w:sz w:val="30"/>
          <w:szCs w:val="30"/>
        </w:rPr>
      </w:pPr>
    </w:p>
    <w:p w14:paraId="21C6F0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significant rather than copious use which the Apostle makes of the category of the 'Son of God' in his presentation of the personality of Jesus to his readers.</w:t>
      </w:r>
    </w:p>
    <w:p w14:paraId="57ED2F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然而，使徒在向读者展示耶稣的人格时，对“神的儿子”这一范畴的使用虽然并不丰富，但却意义重大。</w:t>
      </w:r>
    </w:p>
    <w:p w14:paraId="66CAE637">
      <w:pPr>
        <w:spacing w:line="247" w:lineRule="auto"/>
        <w:rPr>
          <w:rFonts w:hint="eastAsia" w:ascii="微软雅黑" w:hAnsi="微软雅黑" w:eastAsia="微软雅黑" w:cs="微软雅黑"/>
          <w:sz w:val="30"/>
          <w:szCs w:val="30"/>
        </w:rPr>
      </w:pPr>
    </w:p>
    <w:p w14:paraId="593660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at least in part due to his predilection for the term 'Lord' as the Trinitarian name of Jesus that Paul speaks of Him only some seventeen times as 'the Son.'</w:t>
      </w:r>
    </w:p>
    <w:p w14:paraId="0B6050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无疑，这至少部分归因于他偏爱使用“主”这一术语作为耶稣的三位一体名，保罗仅有大约十七次称祂为“子”。</w:t>
      </w:r>
    </w:p>
    <w:p w14:paraId="6AB6F9B3">
      <w:pPr>
        <w:spacing w:line="247" w:lineRule="auto"/>
        <w:rPr>
          <w:rFonts w:hint="eastAsia" w:ascii="微软雅黑" w:hAnsi="微软雅黑" w:eastAsia="微软雅黑" w:cs="微软雅黑"/>
          <w:sz w:val="30"/>
          <w:szCs w:val="30"/>
        </w:rPr>
      </w:pPr>
    </w:p>
    <w:p w14:paraId="3BEE4F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number of these instances there is naturally little indication of the particular implication of deity which it nevertheless always carries with it in Paul's usage.</w:t>
      </w:r>
    </w:p>
    <w:p w14:paraId="75F03F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在这些例子中，有许多自然很少表明它在保罗用法中总是带有的神性的特定含义。</w:t>
      </w:r>
    </w:p>
    <w:p w14:paraId="77C82186">
      <w:pPr>
        <w:spacing w:line="247" w:lineRule="auto"/>
        <w:rPr>
          <w:rFonts w:hint="eastAsia" w:ascii="微软雅黑" w:hAnsi="微软雅黑" w:eastAsia="微软雅黑" w:cs="微软雅黑"/>
          <w:sz w:val="30"/>
          <w:szCs w:val="30"/>
        </w:rPr>
      </w:pPr>
    </w:p>
    <w:p w14:paraId="5B1C68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however, the whole point of the employment of the term hangs on the uniqueness of the relation to God which it intimates.</w:t>
      </w:r>
    </w:p>
    <w:p w14:paraId="5DD017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然而，在其他例子中，使用该术语的全部意义取决于它所暗示的与神关系的独特性。</w:t>
      </w:r>
    </w:p>
    <w:p w14:paraId="4D34A451">
      <w:pPr>
        <w:spacing w:line="247" w:lineRule="auto"/>
        <w:rPr>
          <w:rFonts w:hint="eastAsia" w:ascii="微软雅黑" w:hAnsi="微软雅黑" w:eastAsia="微软雅黑" w:cs="微软雅黑"/>
          <w:sz w:val="30"/>
          <w:szCs w:val="30"/>
        </w:rPr>
      </w:pPr>
    </w:p>
    <w:p w14:paraId="7C0FB5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case, for instance, when this uniqueness of relation is emphasized by the added term "own": God, we are told for example (Rom 8:3), sent "His own Son" (το、ν ἑαυτο i υ iόν) "in the likeness of sinful flesh" "to condemn sin in the flesh": and again God spared not "His own Son" (τοi iδίου υ iο i) but "delivered Him up for us all" (Rom 8:32).</w:t>
      </w:r>
    </w:p>
    <w:p w14:paraId="12C40C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例如，当这种关系的独特性通过添加“自己的”一词得到强调时，就是这种情况：比如我们被告知（罗 8:3），神差遣“祂自己的儿子”（τὸν ἑαυτοῦ υἱόν）“成为罪身的形状”，“在肉体中定了罪案”：又如神不爱惜“祂自己的儿子”（τοῦ ἰδίου υἱοῦ），反而“为我们众人舍了”（罗 8:32）。</w:t>
      </w:r>
    </w:p>
    <w:p w14:paraId="2C68304F">
      <w:pPr>
        <w:spacing w:line="247" w:lineRule="auto"/>
        <w:rPr>
          <w:rFonts w:hint="eastAsia" w:ascii="微软雅黑" w:hAnsi="微软雅黑" w:eastAsia="微软雅黑" w:cs="微软雅黑"/>
          <w:sz w:val="30"/>
          <w:szCs w:val="30"/>
        </w:rPr>
      </w:pPr>
    </w:p>
    <w:p w14:paraId="1388E9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we are expected to estimate the greatness of the gift by the closeness of the relation indicated: it is because it was His own Son whom He gave that the love of God to us was so splendidly manifested in the gift of Jesus, who, we are further told, was for this gift "sent forth from" Himself (Gal 4:4, ἐξαπέστειλεν).</w:t>
      </w:r>
    </w:p>
    <w:p w14:paraId="178E7D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被期望通过所指关系的亲密程度来评估礼物的伟大：正因为祂赐下的是祂自己的儿子，神对我们的爱才在耶稣的恩赐中如此辉煌地显明出来，我们还被告知，为了这份恩赐，耶稣是从祂自己那里“差遣出来”的（加 4:4，ἐξαπέστειλεν）。</w:t>
      </w:r>
    </w:p>
    <w:p w14:paraId="562A5CC3">
      <w:pPr>
        <w:spacing w:line="247" w:lineRule="auto"/>
        <w:rPr>
          <w:rFonts w:hint="eastAsia" w:ascii="微软雅黑" w:hAnsi="微软雅黑" w:eastAsia="微软雅黑" w:cs="微软雅黑"/>
          <w:sz w:val="30"/>
          <w:szCs w:val="30"/>
        </w:rPr>
      </w:pPr>
    </w:p>
    <w:p w14:paraId="68A1C3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closeness of relation, amounting really to identity, is somewhat oddly suggested by the argument in Rom 5:8–10.</w:t>
      </w:r>
    </w:p>
    <w:p w14:paraId="159B33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这种关系的亲密性，实际上等同于同一性，在罗马书 5:8–10 的论证中得到了某种奇特的暗示。</w:t>
      </w:r>
    </w:p>
    <w:p w14:paraId="4A540FEF">
      <w:pPr>
        <w:spacing w:line="247" w:lineRule="auto"/>
        <w:rPr>
          <w:rFonts w:hint="eastAsia" w:ascii="微软雅黑" w:hAnsi="微软雅黑" w:eastAsia="微软雅黑" w:cs="微软雅黑"/>
          <w:sz w:val="30"/>
          <w:szCs w:val="30"/>
        </w:rPr>
      </w:pPr>
    </w:p>
    <w:p w14:paraId="577F1E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that scarcely for a righteous man would one die: but God commends His love to us—or as it is strengtheningly put, His own love to us—by dying for us while we were yet sinners?</w:t>
      </w:r>
    </w:p>
    <w:p w14:paraId="1EBFE9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在这里我们被告知，为义人死是少有的：但神向我们显明了祂的爱——或者加强语气说，显明了祂自己对我们的爱——是因为当我们还作罪人的时候为我们死吗？</w:t>
      </w:r>
    </w:p>
    <w:p w14:paraId="5844F5FC">
      <w:pPr>
        <w:spacing w:line="247" w:lineRule="auto"/>
        <w:rPr>
          <w:rFonts w:hint="eastAsia" w:ascii="微软雅黑" w:hAnsi="微软雅黑" w:eastAsia="微软雅黑" w:cs="微软雅黑"/>
          <w:sz w:val="30"/>
          <w:szCs w:val="30"/>
        </w:rPr>
      </w:pPr>
    </w:p>
    <w:p w14:paraId="141765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No,—by Christ's dying for us while we were sinners!</w:t>
      </w:r>
    </w:p>
    <w:p w14:paraId="60445F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不，——是因为基督在我们还作罪人的时候为我们死！</w:t>
      </w:r>
    </w:p>
    <w:p w14:paraId="0E912D76">
      <w:pPr>
        <w:spacing w:line="247" w:lineRule="auto"/>
        <w:rPr>
          <w:rFonts w:hint="eastAsia" w:ascii="微软雅黑" w:hAnsi="微软雅黑" w:eastAsia="微软雅黑" w:cs="微软雅黑"/>
          <w:sz w:val="30"/>
          <w:szCs w:val="30"/>
        </w:rPr>
      </w:pPr>
    </w:p>
    <w:p w14:paraId="0754CF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does God commend His own love for us—by someone else's dying for us?</w:t>
      </w:r>
    </w:p>
    <w:p w14:paraId="24C158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但是，神如何通过别人为我们死来显明祂自己对我们的爱呢？</w:t>
      </w:r>
    </w:p>
    <w:p w14:paraId="18AF7706">
      <w:pPr>
        <w:spacing w:line="247" w:lineRule="auto"/>
        <w:rPr>
          <w:rFonts w:hint="eastAsia" w:ascii="微软雅黑" w:hAnsi="微软雅黑" w:eastAsia="微软雅黑" w:cs="微软雅黑"/>
          <w:sz w:val="30"/>
          <w:szCs w:val="30"/>
        </w:rPr>
      </w:pPr>
    </w:p>
    <w:p w14:paraId="3DBF79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relation between Christ and God is thought of as so intimate that Christ's dying is equivalent to God Himself dying.</w:t>
      </w:r>
    </w:p>
    <w:p w14:paraId="351885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显然，基督与神之间的关系被认为是如此亲密，以至于基督的死等同于神自己的死。</w:t>
      </w:r>
    </w:p>
    <w:p w14:paraId="2A31640C">
      <w:pPr>
        <w:spacing w:line="247" w:lineRule="auto"/>
        <w:rPr>
          <w:rFonts w:hint="eastAsia" w:ascii="微软雅黑" w:hAnsi="微软雅黑" w:eastAsia="微软雅黑" w:cs="微软雅黑"/>
          <w:sz w:val="30"/>
          <w:szCs w:val="30"/>
        </w:rPr>
      </w:pPr>
    </w:p>
    <w:p w14:paraId="41181A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read further that this Christ is God's Son (v. 10) and His dying for us is to such an extent the pledge of God's love that it carries with it the promise and potency of all good things (vv. 10, 11).</w:t>
      </w:r>
    </w:p>
    <w:p w14:paraId="7B82EC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因此，我们进一步读到，这位基督是神的儿子（第10节），祂为我们死在很大程度上是神爱的保证，以至于它带来了所有美好事物的应许和潜能（第10, 11节）。</w:t>
      </w:r>
    </w:p>
    <w:p w14:paraId="0556374F">
      <w:pPr>
        <w:spacing w:line="247" w:lineRule="auto"/>
        <w:rPr>
          <w:rFonts w:hint="eastAsia" w:ascii="微软雅黑" w:hAnsi="微软雅黑" w:eastAsia="微软雅黑" w:cs="微软雅黑"/>
          <w:sz w:val="30"/>
          <w:szCs w:val="30"/>
        </w:rPr>
      </w:pPr>
    </w:p>
    <w:p w14:paraId="03AE10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w:t>
      </w:r>
    </w:p>
    <w:p w14:paraId="1EC600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神“父”</w:t>
      </w:r>
    </w:p>
    <w:p w14:paraId="01DA5D1D">
      <w:pPr>
        <w:spacing w:line="247" w:lineRule="auto"/>
        <w:rPr>
          <w:rFonts w:hint="eastAsia" w:ascii="微软雅黑" w:hAnsi="微软雅黑" w:eastAsia="微软雅黑" w:cs="微软雅黑"/>
          <w:sz w:val="30"/>
          <w:szCs w:val="30"/>
        </w:rPr>
      </w:pPr>
    </w:p>
    <w:p w14:paraId="614E3B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emphasis on the Sonship of Christ and its high significance it is a little strange that the correlative Fatherhood of God is brought so little into immediate connection with it.</w:t>
      </w:r>
    </w:p>
    <w:p w14:paraId="4481EA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鉴于对基督儿子身份及其崇高意义的强调，奇怪的是，神相应的父性却很少与此直接联系起来。</w:t>
      </w:r>
    </w:p>
    <w:p w14:paraId="6F3F5C12">
      <w:pPr>
        <w:spacing w:line="247" w:lineRule="auto"/>
        <w:rPr>
          <w:rFonts w:hint="eastAsia" w:ascii="微软雅黑" w:hAnsi="微软雅黑" w:eastAsia="微软雅黑" w:cs="微软雅黑"/>
          <w:sz w:val="30"/>
          <w:szCs w:val="30"/>
        </w:rPr>
      </w:pPr>
    </w:p>
    <w:p w14:paraId="5964EE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is doubtless again that Paul prefers the title 'Lord' to express our Lord's Trinitarian relations.</w:t>
      </w:r>
    </w:p>
    <w:p w14:paraId="5717F0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解释无疑再次是保罗更喜欢用“主”这个头衔来表达我们主的三位一体关系。</w:t>
      </w:r>
    </w:p>
    <w:p w14:paraId="2DCA6FF1">
      <w:pPr>
        <w:spacing w:line="247" w:lineRule="auto"/>
        <w:rPr>
          <w:rFonts w:hint="eastAsia" w:ascii="微软雅黑" w:hAnsi="微软雅黑" w:eastAsia="微软雅黑" w:cs="微软雅黑"/>
          <w:sz w:val="30"/>
          <w:szCs w:val="30"/>
        </w:rPr>
      </w:pPr>
    </w:p>
    <w:p w14:paraId="11DB1C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Fatherhood of God is in any event not very frequently adverted to by Paul, and is very seldom brought into immediate relation with Jesus.</w:t>
      </w:r>
    </w:p>
    <w:p w14:paraId="6D414A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无论如何，保罗并不经常提到神的父性，也很少将其与耶稣直接联系起来。</w:t>
      </w:r>
    </w:p>
    <w:p w14:paraId="09F5933D">
      <w:pPr>
        <w:spacing w:line="247" w:lineRule="auto"/>
        <w:rPr>
          <w:rFonts w:hint="eastAsia" w:ascii="微软雅黑" w:hAnsi="微软雅黑" w:eastAsia="微软雅黑" w:cs="微软雅黑"/>
          <w:sz w:val="30"/>
          <w:szCs w:val="30"/>
        </w:rPr>
      </w:pPr>
    </w:p>
    <w:p w14:paraId="2B006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is expressly called the Father of Jesus Christ only in those few passages in which He is spoken of as "the God and Father of our Lord Jesus Christ" (Rom 15:6, 2 Cor 1:3, 11:31, Eph 1:3 [Col 1:3]).</w:t>
      </w:r>
    </w:p>
    <w:p w14:paraId="2B90E0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事实上，神仅在少数几段经文中被明确称为耶稣基督的父，即祂被称为“我们主耶稣基督的神和父”（罗 15:6, 林后 1:3, 11:31, 弗 1:3 [西 1:3]）。</w:t>
      </w:r>
    </w:p>
    <w:p w14:paraId="0571F154">
      <w:pPr>
        <w:spacing w:line="247" w:lineRule="auto"/>
        <w:rPr>
          <w:rFonts w:hint="eastAsia" w:ascii="微软雅黑" w:hAnsi="微软雅黑" w:eastAsia="微软雅黑" w:cs="微软雅黑"/>
          <w:sz w:val="30"/>
          <w:szCs w:val="30"/>
        </w:rPr>
      </w:pPr>
    </w:p>
    <w:p w14:paraId="6A6249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number of other passages in which God is called 'the Father' the Trinitarian relation seems in mind (Rom 6:4, 1 Cor 8:6, 15:24, Gal 1:3, Eph 2:18, 6:23, 1 Thess 1:1, 2 Thess 1:2, 1 Tim 1:2, 2 Tim 1:2, Titus 1:4).</w:t>
      </w:r>
    </w:p>
    <w:p w14:paraId="1E2882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在其他许多称神为“父”的经文中，似乎想到了三位一体的关系（罗 6:4, 林前 8:6, 15:24, 加 1:3, 弗 2:18, 6:23, 帖前 1:1, 帖后 1:2, 提前 1:2, 提后 1:2, 多 1:4）。</w:t>
      </w:r>
    </w:p>
    <w:p w14:paraId="7B708018">
      <w:pPr>
        <w:spacing w:line="247" w:lineRule="auto"/>
        <w:rPr>
          <w:rFonts w:hint="eastAsia" w:ascii="微软雅黑" w:hAnsi="微软雅黑" w:eastAsia="微软雅黑" w:cs="微软雅黑"/>
          <w:sz w:val="30"/>
          <w:szCs w:val="30"/>
        </w:rPr>
      </w:pPr>
    </w:p>
    <w:p w14:paraId="145506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instances of the application of the name of Father to God the reference is rather to His relation to us (Rom 1:7; [8:15], 1 Cor 1:3, Gal 1:4 [4:6], Eph 1:2, Eph 4:6, Phil 1:2, 2:11, 4:20, Col 1:2, 1 Thess 1:3, 3:11, 13, 2 Thess 1:1; [2 var. lec.] 2:16, Philem 3, cf. 2 Cor 1:3, Eph 1:17, 3:14, 5:20, Col 1:12, 3:17).</w:t>
      </w:r>
    </w:p>
    <w:p w14:paraId="564B5E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在其他将父的名称用于神的例子中，更多是指祂与我们的关系（罗 1:7; [8:15], 林前 1:3, 加 1:4 [4:6], 弗 1:2, 弗 4:6, 腓 1:2, 2:11, 4:20, 西 1:2, 帖前 1:3, 3:11, 13, 帖后 1:1; [2 异文] 2:16, 门 3, 参 林后 1:3, 弗 1:17, 3:14, 5:20, 西 1:12, 3:17）。</w:t>
      </w:r>
    </w:p>
    <w:p w14:paraId="16606367">
      <w:pPr>
        <w:spacing w:line="247" w:lineRule="auto"/>
        <w:rPr>
          <w:rFonts w:hint="eastAsia" w:ascii="微软雅黑" w:hAnsi="微软雅黑" w:eastAsia="微软雅黑" w:cs="微软雅黑"/>
          <w:sz w:val="30"/>
          <w:szCs w:val="30"/>
        </w:rPr>
      </w:pPr>
    </w:p>
    <w:p w14:paraId="05862E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only three passages are the correlatives 'Son' and 'Father' brought together (1 Cor 15:28, Gal 4:4–6, Col 1:13), and in no one of these instances is it clear that the term 'Father' is employed in sole reference to Jesus, the unique 'Son.'</w:t>
      </w:r>
    </w:p>
    <w:p w14:paraId="37797C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仅在三段经文中，“子”和“父”这两个相关词被放在一起（林前 15:28, 加 4:4–6, 西 1:13），而在这些例子中，没有一个是清楚表明“父”这一术语仅指耶稣这唯一的“子”的。</w:t>
      </w:r>
    </w:p>
    <w:p w14:paraId="0E318FF1">
      <w:pPr>
        <w:spacing w:line="247" w:lineRule="auto"/>
        <w:rPr>
          <w:rFonts w:hint="eastAsia" w:ascii="微软雅黑" w:hAnsi="微软雅黑" w:eastAsia="微软雅黑" w:cs="微软雅黑"/>
          <w:sz w:val="30"/>
          <w:szCs w:val="30"/>
        </w:rPr>
      </w:pPr>
    </w:p>
    <w:p w14:paraId="4765F1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them we are told that the Father has delivered us out of the power of darkness and translated us into the Kingdom of 'the Son of His love' (Col 1:13), where there seems certainly a reference to God's Fatherly relation not only to Jesus 'the Son of His love' but also to us who are by His grace introduced into a similar relation to God with Christ's own.</w:t>
      </w:r>
    </w:p>
    <w:p w14:paraId="08F21D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在其中一段，我们被告知父救了我们脱离黑暗的权势，把我们迁到“祂爱子的国里”（西 1:13），这里似乎肯定不仅指神与耶稣“祂爱子”的父子关系，也指与我们这些藉着祂恩典被引入与基督自己相似的神的关系中的人的父子关系。</w:t>
      </w:r>
    </w:p>
    <w:p w14:paraId="42F73E6D">
      <w:pPr>
        <w:spacing w:line="247" w:lineRule="auto"/>
        <w:rPr>
          <w:rFonts w:hint="eastAsia" w:ascii="微软雅黑" w:hAnsi="微软雅黑" w:eastAsia="微软雅黑" w:cs="微软雅黑"/>
          <w:sz w:val="30"/>
          <w:szCs w:val="30"/>
        </w:rPr>
      </w:pPr>
    </w:p>
    <w:p w14:paraId="02F6B6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another, we are told that because we are sons God has sent forth the Spirit of His Son into our hearts, crying, Abba, Father (Gal 4:6)—where it is quite clear that 'Father' has relation to us, too, as the brethren of Christ.</w:t>
      </w:r>
    </w:p>
    <w:p w14:paraId="089B46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同样，在另一段，我们被告知因为我们是儿子，神就差祂儿子的灵进入我们的心，呼叫：阿爸！父！（加 4:6）——这里很清楚，“父”也与我们有关，作为基督的弟兄。</w:t>
      </w:r>
    </w:p>
    <w:p w14:paraId="353C1B05">
      <w:pPr>
        <w:spacing w:line="247" w:lineRule="auto"/>
        <w:rPr>
          <w:rFonts w:hint="eastAsia" w:ascii="微软雅黑" w:hAnsi="微软雅黑" w:eastAsia="微软雅黑" w:cs="微软雅黑"/>
          <w:sz w:val="30"/>
          <w:szCs w:val="30"/>
        </w:rPr>
      </w:pPr>
    </w:p>
    <w:p w14:paraId="272D3E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remaining instance, where we are told that at the end Christ shall deliver up the Kingdom to God even the Father, and even 'the Son' Himself shall be subjected to Him, that God may be all in all (1 Cor 15:28), it is by no means obvious that the term Father may not again embrace with Christ all those who have been brought by Christ into the Kingdom.</w:t>
      </w:r>
    </w:p>
    <w:p w14:paraId="47BEBB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即使在剩下的例子中，我们被告知在末期，基督要将国交与神，就是父，甚至“子”自己也要服在神权下，叫神在万物之上（林前 15:28），也绝不明显“父”这个词可能不再次包含与基督一同被基督带入国度的所有人。</w:t>
      </w:r>
    </w:p>
    <w:p w14:paraId="0B752D41">
      <w:pPr>
        <w:spacing w:line="247" w:lineRule="auto"/>
        <w:rPr>
          <w:rFonts w:hint="eastAsia" w:ascii="微软雅黑" w:hAnsi="微软雅黑" w:eastAsia="微软雅黑" w:cs="微软雅黑"/>
          <w:sz w:val="30"/>
          <w:szCs w:val="30"/>
        </w:rPr>
      </w:pPr>
    </w:p>
    <w:p w14:paraId="05C69E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in all three instances that the peculiar relation of the 'Father' and 'Son' lies at the basis of the thought: but this peculiar relation does not in any of them absorb the whole thought.</w:t>
      </w:r>
    </w:p>
    <w:p w14:paraId="11C893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我们可以在这三个例子中看到，“父”与“子”的特殊关系是思想的基础：但这种特殊关系在任何一个例子中都没有占据整个思想。</w:t>
      </w:r>
    </w:p>
    <w:p w14:paraId="55DB18C6">
      <w:pPr>
        <w:spacing w:line="247" w:lineRule="auto"/>
        <w:rPr>
          <w:rFonts w:hint="eastAsia" w:ascii="微软雅黑" w:hAnsi="微软雅黑" w:eastAsia="微软雅黑" w:cs="微软雅黑"/>
          <w:sz w:val="30"/>
          <w:szCs w:val="30"/>
        </w:rPr>
      </w:pPr>
    </w:p>
    <w:p w14:paraId="22AA41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treated by Paul as a matter too well understood to require particular insistence upon.</w:t>
      </w:r>
    </w:p>
    <w:p w14:paraId="45693D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它似乎被保罗视为一件太容易理解而无需特别坚持的事情。</w:t>
      </w:r>
    </w:p>
    <w:p w14:paraId="5691B401">
      <w:pPr>
        <w:spacing w:line="247" w:lineRule="auto"/>
        <w:rPr>
          <w:rFonts w:hint="eastAsia" w:ascii="微软雅黑" w:hAnsi="微软雅黑" w:eastAsia="微软雅黑" w:cs="微软雅黑"/>
          <w:sz w:val="30"/>
          <w:szCs w:val="30"/>
        </w:rPr>
      </w:pPr>
    </w:p>
    <w:p w14:paraId="33385B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count on his readers, when he spoke of Jesus as 'the Son of God,' understanding without further elucidation that he was thereby attributing to Him a unique relation, including proper deity along with the Father, while our co-sonship was to be realized only in and through Him.</w:t>
      </w:r>
    </w:p>
    <w:p w14:paraId="32772F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他可以指望他的读者，当他称耶稣为“神的儿子”时，无需进一步阐明就能理解，他因此归于祂一种独特的关系，包括与父同等的本质神性，而我们的共同儿子身份只能在祂里面并通过祂来实现。</w:t>
      </w:r>
    </w:p>
    <w:p w14:paraId="2023C258">
      <w:pPr>
        <w:spacing w:line="247" w:lineRule="auto"/>
        <w:rPr>
          <w:rFonts w:hint="eastAsia" w:ascii="微软雅黑" w:hAnsi="微软雅黑" w:eastAsia="微软雅黑" w:cs="微软雅黑"/>
          <w:sz w:val="30"/>
          <w:szCs w:val="30"/>
        </w:rPr>
      </w:pPr>
    </w:p>
    <w:p w14:paraId="0026C2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All that God Is</w:t>
      </w:r>
    </w:p>
    <w:p w14:paraId="677B61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基督就是神所是的一切</w:t>
      </w:r>
    </w:p>
    <w:p w14:paraId="7151D7D6">
      <w:pPr>
        <w:spacing w:line="247" w:lineRule="auto"/>
        <w:rPr>
          <w:rFonts w:hint="eastAsia" w:ascii="微软雅黑" w:hAnsi="微软雅黑" w:eastAsia="微软雅黑" w:cs="微软雅黑"/>
          <w:sz w:val="30"/>
          <w:szCs w:val="30"/>
        </w:rPr>
      </w:pPr>
    </w:p>
    <w:p w14:paraId="2A9627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method employed by Paul to indicate the relation of Jesus to God is the presentation of Him as the 'image of God' (2 Cor 4:4, Col 1:15).</w:t>
      </w:r>
    </w:p>
    <w:p w14:paraId="6D400C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保罗用来表明耶稣与神关系的另一种方法是将祂呈现为“神的像”（林后 4:4, 西 1:15）。</w:t>
      </w:r>
    </w:p>
    <w:p w14:paraId="4E436F9B">
      <w:pPr>
        <w:spacing w:line="247" w:lineRule="auto"/>
        <w:rPr>
          <w:rFonts w:hint="eastAsia" w:ascii="微软雅黑" w:hAnsi="微软雅黑" w:eastAsia="微软雅黑" w:cs="微软雅黑"/>
          <w:sz w:val="30"/>
          <w:szCs w:val="30"/>
        </w:rPr>
      </w:pPr>
    </w:p>
    <w:p w14:paraId="6B4B16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image of God, we are told, and the light of the knowledge of the glory of God shines in His face (2 Cor 4:4).</w:t>
      </w:r>
    </w:p>
    <w:p w14:paraId="0AAB6A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我们被告知，祂是神的像，神荣耀的光显在祂面上（林后 4:4）。</w:t>
      </w:r>
    </w:p>
    <w:p w14:paraId="67EB4F22">
      <w:pPr>
        <w:spacing w:line="247" w:lineRule="auto"/>
        <w:rPr>
          <w:rFonts w:hint="eastAsia" w:ascii="微软雅黑" w:hAnsi="微软雅黑" w:eastAsia="微软雅黑" w:cs="微软雅黑"/>
          <w:sz w:val="30"/>
          <w:szCs w:val="30"/>
        </w:rPr>
      </w:pPr>
    </w:p>
    <w:p w14:paraId="510029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is the image of the invisible God, the first-born of all creation (Col 1:15).</w:t>
      </w:r>
    </w:p>
    <w:p w14:paraId="45D4F3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再说一次，祂是那不能看见之神的像，是首生的，在一切被造的以先（西 1:15）。</w:t>
      </w:r>
    </w:p>
    <w:p w14:paraId="2DE3C1BB">
      <w:pPr>
        <w:spacing w:line="247" w:lineRule="auto"/>
        <w:rPr>
          <w:rFonts w:hint="eastAsia" w:ascii="微软雅黑" w:hAnsi="微软雅黑" w:eastAsia="微软雅黑" w:cs="微软雅黑"/>
          <w:sz w:val="30"/>
          <w:szCs w:val="30"/>
        </w:rPr>
      </w:pPr>
    </w:p>
    <w:p w14:paraId="5ECC32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we may see in Christ what God is: all God's glory is reflected in Him; and when we see Him we see the Father also.</w:t>
      </w:r>
    </w:p>
    <w:p w14:paraId="2761F9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意思是我们可以从基督身上看到神是什么：神所有的荣耀都反映在祂身上；当我们看见祂时，我们也看见了父。</w:t>
      </w:r>
    </w:p>
    <w:p w14:paraId="23BC243F">
      <w:pPr>
        <w:spacing w:line="247" w:lineRule="auto"/>
        <w:rPr>
          <w:rFonts w:hint="eastAsia" w:ascii="微软雅黑" w:hAnsi="微软雅黑" w:eastAsia="微软雅黑" w:cs="微软雅黑"/>
          <w:sz w:val="30"/>
          <w:szCs w:val="30"/>
        </w:rPr>
      </w:pPr>
    </w:p>
    <w:p w14:paraId="1899CC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mere term falls short of expressly asserting proper deity, though it would certainly gain force and significance if proper deity were understood to be asserted.</w:t>
      </w:r>
    </w:p>
    <w:p w14:paraId="7B2D26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也许这个术语本身并未明确断言本质神性，尽管如果理解为断言了本质神性，它肯定会获得力量和意义。</w:t>
      </w:r>
    </w:p>
    <w:p w14:paraId="73DA504E">
      <w:pPr>
        <w:spacing w:line="247" w:lineRule="auto"/>
        <w:rPr>
          <w:rFonts w:hint="eastAsia" w:ascii="微软雅黑" w:hAnsi="微软雅黑" w:eastAsia="微软雅黑" w:cs="微软雅黑"/>
          <w:sz w:val="30"/>
          <w:szCs w:val="30"/>
        </w:rPr>
      </w:pPr>
    </w:p>
    <w:p w14:paraId="349407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it would suggest that Jesus Christ is just the invisible God made visible.</w:t>
      </w:r>
    </w:p>
    <w:p w14:paraId="1822D2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在那这种情况下，它将暗示耶稣基督就是那不可见之神的可见显现。</w:t>
      </w:r>
    </w:p>
    <w:p w14:paraId="3378D688">
      <w:pPr>
        <w:spacing w:line="247" w:lineRule="auto"/>
        <w:rPr>
          <w:rFonts w:hint="eastAsia" w:ascii="微软雅黑" w:hAnsi="微软雅黑" w:eastAsia="微软雅黑" w:cs="微软雅黑"/>
          <w:sz w:val="30"/>
          <w:szCs w:val="30"/>
        </w:rPr>
      </w:pPr>
    </w:p>
    <w:p w14:paraId="5147EE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is its actual significance with Paul can scarcely be doubted when we recall that he does not hesitate to ascribe proper deity to Jesus, not only by means of the designations 'Lord' and 'Son of God,' but by the direct application to Him of the name 'God' itself and that in its most enhanced form—'God over all' (Rom 9:5), the 'Great God' (Titus 2:13).</w:t>
      </w:r>
    </w:p>
    <w:p w14:paraId="55B4A2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当我们回想起保罗毫不犹豫地将本质神性归于耶稣，不仅通过“主”和“神的儿子”这些称谓，而且通过直接将“神”这个名字应用于祂，并且是以其最强化的形式——“在万有之上的神”（罗 9:5），“至大的神”（多 2:13），这就几乎不容置疑这正是保罗赋予它的实际意义。</w:t>
      </w:r>
    </w:p>
    <w:p w14:paraId="1CD8AC5E">
      <w:pPr>
        <w:spacing w:line="247" w:lineRule="auto"/>
        <w:rPr>
          <w:rFonts w:hint="eastAsia" w:ascii="微软雅黑" w:hAnsi="微软雅黑" w:eastAsia="微软雅黑" w:cs="微软雅黑"/>
          <w:sz w:val="30"/>
          <w:szCs w:val="30"/>
        </w:rPr>
      </w:pPr>
    </w:p>
    <w:p w14:paraId="33ADD8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is intended in both instances by these great designations, seems, despite sustained efforts to deny them to Him, beyond legitimate question.</w:t>
      </w:r>
    </w:p>
    <w:p w14:paraId="21F345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在这两个例子中，尽管有人持续努力否认这些伟大称谓是给祂的，但似乎无可置疑的是，这些称谓意指耶稣基督。</w:t>
      </w:r>
    </w:p>
    <w:p w14:paraId="12ED9CDB">
      <w:pPr>
        <w:spacing w:line="247" w:lineRule="auto"/>
        <w:rPr>
          <w:rFonts w:hint="eastAsia" w:ascii="微软雅黑" w:hAnsi="微软雅黑" w:eastAsia="微软雅黑" w:cs="微软雅黑"/>
          <w:sz w:val="30"/>
          <w:szCs w:val="30"/>
        </w:rPr>
      </w:pPr>
    </w:p>
    <w:p w14:paraId="6CC6F7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interpretation of the passages themselves compels it: and no surprise can be felt that Paul, who everywhere thinks and speaks of Christ as very God, should occasionally call Him by the appropriate designation.</w:t>
      </w:r>
    </w:p>
    <w:p w14:paraId="6DC9F5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这些经文本身的自然解释迫使我们这样认为：保罗既然处处将基督视为真神并如此谈论，偶尔用恰当的称谓称呼祂，这不足为奇。</w:t>
      </w:r>
    </w:p>
    <w:p w14:paraId="1579FB12">
      <w:pPr>
        <w:spacing w:line="247" w:lineRule="auto"/>
        <w:rPr>
          <w:rFonts w:hint="eastAsia" w:ascii="微软雅黑" w:hAnsi="微软雅黑" w:eastAsia="微软雅黑" w:cs="微软雅黑"/>
          <w:sz w:val="30"/>
          <w:szCs w:val="30"/>
        </w:rPr>
      </w:pPr>
    </w:p>
    <w:p w14:paraId="7AD7ED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in effect supply only the to-be-expected expression in plain language of Paul's most intimate thought of Jesus.</w:t>
      </w:r>
    </w:p>
    <w:p w14:paraId="390CA0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这些经文实际上只是用平实的语言表达了保罗对耶稣最深切的思想，这是意料之中的。</w:t>
      </w:r>
    </w:p>
    <w:p w14:paraId="085576FB">
      <w:pPr>
        <w:spacing w:line="247" w:lineRule="auto"/>
        <w:rPr>
          <w:rFonts w:hint="eastAsia" w:ascii="微软雅黑" w:hAnsi="微软雅黑" w:eastAsia="微软雅黑" w:cs="微软雅黑"/>
          <w:sz w:val="30"/>
          <w:szCs w:val="30"/>
        </w:rPr>
      </w:pPr>
    </w:p>
    <w:p w14:paraId="56F3C5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and everywhere to his thought just 'our Great God and Saviour,' 'God over all, blessed for ever.'</w:t>
      </w:r>
    </w:p>
    <w:p w14:paraId="434C70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在他的思想中，祂始终且处处都是“我们至大的神和救主”，“在万有之上，永远可称颂的神”。</w:t>
      </w:r>
    </w:p>
    <w:p w14:paraId="462606E0">
      <w:pPr>
        <w:spacing w:line="247" w:lineRule="auto"/>
        <w:rPr>
          <w:rFonts w:hint="eastAsia" w:ascii="微软雅黑" w:hAnsi="微软雅黑" w:eastAsia="微软雅黑" w:cs="微软雅黑"/>
          <w:sz w:val="30"/>
          <w:szCs w:val="30"/>
        </w:rPr>
      </w:pPr>
    </w:p>
    <w:p w14:paraId="6FD46D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Jesus the Primitive Jesus</w:t>
      </w:r>
    </w:p>
    <w:p w14:paraId="38BD0D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保罗的耶稣即原始耶稣</w:t>
      </w:r>
    </w:p>
    <w:p w14:paraId="0CD5D14E">
      <w:pPr>
        <w:spacing w:line="247" w:lineRule="auto"/>
        <w:rPr>
          <w:rFonts w:hint="eastAsia" w:ascii="微软雅黑" w:hAnsi="微软雅黑" w:eastAsia="微软雅黑" w:cs="微软雅黑"/>
          <w:sz w:val="30"/>
          <w:szCs w:val="30"/>
        </w:rPr>
      </w:pPr>
    </w:p>
    <w:p w14:paraId="3AD0F3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then, that Jesus was thought of, and familiarly spoken of, in the Christian communities throughout the epoch in which the Synoptic Gospels were composed or, if we choose to use such misleading language, were compounded.</w:t>
      </w:r>
    </w:p>
    <w:p w14:paraId="34DA12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因此，在对观福音书成书，或者如果我们选择使用这种误导性语言，被合成的整个时期，基督徒群体就是这样思考和亲切地谈论耶稣的。</w:t>
      </w:r>
    </w:p>
    <w:p w14:paraId="631181BF">
      <w:pPr>
        <w:spacing w:line="247" w:lineRule="auto"/>
        <w:rPr>
          <w:rFonts w:hint="eastAsia" w:ascii="微软雅黑" w:hAnsi="微软雅黑" w:eastAsia="微软雅黑" w:cs="微软雅黑"/>
          <w:sz w:val="30"/>
          <w:szCs w:val="30"/>
        </w:rPr>
      </w:pPr>
    </w:p>
    <w:p w14:paraId="38894C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Paul's letters comes from the sixth and seventh decades of the century; and assures us that at that time Jesus was to His followers a man indeed and the chosen Messiah who had come to redeem God's people, but in His essential Being just the great God Himself.</w:t>
      </w:r>
    </w:p>
    <w:p w14:paraId="4C64EC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保罗书信的见证来自本世纪第六和第七个十年；它向我们保证，在那时，对祂的追随者来说，耶稣确实是一个人，是来救赎神百姓的选立弥赛亚，但在祂的本质存在中，祂就是伟大的神自己。</w:t>
      </w:r>
    </w:p>
    <w:p w14:paraId="7847B2E8">
      <w:pPr>
        <w:spacing w:line="247" w:lineRule="auto"/>
        <w:rPr>
          <w:rFonts w:hint="eastAsia" w:ascii="微软雅黑" w:hAnsi="微软雅黑" w:eastAsia="微软雅黑" w:cs="微软雅黑"/>
          <w:sz w:val="30"/>
          <w:szCs w:val="30"/>
        </w:rPr>
      </w:pPr>
    </w:p>
    <w:p w14:paraId="52B1E8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testimony it is impossible to believe there ever was a different conception of Jesus prevalent in the Church: the mark of Christians from the beginning was obviously that they looked to Jesus as their 'Lord' and 'called on His name' in their worship.</w:t>
      </w:r>
    </w:p>
    <w:p w14:paraId="49CBD4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鉴于这一见证，不可能相信教会中曾经流行过不同的耶稣概念：基督徒从一开始的标志显然就是他们视耶稣为他们的“主”，并在崇拜中“求告祂的名”。</w:t>
      </w:r>
    </w:p>
    <w:p w14:paraId="68B35BF4">
      <w:pPr>
        <w:spacing w:line="247" w:lineRule="auto"/>
        <w:rPr>
          <w:rFonts w:hint="eastAsia" w:ascii="微软雅黑" w:hAnsi="微软雅黑" w:eastAsia="微软雅黑" w:cs="微软雅黑"/>
          <w:sz w:val="30"/>
          <w:szCs w:val="30"/>
        </w:rPr>
      </w:pPr>
    </w:p>
    <w:p w14:paraId="36976B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significance of the testimony of Paul, we may say, is universally recognized.</w:t>
      </w:r>
    </w:p>
    <w:p w14:paraId="5576B5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我们可以说，保罗见证的普遍意义得到了公认。</w:t>
      </w:r>
    </w:p>
    <w:p w14:paraId="114C926A">
      <w:pPr>
        <w:spacing w:line="247" w:lineRule="auto"/>
        <w:rPr>
          <w:rFonts w:hint="eastAsia" w:ascii="微软雅黑" w:hAnsi="微软雅黑" w:eastAsia="微软雅黑" w:cs="微软雅黑"/>
          <w:sz w:val="30"/>
          <w:szCs w:val="30"/>
        </w:rPr>
      </w:pPr>
    </w:p>
    <w:p w14:paraId="1F32E1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Bousset, for example, when engaged in repelling the crudities of Kalthoff points it out with great distinctness.</w:t>
      </w:r>
    </w:p>
    <w:p w14:paraId="617D38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例如，鲍塞特在驳斥卡尔托夫的粗俗观点时，非常清楚地指出了这一点。</w:t>
      </w:r>
    </w:p>
    <w:p w14:paraId="0FA4FA7D">
      <w:pPr>
        <w:spacing w:line="247" w:lineRule="auto"/>
        <w:rPr>
          <w:rFonts w:hint="eastAsia" w:ascii="微软雅黑" w:hAnsi="微软雅黑" w:eastAsia="微软雅黑" w:cs="微软雅黑"/>
          <w:sz w:val="30"/>
          <w:szCs w:val="30"/>
        </w:rPr>
      </w:pPr>
    </w:p>
    <w:p w14:paraId="7CEE8B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 he tells us, we have "a witness of indubitable value from the bosom of the Christian community for the existence and the significance of the Person of Jesus."</w:t>
      </w:r>
    </w:p>
    <w:p w14:paraId="4C828B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他告诉我们，在保罗身上，我们拥有“一位来自基督徒群体内部的具有不容置疑价值的见证人，证明了耶稣其人的存在和意义。”</w:t>
      </w:r>
    </w:p>
    <w:p w14:paraId="58EA7B23">
      <w:pPr>
        <w:spacing w:line="247" w:lineRule="auto"/>
        <w:rPr>
          <w:rFonts w:hint="eastAsia" w:ascii="微软雅黑" w:hAnsi="微软雅黑" w:eastAsia="微软雅黑" w:cs="微软雅黑"/>
          <w:sz w:val="30"/>
          <w:szCs w:val="30"/>
        </w:rPr>
      </w:pPr>
    </w:p>
    <w:p w14:paraId="78FBA2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conversion, according to the tradition, goes back very nearly to the death of Jesus.</w:t>
      </w:r>
    </w:p>
    <w:p w14:paraId="6F8EF1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“根据传统，他的皈依非常接近耶稣的死。</w:t>
      </w:r>
    </w:p>
    <w:p w14:paraId="15E15F30">
      <w:pPr>
        <w:spacing w:line="247" w:lineRule="auto"/>
        <w:rPr>
          <w:rFonts w:hint="eastAsia" w:ascii="微软雅黑" w:hAnsi="微软雅黑" w:eastAsia="微软雅黑" w:cs="微软雅黑"/>
          <w:sz w:val="30"/>
          <w:szCs w:val="30"/>
        </w:rPr>
      </w:pPr>
    </w:p>
    <w:p w14:paraId="28FF3D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chief activity falls in any case in the forties and fifties.</w:t>
      </w:r>
    </w:p>
    <w:p w14:paraId="498CC9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无论如何，他的主要活动都在四十年代和五十年代。</w:t>
      </w:r>
    </w:p>
    <w:p w14:paraId="0CFFDE06">
      <w:pPr>
        <w:spacing w:line="247" w:lineRule="auto"/>
        <w:rPr>
          <w:rFonts w:hint="eastAsia" w:ascii="微软雅黑" w:hAnsi="微软雅黑" w:eastAsia="微软雅黑" w:cs="微软雅黑"/>
          <w:sz w:val="30"/>
          <w:szCs w:val="30"/>
        </w:rPr>
      </w:pPr>
    </w:p>
    <w:p w14:paraId="6CBD05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letters the historical existence of Jesus stands out before us in all clearness.</w:t>
      </w:r>
    </w:p>
    <w:p w14:paraId="027361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从他的书信中，耶稣的历史存在清晰地展现在我们面前。</w:t>
      </w:r>
    </w:p>
    <w:p w14:paraId="096A7947">
      <w:pPr>
        <w:spacing w:line="247" w:lineRule="auto"/>
        <w:rPr>
          <w:rFonts w:hint="eastAsia" w:ascii="微软雅黑" w:hAnsi="微软雅黑" w:eastAsia="微软雅黑" w:cs="微软雅黑"/>
          <w:sz w:val="30"/>
          <w:szCs w:val="30"/>
        </w:rPr>
      </w:pPr>
    </w:p>
    <w:p w14:paraId="18A1E3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merely does Paul presuppose this, as we perceive from these letters: he had intercourse with the first generation of Christians, who had themselves seen the Lord Jesus."</w:t>
      </w:r>
    </w:p>
    <w:p w14:paraId="7D8D4B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正如我们从这些书信中察觉到的，保罗不仅预设了这一点：他还与第一代基督徒有交往，他们亲眼见过主耶稣。”</w:t>
      </w:r>
    </w:p>
    <w:p w14:paraId="00F6C7D6">
      <w:pPr>
        <w:spacing w:line="247" w:lineRule="auto"/>
        <w:rPr>
          <w:rFonts w:hint="eastAsia" w:ascii="微软雅黑" w:hAnsi="微软雅黑" w:eastAsia="微软雅黑" w:cs="微软雅黑"/>
          <w:sz w:val="30"/>
          <w:szCs w:val="30"/>
        </w:rPr>
      </w:pPr>
    </w:p>
    <w:p w14:paraId="4F464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question the existence of Jesus must erase also the existence of Paul, as he meets us in his letters."</w:t>
      </w:r>
    </w:p>
    <w:p w14:paraId="1B61CC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“任何质疑耶稣存在的人，也必须抹去保罗的存在，正如他在书信中与我们相遇那样。”</w:t>
      </w:r>
    </w:p>
    <w:p w14:paraId="0C190953">
      <w:pPr>
        <w:spacing w:line="247" w:lineRule="auto"/>
        <w:rPr>
          <w:rFonts w:hint="eastAsia" w:ascii="微软雅黑" w:hAnsi="微软雅黑" w:eastAsia="微软雅黑" w:cs="微软雅黑"/>
          <w:sz w:val="30"/>
          <w:szCs w:val="30"/>
        </w:rPr>
      </w:pPr>
    </w:p>
    <w:p w14:paraId="2A92C9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person of Paul the person of Jesus, too, stands established."</w:t>
      </w:r>
    </w:p>
    <w:p w14:paraId="63CB27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“随着保罗其人的确立，耶稣其人也随之确立。”</w:t>
      </w:r>
    </w:p>
    <w:p w14:paraId="69858D18">
      <w:pPr>
        <w:spacing w:line="247" w:lineRule="auto"/>
        <w:rPr>
          <w:rFonts w:hint="eastAsia" w:ascii="微软雅黑" w:hAnsi="微软雅黑" w:eastAsia="微软雅黑" w:cs="微软雅黑"/>
          <w:sz w:val="30"/>
          <w:szCs w:val="30"/>
        </w:rPr>
      </w:pPr>
    </w:p>
    <w:p w14:paraId="37D333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merely the existence of a Jesus which Paul thus substantiates for us: he ratifies also the fact that the person of Jesus had for the faith of the first Christian community "no indeterminate but a perfectly determinate significance."</w:t>
      </w:r>
    </w:p>
    <w:p w14:paraId="035066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保罗为我们证实的不仅仅是耶稣的存在：他还证实了一个事实，即耶稣其人对于第一代基督徒群体的信仰具有“非不确定而是完全确定的意义”。</w:t>
      </w:r>
    </w:p>
    <w:p w14:paraId="15270D9E">
      <w:pPr>
        <w:spacing w:line="247" w:lineRule="auto"/>
        <w:rPr>
          <w:rFonts w:hint="eastAsia" w:ascii="微软雅黑" w:hAnsi="微软雅黑" w:eastAsia="微软雅黑" w:cs="微软雅黑"/>
          <w:sz w:val="30"/>
          <w:szCs w:val="30"/>
        </w:rPr>
      </w:pPr>
    </w:p>
    <w:p w14:paraId="76BA36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Paul's letters, therefore, it is impossible to deny that there underlies the whole Christian movement the great personality of Jesus, or that the primitive Christian community looked to Him as its founder and Lord.</w:t>
      </w:r>
    </w:p>
    <w:p w14:paraId="2D8118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因此，在保罗书信面前，不可能否认整个基督教运动背后有着耶稣的伟大个性，也不可能否认原始基督徒群体视祂为其创始人和主。</w:t>
      </w:r>
    </w:p>
    <w:p w14:paraId="25475635">
      <w:pPr>
        <w:spacing w:line="247" w:lineRule="auto"/>
        <w:rPr>
          <w:rFonts w:hint="eastAsia" w:ascii="微软雅黑" w:hAnsi="微软雅黑" w:eastAsia="微软雅黑" w:cs="微软雅黑"/>
          <w:sz w:val="30"/>
          <w:szCs w:val="30"/>
        </w:rPr>
      </w:pPr>
    </w:p>
    <w:p w14:paraId="00E9E6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equally impossible to deny in the presence of these letters that the primitive Christian community looked upon this Jesus as their divine founder and divine Lord?</w:t>
      </w:r>
    </w:p>
    <w:p w14:paraId="5B13B5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在这些书信面前，否认原始基督徒群体将这位耶稣视为他们的神圣创始人和神圣之主，难道不也是同样不可能的吗？</w:t>
      </w:r>
    </w:p>
    <w:p w14:paraId="2B106058">
      <w:pPr>
        <w:spacing w:line="247" w:lineRule="auto"/>
        <w:rPr>
          <w:rFonts w:hint="eastAsia" w:ascii="微软雅黑" w:hAnsi="微软雅黑" w:eastAsia="微软雅黑" w:cs="微软雅黑"/>
          <w:sz w:val="30"/>
          <w:szCs w:val="30"/>
        </w:rPr>
      </w:pPr>
    </w:p>
    <w:p w14:paraId="568C63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Bousset draws back at this point.</w:t>
      </w:r>
    </w:p>
    <w:p w14:paraId="16E058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奇怪的是，鲍塞特在这一点上退缩了。</w:t>
      </w:r>
    </w:p>
    <w:p w14:paraId="7C72BA28">
      <w:pPr>
        <w:spacing w:line="247" w:lineRule="auto"/>
        <w:rPr>
          <w:rFonts w:hint="eastAsia" w:ascii="微软雅黑" w:hAnsi="微软雅黑" w:eastAsia="微软雅黑" w:cs="微软雅黑"/>
          <w:sz w:val="30"/>
          <w:szCs w:val="30"/>
        </w:rPr>
      </w:pPr>
    </w:p>
    <w:p w14:paraId="412B83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testimony to the existence of the historical Jesus and to His significance to the primitive Church is decisive.</w:t>
      </w:r>
    </w:p>
    <w:p w14:paraId="44A2D9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保罗对历史耶稣的存在及其对原始教会意义的见证是决定性的。</w:t>
      </w:r>
    </w:p>
    <w:p w14:paraId="7A1F4A24">
      <w:pPr>
        <w:spacing w:line="247" w:lineRule="auto"/>
        <w:rPr>
          <w:rFonts w:hint="eastAsia" w:ascii="微软雅黑" w:hAnsi="微软雅黑" w:eastAsia="微软雅黑" w:cs="微软雅黑"/>
          <w:sz w:val="30"/>
          <w:szCs w:val="30"/>
        </w:rPr>
      </w:pPr>
    </w:p>
    <w:p w14:paraId="2AFD4A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Paul's testimony to the estimate placed upon the personality of this historical Jesus is not trustworthy.</w:t>
      </w:r>
    </w:p>
    <w:p w14:paraId="492C6E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但保罗对这位历史耶稣人格评价的见证是不可信的。</w:t>
      </w:r>
    </w:p>
    <w:p w14:paraId="7DFA4D76">
      <w:pPr>
        <w:spacing w:line="247" w:lineRule="auto"/>
        <w:rPr>
          <w:rFonts w:hint="eastAsia" w:ascii="微软雅黑" w:hAnsi="微软雅黑" w:eastAsia="微软雅黑" w:cs="微软雅黑"/>
          <w:sz w:val="30"/>
          <w:szCs w:val="30"/>
        </w:rPr>
      </w:pPr>
    </w:p>
    <w:p w14:paraId="105323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impossible to doubt in the light of his testimony, that "the earthly Jesus worked in the souls of His disciples with inexpressible power" (p. 26): and that they had come to believe that He had risen from the dead.</w:t>
      </w:r>
    </w:p>
    <w:p w14:paraId="5A5647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根据他的见证，确实不可能怀疑“地上的耶稣以不可言喻的力量在祂门徒的灵魂中工作”（第26页）：并且他们已经开始相信祂从死里复活了。</w:t>
      </w:r>
    </w:p>
    <w:p w14:paraId="02FF92C0">
      <w:pPr>
        <w:spacing w:line="247" w:lineRule="auto"/>
        <w:rPr>
          <w:rFonts w:hint="eastAsia" w:ascii="微软雅黑" w:hAnsi="微软雅黑" w:eastAsia="微软雅黑" w:cs="微软雅黑"/>
          <w:sz w:val="30"/>
          <w:szCs w:val="30"/>
        </w:rPr>
      </w:pPr>
    </w:p>
    <w:p w14:paraId="0334F5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they who had companied with Him in His life shared Paul's idea that He was "essentially a heavenly being" (p. 26).</w:t>
      </w:r>
    </w:p>
    <w:p w14:paraId="488836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但这并不意味着那些在祂生前陪伴祂的人分享了保罗关于祂“本质上是一个天上存在”（第26页）的观点。</w:t>
      </w:r>
    </w:p>
    <w:p w14:paraId="6CD98C47">
      <w:pPr>
        <w:spacing w:line="247" w:lineRule="auto"/>
        <w:rPr>
          <w:rFonts w:hint="eastAsia" w:ascii="微软雅黑" w:hAnsi="微软雅黑" w:eastAsia="微软雅黑" w:cs="微软雅黑"/>
          <w:sz w:val="30"/>
          <w:szCs w:val="30"/>
        </w:rPr>
      </w:pPr>
    </w:p>
    <w:p w14:paraId="5858B8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inconsequence here is flagrant.</w:t>
      </w:r>
    </w:p>
    <w:p w14:paraId="3F3761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这里的不合逻辑是显而易见的。</w:t>
      </w:r>
    </w:p>
    <w:p w14:paraId="687EAA06">
      <w:pPr>
        <w:spacing w:line="247" w:lineRule="auto"/>
        <w:rPr>
          <w:rFonts w:hint="eastAsia" w:ascii="微软雅黑" w:hAnsi="微软雅黑" w:eastAsia="微软雅黑" w:cs="微软雅黑"/>
          <w:sz w:val="30"/>
          <w:szCs w:val="30"/>
        </w:rPr>
      </w:pPr>
    </w:p>
    <w:p w14:paraId="59754C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not writing a generation or two later, when the faith of the first disciples was a matter only of memory, perhaps of fading memory; and when it was possible for him to represent it as other than it was.</w:t>
      </w:r>
    </w:p>
    <w:p w14:paraId="5A0802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保罗并不是在一两代人之后写作，那时的第一批门徒的信仰已成为记忆，甚至是褪色的记忆；那时他有可能将其描述成别样。</w:t>
      </w:r>
    </w:p>
    <w:p w14:paraId="512F28EA">
      <w:pPr>
        <w:spacing w:line="247" w:lineRule="auto"/>
        <w:rPr>
          <w:rFonts w:hint="eastAsia" w:ascii="微软雅黑" w:hAnsi="微软雅黑" w:eastAsia="微软雅黑" w:cs="微软雅黑"/>
          <w:sz w:val="30"/>
          <w:szCs w:val="30"/>
        </w:rPr>
      </w:pPr>
    </w:p>
    <w:p w14:paraId="3E6B09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writing out of the very bosom of this primitive community and under its very eye.</w:t>
      </w:r>
    </w:p>
    <w:p w14:paraId="3BEF90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他是从这个原始群体的怀抱中，并在其注视下写作的。</w:t>
      </w:r>
    </w:p>
    <w:p w14:paraId="196021D2">
      <w:pPr>
        <w:spacing w:line="247" w:lineRule="auto"/>
        <w:rPr>
          <w:rFonts w:hint="eastAsia" w:ascii="微软雅黑" w:hAnsi="微软雅黑" w:eastAsia="微软雅黑" w:cs="微软雅黑"/>
          <w:sz w:val="30"/>
          <w:szCs w:val="30"/>
        </w:rPr>
      </w:pPr>
    </w:p>
    <w:p w14:paraId="6383FB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witness to the kind of Jesus this community believed in is just as valid and just as compelling, therefore, as his testimony that it believed in Jesus at all.</w:t>
      </w:r>
    </w:p>
    <w:p w14:paraId="6902A1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因此，他对这个群体所信仰的耶稣类型的见证，正如他对它信仰耶稣本身的见证一样有效和令人信服。</w:t>
      </w:r>
    </w:p>
    <w:p w14:paraId="41628089">
      <w:pPr>
        <w:spacing w:line="247" w:lineRule="auto"/>
        <w:rPr>
          <w:rFonts w:hint="eastAsia" w:ascii="微软雅黑" w:hAnsi="微软雅黑" w:eastAsia="微软雅黑" w:cs="微软雅黑"/>
          <w:sz w:val="30"/>
          <w:szCs w:val="30"/>
        </w:rPr>
      </w:pPr>
    </w:p>
    <w:p w14:paraId="739CCB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through him the voice of the primitive community itself speaks, proclaiming its assured faith in its divine Lord.</w:t>
      </w:r>
    </w:p>
    <w:p w14:paraId="46940A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通过他，原始群体本身的声音在说话，宣告其对其神圣之主的坚定信仰。</w:t>
      </w:r>
    </w:p>
    <w:p w14:paraId="48F5A71B">
      <w:pPr>
        <w:spacing w:line="247" w:lineRule="auto"/>
        <w:rPr>
          <w:rFonts w:hint="eastAsia" w:ascii="微软雅黑" w:hAnsi="微软雅黑" w:eastAsia="微软雅黑" w:cs="微软雅黑"/>
          <w:sz w:val="30"/>
          <w:szCs w:val="30"/>
        </w:rPr>
      </w:pPr>
    </w:p>
    <w:p w14:paraId="040C4D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true quite apart from the consentient witness of the Acts and the Gospels.</w:t>
      </w:r>
    </w:p>
    <w:p w14:paraId="22052A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即使没有使徒行传和福音书的一致见证，这也是真实的。</w:t>
      </w:r>
    </w:p>
    <w:p w14:paraId="6C3C5400">
      <w:pPr>
        <w:spacing w:line="247" w:lineRule="auto"/>
        <w:rPr>
          <w:rFonts w:hint="eastAsia" w:ascii="微软雅黑" w:hAnsi="微软雅黑" w:eastAsia="微软雅黑" w:cs="微软雅黑"/>
          <w:sz w:val="30"/>
          <w:szCs w:val="30"/>
        </w:rPr>
      </w:pPr>
    </w:p>
    <w:p w14:paraId="799117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this consentient witness it is impossible to contend that Paul has misrepresented or misconceived the faith of Christians.</w:t>
      </w:r>
    </w:p>
    <w:p w14:paraId="72E655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在这种一致见证面前，不可能争辩说保罗歪曲或误解了基督徒的信仰。</w:t>
      </w:r>
    </w:p>
    <w:p w14:paraId="6999736A">
      <w:pPr>
        <w:spacing w:line="247" w:lineRule="auto"/>
        <w:rPr>
          <w:rFonts w:hint="eastAsia" w:ascii="微软雅黑" w:hAnsi="微软雅黑" w:eastAsia="微软雅黑" w:cs="微软雅黑"/>
          <w:sz w:val="30"/>
          <w:szCs w:val="30"/>
        </w:rPr>
      </w:pPr>
    </w:p>
    <w:p w14:paraId="255A89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divine Jesus which Paul presents as the universal and aboriginal object of Christian faith, Luke sets before us in Acts from the mouth of the primitive disciples—Peter and John and James and the rest—as from the beginning believed on in the Church; and the same Luke with his companion evangelists represents as Himself asserting His divine dignity.</w:t>
      </w:r>
    </w:p>
    <w:p w14:paraId="7DE511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作为基督徒信仰普遍和原始对象呈现的同一位神圣耶稣，路加在使徒行传中借原始门徒——彼得、约翰、雅各等人——之口向我们展示，作为教会从一开始就信仰的对象；同样的，路加和他的同伴福音书作者描述祂自己宣称其神圣尊严。</w:t>
      </w:r>
    </w:p>
    <w:p w14:paraId="5C474BF2">
      <w:pPr>
        <w:spacing w:line="247" w:lineRule="auto"/>
        <w:rPr>
          <w:rFonts w:hint="eastAsia" w:ascii="微软雅黑" w:hAnsi="微软雅黑" w:eastAsia="微软雅黑" w:cs="微软雅黑"/>
          <w:sz w:val="30"/>
          <w:szCs w:val="30"/>
        </w:rPr>
      </w:pPr>
    </w:p>
    <w:p w14:paraId="28E984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Paul merely adds to this witness a new and thoroughly trustworthy voice; and renders it so much the more impossible to doubt that from the very beginning the entire Christian community was firmly convinced of the deity of its Lord.</w:t>
      </w:r>
    </w:p>
    <w:p w14:paraId="6E3522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保罗的见证只是为这一见证增添了一个新的、完全值得信赖的声音；并使人更加无法怀疑，从一开始，整个基督徒群体就坚定地确信其主的神性。</w:t>
      </w:r>
    </w:p>
    <w:p w14:paraId="11616034">
      <w:pPr>
        <w:spacing w:line="247" w:lineRule="auto"/>
        <w:rPr>
          <w:rFonts w:hint="eastAsia" w:ascii="微软雅黑" w:hAnsi="微软雅黑" w:eastAsia="微软雅黑" w:cs="微软雅黑"/>
          <w:sz w:val="30"/>
          <w:szCs w:val="30"/>
        </w:rPr>
      </w:pPr>
    </w:p>
    <w:p w14:paraId="17DB38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Inaccessibility to Critical Doubts</w:t>
      </w:r>
    </w:p>
    <w:p w14:paraId="13A101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批评性怀疑的不可及性</w:t>
      </w:r>
    </w:p>
    <w:p w14:paraId="2295D34E">
      <w:pPr>
        <w:spacing w:line="247" w:lineRule="auto"/>
        <w:rPr>
          <w:rFonts w:hint="eastAsia" w:ascii="微软雅黑" w:hAnsi="微软雅黑" w:eastAsia="微软雅黑" w:cs="微软雅黑"/>
          <w:sz w:val="30"/>
          <w:szCs w:val="30"/>
        </w:rPr>
      </w:pPr>
    </w:p>
    <w:p w14:paraId="503F5F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force of this testimony be broken or even weakened by suggesting doubts as to the genuineness of more or fewer of Paul's letters, or raising question of a development of the doctrine of the person of our Lord through their course.</w:t>
      </w:r>
    </w:p>
    <w:p w14:paraId="07B36B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即使对保罗书信的多少真实性提出怀疑，或者对我们主位格教义在其过程中的发展提出质疑，也无法打破甚至削弱这一见证的力量。</w:t>
      </w:r>
    </w:p>
    <w:p w14:paraId="59A37554">
      <w:pPr>
        <w:spacing w:line="247" w:lineRule="auto"/>
        <w:rPr>
          <w:rFonts w:hint="eastAsia" w:ascii="微软雅黑" w:hAnsi="微软雅黑" w:eastAsia="微软雅黑" w:cs="微软雅黑"/>
          <w:sz w:val="30"/>
          <w:szCs w:val="30"/>
        </w:rPr>
      </w:pPr>
    </w:p>
    <w:p w14:paraId="5F0D15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treated them all as genuine products of Paul's mind and pen and as all of a piece: because, shortly, the facts warrant such a treatment of them.</w:t>
      </w:r>
    </w:p>
    <w:p w14:paraId="3E0872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我们将它们全部视为保罗思想和笔下的真实产物，并视为一个整体：因为简而言之，事实证明这种处理是合理的。</w:t>
      </w:r>
    </w:p>
    <w:p w14:paraId="4AA25F57">
      <w:pPr>
        <w:spacing w:line="247" w:lineRule="auto"/>
        <w:rPr>
          <w:rFonts w:hint="eastAsia" w:ascii="微软雅黑" w:hAnsi="微软雅黑" w:eastAsia="微软雅黑" w:cs="微软雅黑"/>
          <w:sz w:val="30"/>
          <w:szCs w:val="30"/>
        </w:rPr>
      </w:pPr>
    </w:p>
    <w:p w14:paraId="5891E1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conclusion to be drawn from them in the matter in hand does not depend on so taking them.</w:t>
      </w:r>
    </w:p>
    <w:p w14:paraId="68677F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但在手头的问题上从中得出的结论并不依赖于这样看待它们。</w:t>
      </w:r>
    </w:p>
    <w:p w14:paraId="6AFAB87A">
      <w:pPr>
        <w:spacing w:line="247" w:lineRule="auto"/>
        <w:rPr>
          <w:rFonts w:hint="eastAsia" w:ascii="微软雅黑" w:hAnsi="微软雅黑" w:eastAsia="微软雅黑" w:cs="微软雅黑"/>
          <w:sz w:val="30"/>
          <w:szCs w:val="30"/>
        </w:rPr>
      </w:pPr>
    </w:p>
    <w:p w14:paraId="3E8190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Jesus embedded in these letters is the same in them all: if they are not all Paul's they are all Pauline.</w:t>
      </w:r>
    </w:p>
    <w:p w14:paraId="299407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这些书信中包含的耶稣概念在所有书信中都是一样的：如果它们不全是保罗的，它们也全是保罗派的。</w:t>
      </w:r>
    </w:p>
    <w:p w14:paraId="36EADB0A">
      <w:pPr>
        <w:spacing w:line="247" w:lineRule="auto"/>
        <w:rPr>
          <w:rFonts w:hint="eastAsia" w:ascii="微软雅黑" w:hAnsi="微软雅黑" w:eastAsia="微软雅黑" w:cs="微软雅黑"/>
          <w:sz w:val="30"/>
          <w:szCs w:val="30"/>
        </w:rPr>
      </w:pPr>
    </w:p>
    <w:p w14:paraId="0862E2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discard any number of them you choose, therefore, as not Paul's personal product: the conception of Jesus in those that remain is not altered thereby.</w:t>
      </w:r>
    </w:p>
    <w:p w14:paraId="6E7E44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因此，你可以随意丢弃任意数量的书信，认为不是保罗个人的作品：剩下书信中的耶稣概念并不会因此改变。</w:t>
      </w:r>
    </w:p>
    <w:p w14:paraId="1EF5D05D">
      <w:pPr>
        <w:spacing w:line="247" w:lineRule="auto"/>
        <w:rPr>
          <w:rFonts w:hint="eastAsia" w:ascii="微软雅黑" w:hAnsi="微软雅黑" w:eastAsia="微软雅黑" w:cs="微软雅黑"/>
          <w:sz w:val="30"/>
          <w:szCs w:val="30"/>
        </w:rPr>
      </w:pPr>
    </w:p>
    <w:p w14:paraId="6C74E5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extremest hypothesis which has ever even temporarily commanded the assent of any considerable number of scholars,—the old Tübingen theory which allowed to Paul only the four great Epistles, Romans, 1 and 2 Corinthians and Galatians.</w:t>
      </w:r>
    </w:p>
    <w:p w14:paraId="116944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采取即使曾暂时获得相当数量学者赞同的最极端假设，——旧图宾根理论，该理论只承认罗马书、哥林多前书、后书和加拉太书这四封大书信是保罗的。</w:t>
      </w:r>
    </w:p>
    <w:p w14:paraId="53711CEE">
      <w:pPr>
        <w:spacing w:line="247" w:lineRule="auto"/>
        <w:rPr>
          <w:rFonts w:hint="eastAsia" w:ascii="微软雅黑" w:hAnsi="微软雅黑" w:eastAsia="微软雅黑" w:cs="微软雅黑"/>
          <w:sz w:val="30"/>
          <w:szCs w:val="30"/>
        </w:rPr>
      </w:pPr>
    </w:p>
    <w:p w14:paraId="0157C3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Epistles may be found Paul's entire witness to the deity of Christ.</w:t>
      </w:r>
    </w:p>
    <w:p w14:paraId="70B0BC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在这些书信中可以找到保罗对基督神性的全部见证。</w:t>
      </w:r>
    </w:p>
    <w:p w14:paraId="7425EDE2">
      <w:pPr>
        <w:spacing w:line="247" w:lineRule="auto"/>
        <w:rPr>
          <w:rFonts w:hint="eastAsia" w:ascii="微软雅黑" w:hAnsi="微软雅黑" w:eastAsia="微软雅黑" w:cs="微软雅黑"/>
          <w:sz w:val="30"/>
          <w:szCs w:val="30"/>
        </w:rPr>
      </w:pPr>
    </w:p>
    <w:p w14:paraId="25624E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them that we learn that Jesus Christ, while on the side of His flesh of the seed of David, had another side to His being, on which He was the Son of God (Rom 1:3, 4); that as God's own Son He was rich before He became poor by becoming of the seed of David (2 Cor 8:9); and that in His real nature He is not merely God's Son but Himself God over all, blessed for ever (Rom 9:5).</w:t>
      </w:r>
    </w:p>
    <w:p w14:paraId="7A5AA2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正是从它们中我们得知，耶稣基督虽然在肉体方面是大卫的后裔，但在祂存在的另一方面，祂是神的儿子（罗 1:3, 4）；作为神自己的儿子，在通过成为大卫的后裔变穷之前，祂是富足的（林后 8:9）；在祂的真实本性中，祂不仅是神的儿子，而且祂自己是在万有之上的神，永远可称颂的（罗 9:5）。</w:t>
      </w:r>
    </w:p>
    <w:p w14:paraId="6DE1034D">
      <w:pPr>
        <w:spacing w:line="247" w:lineRule="auto"/>
        <w:rPr>
          <w:rFonts w:hint="eastAsia" w:ascii="微软雅黑" w:hAnsi="微软雅黑" w:eastAsia="微软雅黑" w:cs="微软雅黑"/>
          <w:sz w:val="30"/>
          <w:szCs w:val="30"/>
        </w:rPr>
      </w:pPr>
    </w:p>
    <w:p w14:paraId="299A63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add to these four great Epistles one after another of the others—such as Philippians, and 1 Thessalonians and Colossians, as practically all living critics do—and even Ephesians and Second Timothy, as many are willing to do—we merely add to the mass of the testimony, and in no respect alter its character or effect.</w:t>
      </w:r>
    </w:p>
    <w:p w14:paraId="310A15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这四封大书信之后加上其他的一封又一封——如腓立比书、帖撒罗尼迦前书和歌罗西书（这实际上是所有在世批评家都做的）——甚至以弗所书和提摩太后书（这也是许多人愿意做的）——我们只是增加了见证的分量，而在任何方面都没有改变其性质或效果。</w:t>
      </w:r>
    </w:p>
    <w:p w14:paraId="3DF80006">
      <w:pPr>
        <w:spacing w:line="247" w:lineRule="auto"/>
        <w:rPr>
          <w:rFonts w:hint="eastAsia" w:ascii="微软雅黑" w:hAnsi="微软雅黑" w:eastAsia="微软雅黑" w:cs="微软雅黑"/>
          <w:sz w:val="30"/>
          <w:szCs w:val="30"/>
        </w:rPr>
      </w:pPr>
    </w:p>
    <w:p w14:paraId="78A0AB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letters one and all only repeat, and in repeating more or less clarify, the teaching of the four chief Epistles as to the dignity of our Lord's person.</w:t>
      </w:r>
    </w:p>
    <w:p w14:paraId="2BFA1C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这些书信无一例外地只是重复，并在重复中或多或少地澄清了四封主要书信关于我们主位格尊严的教导。</w:t>
      </w:r>
    </w:p>
    <w:p w14:paraId="34F7372C">
      <w:pPr>
        <w:spacing w:line="247" w:lineRule="auto"/>
        <w:rPr>
          <w:rFonts w:hint="eastAsia" w:ascii="微软雅黑" w:hAnsi="微软雅黑" w:eastAsia="微软雅黑" w:cs="微软雅黑"/>
          <w:sz w:val="30"/>
          <w:szCs w:val="30"/>
        </w:rPr>
      </w:pPr>
    </w:p>
    <w:p w14:paraId="2C754A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Substantial Development</w:t>
      </w:r>
    </w:p>
    <w:p w14:paraId="583A2C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没有实质性的发展</w:t>
      </w:r>
    </w:p>
    <w:p w14:paraId="134F2748">
      <w:pPr>
        <w:spacing w:line="247" w:lineRule="auto"/>
        <w:rPr>
          <w:rFonts w:hint="eastAsia" w:ascii="微软雅黑" w:hAnsi="微软雅黑" w:eastAsia="微软雅黑" w:cs="微软雅黑"/>
          <w:sz w:val="30"/>
          <w:szCs w:val="30"/>
        </w:rPr>
      </w:pPr>
    </w:p>
    <w:p w14:paraId="29AA7B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same reason nothing is gained for our present purpose by treating the Epistles not all together, but in small chronologically arranged groups.</w:t>
      </w:r>
    </w:p>
    <w:p w14:paraId="79FB98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出于同样的原因，为了我们目前的目的，将书信不作为一个整体处理，而是按时间顺序分成小组处理，并没有什么好处。</w:t>
      </w:r>
    </w:p>
    <w:p w14:paraId="230EB822">
      <w:pPr>
        <w:spacing w:line="247" w:lineRule="auto"/>
        <w:rPr>
          <w:rFonts w:hint="eastAsia" w:ascii="微软雅黑" w:hAnsi="微软雅黑" w:eastAsia="微软雅黑" w:cs="微软雅黑"/>
          <w:sz w:val="30"/>
          <w:szCs w:val="30"/>
        </w:rPr>
      </w:pPr>
    </w:p>
    <w:p w14:paraId="53A177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 differences may be observed, it is true, from group to group in modes of expression and relatively favorite forms of statement.</w:t>
      </w:r>
    </w:p>
    <w:p w14:paraId="7AB1AB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诚然，在表达方式和相对偏爱的陈述形式上，可能会在各组之间观察到细微的差异。</w:t>
      </w:r>
    </w:p>
    <w:p w14:paraId="7B230516">
      <w:pPr>
        <w:spacing w:line="247" w:lineRule="auto"/>
        <w:rPr>
          <w:rFonts w:hint="eastAsia" w:ascii="微软雅黑" w:hAnsi="微软雅黑" w:eastAsia="微软雅黑" w:cs="微软雅黑"/>
          <w:sz w:val="30"/>
          <w:szCs w:val="30"/>
        </w:rPr>
      </w:pPr>
    </w:p>
    <w:p w14:paraId="260F3F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differences can be traced in the conceptions which are brought to expression in these varying forms of statements.</w:t>
      </w:r>
    </w:p>
    <w:p w14:paraId="7EEDEC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但在这些不同形式的陈述所表达的概念中，却找不到任何差异。</w:t>
      </w:r>
    </w:p>
    <w:p w14:paraId="5F1F1EEA">
      <w:pPr>
        <w:spacing w:line="247" w:lineRule="auto"/>
        <w:rPr>
          <w:rFonts w:hint="eastAsia" w:ascii="微软雅黑" w:hAnsi="微软雅黑" w:eastAsia="微软雅黑" w:cs="微软雅黑"/>
          <w:sz w:val="30"/>
          <w:szCs w:val="30"/>
        </w:rPr>
      </w:pPr>
    </w:p>
    <w:p w14:paraId="1698B7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ruling designation of Christ in the Thessalonians is 'the Lord' (22), with 'the Lord Jesus Christ' (14) a somewhat close second, and 'the Lord Jesus' (10) third, while the simple 'Christ' occurs only four times.</w:t>
      </w:r>
    </w:p>
    <w:p w14:paraId="28152A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例如，在帖撒罗尼迦书中，基督的主要称谓是“主”（22次），“主耶稣基督”（14次）紧随其后，“主耶稣”（10次）排第三，而简单的“基督”只出现了四次。</w:t>
      </w:r>
    </w:p>
    <w:p w14:paraId="44FC4E68">
      <w:pPr>
        <w:spacing w:line="247" w:lineRule="auto"/>
        <w:rPr>
          <w:rFonts w:hint="eastAsia" w:ascii="微软雅黑" w:hAnsi="微软雅黑" w:eastAsia="微软雅黑" w:cs="微软雅黑"/>
          <w:sz w:val="30"/>
          <w:szCs w:val="30"/>
        </w:rPr>
      </w:pPr>
    </w:p>
    <w:p w14:paraId="3882E8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Corinthians, Galatians, on the other hand, it is the simple 'Christ' which becomes the favorite designation, with 'Lord' a good second: and the same is true of the Epistles of the first imprisonment.</w:t>
      </w:r>
    </w:p>
    <w:p w14:paraId="12569C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另一方面，在罗马书、哥林多书、加拉太书中，简单的“基督”成为了最受喜爱的称谓，“主”紧随其后：第一次监禁期间的书信也是如此。</w:t>
      </w:r>
    </w:p>
    <w:p w14:paraId="0B195655">
      <w:pPr>
        <w:spacing w:line="247" w:lineRule="auto"/>
        <w:rPr>
          <w:rFonts w:hint="eastAsia" w:ascii="微软雅黑" w:hAnsi="微软雅黑" w:eastAsia="微软雅黑" w:cs="微软雅黑"/>
          <w:sz w:val="30"/>
          <w:szCs w:val="30"/>
        </w:rPr>
      </w:pPr>
    </w:p>
    <w:p w14:paraId="6C1519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Pastorals, on the other hand, while 'Lord' is still common, 'Christ,' as in Thessalonians, falls into the background, and 'Christ Jesus' becomes the favorite designation.</w:t>
      </w:r>
    </w:p>
    <w:p w14:paraId="2E3C90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而在教牧书信中，虽然“主”仍然很常见，但“基督”像在帖撒罗尼迦书中一样退居幕后，而“基督耶稣”成为了最受喜爱的称谓。</w:t>
      </w:r>
    </w:p>
    <w:p w14:paraId="73AD2D7E">
      <w:pPr>
        <w:spacing w:line="247" w:lineRule="auto"/>
        <w:rPr>
          <w:rFonts w:hint="eastAsia" w:ascii="微软雅黑" w:hAnsi="微软雅黑" w:eastAsia="微软雅黑" w:cs="微软雅黑"/>
          <w:sz w:val="30"/>
          <w:szCs w:val="30"/>
        </w:rPr>
      </w:pPr>
    </w:p>
    <w:p w14:paraId="08168C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Variations like these, it is obvious, are rather interesting to those who are engaged in studying the literary form of the Epistles than important in estimating their witness to the deity of our Lord.</w:t>
      </w:r>
    </w:p>
    <w:p w14:paraId="0EA70B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显而易见，像这样的变化，对于那些从事书信文学形式研究的人来说更有趣，而在评估它们对我们主神性的见证方面并不重要。</w:t>
      </w:r>
    </w:p>
    <w:p w14:paraId="63185352">
      <w:pPr>
        <w:spacing w:line="247" w:lineRule="auto"/>
        <w:rPr>
          <w:rFonts w:hint="eastAsia" w:ascii="微软雅黑" w:hAnsi="微软雅黑" w:eastAsia="微软雅黑" w:cs="微软雅黑"/>
          <w:sz w:val="30"/>
          <w:szCs w:val="30"/>
        </w:rPr>
      </w:pPr>
    </w:p>
    <w:p w14:paraId="429A75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all such variations, the product of circumstance, the essential teaching of all these Epistles upon the person of Christ remains the same.</w:t>
      </w:r>
    </w:p>
    <w:p w14:paraId="03BBAD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在所有这些由环境产生的变化中，所有这些书信关于基督位格的本质教导保持不变。</w:t>
      </w:r>
    </w:p>
    <w:p w14:paraId="4E5394F3">
      <w:pPr>
        <w:spacing w:line="247" w:lineRule="auto"/>
        <w:rPr>
          <w:rFonts w:hint="eastAsia" w:ascii="微软雅黑" w:hAnsi="微软雅黑" w:eastAsia="微软雅黑" w:cs="微软雅黑"/>
          <w:sz w:val="30"/>
          <w:szCs w:val="30"/>
        </w:rPr>
      </w:pPr>
    </w:p>
    <w:p w14:paraId="4551B6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all alike He is the divine 'Lord,' whose right it is to rule: the 'Son of God,' consubstantial with the Father: the 'great God and Saviour' of sinners: 'God over all, blessed forever.'</w:t>
      </w:r>
    </w:p>
    <w:p w14:paraId="280E93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在它们中，祂同样都是神圣的“主”，祂有权统治：是与父同质的“神的儿子”：是罪人“伟大的神和救主”：“在万有之上的神，永远可称颂的”。</w:t>
      </w:r>
    </w:p>
    <w:p w14:paraId="70F3A5B0">
      <w:pPr>
        <w:spacing w:line="247" w:lineRule="auto"/>
        <w:rPr>
          <w:rFonts w:hint="eastAsia" w:ascii="微软雅黑" w:hAnsi="微软雅黑" w:eastAsia="微软雅黑" w:cs="微软雅黑"/>
          <w:sz w:val="30"/>
          <w:szCs w:val="30"/>
        </w:rPr>
      </w:pPr>
    </w:p>
    <w:p w14:paraId="5C566F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their consentient testimony to the deity of Christ they make it clear to us that upon this point, at least, the whole primitive Church was of one unvarying mind.</w:t>
      </w:r>
    </w:p>
    <w:p w14:paraId="6B435D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在它们对基督神性的一致见证中，它们向我们清楚表明，至少在这一点上，整个原始教会是一致且坚定不移的。</w:t>
      </w:r>
    </w:p>
    <w:p w14:paraId="1544175E">
      <w:pPr>
        <w:spacing w:line="247" w:lineRule="auto"/>
        <w:rPr>
          <w:rFonts w:hint="eastAsia" w:ascii="微软雅黑" w:hAnsi="微软雅黑" w:eastAsia="微软雅黑" w:cs="微软雅黑"/>
          <w:sz w:val="30"/>
          <w:szCs w:val="30"/>
        </w:rPr>
      </w:pPr>
    </w:p>
    <w:p w14:paraId="6582BA2F">
      <w:pPr>
        <w:pStyle w:val="2"/>
        <w:bidi w:val="0"/>
        <w:jc w:val="center"/>
        <w:rPr>
          <w:rFonts w:hint="eastAsia"/>
        </w:rPr>
      </w:pPr>
      <w:r>
        <w:rPr>
          <w:rFonts w:hint="eastAsia"/>
        </w:rPr>
        <w:t>THE WITNESS OF THE CATHOLIC EPISTLES</w:t>
      </w:r>
    </w:p>
    <w:p w14:paraId="10EF5CD7">
      <w:pPr>
        <w:pStyle w:val="2"/>
        <w:bidi w:val="0"/>
        <w:jc w:val="center"/>
        <w:rPr>
          <w:rFonts w:hint="eastAsia"/>
        </w:rPr>
      </w:pPr>
      <w:r>
        <w:rPr>
          <w:rFonts w:hint="eastAsia"/>
        </w:rPr>
        <w:t>大公书信的见证</w:t>
      </w:r>
    </w:p>
    <w:p w14:paraId="291BAC50">
      <w:pPr>
        <w:spacing w:line="247" w:lineRule="auto"/>
        <w:rPr>
          <w:rFonts w:hint="eastAsia" w:ascii="微软雅黑" w:hAnsi="微软雅黑" w:eastAsia="微软雅黑" w:cs="微软雅黑"/>
          <w:sz w:val="30"/>
          <w:szCs w:val="30"/>
        </w:rPr>
      </w:pPr>
    </w:p>
    <w:p w14:paraId="308F28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Catholic Epistles Corroborative</w:t>
      </w:r>
    </w:p>
    <w:p w14:paraId="7AE8AC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大公书信的佐证</w:t>
      </w:r>
    </w:p>
    <w:p w14:paraId="5F1CE027">
      <w:pPr>
        <w:spacing w:line="247" w:lineRule="auto"/>
        <w:rPr>
          <w:rFonts w:hint="eastAsia" w:ascii="微软雅黑" w:hAnsi="微软雅黑" w:eastAsia="微软雅黑" w:cs="微软雅黑"/>
          <w:sz w:val="30"/>
          <w:szCs w:val="30"/>
        </w:rPr>
      </w:pPr>
    </w:p>
    <w:p w14:paraId="27DC11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yet remains a certain amount of corroborative evidence for the conclusions which we have reached, borne by a series of letters which have been preserved to us, purporting to be the compositions of primitive followers of our Lord.</w:t>
      </w:r>
    </w:p>
    <w:p w14:paraId="64F330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对于我们得出的结论，还有一定数量的佐证证据，这些证据由一系列保存给我们的书信所承载，这些书信声称是我们主原始追随者的作品。</w:t>
      </w:r>
    </w:p>
    <w:p w14:paraId="6851221C">
      <w:pPr>
        <w:spacing w:line="247" w:lineRule="auto"/>
        <w:rPr>
          <w:rFonts w:hint="eastAsia" w:ascii="微软雅黑" w:hAnsi="微软雅黑" w:eastAsia="微软雅黑" w:cs="微软雅黑"/>
          <w:sz w:val="30"/>
          <w:szCs w:val="30"/>
        </w:rPr>
      </w:pPr>
    </w:p>
    <w:p w14:paraId="21D23C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term "purporting" not because we have any doubt that they are all that they profess to be, but because their descriptions of themselves have not been accepted as valid in all critical circles, and because we do not consider it necessary to pause to vindicate their authenticity here.</w:t>
      </w:r>
    </w:p>
    <w:p w14:paraId="32F0D4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我们使用“声称”一词，并不是因为我们怀疑它们是否如其所言，而是因为它们对自己的描述尚未在所有批评圈子中被接受为有效，并且因为我们认为没有必要在此停下来为它们的真实性辩护。</w:t>
      </w:r>
    </w:p>
    <w:p w14:paraId="7E90BEA4">
      <w:pPr>
        <w:spacing w:line="247" w:lineRule="auto"/>
        <w:rPr>
          <w:rFonts w:hint="eastAsia" w:ascii="微软雅黑" w:hAnsi="微软雅黑" w:eastAsia="微软雅黑" w:cs="微软雅黑"/>
          <w:sz w:val="30"/>
          <w:szCs w:val="30"/>
        </w:rPr>
      </w:pPr>
    </w:p>
    <w:p w14:paraId="1BC9A2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testimony were substantially different from that of the more extended documents which we have already passed in review, it might be required of us to validate their claim to give testimony to the primitive conception of Christ, before admitting their witness.</w:t>
      </w:r>
    </w:p>
    <w:p w14:paraId="344FDF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如果它们的见证与我们已经审阅过的更广泛的文献有实质性的不同，那么在接纳它们的见证之前，我们可能需要验证它们声称能为基督的原始概念作见证的权利。</w:t>
      </w:r>
    </w:p>
    <w:p w14:paraId="4629D4CD">
      <w:pPr>
        <w:spacing w:line="247" w:lineRule="auto"/>
        <w:rPr>
          <w:rFonts w:hint="eastAsia" w:ascii="微软雅黑" w:hAnsi="微软雅黑" w:eastAsia="微软雅黑" w:cs="微软雅黑"/>
          <w:sz w:val="30"/>
          <w:szCs w:val="30"/>
        </w:rPr>
      </w:pPr>
    </w:p>
    <w:p w14:paraId="75C043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however, they yield only corroborative testimony, we may be content to present it for what it seems to each individual to be worth.</w:t>
      </w:r>
    </w:p>
    <w:p w14:paraId="06E530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然而，由于它们只提供佐证，我们可以满足于将其呈现出来，让每个人自行判断其价值。</w:t>
      </w:r>
    </w:p>
    <w:p w14:paraId="0A8A3861">
      <w:pPr>
        <w:spacing w:line="247" w:lineRule="auto"/>
        <w:rPr>
          <w:rFonts w:hint="eastAsia" w:ascii="微软雅黑" w:hAnsi="微软雅黑" w:eastAsia="微软雅黑" w:cs="微软雅黑"/>
          <w:sz w:val="30"/>
          <w:szCs w:val="30"/>
        </w:rPr>
      </w:pPr>
    </w:p>
    <w:p w14:paraId="2C8280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it helps to make clear to us the absolute harmony of early Christianity taken in a wide sense in its lofty conception of its Lord's person, and thus adds weight to what we have learned, from the more important documents, of the conception current in the first age.</w:t>
      </w:r>
    </w:p>
    <w:p w14:paraId="796D24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无论如何，这有助于我们清楚地看到，广义上的早期基督教在其主位格的崇高概念上是绝对和谐的，从而增加了我们从更重要文献中学到的关于第一代流行概念的分量。</w:t>
      </w:r>
    </w:p>
    <w:p w14:paraId="69B9D9DB">
      <w:pPr>
        <w:spacing w:line="247" w:lineRule="auto"/>
        <w:rPr>
          <w:rFonts w:hint="eastAsia" w:ascii="微软雅黑" w:hAnsi="微软雅黑" w:eastAsia="微软雅黑" w:cs="微软雅黑"/>
          <w:sz w:val="30"/>
          <w:szCs w:val="30"/>
        </w:rPr>
      </w:pPr>
    </w:p>
    <w:p w14:paraId="154CCE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in proportion as we recognize these letters, too, as a legacy of the first age, reflecting the belief of the first generation of Christians, their corroborative evidence will become more and more significant to us.</w:t>
      </w:r>
    </w:p>
    <w:p w14:paraId="2BA084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正如我们承认这些书信也是第一代的遗产，反映了第一代基督徒的信仰一样，它们的佐证对我们将变得越来越重要。</w:t>
      </w:r>
    </w:p>
    <w:p w14:paraId="6336D87C">
      <w:pPr>
        <w:spacing w:line="247" w:lineRule="auto"/>
        <w:rPr>
          <w:rFonts w:hint="eastAsia" w:ascii="微软雅黑" w:hAnsi="微软雅黑" w:eastAsia="微软雅黑" w:cs="微软雅黑"/>
          <w:sz w:val="30"/>
          <w:szCs w:val="30"/>
        </w:rPr>
      </w:pPr>
    </w:p>
    <w:p w14:paraId="3AFF4F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in our own judgment they ought to be, they are accepted at their face value, their testimony becomes of primary importance, and would suffice of itself to assure us of the attitude of mind our Lord's followers cherished towards Him from the beginning.</w:t>
      </w:r>
    </w:p>
    <w:p w14:paraId="3BC57F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如果像我们自己判断的那样，它们按其面值被接受，那么它们的见证就变得至关重要，并且本身就足以向我们保证我们主的追随者从一开始就对祂怀有的心态。</w:t>
      </w:r>
    </w:p>
    <w:p w14:paraId="2F4950CC">
      <w:pPr>
        <w:spacing w:line="247" w:lineRule="auto"/>
        <w:rPr>
          <w:rFonts w:hint="eastAsia" w:ascii="微软雅黑" w:hAnsi="微软雅黑" w:eastAsia="微软雅黑" w:cs="微软雅黑"/>
          <w:sz w:val="30"/>
          <w:szCs w:val="30"/>
        </w:rPr>
      </w:pPr>
    </w:p>
    <w:p w14:paraId="428C18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present their testimony then frankly from this our own point of view, without stopping to argue our right to do so.</w:t>
      </w:r>
    </w:p>
    <w:p w14:paraId="72C7FB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那么，我们将坦率地从我们自己的观点出发呈现它们的见证，而不停下来争论我们这样做的权利。</w:t>
      </w:r>
    </w:p>
    <w:p w14:paraId="4A9768EC">
      <w:pPr>
        <w:spacing w:line="247" w:lineRule="auto"/>
        <w:rPr>
          <w:rFonts w:hint="eastAsia" w:ascii="微软雅黑" w:hAnsi="微软雅黑" w:eastAsia="微软雅黑" w:cs="微软雅黑"/>
          <w:sz w:val="30"/>
          <w:szCs w:val="30"/>
        </w:rPr>
      </w:pPr>
    </w:p>
    <w:p w14:paraId="1CAF0B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thus at least be made apparent that the whole body of writings gathered into what we call the New Testament unite in commending to us one lofty view of Christ's person.</w:t>
      </w:r>
    </w:p>
    <w:p w14:paraId="7BFBD6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这样至少可以显明，汇集成我们所称的新约的全套著作，联合起来向我们推荐关于基督位格的一个崇高观点。</w:t>
      </w:r>
    </w:p>
    <w:p w14:paraId="4C14F945">
      <w:pPr>
        <w:spacing w:line="247" w:lineRule="auto"/>
        <w:rPr>
          <w:rFonts w:hint="eastAsia" w:ascii="微软雅黑" w:hAnsi="微软雅黑" w:eastAsia="微软雅黑" w:cs="微软雅黑"/>
          <w:sz w:val="30"/>
          <w:szCs w:val="30"/>
        </w:rPr>
      </w:pPr>
    </w:p>
    <w:p w14:paraId="42492A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all these letters, too, as in those which have already claimed our attention, Jesus appears fundamentally as the divine object of the reverential service of Christians.</w:t>
      </w:r>
    </w:p>
    <w:p w14:paraId="0461F5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因为在所有这些书信中，正如在那些已经引起我们注意的书信中一样，耶稣从根本上作为基督徒虔诚侍奉的神圣对象出现。</w:t>
      </w:r>
    </w:p>
    <w:p w14:paraId="5F24A83B">
      <w:pPr>
        <w:spacing w:line="247" w:lineRule="auto"/>
        <w:rPr>
          <w:rFonts w:hint="eastAsia" w:ascii="微软雅黑" w:hAnsi="微软雅黑" w:eastAsia="微软雅黑" w:cs="微软雅黑"/>
          <w:sz w:val="30"/>
          <w:szCs w:val="30"/>
        </w:rPr>
      </w:pPr>
    </w:p>
    <w:p w14:paraId="774552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and Jude's Christology High</w:t>
      </w:r>
    </w:p>
    <w:p w14:paraId="2365FB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雅各和犹大的高基督论</w:t>
      </w:r>
    </w:p>
    <w:p w14:paraId="4621368F">
      <w:pPr>
        <w:spacing w:line="247" w:lineRule="auto"/>
        <w:rPr>
          <w:rFonts w:hint="eastAsia" w:ascii="微软雅黑" w:hAnsi="微软雅黑" w:eastAsia="微软雅黑" w:cs="微软雅黑"/>
          <w:sz w:val="30"/>
          <w:szCs w:val="30"/>
        </w:rPr>
      </w:pPr>
    </w:p>
    <w:p w14:paraId="01198A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letters a special interest attaches to the Epistles of James and Jude, because of their authorship by kinsmen of our Lord according to the flesh, who moreover did not believe in Him during His earthly manifestation (Jno 7:5): to which is added in the case of the Epistle of James, its exceedingly early date (A. D. 45),—a date antecedent to that of any other of the canonical books.</w:t>
      </w:r>
    </w:p>
    <w:p w14:paraId="13F3B0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在这些书信中，雅各书和犹大书特别令人感兴趣，因为它们的作者是我们主肉身的亲属，而且他们在祂地上显现期间并不信祂（约 7:5）：此外，就雅各书而言，其极其早期的日期（公元 45 年），——早于任何其他正典书籍的日期。</w:t>
      </w:r>
    </w:p>
    <w:p w14:paraId="521898A8">
      <w:pPr>
        <w:spacing w:line="247" w:lineRule="auto"/>
        <w:rPr>
          <w:rFonts w:hint="eastAsia" w:ascii="微软雅黑" w:hAnsi="微软雅黑" w:eastAsia="微软雅黑" w:cs="微软雅黑"/>
          <w:sz w:val="30"/>
          <w:szCs w:val="30"/>
        </w:rPr>
      </w:pPr>
    </w:p>
    <w:p w14:paraId="6B71C8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not the simple 'Jesus' occur in either of these Epistles or even the simple 'Christ,' but our Lord is uniformly spoken of by designations expressive of marked reverence.</w:t>
      </w:r>
    </w:p>
    <w:p w14:paraId="34D69C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在这两封书信中，不仅没有简单的“耶稣”，甚至没有简单的“基督”，而且我们的主一律被用表达显著敬畏的称谓来谈论。</w:t>
      </w:r>
    </w:p>
    <w:p w14:paraId="7CC67821">
      <w:pPr>
        <w:spacing w:line="247" w:lineRule="auto"/>
        <w:rPr>
          <w:rFonts w:hint="eastAsia" w:ascii="微软雅黑" w:hAnsi="微软雅黑" w:eastAsia="微软雅黑" w:cs="微软雅黑"/>
          <w:sz w:val="30"/>
          <w:szCs w:val="30"/>
        </w:rPr>
      </w:pPr>
    </w:p>
    <w:p w14:paraId="468FF7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writers describe themselves simply as "servants"—that is, "bond-servants," "slaves,"—James "of God and of the Lord Jesus Christ" (1:1), and Jude with striking directness simply "of Jesus Christ" (1).</w:t>
      </w:r>
    </w:p>
    <w:p w14:paraId="73DB20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两位作者都简单地称自己为“仆人”——即“奴仆”、“奴隶”，——雅各是“神和主耶稣基督的仆人”（1:1），犹大则以惊人的直接性简单地称为“耶稣基督的仆人”（1）。</w:t>
      </w:r>
    </w:p>
    <w:p w14:paraId="1A0A227C">
      <w:pPr>
        <w:spacing w:line="247" w:lineRule="auto"/>
        <w:rPr>
          <w:rFonts w:hint="eastAsia" w:ascii="微软雅黑" w:hAnsi="微软雅黑" w:eastAsia="微软雅黑" w:cs="微软雅黑"/>
          <w:sz w:val="30"/>
          <w:szCs w:val="30"/>
        </w:rPr>
      </w:pPr>
    </w:p>
    <w:p w14:paraId="0A93AC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acknowledgment of Jesus as their 'Lord' implied in this self-designation is emphasized in both Epistles by the constant employment of this title in speaking of Jesus.</w:t>
      </w:r>
    </w:p>
    <w:p w14:paraId="217409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在这种自我称谓中暗示的承认耶稣为他们的“主”，在两封书信中都通过在谈论耶稣时不断使用这一头衔而得到了强调。</w:t>
      </w:r>
    </w:p>
    <w:p w14:paraId="5CB62056">
      <w:pPr>
        <w:spacing w:line="247" w:lineRule="auto"/>
        <w:rPr>
          <w:rFonts w:hint="eastAsia" w:ascii="微软雅黑" w:hAnsi="微软雅黑" w:eastAsia="微软雅黑" w:cs="微软雅黑"/>
          <w:sz w:val="30"/>
          <w:szCs w:val="30"/>
        </w:rPr>
      </w:pPr>
    </w:p>
    <w:p w14:paraId="558274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Glory'</w:t>
      </w:r>
    </w:p>
    <w:p w14:paraId="4158F6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基督“荣耀”</w:t>
      </w:r>
    </w:p>
    <w:p w14:paraId="6934871A">
      <w:pPr>
        <w:spacing w:line="247" w:lineRule="auto"/>
        <w:rPr>
          <w:rFonts w:hint="eastAsia" w:ascii="微软雅黑" w:hAnsi="微软雅黑" w:eastAsia="微软雅黑" w:cs="微软雅黑"/>
          <w:sz w:val="30"/>
          <w:szCs w:val="30"/>
        </w:rPr>
      </w:pPr>
    </w:p>
    <w:p w14:paraId="4CD15A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speaks of our Lord by name only twice, and on both occasions he gives Him the full title of reverence: 'the (or our) Lord Jesus Christ' (1:1, 2:1)—coupling Him in the one case on equal terms with God, and in the other adding further epithets of divine dignity.</w:t>
      </w:r>
    </w:p>
    <w:p w14:paraId="53C844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雅各只有两次直呼我们主的名字，在这两次场合中，他都给了祂完整的敬畏头衔：“（我们的）主耶稣基督”（1:1, 2:1）——在一种情况下将祂与神平起平坐，在另一种情况下添加了进一步的神圣尊严修饰语。</w:t>
      </w:r>
    </w:p>
    <w:p w14:paraId="32D9CEBC">
      <w:pPr>
        <w:spacing w:line="247" w:lineRule="auto"/>
        <w:rPr>
          <w:rFonts w:hint="eastAsia" w:ascii="微软雅黑" w:hAnsi="微软雅黑" w:eastAsia="微软雅黑" w:cs="微软雅黑"/>
          <w:sz w:val="30"/>
          <w:szCs w:val="30"/>
        </w:rPr>
      </w:pPr>
    </w:p>
    <w:p w14:paraId="6526DC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he speaks of Him simply as 'the Lord' (5:7, 8 [14], 15) in contexts which greatly enhance the significance of the term.</w:t>
      </w:r>
    </w:p>
    <w:p w14:paraId="4ADE72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在其他地方，他只是简单地称祂为“主”（5:7, 8 [14], 15），在极大地提升该术语意义的语境中。</w:t>
      </w:r>
    </w:p>
    <w:p w14:paraId="0F1400A5">
      <w:pPr>
        <w:spacing w:line="247" w:lineRule="auto"/>
        <w:rPr>
          <w:rFonts w:hint="eastAsia" w:ascii="微软雅黑" w:hAnsi="微软雅黑" w:eastAsia="微软雅黑" w:cs="微软雅黑"/>
          <w:sz w:val="30"/>
          <w:szCs w:val="30"/>
        </w:rPr>
      </w:pPr>
    </w:p>
    <w:p w14:paraId="55F086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pregnant use of 'the Name,' absolutely, which we found current among the early Christians as reported in the Acts, recurs here; and James advises in the case of sick people that they be prayed over, while they are anointed with oil "in the Name" (5:14).</w:t>
      </w:r>
    </w:p>
    <w:p w14:paraId="0F772A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我们在使徒行传中发现早期基督徒中流行的绝对意义上的“那名”的意味深长用法，在这里再次出现；雅各建议在病人的情况下，在用油“奉那名”抹他们的时候，为他们祷告（5:14）。</w:t>
      </w:r>
    </w:p>
    <w:p w14:paraId="2F1FEE72">
      <w:pPr>
        <w:spacing w:line="247" w:lineRule="auto"/>
        <w:rPr>
          <w:rFonts w:hint="eastAsia" w:ascii="微软雅黑" w:hAnsi="微软雅黑" w:eastAsia="微软雅黑" w:cs="微软雅黑"/>
          <w:sz w:val="30"/>
          <w:szCs w:val="30"/>
        </w:rPr>
      </w:pPr>
    </w:p>
    <w:p w14:paraId="0BA543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intended is clearly that of Jesus, which is thus in Christian usage substituted for that of Jehovah.</w:t>
      </w:r>
    </w:p>
    <w:p w14:paraId="61B851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意指的“名”显然是耶稣的名，这因此在基督徒用法中取代了耶和华的名。</w:t>
      </w:r>
    </w:p>
    <w:p w14:paraId="57C22D76">
      <w:pPr>
        <w:spacing w:line="247" w:lineRule="auto"/>
        <w:rPr>
          <w:rFonts w:hint="eastAsia" w:ascii="微软雅黑" w:hAnsi="微软雅黑" w:eastAsia="微软雅黑" w:cs="微软雅黑"/>
          <w:sz w:val="30"/>
          <w:szCs w:val="30"/>
        </w:rPr>
      </w:pPr>
    </w:p>
    <w:p w14:paraId="29904A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unique epithet, equally implying the deity of the Lord, is applied to Him in the exhortation, "My brethren, hold not the faith of our Lord Jesus Christ, the Glory, with respect of persons" (2:1).</w:t>
      </w:r>
    </w:p>
    <w:p w14:paraId="6EA396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在劝勉中，“我的弟兄们，你们信奉我们荣耀的主耶稣基督，便不可按着外貌待人”（2:1），一个独特的称呼，同样暗示了主的神性，被应用于祂。</w:t>
      </w:r>
    </w:p>
    <w:p w14:paraId="39220C46">
      <w:pPr>
        <w:spacing w:line="247" w:lineRule="auto"/>
        <w:rPr>
          <w:rFonts w:hint="eastAsia" w:ascii="微软雅黑" w:hAnsi="微软雅黑" w:eastAsia="微软雅黑" w:cs="微软雅黑"/>
          <w:sz w:val="30"/>
          <w:szCs w:val="30"/>
        </w:rPr>
      </w:pPr>
    </w:p>
    <w:p w14:paraId="193D3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seems to stand here in apposition to the name, "our Lord Jesus Christ," further defining Him in His majesty.</w:t>
      </w:r>
    </w:p>
    <w:p w14:paraId="18DCBB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“荣耀”似乎在这里作为“我们主耶稣基督”这一名字的同位语，进一步定义了祂的威严。</w:t>
      </w:r>
    </w:p>
    <w:p w14:paraId="6535B8D0">
      <w:pPr>
        <w:spacing w:line="247" w:lineRule="auto"/>
        <w:rPr>
          <w:rFonts w:hint="eastAsia" w:ascii="微软雅黑" w:hAnsi="微软雅黑" w:eastAsia="微软雅黑" w:cs="微软雅黑"/>
          <w:sz w:val="30"/>
          <w:szCs w:val="30"/>
        </w:rPr>
      </w:pPr>
    </w:p>
    <w:p w14:paraId="13C1F9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something more than merely the association of our Lord with glory, as when we are told that He had glory with God before the world was (Jno 17:5), and after His humiliation on earth (though even on earth He manifested His glory to seeing eyes, Jno 1:14, 2:11, 17:22) entered again into His glory (Lk 24:26, Jno 17:24, 1 Tim 3:16, Heb 2:9, cf. Mt 19:28, 25:31, [Mk 10:37]), and is to come again in this glory (Mt 16:27, 24:30, 25:31, Mk 8:38, 13:26, Lk 9:26, 21:27, Titus 2:13, 1 P 4:13).</w:t>
      </w:r>
    </w:p>
    <w:p w14:paraId="6B9BE2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这里不仅仅是将我们的主与荣耀联系起来，就像我们被告知祂在世界未有以前与神同享荣耀（约 17:5），并在祂地上降卑之后（尽管即使在地上祂也向能看见的眼睛显明了祂的荣耀，约 1:14, 2:11, 17:22）再次进入祂的荣耀（路 24:26, 约 17:24, 提前 3:16, 来 2:9, 参 太 19:28, 25:31, [可 10:37]），并将在这荣耀中再来（太 16:27, 24:30, 25:31, 可 8:38, 13:26, 路 9:26, 21:27, 多 2:13, 彼前 4:13）。</w:t>
      </w:r>
    </w:p>
    <w:p w14:paraId="4FA18CE3">
      <w:pPr>
        <w:spacing w:line="247" w:lineRule="auto"/>
        <w:rPr>
          <w:rFonts w:hint="eastAsia" w:ascii="微软雅黑" w:hAnsi="微软雅黑" w:eastAsia="微软雅黑" w:cs="微软雅黑"/>
          <w:sz w:val="30"/>
          <w:szCs w:val="30"/>
        </w:rPr>
      </w:pPr>
    </w:p>
    <w:p w14:paraId="73F1B2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nearer to what is implied when we read of Jesus being 'the Lord of Glory' (1 Cor 2:8), that is He to whom glory belongs as His characterizing quality; or when He is described to us as "the effulgence of the glory of God" (Heb 1:3).</w:t>
      </w:r>
    </w:p>
    <w:p w14:paraId="2E3881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当我们读到耶稣是“荣耀的主”（林前 2:8），即荣耀作为其特征品质属于祂；或者当祂被描述为“神荣耀的光辉”（来 1:3）时，我们更接近所暗示的含义。</w:t>
      </w:r>
    </w:p>
    <w:p w14:paraId="4D87D9B1">
      <w:pPr>
        <w:spacing w:line="247" w:lineRule="auto"/>
        <w:rPr>
          <w:rFonts w:hint="eastAsia" w:ascii="微软雅黑" w:hAnsi="微软雅黑" w:eastAsia="微软雅黑" w:cs="微软雅黑"/>
          <w:sz w:val="30"/>
          <w:szCs w:val="30"/>
        </w:rPr>
      </w:pPr>
    </w:p>
    <w:p w14:paraId="6AD4D4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the writer seems to be fixed on those Old Testament passages in which Jehovah is described as the "Glory": e. g., "For I, saith Jehovah, will be unto her a wall of fire round about, and I will be the Glory in the midst of her" (Zech 2:5).</w:t>
      </w:r>
    </w:p>
    <w:p w14:paraId="6F4F49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作者的思想似乎固定在那些将耶和华描述为“荣耀”的旧约经文上：例如，“耶和华说，我要作耶路撒冷四围的火墙，并要作其中的荣耀”（亚 2:5）。</w:t>
      </w:r>
    </w:p>
    <w:p w14:paraId="6DFD8D47">
      <w:pPr>
        <w:spacing w:line="247" w:lineRule="auto"/>
        <w:rPr>
          <w:rFonts w:hint="eastAsia" w:ascii="微软雅黑" w:hAnsi="微软雅黑" w:eastAsia="微软雅黑" w:cs="微软雅黑"/>
          <w:sz w:val="30"/>
          <w:szCs w:val="30"/>
        </w:rPr>
      </w:pPr>
    </w:p>
    <w:p w14:paraId="16960E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 Jesus Christ, James sees the fulfillment of these promises: He is Jehovah come to be with His people; and, as He has tabernacled among them, they have seen His glory.</w:t>
      </w:r>
    </w:p>
    <w:p w14:paraId="21BDA6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在主耶稣基督身上，雅各看到了这些应许的应验：祂是耶和华来到祂百姓中间；并且，正如祂在他们中间支搭帐棚，他们看见了祂的荣耀。</w:t>
      </w:r>
    </w:p>
    <w:p w14:paraId="43674485">
      <w:pPr>
        <w:spacing w:line="247" w:lineRule="auto"/>
        <w:rPr>
          <w:rFonts w:hint="eastAsia" w:ascii="微软雅黑" w:hAnsi="微软雅黑" w:eastAsia="微软雅黑" w:cs="微软雅黑"/>
          <w:sz w:val="30"/>
          <w:szCs w:val="30"/>
        </w:rPr>
      </w:pPr>
    </w:p>
    <w:p w14:paraId="52F1C7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 word, the Glory of God, the Shekinah: God manifest to men.</w:t>
      </w:r>
    </w:p>
    <w:p w14:paraId="03C7F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简言之，祂是神的荣耀，舍吉拿（Shekinah）：向人显现的神。</w:t>
      </w:r>
    </w:p>
    <w:p w14:paraId="1988A03E">
      <w:pPr>
        <w:spacing w:line="247" w:lineRule="auto"/>
        <w:rPr>
          <w:rFonts w:hint="eastAsia" w:ascii="微软雅黑" w:hAnsi="微软雅黑" w:eastAsia="微软雅黑" w:cs="微软雅黑"/>
          <w:sz w:val="30"/>
          <w:szCs w:val="30"/>
        </w:rPr>
      </w:pPr>
    </w:p>
    <w:p w14:paraId="4D7304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James thought and spoke of his own brother who died a violent and shameful death while still in His first youth!</w:t>
      </w:r>
    </w:p>
    <w:p w14:paraId="2C3ED3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这就是雅各如何思考和谈论他自己的兄弟的，他还在年轻时就死于暴力和可耻的死亡！</w:t>
      </w:r>
    </w:p>
    <w:p w14:paraId="13479873">
      <w:pPr>
        <w:spacing w:line="247" w:lineRule="auto"/>
        <w:rPr>
          <w:rFonts w:hint="eastAsia" w:ascii="微软雅黑" w:hAnsi="微软雅黑" w:eastAsia="微软雅黑" w:cs="微软雅黑"/>
          <w:sz w:val="30"/>
          <w:szCs w:val="30"/>
        </w:rPr>
      </w:pPr>
    </w:p>
    <w:p w14:paraId="3045C6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a phenomenon here which may well waken inquiry.</w:t>
      </w:r>
    </w:p>
    <w:p w14:paraId="4C4AEC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这里肯定有一种现象，很值得探究。</w:t>
      </w:r>
    </w:p>
    <w:p w14:paraId="5F8836AC">
      <w:pPr>
        <w:spacing w:line="247" w:lineRule="auto"/>
        <w:rPr>
          <w:rFonts w:hint="eastAsia" w:ascii="微软雅黑" w:hAnsi="微软雅黑" w:eastAsia="微软雅黑" w:cs="微软雅黑"/>
          <w:sz w:val="30"/>
          <w:szCs w:val="30"/>
        </w:rPr>
      </w:pPr>
    </w:p>
    <w:p w14:paraId="1F5B1E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Despot'</w:t>
      </w:r>
    </w:p>
    <w:p w14:paraId="674743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基督“主人”</w:t>
      </w:r>
    </w:p>
    <w:p w14:paraId="658C21E6">
      <w:pPr>
        <w:spacing w:line="247" w:lineRule="auto"/>
        <w:rPr>
          <w:rFonts w:hint="eastAsia" w:ascii="微软雅黑" w:hAnsi="微软雅黑" w:eastAsia="微软雅黑" w:cs="微软雅黑"/>
          <w:sz w:val="30"/>
          <w:szCs w:val="30"/>
        </w:rPr>
      </w:pPr>
    </w:p>
    <w:p w14:paraId="13B666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attitude of Jude is precisely the same.</w:t>
      </w:r>
    </w:p>
    <w:p w14:paraId="6789D9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犹大的态度完全相同。</w:t>
      </w:r>
    </w:p>
    <w:p w14:paraId="2B31019F">
      <w:pPr>
        <w:spacing w:line="247" w:lineRule="auto"/>
        <w:rPr>
          <w:rFonts w:hint="eastAsia" w:ascii="微软雅黑" w:hAnsi="微软雅黑" w:eastAsia="微软雅黑" w:cs="微软雅黑"/>
          <w:sz w:val="30"/>
          <w:szCs w:val="30"/>
        </w:rPr>
      </w:pPr>
    </w:p>
    <w:p w14:paraId="68D846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indeed speak of Christ in the address of his Epistle by the simpler formal title of 'Jesus Christ,' but in accordance with his description of himself at that point as the "slave" of this 'Jesus Christ,' he tends to multiply reverential titles in speaking of Him elsewhere.</w:t>
      </w:r>
    </w:p>
    <w:p w14:paraId="7FA23E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他确实在他书信的致辞中用较简单的正式头衔“耶稣基督”来称呼基督，但正如他在那一点上称自己为这位“耶稣基督”的“奴仆”一样，他在其他地方谈论祂时倾向于增加敬畏的头衔。</w:t>
      </w:r>
    </w:p>
    <w:p w14:paraId="7DA219A9">
      <w:pPr>
        <w:spacing w:line="247" w:lineRule="auto"/>
        <w:rPr>
          <w:rFonts w:hint="eastAsia" w:ascii="微软雅黑" w:hAnsi="微软雅黑" w:eastAsia="微软雅黑" w:cs="微软雅黑"/>
          <w:sz w:val="30"/>
          <w:szCs w:val="30"/>
        </w:rPr>
      </w:pPr>
    </w:p>
    <w:p w14:paraId="2411DC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our Lord is always 'our Lord Jesus Christ' (17, 21), 'Jesus Christ our Lord' (25), 'our only Master (δεσπότης) and Lord, Jesus Christ' (4)—a phrase, this last one, so strong that many commentators balk at it and wish to render it 'the only Master, viz., God, and our Lord Jesus Christ.'</w:t>
      </w:r>
    </w:p>
    <w:p w14:paraId="4B9096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对他来说，我们的主总是“我们主耶稣基督”（17, 21），“耶稣基督我们的主”（25），“我们独一的主人（δεσπότης）和主，耶稣基督”（4）——最后一个短语如此强烈，以至于许多注释家对此犹豫不决，希望将其译为“独一的主人，即神，和我们主耶稣基督”。</w:t>
      </w:r>
    </w:p>
    <w:p w14:paraId="632BAD54">
      <w:pPr>
        <w:spacing w:line="247" w:lineRule="auto"/>
        <w:rPr>
          <w:rFonts w:hint="eastAsia" w:ascii="微软雅黑" w:hAnsi="微软雅黑" w:eastAsia="微软雅黑" w:cs="微软雅黑"/>
          <w:sz w:val="30"/>
          <w:szCs w:val="30"/>
        </w:rPr>
      </w:pPr>
    </w:p>
    <w:p w14:paraId="68B9D3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feel surprised that one who pointedly calls himself in the first verse of his Epistle "slave" of Jesus Christ, should apply the correlative of that term, "Despotic Master and Lord" to Jesus Christ, three verses later.</w:t>
      </w:r>
    </w:p>
    <w:p w14:paraId="7DE6AC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但我们不应感到惊讶，一个在他书信的第一节明确称自己为耶稣基督“奴仆”的人，会在三节之后将该术语的对应词“专制主人和主”应用于耶稣基督。</w:t>
      </w:r>
    </w:p>
    <w:p w14:paraId="5BCF9BD7">
      <w:pPr>
        <w:spacing w:line="247" w:lineRule="auto"/>
        <w:rPr>
          <w:rFonts w:hint="eastAsia" w:ascii="微软雅黑" w:hAnsi="微软雅黑" w:eastAsia="微软雅黑" w:cs="微软雅黑"/>
          <w:sz w:val="30"/>
          <w:szCs w:val="30"/>
        </w:rPr>
      </w:pPr>
    </w:p>
    <w:p w14:paraId="6439B9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"no Jew could use" such a phrase "without thinking of the one Master in heaven"; but that is only evidence that this Jew thought of Jesus who was his 'Lord' and whose "slave" he recognized himself as being, as, in this eminent sense, his "Master in heaven" (cf. 2 P 2:1).</w:t>
      </w:r>
    </w:p>
    <w:p w14:paraId="1F7F28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毫无疑问，“没有一个犹太人能使用”这样一个短语“而不想到天上那一位主人”；但这只是证明了这个犹太人将耶稣（他的“主”，且他承认自己是祂的“奴仆”）视为这种崇高意义上的“天上的主人”（参 彼后 2:1）。</w:t>
      </w:r>
    </w:p>
    <w:p w14:paraId="1B745916">
      <w:pPr>
        <w:spacing w:line="247" w:lineRule="auto"/>
        <w:rPr>
          <w:rFonts w:hint="eastAsia" w:ascii="微软雅黑" w:hAnsi="微软雅黑" w:eastAsia="微软雅黑" w:cs="微软雅黑"/>
          <w:sz w:val="30"/>
          <w:szCs w:val="30"/>
        </w:rPr>
      </w:pPr>
    </w:p>
    <w:p w14:paraId="4A896A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it is the testimony of these two Epistles that Jesus was conceived by His first disciples as their divine Lord and Master.</w:t>
      </w:r>
    </w:p>
    <w:p w14:paraId="08DEDF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显然，这两封书信的见证是，耶稣被祂最初的门徒构想为他们神圣的主和主人。</w:t>
      </w:r>
    </w:p>
    <w:p w14:paraId="618B8D76">
      <w:pPr>
        <w:spacing w:line="247" w:lineRule="auto"/>
        <w:rPr>
          <w:rFonts w:hint="eastAsia" w:ascii="微软雅黑" w:hAnsi="微软雅黑" w:eastAsia="微软雅黑" w:cs="微软雅黑"/>
          <w:sz w:val="30"/>
          <w:szCs w:val="30"/>
        </w:rPr>
      </w:pPr>
    </w:p>
    <w:p w14:paraId="4B4C34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Christology of 1 Peter</w:t>
      </w:r>
    </w:p>
    <w:p w14:paraId="5DD145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彼得前书的基督论</w:t>
      </w:r>
    </w:p>
    <w:p w14:paraId="420EA8ED">
      <w:pPr>
        <w:spacing w:line="247" w:lineRule="auto"/>
        <w:rPr>
          <w:rFonts w:hint="eastAsia" w:ascii="微软雅黑" w:hAnsi="微软雅黑" w:eastAsia="微软雅黑" w:cs="微软雅黑"/>
          <w:sz w:val="30"/>
          <w:szCs w:val="30"/>
        </w:rPr>
      </w:pPr>
    </w:p>
    <w:p w14:paraId="423899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1 Peter are notably simple, but none the less significant.</w:t>
      </w:r>
    </w:p>
    <w:p w14:paraId="3D3D8A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彼得前书中对我们主的称谓非常简单，但同样意义重大。</w:t>
      </w:r>
    </w:p>
    <w:p w14:paraId="440767DD">
      <w:pPr>
        <w:spacing w:line="247" w:lineRule="auto"/>
        <w:rPr>
          <w:rFonts w:hint="eastAsia" w:ascii="微软雅黑" w:hAnsi="微软雅黑" w:eastAsia="微软雅黑" w:cs="微软雅黑"/>
          <w:sz w:val="30"/>
          <w:szCs w:val="30"/>
        </w:rPr>
      </w:pPr>
    </w:p>
    <w:p w14:paraId="63FB66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favorite designation for Him (as it is Paul's) is the simple 'Christ', used, ordinarily at least, as a proper name, though of course not without its appellative significance still clinging to it and in one or two instances (1:11, 11) becoming prominent (1:11, 11, 19, 2:21, 3:15, 16, 18, 4:1, 13, 14, 5:1, 10, 14).</w:t>
      </w:r>
    </w:p>
    <w:p w14:paraId="532E39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彼得对祂最喜欢的称谓（正如保罗一样）是简单的“基督”，通常至少是用作专有名词，尽管当然仍附带着其称谓意义，并且在一两个例子中（1:11, 11）变得突出（1:11, 11, 19, 2:21, 3:15, 16, 18, 4:1, 13, 14, 5:1, 10, 14）。</w:t>
      </w:r>
    </w:p>
    <w:p w14:paraId="76E39513">
      <w:pPr>
        <w:spacing w:line="247" w:lineRule="auto"/>
        <w:rPr>
          <w:rFonts w:hint="eastAsia" w:ascii="微软雅黑" w:hAnsi="微软雅黑" w:eastAsia="微软雅黑" w:cs="微软雅黑"/>
          <w:sz w:val="30"/>
          <w:szCs w:val="30"/>
        </w:rPr>
      </w:pPr>
    </w:p>
    <w:p w14:paraId="48CBE5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simple 'Christ' Peter uses by predilection the simplest of the solemn compound names, 'Jesus Christ' (1:1, 2, 3, 7, 13, 2:5, 3:21, 4:11).</w:t>
      </w:r>
    </w:p>
    <w:p w14:paraId="26E764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除了简单的“基督”，彼得偏爱使用最简单的庄严复合名“耶稣基督”（1:1, 2, 3, 7, 13, 2:5, 3:21, 4:11）。</w:t>
      </w:r>
    </w:p>
    <w:p w14:paraId="188D1C1B">
      <w:pPr>
        <w:spacing w:line="247" w:lineRule="auto"/>
        <w:rPr>
          <w:rFonts w:hint="eastAsia" w:ascii="微软雅黑" w:hAnsi="微软雅黑" w:eastAsia="微软雅黑" w:cs="微软雅黑"/>
          <w:sz w:val="30"/>
          <w:szCs w:val="30"/>
        </w:rPr>
      </w:pPr>
    </w:p>
    <w:p w14:paraId="217976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address to the Epistle he sets this designation in its place in the trine formula of Father, Spirit and Jesus Christ, with the effect of suggesting the Threefold Name, that is to say, with underlying implication of the Trinity.</w:t>
      </w:r>
    </w:p>
    <w:p w14:paraId="4C42C3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在书信的致辞中，他将这一称谓置于父、灵和耶稣基督的三重公式中，其效果是暗示了三重名，也就是说，隐含了三位一体的含义。</w:t>
      </w:r>
    </w:p>
    <w:p w14:paraId="7C362605">
      <w:pPr>
        <w:spacing w:line="247" w:lineRule="auto"/>
        <w:rPr>
          <w:rFonts w:hint="eastAsia" w:ascii="微软雅黑" w:hAnsi="微软雅黑" w:eastAsia="微软雅黑" w:cs="微软雅黑"/>
          <w:sz w:val="30"/>
          <w:szCs w:val="30"/>
        </w:rPr>
      </w:pPr>
    </w:p>
    <w:p w14:paraId="6A1F0E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1:11 where "the Spirit of Christ," that is, most naturally, the Spirit which proceeds from and represents Christ, is spoken of as having resided in the ancient prophets, the preëxistence of Christ is assumed.</w:t>
      </w:r>
    </w:p>
    <w:p w14:paraId="5CEDBB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 1:11 中，谈到“基督的灵”，即最自然地理解为从基督发出并代表基督的灵，曾居住在古代先知里面，这就假设了基督的先存。</w:t>
      </w:r>
    </w:p>
    <w:p w14:paraId="28C6CF52">
      <w:pPr>
        <w:spacing w:line="247" w:lineRule="auto"/>
        <w:rPr>
          <w:rFonts w:hint="eastAsia" w:ascii="微软雅黑" w:hAnsi="微软雅黑" w:eastAsia="微软雅黑" w:cs="微软雅黑"/>
          <w:sz w:val="30"/>
          <w:szCs w:val="30"/>
        </w:rPr>
      </w:pPr>
    </w:p>
    <w:p w14:paraId="41ECF1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proper names, Peter speaks of our Lord by the designation 'Lord' (2:3, 13, 3:15, cf. 2:25 and Bigg in loc. and p. 109) and in doing so applies an Old Testament text to Him in which 'Lord' stands for 'Jehovah,' and thus assimilates Him to the divine Being.</w:t>
      </w:r>
    </w:p>
    <w:p w14:paraId="5CF5BF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除了这些专有名词，彼得还用“主”这一称谓来称呼我们的主（2:3, 13, 3:15, 参 2:25 和 Bigg 在该处及第109页的注释），并且在这样做时，他将一段旧约经文应用于祂，其中“主”代表“耶和华”，从而将祂与神圣存在同化。</w:t>
      </w:r>
    </w:p>
    <w:p w14:paraId="0C64C5C4">
      <w:pPr>
        <w:spacing w:line="247" w:lineRule="auto"/>
        <w:rPr>
          <w:rFonts w:hint="eastAsia" w:ascii="微软雅黑" w:hAnsi="微软雅黑" w:eastAsia="微软雅黑" w:cs="微软雅黑"/>
          <w:sz w:val="30"/>
          <w:szCs w:val="30"/>
        </w:rPr>
      </w:pPr>
    </w:p>
    <w:p w14:paraId="731CE1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combination of this great title and the solemn Messianic name of 'Jesus Christ,' he calls Jesus 'our Lord Jesus Christ' (1:3); and it is noticeable that it is by this significant title that he designates Jesus when he is speaking of God as not only His Father but His God—having reference doubtless to "the days of His flesh" (Heb 5:7), that is to say, to His humiliation.</w:t>
      </w:r>
    </w:p>
    <w:p w14:paraId="283A69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结合这一伟大头衔和庄严的弥赛亚名字“耶稣基督”，他称耶稣为“我们主耶稣基督”（1:3）；值得注意的是，当他谈到神不仅是祂的父而且是祂的神时，正是用这一重要的头衔来指代耶稣——这无疑是指“祂肉身的日子”（来 5:7），也就是说，指祂的降卑。</w:t>
      </w:r>
    </w:p>
    <w:p w14:paraId="4B30B08A">
      <w:pPr>
        <w:spacing w:line="247" w:lineRule="auto"/>
        <w:rPr>
          <w:rFonts w:hint="eastAsia" w:ascii="微软雅黑" w:hAnsi="微软雅黑" w:eastAsia="微软雅黑" w:cs="微软雅黑"/>
          <w:sz w:val="30"/>
          <w:szCs w:val="30"/>
        </w:rPr>
      </w:pPr>
    </w:p>
    <w:p w14:paraId="6BC257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titles are applied to our Lord in this Epistle, except that in 2:25 He is spoken of as 'the Shepherd and Bishop of our souls,' and at 5:3, 4 as 'Chief Shepherd,' modes of description in which the soteriological rather than the ontological element is prominent.</w:t>
      </w:r>
    </w:p>
    <w:p w14:paraId="252593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在这封书信中，没有其他头衔应用于我们的主，除了在 2:25 中祂被称为“我们要灵魂的牧人和监督”，在 5:3, 4 中被称为“牧长”，在这些描述模式中，救赎论而非本体论元素更为突出。</w:t>
      </w:r>
    </w:p>
    <w:p w14:paraId="1BC0A728">
      <w:pPr>
        <w:spacing w:line="247" w:lineRule="auto"/>
        <w:rPr>
          <w:rFonts w:hint="eastAsia" w:ascii="微软雅黑" w:hAnsi="微软雅黑" w:eastAsia="微软雅黑" w:cs="微软雅黑"/>
          <w:sz w:val="30"/>
          <w:szCs w:val="30"/>
        </w:rPr>
      </w:pPr>
    </w:p>
    <w:p w14:paraId="648AD4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and the Deity of Our Lord</w:t>
      </w:r>
    </w:p>
    <w:p w14:paraId="126FEF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彼得后书与我们主的神性</w:t>
      </w:r>
    </w:p>
    <w:p w14:paraId="6CD0861E">
      <w:pPr>
        <w:spacing w:line="247" w:lineRule="auto"/>
        <w:rPr>
          <w:rFonts w:hint="eastAsia" w:ascii="微软雅黑" w:hAnsi="微软雅黑" w:eastAsia="微软雅黑" w:cs="微软雅黑"/>
          <w:sz w:val="30"/>
          <w:szCs w:val="30"/>
        </w:rPr>
      </w:pPr>
    </w:p>
    <w:p w14:paraId="2A6A37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comparison with 1 Peter, 2 Peter makes use of more elaborate designations in speaking of Christ.</w:t>
      </w:r>
    </w:p>
    <w:p w14:paraId="7A0193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与彼得前书相比，彼得后书在谈论基督时使用了更复杂的称谓。</w:t>
      </w:r>
    </w:p>
    <w:p w14:paraId="3C571C90">
      <w:pPr>
        <w:spacing w:line="247" w:lineRule="auto"/>
        <w:rPr>
          <w:rFonts w:hint="eastAsia" w:ascii="微软雅黑" w:hAnsi="微软雅黑" w:eastAsia="微软雅黑" w:cs="微软雅黑"/>
          <w:sz w:val="30"/>
          <w:szCs w:val="30"/>
        </w:rPr>
      </w:pPr>
    </w:p>
    <w:p w14:paraId="70FB50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simple 'Jesus' not occur in this Epistle, but not even the simple 'Christ': and the less complex compound 'Jesus Christ' occurs in its simplicity only once—in the formality of the address.</w:t>
      </w:r>
    </w:p>
    <w:p w14:paraId="4DB212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这封书信中不仅没有出现简单的“耶稣”，甚至没有出现简单的“基督”：而且较不复杂的复合词“耶稣基督”作为简单形式只出现了一次——在致辞的礼节中。</w:t>
      </w:r>
    </w:p>
    <w:p w14:paraId="39EA1EE0">
      <w:pPr>
        <w:spacing w:line="247" w:lineRule="auto"/>
        <w:rPr>
          <w:rFonts w:hint="eastAsia" w:ascii="微软雅黑" w:hAnsi="微软雅黑" w:eastAsia="微软雅黑" w:cs="微软雅黑"/>
          <w:sz w:val="30"/>
          <w:szCs w:val="30"/>
        </w:rPr>
      </w:pPr>
    </w:p>
    <w:p w14:paraId="0D7C2B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'Lord,' on the other hand, seems to be used of Christ in a few cases (3:8, 9, 10, 15), and a number of more or less sonorous combinations of it occur: 'Jesus our Lord' (1:2), 'our Lord Jesus Christ' (1:8, 14, 16), 'the Lord and Saviour' (3:2), 'our Lord and Saviour Jesus Christ' (1:11, 2:20, 3:18), with the last of which may be connected the great phrase 'our God and Saviour, Jesus Christ' (1:1).</w:t>
      </w:r>
    </w:p>
    <w:p w14:paraId="5C237C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另一方面，简单的“主”似乎在少数情况下用于基督（3:8, 9, 10, 15），并且出现了许多或多或少铿锵有力的组合：“耶稣我们的主”（1:2），“我们主耶稣基督”（1:8, 14, 16），“主和救主”（3:2），“我们主和救主耶稣基督”（1:11, 2:20, 3:18），与最后一个可以联系起来的是那个伟大的短语“我们的神和救主耶稣基督”（1:1）。</w:t>
      </w:r>
    </w:p>
    <w:p w14:paraId="01547F33">
      <w:pPr>
        <w:spacing w:line="247" w:lineRule="auto"/>
        <w:rPr>
          <w:rFonts w:hint="eastAsia" w:ascii="微软雅黑" w:hAnsi="微软雅黑" w:eastAsia="微软雅黑" w:cs="微软雅黑"/>
          <w:sz w:val="30"/>
          <w:szCs w:val="30"/>
        </w:rPr>
      </w:pPr>
    </w:p>
    <w:p w14:paraId="68F097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that are notable in this list of designations are the repeated use of 'Saviour' of our Lord, and the clear note of deity which is struck in their ascriptions.</w:t>
      </w:r>
    </w:p>
    <w:p w14:paraId="30389D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在这份称谓清单中值得注意的两点是，重复使用“救主”来称呼我们的主，以及在它们的归属中敲响了清晰的神性音符。</w:t>
      </w:r>
    </w:p>
    <w:p w14:paraId="11F8F7B3">
      <w:pPr>
        <w:spacing w:line="247" w:lineRule="auto"/>
        <w:rPr>
          <w:rFonts w:hint="eastAsia" w:ascii="微软雅黑" w:hAnsi="微软雅黑" w:eastAsia="微软雅黑" w:cs="微软雅黑"/>
          <w:sz w:val="30"/>
          <w:szCs w:val="30"/>
        </w:rPr>
      </w:pPr>
    </w:p>
    <w:p w14:paraId="6BFC35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'Saviour' itself is a divine appellation transferred to Christ: to whom it is applied fifteen times out of the twenty-three in which it occurs in the New Testament.</w:t>
      </w:r>
    </w:p>
    <w:p w14:paraId="46EA84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“救主”本身是一个神圣称呼，被转移到了基督身上：在新约出现的二十三次中，有十五次应用于祂。</w:t>
      </w:r>
    </w:p>
    <w:p w14:paraId="36A8B61C">
      <w:pPr>
        <w:spacing w:line="247" w:lineRule="auto"/>
        <w:rPr>
          <w:rFonts w:hint="eastAsia" w:ascii="微软雅黑" w:hAnsi="微软雅黑" w:eastAsia="微软雅黑" w:cs="微软雅黑"/>
          <w:sz w:val="30"/>
          <w:szCs w:val="30"/>
        </w:rPr>
      </w:pPr>
    </w:p>
    <w:p w14:paraId="0C1B85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it occurs five times, always of Christ, and never alone, but always coupled under a single article with another designation, and so forming a solemn formula.</w:t>
      </w:r>
    </w:p>
    <w:p w14:paraId="666BF3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在彼得后书中，它出现了五次，总是指基督，并且从未单独出现，总是与另一个称谓共用一个冠词，从而形成一个庄严的公式。</w:t>
      </w:r>
    </w:p>
    <w:p w14:paraId="5DB41CE2">
      <w:pPr>
        <w:spacing w:line="247" w:lineRule="auto"/>
        <w:rPr>
          <w:rFonts w:hint="eastAsia" w:ascii="微软雅黑" w:hAnsi="微软雅黑" w:eastAsia="微软雅黑" w:cs="微软雅黑"/>
          <w:sz w:val="30"/>
          <w:szCs w:val="30"/>
        </w:rPr>
      </w:pPr>
    </w:p>
    <w:p w14:paraId="1D1312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two phrases, 'our Lord and Saviour Jesus Christ' (1:11, 2:20, 3:18) and 'our God and Saviour Jesus Christ' (1:1) are perfectly similar and must stand or fall together.</w:t>
      </w:r>
    </w:p>
    <w:p w14:paraId="79AE8E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在这方面，“我们主和救主耶稣基督”（1:11, 2:20, 3:18）和“我们的神和救主耶稣基督”（1:1）这两个短语完全相似，必须同存共亡。</w:t>
      </w:r>
    </w:p>
    <w:p w14:paraId="17338E26">
      <w:pPr>
        <w:spacing w:line="247" w:lineRule="auto"/>
        <w:rPr>
          <w:rFonts w:hint="eastAsia" w:ascii="微软雅黑" w:hAnsi="微软雅黑" w:eastAsia="微软雅黑" w:cs="微软雅黑"/>
          <w:sz w:val="30"/>
          <w:szCs w:val="30"/>
        </w:rPr>
      </w:pPr>
    </w:p>
    <w:p w14:paraId="07E5F8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however, is the deity of our Lord openly asserted in the direct naming of Him here 'our God and Saviour.'</w:t>
      </w:r>
    </w:p>
    <w:p w14:paraId="62FC48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然而，不仅是在这里直接称祂为“我们的神和救主”中公开断言了我们主的神性。</w:t>
      </w:r>
    </w:p>
    <w:p w14:paraId="19E4854C">
      <w:pPr>
        <w:spacing w:line="247" w:lineRule="auto"/>
        <w:rPr>
          <w:rFonts w:hint="eastAsia" w:ascii="微软雅黑" w:hAnsi="微软雅黑" w:eastAsia="微软雅黑" w:cs="微软雅黑"/>
          <w:sz w:val="30"/>
          <w:szCs w:val="30"/>
        </w:rPr>
      </w:pPr>
    </w:p>
    <w:p w14:paraId="471EBA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equally clearly asserted in the parallel phrase, 'our Lord and Saviour Jesus Christ.'</w:t>
      </w:r>
    </w:p>
    <w:p w14:paraId="1B4F39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在平行短语“我们主和救主耶稣基督”中，也几乎同样清楚地断言了这一点。</w:t>
      </w:r>
    </w:p>
    <w:p w14:paraId="13F516B5">
      <w:pPr>
        <w:spacing w:line="247" w:lineRule="auto"/>
        <w:rPr>
          <w:rFonts w:hint="eastAsia" w:ascii="微软雅黑" w:hAnsi="微软雅黑" w:eastAsia="微软雅黑" w:cs="微软雅黑"/>
          <w:sz w:val="30"/>
          <w:szCs w:val="30"/>
        </w:rPr>
      </w:pPr>
    </w:p>
    <w:p w14:paraId="73D85E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implied in the conjunction of 'God' and 'Jesus our Lord' in 1:2 as co-objects of saving knowledge (cf. 1:8, 2:20, 3:18), and in the ascription to 'our Lord and Saviour Jesus Christ' of an eternal Kingdom (1:11).</w:t>
      </w:r>
    </w:p>
    <w:p w14:paraId="7054F2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并且这隐含在 1:2 中将“神”和“耶稣我们的主”结合作为救恩知识的共同对象（参 1:8, 2:20, 3:18），以及将永恒国度归于“我们主和救主耶稣基督”（1:11）之中。</w:t>
      </w:r>
    </w:p>
    <w:p w14:paraId="6717C087">
      <w:pPr>
        <w:spacing w:line="247" w:lineRule="auto"/>
        <w:rPr>
          <w:rFonts w:hint="eastAsia" w:ascii="微软雅黑" w:hAnsi="微软雅黑" w:eastAsia="微软雅黑" w:cs="微软雅黑"/>
          <w:sz w:val="30"/>
          <w:szCs w:val="30"/>
        </w:rPr>
      </w:pPr>
    </w:p>
    <w:p w14:paraId="0866AA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designations, our Lord is called by Peter, as by Jude (4), our 'Master' (δεσπότης) with the same high implications (2:1); and the declaration of God the Father at the transfiguration that He is 'God's Son,' 'God's Beloved,' is cited (1:17) with profound and reverential satisfaction.</w:t>
      </w:r>
    </w:p>
    <w:p w14:paraId="4BE219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除了这些称谓，彼得像犹大（4）一样，称我们的主为“主人”（δεσπότης），带有同样的崇高含义（2:1）；并且以深刻和敬畏的满足引用了变像时父神的声明，即祂是“神的儿子”、“神的爱子”（1:17）。</w:t>
      </w:r>
    </w:p>
    <w:p w14:paraId="66DA80D9">
      <w:pPr>
        <w:spacing w:line="247" w:lineRule="auto"/>
        <w:rPr>
          <w:rFonts w:hint="eastAsia" w:ascii="微软雅黑" w:hAnsi="微软雅黑" w:eastAsia="微软雅黑" w:cs="微软雅黑"/>
          <w:sz w:val="30"/>
          <w:szCs w:val="30"/>
        </w:rPr>
      </w:pPr>
    </w:p>
    <w:p w14:paraId="5ECEBE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Epistles and 'the Son of God.'</w:t>
      </w:r>
    </w:p>
    <w:p w14:paraId="0E4935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约翰书信和“神的儿子”</w:t>
      </w:r>
    </w:p>
    <w:p w14:paraId="0B7AE3C7">
      <w:pPr>
        <w:spacing w:line="247" w:lineRule="auto"/>
        <w:rPr>
          <w:rFonts w:hint="eastAsia" w:ascii="微软雅黑" w:hAnsi="微软雅黑" w:eastAsia="微软雅黑" w:cs="微软雅黑"/>
          <w:sz w:val="30"/>
          <w:szCs w:val="30"/>
        </w:rPr>
      </w:pPr>
    </w:p>
    <w:p w14:paraId="37AB45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nothing is more notable in the designations of our Lord in these Epistles—James, Jude, 1 Peter, 2 Peter,—than the dropping out of sight of the title 'Son of God.'</w:t>
      </w:r>
    </w:p>
    <w:p w14:paraId="489ADD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也许在这些书信——雅各书、犹大书、彼得前书、彼得后书——中对我们主的称谓里，最值得注意的就是“神的儿子”这一头衔的消失。</w:t>
      </w:r>
    </w:p>
    <w:p w14:paraId="194C4122">
      <w:pPr>
        <w:spacing w:line="247" w:lineRule="auto"/>
        <w:rPr>
          <w:rFonts w:hint="eastAsia" w:ascii="微软雅黑" w:hAnsi="微软雅黑" w:eastAsia="微软雅黑" w:cs="微软雅黑"/>
          <w:sz w:val="30"/>
          <w:szCs w:val="30"/>
        </w:rPr>
      </w:pPr>
    </w:p>
    <w:p w14:paraId="0ABC67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single passage in 2 Peter in which the testimony of the Father in the transfiguration scene is appealed to, is the term 'Son' applied to Jesus at all.</w:t>
      </w:r>
    </w:p>
    <w:p w14:paraId="14B42E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仅在彼得后书中引用变像场景中父的见证的唯一段落中，“子”这一术语才应用于耶稣。</w:t>
      </w:r>
    </w:p>
    <w:p w14:paraId="7680ABF5">
      <w:pPr>
        <w:spacing w:line="247" w:lineRule="auto"/>
        <w:rPr>
          <w:rFonts w:hint="eastAsia" w:ascii="微软雅黑" w:hAnsi="微软雅黑" w:eastAsia="微软雅黑" w:cs="微软雅黑"/>
          <w:sz w:val="30"/>
          <w:szCs w:val="30"/>
        </w:rPr>
      </w:pPr>
    </w:p>
    <w:p w14:paraId="6A5486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very different in the Johannine Epistles.</w:t>
      </w:r>
    </w:p>
    <w:p w14:paraId="503D24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约翰书信的情况则大不相同。</w:t>
      </w:r>
    </w:p>
    <w:p w14:paraId="6264592C">
      <w:pPr>
        <w:spacing w:line="247" w:lineRule="auto"/>
        <w:rPr>
          <w:rFonts w:hint="eastAsia" w:ascii="微软雅黑" w:hAnsi="微软雅黑" w:eastAsia="微软雅黑" w:cs="微软雅黑"/>
          <w:sz w:val="30"/>
          <w:szCs w:val="30"/>
        </w:rPr>
      </w:pPr>
    </w:p>
    <w:p w14:paraId="3CAC75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the application to Jesus of the title 'Son of God,' in one form or another, is preëminently characteristic.</w:t>
      </w:r>
    </w:p>
    <w:p w14:paraId="209874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在其中，以某种形式将“神的儿子”头衔应用于耶稣是极其显著的特征。</w:t>
      </w:r>
    </w:p>
    <w:p w14:paraId="04AA9957">
      <w:pPr>
        <w:spacing w:line="247" w:lineRule="auto"/>
        <w:rPr>
          <w:rFonts w:hint="eastAsia" w:ascii="微软雅黑" w:hAnsi="微软雅黑" w:eastAsia="微软雅黑" w:cs="微软雅黑"/>
          <w:sz w:val="30"/>
          <w:szCs w:val="30"/>
        </w:rPr>
      </w:pPr>
    </w:p>
    <w:p w14:paraId="3CBA33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indeed, simply 'Jesus' (1 Jno 2:22, 4:3, 4:15, 5:1), and 'Christ' without adjunct (1 Jno [2:22, 5:1],; 2 Jno 9); and also 'Jesus Christ' (1 Jno 4:2; [4:15]; 5:6, 2 Jno 7); and even 'Jesus Christ the Righteous' (1 Jno 2:1); and He is described in the great phrases 'Word of Life' (1 Jno 1:1), 'Advocate with the Father' (2:1), 'Saviour of the World' (4:14).</w:t>
      </w:r>
    </w:p>
    <w:p w14:paraId="76E164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祂确实被简单地称为“耶稣”（约翰一书 2:22, 4:3, 4:15, 5:1），以及无附加语的“基督”（约翰一书 [2:22, 5:1], 约翰二书 9）；还有“耶稣基督”（约翰一书 4:2; [4:15]; 5:6, 约翰二书 7）；甚至“那义者耶稣基督”（约翰一书 2:1）；并被描述为“生命之道”（约翰一书 1:1）、“在父那里的中保”（2:1）、“世人的救主”（4:14）等伟大短语。</w:t>
      </w:r>
    </w:p>
    <w:p w14:paraId="2309E0A9">
      <w:pPr>
        <w:spacing w:line="247" w:lineRule="auto"/>
        <w:rPr>
          <w:rFonts w:hint="eastAsia" w:ascii="微软雅黑" w:hAnsi="微软雅黑" w:eastAsia="微软雅黑" w:cs="微软雅黑"/>
          <w:sz w:val="30"/>
          <w:szCs w:val="30"/>
        </w:rPr>
      </w:pPr>
    </w:p>
    <w:p w14:paraId="4C5AF4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favorite designations applied to Him in these Epistles emphasize His divine Sonship.</w:t>
      </w:r>
    </w:p>
    <w:p w14:paraId="58E024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但在这些书信中，应用于祂的最喜爱的称谓强调了祂的神圣儿子身份。</w:t>
      </w:r>
    </w:p>
    <w:p w14:paraId="23EB852E">
      <w:pPr>
        <w:spacing w:line="247" w:lineRule="auto"/>
        <w:rPr>
          <w:rFonts w:hint="eastAsia" w:ascii="微软雅黑" w:hAnsi="微软雅黑" w:eastAsia="微软雅黑" w:cs="微软雅黑"/>
          <w:sz w:val="30"/>
          <w:szCs w:val="30"/>
        </w:rPr>
      </w:pPr>
    </w:p>
    <w:p w14:paraId="16F5C7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common formula employed is the simple 'Son' standing in correlation with God or the Father (1 Jno 2:22, 23, 23, 24, 4:10, 14, 5:9, 10, 11, 12, 2 Jno 9); but the full form 'Son of God' occurs also with some frequency (1 Jno 3:8, 4:15, 5:5, 12, 13, 20) and quite a variety of expanded phrases appear by its side, such as 'God's only begotten Son' (1 Jno 4:9, cf. 5:18), 'Jesus, God's Son' (1 Jno 1:7), 'God's Son, Jesus Christ' (1 Jno 1:3, 3:23, 5:20), 'Jesus Christ, the Son of the Father' (2 Jno 3).</w:t>
      </w:r>
    </w:p>
    <w:p w14:paraId="76E94D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最常用的公式是简单的“子”，与神或父相关联（约翰一书 2:22, 23, 23, 24, 4:10, 14, 5:9, 10, 11, 12, 约翰二书 9）；但完整形式“神的儿子”也出现得相当频繁（约翰一书 3:8, 4:15, 5:5, 12, 13, 20），旁边还出现了多种扩展短语，如“神独生子”（约翰一书 4:9, 参 5:18）、“神儿子耶稣”（约翰一书 1:7）、“神儿子耶稣基督”（约翰一书 1:3, 3:23, 5:20）、“父的儿子耶稣基督”（约翰二书 3）。</w:t>
      </w:r>
    </w:p>
    <w:p w14:paraId="433FAF2C">
      <w:pPr>
        <w:spacing w:line="247" w:lineRule="auto"/>
        <w:rPr>
          <w:rFonts w:hint="eastAsia" w:ascii="微软雅黑" w:hAnsi="微软雅黑" w:eastAsia="微软雅黑" w:cs="微软雅黑"/>
          <w:sz w:val="30"/>
          <w:szCs w:val="30"/>
        </w:rPr>
      </w:pPr>
    </w:p>
    <w:p w14:paraId="0D605C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this constant designation of Jesus as 'the Son of God,' John keeps before his readers His divine dignity.</w:t>
      </w:r>
    </w:p>
    <w:p w14:paraId="5A2791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通过不断将耶稣称为“神的儿子”，约翰让读者时刻铭记祂的神圣尊严。</w:t>
      </w:r>
    </w:p>
    <w:p w14:paraId="5850B107">
      <w:pPr>
        <w:spacing w:line="247" w:lineRule="auto"/>
        <w:rPr>
          <w:rFonts w:hint="eastAsia" w:ascii="微软雅黑" w:hAnsi="微软雅黑" w:eastAsia="微软雅黑" w:cs="微软雅黑"/>
          <w:sz w:val="30"/>
          <w:szCs w:val="30"/>
        </w:rPr>
      </w:pPr>
    </w:p>
    <w:p w14:paraId="3BF7A8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of the world, but has come into the world (5:20) upon a mission, to destroy all that is evil (5:8) and to save the world (1:7, 4:10–14, 5:5), whereunto He was sent (4:9, 10, 14), that all might have life in Him (5:5, 12, 15); for God has given unto us eternal life and this life is in 'the Son,' so that He who hath 'the Son' hath the life (3:11, 12).</w:t>
      </w:r>
    </w:p>
    <w:p w14:paraId="00AEB7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祂不属于世界，却带着使命来到世界（5:20），要除灭一切邪恶（5:8）并拯救世界（1:7, 4:10–14, 5:5），为此祂被差遣（4:9, 10, 14），叫世人因祂得生（5:5, 12, 15）；因为神赐给我们永生，这生命是在“子”里面，所以人有了“子”就有生命（3:11, 12）。</w:t>
      </w:r>
    </w:p>
    <w:p w14:paraId="13E4B398">
      <w:pPr>
        <w:spacing w:line="247" w:lineRule="auto"/>
        <w:rPr>
          <w:rFonts w:hint="eastAsia" w:ascii="微软雅黑" w:hAnsi="微软雅黑" w:eastAsia="微软雅黑" w:cs="微软雅黑"/>
          <w:sz w:val="30"/>
          <w:szCs w:val="30"/>
        </w:rPr>
      </w:pPr>
    </w:p>
    <w:p w14:paraId="3BEDE7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closely is He associated with God the Father (1:3, 3:23) that to deny Him is to deny the Father (2:23) and to confess Him is to confess the Father (2:23, 4:15) and to abide in Him is to abide in the Father (2:24, cf. 1:3).</w:t>
      </w:r>
    </w:p>
    <w:p w14:paraId="0E9BDB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祂与父神的关系如此密切（1:3, 3:23），以至于不认祂就是不认父（2:23），认祂就是认父（2:23, 4:15），住在祂里面就是住在父里面（2:24, 参 1:3）。</w:t>
      </w:r>
    </w:p>
    <w:p w14:paraId="2DA7F186">
      <w:pPr>
        <w:spacing w:line="247" w:lineRule="auto"/>
        <w:rPr>
          <w:rFonts w:hint="eastAsia" w:ascii="微软雅黑" w:hAnsi="微软雅黑" w:eastAsia="微软雅黑" w:cs="微软雅黑"/>
          <w:sz w:val="30"/>
          <w:szCs w:val="30"/>
        </w:rPr>
      </w:pPr>
    </w:p>
    <w:p w14:paraId="1DC66F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to John the 'Son of God' is Himself God; and what is thus implied in the current use of this title is openly declared at the close of the Epistle, where of 'the Son of God, Jesus Christ' it is solemnly affirmed, "This is the True God and Eternal Life" (5:20).</w:t>
      </w:r>
    </w:p>
    <w:p w14:paraId="7AAA65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显然对约翰来说，“神的儿子”就是神自己；在这一头衔的通用用法中所隐含的这一点，在书信的结尾被公开宣称，那里庄严地肯定“神的儿子，耶稣基督”：“这是真神，也是永生”（5:20）。</w:t>
      </w:r>
    </w:p>
    <w:p w14:paraId="60DBF69D">
      <w:pPr>
        <w:spacing w:line="247" w:lineRule="auto"/>
        <w:rPr>
          <w:rFonts w:hint="eastAsia" w:ascii="微软雅黑" w:hAnsi="微软雅黑" w:eastAsia="微软雅黑" w:cs="微软雅黑"/>
          <w:sz w:val="30"/>
          <w:szCs w:val="30"/>
        </w:rPr>
      </w:pPr>
    </w:p>
    <w:p w14:paraId="2D7A00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the 'True God'</w:t>
      </w:r>
    </w:p>
    <w:p w14:paraId="10350E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耶稣是“真神”</w:t>
      </w:r>
    </w:p>
    <w:p w14:paraId="4E7CB031">
      <w:pPr>
        <w:spacing w:line="247" w:lineRule="auto"/>
        <w:rPr>
          <w:rFonts w:hint="eastAsia" w:ascii="微软雅黑" w:hAnsi="微软雅黑" w:eastAsia="微软雅黑" w:cs="微软雅黑"/>
          <w:sz w:val="30"/>
          <w:szCs w:val="30"/>
        </w:rPr>
      </w:pPr>
    </w:p>
    <w:p w14:paraId="158F36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remarkable concluding paragraph the Apostle is encouraging his readers in view of the sin which is in the world and which they feel to be working in themselves.</w:t>
      </w:r>
    </w:p>
    <w:p w14:paraId="270635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在这段非凡的结语中，鉴于世上的罪恶以及他们感到在自己里面运作的罪，使徒正在鼓励他的读者。</w:t>
      </w:r>
    </w:p>
    <w:p w14:paraId="66F0FF04">
      <w:pPr>
        <w:spacing w:line="247" w:lineRule="auto"/>
        <w:rPr>
          <w:rFonts w:hint="eastAsia" w:ascii="微软雅黑" w:hAnsi="微软雅黑" w:eastAsia="微软雅黑" w:cs="微软雅黑"/>
          <w:sz w:val="30"/>
          <w:szCs w:val="30"/>
        </w:rPr>
      </w:pPr>
    </w:p>
    <w:p w14:paraId="14432D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says he, "that every one who has been begotten of God"—that is to say, every truly Christian man, who has been born of the Spirit—"sinneth not": not because he has of himself power to preserve himself pure, but because "He that was begotten of God"—that is to say, God's own Son, Jesus Christ —"keepeth him and the evil one toucheth him not."</w:t>
      </w:r>
    </w:p>
    <w:p w14:paraId="4F9541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知道凡从神生的”——也就是说，每一个真正的基督徒，从圣灵重生的——“必不犯罪”：不是因为他自己有能力保持纯洁，而是因为“从神生的那一位”——也就是说，神自己的儿子，耶稣基督——“保守他，那恶者也就无法害他。”</w:t>
      </w:r>
    </w:p>
    <w:p w14:paraId="5D3F6306">
      <w:pPr>
        <w:spacing w:line="247" w:lineRule="auto"/>
        <w:rPr>
          <w:rFonts w:hint="eastAsia" w:ascii="微软雅黑" w:hAnsi="微软雅黑" w:eastAsia="微软雅黑" w:cs="微软雅黑"/>
          <w:sz w:val="30"/>
          <w:szCs w:val="30"/>
        </w:rPr>
      </w:pPr>
    </w:p>
    <w:p w14:paraId="0AFBC5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the Johannine way of saying what Peter says in his way when he assures his readers that Christians "are guarded by the power of God through faith unto a salvation ready to be revealed in the last time" (1 P 1:5).</w:t>
      </w:r>
    </w:p>
    <w:p w14:paraId="3D4096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这只是约翰用他的方式表达彼得用他的方式所说的话，彼得向读者保证基督徒“因信蒙神能力保守，必能得着所预备、到末世要显现的救恩”（彼前 1:5）。</w:t>
      </w:r>
    </w:p>
    <w:p w14:paraId="1AF36FBA">
      <w:pPr>
        <w:spacing w:line="247" w:lineRule="auto"/>
        <w:rPr>
          <w:rFonts w:hint="eastAsia" w:ascii="微软雅黑" w:hAnsi="微软雅黑" w:eastAsia="微软雅黑" w:cs="微软雅黑"/>
          <w:sz w:val="30"/>
          <w:szCs w:val="30"/>
        </w:rPr>
      </w:pPr>
    </w:p>
    <w:p w14:paraId="5CE0B7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 proceeds with his encouraging message.</w:t>
      </w:r>
    </w:p>
    <w:p w14:paraId="243440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但约翰继续他鼓励的信息。</w:t>
      </w:r>
    </w:p>
    <w:p w14:paraId="094F4267">
      <w:pPr>
        <w:spacing w:line="247" w:lineRule="auto"/>
        <w:rPr>
          <w:rFonts w:hint="eastAsia" w:ascii="微软雅黑" w:hAnsi="微软雅黑" w:eastAsia="微软雅黑" w:cs="微软雅黑"/>
          <w:sz w:val="30"/>
          <w:szCs w:val="30"/>
        </w:rPr>
      </w:pPr>
    </w:p>
    <w:p w14:paraId="42F30E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he adds, "that we are of God and the whole world lieth in the evil one.</w:t>
      </w:r>
    </w:p>
    <w:p w14:paraId="622296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他补充说，“我们知道，我们是属神的，全世界都卧在那恶者手下。</w:t>
      </w:r>
    </w:p>
    <w:p w14:paraId="5BF3F4DB">
      <w:pPr>
        <w:spacing w:line="247" w:lineRule="auto"/>
        <w:rPr>
          <w:rFonts w:hint="eastAsia" w:ascii="微软雅黑" w:hAnsi="微软雅黑" w:eastAsia="微软雅黑" w:cs="微软雅黑"/>
          <w:sz w:val="30"/>
          <w:szCs w:val="30"/>
        </w:rPr>
      </w:pPr>
    </w:p>
    <w:p w14:paraId="5EC3DD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the Son of God is come and hath given us an understanding, that we know Him that is true, and we are in Him that is true, in His Son Jesus Christ."</w:t>
      </w:r>
    </w:p>
    <w:p w14:paraId="1BB63D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我们也知道，神的儿子已经来到，且将智慧赐给我们，使我们认识那位真实的，我们也在那位真实的里面，就是在祂儿子耶稣基督里面。”</w:t>
      </w:r>
    </w:p>
    <w:p w14:paraId="3D4BC8C3">
      <w:pPr>
        <w:spacing w:line="247" w:lineRule="auto"/>
        <w:rPr>
          <w:rFonts w:hint="eastAsia" w:ascii="微软雅黑" w:hAnsi="微软雅黑" w:eastAsia="微软雅黑" w:cs="微软雅黑"/>
          <w:sz w:val="30"/>
          <w:szCs w:val="30"/>
        </w:rPr>
      </w:pPr>
    </w:p>
    <w:p w14:paraId="1B6D61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He that is true; and what is said is that if we are in His Son Jesus Christ, we are in God.</w:t>
      </w:r>
    </w:p>
    <w:p w14:paraId="5E9333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神是那位真实的；所说的是，如果我们是在祂儿子耶稣基督里面，我们就是在神里面。</w:t>
      </w:r>
    </w:p>
    <w:p w14:paraId="11A7F695">
      <w:pPr>
        <w:spacing w:line="247" w:lineRule="auto"/>
        <w:rPr>
          <w:rFonts w:hint="eastAsia" w:ascii="微软雅黑" w:hAnsi="微软雅黑" w:eastAsia="微软雅黑" w:cs="微软雅黑"/>
          <w:sz w:val="30"/>
          <w:szCs w:val="30"/>
        </w:rPr>
      </w:pPr>
    </w:p>
    <w:p w14:paraId="633C52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579A1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AEA752B">
      <w:pPr>
        <w:spacing w:line="247" w:lineRule="auto"/>
        <w:rPr>
          <w:rFonts w:hint="eastAsia" w:ascii="微软雅黑" w:hAnsi="微软雅黑" w:eastAsia="微软雅黑" w:cs="微软雅黑"/>
          <w:sz w:val="30"/>
          <w:szCs w:val="30"/>
        </w:rPr>
      </w:pPr>
    </w:p>
    <w:p w14:paraId="326941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Jesus Christ Himself, being His Son, is Himself just this God that is true; and therefore it is just this that the Apostle adds: "This is," he says with the emphatic demonstrative,—"this is the True God and Life Eternal" (5:20).</w:t>
      </w:r>
    </w:p>
    <w:p w14:paraId="2A3B5C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因为耶稣基督自己，作为祂的儿子，本身就是这位真实的神；因此，这正是使徒补充的：他说，带着强调的指示代词，“这是”——“这是真神，也是永生”（5:20）。</w:t>
      </w:r>
    </w:p>
    <w:p w14:paraId="07B81332">
      <w:pPr>
        <w:spacing w:line="247" w:lineRule="auto"/>
        <w:rPr>
          <w:rFonts w:hint="eastAsia" w:ascii="微软雅黑" w:hAnsi="微软雅黑" w:eastAsia="微软雅黑" w:cs="微软雅黑"/>
          <w:sz w:val="30"/>
          <w:szCs w:val="30"/>
        </w:rPr>
      </w:pPr>
    </w:p>
    <w:p w14:paraId="61F57F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upshot of the whole matter, then, is that those who are in Jesus Christ need have no fear in the midst of the temptations of earth: for to be in Jesus Christ is to be in the only real God, since Jesus Himself is this 'Real God,' and as such 'Eternal Life.'</w:t>
      </w:r>
    </w:p>
    <w:p w14:paraId="3973F6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那么，整件事的结论是，那些在耶稣基督里的人在尘世的诱惑中无需恐惧：因为在耶稣基督里就是在唯一真正的神里面，既然耶稣自己就是这位“真神”，并因此是“永生”。</w:t>
      </w:r>
    </w:p>
    <w:p w14:paraId="68549855">
      <w:pPr>
        <w:spacing w:line="247" w:lineRule="auto"/>
        <w:rPr>
          <w:rFonts w:hint="eastAsia" w:ascii="微软雅黑" w:hAnsi="微软雅黑" w:eastAsia="微软雅黑" w:cs="微软雅黑"/>
          <w:sz w:val="30"/>
          <w:szCs w:val="30"/>
        </w:rPr>
      </w:pPr>
    </w:p>
    <w:p w14:paraId="2008F3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are two new descriptive epithets applied to Jesus, as the 'Son of God.'</w:t>
      </w:r>
    </w:p>
    <w:p w14:paraId="716287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于是，这里有两个新的描述性称呼应用于作为“神的儿子”的耶稣。</w:t>
      </w:r>
    </w:p>
    <w:p w14:paraId="478E8E4E">
      <w:pPr>
        <w:spacing w:line="247" w:lineRule="auto"/>
        <w:rPr>
          <w:rFonts w:hint="eastAsia" w:ascii="微软雅黑" w:hAnsi="微软雅黑" w:eastAsia="微软雅黑" w:cs="微软雅黑"/>
          <w:sz w:val="30"/>
          <w:szCs w:val="30"/>
        </w:rPr>
      </w:pPr>
    </w:p>
    <w:p w14:paraId="655D42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'Eternal Life,'—which recalls the figurative designation of Him as 'the Life' in the Gospel of John (14:6, 11:25, cf. 1:5, 9, 1 Jno 1:2, cf. 1 Jno 2:8).</w:t>
      </w:r>
    </w:p>
    <w:p w14:paraId="1AA1C2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祂是“永生”，——这让人想起约翰福音中对祂作为“生命”的比喻性称谓（14:6, 11:25, 参 1:5, 9, 约翰一书 1:2, 参 约翰一书 2:8）。</w:t>
      </w:r>
    </w:p>
    <w:p w14:paraId="3E2BB13F">
      <w:pPr>
        <w:spacing w:line="247" w:lineRule="auto"/>
        <w:rPr>
          <w:rFonts w:hint="eastAsia" w:ascii="微软雅黑" w:hAnsi="微软雅黑" w:eastAsia="微软雅黑" w:cs="微软雅黑"/>
          <w:sz w:val="30"/>
          <w:szCs w:val="30"/>
        </w:rPr>
      </w:pPr>
    </w:p>
    <w:p w14:paraId="0A1309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True,' 'the Real, God,' the God who corresponds in every respect to the idea of God, who is what God ought to be and is.</w:t>
      </w:r>
    </w:p>
    <w:p w14:paraId="4CDDC5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祂是“真实的”、“真正的神”，那位在各方面都符合神的概念，是神所应当是和实际是的神。</w:t>
      </w:r>
    </w:p>
    <w:p w14:paraId="521B7068">
      <w:pPr>
        <w:spacing w:line="247" w:lineRule="auto"/>
        <w:rPr>
          <w:rFonts w:hint="eastAsia" w:ascii="微软雅黑" w:hAnsi="微软雅黑" w:eastAsia="微软雅黑" w:cs="微软雅黑"/>
          <w:sz w:val="30"/>
          <w:szCs w:val="30"/>
        </w:rPr>
      </w:pPr>
    </w:p>
    <w:p w14:paraId="392FBD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true God," John quotes his Master as declaring (Jno 17:3), to know whom is eternal life: and now he tells us that Jesus Christ, because the 'Son' of this only true God, is Himself this 'True God' and this 'Eternal Life.'</w:t>
      </w:r>
    </w:p>
    <w:p w14:paraId="7B627F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约翰引用他主人的话宣称（约 17:3），“独一的真神”只有一位，认识祂就是永生：现在他告诉我们，耶稣基督，因为是这位独一真神的“子”，祂自己就是这位“真神”和这“永生”。</w:t>
      </w:r>
    </w:p>
    <w:p w14:paraId="18D28A31">
      <w:pPr>
        <w:spacing w:line="247" w:lineRule="auto"/>
        <w:rPr>
          <w:rFonts w:hint="eastAsia" w:ascii="微软雅黑" w:hAnsi="微软雅黑" w:eastAsia="微软雅黑" w:cs="微软雅黑"/>
          <w:sz w:val="30"/>
          <w:szCs w:val="30"/>
        </w:rPr>
      </w:pPr>
    </w:p>
    <w:p w14:paraId="43D033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who is in Him is in 'the True God' and has 'the Eternal Life, —'the Eternal Life' that was in the Father and has been manifested in His 'Son Jesus Christ,' and is now declared by the Apostle in order that his readers, too, may enter into that fellowship which he was himself enjoying "with the Father and with His Son Jesus Christ" (1:3).</w:t>
      </w:r>
    </w:p>
    <w:p w14:paraId="162F1B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祂里面的人就是在“真神”里面，并拥有“永生”，——那原与父同在、且显现于祂“儿子耶稣基督”身上的“永生”，现在由使徒宣扬，以便他的读者也能进入他自己正在享受的“与父并祂儿子耶稣基督”的相交（1:3）。</w:t>
      </w:r>
    </w:p>
    <w:p w14:paraId="1D4E1B50">
      <w:pPr>
        <w:spacing w:line="247" w:lineRule="auto"/>
        <w:rPr>
          <w:rFonts w:hint="eastAsia" w:ascii="微软雅黑" w:hAnsi="微软雅黑" w:eastAsia="微软雅黑" w:cs="微软雅黑"/>
          <w:sz w:val="30"/>
          <w:szCs w:val="30"/>
        </w:rPr>
      </w:pPr>
    </w:p>
    <w:p w14:paraId="295A38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of John, also, thus culminate not only in calling Christ 'God,' but in so calling Him 'God' as to throw out into emphasis that He is all that God is.</w:t>
      </w:r>
    </w:p>
    <w:p w14:paraId="7BEAEB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因此，约翰书信的高潮不仅在于称基督为“神”，而且在于如此称祂为“神”，以至于突出强调祂就是神所是的一切。</w:t>
      </w:r>
    </w:p>
    <w:p w14:paraId="7D489595">
      <w:pPr>
        <w:spacing w:line="247" w:lineRule="auto"/>
        <w:rPr>
          <w:rFonts w:hint="eastAsia" w:ascii="微软雅黑" w:hAnsi="微软雅黑" w:eastAsia="微软雅黑" w:cs="微软雅黑"/>
          <w:sz w:val="30"/>
          <w:szCs w:val="30"/>
        </w:rPr>
      </w:pPr>
    </w:p>
    <w:p w14:paraId="1EC762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calls Him 'the Glory': Peter 'the great God': Paul 'God over all': John 'the Real God.'</w:t>
      </w:r>
    </w:p>
    <w:p w14:paraId="74E8FB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雅各称祂为“荣耀”：彼得称祂为“伟大的神”：保罗称祂为“在万有之上的神”：约翰称祂为“真神”。</w:t>
      </w:r>
    </w:p>
    <w:p w14:paraId="415CFE04">
      <w:pPr>
        <w:spacing w:line="247" w:lineRule="auto"/>
        <w:rPr>
          <w:rFonts w:hint="eastAsia" w:ascii="微软雅黑" w:hAnsi="微软雅黑" w:eastAsia="微软雅黑" w:cs="微软雅黑"/>
          <w:sz w:val="30"/>
          <w:szCs w:val="30"/>
        </w:rPr>
      </w:pPr>
    </w:p>
    <w:p w14:paraId="2B2EF0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he so conceived Jesus as God's unique Son (1 Jno 4:9) that John is able to speak of the forgiveness of sins "through His Name" (1 Jno 2:12), and of faith "in His Name" securing eternal life (5:13, cf. 3:23), and even (3 Jno 7) of the whole Christian course turning on loyalty to 'the Name,'—that is, obviously, Jesus' Name,—without further definition.</w:t>
      </w:r>
    </w:p>
    <w:p w14:paraId="2E5E24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正是因为他将耶稣构想为神独特的儿子（约翰一书 4:9），约翰才能谈论“藉着祂的名”赦罪（约翰一书 2:12），以及信“祂的名”得永生（5:13, 参 3:23），甚至（约翰三书 7）谈论整个基督徒历程取决于对“那名”的忠诚，——也就是，显而易见，耶稣的名，——而无需进一步定义。</w:t>
      </w:r>
    </w:p>
    <w:p w14:paraId="064E30AE">
      <w:pPr>
        <w:spacing w:line="247" w:lineRule="auto"/>
        <w:rPr>
          <w:rFonts w:hint="eastAsia" w:ascii="微软雅黑" w:hAnsi="微软雅黑" w:eastAsia="微软雅黑" w:cs="微软雅黑"/>
          <w:sz w:val="30"/>
          <w:szCs w:val="30"/>
        </w:rPr>
      </w:pPr>
    </w:p>
    <w:p w14:paraId="7C7C5D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to him, 'the Name of Jesus' was the Name that is above every name.</w:t>
      </w:r>
    </w:p>
    <w:p w14:paraId="08823D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显然，对他来说，“耶稣的名”是超乎万名之上的名。</w:t>
      </w:r>
    </w:p>
    <w:p w14:paraId="6552993E">
      <w:pPr>
        <w:spacing w:line="247" w:lineRule="auto"/>
        <w:rPr>
          <w:rFonts w:hint="eastAsia" w:ascii="微软雅黑" w:hAnsi="微软雅黑" w:eastAsia="微软雅黑" w:cs="微软雅黑"/>
          <w:sz w:val="30"/>
          <w:szCs w:val="30"/>
        </w:rPr>
      </w:pPr>
    </w:p>
    <w:p w14:paraId="720576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Our Companions Thought of Him</w:t>
      </w:r>
    </w:p>
    <w:p w14:paraId="5ED159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我们的同伴如何看待祂</w:t>
      </w:r>
    </w:p>
    <w:p w14:paraId="4D27F7F6">
      <w:pPr>
        <w:spacing w:line="247" w:lineRule="auto"/>
        <w:rPr>
          <w:rFonts w:hint="eastAsia" w:ascii="微软雅黑" w:hAnsi="微软雅黑" w:eastAsia="微软雅黑" w:cs="微软雅黑"/>
          <w:sz w:val="30"/>
          <w:szCs w:val="30"/>
        </w:rPr>
      </w:pPr>
    </w:p>
    <w:p w14:paraId="36D7E4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rapid glance like this over the designations applied to Christ in the Epistles written by Christ's immediate companions will suffice to show that the estimate put upon His personality by Paul has nothing in it peculiar to that writer.</w:t>
      </w:r>
    </w:p>
    <w:p w14:paraId="2873D4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即使像这样快速浏览基督直接同伴所写书信中应用于基督的称谓，也足以表明保罗对祂人格的评价并非该作者独有。</w:t>
      </w:r>
    </w:p>
    <w:p w14:paraId="4B2E4F58">
      <w:pPr>
        <w:spacing w:line="247" w:lineRule="auto"/>
        <w:rPr>
          <w:rFonts w:hint="eastAsia" w:ascii="微软雅黑" w:hAnsi="微软雅黑" w:eastAsia="微软雅黑" w:cs="微软雅黑"/>
          <w:sz w:val="30"/>
          <w:szCs w:val="30"/>
        </w:rPr>
      </w:pPr>
    </w:p>
    <w:p w14:paraId="709D7C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meet us, as we pass from Epistle to Epistle, varying methods of giving expression to the faith common to all: but it is common to all to look upon Jesus Christ as a divine person.</w:t>
      </w:r>
    </w:p>
    <w:p w14:paraId="1C6563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当我们从一封书信读到另一封书信时，可能会遇到表达共同信仰的不同方法：但共同点是大家都将耶稣基督视为一个神圣位格。</w:t>
      </w:r>
    </w:p>
    <w:p w14:paraId="2887CC1D">
      <w:pPr>
        <w:spacing w:line="247" w:lineRule="auto"/>
        <w:rPr>
          <w:rFonts w:hint="eastAsia" w:ascii="微软雅黑" w:hAnsi="微软雅黑" w:eastAsia="微软雅黑" w:cs="微软雅黑"/>
          <w:sz w:val="30"/>
          <w:szCs w:val="30"/>
        </w:rPr>
      </w:pPr>
    </w:p>
    <w:p w14:paraId="52E09E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appears it did not occur to anyone in the primitive Christian community to put a lower estimate upon His personality than that; and writer vies with writer only in his attempts to give his faith in his divine Redeemer clear and emphatic expression.</w:t>
      </w:r>
    </w:p>
    <w:p w14:paraId="6D46CD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就目前看来，原始基督徒群体中没有人想到要对祂的人格做出低于此的评价；作者们只是在试图对他们神圣救赎主的信仰给予清晰和强调的表达上相互竞争。</w:t>
      </w:r>
    </w:p>
    <w:p w14:paraId="0F3F2643">
      <w:pPr>
        <w:spacing w:line="247" w:lineRule="auto"/>
        <w:rPr>
          <w:rFonts w:hint="eastAsia" w:ascii="微软雅黑" w:hAnsi="微软雅黑" w:eastAsia="微软雅黑" w:cs="微软雅黑"/>
          <w:sz w:val="30"/>
          <w:szCs w:val="30"/>
        </w:rPr>
      </w:pPr>
    </w:p>
    <w:p w14:paraId="26C8A7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a more primitive conception than this of Jesus' dignity it had died away and left no trace behind it before the Christian community found a voice for itself.</w:t>
      </w:r>
    </w:p>
    <w:p w14:paraId="00AC60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如果曾有比这更原始的关于耶稣尊严的概念，那么在基督徒群体发出自己的声音之前，它已经消亡且未留痕迹。</w:t>
      </w:r>
    </w:p>
    <w:p w14:paraId="6C975909">
      <w:pPr>
        <w:spacing w:line="247" w:lineRule="auto"/>
        <w:rPr>
          <w:rFonts w:hint="eastAsia" w:ascii="微软雅黑" w:hAnsi="微软雅黑" w:eastAsia="微软雅黑" w:cs="微软雅黑"/>
          <w:sz w:val="30"/>
          <w:szCs w:val="30"/>
        </w:rPr>
      </w:pPr>
    </w:p>
    <w:p w14:paraId="3BF216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that can be conceived to have happened in the course of the few years which intervened between the public career and death of Jesus and the rise of a Christian literature,—say, in James,—or, say, in Paul,—or, say, in the evangelic documents,—each one must judge for himself.</w:t>
      </w:r>
    </w:p>
    <w:p w14:paraId="108824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这是否可以被认为发生在耶稣公开生涯和死亡与基督教文学兴起（比如说在雅各书中，或者说在保罗书信中，或者说在福音文献中）之间短短几年的过程中，每个人必须自行判断。</w:t>
      </w:r>
    </w:p>
    <w:p w14:paraId="0F9D1947">
      <w:pPr>
        <w:spacing w:line="247" w:lineRule="auto"/>
        <w:rPr>
          <w:rFonts w:hint="eastAsia" w:ascii="微软雅黑" w:hAnsi="微软雅黑" w:eastAsia="微软雅黑" w:cs="微软雅黑"/>
          <w:sz w:val="30"/>
          <w:szCs w:val="30"/>
        </w:rPr>
      </w:pPr>
    </w:p>
    <w:p w14:paraId="2980AA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seeking to form an opinion on this matter, it should be borne in mind that there intervened only a very brief period indeed between the death of Christ and the beginnings of Christian literature: that much of this literature credibly represents itself as the product of actual companions of our Lord: and that it was all written in the presence of such companions, reflects their opinions, and was published under their eye.</w:t>
      </w:r>
    </w:p>
    <w:p w14:paraId="7F02FE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试图对此事形成意见时，应牢记在基督的死与基督教文学的开始之间确实只隔了非常短暂的一段时间：这其中的许多文学作品可信地表明自己是我们主实际同伴的产物：而且它们都是在这些同伴面前写的，反映了他们的意见，并在他们的注视下出版。</w:t>
      </w:r>
    </w:p>
    <w:p w14:paraId="1634EC53">
      <w:pPr>
        <w:spacing w:line="247" w:lineRule="auto"/>
        <w:rPr>
          <w:rFonts w:hint="eastAsia" w:ascii="微软雅黑" w:hAnsi="微软雅黑" w:eastAsia="微软雅黑" w:cs="微软雅黑"/>
          <w:sz w:val="30"/>
          <w:szCs w:val="30"/>
        </w:rPr>
      </w:pPr>
    </w:p>
    <w:p w14:paraId="6ACA65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absolutely no trace of a lower view of the person of Christ is discernible in any portion of this literature seems in these circumstances not only a valid suggestion but a convincing proof that no such lower view had been prevalent in the Christian community: that, in a word, the followers of Jesus must be supposed to have been heartily convinced of His deity from the very beginning.</w:t>
      </w:r>
    </w:p>
    <w:p w14:paraId="5CC0AD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在这部分文学作品的任何部分都看不到对基督位格较低看法的任何痕迹，这似乎不仅是一个有效的暗示，而且是一个令人信服的证据，证明在基督徒群体中并未流行过这种较低的看法：简而言之，必须假设耶稣的追随者从一开始就衷心确信祂的神性。</w:t>
      </w:r>
    </w:p>
    <w:p w14:paraId="2CDD3F0D">
      <w:pPr>
        <w:spacing w:line="247" w:lineRule="auto"/>
        <w:rPr>
          <w:rFonts w:hint="eastAsia" w:ascii="微软雅黑" w:hAnsi="微软雅黑" w:eastAsia="微软雅黑" w:cs="微软雅黑"/>
          <w:sz w:val="30"/>
          <w:szCs w:val="30"/>
        </w:rPr>
      </w:pPr>
    </w:p>
    <w:p w14:paraId="0CC86013">
      <w:pPr>
        <w:pStyle w:val="2"/>
        <w:bidi w:val="0"/>
        <w:jc w:val="center"/>
        <w:rPr>
          <w:rFonts w:hint="eastAsia"/>
        </w:rPr>
      </w:pPr>
      <w:r>
        <w:rPr>
          <w:rFonts w:hint="eastAsia"/>
        </w:rPr>
        <w:t>THE WITNESS OF THE EPISTLE TO THE HEBREWS</w:t>
      </w:r>
    </w:p>
    <w:p w14:paraId="35E24A95">
      <w:pPr>
        <w:pStyle w:val="2"/>
        <w:bidi w:val="0"/>
        <w:jc w:val="center"/>
        <w:rPr>
          <w:rFonts w:hint="eastAsia"/>
        </w:rPr>
      </w:pPr>
      <w:r>
        <w:rPr>
          <w:rFonts w:hint="eastAsia"/>
        </w:rPr>
        <w:t>希伯来书的见证</w:t>
      </w:r>
    </w:p>
    <w:p w14:paraId="4A3CAB67">
      <w:pPr>
        <w:spacing w:line="247" w:lineRule="auto"/>
        <w:rPr>
          <w:rFonts w:hint="eastAsia" w:ascii="微软雅黑" w:hAnsi="微软雅黑" w:eastAsia="微软雅黑" w:cs="微软雅黑"/>
          <w:sz w:val="30"/>
          <w:szCs w:val="30"/>
        </w:rPr>
      </w:pPr>
    </w:p>
    <w:p w14:paraId="53BB95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enters no claim to be the composition of one of our Lord's immediate followers.</w:t>
      </w:r>
    </w:p>
    <w:p w14:paraId="7AE042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希伯来书并未声称是我们主的一位直接追随者的作品。</w:t>
      </w:r>
    </w:p>
    <w:p w14:paraId="49C7C9C6">
      <w:pPr>
        <w:spacing w:line="247" w:lineRule="auto"/>
        <w:rPr>
          <w:rFonts w:hint="eastAsia" w:ascii="微软雅黑" w:hAnsi="微软雅黑" w:eastAsia="微软雅黑" w:cs="微软雅黑"/>
          <w:sz w:val="30"/>
          <w:szCs w:val="30"/>
        </w:rPr>
      </w:pPr>
    </w:p>
    <w:p w14:paraId="7093F7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it represent the thought of a period antedating the composition of the Epistles of Paul.</w:t>
      </w:r>
    </w:p>
    <w:p w14:paraId="365C5D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它也不代表早于保罗书信成书时期的思想。</w:t>
      </w:r>
    </w:p>
    <w:p w14:paraId="010AF7CB">
      <w:pPr>
        <w:spacing w:line="247" w:lineRule="auto"/>
        <w:rPr>
          <w:rFonts w:hint="eastAsia" w:ascii="微软雅黑" w:hAnsi="微软雅黑" w:eastAsia="微软雅黑" w:cs="微软雅黑"/>
          <w:sz w:val="30"/>
          <w:szCs w:val="30"/>
        </w:rPr>
      </w:pPr>
    </w:p>
    <w:p w14:paraId="191BC1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synchronizes in its date rather with that of the later half of these Epistles (c. A. D. 64).</w:t>
      </w:r>
    </w:p>
    <w:p w14:paraId="55AEA6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其日期更与这些书信的后半部分同步（约公元 64 年）。</w:t>
      </w:r>
    </w:p>
    <w:p w14:paraId="2163329D">
      <w:pPr>
        <w:spacing w:line="247" w:lineRule="auto"/>
        <w:rPr>
          <w:rFonts w:hint="eastAsia" w:ascii="微软雅黑" w:hAnsi="微软雅黑" w:eastAsia="微软雅黑" w:cs="微软雅黑"/>
          <w:sz w:val="30"/>
          <w:szCs w:val="30"/>
        </w:rPr>
      </w:pPr>
    </w:p>
    <w:p w14:paraId="0950D8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us like its own Melchizedek, "without father, without mother, without genealogy," bearing its own independent witness to how Jesus was thought and spoken of by the Christian community in the seventh decade of the first Christian century; or, at least, by a special and very interesting group of Christians living at that time, made up of those Jews who had seen in Jesus the promised Messiah and accepted Him as their longed-for Redeemer.</w:t>
      </w:r>
    </w:p>
    <w:p w14:paraId="2031A6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它自己所写的麦基洗德一样来到我们面前，“无父，无母，无族谱”，独立见证了在公元一世纪的第七个十年，基督徒群体是如何思考和谈论耶稣的；或者至少，是当时生活的一个特殊且非常有趣的基督徒群体，由那些在耶稣身上看到应许的弥赛亚并接受祂为他们渴望已久的救赎主的犹太人组成。</w:t>
      </w:r>
    </w:p>
    <w:p w14:paraId="083CDBA4">
      <w:pPr>
        <w:spacing w:line="247" w:lineRule="auto"/>
        <w:rPr>
          <w:rFonts w:hint="eastAsia" w:ascii="微软雅黑" w:hAnsi="微软雅黑" w:eastAsia="微软雅黑" w:cs="微软雅黑"/>
          <w:sz w:val="30"/>
          <w:szCs w:val="30"/>
        </w:rPr>
      </w:pPr>
    </w:p>
    <w:p w14:paraId="69BBF6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Prevalence of 'Christ'</w:t>
      </w:r>
    </w:p>
    <w:p w14:paraId="75ACF1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“基督”的普遍性</w:t>
      </w:r>
    </w:p>
    <w:p w14:paraId="70A36A2D">
      <w:pPr>
        <w:spacing w:line="247" w:lineRule="auto"/>
        <w:rPr>
          <w:rFonts w:hint="eastAsia" w:ascii="微软雅黑" w:hAnsi="微软雅黑" w:eastAsia="微软雅黑" w:cs="微软雅黑"/>
          <w:sz w:val="30"/>
          <w:szCs w:val="30"/>
        </w:rPr>
      </w:pPr>
    </w:p>
    <w:p w14:paraId="48960C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designations it applies to our Lord in general, this Epistle reflects, of course, the usage of the first age of the Church, which has already been observed in the other Epistles: but equally of course not without its own peculiarities.</w:t>
      </w:r>
    </w:p>
    <w:p w14:paraId="36034D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在总体上应用于我们主的称谓中，这封书信当然反映了第一代教会的用法，这一点已经在其他书信中观察到：但同样当然地，并非没有其自身的特点。</w:t>
      </w:r>
    </w:p>
    <w:p w14:paraId="65E9BF19">
      <w:pPr>
        <w:spacing w:line="247" w:lineRule="auto"/>
        <w:rPr>
          <w:rFonts w:hint="eastAsia" w:ascii="微软雅黑" w:hAnsi="微软雅黑" w:eastAsia="微软雅黑" w:cs="微软雅黑"/>
          <w:sz w:val="30"/>
          <w:szCs w:val="30"/>
        </w:rPr>
      </w:pPr>
    </w:p>
    <w:p w14:paraId="0E2BDB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Epistles of Paul, the most frequently occurring of the simple designations is 'Christ' (3:6, 14, 5:5, 6:1, 9:11, 14, 24, 28, 11:26).</w:t>
      </w:r>
    </w:p>
    <w:p w14:paraId="7B3CDA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正如在保罗书信中一样，最常出现的简单称谓是“基督”（3:6, 14, 5:5, 6:1, 9:11, 14, 24, 28, 11:26）。</w:t>
      </w:r>
    </w:p>
    <w:p w14:paraId="14797F4D">
      <w:pPr>
        <w:spacing w:line="247" w:lineRule="auto"/>
        <w:rPr>
          <w:rFonts w:hint="eastAsia" w:ascii="微软雅黑" w:hAnsi="微软雅黑" w:eastAsia="微软雅黑" w:cs="微软雅黑"/>
          <w:sz w:val="30"/>
          <w:szCs w:val="30"/>
        </w:rPr>
      </w:pPr>
    </w:p>
    <w:p w14:paraId="49D81E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'Jesus,' however, is employed relatively much more frequently than in Paul's letters (2:9, 3:1, 6:20, 7:22, 10:19, 12:2, 24, 13:12): it occurs almost as frequently, indeed, as 'Christ.'</w:t>
      </w:r>
    </w:p>
    <w:p w14:paraId="74DC77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然而，简单的“耶稣”相比保罗书信使用得要频繁得多（2:9, 3:1, 6:20, 7:22, 10:19, 12:2, 24, 13:12）：事实上，它出现的频率几乎与“基督”一样高。</w:t>
      </w:r>
    </w:p>
    <w:p w14:paraId="350059A6">
      <w:pPr>
        <w:spacing w:line="247" w:lineRule="auto"/>
        <w:rPr>
          <w:rFonts w:hint="eastAsia" w:ascii="微软雅黑" w:hAnsi="微软雅黑" w:eastAsia="微软雅黑" w:cs="微软雅黑"/>
          <w:sz w:val="30"/>
          <w:szCs w:val="30"/>
        </w:rPr>
      </w:pPr>
    </w:p>
    <w:p w14:paraId="2348FA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however, a common title in Hebrews (nine and eight times respectively), nor is the compound title 'Jesus Christ,' which occurs three times (10:10, 13:8, 21), while 'Lord Jesus' (13:20) and 'Jesus the Son of God' (4:14) each occurs once.</w:t>
      </w:r>
    </w:p>
    <w:p w14:paraId="67891B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然而，在希伯来书中，两者都不是常见的头衔（分别出现了九次和八次），复合头衔“耶稣基督”也不常见，只出现了三次（10:10, 13:8, 21），而“主耶稣”（13:20）和“神的儿子耶稣”（4:14）各出现了一次。</w:t>
      </w:r>
    </w:p>
    <w:p w14:paraId="1BCEC75C">
      <w:pPr>
        <w:spacing w:line="247" w:lineRule="auto"/>
        <w:rPr>
          <w:rFonts w:hint="eastAsia" w:ascii="微软雅黑" w:hAnsi="微软雅黑" w:eastAsia="微软雅黑" w:cs="微软雅黑"/>
          <w:sz w:val="30"/>
          <w:szCs w:val="30"/>
        </w:rPr>
      </w:pPr>
    </w:p>
    <w:p w14:paraId="0B3651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'Lord' also is only occasionally applied to our Lord (1:10, 2:3, 7:14; [12:14]); and no combinations of it with other designations occur at all, except, as we have already intimated, the phrase 'our Lord Jesus' is once met with (13:20).</w:t>
      </w:r>
    </w:p>
    <w:p w14:paraId="491438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简单的“主”也只是偶尔应用于我们的主（1:10, 2:3, 7:14; [12:14]）；并且完全没有与其它称谓的组合出现，除了我们已经提到的，“我们的主耶稣”这一短语遇到过一次（13:20）。</w:t>
      </w:r>
    </w:p>
    <w:p w14:paraId="1A7DE472">
      <w:pPr>
        <w:spacing w:line="247" w:lineRule="auto"/>
        <w:rPr>
          <w:rFonts w:hint="eastAsia" w:ascii="微软雅黑" w:hAnsi="微软雅黑" w:eastAsia="微软雅黑" w:cs="微软雅黑"/>
          <w:sz w:val="30"/>
          <w:szCs w:val="30"/>
        </w:rPr>
      </w:pPr>
    </w:p>
    <w:p w14:paraId="2E9F6D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noticeable that in two of the three instances in which the term 'Lord' is employed of Christ (1:10, 2:3) it is used in order to throw into prominence His superangelic dignity.</w:t>
      </w:r>
    </w:p>
    <w:p w14:paraId="5914A2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值得注意的是，在“主”这一术语用于基督的三个例子中，有两个（1:10, 2:3）是为了突出祂超越天使的尊严。</w:t>
      </w:r>
    </w:p>
    <w:p w14:paraId="19CC8BA5">
      <w:pPr>
        <w:spacing w:line="247" w:lineRule="auto"/>
        <w:rPr>
          <w:rFonts w:hint="eastAsia" w:ascii="微软雅黑" w:hAnsi="微软雅黑" w:eastAsia="微软雅黑" w:cs="微软雅黑"/>
          <w:sz w:val="30"/>
          <w:szCs w:val="30"/>
        </w:rPr>
      </w:pPr>
    </w:p>
    <w:p w14:paraId="45E3F4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Hebrews is manifested in the free use it makes of the two designations, 'the Son' (1:2, 5, 5, 8, 3:6, 5:5, 8, 7:28), or more fully the 'Son of God' (4:14, 6:6, 7:3, 10:29), and 'the (or our) High Priest' (2:17, 3:1, 4:14, 15, 5:10, 6:20, 7:26, 8:1, 9:11) or simply 'priest' (5:6, 7:3, 11, [15], 17, 21; [8:4]; 10:21), which form respectively the favorite ontological and the favorite soteriological designations of Christ in this Epistle.</w:t>
      </w:r>
    </w:p>
    <w:p w14:paraId="3B6936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希伯来书的特点表现在它自由地使用两个称谓：“子”（1:2, 5, 5, 8, 3:6, 5:5, 8, 7:28），或更完整的“神的儿子”（4:14, 6:6, 7:3, 10:29），以及“（我们的）大祭司”（2:17, 3:1, 4:14, 15, 5:10, 6:20, 7:26, 8:1, 9:11）或简单的“祭司”（5:6, 7:3, 11, [15], 17, 21; [8:4]; 10:21），这两个称谓分别构成了这封书信中基督最受欢迎的本体论和救赎论称谓。</w:t>
      </w:r>
    </w:p>
    <w:p w14:paraId="7C9FD77F">
      <w:pPr>
        <w:spacing w:line="247" w:lineRule="auto"/>
        <w:rPr>
          <w:rFonts w:hint="eastAsia" w:ascii="微软雅黑" w:hAnsi="微软雅黑" w:eastAsia="微软雅黑" w:cs="微软雅黑"/>
          <w:sz w:val="30"/>
          <w:szCs w:val="30"/>
        </w:rPr>
      </w:pPr>
    </w:p>
    <w:p w14:paraId="45BBBF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Recognition of Jesus' Humanity</w:t>
      </w:r>
    </w:p>
    <w:p w14:paraId="52AF98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对耶稣人性的承认</w:t>
      </w:r>
    </w:p>
    <w:p w14:paraId="6C2C635D">
      <w:pPr>
        <w:spacing w:line="247" w:lineRule="auto"/>
        <w:rPr>
          <w:rFonts w:hint="eastAsia" w:ascii="微软雅黑" w:hAnsi="微软雅黑" w:eastAsia="微软雅黑" w:cs="微软雅黑"/>
          <w:sz w:val="30"/>
          <w:szCs w:val="30"/>
        </w:rPr>
      </w:pPr>
    </w:p>
    <w:p w14:paraId="7EB790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chiefly by means of and in connection with the title 'Son' that this Epistle (in this, like the Epistles of John) gives expression to its conception of our Lord's person.</w:t>
      </w:r>
    </w:p>
    <w:p w14:paraId="73C732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这封书信（在这一点上像约翰书信）主要是通过“子”这一头衔并与其相关联，来表达它对我们主位格的概念。</w:t>
      </w:r>
    </w:p>
    <w:p w14:paraId="31BAF371">
      <w:pPr>
        <w:spacing w:line="247" w:lineRule="auto"/>
        <w:rPr>
          <w:rFonts w:hint="eastAsia" w:ascii="微软雅黑" w:hAnsi="微软雅黑" w:eastAsia="微软雅黑" w:cs="微软雅黑"/>
          <w:sz w:val="30"/>
          <w:szCs w:val="30"/>
        </w:rPr>
      </w:pPr>
    </w:p>
    <w:p w14:paraId="7CE084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of recognition of the humanity of our Lord.</w:t>
      </w:r>
    </w:p>
    <w:p w14:paraId="1F0288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并不缺乏对我们主人性的承认。</w:t>
      </w:r>
    </w:p>
    <w:p w14:paraId="25B7F9F6">
      <w:pPr>
        <w:spacing w:line="247" w:lineRule="auto"/>
        <w:rPr>
          <w:rFonts w:hint="eastAsia" w:ascii="微软雅黑" w:hAnsi="微软雅黑" w:eastAsia="微软雅黑" w:cs="微软雅黑"/>
          <w:sz w:val="30"/>
          <w:szCs w:val="30"/>
        </w:rPr>
      </w:pPr>
    </w:p>
    <w:p w14:paraId="11DBFF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nowhere else in the New Testament do we find the reality and the completeness of His humanity so fully expounded and so strongly insisted upon.</w:t>
      </w:r>
    </w:p>
    <w:p w14:paraId="1B2CF2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事实上，在新约中没有其他地方像这里一样，如此充分地阐述和如此强烈地坚持祂人性的真实和完整。</w:t>
      </w:r>
    </w:p>
    <w:p w14:paraId="2DB38554">
      <w:pPr>
        <w:spacing w:line="247" w:lineRule="auto"/>
        <w:rPr>
          <w:rFonts w:hint="eastAsia" w:ascii="微软雅黑" w:hAnsi="微软雅黑" w:eastAsia="微软雅黑" w:cs="微软雅黑"/>
          <w:sz w:val="30"/>
          <w:szCs w:val="30"/>
        </w:rPr>
      </w:pPr>
    </w:p>
    <w:p w14:paraId="3FA48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transcendent conception of Christ, which looks upon Him as 'the Son of God,' clothed with all the attributes of God, that gives its whole tone to the Epistle.</w:t>
      </w:r>
    </w:p>
    <w:p w14:paraId="6BA15D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但是，将祂视为“神的儿子”，披戴神所有属性的基督超验概念，赋予了整封书信基调。</w:t>
      </w:r>
    </w:p>
    <w:p w14:paraId="21F73760">
      <w:pPr>
        <w:spacing w:line="247" w:lineRule="auto"/>
        <w:rPr>
          <w:rFonts w:hint="eastAsia" w:ascii="微软雅黑" w:hAnsi="微软雅黑" w:eastAsia="微软雅黑" w:cs="微软雅黑"/>
          <w:sz w:val="30"/>
          <w:szCs w:val="30"/>
        </w:rPr>
      </w:pPr>
    </w:p>
    <w:p w14:paraId="25B3E2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keynote is struck in the very opening verses, where our Lord is set as 'Son' in contrast not merely with the prophets, the greatest representatives of God on earth, but also with the angels, the highest of creatures.</w:t>
      </w:r>
    </w:p>
    <w:p w14:paraId="18842A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开篇几节就定下了基调，我们的主作为“子”，不仅与先知（神在地上最伟大的代表）形成对比，而且与天使（最高的受造物）形成对比。</w:t>
      </w:r>
    </w:p>
    <w:p w14:paraId="3AAC34C7">
      <w:pPr>
        <w:spacing w:line="247" w:lineRule="auto"/>
        <w:rPr>
          <w:rFonts w:hint="eastAsia" w:ascii="微软雅黑" w:hAnsi="微软雅黑" w:eastAsia="微软雅黑" w:cs="微软雅黑"/>
          <w:sz w:val="30"/>
          <w:szCs w:val="30"/>
        </w:rPr>
      </w:pPr>
    </w:p>
    <w:p w14:paraId="69BF15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servants of God: He is His 'Son,' through whom no doubt God works (1:2), but as one works through a fellow in whom He is reduplicated; and whom He addresses by the great names peculiar to Himself, 'God' (1:8) and— its equivalent here—'Lord' (1:10, 2:2).</w:t>
      </w:r>
    </w:p>
    <w:p w14:paraId="5BD89A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所有这些都是神的仆人：祂是祂的“子”，神无疑通过祂作工（1:2），但就像通过一个重现祂自己的同伴作工一样；神用祂自己特有的伟大名字称呼祂，“神”（1:8）以及——在此等同的——“主”（1:10, 2:2）。</w:t>
      </w:r>
    </w:p>
    <w:p w14:paraId="175FAB05">
      <w:pPr>
        <w:spacing w:line="247" w:lineRule="auto"/>
        <w:rPr>
          <w:rFonts w:hint="eastAsia" w:ascii="微软雅黑" w:hAnsi="微软雅黑" w:eastAsia="微软雅黑" w:cs="微软雅黑"/>
          <w:sz w:val="30"/>
          <w:szCs w:val="30"/>
        </w:rPr>
      </w:pPr>
    </w:p>
    <w:p w14:paraId="2BEFCB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Son' is</w:t>
      </w:r>
    </w:p>
    <w:p w14:paraId="60A7C1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“子”是什么</w:t>
      </w:r>
    </w:p>
    <w:p w14:paraId="437D21CD">
      <w:pPr>
        <w:spacing w:line="247" w:lineRule="auto"/>
        <w:rPr>
          <w:rFonts w:hint="eastAsia" w:ascii="微软雅黑" w:hAnsi="微软雅黑" w:eastAsia="微软雅黑" w:cs="微软雅黑"/>
          <w:sz w:val="30"/>
          <w:szCs w:val="30"/>
        </w:rPr>
      </w:pPr>
    </w:p>
    <w:p w14:paraId="3769DA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what is called the metaphysical Sonship, which is here attributed to our Lord is obvious in itself and is put beyond all doubt by the description which is given of Him as 'Son.'</w:t>
      </w:r>
    </w:p>
    <w:p w14:paraId="7357AC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这里归于我们主的是所谓的形而上学儿子身份，这一点本身就很明显，而且通过作为“子”对祂的描述更是无可置疑。</w:t>
      </w:r>
    </w:p>
    <w:p w14:paraId="1BDE8323">
      <w:pPr>
        <w:spacing w:line="247" w:lineRule="auto"/>
        <w:rPr>
          <w:rFonts w:hint="eastAsia" w:ascii="微软雅黑" w:hAnsi="微软雅黑" w:eastAsia="微软雅黑" w:cs="微软雅黑"/>
          <w:sz w:val="30"/>
          <w:szCs w:val="30"/>
        </w:rPr>
      </w:pPr>
    </w:p>
    <w:p w14:paraId="09E647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description there are assigned to Him divine works, in eternity and in time: the creation of the world and the upholding of the universe.</w:t>
      </w:r>
    </w:p>
    <w:p w14:paraId="4A1C4B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在这一描述中，永恒中和时间里的神圣工作都归于祂：世界的创造和宇宙的维护。</w:t>
      </w:r>
    </w:p>
    <w:p w14:paraId="270808D7">
      <w:pPr>
        <w:spacing w:line="247" w:lineRule="auto"/>
        <w:rPr>
          <w:rFonts w:hint="eastAsia" w:ascii="微软雅黑" w:hAnsi="微软雅黑" w:eastAsia="微软雅黑" w:cs="微软雅黑"/>
          <w:sz w:val="30"/>
          <w:szCs w:val="30"/>
        </w:rPr>
      </w:pPr>
    </w:p>
    <w:p w14:paraId="69DC30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striking element of it tells us rather what the 'Son' is than what He had done or is yet to do.</w:t>
      </w:r>
    </w:p>
    <w:p w14:paraId="47CBAF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但这其中最引人注目的元素告诉我们的是“子”是什么，而不是祂做了什么或将要做什么。</w:t>
      </w:r>
    </w:p>
    <w:p w14:paraId="145AA415">
      <w:pPr>
        <w:spacing w:line="247" w:lineRule="auto"/>
        <w:rPr>
          <w:rFonts w:hint="eastAsia" w:ascii="微软雅黑" w:hAnsi="微软雅黑" w:eastAsia="微软雅黑" w:cs="微软雅黑"/>
          <w:sz w:val="30"/>
          <w:szCs w:val="30"/>
        </w:rPr>
      </w:pPr>
    </w:p>
    <w:p w14:paraId="5BC7AB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 are told, "the effulgence of God's glory and the very image of His substance"—which seems to be only a rich and suggestive way of saying, to put it briefly, that the 'Son,' as 'Son,' is just God's fellow.</w:t>
      </w:r>
    </w:p>
    <w:p w14:paraId="67359C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我们被告知，祂是“神荣耀所发的光辉，是神本体的真像”——这似乎只是一种丰富而富有暗示性的说法，简而言之，就是说“子”作为“子”，正是神的同伴。</w:t>
      </w:r>
    </w:p>
    <w:p w14:paraId="163F59CC">
      <w:pPr>
        <w:spacing w:line="247" w:lineRule="auto"/>
        <w:rPr>
          <w:rFonts w:hint="eastAsia" w:ascii="微软雅黑" w:hAnsi="微软雅黑" w:eastAsia="微软雅黑" w:cs="微软雅黑"/>
          <w:sz w:val="30"/>
          <w:szCs w:val="30"/>
        </w:rPr>
      </w:pPr>
    </w:p>
    <w:p w14:paraId="0DAE6E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repetition of God's glory: the reiteration of His substance.</w:t>
      </w:r>
    </w:p>
    <w:p w14:paraId="0A1C44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祂是神荣耀的重现：祂本质的复述。</w:t>
      </w:r>
    </w:p>
    <w:p w14:paraId="75F91176">
      <w:pPr>
        <w:spacing w:line="247" w:lineRule="auto"/>
        <w:rPr>
          <w:rFonts w:hint="eastAsia" w:ascii="微软雅黑" w:hAnsi="微软雅黑" w:eastAsia="微软雅黑" w:cs="微软雅黑"/>
          <w:sz w:val="30"/>
          <w:szCs w:val="30"/>
        </w:rPr>
      </w:pPr>
    </w:p>
    <w:p w14:paraId="21E2FF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"glory of God" is meant here just the divine nature itself, apprehended in its splendor: and by its "effulgence" is meant not a reflection, but, so to speak, a reduplication of it.</w:t>
      </w:r>
    </w:p>
    <w:p w14:paraId="00E68C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这里的“神的荣耀”指的是神性本身，在其光辉中被理解：而“光辉”指的不是反射，而是，可以说，它的复制。</w:t>
      </w:r>
    </w:p>
    <w:p w14:paraId="792E9ADE">
      <w:pPr>
        <w:spacing w:line="247" w:lineRule="auto"/>
        <w:rPr>
          <w:rFonts w:hint="eastAsia" w:ascii="微软雅黑" w:hAnsi="微软雅黑" w:eastAsia="微软雅黑" w:cs="微软雅黑"/>
          <w:sz w:val="30"/>
          <w:szCs w:val="30"/>
        </w:rPr>
      </w:pPr>
    </w:p>
    <w:p w14:paraId="7A9EE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just God over again in the glory of His majesty.</w:t>
      </w:r>
    </w:p>
    <w:p w14:paraId="7A0CBC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“子”就是神在祂威严的荣耀中再次显现。</w:t>
      </w:r>
    </w:p>
    <w:p w14:paraId="5E597AA1">
      <w:pPr>
        <w:spacing w:line="247" w:lineRule="auto"/>
        <w:rPr>
          <w:rFonts w:hint="eastAsia" w:ascii="微软雅黑" w:hAnsi="微软雅黑" w:eastAsia="微软雅黑" w:cs="微软雅黑"/>
          <w:sz w:val="30"/>
          <w:szCs w:val="30"/>
        </w:rPr>
      </w:pPr>
    </w:p>
    <w:p w14:paraId="377F49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by the "substance" of God is meant, not His bare essence, but His whole nature, with all its attributes; and by "the very image" is meant a correspondence as close as that which an impression gives back to a seal: the 'Son' of God in no single trait in the least differs from God.</w:t>
      </w:r>
    </w:p>
    <w:p w14:paraId="2CC5F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同样，神的“本体”指的不是祂赤裸的本质，而是祂的整个本性，包括其所有属性；而“真像”指的是像印记回应印章那样紧密的对应：神的“子”在任何单一特征上都与神毫无差别。</w:t>
      </w:r>
    </w:p>
    <w:p w14:paraId="7DF4FB72">
      <w:pPr>
        <w:spacing w:line="247" w:lineRule="auto"/>
        <w:rPr>
          <w:rFonts w:hint="eastAsia" w:ascii="微软雅黑" w:hAnsi="微软雅黑" w:eastAsia="微软雅黑" w:cs="微软雅黑"/>
          <w:sz w:val="30"/>
          <w:szCs w:val="30"/>
        </w:rPr>
      </w:pPr>
    </w:p>
    <w:p w14:paraId="2A939A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what is given to us in the 'Son' is here declared to be God as 'Son' standing over against God as 'Father.'</w:t>
      </w:r>
    </w:p>
    <w:p w14:paraId="5629E0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简而言之，这里向我们展示的“子”被宣告为作为“子”的神，与作为“父”的神相对。</w:t>
      </w:r>
    </w:p>
    <w:p w14:paraId="015068CE">
      <w:pPr>
        <w:spacing w:line="247" w:lineRule="auto"/>
        <w:rPr>
          <w:rFonts w:hint="eastAsia" w:ascii="微软雅黑" w:hAnsi="微软雅黑" w:eastAsia="微软雅黑" w:cs="微软雅黑"/>
          <w:sz w:val="30"/>
          <w:szCs w:val="30"/>
        </w:rPr>
      </w:pPr>
    </w:p>
    <w:p w14:paraId="561BB1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Deity</w:t>
      </w:r>
    </w:p>
    <w:p w14:paraId="4AB784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w:t>
      </w:r>
    </w:p>
    <w:p w14:paraId="732E5F05">
      <w:pPr>
        <w:spacing w:line="247" w:lineRule="auto"/>
        <w:rPr>
          <w:rFonts w:hint="eastAsia" w:ascii="微软雅黑" w:hAnsi="微软雅黑" w:eastAsia="微软雅黑" w:cs="微软雅黑"/>
          <w:sz w:val="30"/>
          <w:szCs w:val="30"/>
        </w:rPr>
      </w:pPr>
    </w:p>
    <w:p w14:paraId="49FEB5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cause no surprise, therefore, when the author declares that it was of the 'Son' that God was speaking in the Psalm (45:6), when He said, "Thy throne, O God, is forever and ever."</w:t>
      </w:r>
    </w:p>
    <w:p w14:paraId="32B7CF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因此，当作者宣称神在诗篇（45:6）中说“神啊，你的宝座是永永远远的”是指着“子”说的，这不足为奇。</w:t>
      </w:r>
    </w:p>
    <w:p w14:paraId="0E3DFC2B">
      <w:pPr>
        <w:spacing w:line="247" w:lineRule="auto"/>
        <w:rPr>
          <w:rFonts w:hint="eastAsia" w:ascii="微软雅黑" w:hAnsi="微软雅黑" w:eastAsia="微软雅黑" w:cs="微软雅黑"/>
          <w:sz w:val="30"/>
          <w:szCs w:val="30"/>
        </w:rPr>
      </w:pPr>
    </w:p>
    <w:p w14:paraId="4FEEBE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to apply directly to the 'Son' the name which is in the whole discussion implied to be His: for undoubtedly the very point of the whole argument is to the effect that Jesus Christ as the 'Son of God' stands infinitely above every creature just because He is 'God' Himself.</w:t>
      </w:r>
    </w:p>
    <w:p w14:paraId="2D292C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这只是直接将整个讨论中暗示属于祂的名字应用于“子”：因为毫无疑问，整个论证的要点正是耶稣基督作为“神的儿子”无限高于每一个受造物，仅仅因为祂就是“神”自己。</w:t>
      </w:r>
    </w:p>
    <w:p w14:paraId="21F49923">
      <w:pPr>
        <w:spacing w:line="247" w:lineRule="auto"/>
        <w:rPr>
          <w:rFonts w:hint="eastAsia" w:ascii="微软雅黑" w:hAnsi="微软雅黑" w:eastAsia="微软雅黑" w:cs="微软雅黑"/>
          <w:sz w:val="30"/>
          <w:szCs w:val="30"/>
        </w:rPr>
      </w:pPr>
    </w:p>
    <w:p w14:paraId="6BC33D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leave undecided the question whether or no the doxology at the close of the Epistle is to be referred to Christ, treated here as the God He is recognized throughout the Epistle as being.</w:t>
      </w:r>
    </w:p>
    <w:p w14:paraId="038495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我们可以暂时不决定书信末尾的颂荣是否指基督，在此将祂视为整封书信所公认的神。</w:t>
      </w:r>
    </w:p>
    <w:p w14:paraId="3CA2CBFB">
      <w:pPr>
        <w:spacing w:line="247" w:lineRule="auto"/>
        <w:rPr>
          <w:rFonts w:hint="eastAsia" w:ascii="微软雅黑" w:hAnsi="微软雅黑" w:eastAsia="微软雅黑" w:cs="微软雅黑"/>
          <w:sz w:val="30"/>
          <w:szCs w:val="30"/>
        </w:rPr>
      </w:pPr>
    </w:p>
    <w:p w14:paraId="561590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no reason why this author should not have ascribed "eternal glory" to the Being he had described as in His very nature "the effulgence of the divine glory," and for that very reason it may be a matter of indifference to us whether he has done so or not.</w:t>
      </w:r>
    </w:p>
    <w:p w14:paraId="127784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当然，这位作者没有理由不将“永恒的荣耀”归于那位他曾描述为本质上是“神荣耀所发的光辉”的存在，正因如此，他是否这样做对我们来说可能是无关紧要的。</w:t>
      </w:r>
    </w:p>
    <w:p w14:paraId="026EFC7F">
      <w:pPr>
        <w:spacing w:line="247" w:lineRule="auto"/>
        <w:rPr>
          <w:rFonts w:hint="eastAsia" w:ascii="微软雅黑" w:hAnsi="微软雅黑" w:eastAsia="微软雅黑" w:cs="微软雅黑"/>
          <w:sz w:val="30"/>
          <w:szCs w:val="30"/>
        </w:rPr>
      </w:pPr>
    </w:p>
    <w:p w14:paraId="1AF0EE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much added to this picture of the divine Christ by his designation of Him, without qualification, as 'the Firstborn' (1:6), or by his noticing that God has "appointed Him Heir of all things" (1:2).</w:t>
      </w:r>
    </w:p>
    <w:p w14:paraId="72FE42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他毫无保留地称祂为“长子”（1:6），或者提到神已“立祂为承受万有的”（1:2），并未给这幅神圣基督的画像增加多少内容。</w:t>
      </w:r>
    </w:p>
    <w:p w14:paraId="436A34B6">
      <w:pPr>
        <w:spacing w:line="247" w:lineRule="auto"/>
        <w:rPr>
          <w:rFonts w:hint="eastAsia" w:ascii="微软雅黑" w:hAnsi="微软雅黑" w:eastAsia="微软雅黑" w:cs="微软雅黑"/>
          <w:sz w:val="30"/>
          <w:szCs w:val="30"/>
        </w:rPr>
      </w:pPr>
    </w:p>
    <w:p w14:paraId="3A4227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'Firstborn' and 'Heir' are little more than specially honorific ways of saying 'Son.'</w:t>
      </w:r>
    </w:p>
    <w:p w14:paraId="3B16F3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“长子”和“继承人”不过是说“子”的特别尊称方式。</w:t>
      </w:r>
    </w:p>
    <w:p w14:paraId="509A79FF">
      <w:pPr>
        <w:spacing w:line="247" w:lineRule="auto"/>
        <w:rPr>
          <w:rFonts w:hint="eastAsia" w:ascii="微软雅黑" w:hAnsi="微软雅黑" w:eastAsia="微软雅黑" w:cs="微软雅黑"/>
          <w:sz w:val="30"/>
          <w:szCs w:val="30"/>
        </w:rPr>
      </w:pPr>
    </w:p>
    <w:p w14:paraId="660645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'Firstborn' as such takes rank above all other existing beings: even all of the angels shall do Him reverence.</w:t>
      </w:r>
    </w:p>
    <w:p w14:paraId="7EEBF7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神的“长子”以此身份位居所有其他存在之上：甚至所有的天使都要拜祂。</w:t>
      </w:r>
    </w:p>
    <w:p w14:paraId="1806A7AD">
      <w:pPr>
        <w:spacing w:line="247" w:lineRule="auto"/>
        <w:rPr>
          <w:rFonts w:hint="eastAsia" w:ascii="微软雅黑" w:hAnsi="微软雅黑" w:eastAsia="微软雅黑" w:cs="微软雅黑"/>
          <w:sz w:val="30"/>
          <w:szCs w:val="30"/>
        </w:rPr>
      </w:pPr>
    </w:p>
    <w:p w14:paraId="54DE63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'Firstborn' is also naturally God's 'Heir,' an heir whose inheritance embraces the universe, and whose tenure stretches to eternity.</w:t>
      </w:r>
    </w:p>
    <w:p w14:paraId="7C7B7D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神的“长子”自然也是神的“继承人”，一位继承宇宙、其任期延伸至永恒的继承人。</w:t>
      </w:r>
    </w:p>
    <w:p w14:paraId="20FE08BB">
      <w:pPr>
        <w:spacing w:line="247" w:lineRule="auto"/>
        <w:rPr>
          <w:rFonts w:hint="eastAsia" w:ascii="微软雅黑" w:hAnsi="微软雅黑" w:eastAsia="微软雅黑" w:cs="微软雅黑"/>
          <w:sz w:val="30"/>
          <w:szCs w:val="30"/>
        </w:rPr>
      </w:pPr>
    </w:p>
    <w:p w14:paraId="09A422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declarations are bound very closely together in their common relation to the fundamental conception of our Lord's divine Sonship; and constitute items by the mention of which the contents of the idea of Sonship are developed.</w:t>
      </w:r>
    </w:p>
    <w:p w14:paraId="02947E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所有这些声明在它们与我们主神圣儿子身份这一基本概念的共同关系中紧密结合在一起；并构成了通过提及它们来发展儿子身份概念内容的条款。</w:t>
      </w:r>
    </w:p>
    <w:p w14:paraId="783A1323">
      <w:pPr>
        <w:spacing w:line="247" w:lineRule="auto"/>
        <w:rPr>
          <w:rFonts w:hint="eastAsia" w:ascii="微软雅黑" w:hAnsi="微软雅黑" w:eastAsia="微软雅黑" w:cs="微软雅黑"/>
          <w:sz w:val="30"/>
          <w:szCs w:val="30"/>
        </w:rPr>
      </w:pPr>
    </w:p>
    <w:p w14:paraId="2773C0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of the opening verses of the Epistle seem to be arranged in a sort of climax by means of which the glory of the New Covenant, revealed in the 'Son,' is more and more enhanced.</w:t>
      </w:r>
    </w:p>
    <w:p w14:paraId="00EB56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书信开篇几节的陈述似乎是按某种高潮排列的，通过这种排列，在新约中通过“子”启示的荣耀越来越得到提升。</w:t>
      </w:r>
    </w:p>
    <w:p w14:paraId="198B7B09">
      <w:pPr>
        <w:spacing w:line="247" w:lineRule="auto"/>
        <w:rPr>
          <w:rFonts w:hint="eastAsia" w:ascii="微软雅黑" w:hAnsi="微软雅黑" w:eastAsia="微软雅黑" w:cs="微软雅黑"/>
          <w:sz w:val="30"/>
          <w:szCs w:val="30"/>
        </w:rPr>
      </w:pPr>
    </w:p>
    <w:p w14:paraId="54EF99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New Covenant is that it has been introduced by God the 'Son'—that 'Son' who, despite His lowly manifestation on earth, has been appointed heir of all things,—that is, Lord of all: by whom, indeed, the worlds were made in the depths of eternity,—that is, who is the eternal Creator of all that is: who, in fact, is in Himself the effulgence of God's glory and the impress of His substance—that is to say, all that God is: and by whom, because He is all that God is, the universe is held in being.</w:t>
      </w:r>
    </w:p>
    <w:p w14:paraId="622B14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荣耀在于它是由神“子”引入的——这位“子”，尽管在地上显现卑微，却已被立为万有的继承人，——即万有的主：实际上，世界在永恒深处是藉着祂造的，——即祂是万物的永恒创造者：事实上，祂本身就是神荣耀的光辉和神本体的真像——也就是说，神所是的一切：并且藉着祂，因为祂是神所是的一切，宇宙得以维持。</w:t>
      </w:r>
    </w:p>
    <w:p w14:paraId="01A4F2E5">
      <w:pPr>
        <w:spacing w:line="247" w:lineRule="auto"/>
        <w:rPr>
          <w:rFonts w:hint="eastAsia" w:ascii="微软雅黑" w:hAnsi="微软雅黑" w:eastAsia="微软雅黑" w:cs="微软雅黑"/>
          <w:sz w:val="30"/>
          <w:szCs w:val="30"/>
        </w:rPr>
      </w:pPr>
    </w:p>
    <w:p w14:paraId="6B20FE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Soteriological Titles</w:t>
      </w:r>
    </w:p>
    <w:p w14:paraId="06EBE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救赎论头衔</w:t>
      </w:r>
    </w:p>
    <w:p w14:paraId="08E24219">
      <w:pPr>
        <w:spacing w:line="247" w:lineRule="auto"/>
        <w:rPr>
          <w:rFonts w:hint="eastAsia" w:ascii="微软雅黑" w:hAnsi="微软雅黑" w:eastAsia="微软雅黑" w:cs="微软雅黑"/>
          <w:sz w:val="30"/>
          <w:szCs w:val="30"/>
        </w:rPr>
      </w:pPr>
    </w:p>
    <w:p w14:paraId="11083B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particularly noticeable that at this precise point a mention of Christ's propitiatory work is introduced.</w:t>
      </w:r>
    </w:p>
    <w:p w14:paraId="38FED3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特别值得注意的是，正是在这一点上，引入了对基督挽回工作的提及。</w:t>
      </w:r>
    </w:p>
    <w:p w14:paraId="4C3F9D99">
      <w:pPr>
        <w:spacing w:line="247" w:lineRule="auto"/>
        <w:rPr>
          <w:rFonts w:hint="eastAsia" w:ascii="微软雅黑" w:hAnsi="微软雅黑" w:eastAsia="微软雅黑" w:cs="微软雅黑"/>
          <w:sz w:val="30"/>
          <w:szCs w:val="30"/>
        </w:rPr>
      </w:pPr>
    </w:p>
    <w:p w14:paraId="4AD4C1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'Son of God,' whose dignity has been thus expounded, "made purification of sins."</w:t>
      </w:r>
    </w:p>
    <w:p w14:paraId="7244B0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这位尊严已被如此阐述的“神的儿子”，“洗净了人的罪”。</w:t>
      </w:r>
    </w:p>
    <w:p w14:paraId="29C63A87">
      <w:pPr>
        <w:spacing w:line="247" w:lineRule="auto"/>
        <w:rPr>
          <w:rFonts w:hint="eastAsia" w:ascii="微软雅黑" w:hAnsi="微软雅黑" w:eastAsia="微软雅黑" w:cs="微软雅黑"/>
          <w:sz w:val="30"/>
          <w:szCs w:val="30"/>
        </w:rPr>
      </w:pPr>
    </w:p>
    <w:p w14:paraId="47B85A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soteriological interest is present, therefore, even in this ontological passage, and it is the soteriological interest, indeed, which gives its importance to this ontological discussion in the eyes of the writer.</w:t>
      </w:r>
    </w:p>
    <w:p w14:paraId="7C826B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因此，即使在这段本体论的经文中，救赎论的兴趣也是存在的，而且事实上，正是救赎论的兴趣赋予了这段本体论讨论在作者眼中的重要性。</w:t>
      </w:r>
    </w:p>
    <w:p w14:paraId="1A27DFA2">
      <w:pPr>
        <w:spacing w:line="247" w:lineRule="auto"/>
        <w:rPr>
          <w:rFonts w:hint="eastAsia" w:ascii="微软雅黑" w:hAnsi="微软雅黑" w:eastAsia="微软雅黑" w:cs="微软雅黑"/>
          <w:sz w:val="30"/>
          <w:szCs w:val="30"/>
        </w:rPr>
      </w:pPr>
    </w:p>
    <w:p w14:paraId="3F83CD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soteriological titles by which he designates our Lord are therefore naturally as rich as the ontological ones.</w:t>
      </w:r>
    </w:p>
    <w:p w14:paraId="534499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因此，他用来指称我们主的救赎论头衔自然与本体论头衔一样丰富。</w:t>
      </w:r>
    </w:p>
    <w:p w14:paraId="4FF369DD">
      <w:pPr>
        <w:spacing w:line="247" w:lineRule="auto"/>
        <w:rPr>
          <w:rFonts w:hint="eastAsia" w:ascii="微软雅黑" w:hAnsi="微软雅黑" w:eastAsia="微软雅黑" w:cs="微软雅黑"/>
          <w:sz w:val="30"/>
          <w:szCs w:val="30"/>
        </w:rPr>
      </w:pPr>
    </w:p>
    <w:p w14:paraId="42326F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Mediator of the New Covenant' (8:6, 9:15, 12:24): He is the Ground of eternal Salvation (5:9): He is 'the Author of Salvation' (2:10, cf. Acts 3:15, 5:31): He is 'the Author and Perfecter of our Faith' (12:2): He is our Forerunner into that which is within the veil (6:20): He is 'the Apostle and High Priest of our Confession' (3:1): He is 'the Great Shepherd of the Sheep' (13:20): and, above all (for this is a favorite conception of this Epistle), He is our 'Priest' (5:6, 7:3, 11, [15], 17, 21; [8:4]; 10:21) or more specifically our 'High Priest' ([2:17]; 3:1, 4:14, 15, 5:10, 6:20, 7:26, 8:1, 9:11).</w:t>
      </w:r>
    </w:p>
    <w:p w14:paraId="4A9218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祂是“新约的中保”（8:6, 9:15, 12:24）：祂是永远得救的根源（5:9）：祂是“救恩的元帅”（2:10, 参 徒 3:15, 5:31）：祂是“我们信心的创始成终者”（12:2）：祂是我们的先锋，进入幔内（6:20）：祂是“我们所认为的使者、为大祭司”（3:1）：祂是“群羊的大牧人”（13:20）：最重要的是（因为这是这封书信最喜欢的概念），祂是我们的“祭司”（5:6, 7:3, 11, [15], 17, 21; [8:4]; 10:21），或更具体地说是我们的“大祭司”（[2:17]; 3:1, 4:14, 15, 5:10, 6:20, 7:26, 8:1, 9:11）。</w:t>
      </w:r>
    </w:p>
    <w:p w14:paraId="717DB2AE">
      <w:pPr>
        <w:spacing w:line="247" w:lineRule="auto"/>
        <w:rPr>
          <w:rFonts w:hint="eastAsia" w:ascii="微软雅黑" w:hAnsi="微软雅黑" w:eastAsia="微软雅黑" w:cs="微软雅黑"/>
          <w:sz w:val="30"/>
          <w:szCs w:val="30"/>
        </w:rPr>
      </w:pPr>
    </w:p>
    <w:p w14:paraId="2D834C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great designations: and we see at a glance that they reflect in their substance the high estimate put upon our Lord's person as the 'Son of God.'</w:t>
      </w:r>
    </w:p>
    <w:p w14:paraId="151907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所有这些都是伟大的称谓：我们一眼就能看出，它们在实质上反映了对作为“神的儿子”的我们主位格的高度评价。</w:t>
      </w:r>
    </w:p>
    <w:p w14:paraId="25CE15AE">
      <w:pPr>
        <w:spacing w:line="247" w:lineRule="auto"/>
        <w:rPr>
          <w:rFonts w:hint="eastAsia" w:ascii="微软雅黑" w:hAnsi="微软雅黑" w:eastAsia="微软雅黑" w:cs="微软雅黑"/>
          <w:sz w:val="30"/>
          <w:szCs w:val="30"/>
        </w:rPr>
      </w:pPr>
    </w:p>
    <w:p w14:paraId="428E88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He is the 'Son of God' that He may be fitly described in His saving work by these high designations.</w:t>
      </w:r>
    </w:p>
    <w:p w14:paraId="496129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正因为祂是“神的儿子”，祂在拯救工作中的描述才配得上这些崇高的称谓。</w:t>
      </w:r>
    </w:p>
    <w:p w14:paraId="40C7E551">
      <w:pPr>
        <w:spacing w:line="247" w:lineRule="auto"/>
        <w:rPr>
          <w:rFonts w:hint="eastAsia" w:ascii="微软雅黑" w:hAnsi="微软雅黑" w:eastAsia="微软雅黑" w:cs="微软雅黑"/>
          <w:sz w:val="30"/>
          <w:szCs w:val="30"/>
        </w:rPr>
      </w:pPr>
    </w:p>
    <w:p w14:paraId="7017A0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at once observable that the Messanic conception underlies and gives form to them all.</w:t>
      </w:r>
    </w:p>
    <w:p w14:paraId="6D1948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同样显而易见的是，弥赛亚概念是它们的基础并赋予它们形式。</w:t>
      </w:r>
    </w:p>
    <w:p w14:paraId="60828F0F">
      <w:pPr>
        <w:spacing w:line="247" w:lineRule="auto"/>
        <w:rPr>
          <w:rFonts w:hint="eastAsia" w:ascii="微软雅黑" w:hAnsi="微软雅黑" w:eastAsia="微软雅黑" w:cs="微软雅黑"/>
          <w:sz w:val="30"/>
          <w:szCs w:val="30"/>
        </w:rPr>
      </w:pPr>
    </w:p>
    <w:p w14:paraId="04A3E1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is conceived by the writer of this Epistle in His person fundamentally as the eternal 'Son of God'; He is equally conceived in His work as fundamentally the Messiah appointed of God to inaugurate the new order of things and to bring His people safely into the experience of the promised salvation.</w:t>
      </w:r>
    </w:p>
    <w:p w14:paraId="012BF6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如果这封书信的作者在位格上从根本上将耶稣构想为永恒的“神的儿子”；那么在工作上，祂同样被从根本上构想为神所任命的弥赛亚，以开启新秩序并将祂的百姓安全带入应许救恩的体验中。</w:t>
      </w:r>
    </w:p>
    <w:p w14:paraId="7046B00C">
      <w:pPr>
        <w:spacing w:line="247" w:lineRule="auto"/>
        <w:rPr>
          <w:rFonts w:hint="eastAsia" w:ascii="微软雅黑" w:hAnsi="微软雅黑" w:eastAsia="微软雅黑" w:cs="微软雅黑"/>
          <w:sz w:val="30"/>
          <w:szCs w:val="30"/>
        </w:rPr>
      </w:pPr>
    </w:p>
    <w:p w14:paraId="2B5985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of the New Covenant' He gives His life for the redemption of His people, establishing new relations between them and God by means of His blood.</w:t>
      </w:r>
    </w:p>
    <w:p w14:paraId="342150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作为“新约的中保”，祂为救赎祂的百姓舍命，通过祂的血建立他们与神之间的新关系。</w:t>
      </w:r>
    </w:p>
    <w:p w14:paraId="0A785F07">
      <w:pPr>
        <w:spacing w:line="247" w:lineRule="auto"/>
        <w:rPr>
          <w:rFonts w:hint="eastAsia" w:ascii="微软雅黑" w:hAnsi="微软雅黑" w:eastAsia="微软雅黑" w:cs="微软雅黑"/>
          <w:sz w:val="30"/>
          <w:szCs w:val="30"/>
        </w:rPr>
      </w:pPr>
    </w:p>
    <w:p w14:paraId="3B0D7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'Originator of Salvation,' He tasted death for every man, receiving in Himself the penalties due to them, not to Him.</w:t>
      </w:r>
    </w:p>
    <w:p w14:paraId="181969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作为“救恩的创始者”，祂为每个人尝了死味，在自己身上承受了本应归于他们而非祂的惩罚。</w:t>
      </w:r>
    </w:p>
    <w:p w14:paraId="7E341E66">
      <w:pPr>
        <w:spacing w:line="247" w:lineRule="auto"/>
        <w:rPr>
          <w:rFonts w:hint="eastAsia" w:ascii="微软雅黑" w:hAnsi="微软雅黑" w:eastAsia="微软雅黑" w:cs="微软雅黑"/>
          <w:sz w:val="30"/>
          <w:szCs w:val="30"/>
        </w:rPr>
      </w:pPr>
    </w:p>
    <w:p w14:paraId="5F6620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'Author and Perfecter of our faith' He endured the cross, despising the shame that He might be not merely our example, but our Saviour.</w:t>
      </w:r>
    </w:p>
    <w:p w14:paraId="13D318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作为“我们信心的创始成终者”，祂忍受了十字架，轻看羞辱，以便祂不仅仅是我们的榜样，更是我们的救主。</w:t>
      </w:r>
    </w:p>
    <w:p w14:paraId="11922777">
      <w:pPr>
        <w:spacing w:line="247" w:lineRule="auto"/>
        <w:rPr>
          <w:rFonts w:hint="eastAsia" w:ascii="微软雅黑" w:hAnsi="微软雅黑" w:eastAsia="微软雅黑" w:cs="微软雅黑"/>
          <w:sz w:val="30"/>
          <w:szCs w:val="30"/>
        </w:rPr>
      </w:pPr>
    </w:p>
    <w:p w14:paraId="621A6D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Shepherd' He laid down His life for His sheep.</w:t>
      </w:r>
    </w:p>
    <w:p w14:paraId="5BCA9C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作为“大牧人”，祂为羊舍命。</w:t>
      </w:r>
    </w:p>
    <w:p w14:paraId="33BADE8B">
      <w:pPr>
        <w:spacing w:line="247" w:lineRule="auto"/>
        <w:rPr>
          <w:rFonts w:hint="eastAsia" w:ascii="微软雅黑" w:hAnsi="微软雅黑" w:eastAsia="微软雅黑" w:cs="微软雅黑"/>
          <w:sz w:val="30"/>
          <w:szCs w:val="30"/>
        </w:rPr>
      </w:pPr>
    </w:p>
    <w:p w14:paraId="15B5C6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and High Priest' He is the One appointed by God to make sacrifice of Himself for the sins of the people,—for every High Priest must needs have somewhat to offer, and this 'our High Priest' has through His own blood obtained eternal redemption for us.</w:t>
      </w:r>
    </w:p>
    <w:p w14:paraId="3EB041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作为“使者和大祭司”，祂是神所任命为百姓的罪献上自己为祭的那一位，——因为凡大祭司必须有所献，而这位“我们的大祭司”通过祂自己的血为我们获得了永远的赎罪。</w:t>
      </w:r>
    </w:p>
    <w:p w14:paraId="26A931F2">
      <w:pPr>
        <w:spacing w:line="247" w:lineRule="auto"/>
        <w:rPr>
          <w:rFonts w:hint="eastAsia" w:ascii="微软雅黑" w:hAnsi="微软雅黑" w:eastAsia="微软雅黑" w:cs="微软雅黑"/>
          <w:sz w:val="30"/>
          <w:szCs w:val="30"/>
        </w:rPr>
      </w:pPr>
    </w:p>
    <w:p w14:paraId="5C0317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'Priest'</w:t>
      </w:r>
    </w:p>
    <w:p w14:paraId="34E877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基督我们的“祭司”</w:t>
      </w:r>
    </w:p>
    <w:p w14:paraId="10B39684">
      <w:pPr>
        <w:spacing w:line="247" w:lineRule="auto"/>
        <w:rPr>
          <w:rFonts w:hint="eastAsia" w:ascii="微软雅黑" w:hAnsi="微软雅黑" w:eastAsia="微软雅黑" w:cs="微软雅黑"/>
          <w:sz w:val="30"/>
          <w:szCs w:val="30"/>
        </w:rPr>
      </w:pPr>
    </w:p>
    <w:p w14:paraId="61B46C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the red thread of redemption in blood is woven into all the allusions to the saving work of the 'Son of God.'</w:t>
      </w:r>
    </w:p>
    <w:p w14:paraId="1B2F5A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我们看到，血的救赎红线编织在所有关于“神的儿子”拯救工作的提及中。</w:t>
      </w:r>
    </w:p>
    <w:p w14:paraId="12542227">
      <w:pPr>
        <w:spacing w:line="247" w:lineRule="auto"/>
        <w:rPr>
          <w:rFonts w:hint="eastAsia" w:ascii="微软雅黑" w:hAnsi="微软雅黑" w:eastAsia="微软雅黑" w:cs="微软雅黑"/>
          <w:sz w:val="30"/>
          <w:szCs w:val="30"/>
        </w:rPr>
      </w:pPr>
    </w:p>
    <w:p w14:paraId="0A18B0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see that the chief vehicle in this Epistle for the expression of this high teaching is the representation of our Lord's work as priestly in its nature, and the proclamation of Him as 'the great High Priest.'</w:t>
      </w:r>
    </w:p>
    <w:p w14:paraId="138B1F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我们还看到，这封书信中表达这一崇高教导的主要载体，是将我们主的工作描述为本质上是祭司性的，并宣告祂是“伟大的大祭司”。</w:t>
      </w:r>
    </w:p>
    <w:p w14:paraId="0B46F1BA">
      <w:pPr>
        <w:spacing w:line="247" w:lineRule="auto"/>
        <w:rPr>
          <w:rFonts w:hint="eastAsia" w:ascii="微软雅黑" w:hAnsi="微软雅黑" w:eastAsia="微软雅黑" w:cs="微软雅黑"/>
          <w:sz w:val="30"/>
          <w:szCs w:val="30"/>
        </w:rPr>
      </w:pPr>
    </w:p>
    <w:p w14:paraId="3C6491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 of this grows out of the circumstance that here at last in the New Testament the conception of Messiah as Priest comes to its rights.</w:t>
      </w:r>
    </w:p>
    <w:p w14:paraId="405C36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这一点的趣味源于这样一个情况：在新约中，弥赛亚作为祭司的概念终于在这里得到了应有的重视。</w:t>
      </w:r>
    </w:p>
    <w:p w14:paraId="23ED807D">
      <w:pPr>
        <w:spacing w:line="247" w:lineRule="auto"/>
        <w:rPr>
          <w:rFonts w:hint="eastAsia" w:ascii="微软雅黑" w:hAnsi="微软雅黑" w:eastAsia="微软雅黑" w:cs="微软雅黑"/>
          <w:sz w:val="30"/>
          <w:szCs w:val="30"/>
        </w:rPr>
      </w:pPr>
    </w:p>
    <w:p w14:paraId="48A6D3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absorption in the conception of Messiah as King the Jews gave scanty hospitality to the rich suggestions of the Old Testament of other aspects in which His office and work might be contemplated.</w:t>
      </w:r>
    </w:p>
    <w:p w14:paraId="14008A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由于专注于弥赛亚作为君王的概念，犹太人对旧约中关于可以从其他方面审视其职分和工作的丰富暗示几乎不予理会。</w:t>
      </w:r>
    </w:p>
    <w:p w14:paraId="3CBBF50E">
      <w:pPr>
        <w:spacing w:line="247" w:lineRule="auto"/>
        <w:rPr>
          <w:rFonts w:hint="eastAsia" w:ascii="微软雅黑" w:hAnsi="微软雅黑" w:eastAsia="微软雅黑" w:cs="微软雅黑"/>
          <w:sz w:val="30"/>
          <w:szCs w:val="30"/>
        </w:rPr>
      </w:pPr>
    </w:p>
    <w:p w14:paraId="3B9197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characteristic of Christianity, under the illumination thrown back upon the promise by its fulfillment, to gather these neglected aspects together and note their fulfillment in Christ.</w:t>
      </w:r>
    </w:p>
    <w:p w14:paraId="267D99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在应验对已许诺之事的反向照亮下，将这些被忽视的方面聚集起来并注意它们在基督里的应验，这是基督教的特征。</w:t>
      </w:r>
    </w:p>
    <w:p w14:paraId="1E0D0D00">
      <w:pPr>
        <w:spacing w:line="247" w:lineRule="auto"/>
        <w:rPr>
          <w:rFonts w:hint="eastAsia" w:ascii="微软雅黑" w:hAnsi="微软雅黑" w:eastAsia="微软雅黑" w:cs="微软雅黑"/>
          <w:sz w:val="30"/>
          <w:szCs w:val="30"/>
        </w:rPr>
      </w:pPr>
    </w:p>
    <w:p w14:paraId="56273D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was the conception of Messiah as a priest performing the priestly work of propitiation.</w:t>
      </w:r>
    </w:p>
    <w:p w14:paraId="2D221E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其中就有弥赛亚作为祭司执行挽回祭工作的概念。</w:t>
      </w:r>
    </w:p>
    <w:p w14:paraId="3607E989">
      <w:pPr>
        <w:spacing w:line="247" w:lineRule="auto"/>
        <w:rPr>
          <w:rFonts w:hint="eastAsia" w:ascii="微软雅黑" w:hAnsi="微软雅黑" w:eastAsia="微软雅黑" w:cs="微软雅黑"/>
          <w:sz w:val="30"/>
          <w:szCs w:val="30"/>
        </w:rPr>
      </w:pPr>
    </w:p>
    <w:p w14:paraId="0163FC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little trace of the currency of such a conception among the Jews.</w:t>
      </w:r>
    </w:p>
    <w:p w14:paraId="0338D8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在犹太人中似乎很少有这种概念流行的迹象。</w:t>
      </w:r>
    </w:p>
    <w:p w14:paraId="6B4577D5">
      <w:pPr>
        <w:spacing w:line="247" w:lineRule="auto"/>
        <w:rPr>
          <w:rFonts w:hint="eastAsia" w:ascii="微软雅黑" w:hAnsi="微软雅黑" w:eastAsia="微软雅黑" w:cs="微软雅黑"/>
          <w:sz w:val="30"/>
          <w:szCs w:val="30"/>
        </w:rPr>
      </w:pPr>
    </w:p>
    <w:p w14:paraId="64EA62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little use made of it in other books of the New Testament.</w:t>
      </w:r>
    </w:p>
    <w:p w14:paraId="5C1B92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在新约的其他书卷中也很少使用它。</w:t>
      </w:r>
    </w:p>
    <w:p w14:paraId="6B221C66">
      <w:pPr>
        <w:spacing w:line="247" w:lineRule="auto"/>
        <w:rPr>
          <w:rFonts w:hint="eastAsia" w:ascii="微软雅黑" w:hAnsi="微软雅黑" w:eastAsia="微软雅黑" w:cs="微软雅黑"/>
          <w:sz w:val="30"/>
          <w:szCs w:val="30"/>
        </w:rPr>
      </w:pPr>
    </w:p>
    <w:p w14:paraId="7D7AAC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Epistle to the Hebrews it is given its full exposition; strikingly illustrated from the same Psalm which declares the Messiah David's Lord not less than David's son,—"Thou art a Priest forever after the order of Melchizedek"; and made the vehicle for the inculcation of the fundamental doctrine of Christianity—the propitiatory death of Jesus, the reconciliation of God by His sacrifice of Himself, and His eternal intercession for His people.</w:t>
      </w:r>
    </w:p>
    <w:p w14:paraId="558B5B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希伯来书中，它得到了充分的阐述；引人注目地从同一篇宣称弥赛亚既是大卫的子孙也是大卫的主的诗篇中得到说明，——“你是照着麦基洗德的等次永远为祭司”；并成为灌输基督教基本教义的载体——耶稣的挽回性死亡，通过祂牺牲自己使神和好，以及祂为祂百姓的永恒代求。</w:t>
      </w:r>
    </w:p>
    <w:p w14:paraId="25155BD3">
      <w:pPr>
        <w:spacing w:line="247" w:lineRule="auto"/>
        <w:rPr>
          <w:rFonts w:hint="eastAsia" w:ascii="微软雅黑" w:hAnsi="微软雅黑" w:eastAsia="微软雅黑" w:cs="微软雅黑"/>
          <w:sz w:val="30"/>
          <w:szCs w:val="30"/>
        </w:rPr>
      </w:pPr>
    </w:p>
    <w:p w14:paraId="52A159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contribution of the Epistle to the Hebrews to the apprehension of the nature of our Lord's work.</w:t>
      </w:r>
    </w:p>
    <w:p w14:paraId="573726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这是希伯来书对理解我们主工作性质的巨大贡献。</w:t>
      </w:r>
    </w:p>
    <w:p w14:paraId="68131666">
      <w:pPr>
        <w:spacing w:line="247" w:lineRule="auto"/>
        <w:rPr>
          <w:rFonts w:hint="eastAsia" w:ascii="微软雅黑" w:hAnsi="微软雅黑" w:eastAsia="微软雅黑" w:cs="微软雅黑"/>
          <w:sz w:val="30"/>
          <w:szCs w:val="30"/>
        </w:rPr>
      </w:pPr>
    </w:p>
    <w:p w14:paraId="2C630134">
      <w:pPr>
        <w:pStyle w:val="2"/>
        <w:bidi w:val="0"/>
        <w:jc w:val="center"/>
        <w:rPr>
          <w:rFonts w:hint="eastAsia"/>
        </w:rPr>
      </w:pPr>
      <w:r>
        <w:rPr>
          <w:rFonts w:hint="eastAsia"/>
        </w:rPr>
        <w:t>THE WITNESS OF THE APOCALYPSE</w:t>
      </w:r>
    </w:p>
    <w:p w14:paraId="4983AD1A">
      <w:pPr>
        <w:pStyle w:val="2"/>
        <w:bidi w:val="0"/>
        <w:jc w:val="center"/>
        <w:rPr>
          <w:rFonts w:hint="eastAsia"/>
        </w:rPr>
      </w:pPr>
      <w:r>
        <w:rPr>
          <w:rFonts w:hint="eastAsia"/>
        </w:rPr>
        <w:t>启示录的见证</w:t>
      </w:r>
    </w:p>
    <w:p w14:paraId="1CAC1B5A">
      <w:pPr>
        <w:spacing w:line="247" w:lineRule="auto"/>
        <w:rPr>
          <w:rFonts w:hint="eastAsia" w:ascii="微软雅黑" w:hAnsi="微软雅黑" w:eastAsia="微软雅黑" w:cs="微软雅黑"/>
          <w:sz w:val="30"/>
          <w:szCs w:val="30"/>
        </w:rPr>
      </w:pPr>
    </w:p>
    <w:p w14:paraId="4DE1DC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Summary View of Early Conceptions</w:t>
      </w:r>
    </w:p>
    <w:p w14:paraId="4C213F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早期概念的总结性观点</w:t>
      </w:r>
    </w:p>
    <w:p w14:paraId="2058CC76">
      <w:pPr>
        <w:spacing w:line="247" w:lineRule="auto"/>
        <w:rPr>
          <w:rFonts w:hint="eastAsia" w:ascii="微软雅黑" w:hAnsi="微软雅黑" w:eastAsia="微软雅黑" w:cs="微软雅黑"/>
          <w:sz w:val="30"/>
          <w:szCs w:val="30"/>
        </w:rPr>
      </w:pPr>
    </w:p>
    <w:p w14:paraId="74A244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the Book of Revelation, as an Apocalypse, gives it the superficial appearance of standing apart from the other books of the New Testament in a class by itself.</w:t>
      </w:r>
    </w:p>
    <w:p w14:paraId="2B69C0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作为启示文学，启示录的特殊性使其表面上看起来与新约其他书卷不同，自成一类。</w:t>
      </w:r>
    </w:p>
    <w:p w14:paraId="0CBF9EAC">
      <w:pPr>
        <w:spacing w:line="247" w:lineRule="auto"/>
        <w:rPr>
          <w:rFonts w:hint="eastAsia" w:ascii="微软雅黑" w:hAnsi="微软雅黑" w:eastAsia="微软雅黑" w:cs="微软雅黑"/>
          <w:sz w:val="30"/>
          <w:szCs w:val="30"/>
        </w:rPr>
      </w:pPr>
    </w:p>
    <w:p w14:paraId="5D92CD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little scrutiny of its contents, however, to assure us that this is true only of its form.</w:t>
      </w:r>
    </w:p>
    <w:p w14:paraId="6F217A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然而，只需稍微审视其内容，就能确信这仅在其形式上是真实的。</w:t>
      </w:r>
    </w:p>
    <w:p w14:paraId="4B3E03E2">
      <w:pPr>
        <w:spacing w:line="247" w:lineRule="auto"/>
        <w:rPr>
          <w:rFonts w:hint="eastAsia" w:ascii="微软雅黑" w:hAnsi="微软雅黑" w:eastAsia="微软雅黑" w:cs="微软雅黑"/>
          <w:sz w:val="30"/>
          <w:szCs w:val="30"/>
        </w:rPr>
      </w:pPr>
    </w:p>
    <w:p w14:paraId="11CF8A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the designations it applies to our Lord, for example, the cursory reader is impressed by their novelty and astonished by the richness of their suggestion; but on analyzing their content he soon discovers that they embody in their splendid phraseology no other conceptions than those he has been made familiar with in the other books of the New Testament.</w:t>
      </w:r>
    </w:p>
    <w:p w14:paraId="25985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它应用于我们主的称谓问题上，粗心的读者会被其新颖性所打动，并对其丰富的暗示感到惊讶；但在分析其内容时，他很快就会发现，它们在华丽的辞藻中并没有体现出他在新约其他书卷中所不熟悉的概念。</w:t>
      </w:r>
    </w:p>
    <w:p w14:paraId="28F89F24">
      <w:pPr>
        <w:spacing w:line="247" w:lineRule="auto"/>
        <w:rPr>
          <w:rFonts w:hint="eastAsia" w:ascii="微软雅黑" w:hAnsi="微软雅黑" w:eastAsia="微软雅黑" w:cs="微软雅黑"/>
          <w:sz w:val="30"/>
          <w:szCs w:val="30"/>
        </w:rPr>
      </w:pPr>
    </w:p>
    <w:p w14:paraId="14EF1C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is a sense in which it would not be untrue to say that the Book of Revelation, written as it was at the close of the first Christian century (c. A. D. 96), gathers up into an epitome and gives vivid, and we may say even emotional, expression to the whole century's thought of Jesus.</w:t>
      </w:r>
    </w:p>
    <w:p w14:paraId="48612B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事实上，在某种意义上，说启示录（写于公元一世纪末，约公元 96 年）概括了整个世纪对耶稣的思考，并给予了生动，甚至可以说是情感上的表达，这并非不真实。</w:t>
      </w:r>
    </w:p>
    <w:p w14:paraId="1B92DC16">
      <w:pPr>
        <w:spacing w:line="247" w:lineRule="auto"/>
        <w:rPr>
          <w:rFonts w:hint="eastAsia" w:ascii="微软雅黑" w:hAnsi="微软雅黑" w:eastAsia="微软雅黑" w:cs="微软雅黑"/>
          <w:sz w:val="30"/>
          <w:szCs w:val="30"/>
        </w:rPr>
      </w:pPr>
    </w:p>
    <w:p w14:paraId="040DEA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comprehensiveness is thus imparted to its christological allusions which has puzzled the critical student and been made by him the reproach of the book and even the occasion of denial to it of unity of composition.</w:t>
      </w:r>
    </w:p>
    <w:p w14:paraId="4A2E7D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因此，某种全面性被赋予了它的基督论典故，这使得批判性学生感到困惑，并被他用来指责该书，甚至成为否认其构成统一性的理由。</w:t>
      </w:r>
    </w:p>
    <w:p w14:paraId="18F84560">
      <w:pPr>
        <w:spacing w:line="247" w:lineRule="auto"/>
        <w:rPr>
          <w:rFonts w:hint="eastAsia" w:ascii="微软雅黑" w:hAnsi="微软雅黑" w:eastAsia="微软雅黑" w:cs="微软雅黑"/>
          <w:sz w:val="30"/>
          <w:szCs w:val="30"/>
        </w:rPr>
      </w:pPr>
    </w:p>
    <w:p w14:paraId="48AA4B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truth merely a witness to the unity of the conception of Jesus which characterized the whole Apostolic Church, finding, indeed, varied expression according to the idiosyncrasy of each writer, but remaining through all variety of expression essentially the same.</w:t>
      </w:r>
    </w:p>
    <w:p w14:paraId="334BC6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事实上，这仅仅是对整个使徒教会特征性的耶稣概念统一性的见证，确实根据每位作者的特质有不同的表达，但在所有表达变化中本质上保持一致。</w:t>
      </w:r>
    </w:p>
    <w:p w14:paraId="3F464507">
      <w:pPr>
        <w:spacing w:line="247" w:lineRule="auto"/>
        <w:rPr>
          <w:rFonts w:hint="eastAsia" w:ascii="微软雅黑" w:hAnsi="微软雅黑" w:eastAsia="微软雅黑" w:cs="微软雅黑"/>
          <w:sz w:val="30"/>
          <w:szCs w:val="30"/>
        </w:rPr>
      </w:pPr>
    </w:p>
    <w:p w14:paraId="58717A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Classes of Designations</w:t>
      </w:r>
    </w:p>
    <w:p w14:paraId="1B418C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两类称谓</w:t>
      </w:r>
    </w:p>
    <w:p w14:paraId="6E607E51">
      <w:pPr>
        <w:spacing w:line="247" w:lineRule="auto"/>
        <w:rPr>
          <w:rFonts w:hint="eastAsia" w:ascii="微软雅黑" w:hAnsi="微软雅黑" w:eastAsia="微软雅黑" w:cs="微软雅黑"/>
          <w:sz w:val="30"/>
          <w:szCs w:val="30"/>
        </w:rPr>
      </w:pPr>
    </w:p>
    <w:p w14:paraId="7DA875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 list of designations in which this conception of Jesus is at least in part embodied in the Book of Revelation may be perhaps somewhat roughly divided into two classes.</w:t>
      </w:r>
    </w:p>
    <w:p w14:paraId="255023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在这本启示录中，这一耶稣概念至少部分体现于其中的长串称谓，也许可以粗略地分为两类。</w:t>
      </w:r>
    </w:p>
    <w:p w14:paraId="4A0A10FA">
      <w:pPr>
        <w:spacing w:line="247" w:lineRule="auto"/>
        <w:rPr>
          <w:rFonts w:hint="eastAsia" w:ascii="微软雅黑" w:hAnsi="微软雅黑" w:eastAsia="微软雅黑" w:cs="微软雅黑"/>
          <w:sz w:val="30"/>
          <w:szCs w:val="30"/>
        </w:rPr>
      </w:pPr>
    </w:p>
    <w:p w14:paraId="4A367C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roughly divided because the separating line is an uncertain one and the two classes melt insensibly into one another.</w:t>
      </w:r>
    </w:p>
    <w:p w14:paraId="127CE4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我们说粗略划分，是因为分界线是不确定的，两类称谓不知不觉地相互融合。</w:t>
      </w:r>
    </w:p>
    <w:p w14:paraId="1D6A5019">
      <w:pPr>
        <w:spacing w:line="247" w:lineRule="auto"/>
        <w:rPr>
          <w:rFonts w:hint="eastAsia" w:ascii="微软雅黑" w:hAnsi="微软雅黑" w:eastAsia="微软雅黑" w:cs="微软雅黑"/>
          <w:sz w:val="30"/>
          <w:szCs w:val="30"/>
        </w:rPr>
      </w:pPr>
    </w:p>
    <w:p w14:paraId="03CD2E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classes may perhaps equally roughly be discriminated as simple and descriptive designations: simple designations, that is to say, names merely designating our Lord, though, of course, no one of these names merely designates our Lord, but all have more or less of a descriptive element; and descriptive designations, that is to say, designations which are more or less elaborate descriptions of His nature and functions.</w:t>
      </w:r>
    </w:p>
    <w:p w14:paraId="07597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也许同样可以粗略地分为简单称谓和描述性称谓：简单称谓，也就是说，仅仅指代我们主的名字，尽管当然这些名字中没有一个仅仅指代我们主，而是都或多或少带有描述性元素；描述性称谓，也就是说，对其本性和功能进行或多或少详细描述的称谓。</w:t>
      </w:r>
    </w:p>
    <w:p w14:paraId="5D892BBF">
      <w:pPr>
        <w:spacing w:line="247" w:lineRule="auto"/>
        <w:rPr>
          <w:rFonts w:hint="eastAsia" w:ascii="微软雅黑" w:hAnsi="微软雅黑" w:eastAsia="微软雅黑" w:cs="微软雅黑"/>
          <w:sz w:val="30"/>
          <w:szCs w:val="30"/>
        </w:rPr>
      </w:pPr>
    </w:p>
    <w:p w14:paraId="025805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Designations</w:t>
      </w:r>
    </w:p>
    <w:p w14:paraId="434F40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简单称谓</w:t>
      </w:r>
    </w:p>
    <w:p w14:paraId="6D988421">
      <w:pPr>
        <w:spacing w:line="247" w:lineRule="auto"/>
        <w:rPr>
          <w:rFonts w:hint="eastAsia" w:ascii="微软雅黑" w:hAnsi="微软雅黑" w:eastAsia="微软雅黑" w:cs="微软雅黑"/>
          <w:sz w:val="30"/>
          <w:szCs w:val="30"/>
        </w:rPr>
      </w:pPr>
    </w:p>
    <w:p w14:paraId="79FC1E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designations are, in accordance with the general character of the book as a symbolical Apocalypse, both few and infrequently employed.</w:t>
      </w:r>
    </w:p>
    <w:p w14:paraId="36F5D2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根据该书作为象征性启示录的一般特征，简单称谓不仅数量少，而且使用频率低。</w:t>
      </w:r>
    </w:p>
    <w:p w14:paraId="4C24279B">
      <w:pPr>
        <w:spacing w:line="247" w:lineRule="auto"/>
        <w:rPr>
          <w:rFonts w:hint="eastAsia" w:ascii="微软雅黑" w:hAnsi="微软雅黑" w:eastAsia="微软雅黑" w:cs="微软雅黑"/>
          <w:sz w:val="30"/>
          <w:szCs w:val="30"/>
        </w:rPr>
      </w:pPr>
    </w:p>
    <w:p w14:paraId="7125C5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formal opening of the book we have—as in the formal opening of several others of the New Testament books (Mt 1:1, 18, Mk 1:1, Jno 1:17, Rom 1:1, 1 Cor 1:1, Gal 1:1, 1 P 1:1, 2 P 1:1, [Jno 1:3, 2 Jno 3], Jude 1)—the full ceremonious name, 'Jesus Christ' (1:1, 1, 5).</w:t>
      </w:r>
    </w:p>
    <w:p w14:paraId="7021CA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在该书的正式开头，我们有——就像在其他几本新约书卷的正式开头一样（太 1:1, 18, 可 1:1, 约 1:17, 罗 1:1, 林前 1:1, 加 1:1, 彼前 1:1, 彼后 1:1, [约 1:3, 约二 3], 犹 1）——完整的庄严名字，“耶稣基督”（1:1, 1, 5）。</w:t>
      </w:r>
    </w:p>
    <w:p w14:paraId="2556B003">
      <w:pPr>
        <w:spacing w:line="247" w:lineRule="auto"/>
        <w:rPr>
          <w:rFonts w:hint="eastAsia" w:ascii="微软雅黑" w:hAnsi="微软雅黑" w:eastAsia="微软雅黑" w:cs="微软雅黑"/>
          <w:sz w:val="30"/>
          <w:szCs w:val="30"/>
        </w:rPr>
      </w:pPr>
    </w:p>
    <w:p w14:paraId="60AF86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formal closing verses of the book the place of this solemn designation is taken by the somewhat more descriptive designation 'the Lord Jesus' (22:20, 21, cf. however, v. r. 'Jesus Christ' in verse 21).</w:t>
      </w:r>
    </w:p>
    <w:p w14:paraId="157682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在该书正式结尾的经文中，这一庄严称谓被稍微更具描述性的称谓“主耶稣”所取代（22:20, 21, 参 21节中的异文“耶稣基督”）。</w:t>
      </w:r>
    </w:p>
    <w:p w14:paraId="57D57121">
      <w:pPr>
        <w:spacing w:line="247" w:lineRule="auto"/>
        <w:rPr>
          <w:rFonts w:hint="eastAsia" w:ascii="微软雅黑" w:hAnsi="微软雅黑" w:eastAsia="微软雅黑" w:cs="微软雅黑"/>
          <w:sz w:val="30"/>
          <w:szCs w:val="30"/>
        </w:rPr>
      </w:pPr>
    </w:p>
    <w:p w14:paraId="742690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'Jesus' occurs more frequently (1:9, 9, 12:17, 14:12, 17:6, 19:10, 10, 20:4, 22:16), and, if we may be allowed the expression, appears to be the more emotional, as distinguished from the more formal, simple designation of our Lord in this book.</w:t>
      </w:r>
    </w:p>
    <w:p w14:paraId="10DCF8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简单的“耶稣”出现得更频繁（1:9, 9, 12:17, 14:12, 17:6, 19:10, 10, 20:4, 22:16），如果允许我们这样表达，这似乎是本书中我们主更具情感色彩的简单称谓，以区别于更正式的称谓。</w:t>
      </w:r>
    </w:p>
    <w:p w14:paraId="6BDEC0F0">
      <w:pPr>
        <w:spacing w:line="247" w:lineRule="auto"/>
        <w:rPr>
          <w:rFonts w:hint="eastAsia" w:ascii="微软雅黑" w:hAnsi="微软雅黑" w:eastAsia="微软雅黑" w:cs="微软雅黑"/>
          <w:sz w:val="30"/>
          <w:szCs w:val="30"/>
        </w:rPr>
      </w:pPr>
    </w:p>
    <w:p w14:paraId="65D2DE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'Christ' occurs only twice (20:4, 6), although in what we may call its more descriptive form—that is in its appellative use—'the Lord's Christ (Anointed),' 'God's Christ (Anointed),'—it occurs twice more (at 11:15, 12:10).</w:t>
      </w:r>
    </w:p>
    <w:p w14:paraId="68C301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简单的“基督”只出现了两次（20:4, 6），尽管在我们可能称之为更具描述性的形式中——即在其作为称呼的用法中——“主的基督（受膏者）”，“神的基督（受膏者）”，——它又出现了两次（在 11:15, 12:10）。</w:t>
      </w:r>
    </w:p>
    <w:p w14:paraId="68B80295">
      <w:pPr>
        <w:spacing w:line="247" w:lineRule="auto"/>
        <w:rPr>
          <w:rFonts w:hint="eastAsia" w:ascii="微软雅黑" w:hAnsi="微软雅黑" w:eastAsia="微软雅黑" w:cs="微软雅黑"/>
          <w:sz w:val="30"/>
          <w:szCs w:val="30"/>
        </w:rPr>
      </w:pPr>
    </w:p>
    <w:p w14:paraId="256DC1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'Lord' seems to be a designation of Christ at 14:13: and His Lordship is of course copiously recognized elsewhere, not merely by implication as in the designation of a day as "the Lord's day" (1:10), but in a series of elaborately descriptive designations the simplest of which is perhaps 'the King of Kings and Lord of Lords' (19:16), varied to 'the Lord of Lords and King of Kings' (17:14, cf. 1:5, 2:1, 12, 3:7, 5:5).</w:t>
      </w:r>
    </w:p>
    <w:p w14:paraId="32D388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“主”这一术语在 14:13 中似乎是基督的称谓：当然，祂的主权在其他地方也得到了充分的承认，不仅仅是通过暗示，如将某日称为“主日”（1:10），而且在一系列详尽描述的称谓中，其中最简单的也许是“万王之王，万主之主”（19:16），变体为“万主之主，万王之王”（17:14, 参 1:5, 2:1, 12, 3:7, 5:5）。</w:t>
      </w:r>
    </w:p>
    <w:p w14:paraId="05429DC5">
      <w:pPr>
        <w:spacing w:line="247" w:lineRule="auto"/>
        <w:rPr>
          <w:rFonts w:hint="eastAsia" w:ascii="微软雅黑" w:hAnsi="微软雅黑" w:eastAsia="微软雅黑" w:cs="微软雅黑"/>
          <w:sz w:val="30"/>
          <w:szCs w:val="30"/>
        </w:rPr>
      </w:pPr>
    </w:p>
    <w:p w14:paraId="681FAA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more common Messianic designations, besides the fundamental 'the Christ' (11:15, 12:10; and in compounds 1:1, 2, 5) and 'Christ' (20:4, 6), only 'the Son of God' occurs, and that but once (2:18, cf. 'my Father,' 2:27, 3:5, 21; 'His God and Father,' 1:6; 'my God,' 3:2, 12), and accompanied by descriptive adjuncts which give it its very highest connotation.</w:t>
      </w:r>
    </w:p>
    <w:p w14:paraId="1367C6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在更常见的弥赛亚称谓中，除了基本的“基督”（11:15, 12:10；及复合词 1:1, 2, 5）和“基督”（20:4, 6）之外，只有“神的儿子”出现，而且仅一次（2:18，参 “我父”，2:27, 3:5, 21；“祂的神和父”，1:6；“我的神”，3:2, 12），并伴随着赋予其极高含义的描述性附加语。</w:t>
      </w:r>
    </w:p>
    <w:p w14:paraId="57AC9012">
      <w:pPr>
        <w:spacing w:line="247" w:lineRule="auto"/>
        <w:rPr>
          <w:rFonts w:hint="eastAsia" w:ascii="微软雅黑" w:hAnsi="微软雅黑" w:eastAsia="微软雅黑" w:cs="微软雅黑"/>
          <w:sz w:val="30"/>
          <w:szCs w:val="30"/>
        </w:rPr>
      </w:pPr>
    </w:p>
    <w:p w14:paraId="6CEBB4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'Son of Man,' however, has its echo in the description of Jesus in two visions as "one like unto a Son of Man" (1:13, 14:14): and by the preservation in this designation of the "like unto" of the Danielic vision (7:13)—strengthened from the simple ὡς to the emphatic δμοιον,—the seer manages to assert with great strength the essential deity of our Lord.</w:t>
      </w:r>
    </w:p>
    <w:p w14:paraId="6EE769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然而，我们主自己的“人子”在两个异象中对耶稣的描述“一位好像人子”（1:13, 14:14）中得到了回响：通过在这个称谓中保留但以理异象（7:13）中的“好像”——从简单的 ὡς 加强为强调的 ὅμοιον，——先知得以极强地断言我们主的本质神性。</w:t>
      </w:r>
    </w:p>
    <w:p w14:paraId="5B6A250F">
      <w:pPr>
        <w:spacing w:line="247" w:lineRule="auto"/>
        <w:rPr>
          <w:rFonts w:hint="eastAsia" w:ascii="微软雅黑" w:hAnsi="微软雅黑" w:eastAsia="微软雅黑" w:cs="微软雅黑"/>
          <w:sz w:val="30"/>
          <w:szCs w:val="30"/>
        </w:rPr>
      </w:pPr>
    </w:p>
    <w:p w14:paraId="18C7AB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son of man but only "like unto a son of man."</w:t>
      </w:r>
    </w:p>
    <w:p w14:paraId="515EEF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祂不是人子，只是“好像人子”。</w:t>
      </w:r>
    </w:p>
    <w:p w14:paraId="2D01FC71">
      <w:pPr>
        <w:spacing w:line="247" w:lineRule="auto"/>
        <w:rPr>
          <w:rFonts w:hint="eastAsia" w:ascii="微软雅黑" w:hAnsi="微软雅黑" w:eastAsia="微软雅黑" w:cs="微软雅黑"/>
          <w:sz w:val="30"/>
          <w:szCs w:val="30"/>
        </w:rPr>
      </w:pPr>
    </w:p>
    <w:p w14:paraId="273EA9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enhances this implication by interweaving into the description traits drawn not only from Daniel's "Son of Man," but also from his "Ancient of Days."</w:t>
      </w:r>
    </w:p>
    <w:p w14:paraId="572BEB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他甚至通过将不仅来自但以理的“人子”，而且来自他的“亘古常在者”的特征交织到描述中，来增强这一暗示。</w:t>
      </w:r>
    </w:p>
    <w:p w14:paraId="59B39BCD">
      <w:pPr>
        <w:spacing w:line="247" w:lineRule="auto"/>
        <w:rPr>
          <w:rFonts w:hint="eastAsia" w:ascii="微软雅黑" w:hAnsi="微软雅黑" w:eastAsia="微软雅黑" w:cs="微软雅黑"/>
          <w:sz w:val="30"/>
          <w:szCs w:val="30"/>
        </w:rPr>
      </w:pPr>
    </w:p>
    <w:p w14:paraId="6B6010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Johannine designation of 'the Word of God' (19:13) also occurs as the name of the conquering Christ, apparently with the implication that in Jesus is manifested the definitive revelation of God in which He addresses Himself to man with irresistible power.</w:t>
      </w:r>
    </w:p>
    <w:p w14:paraId="10FCC7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约翰式的称谓“神之道”（19:13）也作为征服基督的名字出现，显然暗示在耶稣里显明了神的决定性启示，在其中神以不可抗拒的力量向人说话。</w:t>
      </w:r>
    </w:p>
    <w:p w14:paraId="5FC736EE">
      <w:pPr>
        <w:spacing w:line="247" w:lineRule="auto"/>
        <w:rPr>
          <w:rFonts w:hint="eastAsia" w:ascii="微软雅黑" w:hAnsi="微软雅黑" w:eastAsia="微软雅黑" w:cs="微软雅黑"/>
          <w:sz w:val="30"/>
          <w:szCs w:val="30"/>
        </w:rPr>
      </w:pPr>
    </w:p>
    <w:p w14:paraId="0376CA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"man child" (or "son") of 12:5 (cf. 12:13, "the man") ultimately refers to our Lord: and if so it also is doubtless Messianic, taking hold at once of Is 66:7 and Psalm 2:9, possibly even of Gen 4:1: in any event the allusion is to the conquest of evil by this Son of the woman.</w:t>
      </w:r>
    </w:p>
    <w:p w14:paraId="109C41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12:5 中的“男孩子”（或“儿子”）（参 12:13，“男子”）最终可能指的是我们的主：如果是这样，它也无疑是弥赛亚式的，同时抓住了以赛亚书 66:7 和诗篇 2:9，甚至可能是创世记 4:1：无论如何，这都是暗示这位妇人的儿子对邪恶的征服。</w:t>
      </w:r>
    </w:p>
    <w:p w14:paraId="02675A28">
      <w:pPr>
        <w:spacing w:line="247" w:lineRule="auto"/>
        <w:rPr>
          <w:rFonts w:hint="eastAsia" w:ascii="微软雅黑" w:hAnsi="微软雅黑" w:eastAsia="微软雅黑" w:cs="微软雅黑"/>
          <w:sz w:val="30"/>
          <w:szCs w:val="30"/>
        </w:rPr>
      </w:pPr>
    </w:p>
    <w:p w14:paraId="050203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Descriptive Designations</w:t>
      </w:r>
    </w:p>
    <w:p w14:paraId="381ED1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描述性称谓</w:t>
      </w:r>
    </w:p>
    <w:p w14:paraId="657028CE">
      <w:pPr>
        <w:spacing w:line="247" w:lineRule="auto"/>
        <w:rPr>
          <w:rFonts w:hint="eastAsia" w:ascii="微软雅黑" w:hAnsi="微软雅黑" w:eastAsia="微软雅黑" w:cs="微软雅黑"/>
          <w:sz w:val="30"/>
          <w:szCs w:val="30"/>
        </w:rPr>
      </w:pPr>
    </w:p>
    <w:p w14:paraId="7BCE72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w:t>
      </w:r>
    </w:p>
    <w:p w14:paraId="03B631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w:t>
      </w:r>
    </w:p>
    <w:p w14:paraId="46E9C7A2">
      <w:pPr>
        <w:spacing w:line="247" w:lineRule="auto"/>
        <w:rPr>
          <w:rFonts w:hint="eastAsia" w:ascii="微软雅黑" w:hAnsi="微软雅黑" w:eastAsia="微软雅黑" w:cs="微软雅黑"/>
          <w:sz w:val="30"/>
          <w:szCs w:val="30"/>
        </w:rPr>
      </w:pPr>
    </w:p>
    <w:p w14:paraId="53F270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elaborate descriptive titles which are applied to our Lord embody the same circle of ideas as are more briefly suggested by the simpler designations; and only more vividly and richly express their contents.</w:t>
      </w:r>
    </w:p>
    <w:p w14:paraId="449A5F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应用于我们主的更详尽的描述性头衔体现了与较简单称谓更简略暗示的相同的思想范畴；只是更生动、更丰富地表达了它们的内容。</w:t>
      </w:r>
    </w:p>
    <w:p w14:paraId="46D18D53">
      <w:pPr>
        <w:spacing w:line="247" w:lineRule="auto"/>
        <w:rPr>
          <w:rFonts w:hint="eastAsia" w:ascii="微软雅黑" w:hAnsi="微软雅黑" w:eastAsia="微软雅黑" w:cs="微软雅黑"/>
          <w:sz w:val="30"/>
          <w:szCs w:val="30"/>
        </w:rPr>
      </w:pPr>
    </w:p>
    <w:p w14:paraId="32FE0E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have for their burden the saving activities of our Lord and may therefore fitly be called soteriological.</w:t>
      </w:r>
    </w:p>
    <w:p w14:paraId="60904B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其中一些以我们主的拯救活动为主题，因此可以恰当地称为救赎论的。</w:t>
      </w:r>
    </w:p>
    <w:p w14:paraId="0586B5B5">
      <w:pPr>
        <w:spacing w:line="247" w:lineRule="auto"/>
        <w:rPr>
          <w:rFonts w:hint="eastAsia" w:ascii="微软雅黑" w:hAnsi="微软雅黑" w:eastAsia="微软雅黑" w:cs="微软雅黑"/>
          <w:sz w:val="30"/>
          <w:szCs w:val="30"/>
        </w:rPr>
      </w:pPr>
    </w:p>
    <w:p w14:paraId="5A0CE0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example of these is provided by the direct description of Him as "Him that loved us and loosed us from our sins by His blood" (1:5).</w:t>
      </w:r>
    </w:p>
    <w:p w14:paraId="75B20B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“祂爱我们，用自己的血使我们脱离罪恶”（1:5）这一直接描述提供了一个很好的例子。</w:t>
      </w:r>
    </w:p>
    <w:p w14:paraId="165FE6BE">
      <w:pPr>
        <w:spacing w:line="247" w:lineRule="auto"/>
        <w:rPr>
          <w:rFonts w:hint="eastAsia" w:ascii="微软雅黑" w:hAnsi="微软雅黑" w:eastAsia="微软雅黑" w:cs="微软雅黑"/>
          <w:sz w:val="30"/>
          <w:szCs w:val="30"/>
        </w:rPr>
      </w:pPr>
    </w:p>
    <w:p w14:paraId="33450E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striking and at the same time the most frequently employed descriptive designation of this class is that which calls Him "the Lamb that hath been slain" (5:12, 13:8, cf. 5:6, 9, 7:14), or more commonly simply "the Lamb" without express but always with implied reference to the actual sacrifice (5:8, 13, 6:1‚ 16, 7:9, 10, 14, 17, 12:11, 14:1, 4, 10, 15:3, 17:14, 19:7, 9, 21:9, 14, 22, 27, 22:1, 3).</w:t>
      </w:r>
    </w:p>
    <w:p w14:paraId="2F345A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但这类别中最引人注目且最常用的描述性称谓是称祂为“被杀的羔羊”（5:12, 13:8, 参 5:6, 9, 7:14），或者更通常简单地称为“羔羊”，没有明确但总是隐含地指涉实际的牺牲（5:8, 13, 6:1, 16, 7:9, 10, 14, 17, 12:11, 14:1, 4, 10, 15:3, 17:14, 19:7, 9, 21:9, 14, 22, 27, 22:1, 3）。</w:t>
      </w:r>
    </w:p>
    <w:p w14:paraId="7B3ACBE0">
      <w:pPr>
        <w:spacing w:line="247" w:lineRule="auto"/>
        <w:rPr>
          <w:rFonts w:hint="eastAsia" w:ascii="微软雅黑" w:hAnsi="微软雅黑" w:eastAsia="微软雅黑" w:cs="微软雅黑"/>
          <w:sz w:val="30"/>
          <w:szCs w:val="30"/>
        </w:rPr>
      </w:pPr>
    </w:p>
    <w:p w14:paraId="4319F9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understate the matter when we say this is the most frequently employed descriptive designation of Christ of its class.</w:t>
      </w:r>
    </w:p>
    <w:p w14:paraId="0FF269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事实上，当我们说这是同类中基督最常用的描述性称谓时，我们还说得不够。</w:t>
      </w:r>
    </w:p>
    <w:p w14:paraId="179D9F8B">
      <w:pPr>
        <w:spacing w:line="247" w:lineRule="auto"/>
        <w:rPr>
          <w:rFonts w:hint="eastAsia" w:ascii="微软雅黑" w:hAnsi="微软雅黑" w:eastAsia="微软雅黑" w:cs="微软雅黑"/>
          <w:sz w:val="30"/>
          <w:szCs w:val="30"/>
        </w:rPr>
      </w:pPr>
    </w:p>
    <w:p w14:paraId="0BD202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the most frequently employed designation of Jesus of any kind, and must be looked upon as embodying the seer's favorite mode of conceiving of Jesus and His work.</w:t>
      </w:r>
    </w:p>
    <w:p w14:paraId="6B01D2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事实上，它是耶稣任何种类的称谓中使用最频繁的，必须被视为体现了先知最喜欢的构想耶稣及其工作的方式。</w:t>
      </w:r>
    </w:p>
    <w:p w14:paraId="28B8FE42">
      <w:pPr>
        <w:spacing w:line="247" w:lineRule="auto"/>
        <w:rPr>
          <w:rFonts w:hint="eastAsia" w:ascii="微软雅黑" w:hAnsi="微软雅黑" w:eastAsia="微软雅黑" w:cs="微软雅黑"/>
          <w:sz w:val="30"/>
          <w:szCs w:val="30"/>
        </w:rPr>
      </w:pPr>
    </w:p>
    <w:p w14:paraId="7B157D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uses it in such a manner as to suggest that it had acquired for him much the status of a proper name, and suggested itself as a designation of Jesus even when the mind of the writer was dwelling on other aspects of His work than that most closely symbolized by this title.</w:t>
      </w:r>
    </w:p>
    <w:p w14:paraId="741390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他使用它的方式甚至表明，对他来说，这几乎获得了一个专有名词的地位，即使当作者的思想停留在祂工作的其他方面而不是最紧密地由这个头衔象征的方面时，它也会自然而然地成为耶稣的称谓。</w:t>
      </w:r>
    </w:p>
    <w:p w14:paraId="765FD8D1">
      <w:pPr>
        <w:spacing w:line="247" w:lineRule="auto"/>
        <w:rPr>
          <w:rFonts w:hint="eastAsia" w:ascii="微软雅黑" w:hAnsi="微软雅黑" w:eastAsia="微软雅黑" w:cs="微软雅黑"/>
          <w:sz w:val="30"/>
          <w:szCs w:val="30"/>
        </w:rPr>
      </w:pPr>
    </w:p>
    <w:p w14:paraId="497254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more striking indication of the high significance the writer attached to the sacrificial death of Christ, and to the dominance of the fifty-third chapter of Isaiah in the framing of his Messianic conceptions; matters which are otherwise copiously illustrated by his language.</w:t>
      </w:r>
    </w:p>
    <w:p w14:paraId="1CDC60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没有比这更能表明作者对基督牺牲之死的高度重视，以及以赛亚书第五十三章在其弥赛亚概念构建中的主导地位；这些事情在他的语言中也得到了充分的说明。</w:t>
      </w:r>
    </w:p>
    <w:p w14:paraId="3385FF55">
      <w:pPr>
        <w:spacing w:line="247" w:lineRule="auto"/>
        <w:rPr>
          <w:rFonts w:hint="eastAsia" w:ascii="微软雅黑" w:hAnsi="微软雅黑" w:eastAsia="微软雅黑" w:cs="微软雅黑"/>
          <w:sz w:val="30"/>
          <w:szCs w:val="30"/>
        </w:rPr>
      </w:pPr>
    </w:p>
    <w:p w14:paraId="0537F3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prevailingly soteriological designations advert especially to our Lord's resurrection,—such as that by which He is spoken of as 'the First born of the Dead' (1:5); and others still to His trustworthiness, such as when He is called 'the Faithful and True' (19:11), or 'the Faithful Witness' (1:5), and more elaborately 'the Amen, the Faithful and True Witness, the beginning of the creation of God' (3:14); or again, 'He that is holy, He that is true, He that hath the keys of David, He that openeth and none shall shut and that shutteth and none shall open' (3:7).</w:t>
      </w:r>
    </w:p>
    <w:p w14:paraId="7C2413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主要的救赎论称谓特别提到我们主的复活，——例如祂被称为“从死里首先复活的”（1:5）；还有一些提到祂的可信赖性，例如当祂被称为“诚信真实”（19:11），或“诚实作见证的”（1:5），以及更详细的“那为阿们的，为诚信真实见证的，在神创造万物之上为元首的”（3:14）；或者，“那圣洁、真实，拿着大卫的钥匙，开了就没有人能关，关了就没有人能开的”（3:7）。</w:t>
      </w:r>
    </w:p>
    <w:p w14:paraId="5FC8CA8F">
      <w:pPr>
        <w:spacing w:line="247" w:lineRule="auto"/>
        <w:rPr>
          <w:rFonts w:hint="eastAsia" w:ascii="微软雅黑" w:hAnsi="微软雅黑" w:eastAsia="微软雅黑" w:cs="微软雅黑"/>
          <w:sz w:val="30"/>
          <w:szCs w:val="30"/>
        </w:rPr>
      </w:pPr>
    </w:p>
    <w:p w14:paraId="6C28F7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Accumulative Designations</w:t>
      </w:r>
    </w:p>
    <w:p w14:paraId="3C9236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累积性称谓</w:t>
      </w:r>
    </w:p>
    <w:p w14:paraId="77F716AE">
      <w:pPr>
        <w:spacing w:line="247" w:lineRule="auto"/>
        <w:rPr>
          <w:rFonts w:hint="eastAsia" w:ascii="微软雅黑" w:hAnsi="微软雅黑" w:eastAsia="微软雅黑" w:cs="微软雅黑"/>
          <w:sz w:val="30"/>
          <w:szCs w:val="30"/>
        </w:rPr>
      </w:pPr>
    </w:p>
    <w:p w14:paraId="6C5314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from these soteriological designations to those which are more purely honorific, or perhaps we might better say, ontological, is very gradual, or indeed insensible: and nothing is more characteristic of the book than the sharp contrast into which designations of the two classes are brought by their immediate conjunction.</w:t>
      </w:r>
    </w:p>
    <w:p w14:paraId="6B80ED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从这些救赎论称谓过渡到那些更纯粹的尊称，或者也许我们最好说，本体论称谓，是非常渐进的，甚至是难以察觉的：没有什么比通过直接连接将两类称谓置于鲜明对比中更是本书的特征了。</w:t>
      </w:r>
    </w:p>
    <w:p w14:paraId="7EA34039">
      <w:pPr>
        <w:spacing w:line="247" w:lineRule="auto"/>
        <w:rPr>
          <w:rFonts w:hint="eastAsia" w:ascii="微软雅黑" w:hAnsi="微软雅黑" w:eastAsia="微软雅黑" w:cs="微软雅黑"/>
          <w:sz w:val="30"/>
          <w:szCs w:val="30"/>
        </w:rPr>
      </w:pPr>
    </w:p>
    <w:p w14:paraId="308517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we read: "And I wept much, because no one was found to open the book, … and one of the elders saith unto me, Weep not, behold the Lion that is of the tribe of Judah … hath overcome to open the book.</w:t>
      </w:r>
    </w:p>
    <w:p w14:paraId="438DED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例如，我们读到：“我就大哭，因为没有配展开……那书卷的。长老中有一位对我说：不要哭！看哪，犹大支派的狮子……已得胜，能以展开那书卷。</w:t>
      </w:r>
    </w:p>
    <w:p w14:paraId="7D84D88F">
      <w:pPr>
        <w:spacing w:line="247" w:lineRule="auto"/>
        <w:rPr>
          <w:rFonts w:hint="eastAsia" w:ascii="微软雅黑" w:hAnsi="微软雅黑" w:eastAsia="微软雅黑" w:cs="微软雅黑"/>
          <w:sz w:val="30"/>
          <w:szCs w:val="30"/>
        </w:rPr>
      </w:pPr>
    </w:p>
    <w:p w14:paraId="56FC84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I saw in the midst of the throne, and of the four living creatures, and in the midst of the elders, a Lamb standing as though it had been slain, … and he came and taketh the book … " (5:4 seq.).</w:t>
      </w:r>
    </w:p>
    <w:p w14:paraId="605E95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……我又看见宝座与四活物，并长老之中有羔羊站立，像是被杀过的，……这羔羊前来，从……右手中拿了书卷……”（5:4 及以下）。</w:t>
      </w:r>
    </w:p>
    <w:p w14:paraId="6D80DE32">
      <w:pPr>
        <w:spacing w:line="247" w:lineRule="auto"/>
        <w:rPr>
          <w:rFonts w:hint="eastAsia" w:ascii="微软雅黑" w:hAnsi="微软雅黑" w:eastAsia="微软雅黑" w:cs="微软雅黑"/>
          <w:sz w:val="30"/>
          <w:szCs w:val="30"/>
        </w:rPr>
      </w:pPr>
    </w:p>
    <w:p w14:paraId="5749AE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of mixed metaphors here: there is only question of bringing together in Jesus by the most varied of symbols all the aspects of the Messianic prediction, and the exhibition of these all as finding their fulfillment in Him.</w:t>
      </w:r>
    </w:p>
    <w:p w14:paraId="710C93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这里不存在混合隐喻的问题：只有通过最多样的符号将弥赛亚预言的所有方面汇集在耶稣身上，并展示所有这些在祂身上找到了应验。</w:t>
      </w:r>
    </w:p>
    <w:p w14:paraId="38A1BEA4">
      <w:pPr>
        <w:spacing w:line="247" w:lineRule="auto"/>
        <w:rPr>
          <w:rFonts w:hint="eastAsia" w:ascii="微软雅黑" w:hAnsi="微软雅黑" w:eastAsia="微软雅黑" w:cs="微软雅黑"/>
          <w:sz w:val="30"/>
          <w:szCs w:val="30"/>
        </w:rPr>
      </w:pPr>
    </w:p>
    <w:p w14:paraId="04E91F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designations are distinctly Messianic in their ground tone, and the Messianic ground tone is taken from all forms of the Messianic expectation, but perhaps prevailingly from that associated in the Gospels with the title of 'Son of Man,' to which there is manifest allusion even in passages in which there is not only no adduction of that title, but no direct designation of our Lord from that point of view (1:7).</w:t>
      </w:r>
    </w:p>
    <w:p w14:paraId="30D7BC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称谓在基调上都是明显的弥赛亚式的，弥赛亚基调取自所有形式的弥赛亚期望，但也许主要取自福音书中与“人子”头衔相关的那一种，甚至在不仅没有引用该头衔，也没有从那个角度直接指称我们主的经文中，也有明显的暗示（1:7）。</w:t>
      </w:r>
    </w:p>
    <w:p w14:paraId="7DA951CE">
      <w:pPr>
        <w:spacing w:line="247" w:lineRule="auto"/>
        <w:rPr>
          <w:rFonts w:hint="eastAsia" w:ascii="微软雅黑" w:hAnsi="微软雅黑" w:eastAsia="微软雅黑" w:cs="微软雅黑"/>
          <w:sz w:val="30"/>
          <w:szCs w:val="30"/>
        </w:rPr>
      </w:pPr>
    </w:p>
    <w:p w14:paraId="60A6CD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opening description of our Lord as 'Jesus Christ, the faithful witness, the firstborn of the dead, and the ruler of the kings of the earth' (1:5) unites already nearly all forms of designating Him employed in the book.</w:t>
      </w:r>
    </w:p>
    <w:p w14:paraId="040741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我们主作为“耶稣基督，那诚实作见证的，从死里首先复活，为世上君王元首的”（1:5）这一伟大开篇描述，几乎结合了书中使用的所有指称祂的形式。</w:t>
      </w:r>
    </w:p>
    <w:p w14:paraId="50517619">
      <w:pPr>
        <w:spacing w:line="247" w:lineRule="auto"/>
        <w:rPr>
          <w:rFonts w:hint="eastAsia" w:ascii="微软雅黑" w:hAnsi="微软雅黑" w:eastAsia="微软雅黑" w:cs="微软雅黑"/>
          <w:sz w:val="30"/>
          <w:szCs w:val="30"/>
        </w:rPr>
      </w:pPr>
    </w:p>
    <w:p w14:paraId="425B05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simple name, the recognition of His dependableness, and the ascription to Him of the inauguration of life and of universal sovereignty.</w:t>
      </w:r>
    </w:p>
    <w:p w14:paraId="1D7984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这里有简单的名字，对祂可信赖性的认可，以及归于祂的生命开启和普遍主权。</w:t>
      </w:r>
    </w:p>
    <w:p w14:paraId="4F698C2A">
      <w:pPr>
        <w:spacing w:line="247" w:lineRule="auto"/>
        <w:rPr>
          <w:rFonts w:hint="eastAsia" w:ascii="微软雅黑" w:hAnsi="微软雅黑" w:eastAsia="微软雅黑" w:cs="微软雅黑"/>
          <w:sz w:val="30"/>
          <w:szCs w:val="30"/>
        </w:rPr>
      </w:pPr>
    </w:p>
    <w:p w14:paraId="07FAF4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ground tone is especially prominent in such designations as those which call Him 'the Lion of the tribe of Judah, the Root of David' (5:5), or 'the Root and the Offspring of David, the bright, the morning Star' (22:16), but passes more into the background in such as those which speak of Him as 'the Son of God who hath eyes like a flame of fire and His feet are like unto burnished brass' (2:18), or 'He that holdeth the seven stars in His right hand, He that walketh in the midst of the seven golden candlesticks' (2:1), or 'He that hath the seven spirits of God and the seven stars' (3:1).</w:t>
      </w:r>
    </w:p>
    <w:p w14:paraId="140E3A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基调在称祂为“犹大支派的狮子，大卫的根”（5:5），或“大卫的根，又是他的后裔，是明亮的晨星”（22:16）等称谓中尤为突出，但在称祂为“那眼目如火焰、脚像光明铜的神之子”（2:18），或“那右手拿着七星、在七个金灯台中间行走的”（2:1），或“那有神的七灵和七星的”（3:1）等称谓中则更多退居幕后。</w:t>
      </w:r>
    </w:p>
    <w:p w14:paraId="39DDCF3D">
      <w:pPr>
        <w:spacing w:line="247" w:lineRule="auto"/>
        <w:rPr>
          <w:rFonts w:hint="eastAsia" w:ascii="微软雅黑" w:hAnsi="微软雅黑" w:eastAsia="微软雅黑" w:cs="微软雅黑"/>
          <w:sz w:val="30"/>
          <w:szCs w:val="30"/>
        </w:rPr>
      </w:pPr>
    </w:p>
    <w:p w14:paraId="3518A6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Messianic function of judgment which is thrown forward in the description of Him as 'He that hath the sharp two-edged sword' (2:12); 'He that is the ruler of the kings of the earth' (1:5), 'whose eyes are like a flame of fire' (2:18), and who, since His dominion is universal, is 'the Lord of Lords and King of Kings' (17:14, 19:16)—although a greater than a Messiah is obviously here.</w:t>
      </w:r>
    </w:p>
    <w:p w14:paraId="69DB41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在称祂为“那有两刃利剑的”（2:12）；“为世上君王元首的”（1:5），“眼目如火焰”（2:18），以及既然祂的统治是普遍的，是“万主之主，万王之王”（17:14, 19:16）的描述中，祂弥赛亚的审判功能被推向前方——尽管这里显然有一位比弥赛亚更伟大的。</w:t>
      </w:r>
    </w:p>
    <w:p w14:paraId="23C3E7BE">
      <w:pPr>
        <w:spacing w:line="247" w:lineRule="auto"/>
        <w:rPr>
          <w:rFonts w:hint="eastAsia" w:ascii="微软雅黑" w:hAnsi="微软雅黑" w:eastAsia="微软雅黑" w:cs="微软雅黑"/>
          <w:sz w:val="30"/>
          <w:szCs w:val="30"/>
        </w:rPr>
      </w:pPr>
    </w:p>
    <w:p w14:paraId="58F82E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climax is attained in the description of Him as 'the First and the Last, which was dead and lived again' (2:8), 'the First and the Last, and the Living One' (1:18), 'the Alpha and Omega, the First and the Last, the Beginning and the End' (22:13), in whose hands are the destinies of men (1:18, 3:7).</w:t>
      </w:r>
    </w:p>
    <w:p w14:paraId="719BC3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高潮在于将祂描述为“那首先的、末后的、死过又活的”（2:8），“那首先的、末后的、又是那存活的”（1:18），“阿拉法，俄梅戛；首先的，末后的；初，终”（22:13），人的命运掌握在祂手中（1:18, 3:7）。</w:t>
      </w:r>
    </w:p>
    <w:p w14:paraId="4988B6AF">
      <w:pPr>
        <w:spacing w:line="247" w:lineRule="auto"/>
        <w:rPr>
          <w:rFonts w:hint="eastAsia" w:ascii="微软雅黑" w:hAnsi="微软雅黑" w:eastAsia="微软雅黑" w:cs="微软雅黑"/>
          <w:sz w:val="30"/>
          <w:szCs w:val="30"/>
        </w:rPr>
      </w:pPr>
    </w:p>
    <w:p w14:paraId="067AC0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Our Lord Trinitarian Background</w:t>
      </w:r>
    </w:p>
    <w:p w14:paraId="0E0684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我们主的神性 三位一体背景</w:t>
      </w:r>
    </w:p>
    <w:p w14:paraId="1BB1DF45">
      <w:pPr>
        <w:spacing w:line="247" w:lineRule="auto"/>
        <w:rPr>
          <w:rFonts w:hint="eastAsia" w:ascii="微软雅黑" w:hAnsi="微软雅黑" w:eastAsia="微软雅黑" w:cs="微软雅黑"/>
          <w:sz w:val="30"/>
          <w:szCs w:val="30"/>
        </w:rPr>
      </w:pPr>
    </w:p>
    <w:p w14:paraId="6A4A14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scarcely necessary to draw out in detail the wealth of implication of deity which these designations contain.</w:t>
      </w:r>
    </w:p>
    <w:p w14:paraId="16AFF1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似乎没有必要详细阐述这些称谓所包含的丰富神性含义。</w:t>
      </w:r>
    </w:p>
    <w:p w14:paraId="74B3533D">
      <w:pPr>
        <w:spacing w:line="247" w:lineRule="auto"/>
        <w:rPr>
          <w:rFonts w:hint="eastAsia" w:ascii="微软雅黑" w:hAnsi="微软雅黑" w:eastAsia="微软雅黑" w:cs="微软雅黑"/>
          <w:sz w:val="30"/>
          <w:szCs w:val="30"/>
        </w:rPr>
      </w:pPr>
    </w:p>
    <w:p w14:paraId="452A11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Apocalypse does not apply to our Lord directly the simple designation 'God.'</w:t>
      </w:r>
    </w:p>
    <w:p w14:paraId="58D5D8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启示录没有直接将简单的称谓“神”应用于我们的主。</w:t>
      </w:r>
    </w:p>
    <w:p w14:paraId="662977E4">
      <w:pPr>
        <w:spacing w:line="247" w:lineRule="auto"/>
        <w:rPr>
          <w:rFonts w:hint="eastAsia" w:ascii="微软雅黑" w:hAnsi="微软雅黑" w:eastAsia="微软雅黑" w:cs="微软雅黑"/>
          <w:sz w:val="30"/>
          <w:szCs w:val="30"/>
        </w:rPr>
      </w:pPr>
    </w:p>
    <w:p w14:paraId="091327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everything short of that is done to emphasize the seer's estimate of Him as a divine Being clothed with all the divine attributes.</w:t>
      </w:r>
    </w:p>
    <w:p w14:paraId="59A4C2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但是，除了这一点，所有能做的都做了，以强调先知将祂视为披戴所有神圣属性的神圣存在。</w:t>
      </w:r>
    </w:p>
    <w:p w14:paraId="4B9718DE">
      <w:pPr>
        <w:spacing w:line="247" w:lineRule="auto"/>
        <w:rPr>
          <w:rFonts w:hint="eastAsia" w:ascii="微软雅黑" w:hAnsi="微软雅黑" w:eastAsia="微软雅黑" w:cs="微软雅黑"/>
          <w:sz w:val="30"/>
          <w:szCs w:val="30"/>
        </w:rPr>
      </w:pPr>
    </w:p>
    <w:p w14:paraId="479A90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generally allowed; and those who are set upon having the Apocalypse witness to a lower christology commonly content themselves with the remark that its language must not be taken at its face value.</w:t>
      </w:r>
    </w:p>
    <w:p w14:paraId="08FDEA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这是普遍公认的；那些一心想让启示录见证较低基督论的人，通常满足于评论说，其语言不能按字面意思理解。</w:t>
      </w:r>
    </w:p>
    <w:p w14:paraId="76C9A3D4">
      <w:pPr>
        <w:spacing w:line="247" w:lineRule="auto"/>
        <w:rPr>
          <w:rFonts w:hint="eastAsia" w:ascii="微软雅黑" w:hAnsi="微软雅黑" w:eastAsia="微软雅黑" w:cs="微软雅黑"/>
          <w:sz w:val="30"/>
          <w:szCs w:val="30"/>
        </w:rPr>
      </w:pPr>
    </w:p>
    <w:p w14:paraId="4326B3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Baur, for example, contends that although the highest predicates are ascribed to Jesus, they are "only names borne outwardly by Him, and are not associated with His person in any inner unity of nature"; that "inner connection between the divine predicates and the historical individual who bears them" is lacking.</w:t>
      </w:r>
    </w:p>
    <w:p w14:paraId="0C4ED4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例如，鲍尔争辩说，尽管最高的谓词归于耶稣，但它们“只是祂外表佩戴的名字，并没有以任何内在的本性统一与祂的位格相关联”；缺乏“神圣谓词与承载它们的历史个体之间的内在联系”。</w:t>
      </w:r>
    </w:p>
    <w:p w14:paraId="660AE097">
      <w:pPr>
        <w:spacing w:line="247" w:lineRule="auto"/>
        <w:rPr>
          <w:rFonts w:hint="eastAsia" w:ascii="微软雅黑" w:hAnsi="微软雅黑" w:eastAsia="微软雅黑" w:cs="微软雅黑"/>
          <w:sz w:val="30"/>
          <w:szCs w:val="30"/>
        </w:rPr>
      </w:pPr>
    </w:p>
    <w:p w14:paraId="450A6A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these divine predicates are there; and whether the seer means anything by them may be safely left to the reader to decide.</w:t>
      </w:r>
    </w:p>
    <w:p w14:paraId="692544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事实上，这些神圣谓词就在那里；先知是否用它们表达了什么意义，可以放心地留给读者去决定。</w:t>
      </w:r>
    </w:p>
    <w:p w14:paraId="70F9AB3C">
      <w:pPr>
        <w:spacing w:line="247" w:lineRule="auto"/>
        <w:rPr>
          <w:rFonts w:hint="eastAsia" w:ascii="微软雅黑" w:hAnsi="微软雅黑" w:eastAsia="微软雅黑" w:cs="微软雅黑"/>
          <w:sz w:val="30"/>
          <w:szCs w:val="30"/>
        </w:rPr>
      </w:pPr>
    </w:p>
    <w:p w14:paraId="51DA52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represented as emphatically as God Himself, as the living one (1:18), eternal (1:18), omniscient (1:14, 2:18, 19:12), the searcher of the reins and hearts (2:23), in whose hands are the keys of death and hell (1:18).</w:t>
      </w:r>
    </w:p>
    <w:p w14:paraId="730CB3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耶稣被描述得像神自己一样强调，是那存活的（1:18），永恒的（1:18），全知的（1:14, 2:18, 19:12），察看肺腑心肠的（2:23），手中拿着死亡和阴间的钥匙（1:18）。</w:t>
      </w:r>
    </w:p>
    <w:p w14:paraId="435A55E9">
      <w:pPr>
        <w:spacing w:line="247" w:lineRule="auto"/>
        <w:rPr>
          <w:rFonts w:hint="eastAsia" w:ascii="微软雅黑" w:hAnsi="微软雅黑" w:eastAsia="微软雅黑" w:cs="微软雅黑"/>
          <w:sz w:val="30"/>
          <w:szCs w:val="30"/>
        </w:rPr>
      </w:pPr>
    </w:p>
    <w:p w14:paraId="500AAB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reminiscence of Is 44:6 where the Lord, the King of Israel, and his Redeemer, the Lord of hosts, declares of Himself: "I am the first and the last: and beside me there is no God,"—God is represented as announcing: "I am the Alpha and the Omega, the beginning and the end" (21:6, cf. 1:8), Jesus equally (despite the strong monotheistic assertion of the original passage) is represented as announcing: "I am the first and the last, and the living one" (1:17, 18, cf. 2:8), "I am the Alpha and the Omega, the first and the last, the beginning and the end" (22:13).</w:t>
      </w:r>
    </w:p>
    <w:p w14:paraId="61C9C4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如果在回忆以赛亚书 44:6 时，耶和华，以色列的王，和他的救赎主，万军之耶和华，论到自己说：“我是首先的，我是末后的；除我以外再没有神，”——神被描述为宣告：“我是阿拉法，我是俄梅戛，我是初，我是终”（21:6, 参 1:8），耶稣同样（尽管原文有强烈的一神论断言）被描述为宣告：“我是首先的，我是末后的，又是那存活的”（1:17, 18, 参 2:8），“我是阿拉法，我是俄梅戛，我是首先的，我是末后的，我是初，我是终”（22:13）。</w:t>
      </w:r>
    </w:p>
    <w:p w14:paraId="48FB591F">
      <w:pPr>
        <w:spacing w:line="247" w:lineRule="auto"/>
        <w:rPr>
          <w:rFonts w:hint="eastAsia" w:ascii="微软雅黑" w:hAnsi="微软雅黑" w:eastAsia="微软雅黑" w:cs="微软雅黑"/>
          <w:sz w:val="30"/>
          <w:szCs w:val="30"/>
        </w:rPr>
      </w:pPr>
    </w:p>
    <w:p w14:paraId="326D63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opening address we have one of those Trinitarian arrangements which betray the real underlying conception of deity in others, too, of the New Testament writers: "Grace to you and peace from Him which is and which was and which is to come"—that is Jehovah, of which this is an analysis,—"and from the seven Spirits"— that is the Holy Spirit set forth in His divine completeness,—"and from Jesus Christ who is the faithful witness, the firstborn from the dead and the ruler of the kings of the earth" (1:4 seq.).</w:t>
      </w:r>
    </w:p>
    <w:p w14:paraId="1D7BA0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开篇致辞中，我们看到了三位一体的安排之一，这在其他新约作者那里也流露出了真正的潜在神性概念：“愿恩惠、平安，从那昔在、今在、以后永在的神”——即耶和华，这是对祂的解析，——“和祂宝座前的七灵”——即在神圣完整性中呈现的圣灵，——“并那诚实作见证的、从死里首先复活、为世上君王元首的耶稣基督，归与你们”（1:4 及以下）。</w:t>
      </w:r>
    </w:p>
    <w:p w14:paraId="07BF4459">
      <w:pPr>
        <w:spacing w:line="247" w:lineRule="auto"/>
        <w:rPr>
          <w:rFonts w:hint="eastAsia" w:ascii="微软雅黑" w:hAnsi="微软雅黑" w:eastAsia="微软雅黑" w:cs="微软雅黑"/>
          <w:sz w:val="30"/>
          <w:szCs w:val="30"/>
        </w:rPr>
      </w:pPr>
    </w:p>
    <w:p w14:paraId="32CD1B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such pervasive and universally recognized ascriptions of deity to our Lord we need not stop to expound the significance of such designations as that by which He is called not merely the 'Amen and the faithful and true witness,' but 'the principle of the creation of God' (3:14)—that is to say, the active agent in creating all that God creates.</w:t>
      </w:r>
    </w:p>
    <w:p w14:paraId="436246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普遍且公认的归于我们主的神性面前，我们不需要停下来阐释诸如不仅称祂为“阿们、诚信真实见证的”，而且称祂为“神创造万物之元首”（3:14）——也就是说，创造神所造万物的积极代理人——这类称谓的意义。</w:t>
      </w:r>
    </w:p>
    <w:p w14:paraId="41849FCF">
      <w:pPr>
        <w:spacing w:line="247" w:lineRule="auto"/>
        <w:rPr>
          <w:rFonts w:hint="eastAsia" w:ascii="微软雅黑" w:hAnsi="微软雅黑" w:eastAsia="微软雅黑" w:cs="微软雅黑"/>
          <w:sz w:val="30"/>
          <w:szCs w:val="30"/>
        </w:rPr>
      </w:pPr>
    </w:p>
    <w:p w14:paraId="496121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abundantly clear that the Christ of the Apocalypse is a divine person.</w:t>
      </w:r>
    </w:p>
    <w:p w14:paraId="41D3D3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很清楚，启示录中的基督是一个神圣位格。</w:t>
      </w:r>
    </w:p>
    <w:p w14:paraId="3B49FD83">
      <w:pPr>
        <w:spacing w:line="247" w:lineRule="auto"/>
        <w:rPr>
          <w:rFonts w:hint="eastAsia" w:ascii="微软雅黑" w:hAnsi="微软雅黑" w:eastAsia="微软雅黑" w:cs="微软雅黑"/>
          <w:sz w:val="30"/>
          <w:szCs w:val="30"/>
        </w:rPr>
      </w:pPr>
    </w:p>
    <w:p w14:paraId="4CA335EB">
      <w:pPr>
        <w:spacing w:line="247" w:lineRule="auto"/>
        <w:rPr>
          <w:rFonts w:hint="eastAsia" w:ascii="微软雅黑" w:hAnsi="微软雅黑" w:eastAsia="微软雅黑" w:cs="微软雅黑"/>
          <w:sz w:val="30"/>
          <w:szCs w:val="30"/>
        </w:rPr>
      </w:pPr>
    </w:p>
    <w:p w14:paraId="2C3CAFCA">
      <w:pPr>
        <w:spacing w:line="247" w:lineRule="auto"/>
        <w:rPr>
          <w:rFonts w:hint="eastAsia" w:ascii="微软雅黑" w:hAnsi="微软雅黑" w:eastAsia="微软雅黑" w:cs="微软雅黑"/>
          <w:sz w:val="30"/>
          <w:szCs w:val="30"/>
        </w:rPr>
      </w:pPr>
    </w:p>
    <w:p w14:paraId="78265DFF">
      <w:pPr>
        <w:pStyle w:val="2"/>
        <w:bidi w:val="0"/>
        <w:jc w:val="center"/>
        <w:rPr>
          <w:rFonts w:hint="eastAsia"/>
        </w:rPr>
      </w:pPr>
      <w:r>
        <w:rPr>
          <w:rFonts w:hint="eastAsia"/>
        </w:rPr>
        <w:t>THE ISSUE OF THE INVESTIGATION</w:t>
      </w:r>
      <w:r>
        <w:rPr>
          <w:rFonts w:hint="eastAsia"/>
        </w:rPr>
        <w:br w:type="textWrapping"/>
      </w:r>
      <w:r>
        <w:rPr>
          <w:rFonts w:hint="eastAsia"/>
        </w:rPr>
        <w:t>调查的结果</w:t>
      </w:r>
    </w:p>
    <w:p w14:paraId="06D295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Fundamental Conviction of the Christian Community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基督徒群体的基本信念</w:t>
      </w:r>
    </w:p>
    <w:p w14:paraId="063403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passed in review the whole body of designations which are applied to our Lord in the pages of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我们现在已经回顾了新约中应用于我们主的所有称谓。</w:t>
      </w:r>
    </w:p>
    <w:p w14:paraId="6BEBEB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fail to be impressed with the variety of the</w:t>
      </w:r>
      <w:bookmarkStart w:id="2" w:name="_GoBack"/>
      <w:bookmarkEnd w:id="2"/>
      <w:r>
        <w:rPr>
          <w:rFonts w:hint="eastAsia" w:ascii="微软雅黑" w:hAnsi="微软雅黑" w:eastAsia="微软雅黑" w:cs="微软雅黑"/>
          <w:sz w:val="30"/>
          <w:szCs w:val="30"/>
        </w:rPr>
        <w:t>se designations and the richness of their suggestion.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这些称谓的多样性和它们所蕴含的丰富意义，不能不给我们留下深刻印象。</w:t>
      </w:r>
    </w:p>
    <w:p w14:paraId="79AA54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pleasant task to develop all their implications.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展开它们所有的含义将是一项令人愉快的任务。</w:t>
      </w:r>
    </w:p>
    <w:p w14:paraId="57FBF6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however, take us too far afield for our present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然而，对于我们目前的目的来说，这将使我们走得太远。</w:t>
      </w:r>
    </w:p>
    <w:p w14:paraId="4E3D0E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observe that at bottom they seem to be charged with three specific convictions on the part of the Christian community, to which they give endlessly repeated and endlessly varied expression.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我们只需观察到，从根本上说，这些称谓似乎充满了基督徒群体的三个具体信念，它们对这些信念进行了无休止的重复和千变万化的表达。</w:t>
      </w:r>
    </w:p>
    <w:p w14:paraId="2A1247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Messiah; Christ is our Redeemer; Christ is God: these are the great asseverations which are especially embodied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基督是弥赛亚；基督是我们的救赎主；基督是神：这些就是特别体现在这些称谓中的伟大断言。</w:t>
      </w:r>
    </w:p>
    <w:p w14:paraId="6B4AD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three are already summed up in the angelic announcement which was made to the shepherds at His birth: "I bring you good tidings of great joy which shall be to all the people: for there is born to you this day in the city of David the Saviour, who is Christ the Lord" (Lk 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所有这三点都已经总结在祂出生时向牧羊人所作的天使宣告中：“我报给你们大喜的信息，是关乎万民的：因今天在大卫的城里，为你们生了救主，就是主基督”（路 2:11）。</w:t>
      </w:r>
    </w:p>
    <w:p w14:paraId="50F5B9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New Testament may be said to be an exposition and enforcement of that announcement: and in the course of this exposition and enforcement it teaches us many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可以说，整本新约都是对那个宣告的阐述和强化：在这一阐述和强化的过程中，它教导了我们许多事情。</w:t>
      </w:r>
    </w:p>
    <w:p w14:paraId="184D82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it places beyond dispute the main fact with which we have now to deal, this fact, to wit, that the whole Christian community, and that from the very beginning, was firmly convinced that Jesus Christ was God manifest in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最重要的是，它将我们要处理的主要事实置于无可争议的地位，即整个基督徒群体，而且是从一开始，就坚定地确信耶稣基督是神在肉身显现。</w:t>
      </w:r>
    </w:p>
    <w:p w14:paraId="1827F1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Presupposes Our Lord's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预设了我们主的教导</w:t>
      </w:r>
    </w:p>
    <w:p w14:paraId="29B746D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really can be found no place for doubt of this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真的找不到任何怀疑这一事实的余地。</w:t>
      </w:r>
    </w:p>
    <w:p w14:paraId="38DB9B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its emergence as an indubitable fact it becomes plain that it is freighted with great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但当它作为一个不容置疑的事实出现时，很明显它承载着巨大的意义。</w:t>
      </w:r>
    </w:p>
    <w:p w14:paraId="56E24A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whole Christian community from the very beginning held, as to its fundamental principle, to the deity of its founder, is a very remarkable fact, and surely needs accounting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整个基督徒群体从一开始就将其创始人的神性作为其基本原则，这是一个非常显著的事实，肯定需要解释。</w:t>
      </w:r>
    </w:p>
    <w:p w14:paraId="46C433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found difficult to impossibility adequately to account for it except upon the assumption that the founder of Christianity really was a divine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而且会发现，除非假设基督教的创始人确实是一个神圣位格，否则很难甚至不可能充分解释这一点。</w:t>
      </w:r>
    </w:p>
    <w:p w14:paraId="401950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universal and uniform conviction of the deity of Christ in the primitive Christian body in a word implies the actual deity of Christ, as its presupposition.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简而言之，原始基督徒群体中这种普遍且一致的基督神性信念，意味着基督的实际神性是其预设前提。</w:t>
      </w:r>
    </w:p>
    <w:p w14:paraId="59F9DE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supposed that the whole body of the first Christians firmly believed in the deity of their Master without evidence—without much evidence—without convincing evidence.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不能假设整个第一代基督徒群体在没有证据——没有大量证据——没有令人信服的证据的情况下，坚定地相信他们主人的神性。</w:t>
      </w:r>
    </w:p>
    <w:p w14:paraId="7540D0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item of this evidence was no doubt our Lord's own self-assertion: and this is a fact of the first importance which is immediately given in the fact of the universal and uniform belief in our Lord's deity which characterized the first age of the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这一证据的首要项目无疑是我们主自己的自我主张：这是一个极其重要的事实，它直接包含在第一代教会对我们主神性普遍且一致的信仰这一事实中。</w:t>
      </w:r>
    </w:p>
    <w:p w14:paraId="5B22E0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belief cannot possibly be accounted for except on the supposition that it was founded in our Lord's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除非假设这种信仰是建立在我们主的教导之上，否则这种信仰是无法解释的。</w:t>
      </w:r>
    </w:p>
    <w:p w14:paraId="790869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certain as it is then that the primitive Christians were firmly and without exception convinced of our Lord's deity, so certain is it that our Lord—as indeed He is represented to have done in the uniform tradition—asserted Himself to be a divine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正如原始基督徒坚定且无一例外地确信我们主的神性是确定的一样，我们主——正如统一传统所描述的那样——断言自己是一个神圣位格也是确定的。</w:t>
      </w:r>
    </w:p>
    <w:p w14:paraId="788866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must go further.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现在我们必须更进一步。</w:t>
      </w:r>
    </w:p>
    <w:p w14:paraId="513F03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certain as it is that these two things are true, that the whole Christian community believed their Lord to be divine and that Jesus taught that He was divine, so certain is it that neither of them could be true if it were not true that our Lord was divine.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正如这两件事——整个基督徒群体相信他们的主是神圣的，以及耶稣教导祂自己是神圣的——是真实的一样确定的是，如果我们的主不是神圣的，那么这两件事都不可能是真实的。</w:t>
      </w:r>
    </w:p>
    <w:p w14:paraId="321C0F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Something More than His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不仅是祂的教导</w:t>
      </w:r>
    </w:p>
    <w:p w14:paraId="012157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remarked that the Christian community cannot be supposed to have formed and immovably fixed in their hearts the conviction that their Lord was divine without evidence—much evidence—convincing evidence.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我们已经指出，不能假设基督徒群体在没有证据——大量证据——令人信服的证据的情况下，就在心中形成并不可动摇地确立了他们的主是神圣的这一信念。</w:t>
      </w:r>
    </w:p>
    <w:p w14:paraId="41D42B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pointed out that the primary item of this evidence was our Lord's own assertion.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我们也指出了这一证据的首要项目是我们主自己的断言。</w:t>
      </w:r>
    </w:p>
    <w:p w14:paraId="1C337D1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certainly must have been more evidence than our Lord's bare assertion.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但肯定有比我们主赤裸裸的断言更多的证据。</w:t>
      </w:r>
    </w:p>
    <w:p w14:paraId="30C8CB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without ado believe everyone who announces himself to be God, upon the bald announcement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人们不会仅仅根据赤裸裸的宣告，就毫不迟疑地相信每一个自称为神的人。</w:t>
      </w:r>
    </w:p>
    <w:p w14:paraId="579D03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attendant circumstances which supported the announcement and gave it verisimilitude,—nay, cogency—or it would not have had such power over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一定有伴随的情况支持这一宣告并赋予其逼真性，——不，是说服力——否则它不会对人产生如此大的力量。</w:t>
      </w:r>
    </w:p>
    <w:p w14:paraId="5E4244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life, His teachings, His character, must have been consonant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我们主的生命、祂的教导、祂的品格，必须与之相符。</w:t>
      </w:r>
    </w:p>
    <w:p w14:paraId="0EA04C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deeds as well as His words must have borne Him witness.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祂的行为和祂的话语一样，必须为祂作见证。</w:t>
      </w:r>
    </w:p>
    <w:p w14:paraId="6A4991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credit accorded to His assertion is the best possible evidence that such was the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对祂断言的信任，就是这种情况存在的最好证据。</w:t>
      </w:r>
    </w:p>
    <w:p w14:paraId="4C6F68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understand how His followers could believe Him divine, if in point of fact He not only asserted Himself to be divine but lived as became a God, taught as befitted a divine Instructor, in all His conversation in the world manifested a perfection such as obviously was not human: and if dying, He rose again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在事实上，祂不仅断言自己是神圣的，而且生活得像神一样，教导得像一位神圣的导师，在祂于世间的一切言行中显明了一种显然非人类的完美：如果在死后，祂从死里复活，我们就能理解祂的追随者为何能相信祂是神圣的。</w:t>
      </w:r>
    </w:p>
    <w:p w14:paraId="008982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none of these things can their firm and passionate faith in His deity be explained?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如果祂这些事一件都没做，他们对祂神性的坚定和热情的信仰能得到解释吗？</w:t>
      </w:r>
    </w:p>
    <w:p w14:paraId="2F2167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Including Something Very Conclusive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包括非常确凿的事实</w:t>
      </w:r>
    </w:p>
    <w:p w14:paraId="1F616D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we do not always fully realize the nature of the issue here brought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可能我们并不总是充分意识到这里摆在我们面前的问题的性质。</w:t>
      </w:r>
    </w:p>
    <w:p w14:paraId="0A7F00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young man scarcely thirty-three years of age, emerged from obscurity only for the brief space of three years, living during those years under the scorn of the world, which grew steadily in intensity and finally passed into hatred, and dying at the end the death of a malefactor: but leaving behind Him the germs of a world-wide community, the spring of whose vitality is the firm conviction that He was God manifest in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有一位年轻人，年仅三十三岁，仅在短暂的三年时间里摆脱了默默无闻，在这几年里生活在世人的蔑视之下，这种蔑视稳步增强并最终演变为仇恨，最后像罪犯一样死去：但祂留下了世界性群体的种子，其活力的源泉是坚信祂是神在肉身显现。</w:t>
      </w:r>
    </w:p>
    <w:p w14:paraId="65B4B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human is obvious it is obvious that this conviction was not formed and fixed without evidence for it of the most convincing 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如果有什么人类的事情是显而易见的，那就是显而易见，这一信念的形成和确立，绝非没有最令人信服的证据。</w:t>
      </w:r>
    </w:p>
    <w:p w14:paraId="6BA6CA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His followers themselves gave of the matter is that their faith was grounded not merely in His assertions, nor merely in the impression His personality made upon them in conjunction with His claims,—but specifically in a series of divine deeds, culminating in His rising from the dead, setting its seal upon His claims and the impression made by His personality.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追随者自己对此事的解释是，他们的信仰不仅仅基于祂的断言，也不仅仅基于祂的人格结合其主张给他们留下的印象，——而是具体基于一系列神圣作为，最终以祂从死里复活达到高潮，为其主张和其人格留下的印象盖上印记。</w:t>
      </w:r>
    </w:p>
    <w:p w14:paraId="365139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account of the great place the Resurrection of Christ takes in the Apostolic propaganda.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这就是基督复活在使徒宣传中占据重要地位的原因。</w:t>
      </w:r>
    </w:p>
    <w:p w14:paraId="3904A9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seal set by heaven upon the truth of His deity as proclaimed in His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这是上天对祂在教导中所宣告的神性真理盖上的印记。</w:t>
      </w:r>
    </w:p>
    <w:p w14:paraId="15A819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 to say that apart from evidence so convincing the high claims of Jesus could not have been met with such firm and unquestioning faith by His followers.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可以肯定地说，如果没有如此令人信服的证据，耶稣的崇高主张不可能得到其追随者如此坚定和不容置疑的信仰回应。</w:t>
      </w:r>
    </w:p>
    <w:p w14:paraId="3977F6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faith becomes thus a proof of the truth of His claims.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因此，这信仰本身就成为了祂主张真实性的证明。</w:t>
      </w:r>
    </w:p>
    <w:p w14:paraId="2065DA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Supposable that Jesus made False Claims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不能假设耶稣提出了虚假的主张</w:t>
      </w:r>
    </w:p>
    <w:p w14:paraId="5C1A65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fact, is the mere fact that He made these claims.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事实上，仅仅是祂提出这些主张这一事实本身也是如此。</w:t>
      </w:r>
    </w:p>
    <w:p w14:paraId="2268F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fact that He made these claims is not only asserted by all His followers, but is safeguarded by their faith in His deity, which were inexplicable without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我们已经看到，祂提出这些主张的事实不仅得到所有追随者的断言，而且得到了他们对祂神性的信仰的保障，如果没有这种信仰，这就无法解释。</w:t>
      </w:r>
    </w:p>
    <w:p w14:paraId="5EE908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evident that He could not have made such a claim unless what He claimed was true.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但很明显，除非祂所主张的是真实的，否则祂不可能提出这样的主张。</w:t>
      </w:r>
    </w:p>
    <w:p w14:paraId="3DA1A4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absurdly arguing that the claim to be God is one which cannot be made by a human being untruly.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我们并不是荒谬地争辩说，自称为神是一个人类不可能虚假提出的主张。</w:t>
      </w:r>
    </w:p>
    <w:p w14:paraId="3C9B55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the folly or wickedness of men will not compass?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人类的愚蠢或邪恶有什么是做不出来的呢？</w:t>
      </w:r>
    </w:p>
    <w:p w14:paraId="117FC4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we absurdly argue that Jesus may be supposed to have done whatever we think within the compass of human folly or human wickedness?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但是，为什么我们要荒谬地争辩说，可以假设耶稣做了任何我们认为在人类愚蠢或邪恶范围内的事情呢？</w:t>
      </w:r>
    </w:p>
    <w:p w14:paraId="6DF863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Jesus the silliest of men; or the most wicked?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耶稣是最愚蠢的人吗；还是最邪恶的人？</w:t>
      </w:r>
    </w:p>
    <w:p w14:paraId="7AE76A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not that no man could make such a claim untruly, but that Jesus could not make it untruly!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重点不是没有人可以虚假地提出这样的主张，而是耶稣不可能虚假地提出！</w:t>
      </w:r>
    </w:p>
    <w:p w14:paraId="1E9226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there have been, and are, who might do so; some have done so—men who were vilely impostors or wildly insane.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过去和现在都有许多人可能会这样做；有些人已经这样做了——那些卑鄙的骗子或极度疯狂的人。</w:t>
      </w:r>
    </w:p>
    <w:p w14:paraId="43F363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Jesus to be classed with these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耶稣要归入这类人吗？</w:t>
      </w:r>
    </w:p>
    <w:p w14:paraId="0C23AC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ask with Renan how far Jesus may be supposed to have gone in assuming a rôle He knew He had no claim 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难道我们要像雷南那样问，耶稣在扮演一个祂知道自己无权扮演的角色上究竟走了多远吗？</w:t>
      </w:r>
    </w:p>
    <w:p w14:paraId="5A257C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ask, with Oscar Holtzmann, was Jesus a fanatic?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难道我们要像奥斯卡·霍尔茨曼那样问，耶稣是一个狂热分子吗？</w:t>
      </w:r>
    </w:p>
    <w:p w14:paraId="2D9723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alternatives: grossly deceiving; grossly deceived; or else neither deceiving nor deceived, but speaking the words of soberness and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这些是仅有的选择：严重欺骗；严重被骗；或者是既不欺骗也不被骗，而是说出清醒和真理的话语。</w:t>
      </w:r>
    </w:p>
    <w:p w14:paraId="03947C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flower of human sanity; He, the ripe fruit of human perfection; can He be supposed to have announced to His followers that He was above all angels, abode continually in equal intercourse with the Father, shared with Him in the ineffable Name—and it not be true?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祂，人类理智的精华；祂，人类完美的成熟果实；难道可以假设祂向追随者宣告祂高于众天使，持续与父平等交往，与父共享那不可言喻的名——而这竟然不是真的吗？</w:t>
      </w:r>
    </w:p>
    <w:p w14:paraId="6DBD5C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Gwatkin crisply puts it, "There is a tremendous dilemma here which must be faced: assuming that the tremendous claim ascribed to Him is false, one would think it must have disordered His life with insanity if He made it Himself, and the accounts of His life if others invented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格瓦特金博士干脆地指出的那样，“这里有一个必须面对的巨大困境：假设归于祂的巨大主张是虚假的，如果这是祂自己提出的，人们会认为这必然以疯狂扰乱了祂的生活；如果是别人编造的，这必然扰乱了关于祂生平的记载。”</w:t>
      </w:r>
    </w:p>
    <w:p w14:paraId="7F1FB7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true.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这见证是真实的。</w:t>
      </w:r>
    </w:p>
    <w:p w14:paraId="4A0EB5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Jesus nor His followers could have invented the claims to deity which Jesus is reported to have made for Himself: for the truth of these claims is needed to account both for Jesus and for His followers.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无论是耶稣还是祂的追随者，都不可能发明据报道耶稣为自己所作的神性主张：因为要解释耶稣和祂的追随者，都需要这些主张的真实性。</w:t>
      </w:r>
    </w:p>
    <w:p w14:paraId="74F3EE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the Sufficient Evidence of the Source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问题的关键在于来源的充分证据</w:t>
      </w:r>
    </w:p>
    <w:p w14:paraId="4B038F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intention of stopping here to argue these points; if indeed to establish them they need more argument than their mere statement.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我们无意在此停下来争论这些观点；如果为了确立它们，确实需要比仅仅陈述它们更多的论证的话。</w:t>
      </w:r>
    </w:p>
    <w:p w14:paraId="7C227B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however, to suggest them in order to indicate the gain we register upon ascertaining, as we have ascertained, that the entire Christian community from the very first was firmly convinced of the deity of its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然而，提出它们是必要的，以便指出我们在确定（正如我们已经确定的那样）整个基督徒群体从一开始就坚定确信其主的神性之后所获得的收益。</w:t>
      </w:r>
    </w:p>
    <w:p w14:paraId="7D780F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fact established, it carries with it the truth of the conviction.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那个事实一旦确立，就随之确立了该信念的真实性。</w:t>
      </w:r>
    </w:p>
    <w:p w14:paraId="6080B8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conviction, in the circumstances in which it was formed and held, cannot be accounted for save on the assumption of the existence of compelling evidence for it, and this compelling evidence must include in it the claims of Jesus, which in turn cannot be accounted for save on the assumption of their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因为，在信念形成和持有的情况下，除非假设存在令人信服的证据，否则无法解释该信念，而这一令人信服的证据必须包括耶稣的主张，除非假设这些主张是真实的，否则这些主张也无法得到解释。</w:t>
      </w:r>
    </w:p>
    <w:p w14:paraId="760EFF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Jesus was really God, in a word, and everything falls orderly into its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简而言之，承认耶稣真的是神，一切就都有条不紊地归位了。</w:t>
      </w:r>
    </w:p>
    <w:p w14:paraId="08E1DE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it, and you have a Jesus and a Christianity on your hands both equally unaccountable.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否认它，你手上的耶稣和基督教就同样无法解释了。</w:t>
      </w:r>
    </w:p>
    <w:p w14:paraId="5E2989D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as much as to say that the ultimate proof of the deity of Christ is just—Jesus and Christianity.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这就等于说，基督神性的最终证明正是——耶稣和基督教。</w:t>
      </w:r>
    </w:p>
    <w:p w14:paraId="7B12B8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were not God, we should have a very different Jesus and a very different Christianity.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如果基督不是神，我们就应该有一个非常不同的耶稣和一个非常不同的基督教。</w:t>
      </w:r>
    </w:p>
    <w:p w14:paraId="703877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reason that modern unbelief bends all its energies in a vain effort to abolish the historical Jesus and to destroy historical Christianity.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这就是现代不信派竭尽全力试图废除历史耶稣和摧毁历史基督教的原因，尽管这是徒劳的。</w:t>
      </w:r>
    </w:p>
    <w:p w14:paraId="027CCE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instinct is right: but its task is hopeless.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它的直觉是对的：但它的任务是绝望的。</w:t>
      </w:r>
    </w:p>
    <w:p w14:paraId="543797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Jesus of history to account for the Christianity of history.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我们需要历史的耶稣来解释历史的基督教。</w:t>
      </w:r>
    </w:p>
    <w:p w14:paraId="76DE4F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need both the Jesus of history and the Christianity of history to account for the history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我们需要历史的耶稣和历史的基督教来解释世界的历史。</w:t>
      </w:r>
    </w:p>
    <w:p w14:paraId="4963AF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world is the product of the precise Christianity which has actually existed, and this Christianity is the product of the precise Jesus which actually was.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世界历史是实际存在的那个确切基督教的产物，而这个基督教是那个实际存在的确切耶稣的产物。</w:t>
      </w:r>
    </w:p>
    <w:p w14:paraId="01B661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rid of this Jesus we must be rid of this Christianity, and to be rid of this Christianity we must be rid of the world-history which has grown out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要摆脱这个耶稣，我们必须摆脱这个基督教，要摆脱这个基督教，我们必须摆脱从中生长出来的世界历史。</w:t>
      </w:r>
    </w:p>
    <w:p w14:paraId="312DE7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the Christianity of history and the Jesus of history, or we leave the world that exists, and as it exists, unaccounted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我们必须拥有历史的基督教和历史的耶稣，否则我们就无法解释现存的世界及其存在方式。</w:t>
      </w:r>
    </w:p>
    <w:p w14:paraId="003417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long as we have either the Jesus of history or the Christianity of history we shall have a divine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但只要我们拥有历史的耶稣或历史的基督教，我们就拥有一个神圣的耶稣。</w:t>
      </w:r>
    </w:p>
    <w:p w14:paraId="5ECABA0E">
      <w:pPr>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6A18DE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独力神恩书籍（MONERGISM BOOKS）</w:t>
      </w:r>
    </w:p>
    <w:p w14:paraId="37FA74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Glory by B. B. Warfield, Copyright © 2019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B·B·沃菲尔德（B. B. Warfield）的《荣耀之主》，版权 © 2019</w:t>
      </w:r>
    </w:p>
    <w:p w14:paraId="2834D3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在国际和泛美版权公约下保留所有权利。</w:t>
      </w:r>
    </w:p>
    <w:p w14:paraId="3A1FDB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通过下载本电子书，您已被授予非独家、不可转让的权利，可在屏幕上访问和阅读本电子书的文本。</w:t>
      </w:r>
    </w:p>
    <w:p w14:paraId="6772C3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未经独力神恩书籍（Monergism Books）明确书面许可，不得以任何形式或任何手段（无论是电子的还是机械的，现知的还是此后发明的），复制、传输、下载、反编译、逆向工程、存储于或引入任何信息存储和检索系统。</w:t>
      </w:r>
    </w:p>
    <w:p w14:paraId="07EE68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June 2019 Requests for information should be addressed to: Monergism Books, PO Box 491, West Linn, Oregon,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 .mobi 和 .pdf 版本 2019年6月，信息查询请寄往：Monergism Books, PO Box 491, West Linn, Oregon, 97068</w:t>
      </w:r>
    </w:p>
    <w:p w14:paraId="27733D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w:t>
      </w:r>
    </w:p>
    <w:p w14:paraId="1B3BF1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绪论</w:t>
      </w:r>
    </w:p>
    <w:p w14:paraId="515E36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MARK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马可福音中对我们主的称谓</w:t>
      </w:r>
    </w:p>
    <w:p w14:paraId="2375AC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CONCEPTION OF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马可对我们主的概念</w:t>
      </w:r>
    </w:p>
    <w:p w14:paraId="69D8D5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MATTHEW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马太福音中对我们主的称谓</w:t>
      </w:r>
    </w:p>
    <w:p w14:paraId="59FC15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MATTHEW'S CONCEPTION OF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马太对我们主的概念</w:t>
      </w:r>
    </w:p>
    <w:p w14:paraId="0882AD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LUKE AND THEIR IMPLICATIONS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路加福音中对我们主的称谓及其含义</w:t>
      </w:r>
    </w:p>
    <w:p w14:paraId="48D613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JESUS OF THE SYNOPTISTS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对观福音书中的耶稣</w:t>
      </w:r>
    </w:p>
    <w:p w14:paraId="6B44DE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JESUS OF THE SYNOPTISTS THE PRIMITIVE JESUS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对观福音书中的耶稣即原始耶稣</w:t>
      </w:r>
    </w:p>
    <w:p w14:paraId="456DB7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JOHN AND THEIR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约翰福音中对我们主的称谓及其意义</w:t>
      </w:r>
    </w:p>
    <w:p w14:paraId="2282B9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DESIGNATIONS OF OUR LORD IN ACTS AND THEIR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使徒行传中对我们主的称谓及其意义</w:t>
      </w:r>
    </w:p>
    <w:p w14:paraId="76FEA2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CORROBORATION OF THE EPISTLES OF PAUL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保罗书信的佐证</w:t>
      </w:r>
    </w:p>
    <w:p w14:paraId="07DDBD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CATHOLIC EPISTLES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大公书信的见证</w:t>
      </w:r>
    </w:p>
    <w:p w14:paraId="588777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EPISTLE TO THE HEBREWS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希伯来书的见证</w:t>
      </w:r>
    </w:p>
    <w:p w14:paraId="7D3C1C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APOCALYPSE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启示录的见证</w:t>
      </w:r>
    </w:p>
    <w:p w14:paraId="12256D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OF THE INVESTIGATION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调查的结果</w:t>
      </w:r>
    </w:p>
    <w:p w14:paraId="455C9101">
      <w:pPr>
        <w:pStyle w:val="3"/>
        <w:spacing w:before="86" w:line="198" w:lineRule="auto"/>
      </w:pPr>
    </w:p>
    <w:sectPr>
      <w:headerReference r:id="rId7" w:type="default"/>
      <w:pgSz w:w="12240" w:h="15840"/>
      <w:pgMar w:top="400" w:right="1537"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4B7B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81554">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5365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DDC262E"/>
    <w:rsid w:val="69C93E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rPr>
      <w:sz w:val="24"/>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548</Pages>
  <Words>6531</Words>
  <Characters>16273</Characters>
  <TotalTime>1</TotalTime>
  <ScaleCrop>false</ScaleCrop>
  <LinksUpToDate>false</LinksUpToDate>
  <CharactersWithSpaces>18762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2024-01-20T02:12:00Z</dcterms:created>
  <dc:creator>B. B. Warfield</dc:creator>
  <cp:lastModifiedBy>Gd一生戊卉</cp:lastModifiedBy>
  <dcterms:modified xsi:type="dcterms:W3CDTF">2025-12-22T16:26:55Z</dcterms:modified>
  <dc:title>The Lord of Glory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2025-11-30T13:58:18Z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D26DAA317E7745C686C03C8C8AE00FBA_12</vt:lpwstr>
  </property>
</Properties>
</file>