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45EDEA">
      <w:pPr>
        <w:pStyle w:val="11"/>
        <w:widowControl/>
        <w:spacing w:line="240" w:lineRule="auto"/>
      </w:pPr>
      <w:r>
        <w:drawing>
          <wp:inline distT="0" distB="0" distL="0" distR="0">
            <wp:extent cx="7772400" cy="10050145"/>
            <wp:effectExtent l="0" t="0" r="0" b="8255"/>
            <wp:docPr id="2" name="IM 2" descr="C:/Users/pc/Desktop/bc2357ca86dc14be564d05384fa5cb3.jpgbc2357ca86dc14be564d05384fa5cb3"/>
            <wp:cNvGraphicFramePr/>
            <a:graphic xmlns:a="http://schemas.openxmlformats.org/drawingml/2006/main">
              <a:graphicData uri="http://schemas.openxmlformats.org/drawingml/2006/picture">
                <pic:pic xmlns:pic="http://schemas.openxmlformats.org/drawingml/2006/picture">
                  <pic:nvPicPr>
                    <pic:cNvPr id="2" name="IM 2" descr="C:/Users/pc/Desktop/bc2357ca86dc14be564d05384fa5cb3.jpgbc2357ca86dc14be564d05384fa5cb3"/>
                    <pic:cNvPicPr/>
                  </pic:nvPicPr>
                  <pic:blipFill>
                    <a:blip r:embed="rId8"/>
                    <a:srcRect t="1511" b="1511"/>
                    <a:stretch>
                      <a:fillRect/>
                    </a:stretch>
                  </pic:blipFill>
                  <pic:spPr>
                    <a:xfrm>
                      <a:off x="0" y="0"/>
                      <a:ext cx="7772400" cy="10050298"/>
                    </a:xfrm>
                    <a:prstGeom prst="rect">
                      <a:avLst/>
                    </a:prstGeom>
                  </pic:spPr>
                </pic:pic>
              </a:graphicData>
            </a:graphic>
          </wp:inline>
        </w:drawing>
      </w:r>
    </w:p>
    <w:p w14:paraId="77658AFA">
      <w:pPr>
        <w:spacing w:line="15827" w:lineRule="exact"/>
        <w:ind w:left="560" w:leftChars="0" w:firstLine="0" w:firstLineChars="0"/>
        <w:rPr>
          <w:sz w:val="28"/>
          <w:szCs w:val="28"/>
        </w:rPr>
        <w:sectPr>
          <w:headerReference r:id="rId5" w:type="default"/>
          <w:pgSz w:w="12240" w:h="15840"/>
          <w:pgMar w:top="1" w:right="0" w:bottom="1" w:left="0" w:header="0" w:footer="0" w:gutter="0"/>
          <w:cols w:space="720" w:num="1"/>
        </w:sectPr>
      </w:pPr>
    </w:p>
    <w:p w14:paraId="74D7C7A6">
      <w:pPr>
        <w:spacing w:line="240" w:lineRule="auto"/>
        <w:ind w:left="560" w:leftChars="0" w:firstLine="0" w:firstLineChars="0"/>
        <w:rPr>
          <w:sz w:val="28"/>
          <w:szCs w:val="28"/>
        </w:rPr>
      </w:pPr>
      <w:r>
        <w:rPr>
          <w:position w:val="-256"/>
          <w:sz w:val="28"/>
          <w:szCs w:val="28"/>
        </w:rPr>
        <w:drawing>
          <wp:inline distT="0" distB="0" distL="0" distR="0">
            <wp:extent cx="5081905" cy="8138160"/>
            <wp:effectExtent l="0" t="0" r="10795" b="2540"/>
            <wp:docPr id="4" name="IM 4" descr="C:/Users/pc/Desktop/sidelights-on-christian-doctrine800.jpgsidelights-on-christian-doctrine800"/>
            <wp:cNvGraphicFramePr/>
            <a:graphic xmlns:a="http://schemas.openxmlformats.org/drawingml/2006/main">
              <a:graphicData uri="http://schemas.openxmlformats.org/drawingml/2006/picture">
                <pic:pic xmlns:pic="http://schemas.openxmlformats.org/drawingml/2006/picture">
                  <pic:nvPicPr>
                    <pic:cNvPr id="4" name="IM 4" descr="C:/Users/pc/Desktop/sidelights-on-christian-doctrine800.jpgsidelights-on-christian-doctrine800"/>
                    <pic:cNvPicPr/>
                  </pic:nvPicPr>
                  <pic:blipFill>
                    <a:blip r:embed="rId9"/>
                    <a:srcRect l="47" r="47"/>
                    <a:stretch>
                      <a:fillRect/>
                    </a:stretch>
                  </pic:blipFill>
                  <pic:spPr>
                    <a:xfrm>
                      <a:off x="0" y="0"/>
                      <a:ext cx="5082376" cy="8138160"/>
                    </a:xfrm>
                    <a:prstGeom prst="rect">
                      <a:avLst/>
                    </a:prstGeom>
                  </pic:spPr>
                </pic:pic>
              </a:graphicData>
            </a:graphic>
          </wp:inline>
        </w:drawing>
      </w:r>
    </w:p>
    <w:p w14:paraId="7E47424D">
      <w:pPr>
        <w:spacing w:line="12816" w:lineRule="exact"/>
        <w:ind w:left="560" w:leftChars="0" w:firstLine="0" w:firstLineChars="0"/>
        <w:rPr>
          <w:sz w:val="28"/>
          <w:szCs w:val="28"/>
        </w:rPr>
        <w:sectPr>
          <w:pgSz w:w="12240" w:h="15840"/>
          <w:pgMar w:top="400" w:right="1836" w:bottom="400" w:left="1836" w:header="0" w:footer="0" w:gutter="0"/>
          <w:cols w:space="720" w:num="1"/>
        </w:sectPr>
      </w:pPr>
    </w:p>
    <w:p w14:paraId="4DB0F020">
      <w:pPr>
        <w:pStyle w:val="11"/>
        <w:widowControl/>
      </w:pPr>
      <w:r>
        <w:t>Copyright ©Monergism Books</w:t>
      </w:r>
    </w:p>
    <w:p w14:paraId="27FB2C05">
      <w:pPr>
        <w:spacing w:before="85" w:line="239" w:lineRule="auto"/>
        <w:ind w:left="560" w:leftChars="0" w:firstLine="0" w:firstLineChars="0"/>
        <w:rPr>
          <w:rFonts w:ascii="Georgia" w:hAnsi="Georgia" w:eastAsia="Georgia" w:cs="Georgia"/>
          <w:spacing w:val="-1"/>
          <w:sz w:val="28"/>
          <w:szCs w:val="28"/>
        </w:rPr>
      </w:pPr>
    </w:p>
    <w:p w14:paraId="020CD151">
      <w:pPr>
        <w:pStyle w:val="11"/>
        <w:widowControl/>
      </w:pPr>
      <w:r>
        <w:br w:type="textWrapping"/>
      </w:r>
      <w:r>
        <w:br w:type="textWrapping"/>
      </w:r>
      <w:r>
        <w:br w:type="textWrapping"/>
      </w:r>
      <w:r>
        <w:t>说明：</w:t>
      </w:r>
    </w:p>
    <w:p w14:paraId="72D67200">
      <w:pPr>
        <w:jc w:val="left"/>
        <w:rPr>
          <w:rFonts w:eastAsiaTheme="minorEastAsia"/>
          <w:sz w:val="40"/>
          <w:szCs w:val="40"/>
        </w:rPr>
      </w:pPr>
    </w:p>
    <w:p w14:paraId="5A509F05">
      <w:pPr>
        <w:pStyle w:val="11"/>
        <w:widowControl/>
        <w:numPr>
          <w:ilvl w:val="0"/>
          <w:numId w:val="1"/>
        </w:numPr>
        <w:topLinePunct w:val="0"/>
        <w:ind w:left="0" w:leftChars="0" w:firstLine="99" w:firstLineChars="0"/>
        <w:rPr>
          <w:b w:val="0"/>
          <w:bdr w:val="none" w:sz="0" w:space="0"/>
        </w:rPr>
      </w:pPr>
      <w:r>
        <w:t>以下文字使用人工智能（claude)翻译，请以原文为准。</w:t>
      </w:r>
    </w:p>
    <w:p w14:paraId="7A08E7CE">
      <w:pPr>
        <w:jc w:val="left"/>
        <w:rPr>
          <w:rFonts w:eastAsiaTheme="minorEastAsia"/>
          <w:sz w:val="40"/>
          <w:szCs w:val="40"/>
        </w:rPr>
      </w:pPr>
    </w:p>
    <w:p w14:paraId="5FE44BEE">
      <w:pPr>
        <w:pStyle w:val="11"/>
        <w:widowControl/>
        <w:numPr>
          <w:ilvl w:val="0"/>
          <w:numId w:val="1"/>
        </w:numPr>
        <w:topLinePunct w:val="0"/>
        <w:ind w:left="0" w:leftChars="0" w:firstLine="99" w:firstLineChars="0"/>
        <w:rPr>
          <w:b w:val="0"/>
          <w:bdr w:val="none" w:sz="0" w:space="0"/>
        </w:rPr>
      </w:pPr>
      <w:r>
        <w:t>原文和翻译都可以免费使用，转发，传阅，复制，但不能商用，若商用，只能收回成本费。</w:t>
      </w:r>
    </w:p>
    <w:p w14:paraId="05FD97BC">
      <w:pPr>
        <w:jc w:val="left"/>
        <w:rPr>
          <w:rFonts w:eastAsiaTheme="minorEastAsia"/>
          <w:sz w:val="40"/>
          <w:szCs w:val="40"/>
        </w:rPr>
      </w:pPr>
    </w:p>
    <w:p w14:paraId="626BF7EF">
      <w:pPr>
        <w:pStyle w:val="11"/>
        <w:widowControl/>
        <w:numPr>
          <w:ilvl w:val="0"/>
          <w:numId w:val="1"/>
        </w:numPr>
        <w:topLinePunct w:val="0"/>
        <w:ind w:left="0" w:leftChars="0" w:firstLine="99" w:firstLineChars="0"/>
        <w:rPr>
          <w:b w:val="0"/>
          <w:bdr w:val="none" w:sz="0" w:space="0"/>
        </w:rPr>
      </w:pPr>
      <w:r>
        <w:t>若有更好的翻译，请来信指正，一同分享清教徒书籍，谢谢。</w:t>
      </w:r>
    </w:p>
    <w:p w14:paraId="60B98E82">
      <w:pPr>
        <w:jc w:val="left"/>
        <w:rPr>
          <w:rFonts w:eastAsiaTheme="minorEastAsia"/>
          <w:sz w:val="40"/>
          <w:szCs w:val="40"/>
        </w:rPr>
      </w:pPr>
    </w:p>
    <w:p w14:paraId="20B432F2">
      <w:pPr>
        <w:pStyle w:val="11"/>
        <w:widowControl/>
      </w:pPr>
      <w:r>
        <w:t>邮箱：xuanjiao789@outlook.com</w:t>
      </w:r>
    </w:p>
    <w:p w14:paraId="1828B327">
      <w:pPr>
        <w:sectPr>
          <w:pgSz w:w="12240" w:h="15840"/>
          <w:pgMar w:top="1440" w:right="1440" w:bottom="1440" w:left="1440" w:header="720" w:footer="720" w:gutter="0"/>
          <w:cols w:space="720" w:num="1"/>
        </w:sectPr>
      </w:pPr>
    </w:p>
    <w:p w14:paraId="6D96280A">
      <w:pPr>
        <w:spacing w:line="239" w:lineRule="auto"/>
        <w:ind w:left="560" w:leftChars="0" w:firstLine="0" w:firstLineChars="0"/>
        <w:rPr>
          <w:rFonts w:ascii="Georgia" w:hAnsi="Georgia" w:eastAsia="Georgia" w:cs="Georgia"/>
          <w:sz w:val="28"/>
          <w:szCs w:val="28"/>
        </w:rPr>
        <w:sectPr>
          <w:pgSz w:w="12240" w:h="15840"/>
          <w:pgMar w:top="400" w:right="1836" w:bottom="400" w:left="1836" w:header="0" w:footer="0" w:gutter="0"/>
          <w:cols w:space="720" w:num="1"/>
        </w:sectPr>
      </w:pPr>
    </w:p>
    <w:p w14:paraId="6F7C5782">
      <w:pPr>
        <w:pStyle w:val="11"/>
        <w:jc w:val="center"/>
        <w:rPr>
          <w:rFonts w:hint="eastAsia"/>
          <w:sz w:val="52"/>
          <w:szCs w:val="52"/>
        </w:rPr>
      </w:pPr>
      <w:r>
        <w:rPr>
          <w:sz w:val="52"/>
          <w:szCs w:val="52"/>
        </w:rPr>
        <w:t>Sidelights on Christian Doctrine by James Orr</w:t>
      </w:r>
    </w:p>
    <w:p w14:paraId="455BB8E8">
      <w:pPr>
        <w:pStyle w:val="13"/>
        <w:widowControl/>
      </w:pPr>
      <w:r>
        <w:rPr>
          <w:sz w:val="52"/>
          <w:szCs w:val="52"/>
        </w:rPr>
        <w:t>《基督教教义旁光》</w:t>
      </w:r>
      <w:r>
        <w:rPr>
          <w:sz w:val="52"/>
          <w:szCs w:val="52"/>
        </w:rPr>
        <w:br w:type="textWrapping"/>
      </w:r>
      <w:r>
        <w:rPr>
          <w:sz w:val="52"/>
          <w:szCs w:val="52"/>
        </w:rPr>
        <w:t>詹姆斯·奥尔著</w:t>
      </w:r>
    </w:p>
    <w:p w14:paraId="69B1EF2F">
      <w:pPr>
        <w:pStyle w:val="11"/>
        <w:spacing w:line="264" w:lineRule="auto"/>
        <w:ind w:left="560" w:leftChars="0" w:firstLine="0" w:firstLineChars="0"/>
        <w:rPr>
          <w:rFonts w:hint="eastAsia"/>
          <w:sz w:val="28"/>
          <w:szCs w:val="28"/>
        </w:rPr>
      </w:pPr>
    </w:p>
    <w:p w14:paraId="2743BC91">
      <w:pPr>
        <w:pStyle w:val="11"/>
        <w:spacing w:line="264" w:lineRule="auto"/>
        <w:ind w:left="560" w:leftChars="0" w:firstLine="0" w:firstLineChars="0"/>
        <w:rPr>
          <w:rFonts w:hint="eastAsia"/>
          <w:sz w:val="28"/>
          <w:szCs w:val="28"/>
        </w:rPr>
      </w:pPr>
    </w:p>
    <w:p w14:paraId="4448BB17">
      <w:pPr>
        <w:pStyle w:val="11"/>
        <w:jc w:val="center"/>
      </w:pPr>
      <w:r>
        <w:t>PROFESSOR OF APOLOGETICS AND SYSTEMATIC THEOLOGY IN THE UNITED FREE CHURCH COLLEGE, GLASGOW</w:t>
      </w:r>
    </w:p>
    <w:p w14:paraId="62499566">
      <w:pPr>
        <w:pStyle w:val="11"/>
        <w:spacing w:line="264" w:lineRule="auto"/>
        <w:ind w:left="560" w:leftChars="0" w:firstLine="0" w:firstLineChars="0"/>
        <w:jc w:val="center"/>
        <w:rPr>
          <w:rFonts w:hint="eastAsia"/>
          <w:sz w:val="28"/>
          <w:szCs w:val="28"/>
        </w:rPr>
      </w:pPr>
    </w:p>
    <w:p w14:paraId="1A182CB6">
      <w:pPr>
        <w:pStyle w:val="11"/>
        <w:jc w:val="center"/>
      </w:pPr>
      <w:r>
        <w:t>格拉斯哥联合自由教会学院 护教学与系统神学教授</w:t>
      </w:r>
    </w:p>
    <w:p w14:paraId="28502C79">
      <w:pPr>
        <w:pStyle w:val="11"/>
        <w:spacing w:line="264" w:lineRule="auto"/>
        <w:ind w:left="560" w:leftChars="0" w:firstLine="0" w:firstLineChars="0"/>
        <w:jc w:val="center"/>
        <w:rPr>
          <w:rFonts w:hint="eastAsia"/>
          <w:sz w:val="28"/>
          <w:szCs w:val="28"/>
        </w:rPr>
      </w:pPr>
    </w:p>
    <w:p w14:paraId="147A554E">
      <w:pPr>
        <w:pStyle w:val="11"/>
        <w:jc w:val="center"/>
      </w:pPr>
      <w:r>
        <w:t>"One Lord, one faith, one baptism, one God and father of all, who is over all, and through all, and in all"</w:t>
      </w:r>
    </w:p>
    <w:p w14:paraId="391D34F4">
      <w:pPr>
        <w:pStyle w:val="11"/>
        <w:spacing w:line="264" w:lineRule="auto"/>
        <w:ind w:left="560" w:leftChars="0" w:firstLine="0" w:firstLineChars="0"/>
        <w:jc w:val="center"/>
        <w:rPr>
          <w:rFonts w:hint="eastAsia"/>
          <w:sz w:val="28"/>
          <w:szCs w:val="28"/>
        </w:rPr>
      </w:pPr>
    </w:p>
    <w:p w14:paraId="56F642F6">
      <w:pPr>
        <w:pStyle w:val="11"/>
        <w:jc w:val="center"/>
      </w:pPr>
      <w:r>
        <w:t>“一主，一信，一洗，一神，就是众人的父，超乎众人之上，贯乎众人之中，也住在众人之内。”</w:t>
      </w:r>
    </w:p>
    <w:p w14:paraId="1C908199">
      <w:pPr>
        <w:pStyle w:val="11"/>
        <w:spacing w:line="264" w:lineRule="auto"/>
        <w:ind w:left="560" w:leftChars="0" w:firstLine="0" w:firstLineChars="0"/>
        <w:jc w:val="center"/>
        <w:rPr>
          <w:rFonts w:hint="eastAsia"/>
          <w:sz w:val="28"/>
          <w:szCs w:val="28"/>
        </w:rPr>
      </w:pPr>
    </w:p>
    <w:p w14:paraId="6E875672">
      <w:pPr>
        <w:pStyle w:val="11"/>
        <w:jc w:val="center"/>
      </w:pPr>
      <w:r>
        <w:t>NEW YORK: A. C. ARMSTRONG &amp; SON</w:t>
      </w:r>
    </w:p>
    <w:p w14:paraId="0D52141A">
      <w:pPr>
        <w:pStyle w:val="11"/>
        <w:spacing w:line="264" w:lineRule="auto"/>
        <w:ind w:left="560" w:leftChars="0" w:firstLine="0" w:firstLineChars="0"/>
        <w:jc w:val="center"/>
        <w:rPr>
          <w:rFonts w:hint="eastAsia"/>
          <w:sz w:val="28"/>
          <w:szCs w:val="28"/>
        </w:rPr>
      </w:pPr>
    </w:p>
    <w:p w14:paraId="702A7703">
      <w:pPr>
        <w:pStyle w:val="11"/>
        <w:jc w:val="center"/>
      </w:pPr>
      <w:r>
        <w:t>纽约：A. C. 阿姆斯特朗父子公司</w:t>
      </w:r>
    </w:p>
    <w:p w14:paraId="306C48E5">
      <w:pPr>
        <w:pStyle w:val="11"/>
        <w:spacing w:line="264" w:lineRule="auto"/>
        <w:ind w:left="560" w:leftChars="0" w:firstLine="0" w:firstLineChars="0"/>
        <w:jc w:val="center"/>
        <w:rPr>
          <w:rFonts w:hint="eastAsia"/>
          <w:sz w:val="28"/>
          <w:szCs w:val="28"/>
        </w:rPr>
      </w:pPr>
    </w:p>
    <w:p w14:paraId="4E62E095">
      <w:pPr>
        <w:pStyle w:val="11"/>
        <w:jc w:val="center"/>
      </w:pPr>
      <w:r>
        <w:t>3 AND 5 WEST EIGHTEENTH STREET: 1909</w:t>
      </w:r>
    </w:p>
    <w:p w14:paraId="44851E64">
      <w:pPr>
        <w:pStyle w:val="11"/>
        <w:spacing w:line="264" w:lineRule="auto"/>
        <w:ind w:left="560" w:leftChars="0" w:firstLine="0" w:firstLineChars="0"/>
        <w:jc w:val="center"/>
        <w:rPr>
          <w:rFonts w:hint="eastAsia"/>
          <w:sz w:val="28"/>
          <w:szCs w:val="28"/>
        </w:rPr>
      </w:pPr>
    </w:p>
    <w:p w14:paraId="2E9AE2E5">
      <w:pPr>
        <w:pStyle w:val="11"/>
        <w:jc w:val="center"/>
      </w:pPr>
      <w:r>
        <w:t>西十八街3号及5号：1909年</w:t>
      </w:r>
    </w:p>
    <w:p w14:paraId="078F26BE">
      <w:pPr>
        <w:pStyle w:val="11"/>
        <w:spacing w:line="264" w:lineRule="auto"/>
        <w:ind w:left="560" w:leftChars="0" w:firstLine="0" w:firstLineChars="0"/>
        <w:rPr>
          <w:rFonts w:hint="eastAsia"/>
          <w:sz w:val="28"/>
          <w:szCs w:val="28"/>
        </w:rPr>
      </w:pPr>
    </w:p>
    <w:p w14:paraId="715DF1EF">
      <w:pPr>
        <w:pStyle w:val="17"/>
        <w:widowControl/>
      </w:pPr>
    </w:p>
    <w:p w14:paraId="3A2F9199">
      <w:pPr>
        <w:pStyle w:val="17"/>
        <w:widowControl/>
      </w:pPr>
    </w:p>
    <w:p w14:paraId="4B78B4C4">
      <w:pPr>
        <w:pStyle w:val="17"/>
        <w:widowControl/>
      </w:pPr>
    </w:p>
    <w:p w14:paraId="2A48AD8A">
      <w:pPr>
        <w:pStyle w:val="17"/>
        <w:widowControl/>
      </w:pPr>
    </w:p>
    <w:p w14:paraId="13C85763">
      <w:pPr>
        <w:pStyle w:val="17"/>
        <w:widowControl/>
      </w:pPr>
    </w:p>
    <w:p w14:paraId="4F59108C">
      <w:pPr>
        <w:pStyle w:val="17"/>
        <w:widowControl/>
        <w:jc w:val="left"/>
        <w:rPr>
          <w:sz w:val="32"/>
          <w:szCs w:val="32"/>
        </w:rPr>
      </w:pPr>
      <w:r>
        <w:rPr>
          <w:sz w:val="32"/>
          <w:szCs w:val="32"/>
        </w:rPr>
        <w:t>Table of Contents:</w:t>
      </w:r>
    </w:p>
    <w:p w14:paraId="1E0B3E73">
      <w:pPr>
        <w:pStyle w:val="11"/>
        <w:spacing w:line="264" w:lineRule="auto"/>
        <w:ind w:left="560" w:leftChars="0" w:firstLine="0" w:firstLineChars="0"/>
        <w:jc w:val="left"/>
        <w:rPr>
          <w:rFonts w:hint="eastAsia"/>
          <w:sz w:val="32"/>
          <w:szCs w:val="32"/>
        </w:rPr>
      </w:pPr>
    </w:p>
    <w:p w14:paraId="23E89322">
      <w:pPr>
        <w:pStyle w:val="17"/>
        <w:widowControl/>
        <w:jc w:val="left"/>
        <w:outlineLvl w:val="9"/>
        <w:rPr>
          <w:sz w:val="32"/>
          <w:szCs w:val="32"/>
        </w:rPr>
      </w:pPr>
      <w:r>
        <w:rPr>
          <w:sz w:val="32"/>
          <w:szCs w:val="32"/>
        </w:rPr>
        <w:t>目录：</w:t>
      </w:r>
    </w:p>
    <w:p w14:paraId="572F9337">
      <w:pPr>
        <w:pStyle w:val="11"/>
        <w:spacing w:line="264" w:lineRule="auto"/>
        <w:ind w:left="560" w:leftChars="0" w:firstLine="0" w:firstLineChars="0"/>
        <w:jc w:val="left"/>
        <w:rPr>
          <w:rFonts w:hint="eastAsia"/>
          <w:sz w:val="32"/>
          <w:szCs w:val="32"/>
        </w:rPr>
      </w:pPr>
    </w:p>
    <w:p w14:paraId="5734D9EE">
      <w:pPr>
        <w:bidi w:val="0"/>
        <w:rPr>
          <w:rFonts w:hint="eastAsia"/>
          <w:sz w:val="36"/>
          <w:szCs w:val="36"/>
        </w:rPr>
      </w:pPr>
      <w:r>
        <w:rPr>
          <w:sz w:val="36"/>
          <w:szCs w:val="36"/>
        </w:rPr>
        <w:t>PREFACE</w:t>
      </w:r>
    </w:p>
    <w:p w14:paraId="729F7858">
      <w:pPr>
        <w:bidi w:val="0"/>
        <w:rPr>
          <w:sz w:val="36"/>
          <w:szCs w:val="36"/>
        </w:rPr>
      </w:pPr>
      <w:r>
        <w:rPr>
          <w:sz w:val="36"/>
          <w:szCs w:val="36"/>
        </w:rPr>
        <w:t>前言</w:t>
      </w:r>
    </w:p>
    <w:p w14:paraId="02E78AED">
      <w:pPr>
        <w:bidi w:val="0"/>
        <w:rPr>
          <w:sz w:val="36"/>
          <w:szCs w:val="36"/>
        </w:rPr>
      </w:pPr>
      <w:r>
        <w:rPr>
          <w:sz w:val="36"/>
          <w:szCs w:val="36"/>
        </w:rPr>
        <w:t>I. NATURE AND PLACE OF CHRISTIAN DOCTRINE: THE DOCTRINE OF GOD</w:t>
      </w:r>
    </w:p>
    <w:p w14:paraId="59E76832">
      <w:pPr>
        <w:bidi w:val="0"/>
        <w:rPr>
          <w:rFonts w:hint="eastAsia"/>
          <w:sz w:val="36"/>
          <w:szCs w:val="36"/>
        </w:rPr>
      </w:pPr>
    </w:p>
    <w:p w14:paraId="681869E4">
      <w:pPr>
        <w:bidi w:val="0"/>
        <w:rPr>
          <w:sz w:val="36"/>
          <w:szCs w:val="36"/>
        </w:rPr>
      </w:pPr>
      <w:r>
        <w:rPr>
          <w:sz w:val="36"/>
          <w:szCs w:val="36"/>
        </w:rPr>
        <w:t>I. 基督教教义的性质与地位：神的教义</w:t>
      </w:r>
    </w:p>
    <w:p w14:paraId="525FC407">
      <w:pPr>
        <w:bidi w:val="0"/>
        <w:rPr>
          <w:rFonts w:hint="eastAsia"/>
          <w:sz w:val="36"/>
          <w:szCs w:val="36"/>
        </w:rPr>
      </w:pPr>
    </w:p>
    <w:p w14:paraId="69026C12">
      <w:pPr>
        <w:bidi w:val="0"/>
        <w:rPr>
          <w:sz w:val="36"/>
          <w:szCs w:val="36"/>
        </w:rPr>
      </w:pPr>
      <w:r>
        <w:rPr>
          <w:sz w:val="36"/>
          <w:szCs w:val="36"/>
        </w:rPr>
        <w:t>NAMES AND ATTRIBUTES OF GOD</w:t>
      </w:r>
    </w:p>
    <w:p w14:paraId="7C49BBA2">
      <w:pPr>
        <w:bidi w:val="0"/>
        <w:rPr>
          <w:rFonts w:hint="eastAsia"/>
          <w:sz w:val="36"/>
          <w:szCs w:val="36"/>
        </w:rPr>
      </w:pPr>
    </w:p>
    <w:p w14:paraId="5B5BE2E3">
      <w:pPr>
        <w:bidi w:val="0"/>
        <w:rPr>
          <w:sz w:val="36"/>
          <w:szCs w:val="36"/>
        </w:rPr>
      </w:pPr>
      <w:r>
        <w:rPr>
          <w:sz w:val="36"/>
          <w:szCs w:val="36"/>
        </w:rPr>
        <w:t>神的名字与属性</w:t>
      </w:r>
    </w:p>
    <w:p w14:paraId="78E06AEF">
      <w:pPr>
        <w:bidi w:val="0"/>
        <w:rPr>
          <w:rFonts w:hint="eastAsia"/>
          <w:sz w:val="36"/>
          <w:szCs w:val="36"/>
        </w:rPr>
      </w:pPr>
    </w:p>
    <w:p w14:paraId="7D95D287">
      <w:pPr>
        <w:bidi w:val="0"/>
        <w:rPr>
          <w:sz w:val="36"/>
          <w:szCs w:val="36"/>
        </w:rPr>
      </w:pPr>
      <w:r>
        <w:rPr>
          <w:sz w:val="36"/>
          <w:szCs w:val="36"/>
        </w:rPr>
        <w:t>III. THE TRINITY OF GOD: THE DIVINE PURPOSE</w:t>
      </w:r>
    </w:p>
    <w:p w14:paraId="0608DCFA">
      <w:pPr>
        <w:bidi w:val="0"/>
        <w:rPr>
          <w:rFonts w:hint="eastAsia"/>
          <w:sz w:val="36"/>
          <w:szCs w:val="36"/>
        </w:rPr>
      </w:pPr>
    </w:p>
    <w:p w14:paraId="2D6D2D98">
      <w:pPr>
        <w:bidi w:val="0"/>
        <w:rPr>
          <w:sz w:val="36"/>
          <w:szCs w:val="36"/>
        </w:rPr>
      </w:pPr>
      <w:r>
        <w:rPr>
          <w:sz w:val="36"/>
          <w:szCs w:val="36"/>
        </w:rPr>
        <w:t>III. 神的三位一体：神的旨意</w:t>
      </w:r>
    </w:p>
    <w:p w14:paraId="5480769C">
      <w:pPr>
        <w:bidi w:val="0"/>
        <w:rPr>
          <w:rFonts w:hint="eastAsia"/>
          <w:sz w:val="36"/>
          <w:szCs w:val="36"/>
        </w:rPr>
      </w:pPr>
    </w:p>
    <w:p w14:paraId="5E55F3F8">
      <w:pPr>
        <w:bidi w:val="0"/>
        <w:rPr>
          <w:sz w:val="36"/>
          <w:szCs w:val="36"/>
        </w:rPr>
      </w:pPr>
      <w:r>
        <w:rPr>
          <w:sz w:val="36"/>
          <w:szCs w:val="36"/>
        </w:rPr>
        <w:t>IV. CREATION AND PROVIDENCE</w:t>
      </w:r>
    </w:p>
    <w:p w14:paraId="6C5BD0BF">
      <w:pPr>
        <w:bidi w:val="0"/>
        <w:rPr>
          <w:rFonts w:hint="eastAsia"/>
          <w:sz w:val="36"/>
          <w:szCs w:val="36"/>
        </w:rPr>
      </w:pPr>
    </w:p>
    <w:p w14:paraId="514F0497">
      <w:pPr>
        <w:bidi w:val="0"/>
        <w:rPr>
          <w:sz w:val="36"/>
          <w:szCs w:val="36"/>
        </w:rPr>
      </w:pPr>
      <w:r>
        <w:rPr>
          <w:sz w:val="36"/>
          <w:szCs w:val="36"/>
        </w:rPr>
        <w:t>IV. 创造与护理</w:t>
      </w:r>
    </w:p>
    <w:p w14:paraId="1B5A8A3A">
      <w:pPr>
        <w:bidi w:val="0"/>
        <w:rPr>
          <w:rFonts w:hint="eastAsia"/>
          <w:sz w:val="36"/>
          <w:szCs w:val="36"/>
        </w:rPr>
      </w:pPr>
    </w:p>
    <w:p w14:paraId="735B4D70">
      <w:pPr>
        <w:bidi w:val="0"/>
        <w:rPr>
          <w:sz w:val="36"/>
          <w:szCs w:val="36"/>
        </w:rPr>
      </w:pPr>
      <w:r>
        <w:rPr>
          <w:sz w:val="36"/>
          <w:szCs w:val="36"/>
        </w:rPr>
        <w:t>MAN AND SIN: MAN'S NATURE AND ORIGINAL CONDITION</w:t>
      </w:r>
    </w:p>
    <w:p w14:paraId="7729540D">
      <w:pPr>
        <w:bidi w:val="0"/>
        <w:rPr>
          <w:rFonts w:hint="eastAsia"/>
          <w:sz w:val="36"/>
          <w:szCs w:val="36"/>
        </w:rPr>
      </w:pPr>
    </w:p>
    <w:p w14:paraId="1F295F65">
      <w:pPr>
        <w:bidi w:val="0"/>
        <w:rPr>
          <w:sz w:val="36"/>
          <w:szCs w:val="36"/>
        </w:rPr>
      </w:pPr>
      <w:r>
        <w:rPr>
          <w:sz w:val="36"/>
          <w:szCs w:val="36"/>
        </w:rPr>
        <w:t>人与罪：人的本性与原始状况</w:t>
      </w:r>
    </w:p>
    <w:p w14:paraId="20FBDCB2">
      <w:pPr>
        <w:bidi w:val="0"/>
        <w:rPr>
          <w:rFonts w:hint="eastAsia"/>
          <w:sz w:val="36"/>
          <w:szCs w:val="36"/>
        </w:rPr>
      </w:pPr>
    </w:p>
    <w:p w14:paraId="005AF971">
      <w:pPr>
        <w:bidi w:val="0"/>
        <w:rPr>
          <w:sz w:val="36"/>
          <w:szCs w:val="36"/>
        </w:rPr>
      </w:pPr>
      <w:r>
        <w:rPr>
          <w:sz w:val="36"/>
          <w:szCs w:val="36"/>
        </w:rPr>
        <w:t>MAN AND SIN: MAN'S NEED AS A SINNER</w:t>
      </w:r>
    </w:p>
    <w:p w14:paraId="4A40B1F3">
      <w:pPr>
        <w:bidi w:val="0"/>
        <w:rPr>
          <w:rFonts w:hint="eastAsia"/>
          <w:sz w:val="36"/>
          <w:szCs w:val="36"/>
        </w:rPr>
      </w:pPr>
    </w:p>
    <w:p w14:paraId="43A958D0">
      <w:pPr>
        <w:bidi w:val="0"/>
        <w:rPr>
          <w:sz w:val="36"/>
          <w:szCs w:val="36"/>
        </w:rPr>
      </w:pPr>
      <w:r>
        <w:rPr>
          <w:sz w:val="36"/>
          <w:szCs w:val="36"/>
        </w:rPr>
        <w:t>人与罪：人作为罪人的需要</w:t>
      </w:r>
    </w:p>
    <w:p w14:paraId="7398906E">
      <w:pPr>
        <w:bidi w:val="0"/>
        <w:rPr>
          <w:rFonts w:hint="eastAsia"/>
          <w:sz w:val="36"/>
          <w:szCs w:val="36"/>
        </w:rPr>
      </w:pPr>
    </w:p>
    <w:p w14:paraId="6A51959E">
      <w:pPr>
        <w:bidi w:val="0"/>
        <w:rPr>
          <w:sz w:val="36"/>
          <w:szCs w:val="36"/>
        </w:rPr>
      </w:pPr>
      <w:r>
        <w:rPr>
          <w:sz w:val="36"/>
          <w:szCs w:val="36"/>
        </w:rPr>
        <w:t>VII. CHRIST AND SALVATION: GENERAL VIEW—THE REDEEMER</w:t>
      </w:r>
    </w:p>
    <w:p w14:paraId="0D79650A">
      <w:pPr>
        <w:pStyle w:val="11"/>
        <w:spacing w:line="264" w:lineRule="auto"/>
        <w:ind w:left="560" w:leftChars="0" w:firstLine="0" w:firstLineChars="0"/>
        <w:jc w:val="left"/>
        <w:rPr>
          <w:rFonts w:hint="eastAsia"/>
          <w:sz w:val="36"/>
          <w:szCs w:val="36"/>
        </w:rPr>
      </w:pPr>
    </w:p>
    <w:p w14:paraId="6E94B9CF">
      <w:pPr>
        <w:pStyle w:val="11"/>
        <w:jc w:val="left"/>
        <w:rPr>
          <w:sz w:val="36"/>
          <w:szCs w:val="36"/>
        </w:rPr>
      </w:pPr>
      <w:r>
        <w:rPr>
          <w:sz w:val="36"/>
          <w:szCs w:val="36"/>
        </w:rPr>
        <w:t>VII. 基督与救恩：概览——救赎主</w:t>
      </w:r>
    </w:p>
    <w:p w14:paraId="658462E6">
      <w:pPr>
        <w:pStyle w:val="11"/>
        <w:spacing w:line="264" w:lineRule="auto"/>
        <w:ind w:left="560" w:leftChars="0" w:firstLine="0" w:firstLineChars="0"/>
        <w:jc w:val="left"/>
        <w:rPr>
          <w:rFonts w:hint="eastAsia"/>
          <w:sz w:val="36"/>
          <w:szCs w:val="36"/>
        </w:rPr>
      </w:pPr>
    </w:p>
    <w:p w14:paraId="28CE7F72">
      <w:pPr>
        <w:pStyle w:val="11"/>
        <w:jc w:val="left"/>
        <w:rPr>
          <w:sz w:val="36"/>
          <w:szCs w:val="36"/>
        </w:rPr>
      </w:pPr>
      <w:r>
        <w:rPr>
          <w:sz w:val="36"/>
          <w:szCs w:val="36"/>
        </w:rPr>
        <w:t>VIII. CHRIST AND SALVATION: THE ATONEMENT</w:t>
      </w:r>
    </w:p>
    <w:p w14:paraId="3785058E">
      <w:pPr>
        <w:pStyle w:val="11"/>
        <w:spacing w:line="264" w:lineRule="auto"/>
        <w:ind w:left="560" w:leftChars="0" w:firstLine="0" w:firstLineChars="0"/>
        <w:jc w:val="left"/>
        <w:rPr>
          <w:rFonts w:hint="eastAsia"/>
          <w:sz w:val="36"/>
          <w:szCs w:val="36"/>
        </w:rPr>
      </w:pPr>
    </w:p>
    <w:p w14:paraId="5051AE84">
      <w:pPr>
        <w:pStyle w:val="11"/>
        <w:jc w:val="left"/>
        <w:rPr>
          <w:sz w:val="36"/>
          <w:szCs w:val="36"/>
        </w:rPr>
      </w:pPr>
      <w:r>
        <w:rPr>
          <w:sz w:val="36"/>
          <w:szCs w:val="36"/>
        </w:rPr>
        <w:t>VIII. 基督与救恩：赎罪</w:t>
      </w:r>
    </w:p>
    <w:p w14:paraId="2B33A66A">
      <w:pPr>
        <w:pStyle w:val="11"/>
        <w:spacing w:line="264" w:lineRule="auto"/>
        <w:ind w:left="560" w:leftChars="0" w:firstLine="0" w:firstLineChars="0"/>
        <w:jc w:val="left"/>
        <w:rPr>
          <w:rFonts w:hint="eastAsia"/>
          <w:sz w:val="36"/>
          <w:szCs w:val="36"/>
        </w:rPr>
      </w:pPr>
    </w:p>
    <w:p w14:paraId="13B38778">
      <w:pPr>
        <w:pStyle w:val="11"/>
        <w:jc w:val="left"/>
        <w:rPr>
          <w:sz w:val="36"/>
          <w:szCs w:val="36"/>
        </w:rPr>
      </w:pPr>
      <w:r>
        <w:rPr>
          <w:sz w:val="36"/>
          <w:szCs w:val="36"/>
        </w:rPr>
        <w:t>IX. THE SPIRIT IN SALVATION: UNION WITH CHRIST AND ITS BLESSINGS</w:t>
      </w:r>
    </w:p>
    <w:p w14:paraId="24FBE6DC">
      <w:pPr>
        <w:pStyle w:val="11"/>
        <w:spacing w:line="264" w:lineRule="auto"/>
        <w:ind w:left="560" w:leftChars="0" w:firstLine="0" w:firstLineChars="0"/>
        <w:jc w:val="left"/>
        <w:rPr>
          <w:rFonts w:hint="eastAsia"/>
          <w:sz w:val="36"/>
          <w:szCs w:val="36"/>
        </w:rPr>
      </w:pPr>
    </w:p>
    <w:p w14:paraId="14CA6747">
      <w:pPr>
        <w:pStyle w:val="11"/>
        <w:jc w:val="left"/>
        <w:rPr>
          <w:sz w:val="36"/>
          <w:szCs w:val="36"/>
        </w:rPr>
      </w:pPr>
      <w:r>
        <w:rPr>
          <w:sz w:val="36"/>
          <w:szCs w:val="36"/>
        </w:rPr>
        <w:t>IX. 圣灵在救恩中：与基督联合及其福分</w:t>
      </w:r>
    </w:p>
    <w:p w14:paraId="379009F7">
      <w:pPr>
        <w:pStyle w:val="11"/>
        <w:spacing w:line="264" w:lineRule="auto"/>
        <w:ind w:left="560" w:leftChars="0" w:firstLine="0" w:firstLineChars="0"/>
        <w:jc w:val="left"/>
        <w:rPr>
          <w:rFonts w:hint="eastAsia"/>
          <w:sz w:val="36"/>
          <w:szCs w:val="36"/>
        </w:rPr>
      </w:pPr>
    </w:p>
    <w:p w14:paraId="1B4DD427">
      <w:pPr>
        <w:pStyle w:val="11"/>
        <w:numPr>
          <w:ilvl w:val="0"/>
          <w:numId w:val="0"/>
        </w:numPr>
        <w:ind w:left="0" w:leftChars="0" w:right="97" w:rightChars="0" w:firstLine="99" w:firstLineChars="0"/>
        <w:jc w:val="left"/>
        <w:rPr>
          <w:b w:val="0"/>
          <w:sz w:val="36"/>
          <w:szCs w:val="36"/>
          <w:bdr w:val="none" w:sz="0" w:space="0"/>
        </w:rPr>
      </w:pPr>
      <w:r>
        <w:rPr>
          <w:rFonts w:hint="default" w:ascii="Georgia" w:hAnsi="Calibri" w:eastAsia="Georgia" w:cs="Times New Roman"/>
          <w:b w:val="0"/>
          <w:sz w:val="36"/>
          <w:szCs w:val="36"/>
          <w:bdr w:val="none" w:sz="0" w:space="0"/>
        </w:rPr>
        <w:t>X.</w:t>
      </w:r>
      <w:r>
        <w:rPr>
          <w:sz w:val="36"/>
          <w:szCs w:val="36"/>
        </w:rPr>
        <w:t>ETERNITY AND ITS ISSUES: ADVENT AND JUDGMENT</w:t>
      </w:r>
    </w:p>
    <w:p w14:paraId="2D79BF53">
      <w:pPr>
        <w:pStyle w:val="11"/>
        <w:spacing w:line="264" w:lineRule="auto"/>
        <w:ind w:left="560" w:leftChars="0" w:firstLine="0" w:firstLineChars="0"/>
        <w:jc w:val="left"/>
        <w:rPr>
          <w:rFonts w:hint="eastAsia"/>
          <w:sz w:val="36"/>
          <w:szCs w:val="36"/>
        </w:rPr>
      </w:pPr>
    </w:p>
    <w:p w14:paraId="507A0E1A">
      <w:pPr>
        <w:pStyle w:val="11"/>
        <w:numPr>
          <w:ilvl w:val="0"/>
          <w:numId w:val="0"/>
        </w:numPr>
        <w:ind w:left="0" w:leftChars="0" w:right="97" w:rightChars="0" w:firstLine="99" w:firstLineChars="0"/>
        <w:jc w:val="left"/>
        <w:rPr>
          <w:sz w:val="36"/>
          <w:szCs w:val="36"/>
        </w:rPr>
      </w:pPr>
      <w:r>
        <w:rPr>
          <w:rFonts w:hint="default" w:ascii="Georgia" w:hAnsi="Calibri" w:eastAsia="Georgia" w:cs="Times New Roman"/>
          <w:b w:val="0"/>
          <w:sz w:val="36"/>
          <w:szCs w:val="36"/>
          <w:bdr w:val="none" w:sz="0" w:space="0"/>
        </w:rPr>
        <w:t>XI.</w:t>
      </w:r>
      <w:r>
        <w:rPr>
          <w:sz w:val="36"/>
          <w:szCs w:val="36"/>
        </w:rPr>
        <w:t>永恒及其结局：降临与审判</w:t>
      </w:r>
    </w:p>
    <w:p w14:paraId="46C214A7">
      <w:pPr>
        <w:pStyle w:val="11"/>
        <w:numPr>
          <w:ilvl w:val="0"/>
          <w:numId w:val="0"/>
        </w:numPr>
        <w:ind w:left="0" w:leftChars="0" w:right="97" w:rightChars="0" w:firstLine="99" w:firstLineChars="0"/>
        <w:jc w:val="left"/>
        <w:rPr>
          <w:sz w:val="32"/>
          <w:szCs w:val="32"/>
        </w:rPr>
      </w:pPr>
    </w:p>
    <w:p w14:paraId="08114221">
      <w:pPr>
        <w:pStyle w:val="11"/>
        <w:numPr>
          <w:ilvl w:val="0"/>
          <w:numId w:val="0"/>
        </w:numPr>
        <w:ind w:left="0" w:leftChars="0" w:right="97" w:rightChars="0" w:firstLine="99" w:firstLineChars="0"/>
        <w:jc w:val="left"/>
        <w:rPr>
          <w:sz w:val="32"/>
          <w:szCs w:val="32"/>
        </w:rPr>
      </w:pPr>
    </w:p>
    <w:p w14:paraId="5EA859FD">
      <w:pPr>
        <w:pStyle w:val="11"/>
        <w:spacing w:line="264" w:lineRule="auto"/>
        <w:ind w:left="560" w:leftChars="0" w:firstLine="0" w:firstLineChars="0"/>
        <w:rPr>
          <w:rFonts w:hint="eastAsia"/>
          <w:sz w:val="28"/>
          <w:szCs w:val="28"/>
        </w:rPr>
      </w:pPr>
    </w:p>
    <w:p w14:paraId="6D41CB31">
      <w:pPr>
        <w:pStyle w:val="2"/>
        <w:bidi w:val="0"/>
        <w:jc w:val="center"/>
      </w:pPr>
      <w:r>
        <w:t>Preface</w:t>
      </w:r>
      <w:r>
        <w:br w:type="textWrapping"/>
      </w:r>
      <w:r>
        <w:t>前言</w:t>
      </w:r>
    </w:p>
    <w:p w14:paraId="35F843D2">
      <w:pPr>
        <w:pStyle w:val="11"/>
        <w:spacing w:line="264" w:lineRule="auto"/>
        <w:ind w:left="560" w:leftChars="0" w:firstLine="0" w:firstLineChars="0"/>
        <w:rPr>
          <w:rFonts w:hint="eastAsia"/>
          <w:sz w:val="28"/>
          <w:szCs w:val="28"/>
        </w:rPr>
      </w:pPr>
    </w:p>
    <w:p w14:paraId="20A09186">
      <w:pPr>
        <w:pStyle w:val="11"/>
      </w:pPr>
      <w:r>
        <w:t>THE Studies in this Volume are based upon Addresses on Christian Doctrine given at various Conferences and Bible Schools in America.</w:t>
      </w:r>
    </w:p>
    <w:p w14:paraId="2956533E">
      <w:pPr>
        <w:pStyle w:val="11"/>
        <w:spacing w:line="264" w:lineRule="auto"/>
        <w:ind w:left="560" w:leftChars="0" w:firstLine="0" w:firstLineChars="0"/>
        <w:rPr>
          <w:rFonts w:hint="eastAsia"/>
          <w:sz w:val="28"/>
          <w:szCs w:val="28"/>
        </w:rPr>
      </w:pPr>
    </w:p>
    <w:p w14:paraId="56473F92">
      <w:pPr>
        <w:pStyle w:val="11"/>
      </w:pPr>
      <w:r>
        <w:t>本书中的研究基于在美国各种会议和圣经学校所作的关于基督教教义的演讲。</w:t>
      </w:r>
    </w:p>
    <w:p w14:paraId="62F644EA">
      <w:pPr>
        <w:pStyle w:val="11"/>
        <w:spacing w:line="264" w:lineRule="auto"/>
        <w:ind w:left="560" w:leftChars="0" w:firstLine="0" w:firstLineChars="0"/>
        <w:rPr>
          <w:rFonts w:hint="eastAsia"/>
          <w:sz w:val="28"/>
          <w:szCs w:val="28"/>
        </w:rPr>
      </w:pPr>
    </w:p>
    <w:p w14:paraId="49A83A29">
      <w:pPr>
        <w:pStyle w:val="11"/>
      </w:pPr>
      <w:r>
        <w:t>This may explain the semi-popular character of the exposition, and some peculiarities in the style, which it has not been thought necessary to remove.</w:t>
      </w:r>
    </w:p>
    <w:p w14:paraId="1E74F076">
      <w:pPr>
        <w:pStyle w:val="11"/>
        <w:spacing w:line="264" w:lineRule="auto"/>
        <w:ind w:left="560" w:leftChars="0" w:firstLine="0" w:firstLineChars="0"/>
        <w:rPr>
          <w:rFonts w:hint="eastAsia"/>
          <w:sz w:val="28"/>
          <w:szCs w:val="28"/>
        </w:rPr>
      </w:pPr>
    </w:p>
    <w:p w14:paraId="0F275189">
      <w:pPr>
        <w:pStyle w:val="11"/>
      </w:pPr>
      <w:r>
        <w:t>这或许解释了阐述的半通俗性质以及风格上的一些特点，这些特点并未被认为有必要移除。</w:t>
      </w:r>
    </w:p>
    <w:p w14:paraId="1599E9C3">
      <w:pPr>
        <w:pStyle w:val="11"/>
        <w:spacing w:line="264" w:lineRule="auto"/>
        <w:ind w:left="560" w:leftChars="0" w:firstLine="0" w:firstLineChars="0"/>
        <w:rPr>
          <w:rFonts w:hint="eastAsia"/>
          <w:sz w:val="28"/>
          <w:szCs w:val="28"/>
        </w:rPr>
      </w:pPr>
    </w:p>
    <w:p w14:paraId="30528332">
      <w:pPr>
        <w:pStyle w:val="11"/>
      </w:pPr>
      <w:r>
        <w:t>Perhaps the less formal nature of the Studies will adapt them better to the needs of those whom technical works on theology might repel.</w:t>
      </w:r>
    </w:p>
    <w:p w14:paraId="0508890E">
      <w:pPr>
        <w:pStyle w:val="11"/>
        <w:spacing w:line="264" w:lineRule="auto"/>
        <w:ind w:left="560" w:leftChars="0" w:firstLine="0" w:firstLineChars="0"/>
        <w:rPr>
          <w:rFonts w:hint="eastAsia"/>
          <w:sz w:val="28"/>
          <w:szCs w:val="28"/>
        </w:rPr>
      </w:pPr>
    </w:p>
    <w:p w14:paraId="57024029">
      <w:pPr>
        <w:pStyle w:val="11"/>
      </w:pPr>
      <w:r>
        <w:t>或许这些研究不太正式的性质，会使它们更适合那些可能对神学专业著作感到排斥的人的需求。</w:t>
      </w:r>
    </w:p>
    <w:p w14:paraId="031C5766">
      <w:pPr>
        <w:pStyle w:val="11"/>
        <w:spacing w:line="264" w:lineRule="auto"/>
        <w:ind w:left="560" w:leftChars="0" w:firstLine="0" w:firstLineChars="0"/>
        <w:rPr>
          <w:rFonts w:hint="eastAsia"/>
          <w:sz w:val="28"/>
          <w:szCs w:val="28"/>
        </w:rPr>
      </w:pPr>
    </w:p>
    <w:p w14:paraId="04A76D2A">
      <w:pPr>
        <w:pStyle w:val="11"/>
      </w:pPr>
      <w:r>
        <w:t>The treatment makes no pretence at exhaustiveness, but probably it will be found that few points of real importance in theological study are left untouched.</w:t>
      </w:r>
    </w:p>
    <w:p w14:paraId="18FC278A">
      <w:pPr>
        <w:pStyle w:val="11"/>
        <w:spacing w:line="264" w:lineRule="auto"/>
        <w:ind w:left="560" w:leftChars="0" w:firstLine="0" w:firstLineChars="0"/>
        <w:rPr>
          <w:rFonts w:hint="eastAsia"/>
          <w:sz w:val="28"/>
          <w:szCs w:val="28"/>
        </w:rPr>
      </w:pPr>
    </w:p>
    <w:p w14:paraId="6A90900F">
      <w:pPr>
        <w:pStyle w:val="11"/>
      </w:pPr>
      <w:r>
        <w:t>本书的处理方式无意求全，但或许会发现，神学研究中真正重要的要点鲜有未及之处。</w:t>
      </w:r>
    </w:p>
    <w:p w14:paraId="2E75A4B8">
      <w:pPr>
        <w:pStyle w:val="11"/>
        <w:spacing w:line="264" w:lineRule="auto"/>
        <w:ind w:left="560" w:leftChars="0" w:firstLine="0" w:firstLineChars="0"/>
        <w:rPr>
          <w:rFonts w:hint="eastAsia"/>
          <w:sz w:val="28"/>
          <w:szCs w:val="28"/>
        </w:rPr>
      </w:pPr>
    </w:p>
    <w:p w14:paraId="0D3A076F">
      <w:pPr>
        <w:pStyle w:val="11"/>
      </w:pPr>
      <w:r>
        <w:t>The work may therefore serve as an introduction to more elaborate handbooks on the Christian doctrines.</w:t>
      </w:r>
    </w:p>
    <w:p w14:paraId="2B81930A">
      <w:pPr>
        <w:pStyle w:val="11"/>
        <w:spacing w:line="264" w:lineRule="auto"/>
        <w:ind w:left="560" w:leftChars="0" w:firstLine="0" w:firstLineChars="0"/>
        <w:rPr>
          <w:rFonts w:hint="eastAsia"/>
          <w:sz w:val="28"/>
          <w:szCs w:val="28"/>
        </w:rPr>
      </w:pPr>
    </w:p>
    <w:p w14:paraId="4EB68C9B">
      <w:pPr>
        <w:pStyle w:val="11"/>
      </w:pPr>
      <w:r>
        <w:t>因此，本书可以作为更详尽的基督教教义手册的导论。</w:t>
      </w:r>
    </w:p>
    <w:p w14:paraId="246CBC91">
      <w:pPr>
        <w:pStyle w:val="11"/>
        <w:spacing w:line="264" w:lineRule="auto"/>
        <w:ind w:left="560" w:leftChars="0" w:firstLine="0" w:firstLineChars="0"/>
        <w:rPr>
          <w:rFonts w:hint="eastAsia"/>
          <w:sz w:val="28"/>
          <w:szCs w:val="28"/>
        </w:rPr>
      </w:pPr>
    </w:p>
    <w:p w14:paraId="322CC996">
      <w:pPr>
        <w:pStyle w:val="11"/>
      </w:pPr>
      <w:r>
        <w:t>It may serve to show what, in substance, theology is, to create an interest in its questions, and to remove some misconceptions as to its nature, necessity, and scope.</w:t>
      </w:r>
    </w:p>
    <w:p w14:paraId="3A067271">
      <w:pPr>
        <w:pStyle w:val="11"/>
        <w:spacing w:line="264" w:lineRule="auto"/>
        <w:ind w:left="560" w:leftChars="0" w:firstLine="0" w:firstLineChars="0"/>
        <w:rPr>
          <w:rFonts w:hint="eastAsia"/>
          <w:sz w:val="28"/>
          <w:szCs w:val="28"/>
        </w:rPr>
      </w:pPr>
    </w:p>
    <w:p w14:paraId="394C4CB0">
      <w:pPr>
        <w:pStyle w:val="11"/>
      </w:pPr>
      <w:r>
        <w:t>它可以用来展示神学的实质是什么，激发对其问题的兴趣，并消除一些关于其性质、必要性和范围的误解。</w:t>
      </w:r>
    </w:p>
    <w:p w14:paraId="7912C897">
      <w:pPr>
        <w:pStyle w:val="11"/>
        <w:spacing w:line="264" w:lineRule="auto"/>
        <w:ind w:left="560" w:leftChars="0" w:firstLine="0" w:firstLineChars="0"/>
        <w:rPr>
          <w:rFonts w:hint="eastAsia"/>
          <w:sz w:val="28"/>
          <w:szCs w:val="28"/>
        </w:rPr>
      </w:pPr>
    </w:p>
    <w:p w14:paraId="6AED9938">
      <w:pPr>
        <w:pStyle w:val="11"/>
      </w:pPr>
      <w:r>
        <w:t>In some degree, it may even be a contribution to the right apprehension of the Christian truth itself.</w:t>
      </w:r>
    </w:p>
    <w:p w14:paraId="39CA7C32">
      <w:pPr>
        <w:pStyle w:val="11"/>
        <w:spacing w:line="264" w:lineRule="auto"/>
        <w:ind w:left="560" w:leftChars="0" w:firstLine="0" w:firstLineChars="0"/>
        <w:rPr>
          <w:rFonts w:hint="eastAsia"/>
          <w:sz w:val="28"/>
          <w:szCs w:val="28"/>
        </w:rPr>
      </w:pPr>
    </w:p>
    <w:p w14:paraId="76C0EF86">
      <w:pPr>
        <w:pStyle w:val="11"/>
      </w:pPr>
      <w:r>
        <w:t>在某种程度上，它甚至可能有助于正确理解基督教真理本身。</w:t>
      </w:r>
    </w:p>
    <w:p w14:paraId="2D6DFB22">
      <w:pPr>
        <w:pStyle w:val="11"/>
        <w:spacing w:line="264" w:lineRule="auto"/>
        <w:ind w:left="560" w:leftChars="0" w:firstLine="0" w:firstLineChars="0"/>
        <w:rPr>
          <w:rFonts w:hint="eastAsia"/>
          <w:sz w:val="28"/>
          <w:szCs w:val="28"/>
        </w:rPr>
      </w:pPr>
    </w:p>
    <w:p w14:paraId="27A0EFA1">
      <w:pPr>
        <w:pStyle w:val="11"/>
      </w:pPr>
      <w:r>
        <w:t>These are days in which theology is at a discount.</w:t>
      </w:r>
    </w:p>
    <w:p w14:paraId="28E8495E">
      <w:pPr>
        <w:pStyle w:val="11"/>
        <w:spacing w:line="264" w:lineRule="auto"/>
        <w:ind w:left="560" w:leftChars="0" w:firstLine="0" w:firstLineChars="0"/>
        <w:rPr>
          <w:rFonts w:hint="eastAsia"/>
          <w:sz w:val="28"/>
          <w:szCs w:val="28"/>
        </w:rPr>
      </w:pPr>
    </w:p>
    <w:p w14:paraId="17206EE3">
      <w:pPr>
        <w:pStyle w:val="11"/>
      </w:pPr>
      <w:r>
        <w:t>当今之日，神学不受重视。</w:t>
      </w:r>
    </w:p>
    <w:p w14:paraId="05B38D52">
      <w:pPr>
        <w:pStyle w:val="11"/>
        <w:spacing w:line="264" w:lineRule="auto"/>
        <w:ind w:left="560" w:leftChars="0" w:firstLine="0" w:firstLineChars="0"/>
        <w:rPr>
          <w:rFonts w:hint="eastAsia"/>
          <w:sz w:val="28"/>
          <w:szCs w:val="28"/>
        </w:rPr>
      </w:pPr>
    </w:p>
    <w:p w14:paraId="14EAB16F">
      <w:pPr>
        <w:pStyle w:val="11"/>
      </w:pPr>
      <w:r>
        <w:t>The cry is loud for "reconstruction" of Christian doctrines; for re-statement in terms of living thought.</w:t>
      </w:r>
    </w:p>
    <w:p w14:paraId="544A6736">
      <w:pPr>
        <w:pStyle w:val="11"/>
        <w:spacing w:line="264" w:lineRule="auto"/>
        <w:ind w:left="560" w:leftChars="0" w:firstLine="0" w:firstLineChars="0"/>
        <w:rPr>
          <w:rFonts w:hint="eastAsia"/>
          <w:sz w:val="28"/>
          <w:szCs w:val="28"/>
        </w:rPr>
      </w:pPr>
    </w:p>
    <w:p w14:paraId="6A6057B6">
      <w:pPr>
        <w:pStyle w:val="11"/>
      </w:pPr>
      <w:r>
        <w:t>要求“重构”基督教教义的呼声很高；要求用鲜活思想的语言重新陈述。</w:t>
      </w:r>
    </w:p>
    <w:p w14:paraId="0FCD4A44">
      <w:pPr>
        <w:pStyle w:val="11"/>
        <w:spacing w:line="264" w:lineRule="auto"/>
        <w:ind w:left="560" w:leftChars="0" w:firstLine="0" w:firstLineChars="0"/>
        <w:rPr>
          <w:rFonts w:hint="eastAsia"/>
          <w:sz w:val="28"/>
          <w:szCs w:val="28"/>
        </w:rPr>
      </w:pPr>
    </w:p>
    <w:p w14:paraId="493D2DC7">
      <w:pPr>
        <w:pStyle w:val="11"/>
      </w:pPr>
      <w:r>
        <w:t>This book has little to offer in the way of novelties.</w:t>
      </w:r>
    </w:p>
    <w:p w14:paraId="4065E448">
      <w:pPr>
        <w:pStyle w:val="11"/>
        <w:spacing w:line="264" w:lineRule="auto"/>
        <w:ind w:left="560" w:leftChars="0" w:firstLine="0" w:firstLineChars="0"/>
        <w:rPr>
          <w:rFonts w:hint="eastAsia"/>
          <w:sz w:val="28"/>
          <w:szCs w:val="28"/>
        </w:rPr>
      </w:pPr>
    </w:p>
    <w:p w14:paraId="5825D0BC">
      <w:pPr>
        <w:pStyle w:val="11"/>
      </w:pPr>
      <w:r>
        <w:t>本书在创新方面鲜有贡献。</w:t>
      </w:r>
    </w:p>
    <w:p w14:paraId="68778694">
      <w:pPr>
        <w:pStyle w:val="11"/>
        <w:spacing w:line="264" w:lineRule="auto"/>
        <w:ind w:left="560" w:leftChars="0" w:firstLine="0" w:firstLineChars="0"/>
        <w:rPr>
          <w:rFonts w:hint="eastAsia"/>
          <w:sz w:val="28"/>
          <w:szCs w:val="28"/>
        </w:rPr>
      </w:pPr>
    </w:p>
    <w:p w14:paraId="31E71FC4">
      <w:pPr>
        <w:pStyle w:val="11"/>
      </w:pPr>
      <w:r>
        <w:t>It rests on the conviction that, however necessary it may be to state Christian doctrines constantly anew in relation to advancing knowledge, there is an essential content in the Christian system which does not change.</w:t>
      </w:r>
    </w:p>
    <w:p w14:paraId="02E7D195">
      <w:pPr>
        <w:pStyle w:val="11"/>
        <w:spacing w:line="264" w:lineRule="auto"/>
        <w:ind w:left="560" w:leftChars="0" w:firstLine="0" w:firstLineChars="0"/>
        <w:rPr>
          <w:rFonts w:hint="eastAsia"/>
          <w:sz w:val="28"/>
          <w:szCs w:val="28"/>
        </w:rPr>
      </w:pPr>
    </w:p>
    <w:p w14:paraId="48B8A6FC">
      <w:pPr>
        <w:pStyle w:val="11"/>
      </w:pPr>
      <w:r>
        <w:t>它基于这样的信念：无论根据不断发展的知识，持续地重新陈述基督教教义是多么必要，基督教体系中有一个不改变的核心内容。</w:t>
      </w:r>
    </w:p>
    <w:p w14:paraId="20E642D0">
      <w:pPr>
        <w:pStyle w:val="11"/>
        <w:spacing w:line="264" w:lineRule="auto"/>
        <w:ind w:left="560" w:leftChars="0" w:firstLine="0" w:firstLineChars="0"/>
        <w:rPr>
          <w:rFonts w:hint="eastAsia"/>
          <w:sz w:val="28"/>
          <w:szCs w:val="28"/>
        </w:rPr>
      </w:pPr>
    </w:p>
    <w:p w14:paraId="2007A392">
      <w:pPr>
        <w:pStyle w:val="11"/>
      </w:pPr>
      <w:r>
        <w:t>One truth is related to another, and cannot be essentially altered without detriment to the whole system.</w:t>
      </w:r>
    </w:p>
    <w:p w14:paraId="76D1127F">
      <w:pPr>
        <w:pStyle w:val="11"/>
        <w:spacing w:line="264" w:lineRule="auto"/>
        <w:ind w:left="560" w:leftChars="0" w:firstLine="0" w:firstLineChars="0"/>
        <w:rPr>
          <w:rFonts w:hint="eastAsia"/>
          <w:sz w:val="28"/>
          <w:szCs w:val="28"/>
        </w:rPr>
      </w:pPr>
    </w:p>
    <w:p w14:paraId="332A47BA">
      <w:pPr>
        <w:pStyle w:val="11"/>
      </w:pPr>
      <w:r>
        <w:t>一个真理与另一个真理相关联，若本质上被改变，必损害整个体系。</w:t>
      </w:r>
    </w:p>
    <w:p w14:paraId="1104EDC9">
      <w:pPr>
        <w:pStyle w:val="11"/>
        <w:spacing w:line="264" w:lineRule="auto"/>
        <w:ind w:left="560" w:leftChars="0" w:firstLine="0" w:firstLineChars="0"/>
        <w:rPr>
          <w:rFonts w:hint="eastAsia"/>
          <w:sz w:val="28"/>
          <w:szCs w:val="28"/>
        </w:rPr>
      </w:pPr>
    </w:p>
    <w:p w14:paraId="7D25A488">
      <w:pPr>
        <w:pStyle w:val="11"/>
      </w:pPr>
      <w:r>
        <w:t>There is a testimony to that truth in the living organism of Scripture—held here to be the self-attesting record of God's revelation of life and salvation to the world—and on that Scriptural basis, not on the changing thoughts and speculations of men, a sound theology must be reared.</w:t>
      </w:r>
    </w:p>
    <w:p w14:paraId="1249A29F">
      <w:pPr>
        <w:pStyle w:val="11"/>
        <w:spacing w:line="264" w:lineRule="auto"/>
        <w:ind w:left="560" w:leftChars="0" w:firstLine="0" w:firstLineChars="0"/>
        <w:rPr>
          <w:rFonts w:hint="eastAsia"/>
          <w:sz w:val="28"/>
          <w:szCs w:val="28"/>
        </w:rPr>
      </w:pPr>
    </w:p>
    <w:p w14:paraId="6A815C97">
      <w:pPr>
        <w:pStyle w:val="11"/>
      </w:pPr>
      <w:r>
        <w:t>在圣经这个活的有机体中，有对那真理的见证——在此被认为是神向世界启示生命与救恩的、自我印证的记录——并且健全的神学必须建立在那个圣经基础上，而不是建立在人不断变化的思想和推测之上。</w:t>
      </w:r>
    </w:p>
    <w:p w14:paraId="70782695">
      <w:pPr>
        <w:pStyle w:val="11"/>
        <w:spacing w:line="264" w:lineRule="auto"/>
        <w:ind w:left="560" w:leftChars="0" w:firstLine="0" w:firstLineChars="0"/>
        <w:rPr>
          <w:rFonts w:hint="eastAsia"/>
          <w:sz w:val="28"/>
          <w:szCs w:val="28"/>
        </w:rPr>
      </w:pPr>
    </w:p>
    <w:p w14:paraId="5C26D3C2">
      <w:pPr>
        <w:pStyle w:val="11"/>
      </w:pPr>
      <w:r>
        <w:t>For fuller exhibition and discussion of the doctrines dealt with, the author may refer to his special works, "The Christian View of God and the World" (10th Edition), "The Progress of Dogma" (the history and development of Christian doctrine), and "God's Image in Man and its Defacement in the Light of Modern Denials," with articles in Hastings' and other Bible Dictionaries.</w:t>
      </w:r>
    </w:p>
    <w:p w14:paraId="0AE6EA3B">
      <w:pPr>
        <w:pStyle w:val="11"/>
        <w:spacing w:line="264" w:lineRule="auto"/>
        <w:ind w:left="560" w:leftChars="0" w:firstLine="0" w:firstLineChars="0"/>
        <w:rPr>
          <w:rFonts w:hint="eastAsia"/>
          <w:sz w:val="28"/>
          <w:szCs w:val="28"/>
        </w:rPr>
      </w:pPr>
    </w:p>
    <w:p w14:paraId="53E6AFB1">
      <w:pPr>
        <w:pStyle w:val="11"/>
      </w:pPr>
      <w:r>
        <w:t>关于所论述教义的更详尽展示和讨论，作者可参考其专门著作，《基督教的上帝观与世界观》（第10版），《教义的进展》（基督教教义的历史与发展），以及《在现代否定论光照下的人里面神的形象及其损毁》，还有在赫斯丁及其他圣经词典中的文章。</w:t>
      </w:r>
    </w:p>
    <w:p w14:paraId="7D0289D5">
      <w:pPr>
        <w:pStyle w:val="11"/>
        <w:spacing w:line="264" w:lineRule="auto"/>
        <w:ind w:left="560" w:leftChars="0" w:firstLine="0" w:firstLineChars="0"/>
        <w:rPr>
          <w:rFonts w:hint="eastAsia"/>
          <w:sz w:val="28"/>
          <w:szCs w:val="28"/>
        </w:rPr>
      </w:pPr>
    </w:p>
    <w:p w14:paraId="24B76943">
      <w:pPr>
        <w:pStyle w:val="11"/>
      </w:pPr>
      <w:r>
        <w:t>JAMES ORR. March, 1909.</w:t>
      </w:r>
    </w:p>
    <w:p w14:paraId="2E7AC8BF">
      <w:pPr>
        <w:pStyle w:val="11"/>
        <w:spacing w:line="264" w:lineRule="auto"/>
        <w:ind w:left="560" w:leftChars="0" w:firstLine="0" w:firstLineChars="0"/>
        <w:rPr>
          <w:rFonts w:hint="eastAsia"/>
          <w:sz w:val="28"/>
          <w:szCs w:val="28"/>
        </w:rPr>
      </w:pPr>
    </w:p>
    <w:p w14:paraId="62D8E634">
      <w:pPr>
        <w:pStyle w:val="11"/>
      </w:pPr>
      <w:r>
        <w:t>詹姆斯·奥尔。 1909年3月。</w:t>
      </w:r>
    </w:p>
    <w:p w14:paraId="6CE8BAFF">
      <w:pPr>
        <w:pStyle w:val="11"/>
      </w:pPr>
    </w:p>
    <w:p w14:paraId="66B89AD4">
      <w:pPr>
        <w:pStyle w:val="11"/>
      </w:pPr>
    </w:p>
    <w:p w14:paraId="67CD2447">
      <w:pPr>
        <w:pStyle w:val="11"/>
        <w:spacing w:line="264" w:lineRule="auto"/>
        <w:ind w:left="560" w:leftChars="0" w:firstLine="0" w:firstLineChars="0"/>
        <w:rPr>
          <w:rFonts w:hint="eastAsia"/>
          <w:sz w:val="28"/>
          <w:szCs w:val="28"/>
        </w:rPr>
      </w:pPr>
    </w:p>
    <w:p w14:paraId="38732059">
      <w:pPr>
        <w:pStyle w:val="2"/>
        <w:bidi w:val="0"/>
        <w:jc w:val="center"/>
        <w:rPr>
          <w:rFonts w:hint="eastAsia"/>
        </w:rPr>
      </w:pPr>
      <w:r>
        <w:rPr>
          <w:rFonts w:hint="eastAsia"/>
        </w:rPr>
        <w:t>I</w:t>
      </w:r>
    </w:p>
    <w:p w14:paraId="161E9487">
      <w:pPr>
        <w:pStyle w:val="11"/>
        <w:spacing w:line="264" w:lineRule="auto"/>
        <w:ind w:left="560" w:leftChars="0" w:firstLine="0" w:firstLineChars="0"/>
        <w:rPr>
          <w:rFonts w:hint="eastAsia"/>
          <w:sz w:val="28"/>
          <w:szCs w:val="28"/>
        </w:rPr>
      </w:pPr>
    </w:p>
    <w:p w14:paraId="4DC27D40">
      <w:pPr>
        <w:pStyle w:val="2"/>
        <w:bidi w:val="0"/>
        <w:jc w:val="center"/>
        <w:rPr>
          <w:rFonts w:hint="eastAsia"/>
          <w:b w:val="0"/>
          <w:bCs w:val="0"/>
        </w:rPr>
      </w:pPr>
      <w:r>
        <w:rPr>
          <w:b w:val="0"/>
          <w:bCs w:val="0"/>
        </w:rPr>
        <w:t>Nature and Place of Christian DoctrineThe Doctrine of God</w:t>
      </w:r>
    </w:p>
    <w:p w14:paraId="60B46698">
      <w:pPr>
        <w:pStyle w:val="2"/>
        <w:bidi w:val="0"/>
        <w:jc w:val="center"/>
        <w:rPr>
          <w:b w:val="0"/>
          <w:bCs w:val="0"/>
        </w:rPr>
      </w:pPr>
      <w:r>
        <w:rPr>
          <w:b w:val="0"/>
          <w:bCs w:val="0"/>
        </w:rPr>
        <w:t>基督教教义的性质与地位</w:t>
      </w:r>
      <w:r>
        <w:rPr>
          <w:rFonts w:hint="eastAsia"/>
          <w:b w:val="0"/>
          <w:bCs w:val="0"/>
          <w:lang w:val="en-US" w:eastAsia="zh-CN"/>
        </w:rPr>
        <w:t>与</w:t>
      </w:r>
      <w:r>
        <w:rPr>
          <w:b w:val="0"/>
          <w:bCs w:val="0"/>
        </w:rPr>
        <w:t>神的教义</w:t>
      </w:r>
    </w:p>
    <w:p w14:paraId="2AB3934F">
      <w:pPr>
        <w:pStyle w:val="11"/>
        <w:spacing w:line="264" w:lineRule="auto"/>
        <w:ind w:left="560" w:leftChars="0" w:firstLine="0" w:firstLineChars="0"/>
        <w:rPr>
          <w:rFonts w:hint="eastAsia"/>
          <w:sz w:val="28"/>
          <w:szCs w:val="28"/>
        </w:rPr>
      </w:pPr>
    </w:p>
    <w:p w14:paraId="4D8D0DA9">
      <w:pPr>
        <w:pStyle w:val="11"/>
      </w:pPr>
      <w:r>
        <w:t>I AM to speak in this series of studies on some of the greater Christian doctrines, and to try to set these in lights which may prove helpful to minds in perplexity, and to students of Scripture who desire, for its own sake, a firmer grasp of the essentials of their Christian faith.</w:t>
      </w:r>
    </w:p>
    <w:p w14:paraId="022D135D">
      <w:pPr>
        <w:pStyle w:val="11"/>
        <w:spacing w:line="264" w:lineRule="auto"/>
        <w:ind w:left="560" w:leftChars="0" w:firstLine="0" w:firstLineChars="0"/>
        <w:rPr>
          <w:rFonts w:hint="eastAsia"/>
          <w:sz w:val="28"/>
          <w:szCs w:val="28"/>
        </w:rPr>
      </w:pPr>
    </w:p>
    <w:p w14:paraId="1083799D">
      <w:pPr>
        <w:pStyle w:val="11"/>
      </w:pPr>
      <w:r>
        <w:t>在这一系列的研究中，我将探讨一些更重要的基督教教义，并试图以有助于困惑心灵以及那些为自身缘故渴望更牢固掌握其基督教信仰要义的圣经学生的方式来阐明这些教义。</w:t>
      </w:r>
    </w:p>
    <w:p w14:paraId="38E7D4DB">
      <w:pPr>
        <w:pStyle w:val="11"/>
        <w:spacing w:line="264" w:lineRule="auto"/>
        <w:ind w:left="560" w:leftChars="0" w:firstLine="0" w:firstLineChars="0"/>
        <w:rPr>
          <w:rFonts w:hint="eastAsia"/>
          <w:sz w:val="28"/>
          <w:szCs w:val="28"/>
        </w:rPr>
      </w:pPr>
    </w:p>
    <w:p w14:paraId="525E12E4">
      <w:pPr>
        <w:pStyle w:val="11"/>
      </w:pPr>
      <w:r>
        <w:t>At the outset it is necessary to show that there is such a thing as Christian doctrine, and that the study of it is a matter of great importance.</w:t>
      </w:r>
    </w:p>
    <w:p w14:paraId="55F23A24">
      <w:pPr>
        <w:pStyle w:val="11"/>
        <w:spacing w:line="264" w:lineRule="auto"/>
        <w:ind w:left="560" w:leftChars="0" w:firstLine="0" w:firstLineChars="0"/>
        <w:rPr>
          <w:rFonts w:hint="eastAsia"/>
          <w:sz w:val="28"/>
          <w:szCs w:val="28"/>
        </w:rPr>
      </w:pPr>
    </w:p>
    <w:p w14:paraId="30C9C95D">
      <w:pPr>
        <w:pStyle w:val="11"/>
      </w:pPr>
      <w:r>
        <w:t>首先，有必要表明存在基督教教义这样的事物，并且对其进行研究是一件非常重要的事情。</w:t>
      </w:r>
    </w:p>
    <w:p w14:paraId="4C16761B">
      <w:pPr>
        <w:pStyle w:val="11"/>
        <w:spacing w:line="264" w:lineRule="auto"/>
        <w:ind w:left="560" w:leftChars="0" w:firstLine="0" w:firstLineChars="0"/>
        <w:rPr>
          <w:rFonts w:hint="eastAsia"/>
          <w:sz w:val="28"/>
          <w:szCs w:val="28"/>
        </w:rPr>
      </w:pPr>
    </w:p>
    <w:p w14:paraId="3163EF72">
      <w:pPr>
        <w:pStyle w:val="11"/>
        <w:spacing w:line="264" w:lineRule="auto"/>
        <w:ind w:left="560" w:leftChars="0" w:firstLine="0" w:firstLineChars="0"/>
        <w:rPr>
          <w:rFonts w:hint="eastAsia"/>
          <w:sz w:val="28"/>
          <w:szCs w:val="28"/>
        </w:rPr>
      </w:pPr>
      <w:r>
        <w:rPr>
          <w:rFonts w:hint="eastAsia"/>
          <w:sz w:val="28"/>
          <w:szCs w:val="28"/>
        </w:rPr>
        <w:t>I</w:t>
      </w:r>
    </w:p>
    <w:p w14:paraId="65C56335">
      <w:pPr>
        <w:pStyle w:val="11"/>
        <w:spacing w:line="264" w:lineRule="auto"/>
        <w:ind w:left="560" w:leftChars="0" w:firstLine="0" w:firstLineChars="0"/>
        <w:rPr>
          <w:rFonts w:hint="eastAsia"/>
          <w:sz w:val="28"/>
          <w:szCs w:val="28"/>
        </w:rPr>
      </w:pPr>
    </w:p>
    <w:p w14:paraId="68B824DB">
      <w:pPr>
        <w:pStyle w:val="11"/>
        <w:spacing w:line="264" w:lineRule="auto"/>
        <w:ind w:left="560" w:leftChars="0" w:firstLine="0" w:firstLineChars="0"/>
        <w:rPr>
          <w:rFonts w:hint="eastAsia"/>
          <w:sz w:val="28"/>
          <w:szCs w:val="28"/>
        </w:rPr>
      </w:pPr>
      <w:r>
        <w:rPr>
          <w:rFonts w:hint="eastAsia"/>
          <w:sz w:val="28"/>
          <w:szCs w:val="28"/>
        </w:rPr>
        <w:t>I</w:t>
      </w:r>
    </w:p>
    <w:p w14:paraId="0C6E8FDD">
      <w:pPr>
        <w:pStyle w:val="11"/>
        <w:spacing w:line="264" w:lineRule="auto"/>
        <w:ind w:left="560" w:leftChars="0" w:firstLine="0" w:firstLineChars="0"/>
        <w:rPr>
          <w:rFonts w:hint="eastAsia"/>
          <w:sz w:val="28"/>
          <w:szCs w:val="28"/>
        </w:rPr>
      </w:pPr>
    </w:p>
    <w:p w14:paraId="0D30F5EC">
      <w:pPr>
        <w:pStyle w:val="11"/>
      </w:pPr>
      <w:r>
        <w:t>Everyone must be aware that there is at the present time a great prejudice against doctrine—or, as it is often called "dogma"—in religion; a great distrust and dislike of clear and systematic thinking about divine things.</w:t>
      </w:r>
    </w:p>
    <w:p w14:paraId="719D8BE8">
      <w:pPr>
        <w:pStyle w:val="11"/>
        <w:spacing w:line="264" w:lineRule="auto"/>
        <w:ind w:left="560" w:leftChars="0" w:firstLine="0" w:firstLineChars="0"/>
        <w:rPr>
          <w:rFonts w:hint="eastAsia"/>
          <w:sz w:val="28"/>
          <w:szCs w:val="28"/>
        </w:rPr>
      </w:pPr>
    </w:p>
    <w:p w14:paraId="06AC71BD">
      <w:pPr>
        <w:pStyle w:val="11"/>
      </w:pPr>
      <w:r>
        <w:t>每个人必定意识到，当前在宗教中存在着对教义——或者常被称为“教条”——的极大偏见；对关于神圣事物的清晰而系统的思考存在着极大的不信任和厌恶。</w:t>
      </w:r>
    </w:p>
    <w:p w14:paraId="4914FDB1">
      <w:pPr>
        <w:pStyle w:val="11"/>
        <w:spacing w:line="264" w:lineRule="auto"/>
        <w:ind w:left="560" w:leftChars="0" w:firstLine="0" w:firstLineChars="0"/>
        <w:rPr>
          <w:rFonts w:hint="eastAsia"/>
          <w:sz w:val="28"/>
          <w:szCs w:val="28"/>
        </w:rPr>
      </w:pPr>
    </w:p>
    <w:p w14:paraId="6C75F8D2">
      <w:pPr>
        <w:pStyle w:val="11"/>
      </w:pPr>
      <w:r>
        <w:t>Men prefer, one cannot help seeing, to live in a region of haze and indefiniteness in regard to these matters.</w:t>
      </w:r>
    </w:p>
    <w:p w14:paraId="0CD06AF0">
      <w:pPr>
        <w:pStyle w:val="11"/>
        <w:spacing w:line="264" w:lineRule="auto"/>
        <w:ind w:left="560" w:leftChars="0" w:firstLine="0" w:firstLineChars="0"/>
        <w:rPr>
          <w:rFonts w:hint="eastAsia"/>
          <w:sz w:val="28"/>
          <w:szCs w:val="28"/>
        </w:rPr>
      </w:pPr>
    </w:p>
    <w:p w14:paraId="7F6461E3">
      <w:pPr>
        <w:pStyle w:val="11"/>
      </w:pPr>
      <w:r>
        <w:t>人们宁愿，我们不禁看到，在这些事情上生活在一个朦胧和不确定的区域。</w:t>
      </w:r>
    </w:p>
    <w:p w14:paraId="4CA8521C">
      <w:pPr>
        <w:pStyle w:val="11"/>
        <w:spacing w:line="264" w:lineRule="auto"/>
        <w:ind w:left="560" w:leftChars="0" w:firstLine="0" w:firstLineChars="0"/>
        <w:rPr>
          <w:rFonts w:hint="eastAsia"/>
          <w:sz w:val="28"/>
          <w:szCs w:val="28"/>
        </w:rPr>
      </w:pPr>
    </w:p>
    <w:p w14:paraId="3B98E030">
      <w:pPr>
        <w:pStyle w:val="11"/>
      </w:pPr>
      <w:r>
        <w:t>They want their thinking to be fluid and indefinite—something that can change with the times, and with the new lights which they think are being constantly brought to bear upon it, continually taking on new forms, and leaving the old behind.</w:t>
      </w:r>
    </w:p>
    <w:p w14:paraId="1F110556">
      <w:pPr>
        <w:pStyle w:val="11"/>
        <w:spacing w:line="264" w:lineRule="auto"/>
        <w:ind w:left="560" w:leftChars="0" w:firstLine="0" w:firstLineChars="0"/>
        <w:rPr>
          <w:rFonts w:hint="eastAsia"/>
          <w:sz w:val="28"/>
          <w:szCs w:val="28"/>
        </w:rPr>
      </w:pPr>
    </w:p>
    <w:p w14:paraId="13B7DB45">
      <w:pPr>
        <w:pStyle w:val="11"/>
      </w:pPr>
      <w:r>
        <w:t>他们希望自己的思想是流动的、不确定的——能够随着时代和他们认为不断出现的新亮光而改变，不断呈现新形式，并将旧的抛在脑后。</w:t>
      </w:r>
    </w:p>
    <w:p w14:paraId="64F10D4C">
      <w:pPr>
        <w:pStyle w:val="11"/>
        <w:spacing w:line="264" w:lineRule="auto"/>
        <w:ind w:left="560" w:leftChars="0" w:firstLine="0" w:firstLineChars="0"/>
        <w:rPr>
          <w:rFonts w:hint="eastAsia"/>
          <w:sz w:val="28"/>
          <w:szCs w:val="28"/>
        </w:rPr>
      </w:pPr>
    </w:p>
    <w:p w14:paraId="4F3B4E01">
      <w:pPr>
        <w:pStyle w:val="11"/>
      </w:pPr>
      <w:r>
        <w:t>They show a desire to get away from precision of thought into a vagueness and obscurity in which nothing can be clearly discerned.</w:t>
      </w:r>
    </w:p>
    <w:p w14:paraId="5B567494">
      <w:pPr>
        <w:pStyle w:val="11"/>
        <w:spacing w:line="264" w:lineRule="auto"/>
        <w:ind w:left="560" w:leftChars="0" w:firstLine="0" w:firstLineChars="0"/>
        <w:rPr>
          <w:rFonts w:hint="eastAsia"/>
          <w:sz w:val="28"/>
          <w:szCs w:val="28"/>
        </w:rPr>
      </w:pPr>
    </w:p>
    <w:p w14:paraId="020AC526">
      <w:pPr>
        <w:pStyle w:val="11"/>
      </w:pPr>
      <w:r>
        <w:t>他们表现出一种渴望，要摆脱思想的精确性，进入一种模糊和晦涩，在其中什么都无法清晰辨认。</w:t>
      </w:r>
    </w:p>
    <w:p w14:paraId="40CCB1F6">
      <w:pPr>
        <w:pStyle w:val="11"/>
        <w:spacing w:line="264" w:lineRule="auto"/>
        <w:ind w:left="560" w:leftChars="0" w:firstLine="0" w:firstLineChars="0"/>
        <w:rPr>
          <w:rFonts w:hint="eastAsia"/>
          <w:sz w:val="28"/>
          <w:szCs w:val="28"/>
        </w:rPr>
      </w:pPr>
    </w:p>
    <w:p w14:paraId="4BC00315">
      <w:pPr>
        <w:pStyle w:val="11"/>
      </w:pPr>
      <w:r>
        <w:t>What naturally occurs to one in this connection is that religion is, perhaps, the only subject on which men feel in the way described.</w:t>
      </w:r>
    </w:p>
    <w:p w14:paraId="27143EFB">
      <w:pPr>
        <w:pStyle w:val="11"/>
        <w:spacing w:line="264" w:lineRule="auto"/>
        <w:ind w:left="560" w:leftChars="0" w:firstLine="0" w:firstLineChars="0"/>
        <w:rPr>
          <w:rFonts w:hint="eastAsia"/>
          <w:sz w:val="28"/>
          <w:szCs w:val="28"/>
        </w:rPr>
      </w:pPr>
    </w:p>
    <w:p w14:paraId="21364AFD">
      <w:pPr>
        <w:pStyle w:val="11"/>
      </w:pPr>
      <w:r>
        <w:t>在这方面，人们自然想到的是，宗教或许是唯一一个人们会以所描述的方式感受的主题。</w:t>
      </w:r>
    </w:p>
    <w:p w14:paraId="713E6B3A">
      <w:pPr>
        <w:pStyle w:val="11"/>
        <w:spacing w:line="264" w:lineRule="auto"/>
        <w:ind w:left="560" w:leftChars="0" w:firstLine="0" w:firstLineChars="0"/>
        <w:rPr>
          <w:rFonts w:hint="eastAsia"/>
          <w:sz w:val="28"/>
          <w:szCs w:val="28"/>
        </w:rPr>
      </w:pPr>
    </w:p>
    <w:p w14:paraId="2472CC17">
      <w:pPr>
        <w:pStyle w:val="11"/>
      </w:pPr>
      <w:r>
        <w:t>Few people would regard it as a recommendation of a physician if he made it his boast that he was, and had always been, very hazy about his anatomy and physiology, or would regard it as a recommendation of an economist or statesman if he professed to throw behind him all that had been written or taught on political economy and the science of government, and preferred to be guided solely by his own ideas.</w:t>
      </w:r>
    </w:p>
    <w:p w14:paraId="4F7FB910">
      <w:pPr>
        <w:pStyle w:val="11"/>
        <w:spacing w:line="264" w:lineRule="auto"/>
        <w:ind w:left="560" w:leftChars="0" w:firstLine="0" w:firstLineChars="0"/>
        <w:rPr>
          <w:rFonts w:hint="eastAsia"/>
          <w:sz w:val="28"/>
          <w:szCs w:val="28"/>
        </w:rPr>
      </w:pPr>
    </w:p>
    <w:p w14:paraId="40005FE7">
      <w:pPr>
        <w:pStyle w:val="11"/>
      </w:pPr>
      <w:r>
        <w:t>很少有人会认为，如果一位医生吹嘘自己过去和现在一直对解剖学和生理学非常模糊，这是一种推荐；或者，如果一位经济学家或政治家声称抛弃所有关于政治经济学和政府科学的著作或教导，宁愿完全凭自己的想法行事，这是一种推荐。</w:t>
      </w:r>
    </w:p>
    <w:p w14:paraId="14912DC5">
      <w:pPr>
        <w:pStyle w:val="11"/>
        <w:spacing w:line="264" w:lineRule="auto"/>
        <w:ind w:left="560" w:leftChars="0" w:firstLine="0" w:firstLineChars="0"/>
        <w:rPr>
          <w:rFonts w:hint="eastAsia"/>
          <w:sz w:val="28"/>
          <w:szCs w:val="28"/>
        </w:rPr>
      </w:pPr>
    </w:p>
    <w:p w14:paraId="7E5FA02B">
      <w:pPr>
        <w:pStyle w:val="11"/>
      </w:pPr>
      <w:r>
        <w:t>This does not mean that there is to be no progress or advance in any of these departments of truth.</w:t>
      </w:r>
    </w:p>
    <w:p w14:paraId="21F4D85A">
      <w:pPr>
        <w:pStyle w:val="11"/>
        <w:spacing w:line="264" w:lineRule="auto"/>
        <w:ind w:left="560" w:leftChars="0" w:firstLine="0" w:firstLineChars="0"/>
        <w:rPr>
          <w:rFonts w:hint="eastAsia"/>
          <w:sz w:val="28"/>
          <w:szCs w:val="28"/>
        </w:rPr>
      </w:pPr>
    </w:p>
    <w:p w14:paraId="291DC724">
      <w:pPr>
        <w:pStyle w:val="11"/>
      </w:pPr>
      <w:r>
        <w:t>这并不意味着在这些真理的任何部门都不应有进步或发展。</w:t>
      </w:r>
    </w:p>
    <w:p w14:paraId="168164C8">
      <w:pPr>
        <w:pStyle w:val="11"/>
        <w:spacing w:line="264" w:lineRule="auto"/>
        <w:ind w:left="560" w:leftChars="0" w:firstLine="0" w:firstLineChars="0"/>
        <w:rPr>
          <w:rFonts w:hint="eastAsia"/>
          <w:sz w:val="28"/>
          <w:szCs w:val="28"/>
        </w:rPr>
      </w:pPr>
    </w:p>
    <w:p w14:paraId="290DDC8C">
      <w:pPr>
        <w:pStyle w:val="11"/>
      </w:pPr>
      <w:r>
        <w:t>But it does imply that there is—or is believed to be—a well-ascertained body of truth in each, which it is imperative for the student in that department to be acquainted with, and without a knowledge of which further progress cannot be made.</w:t>
      </w:r>
    </w:p>
    <w:p w14:paraId="77C84A94">
      <w:pPr>
        <w:pStyle w:val="11"/>
        <w:spacing w:line="264" w:lineRule="auto"/>
        <w:ind w:left="560" w:leftChars="0" w:firstLine="0" w:firstLineChars="0"/>
        <w:rPr>
          <w:rFonts w:hint="eastAsia"/>
          <w:sz w:val="28"/>
          <w:szCs w:val="28"/>
        </w:rPr>
      </w:pPr>
    </w:p>
    <w:p w14:paraId="6345F57C">
      <w:pPr>
        <w:pStyle w:val="11"/>
      </w:pPr>
      <w:r>
        <w:t>但这确实意味着，在每个部门中，都存在——或者被认为存在——一个已经明确证实的真理体系，该部门的学生必须熟悉它，若不了解它，就无法取得进一步的进展。</w:t>
      </w:r>
    </w:p>
    <w:p w14:paraId="7D0372F9">
      <w:pPr>
        <w:pStyle w:val="11"/>
        <w:spacing w:line="264" w:lineRule="auto"/>
        <w:ind w:left="560" w:leftChars="0" w:firstLine="0" w:firstLineChars="0"/>
        <w:rPr>
          <w:rFonts w:hint="eastAsia"/>
          <w:sz w:val="28"/>
          <w:szCs w:val="28"/>
        </w:rPr>
      </w:pPr>
    </w:p>
    <w:p w14:paraId="19151775">
      <w:pPr>
        <w:pStyle w:val="11"/>
      </w:pPr>
      <w:r>
        <w:t>Here let me say that I cannot help feeling that, underlying this distrust and dislike of what is called "doctrine," there often lurks a secret unbelief in the reality of any revelation of God from which we can derive sure and satisfying knowledge regarding Him.</w:t>
      </w:r>
    </w:p>
    <w:p w14:paraId="3D7AFEC8">
      <w:pPr>
        <w:pStyle w:val="11"/>
        <w:spacing w:line="264" w:lineRule="auto"/>
        <w:ind w:left="560" w:leftChars="0" w:firstLine="0" w:firstLineChars="0"/>
        <w:rPr>
          <w:rFonts w:hint="eastAsia"/>
          <w:sz w:val="28"/>
          <w:szCs w:val="28"/>
        </w:rPr>
      </w:pPr>
    </w:p>
    <w:p w14:paraId="0E2120B4">
      <w:pPr>
        <w:pStyle w:val="11"/>
      </w:pPr>
      <w:r>
        <w:t>在此请允许我说，我禁不住感到，在这种对所谓“教义”的不信任和厌恶之下，常常潜藏着一种秘密的不信，即不相信神有任何真实的启示，使我们能从中获得关于祂的确切而令人满意的知识。</w:t>
      </w:r>
    </w:p>
    <w:p w14:paraId="770B914B">
      <w:pPr>
        <w:pStyle w:val="11"/>
        <w:spacing w:line="264" w:lineRule="auto"/>
        <w:ind w:left="560" w:leftChars="0" w:firstLine="0" w:firstLineChars="0"/>
        <w:rPr>
          <w:rFonts w:hint="eastAsia"/>
          <w:sz w:val="28"/>
          <w:szCs w:val="28"/>
        </w:rPr>
      </w:pPr>
    </w:p>
    <w:p w14:paraId="33A968AE">
      <w:pPr>
        <w:pStyle w:val="11"/>
      </w:pPr>
      <w:r>
        <w:t>For it seems to me that if we believe that there has really been a revelation of God Himself in this world—a real entering of God in word and deed into the history of man, culminating in the appearance of Jesus Christ and the redemption of mankind through Him—if we believe</w:t>
      </w:r>
    </w:p>
    <w:p w14:paraId="63DECA8E">
      <w:pPr>
        <w:pStyle w:val="11"/>
        <w:spacing w:line="264" w:lineRule="auto"/>
        <w:ind w:left="560" w:leftChars="0" w:firstLine="0" w:firstLineChars="0"/>
        <w:rPr>
          <w:rFonts w:hint="eastAsia"/>
          <w:sz w:val="28"/>
          <w:szCs w:val="28"/>
        </w:rPr>
      </w:pPr>
    </w:p>
    <w:p w14:paraId="53A71770">
      <w:pPr>
        <w:pStyle w:val="11"/>
      </w:pPr>
      <w:r>
        <w:t>因为在我看来，如果我们相信神祂自己在这个世界上确实有过启示——神以言语和作为真实地进入了人类历史，最终以耶稣基督的显现和藉着祂救赎人类而达到顶峰——如果我们相信</w:t>
      </w:r>
    </w:p>
    <w:p w14:paraId="26B79A89">
      <w:pPr>
        <w:pStyle w:val="11"/>
        <w:spacing w:line="264" w:lineRule="auto"/>
        <w:ind w:left="560" w:leftChars="0" w:firstLine="0" w:firstLineChars="0"/>
        <w:rPr>
          <w:rFonts w:hint="eastAsia"/>
          <w:sz w:val="28"/>
          <w:szCs w:val="28"/>
        </w:rPr>
      </w:pPr>
    </w:p>
    <w:p w14:paraId="54063BE9">
      <w:pPr>
        <w:pStyle w:val="11"/>
      </w:pPr>
      <w:r>
        <w:t>that as a result of this revelation we possess an assured and satisfying knowledge of God, of His character, of His will, of His purposes of grace, of the great hope given us in Christ, it must be felt that it is not only our privilege, but our highest duty, to apply ourselves to the study of this revelation, and to get out of it all the knowledge of God and of divine things it is fitted to yield; then, when we have got it, to try to state the things we know as clearly as we can to ourselves and others, and to relate them to one another, so that we may carry about with us an intelligible notion of what we do believe, and are prepared to testify for.</w:t>
      </w:r>
    </w:p>
    <w:p w14:paraId="1EC116CB">
      <w:pPr>
        <w:pStyle w:val="11"/>
        <w:spacing w:line="264" w:lineRule="auto"/>
        <w:ind w:left="560" w:leftChars="0" w:firstLine="0" w:firstLineChars="0"/>
        <w:rPr>
          <w:rFonts w:hint="eastAsia"/>
          <w:sz w:val="28"/>
          <w:szCs w:val="28"/>
        </w:rPr>
      </w:pPr>
    </w:p>
    <w:p w14:paraId="05D11D12">
      <w:pPr>
        <w:pStyle w:val="11"/>
      </w:pPr>
      <w:r>
        <w:t>作为这启示的结果，我们拥有了关于神、祂的品格、祂的旨意、祂恩典的旨意、以及在基督里赐给我们的伟大盼望的确切而令人满意的知识，那么就必须感到，这不仅是我们的特权，而且是我们最高的责任，去致力于研究这启示，并从中获取它所能提供的一切关于神和神圣事物的知识；然后，当我们获得这些知识后，要尝试尽可能清晰地向自己和他人陈述我们所知道的事物，并将它们相互关联起来，以便我们能随身带有一个关于我们所信之事的、可理解的概念，并准备好为之作见证。</w:t>
      </w:r>
    </w:p>
    <w:p w14:paraId="24EC9BB7">
      <w:pPr>
        <w:pStyle w:val="11"/>
        <w:spacing w:line="264" w:lineRule="auto"/>
        <w:ind w:left="560" w:leftChars="0" w:firstLine="0" w:firstLineChars="0"/>
        <w:rPr>
          <w:rFonts w:hint="eastAsia"/>
          <w:sz w:val="28"/>
          <w:szCs w:val="28"/>
        </w:rPr>
      </w:pPr>
    </w:p>
    <w:p w14:paraId="3AC1334F">
      <w:pPr>
        <w:pStyle w:val="11"/>
      </w:pPr>
      <w:r>
        <w:t>But the moment a man sets out on this track he has entered the decried sphere of what is called "theology," or the systematic statement of doctrine.</w:t>
      </w:r>
    </w:p>
    <w:p w14:paraId="0420546B">
      <w:pPr>
        <w:pStyle w:val="11"/>
        <w:spacing w:line="264" w:lineRule="auto"/>
        <w:ind w:left="560" w:leftChars="0" w:firstLine="0" w:firstLineChars="0"/>
        <w:rPr>
          <w:rFonts w:hint="eastAsia"/>
          <w:sz w:val="28"/>
          <w:szCs w:val="28"/>
        </w:rPr>
      </w:pPr>
    </w:p>
    <w:p w14:paraId="5DD4F3FA">
      <w:pPr>
        <w:pStyle w:val="11"/>
      </w:pPr>
      <w:r>
        <w:t>但一个人一旦踏上这条轨迹，他就进入了被称为“神学”或系统性陈述教义的、备受指责的领域。</w:t>
      </w:r>
    </w:p>
    <w:p w14:paraId="055375BB">
      <w:pPr>
        <w:pStyle w:val="11"/>
        <w:spacing w:line="264" w:lineRule="auto"/>
        <w:ind w:left="560" w:leftChars="0" w:firstLine="0" w:firstLineChars="0"/>
        <w:rPr>
          <w:rFonts w:hint="eastAsia"/>
          <w:sz w:val="28"/>
          <w:szCs w:val="28"/>
        </w:rPr>
      </w:pPr>
    </w:p>
    <w:p w14:paraId="11FCC42F">
      <w:pPr>
        <w:pStyle w:val="11"/>
      </w:pPr>
      <w:r>
        <w:t>For theology is not, as many suppose, a mere manipulation of notions of men's own minds.</w:t>
      </w:r>
    </w:p>
    <w:p w14:paraId="5DEAAEE5">
      <w:pPr>
        <w:pStyle w:val="11"/>
        <w:spacing w:line="264" w:lineRule="auto"/>
        <w:ind w:left="560" w:leftChars="0" w:firstLine="0" w:firstLineChars="0"/>
        <w:rPr>
          <w:rFonts w:hint="eastAsia"/>
          <w:sz w:val="28"/>
          <w:szCs w:val="28"/>
        </w:rPr>
      </w:pPr>
    </w:p>
    <w:p w14:paraId="62BD90C5">
      <w:pPr>
        <w:pStyle w:val="11"/>
      </w:pPr>
      <w:r>
        <w:t>因为神学并非像许多人所认为的那样，仅仅是对人自己头脑中观念的操纵。</w:t>
      </w:r>
    </w:p>
    <w:p w14:paraId="217D4B93">
      <w:pPr>
        <w:pStyle w:val="11"/>
        <w:spacing w:line="264" w:lineRule="auto"/>
        <w:ind w:left="560" w:leftChars="0" w:firstLine="0" w:firstLineChars="0"/>
        <w:rPr>
          <w:rFonts w:hint="eastAsia"/>
          <w:sz w:val="28"/>
          <w:szCs w:val="28"/>
        </w:rPr>
      </w:pPr>
    </w:p>
    <w:p w14:paraId="25A7BC56">
      <w:pPr>
        <w:pStyle w:val="11"/>
      </w:pPr>
      <w:r>
        <w:t>Rightly conceived, theology is simply the putting down, as clearly and accurately as we can, all we know about God and divine things derived from God's own revelation; the stating of these things and relating them to one another as perfectly as possible; and the consideration with the best light available of the questions and difficulties that arise out of them.</w:t>
      </w:r>
    </w:p>
    <w:p w14:paraId="6AA36845">
      <w:pPr>
        <w:pStyle w:val="11"/>
        <w:spacing w:line="264" w:lineRule="auto"/>
        <w:ind w:left="560" w:leftChars="0" w:firstLine="0" w:firstLineChars="0"/>
        <w:rPr>
          <w:rFonts w:hint="eastAsia"/>
          <w:sz w:val="28"/>
          <w:szCs w:val="28"/>
        </w:rPr>
      </w:pPr>
    </w:p>
    <w:p w14:paraId="5E97D544">
      <w:pPr>
        <w:pStyle w:val="11"/>
      </w:pPr>
      <w:r>
        <w:t>正确理解下，神学仅仅是尽可能清晰准确地记录下我们从神祂自己的启示中所知关于神和神圣事物的一切；尽可能完美地陈述这些事物并将它们相互关联起来；以及用最佳可用亮光来思考由此产生的问题和困难。</w:t>
      </w:r>
    </w:p>
    <w:p w14:paraId="1588E2B0">
      <w:pPr>
        <w:pStyle w:val="11"/>
        <w:spacing w:line="264" w:lineRule="auto"/>
        <w:ind w:left="560" w:leftChars="0" w:firstLine="0" w:firstLineChars="0"/>
        <w:rPr>
          <w:rFonts w:hint="eastAsia"/>
          <w:sz w:val="28"/>
          <w:szCs w:val="28"/>
        </w:rPr>
      </w:pPr>
    </w:p>
    <w:p w14:paraId="72340AAB">
      <w:pPr>
        <w:pStyle w:val="11"/>
      </w:pPr>
      <w:r>
        <w:t>This suggests a word of explanation as to the more exact relations of the terms which have been just employed, and which are often used with a certain confusion of meaning—the terms, viz., "doctrine," "dogma," "theology."</w:t>
      </w:r>
    </w:p>
    <w:p w14:paraId="04C59A4B">
      <w:pPr>
        <w:pStyle w:val="11"/>
        <w:spacing w:line="264" w:lineRule="auto"/>
        <w:ind w:left="560" w:leftChars="0" w:firstLine="0" w:firstLineChars="0"/>
        <w:rPr>
          <w:rFonts w:hint="eastAsia"/>
          <w:sz w:val="28"/>
          <w:szCs w:val="28"/>
        </w:rPr>
      </w:pPr>
    </w:p>
    <w:p w14:paraId="70CC057B">
      <w:pPr>
        <w:pStyle w:val="11"/>
      </w:pPr>
      <w:r>
        <w:t>这提示我们需要对刚才使用过的、且常常在意义上有所混淆的术语——即“教义”、“教条”、“神学”——作更确切关系的解释。</w:t>
      </w:r>
    </w:p>
    <w:p w14:paraId="272A9B55">
      <w:pPr>
        <w:pStyle w:val="11"/>
        <w:spacing w:line="264" w:lineRule="auto"/>
        <w:ind w:left="560" w:leftChars="0" w:firstLine="0" w:firstLineChars="0"/>
        <w:rPr>
          <w:rFonts w:hint="eastAsia"/>
          <w:sz w:val="28"/>
          <w:szCs w:val="28"/>
        </w:rPr>
      </w:pPr>
    </w:p>
    <w:p w14:paraId="101C4D86">
      <w:pPr>
        <w:pStyle w:val="11"/>
      </w:pPr>
      <w:r>
        <w:t>Doctrine is not necessarily dogma, nor is the one term, as is sometimes thoughtlessly imagined, a mere synonym for the other.</w:t>
      </w:r>
    </w:p>
    <w:p w14:paraId="7B2383B9">
      <w:pPr>
        <w:pStyle w:val="11"/>
        <w:spacing w:line="264" w:lineRule="auto"/>
        <w:ind w:left="560" w:leftChars="0" w:firstLine="0" w:firstLineChars="0"/>
        <w:rPr>
          <w:rFonts w:hint="eastAsia"/>
          <w:sz w:val="28"/>
          <w:szCs w:val="28"/>
        </w:rPr>
      </w:pPr>
    </w:p>
    <w:p w14:paraId="5D22250F">
      <w:pPr>
        <w:pStyle w:val="11"/>
      </w:pPr>
      <w:r>
        <w:t>教义不一定是教条，这两个术语也并非如有时轻率想象的那样，仅仅是彼此的同义词。</w:t>
      </w:r>
    </w:p>
    <w:p w14:paraId="7468C003">
      <w:pPr>
        <w:pStyle w:val="11"/>
        <w:spacing w:line="264" w:lineRule="auto"/>
        <w:ind w:left="560" w:leftChars="0" w:firstLine="0" w:firstLineChars="0"/>
        <w:rPr>
          <w:rFonts w:hint="eastAsia"/>
          <w:sz w:val="28"/>
          <w:szCs w:val="28"/>
        </w:rPr>
      </w:pPr>
    </w:p>
    <w:p w14:paraId="20FA9D3E">
      <w:pPr>
        <w:pStyle w:val="11"/>
      </w:pPr>
      <w:r>
        <w:t>By dogma is properly meant that statement or formulation of doctrine which has obtained some ecclesiastical recognition—which is embodied in some creed, confession, or articles of belief.</w:t>
      </w:r>
    </w:p>
    <w:p w14:paraId="1353D431">
      <w:pPr>
        <w:pStyle w:val="11"/>
        <w:spacing w:line="264" w:lineRule="auto"/>
        <w:ind w:left="560" w:leftChars="0" w:firstLine="0" w:firstLineChars="0"/>
        <w:rPr>
          <w:rFonts w:hint="eastAsia"/>
          <w:sz w:val="28"/>
          <w:szCs w:val="28"/>
        </w:rPr>
      </w:pPr>
    </w:p>
    <w:p w14:paraId="2570AACF">
      <w:pPr>
        <w:pStyle w:val="11"/>
      </w:pPr>
      <w:r>
        <w:t>教条（dogma）恰当地意指那种获得了某种教会认可的教义陈述或阐述——它体现在某些信经、信条或信仰条款中。</w:t>
      </w:r>
    </w:p>
    <w:p w14:paraId="2BA6D4C5">
      <w:pPr>
        <w:pStyle w:val="11"/>
        <w:spacing w:line="264" w:lineRule="auto"/>
        <w:ind w:left="560" w:leftChars="0" w:firstLine="0" w:firstLineChars="0"/>
        <w:rPr>
          <w:rFonts w:hint="eastAsia"/>
          <w:sz w:val="28"/>
          <w:szCs w:val="28"/>
        </w:rPr>
      </w:pPr>
    </w:p>
    <w:p w14:paraId="1750B235">
      <w:pPr>
        <w:pStyle w:val="11"/>
      </w:pPr>
      <w:r>
        <w:t>The statements of the Apostles' Creed, the Nicene Creed, the Athanasian Creed, e.g., rank as dogmas.</w:t>
      </w:r>
    </w:p>
    <w:p w14:paraId="0F15CDFC">
      <w:pPr>
        <w:pStyle w:val="11"/>
        <w:spacing w:line="264" w:lineRule="auto"/>
        <w:ind w:left="560" w:leftChars="0" w:firstLine="0" w:firstLineChars="0"/>
        <w:rPr>
          <w:rFonts w:hint="eastAsia"/>
          <w:sz w:val="28"/>
          <w:szCs w:val="28"/>
        </w:rPr>
      </w:pPr>
    </w:p>
    <w:p w14:paraId="258BE668">
      <w:pPr>
        <w:pStyle w:val="11"/>
      </w:pPr>
      <w:r>
        <w:t>例如，使徒信经、尼西亚信经、亚他那修信经的陈述，都属于教条。</w:t>
      </w:r>
    </w:p>
    <w:p w14:paraId="4611280C">
      <w:pPr>
        <w:pStyle w:val="11"/>
        <w:spacing w:line="264" w:lineRule="auto"/>
        <w:ind w:left="560" w:leftChars="0" w:firstLine="0" w:firstLineChars="0"/>
        <w:rPr>
          <w:rFonts w:hint="eastAsia"/>
          <w:sz w:val="28"/>
          <w:szCs w:val="28"/>
        </w:rPr>
      </w:pPr>
    </w:p>
    <w:p w14:paraId="5D115C52">
      <w:pPr>
        <w:pStyle w:val="11"/>
      </w:pPr>
      <w:r>
        <w:t>For the Roman Church, the Tridentine and Vatican Creeds; for the Anglican Church, the Thirty-nine Articles; for the Lutheran Church, the Augsburg Confession; for Calvinistic Churches, the Westminster Confession, embody dogmatic findings.</w:t>
      </w:r>
    </w:p>
    <w:p w14:paraId="5BFF687A">
      <w:pPr>
        <w:pStyle w:val="11"/>
        <w:spacing w:line="264" w:lineRule="auto"/>
        <w:ind w:left="560" w:leftChars="0" w:firstLine="0" w:firstLineChars="0"/>
        <w:rPr>
          <w:rFonts w:hint="eastAsia"/>
          <w:sz w:val="28"/>
          <w:szCs w:val="28"/>
        </w:rPr>
      </w:pPr>
    </w:p>
    <w:p w14:paraId="6767C17E">
      <w:pPr>
        <w:pStyle w:val="11"/>
      </w:pPr>
      <w:r>
        <w:t>对于罗马教会，特伦托信经和梵蒂冈信经；对于英国国教，三十九条信纲；对于路德宗教会，奥格斯堡信条；对于加尔文主义教会，威斯敏斯特信条，都体现了教条性的定论。</w:t>
      </w:r>
    </w:p>
    <w:p w14:paraId="70D8119B">
      <w:pPr>
        <w:pStyle w:val="11"/>
        <w:spacing w:line="264" w:lineRule="auto"/>
        <w:ind w:left="560" w:leftChars="0" w:firstLine="0" w:firstLineChars="0"/>
        <w:rPr>
          <w:rFonts w:hint="eastAsia"/>
          <w:sz w:val="28"/>
          <w:szCs w:val="28"/>
        </w:rPr>
      </w:pPr>
    </w:p>
    <w:p w14:paraId="05333C62">
      <w:pPr>
        <w:pStyle w:val="11"/>
      </w:pPr>
      <w:r>
        <w:t>Doctrine is a word of much wider signification.</w:t>
      </w:r>
    </w:p>
    <w:p w14:paraId="7FECCD5A">
      <w:pPr>
        <w:pStyle w:val="11"/>
        <w:spacing w:line="264" w:lineRule="auto"/>
        <w:ind w:left="560" w:leftChars="0" w:firstLine="0" w:firstLineChars="0"/>
        <w:rPr>
          <w:rFonts w:hint="eastAsia"/>
          <w:sz w:val="28"/>
          <w:szCs w:val="28"/>
        </w:rPr>
      </w:pPr>
    </w:p>
    <w:p w14:paraId="58D37763">
      <w:pPr>
        <w:pStyle w:val="11"/>
      </w:pPr>
      <w:r>
        <w:t>教义（Doctrine）是一个含义更广泛的词。</w:t>
      </w:r>
    </w:p>
    <w:p w14:paraId="587DBC68">
      <w:pPr>
        <w:pStyle w:val="11"/>
        <w:spacing w:line="264" w:lineRule="auto"/>
        <w:ind w:left="560" w:leftChars="0" w:firstLine="0" w:firstLineChars="0"/>
        <w:rPr>
          <w:rFonts w:hint="eastAsia"/>
          <w:sz w:val="28"/>
          <w:szCs w:val="28"/>
        </w:rPr>
      </w:pPr>
    </w:p>
    <w:p w14:paraId="2E69E7D9">
      <w:pPr>
        <w:pStyle w:val="11"/>
      </w:pPr>
      <w:r>
        <w:t>Doctrine precedes dogma, and dogma may have to be rectified from time to time to bring it into closer accord with Christian doctrine.</w:t>
      </w:r>
    </w:p>
    <w:p w14:paraId="7D6BEE1A">
      <w:pPr>
        <w:pStyle w:val="11"/>
        <w:spacing w:line="264" w:lineRule="auto"/>
        <w:ind w:left="560" w:leftChars="0" w:firstLine="0" w:firstLineChars="0"/>
        <w:rPr>
          <w:rFonts w:hint="eastAsia"/>
          <w:sz w:val="28"/>
          <w:szCs w:val="28"/>
        </w:rPr>
      </w:pPr>
    </w:p>
    <w:p w14:paraId="62CDC58A">
      <w:pPr>
        <w:pStyle w:val="11"/>
      </w:pPr>
      <w:r>
        <w:t>教义先于教条，而教条可能需要时常修正，以使其更符合基督教教义。</w:t>
      </w:r>
    </w:p>
    <w:p w14:paraId="79E19A01">
      <w:pPr>
        <w:pStyle w:val="11"/>
        <w:spacing w:line="264" w:lineRule="auto"/>
        <w:ind w:left="560" w:leftChars="0" w:firstLine="0" w:firstLineChars="0"/>
        <w:rPr>
          <w:rFonts w:hint="eastAsia"/>
          <w:sz w:val="28"/>
          <w:szCs w:val="28"/>
        </w:rPr>
      </w:pPr>
    </w:p>
    <w:p w14:paraId="63EF2390">
      <w:pPr>
        <w:pStyle w:val="11"/>
      </w:pPr>
      <w:r>
        <w:t>Doctrine is an essential element of the Biblical religion, in so far as this has a content of truth which admits of being intelligibly stated, and makes a claim on our belief.</w:t>
      </w:r>
    </w:p>
    <w:p w14:paraId="6880A1E6">
      <w:pPr>
        <w:pStyle w:val="11"/>
        <w:spacing w:line="264" w:lineRule="auto"/>
        <w:ind w:left="560" w:leftChars="0" w:firstLine="0" w:firstLineChars="0"/>
        <w:rPr>
          <w:rFonts w:hint="eastAsia"/>
          <w:sz w:val="28"/>
          <w:szCs w:val="28"/>
        </w:rPr>
      </w:pPr>
    </w:p>
    <w:p w14:paraId="65465D84">
      <w:pPr>
        <w:pStyle w:val="11"/>
      </w:pPr>
      <w:r>
        <w:t>教义是圣经宗教的一个基本要素，只要这种宗教包含可以被清晰陈述并要求我们相信的真理内容。</w:t>
      </w:r>
    </w:p>
    <w:p w14:paraId="123996EE">
      <w:pPr>
        <w:pStyle w:val="11"/>
        <w:spacing w:line="264" w:lineRule="auto"/>
        <w:ind w:left="560" w:leftChars="0" w:firstLine="0" w:firstLineChars="0"/>
        <w:rPr>
          <w:rFonts w:hint="eastAsia"/>
          <w:sz w:val="28"/>
          <w:szCs w:val="28"/>
        </w:rPr>
      </w:pPr>
    </w:p>
    <w:p w14:paraId="7B24DAD4">
      <w:pPr>
        <w:pStyle w:val="11"/>
      </w:pPr>
      <w:r>
        <w:t>Doctrines arise necessarily from the very nature of the religion.</w:t>
      </w:r>
    </w:p>
    <w:p w14:paraId="05106FB2">
      <w:pPr>
        <w:pStyle w:val="11"/>
        <w:spacing w:line="264" w:lineRule="auto"/>
        <w:ind w:left="560" w:leftChars="0" w:firstLine="0" w:firstLineChars="0"/>
        <w:rPr>
          <w:rFonts w:hint="eastAsia"/>
          <w:sz w:val="28"/>
          <w:szCs w:val="28"/>
        </w:rPr>
      </w:pPr>
    </w:p>
    <w:p w14:paraId="7916B1EF">
      <w:pPr>
        <w:pStyle w:val="11"/>
      </w:pPr>
      <w:r>
        <w:t>教义必然源于宗教本身的性质。</w:t>
      </w:r>
    </w:p>
    <w:p w14:paraId="531421E4">
      <w:pPr>
        <w:pStyle w:val="11"/>
        <w:spacing w:line="264" w:lineRule="auto"/>
        <w:ind w:left="560" w:leftChars="0" w:firstLine="0" w:firstLineChars="0"/>
        <w:rPr>
          <w:rFonts w:hint="eastAsia"/>
          <w:sz w:val="28"/>
          <w:szCs w:val="28"/>
        </w:rPr>
      </w:pPr>
    </w:p>
    <w:p w14:paraId="5E1503A1">
      <w:pPr>
        <w:pStyle w:val="11"/>
      </w:pPr>
      <w:r>
        <w:t>It is sometimes said that doctrine is evolved from Christian experience.</w:t>
      </w:r>
    </w:p>
    <w:p w14:paraId="777BBCBC">
      <w:pPr>
        <w:pStyle w:val="11"/>
        <w:spacing w:line="264" w:lineRule="auto"/>
        <w:ind w:left="560" w:leftChars="0" w:firstLine="0" w:firstLineChars="0"/>
        <w:rPr>
          <w:rFonts w:hint="eastAsia"/>
          <w:sz w:val="28"/>
          <w:szCs w:val="28"/>
        </w:rPr>
      </w:pPr>
    </w:p>
    <w:p w14:paraId="3379C12D">
      <w:pPr>
        <w:pStyle w:val="11"/>
      </w:pPr>
      <w:r>
        <w:t>有时有人说教义是从基督徒经验中演化出来的。</w:t>
      </w:r>
    </w:p>
    <w:p w14:paraId="62F90300">
      <w:pPr>
        <w:pStyle w:val="11"/>
        <w:spacing w:line="264" w:lineRule="auto"/>
        <w:ind w:left="560" w:leftChars="0" w:firstLine="0" w:firstLineChars="0"/>
        <w:rPr>
          <w:rFonts w:hint="eastAsia"/>
          <w:sz w:val="28"/>
          <w:szCs w:val="28"/>
        </w:rPr>
      </w:pPr>
    </w:p>
    <w:p w14:paraId="0AF0F5FD">
      <w:pPr>
        <w:pStyle w:val="11"/>
      </w:pPr>
      <w:r>
        <w:t>But this is only a half truth.</w:t>
      </w:r>
    </w:p>
    <w:p w14:paraId="415189D3">
      <w:pPr>
        <w:pStyle w:val="11"/>
        <w:spacing w:line="264" w:lineRule="auto"/>
        <w:ind w:left="560" w:leftChars="0" w:firstLine="0" w:firstLineChars="0"/>
        <w:rPr>
          <w:rFonts w:hint="eastAsia"/>
          <w:sz w:val="28"/>
          <w:szCs w:val="28"/>
        </w:rPr>
      </w:pPr>
    </w:p>
    <w:p w14:paraId="189A5087">
      <w:pPr>
        <w:pStyle w:val="11"/>
      </w:pPr>
      <w:r>
        <w:t>但这只是半个真理。</w:t>
      </w:r>
    </w:p>
    <w:p w14:paraId="1777C80C">
      <w:pPr>
        <w:pStyle w:val="11"/>
        <w:spacing w:line="264" w:lineRule="auto"/>
        <w:ind w:left="560" w:leftChars="0" w:firstLine="0" w:firstLineChars="0"/>
        <w:rPr>
          <w:rFonts w:hint="eastAsia"/>
          <w:sz w:val="28"/>
          <w:szCs w:val="28"/>
        </w:rPr>
      </w:pPr>
    </w:p>
    <w:p w14:paraId="24DC1466">
      <w:pPr>
        <w:pStyle w:val="11"/>
      </w:pPr>
      <w:r>
        <w:t>Experience is itself a fact to be explained, and has its origin in faith of the facts and truths of the outward revelation.</w:t>
      </w:r>
    </w:p>
    <w:p w14:paraId="164414EF">
      <w:pPr>
        <w:pStyle w:val="11"/>
        <w:spacing w:line="264" w:lineRule="auto"/>
        <w:ind w:left="560" w:leftChars="0" w:firstLine="0" w:firstLineChars="0"/>
        <w:rPr>
          <w:rFonts w:hint="eastAsia"/>
          <w:sz w:val="28"/>
          <w:szCs w:val="28"/>
        </w:rPr>
      </w:pPr>
    </w:p>
    <w:p w14:paraId="7B878C75">
      <w:pPr>
        <w:pStyle w:val="11"/>
      </w:pPr>
      <w:r>
        <w:t>经验本身是一个需要解释的事实，其根源在于对外部启示的事实和真理的信心。</w:t>
      </w:r>
    </w:p>
    <w:p w14:paraId="60C0E773">
      <w:pPr>
        <w:pStyle w:val="11"/>
        <w:spacing w:line="264" w:lineRule="auto"/>
        <w:ind w:left="560" w:leftChars="0" w:firstLine="0" w:firstLineChars="0"/>
        <w:rPr>
          <w:rFonts w:hint="eastAsia"/>
          <w:sz w:val="28"/>
          <w:szCs w:val="28"/>
        </w:rPr>
      </w:pPr>
    </w:p>
    <w:p w14:paraId="730A0FE7">
      <w:pPr>
        <w:pStyle w:val="11"/>
      </w:pPr>
      <w:r>
        <w:t>The true source of Christian doctrine is the revelation of God's doings and will in Holy Scripture, in conjunction with the experience of the grace of salvation, which alone can make doctrine spiritually intelligible.</w:t>
      </w:r>
    </w:p>
    <w:p w14:paraId="2F1AEAA1">
      <w:pPr>
        <w:pStyle w:val="11"/>
        <w:spacing w:line="264" w:lineRule="auto"/>
        <w:ind w:left="560" w:leftChars="0" w:firstLine="0" w:firstLineChars="0"/>
        <w:rPr>
          <w:rFonts w:hint="eastAsia"/>
          <w:sz w:val="28"/>
          <w:szCs w:val="28"/>
        </w:rPr>
      </w:pPr>
    </w:p>
    <w:p w14:paraId="0A148260">
      <w:pPr>
        <w:pStyle w:val="11"/>
      </w:pPr>
      <w:r>
        <w:t>基督教教义的真正来源，是神在圣经中对其作为和旨意的启示，并结合救恩之恩典的经验，唯有后者才能使教义在属灵上变得可以理解。</w:t>
      </w:r>
    </w:p>
    <w:p w14:paraId="3B147ECA">
      <w:pPr>
        <w:pStyle w:val="11"/>
        <w:spacing w:line="264" w:lineRule="auto"/>
        <w:ind w:left="560" w:leftChars="0" w:firstLine="0" w:firstLineChars="0"/>
        <w:rPr>
          <w:rFonts w:hint="eastAsia"/>
          <w:sz w:val="28"/>
          <w:szCs w:val="28"/>
        </w:rPr>
      </w:pPr>
    </w:p>
    <w:p w14:paraId="253D8DF4">
      <w:pPr>
        <w:pStyle w:val="11"/>
      </w:pPr>
      <w:r>
        <w:t>The teacher in doctrine must always be God's own Holy Spirit.</w:t>
      </w:r>
    </w:p>
    <w:p w14:paraId="7C57DE3E">
      <w:pPr>
        <w:pStyle w:val="11"/>
        <w:spacing w:line="264" w:lineRule="auto"/>
        <w:ind w:left="560" w:leftChars="0" w:firstLine="0" w:firstLineChars="0"/>
        <w:rPr>
          <w:rFonts w:hint="eastAsia"/>
          <w:sz w:val="28"/>
          <w:szCs w:val="28"/>
        </w:rPr>
      </w:pPr>
    </w:p>
    <w:p w14:paraId="6827E6C0">
      <w:pPr>
        <w:pStyle w:val="11"/>
      </w:pPr>
      <w:r>
        <w:t>教义的教师必须永远是神祂自己的圣灵。</w:t>
      </w:r>
    </w:p>
    <w:p w14:paraId="2BA0D573">
      <w:pPr>
        <w:pStyle w:val="11"/>
        <w:spacing w:line="264" w:lineRule="auto"/>
        <w:ind w:left="560" w:leftChars="0" w:firstLine="0" w:firstLineChars="0"/>
        <w:rPr>
          <w:rFonts w:hint="eastAsia"/>
          <w:sz w:val="28"/>
          <w:szCs w:val="28"/>
        </w:rPr>
      </w:pPr>
    </w:p>
    <w:p w14:paraId="4101891A">
      <w:pPr>
        <w:pStyle w:val="11"/>
      </w:pPr>
      <w:r>
        <w:t>The condition of understanding must be a willingness to do God's will (John 7:17).</w:t>
      </w:r>
    </w:p>
    <w:p w14:paraId="5A5105DF">
      <w:pPr>
        <w:pStyle w:val="11"/>
        <w:spacing w:line="264" w:lineRule="auto"/>
        <w:ind w:left="560" w:leftChars="0" w:firstLine="0" w:firstLineChars="0"/>
        <w:rPr>
          <w:rFonts w:hint="eastAsia"/>
          <w:sz w:val="28"/>
          <w:szCs w:val="28"/>
        </w:rPr>
      </w:pPr>
    </w:p>
    <w:p w14:paraId="08EA81BF">
      <w:pPr>
        <w:pStyle w:val="11"/>
      </w:pPr>
      <w:r>
        <w:t>理解的条件必须是愿意遵行神的旨意（约翰福音 7:17）。</w:t>
      </w:r>
    </w:p>
    <w:p w14:paraId="672078ED">
      <w:pPr>
        <w:pStyle w:val="11"/>
        <w:spacing w:line="264" w:lineRule="auto"/>
        <w:ind w:left="560" w:leftChars="0" w:firstLine="0" w:firstLineChars="0"/>
        <w:rPr>
          <w:rFonts w:hint="eastAsia"/>
          <w:sz w:val="28"/>
          <w:szCs w:val="28"/>
        </w:rPr>
      </w:pPr>
    </w:p>
    <w:p w14:paraId="38C58640">
      <w:pPr>
        <w:pStyle w:val="11"/>
      </w:pPr>
      <w:r>
        <w:t>Objectively, however, doctrine is already present in the facts of God's revelation, and in the communications of His will to men.</w:t>
      </w:r>
    </w:p>
    <w:p w14:paraId="52B50BD7">
      <w:pPr>
        <w:pStyle w:val="11"/>
        <w:spacing w:line="264" w:lineRule="auto"/>
        <w:ind w:left="560" w:leftChars="0" w:firstLine="0" w:firstLineChars="0"/>
        <w:rPr>
          <w:rFonts w:hint="eastAsia"/>
          <w:sz w:val="28"/>
          <w:szCs w:val="28"/>
        </w:rPr>
      </w:pPr>
    </w:p>
    <w:p w14:paraId="706E32D8">
      <w:pPr>
        <w:pStyle w:val="11"/>
      </w:pPr>
      <w:r>
        <w:t>然而，客观地说，教义已经存在于神启示的事实中，以及祂向人传达其旨意的信息中。</w:t>
      </w:r>
    </w:p>
    <w:p w14:paraId="6B3A53EA">
      <w:pPr>
        <w:pStyle w:val="11"/>
        <w:spacing w:line="264" w:lineRule="auto"/>
        <w:ind w:left="560" w:leftChars="0" w:firstLine="0" w:firstLineChars="0"/>
        <w:rPr>
          <w:rFonts w:hint="eastAsia"/>
          <w:sz w:val="28"/>
          <w:szCs w:val="28"/>
        </w:rPr>
      </w:pPr>
    </w:p>
    <w:p w14:paraId="5ED00AA0">
      <w:pPr>
        <w:pStyle w:val="11"/>
      </w:pPr>
      <w:r>
        <w:t>Spiritual conditions are necessary for the apprehension of divine truth.</w:t>
      </w:r>
    </w:p>
    <w:p w14:paraId="545C7712">
      <w:pPr>
        <w:pStyle w:val="11"/>
        <w:spacing w:line="264" w:lineRule="auto"/>
        <w:ind w:left="560" w:leftChars="0" w:firstLine="0" w:firstLineChars="0"/>
        <w:rPr>
          <w:rFonts w:hint="eastAsia"/>
          <w:sz w:val="28"/>
          <w:szCs w:val="28"/>
        </w:rPr>
      </w:pPr>
    </w:p>
    <w:p w14:paraId="395AA704">
      <w:pPr>
        <w:pStyle w:val="11"/>
      </w:pPr>
      <w:r>
        <w:t>属灵的条件对于领悟神圣真理是必要的。</w:t>
      </w:r>
    </w:p>
    <w:p w14:paraId="3BE9C40D">
      <w:pPr>
        <w:pStyle w:val="11"/>
        <w:spacing w:line="264" w:lineRule="auto"/>
        <w:ind w:left="560" w:leftChars="0" w:firstLine="0" w:firstLineChars="0"/>
        <w:rPr>
          <w:rFonts w:hint="eastAsia"/>
          <w:sz w:val="28"/>
          <w:szCs w:val="28"/>
        </w:rPr>
      </w:pPr>
    </w:p>
    <w:p w14:paraId="06AFA202">
      <w:pPr>
        <w:pStyle w:val="11"/>
      </w:pPr>
      <w:r>
        <w:t>But the truth must be there, objectively presented, before it can be appropriated.</w:t>
      </w:r>
    </w:p>
    <w:p w14:paraId="1C1EBB30">
      <w:pPr>
        <w:pStyle w:val="11"/>
        <w:spacing w:line="264" w:lineRule="auto"/>
        <w:ind w:left="560" w:leftChars="0" w:firstLine="0" w:firstLineChars="0"/>
        <w:rPr>
          <w:rFonts w:hint="eastAsia"/>
          <w:sz w:val="28"/>
          <w:szCs w:val="28"/>
        </w:rPr>
      </w:pPr>
    </w:p>
    <w:p w14:paraId="31713F1E">
      <w:pPr>
        <w:pStyle w:val="11"/>
      </w:pPr>
      <w:r>
        <w:t>但真理必须客观地呈现在那里，然后才能被领受。</w:t>
      </w:r>
    </w:p>
    <w:p w14:paraId="172160AA">
      <w:pPr>
        <w:pStyle w:val="11"/>
        <w:spacing w:line="264" w:lineRule="auto"/>
        <w:ind w:left="560" w:leftChars="0" w:firstLine="0" w:firstLineChars="0"/>
        <w:rPr>
          <w:rFonts w:hint="eastAsia"/>
          <w:sz w:val="28"/>
          <w:szCs w:val="28"/>
        </w:rPr>
      </w:pPr>
    </w:p>
    <w:p w14:paraId="41430624">
      <w:pPr>
        <w:pStyle w:val="11"/>
      </w:pPr>
      <w:r>
        <w:t>Theology, as distinguished from doctrine and dogma, may, as already indicated, be described as the reflective study of Christian doctrines.</w:t>
      </w:r>
    </w:p>
    <w:p w14:paraId="6E6D6752">
      <w:pPr>
        <w:pStyle w:val="11"/>
        <w:spacing w:line="264" w:lineRule="auto"/>
        <w:ind w:left="560" w:leftChars="0" w:firstLine="0" w:firstLineChars="0"/>
        <w:rPr>
          <w:rFonts w:hint="eastAsia"/>
          <w:sz w:val="28"/>
          <w:szCs w:val="28"/>
        </w:rPr>
      </w:pPr>
    </w:p>
    <w:p w14:paraId="2E2B151D">
      <w:pPr>
        <w:pStyle w:val="11"/>
      </w:pPr>
      <w:r>
        <w:t>神学，与教义和教条相区别，正如已经指出的，可以被描述为对基督教教义的反思性研究。</w:t>
      </w:r>
    </w:p>
    <w:p w14:paraId="1C947C0F">
      <w:pPr>
        <w:pStyle w:val="11"/>
        <w:spacing w:line="264" w:lineRule="auto"/>
        <w:ind w:left="560" w:leftChars="0" w:firstLine="0" w:firstLineChars="0"/>
        <w:rPr>
          <w:rFonts w:hint="eastAsia"/>
          <w:sz w:val="28"/>
          <w:szCs w:val="28"/>
        </w:rPr>
      </w:pPr>
    </w:p>
    <w:p w14:paraId="2A414ADC">
      <w:pPr>
        <w:pStyle w:val="11"/>
      </w:pPr>
      <w:r>
        <w:t>Its possibility, and the need of it, lie in the fact that Christian doctrines are not a miscellany of unconnected statements, but form among themselves a unity every part of which checks, sustains, and corroborates the other parts.</w:t>
      </w:r>
    </w:p>
    <w:p w14:paraId="16D16C12">
      <w:pPr>
        <w:pStyle w:val="11"/>
        <w:spacing w:line="264" w:lineRule="auto"/>
        <w:ind w:left="560" w:leftChars="0" w:firstLine="0" w:firstLineChars="0"/>
        <w:rPr>
          <w:rFonts w:hint="eastAsia"/>
          <w:sz w:val="28"/>
          <w:szCs w:val="28"/>
        </w:rPr>
      </w:pPr>
    </w:p>
    <w:p w14:paraId="2FE4AC5D">
      <w:pPr>
        <w:pStyle w:val="11"/>
      </w:pPr>
      <w:r>
        <w:t>它的可能性及其必要性在于这样一个事实：基督教教义并非互不关联的陈述杂烩，而是在它们之间形成一个统一体，其中每一部分都检验、支持并证实其他部分。</w:t>
      </w:r>
    </w:p>
    <w:p w14:paraId="5FEEE284">
      <w:pPr>
        <w:pStyle w:val="11"/>
        <w:spacing w:line="264" w:lineRule="auto"/>
        <w:ind w:left="560" w:leftChars="0" w:firstLine="0" w:firstLineChars="0"/>
        <w:rPr>
          <w:rFonts w:hint="eastAsia"/>
          <w:sz w:val="28"/>
          <w:szCs w:val="28"/>
        </w:rPr>
      </w:pPr>
    </w:p>
    <w:p w14:paraId="3ECD2710">
      <w:pPr>
        <w:pStyle w:val="11"/>
      </w:pPr>
      <w:r>
        <w:t>They flow together to form a whole.</w:t>
      </w:r>
    </w:p>
    <w:p w14:paraId="380A4639">
      <w:pPr>
        <w:pStyle w:val="11"/>
        <w:spacing w:line="264" w:lineRule="auto"/>
        <w:ind w:left="560" w:leftChars="0" w:firstLine="0" w:firstLineChars="0"/>
        <w:rPr>
          <w:rFonts w:hint="eastAsia"/>
          <w:sz w:val="28"/>
          <w:szCs w:val="28"/>
        </w:rPr>
      </w:pPr>
    </w:p>
    <w:p w14:paraId="7FF7A8A3">
      <w:pPr>
        <w:pStyle w:val="11"/>
      </w:pPr>
      <w:r>
        <w:t>它们汇合在一起形成一个整体。</w:t>
      </w:r>
    </w:p>
    <w:p w14:paraId="6F8B4C8A">
      <w:pPr>
        <w:pStyle w:val="11"/>
        <w:spacing w:line="264" w:lineRule="auto"/>
        <w:ind w:left="560" w:leftChars="0" w:firstLine="0" w:firstLineChars="0"/>
        <w:rPr>
          <w:rFonts w:hint="eastAsia"/>
          <w:sz w:val="28"/>
          <w:szCs w:val="28"/>
        </w:rPr>
      </w:pPr>
    </w:p>
    <w:p w14:paraId="50579A0A">
      <w:pPr>
        <w:pStyle w:val="11"/>
      </w:pPr>
      <w:r>
        <w:t>This doctrinal content affords material for thought.</w:t>
      </w:r>
    </w:p>
    <w:p w14:paraId="2DD61E6C">
      <w:pPr>
        <w:pStyle w:val="11"/>
        <w:spacing w:line="264" w:lineRule="auto"/>
        <w:ind w:left="560" w:leftChars="0" w:firstLine="0" w:firstLineChars="0"/>
        <w:rPr>
          <w:rFonts w:hint="eastAsia"/>
          <w:sz w:val="28"/>
          <w:szCs w:val="28"/>
        </w:rPr>
      </w:pPr>
    </w:p>
    <w:p w14:paraId="31317552">
      <w:pPr>
        <w:pStyle w:val="11"/>
      </w:pPr>
      <w:r>
        <w:t>这种教义内容为思考提供了材料。</w:t>
      </w:r>
    </w:p>
    <w:p w14:paraId="2D761C08">
      <w:pPr>
        <w:pStyle w:val="11"/>
        <w:spacing w:line="264" w:lineRule="auto"/>
        <w:ind w:left="560" w:leftChars="0" w:firstLine="0" w:firstLineChars="0"/>
        <w:rPr>
          <w:rFonts w:hint="eastAsia"/>
          <w:sz w:val="28"/>
          <w:szCs w:val="28"/>
        </w:rPr>
      </w:pPr>
    </w:p>
    <w:p w14:paraId="682D068B">
      <w:pPr>
        <w:pStyle w:val="11"/>
      </w:pPr>
      <w:r>
        <w:t>It is furnished to the mind to be appropriated, reflected on, made clear to the intelligence, set forth in its various relations and connections.</w:t>
      </w:r>
    </w:p>
    <w:p w14:paraId="67772040">
      <w:pPr>
        <w:pStyle w:val="11"/>
        <w:spacing w:line="264" w:lineRule="auto"/>
        <w:ind w:left="560" w:leftChars="0" w:firstLine="0" w:firstLineChars="0"/>
        <w:rPr>
          <w:rFonts w:hint="eastAsia"/>
          <w:sz w:val="28"/>
          <w:szCs w:val="28"/>
        </w:rPr>
      </w:pPr>
    </w:p>
    <w:p w14:paraId="69768C4D">
      <w:pPr>
        <w:pStyle w:val="11"/>
      </w:pPr>
      <w:r>
        <w:t>它被提供给心智去领受、反思、向理智阐明、并在其各种关系和联系中加以阐述。</w:t>
      </w:r>
    </w:p>
    <w:p w14:paraId="0CA1A277">
      <w:pPr>
        <w:pStyle w:val="11"/>
        <w:spacing w:line="264" w:lineRule="auto"/>
        <w:ind w:left="560" w:leftChars="0" w:firstLine="0" w:firstLineChars="0"/>
        <w:rPr>
          <w:rFonts w:hint="eastAsia"/>
          <w:sz w:val="28"/>
          <w:szCs w:val="28"/>
        </w:rPr>
      </w:pPr>
    </w:p>
    <w:p w14:paraId="5BEBF305">
      <w:pPr>
        <w:pStyle w:val="11"/>
      </w:pPr>
      <w:r>
        <w:t>It embodies itself in forms of sound words (2 Tim. 1:13).</w:t>
      </w:r>
    </w:p>
    <w:p w14:paraId="044E768C">
      <w:pPr>
        <w:pStyle w:val="11"/>
        <w:spacing w:line="264" w:lineRule="auto"/>
        <w:ind w:left="560" w:leftChars="0" w:firstLine="0" w:firstLineChars="0"/>
        <w:rPr>
          <w:rFonts w:hint="eastAsia"/>
          <w:sz w:val="28"/>
          <w:szCs w:val="28"/>
        </w:rPr>
      </w:pPr>
    </w:p>
    <w:p w14:paraId="0B7F1E27">
      <w:pPr>
        <w:pStyle w:val="11"/>
      </w:pPr>
      <w:r>
        <w:t>它体现在纯正话语的规模中（提摩太后书 1:13）。</w:t>
      </w:r>
    </w:p>
    <w:p w14:paraId="28282846">
      <w:pPr>
        <w:pStyle w:val="11"/>
        <w:spacing w:line="264" w:lineRule="auto"/>
        <w:ind w:left="560" w:leftChars="0" w:firstLine="0" w:firstLineChars="0"/>
        <w:rPr>
          <w:rFonts w:hint="eastAsia"/>
          <w:sz w:val="28"/>
          <w:szCs w:val="28"/>
        </w:rPr>
      </w:pPr>
    </w:p>
    <w:p w14:paraId="0C77133F">
      <w:pPr>
        <w:pStyle w:val="11"/>
      </w:pPr>
      <w:r>
        <w:t>In a wider respect, it is the function of theology to set in order, systematise, relate the doctrines of Scripture; to give them suitable expression; as far as may be, to elucidate their difficulties; to do for them, in short, what botany does for the facts and laws of plant life, or astronomy for the facts and laws of the starry heavens.</w:t>
      </w:r>
    </w:p>
    <w:p w14:paraId="32A2DA5C">
      <w:pPr>
        <w:pStyle w:val="11"/>
        <w:spacing w:line="264" w:lineRule="auto"/>
        <w:ind w:left="560" w:leftChars="0" w:firstLine="0" w:firstLineChars="0"/>
        <w:rPr>
          <w:rFonts w:hint="eastAsia"/>
          <w:sz w:val="28"/>
          <w:szCs w:val="28"/>
        </w:rPr>
      </w:pPr>
    </w:p>
    <w:p w14:paraId="6258AFF1">
      <w:pPr>
        <w:pStyle w:val="11"/>
      </w:pPr>
      <w:r>
        <w:t>在更广泛的层面上，神学的功用是整理、系统化、关联圣经的教义；给予它们恰当的表达；尽可能地阐明它们的难点；简而言之，为它们做植物学为植物生命的事实和规律所做的事，或天文学为星空的事实和规律所做的事。</w:t>
      </w:r>
    </w:p>
    <w:p w14:paraId="3CCEDE50">
      <w:pPr>
        <w:pStyle w:val="11"/>
        <w:spacing w:line="264" w:lineRule="auto"/>
        <w:ind w:left="560" w:leftChars="0" w:firstLine="0" w:firstLineChars="0"/>
        <w:rPr>
          <w:rFonts w:hint="eastAsia"/>
          <w:sz w:val="28"/>
          <w:szCs w:val="28"/>
        </w:rPr>
      </w:pPr>
    </w:p>
    <w:p w14:paraId="4250C9D9">
      <w:pPr>
        <w:pStyle w:val="11"/>
      </w:pPr>
      <w:r>
        <w:t>Within its proper limits it is as legitimate a branch of science as any of the others: the science of divine things.</w:t>
      </w:r>
    </w:p>
    <w:p w14:paraId="5527BC78">
      <w:pPr>
        <w:pStyle w:val="11"/>
        <w:spacing w:line="264" w:lineRule="auto"/>
        <w:ind w:left="560" w:leftChars="0" w:firstLine="0" w:firstLineChars="0"/>
        <w:rPr>
          <w:rFonts w:hint="eastAsia"/>
          <w:sz w:val="28"/>
          <w:szCs w:val="28"/>
        </w:rPr>
      </w:pPr>
    </w:p>
    <w:p w14:paraId="20CD00B0">
      <w:pPr>
        <w:pStyle w:val="11"/>
      </w:pPr>
      <w:r>
        <w:t>在其恰当的范围内，它与其他任何科学分支一样是合法的：即关于神圣事物的科学。</w:t>
      </w:r>
    </w:p>
    <w:p w14:paraId="2094AF02">
      <w:pPr>
        <w:pStyle w:val="11"/>
        <w:spacing w:line="264" w:lineRule="auto"/>
        <w:ind w:left="560" w:leftChars="0" w:firstLine="0" w:firstLineChars="0"/>
        <w:rPr>
          <w:rFonts w:hint="eastAsia"/>
          <w:sz w:val="28"/>
          <w:szCs w:val="28"/>
        </w:rPr>
      </w:pPr>
    </w:p>
    <w:p w14:paraId="2DEF7DFC">
      <w:pPr>
        <w:pStyle w:val="11"/>
      </w:pPr>
      <w:r>
        <w:t>It follows from what has now been said that, if we think about the truths of God's revelation at all, we cannot get rid of doctrine and theology, and it is a vain pretence of anyone to boast that he does.</w:t>
      </w:r>
    </w:p>
    <w:p w14:paraId="7867FC8B">
      <w:pPr>
        <w:pStyle w:val="11"/>
        <w:spacing w:line="264" w:lineRule="auto"/>
        <w:ind w:left="560" w:leftChars="0" w:firstLine="0" w:firstLineChars="0"/>
        <w:rPr>
          <w:rFonts w:hint="eastAsia"/>
          <w:sz w:val="28"/>
          <w:szCs w:val="28"/>
        </w:rPr>
      </w:pPr>
    </w:p>
    <w:p w14:paraId="7880718C">
      <w:pPr>
        <w:pStyle w:val="11"/>
      </w:pPr>
      <w:r>
        <w:t>从刚才所说的可以推断，如果我们真的思考神启示的真理，我们就无法摆脱教义和神学，任何人吹嘘自己能做到都是徒劳的伪装。</w:t>
      </w:r>
    </w:p>
    <w:p w14:paraId="2E175AF3">
      <w:pPr>
        <w:pStyle w:val="11"/>
        <w:spacing w:line="264" w:lineRule="auto"/>
        <w:ind w:left="560" w:leftChars="0" w:firstLine="0" w:firstLineChars="0"/>
        <w:rPr>
          <w:rFonts w:hint="eastAsia"/>
          <w:sz w:val="28"/>
          <w:szCs w:val="28"/>
        </w:rPr>
      </w:pPr>
    </w:p>
    <w:p w14:paraId="1F6E12CB">
      <w:pPr>
        <w:pStyle w:val="11"/>
      </w:pPr>
      <w:r>
        <w:t>In public life one is familiar with the species known as the "non-political" candidate.</w:t>
      </w:r>
    </w:p>
    <w:p w14:paraId="529E09B7">
      <w:pPr>
        <w:pStyle w:val="11"/>
        <w:spacing w:line="264" w:lineRule="auto"/>
        <w:ind w:left="560" w:leftChars="0" w:firstLine="0" w:firstLineChars="0"/>
        <w:rPr>
          <w:rFonts w:hint="eastAsia"/>
          <w:sz w:val="28"/>
          <w:szCs w:val="28"/>
        </w:rPr>
      </w:pPr>
    </w:p>
    <w:p w14:paraId="0AB93F7A">
      <w:pPr>
        <w:pStyle w:val="11"/>
      </w:pPr>
      <w:r>
        <w:t>在公共生活中，人们熟悉被称为“非政治性”候选人的那种人。</w:t>
      </w:r>
    </w:p>
    <w:p w14:paraId="33094FC1">
      <w:pPr>
        <w:pStyle w:val="11"/>
        <w:spacing w:line="264" w:lineRule="auto"/>
        <w:ind w:left="560" w:leftChars="0" w:firstLine="0" w:firstLineChars="0"/>
        <w:rPr>
          <w:rFonts w:hint="eastAsia"/>
          <w:sz w:val="28"/>
          <w:szCs w:val="28"/>
        </w:rPr>
      </w:pPr>
    </w:p>
    <w:p w14:paraId="7438F8C0">
      <w:pPr>
        <w:pStyle w:val="11"/>
      </w:pPr>
      <w:r>
        <w:t>But what one generally soon discovers is, that the difference between this kind of candidate and his neighbours is not that he has no politics, but that they are confused and bad politics.</w:t>
      </w:r>
    </w:p>
    <w:p w14:paraId="11D9889B">
      <w:pPr>
        <w:pStyle w:val="11"/>
        <w:spacing w:line="264" w:lineRule="auto"/>
        <w:ind w:left="560" w:leftChars="0" w:firstLine="0" w:firstLineChars="0"/>
        <w:rPr>
          <w:rFonts w:hint="eastAsia"/>
          <w:sz w:val="28"/>
          <w:szCs w:val="28"/>
        </w:rPr>
      </w:pPr>
    </w:p>
    <w:p w14:paraId="54C5A561">
      <w:pPr>
        <w:pStyle w:val="11"/>
      </w:pPr>
      <w:r>
        <w:t>但人们通常很快发现，这种候选人与他的邻居之间的区别，并非在于他没有政治立场，而在于他的政治立场是混乱和糟糕的。</w:t>
      </w:r>
    </w:p>
    <w:p w14:paraId="0AEDBA0B">
      <w:pPr>
        <w:pStyle w:val="11"/>
        <w:spacing w:line="264" w:lineRule="auto"/>
        <w:ind w:left="560" w:leftChars="0" w:firstLine="0" w:firstLineChars="0"/>
        <w:rPr>
          <w:rFonts w:hint="eastAsia"/>
          <w:sz w:val="28"/>
          <w:szCs w:val="28"/>
        </w:rPr>
      </w:pPr>
    </w:p>
    <w:p w14:paraId="430E433C">
      <w:pPr>
        <w:pStyle w:val="11"/>
      </w:pPr>
      <w:r>
        <w:t>Similarly, when people go about boasting that they have no theology, what is commonly found out about them is not that they have no theology, but that they have a spurious or bad theology—a theology concocted from incoherent elements gathered in from all directions, with often a very scant use of the Bible.</w:t>
      </w:r>
    </w:p>
    <w:p w14:paraId="658D0A53">
      <w:pPr>
        <w:pStyle w:val="11"/>
        <w:spacing w:line="264" w:lineRule="auto"/>
        <w:ind w:left="560" w:leftChars="0" w:firstLine="0" w:firstLineChars="0"/>
        <w:rPr>
          <w:rFonts w:hint="eastAsia"/>
          <w:sz w:val="28"/>
          <w:szCs w:val="28"/>
        </w:rPr>
      </w:pPr>
    </w:p>
    <w:p w14:paraId="33C8EB9E">
      <w:pPr>
        <w:pStyle w:val="11"/>
      </w:pPr>
      <w:r>
        <w:t>同样地，当人们四处吹嘘自己没有神学时，通常发现的关于他们的情况是，并非他们没有神学，而是他们拥有一种虚假或糟糕的神学——一种由从四面八方收集来的、不连贯的元素拼凑而成的神学，而且往往很少使用圣经。</w:t>
      </w:r>
    </w:p>
    <w:p w14:paraId="46096564">
      <w:pPr>
        <w:pStyle w:val="11"/>
        <w:spacing w:line="264" w:lineRule="auto"/>
        <w:ind w:left="560" w:leftChars="0" w:firstLine="0" w:firstLineChars="0"/>
        <w:rPr>
          <w:rFonts w:hint="eastAsia"/>
          <w:sz w:val="28"/>
          <w:szCs w:val="28"/>
        </w:rPr>
      </w:pPr>
    </w:p>
    <w:p w14:paraId="7BA3FCD6">
      <w:pPr>
        <w:pStyle w:val="11"/>
      </w:pPr>
      <w:r>
        <w:t>Too frequently it is a crude, superficial dilettante kind of thing, made up from ideas and elements collected from every quarter—a scrap from Hegel, an echo from Spencer, a fact from Darwin—all stuck over with terms of science, philosophy and criticism; and this is served up as something newer and better than the old faith.</w:t>
      </w:r>
    </w:p>
    <w:p w14:paraId="4AD74597">
      <w:pPr>
        <w:pStyle w:val="11"/>
        <w:spacing w:line="264" w:lineRule="auto"/>
        <w:ind w:left="560" w:leftChars="0" w:firstLine="0" w:firstLineChars="0"/>
        <w:rPr>
          <w:rFonts w:hint="eastAsia"/>
          <w:sz w:val="28"/>
          <w:szCs w:val="28"/>
        </w:rPr>
      </w:pPr>
    </w:p>
    <w:p w14:paraId="6BDEF526">
      <w:pPr>
        <w:pStyle w:val="11"/>
      </w:pPr>
      <w:r>
        <w:t>它常常是一种粗糙、肤浅、业余玩票式的东西，由从各个角落收集来的观念和元素构成——一点黑格尔的碎片，一点斯宾塞的回声，一点达尔文的事实——所有这些都贴满了科学、哲学和批判的术语；然后这被当作比旧信仰更新更好的东西端上来。</w:t>
      </w:r>
    </w:p>
    <w:p w14:paraId="312C4F28">
      <w:pPr>
        <w:pStyle w:val="11"/>
        <w:spacing w:line="264" w:lineRule="auto"/>
        <w:ind w:left="560" w:leftChars="0" w:firstLine="0" w:firstLineChars="0"/>
        <w:rPr>
          <w:rFonts w:hint="eastAsia"/>
          <w:sz w:val="28"/>
          <w:szCs w:val="28"/>
        </w:rPr>
      </w:pPr>
    </w:p>
    <w:p w14:paraId="6C299007">
      <w:pPr>
        <w:pStyle w:val="11"/>
      </w:pPr>
      <w:r>
        <w:t>Anyone, certainly, is at liberty to make his own theology, if he wants to do it.</w:t>
      </w:r>
    </w:p>
    <w:p w14:paraId="61E693B6">
      <w:pPr>
        <w:pStyle w:val="11"/>
        <w:spacing w:line="264" w:lineRule="auto"/>
        <w:ind w:left="560" w:leftChars="0" w:firstLine="0" w:firstLineChars="0"/>
        <w:rPr>
          <w:rFonts w:hint="eastAsia"/>
          <w:sz w:val="28"/>
          <w:szCs w:val="28"/>
        </w:rPr>
      </w:pPr>
    </w:p>
    <w:p w14:paraId="0C92DE24">
      <w:pPr>
        <w:pStyle w:val="11"/>
      </w:pPr>
      <w:r>
        <w:t>当然，任何人如果愿意，都有自由构建自己的神学。</w:t>
      </w:r>
    </w:p>
    <w:p w14:paraId="3F3951C2">
      <w:pPr>
        <w:pStyle w:val="11"/>
        <w:spacing w:line="264" w:lineRule="auto"/>
        <w:ind w:left="560" w:leftChars="0" w:firstLine="0" w:firstLineChars="0"/>
        <w:rPr>
          <w:rFonts w:hint="eastAsia"/>
          <w:sz w:val="28"/>
          <w:szCs w:val="28"/>
        </w:rPr>
      </w:pPr>
    </w:p>
    <w:p w14:paraId="65555AAC">
      <w:pPr>
        <w:pStyle w:val="11"/>
      </w:pPr>
      <w:r>
        <w:t>It is well also to be open to new light, always looking for it, glad to use it.</w:t>
      </w:r>
    </w:p>
    <w:p w14:paraId="08327C5E">
      <w:pPr>
        <w:pStyle w:val="11"/>
        <w:spacing w:line="264" w:lineRule="auto"/>
        <w:ind w:left="560" w:leftChars="0" w:firstLine="0" w:firstLineChars="0"/>
        <w:rPr>
          <w:rFonts w:hint="eastAsia"/>
          <w:sz w:val="28"/>
          <w:szCs w:val="28"/>
        </w:rPr>
      </w:pPr>
    </w:p>
    <w:p w14:paraId="3E2F2F44">
      <w:pPr>
        <w:pStyle w:val="11"/>
      </w:pPr>
      <w:r>
        <w:t>敞开心扉接受新的亮光，总是寻求它，乐于使用它，也是好的。</w:t>
      </w:r>
    </w:p>
    <w:p w14:paraId="78C8B81E">
      <w:pPr>
        <w:pStyle w:val="11"/>
        <w:spacing w:line="264" w:lineRule="auto"/>
        <w:ind w:left="560" w:leftChars="0" w:firstLine="0" w:firstLineChars="0"/>
        <w:rPr>
          <w:rFonts w:hint="eastAsia"/>
          <w:sz w:val="28"/>
          <w:szCs w:val="28"/>
        </w:rPr>
      </w:pPr>
    </w:p>
    <w:p w14:paraId="6EAFBE41">
      <w:pPr>
        <w:pStyle w:val="11"/>
      </w:pPr>
      <w:r>
        <w:t>But as regards the great staple doctrines of the revelation of God, it must be held that the ground of these is firmly laid in Scripture itself, and it is on that basis, not on human theories and speculations, we must build, if we are to rear the structure of a truly Christian theology.</w:t>
      </w:r>
    </w:p>
    <w:p w14:paraId="3505EDF0">
      <w:pPr>
        <w:pStyle w:val="11"/>
        <w:spacing w:line="264" w:lineRule="auto"/>
        <w:ind w:left="560" w:leftChars="0" w:firstLine="0" w:firstLineChars="0"/>
        <w:rPr>
          <w:rFonts w:hint="eastAsia"/>
          <w:sz w:val="28"/>
          <w:szCs w:val="28"/>
        </w:rPr>
      </w:pPr>
    </w:p>
    <w:p w14:paraId="746AFBBE">
      <w:pPr>
        <w:pStyle w:val="11"/>
      </w:pPr>
      <w:r>
        <w:t>但是，关于神启示的那些伟大的核心教义，必须坚持认为，它们的基础牢固地奠定在圣经本身之中，我们必须在这个基础上，而不是在人类的理论和推测上，来建造真正基督教神学的结构。</w:t>
      </w:r>
    </w:p>
    <w:p w14:paraId="727CDD09">
      <w:pPr>
        <w:pStyle w:val="11"/>
        <w:spacing w:line="264" w:lineRule="auto"/>
        <w:ind w:left="560" w:leftChars="0" w:firstLine="0" w:firstLineChars="0"/>
        <w:rPr>
          <w:rFonts w:hint="eastAsia"/>
          <w:sz w:val="28"/>
          <w:szCs w:val="28"/>
        </w:rPr>
      </w:pPr>
    </w:p>
    <w:p w14:paraId="33EE8340">
      <w:pPr>
        <w:pStyle w:val="11"/>
      </w:pPr>
      <w:r>
        <w:t>II</w:t>
      </w:r>
    </w:p>
    <w:p w14:paraId="2C364FE4">
      <w:pPr>
        <w:pStyle w:val="11"/>
        <w:spacing w:line="264" w:lineRule="auto"/>
        <w:ind w:left="560" w:leftChars="0" w:firstLine="0" w:firstLineChars="0"/>
        <w:rPr>
          <w:rFonts w:hint="eastAsia"/>
          <w:sz w:val="28"/>
          <w:szCs w:val="28"/>
        </w:rPr>
      </w:pPr>
    </w:p>
    <w:p w14:paraId="3F32BDA6">
      <w:pPr>
        <w:pStyle w:val="11"/>
      </w:pPr>
      <w:r>
        <w:t>II</w:t>
      </w:r>
    </w:p>
    <w:p w14:paraId="2B88215B">
      <w:pPr>
        <w:pStyle w:val="11"/>
        <w:spacing w:line="264" w:lineRule="auto"/>
        <w:ind w:left="560" w:leftChars="0" w:firstLine="0" w:firstLineChars="0"/>
        <w:rPr>
          <w:rFonts w:hint="eastAsia"/>
          <w:sz w:val="28"/>
          <w:szCs w:val="28"/>
        </w:rPr>
      </w:pPr>
    </w:p>
    <w:p w14:paraId="0FC66312">
      <w:pPr>
        <w:pStyle w:val="11"/>
      </w:pPr>
      <w:r>
        <w:t>These remarks on the necessity and place of doctrine in the Christian religion will best receive illustration from the subject it is now proposed to consider—the doctrine of God.</w:t>
      </w:r>
    </w:p>
    <w:p w14:paraId="77FB22F6">
      <w:pPr>
        <w:pStyle w:val="11"/>
        <w:spacing w:line="264" w:lineRule="auto"/>
        <w:ind w:left="560" w:leftChars="0" w:firstLine="0" w:firstLineChars="0"/>
        <w:rPr>
          <w:rFonts w:hint="eastAsia"/>
          <w:sz w:val="28"/>
          <w:szCs w:val="28"/>
        </w:rPr>
      </w:pPr>
    </w:p>
    <w:p w14:paraId="48695E54">
      <w:pPr>
        <w:pStyle w:val="11"/>
      </w:pPr>
      <w:r>
        <w:t>这些关于教义在基督教中的必要性和地位的评论，将最好地从现在提议要考虑的主题——神的教义——中得到说明。</w:t>
      </w:r>
    </w:p>
    <w:p w14:paraId="4D49767F">
      <w:pPr>
        <w:pStyle w:val="11"/>
        <w:spacing w:line="264" w:lineRule="auto"/>
        <w:ind w:left="560" w:leftChars="0" w:firstLine="0" w:firstLineChars="0"/>
        <w:rPr>
          <w:rFonts w:hint="eastAsia"/>
          <w:sz w:val="28"/>
          <w:szCs w:val="28"/>
        </w:rPr>
      </w:pPr>
    </w:p>
    <w:p w14:paraId="47121509">
      <w:pPr>
        <w:pStyle w:val="11"/>
      </w:pPr>
      <w:r>
        <w:t>The doctrine of God, it need scarcely be said, lies at the foundation of all right thinking in religion.</w:t>
      </w:r>
    </w:p>
    <w:p w14:paraId="76951FA0">
      <w:pPr>
        <w:pStyle w:val="11"/>
        <w:spacing w:line="264" w:lineRule="auto"/>
        <w:ind w:left="560" w:leftChars="0" w:firstLine="0" w:firstLineChars="0"/>
        <w:rPr>
          <w:rFonts w:hint="eastAsia"/>
          <w:sz w:val="28"/>
          <w:szCs w:val="28"/>
        </w:rPr>
      </w:pPr>
    </w:p>
    <w:p w14:paraId="6FE342BC">
      <w:pPr>
        <w:pStyle w:val="11"/>
      </w:pPr>
      <w:r>
        <w:t>神的教义，无需多言，是宗教中所有正确思考的基础。</w:t>
      </w:r>
    </w:p>
    <w:p w14:paraId="2F3EA6B1">
      <w:pPr>
        <w:pStyle w:val="11"/>
        <w:spacing w:line="264" w:lineRule="auto"/>
        <w:ind w:left="560" w:leftChars="0" w:firstLine="0" w:firstLineChars="0"/>
        <w:rPr>
          <w:rFonts w:hint="eastAsia"/>
          <w:sz w:val="28"/>
          <w:szCs w:val="28"/>
        </w:rPr>
      </w:pPr>
    </w:p>
    <w:p w14:paraId="59E5EE8B">
      <w:pPr>
        <w:pStyle w:val="11"/>
      </w:pPr>
      <w:r>
        <w:t>In strictness, theology is just the doctrine of God.</w:t>
      </w:r>
    </w:p>
    <w:p w14:paraId="606B53AE">
      <w:pPr>
        <w:pStyle w:val="11"/>
        <w:spacing w:line="264" w:lineRule="auto"/>
        <w:ind w:left="560" w:leftChars="0" w:firstLine="0" w:firstLineChars="0"/>
        <w:rPr>
          <w:rFonts w:hint="eastAsia"/>
          <w:sz w:val="28"/>
          <w:szCs w:val="28"/>
        </w:rPr>
      </w:pPr>
    </w:p>
    <w:p w14:paraId="5ECA12B4">
      <w:pPr>
        <w:pStyle w:val="11"/>
      </w:pPr>
      <w:r>
        <w:t>严格来说，神学就是神的教义。</w:t>
      </w:r>
    </w:p>
    <w:p w14:paraId="21121E4D">
      <w:pPr>
        <w:pStyle w:val="11"/>
        <w:spacing w:line="264" w:lineRule="auto"/>
        <w:ind w:left="560" w:leftChars="0" w:firstLine="0" w:firstLineChars="0"/>
        <w:rPr>
          <w:rFonts w:hint="eastAsia"/>
          <w:sz w:val="28"/>
          <w:szCs w:val="28"/>
        </w:rPr>
      </w:pPr>
    </w:p>
    <w:p w14:paraId="132B7AD5">
      <w:pPr>
        <w:pStyle w:val="11"/>
      </w:pPr>
      <w:r>
        <w:t>That is the meaning of the word.</w:t>
      </w:r>
    </w:p>
    <w:p w14:paraId="46337254">
      <w:pPr>
        <w:pStyle w:val="11"/>
        <w:spacing w:line="264" w:lineRule="auto"/>
        <w:ind w:left="560" w:leftChars="0" w:firstLine="0" w:firstLineChars="0"/>
        <w:rPr>
          <w:rFonts w:hint="eastAsia"/>
          <w:sz w:val="28"/>
          <w:szCs w:val="28"/>
        </w:rPr>
      </w:pPr>
    </w:p>
    <w:p w14:paraId="16B3B819">
      <w:pPr>
        <w:pStyle w:val="11"/>
      </w:pPr>
      <w:r>
        <w:t>这就是这个词的含义。</w:t>
      </w:r>
    </w:p>
    <w:p w14:paraId="390AD5BB">
      <w:pPr>
        <w:pStyle w:val="11"/>
        <w:spacing w:line="264" w:lineRule="auto"/>
        <w:ind w:left="560" w:leftChars="0" w:firstLine="0" w:firstLineChars="0"/>
        <w:rPr>
          <w:rFonts w:hint="eastAsia"/>
          <w:sz w:val="28"/>
          <w:szCs w:val="28"/>
        </w:rPr>
      </w:pPr>
    </w:p>
    <w:p w14:paraId="2C5E988D">
      <w:pPr>
        <w:pStyle w:val="11"/>
      </w:pPr>
      <w:r>
        <w:t>God is the Alpha and Omega of theological study, for as a man thinks about his God so will his theology be all through.</w:t>
      </w:r>
    </w:p>
    <w:p w14:paraId="26864CFC">
      <w:pPr>
        <w:pStyle w:val="11"/>
        <w:spacing w:line="264" w:lineRule="auto"/>
        <w:ind w:left="560" w:leftChars="0" w:firstLine="0" w:firstLineChars="0"/>
        <w:rPr>
          <w:rFonts w:hint="eastAsia"/>
          <w:sz w:val="28"/>
          <w:szCs w:val="28"/>
        </w:rPr>
      </w:pPr>
    </w:p>
    <w:p w14:paraId="1BA48D9C">
      <w:pPr>
        <w:pStyle w:val="11"/>
      </w:pPr>
      <w:r>
        <w:t>神是神学研究的阿拉法和俄梅戛，因为一个人如何思想他的神，他的整个神学就会如何。</w:t>
      </w:r>
    </w:p>
    <w:p w14:paraId="797CEFDC">
      <w:pPr>
        <w:pStyle w:val="11"/>
        <w:spacing w:line="264" w:lineRule="auto"/>
        <w:ind w:left="560" w:leftChars="0" w:firstLine="0" w:firstLineChars="0"/>
        <w:rPr>
          <w:rFonts w:hint="eastAsia"/>
          <w:sz w:val="28"/>
          <w:szCs w:val="28"/>
        </w:rPr>
      </w:pPr>
    </w:p>
    <w:p w14:paraId="2519B603">
      <w:pPr>
        <w:pStyle w:val="11"/>
      </w:pPr>
      <w:r>
        <w:t>It is not too strong to say that, in principle, every question of importance which arises in theology is already practically settled in the doctrine of God and His attributes.</w:t>
      </w:r>
    </w:p>
    <w:p w14:paraId="3FB04E96">
      <w:pPr>
        <w:pStyle w:val="11"/>
        <w:spacing w:line="264" w:lineRule="auto"/>
        <w:ind w:left="560" w:leftChars="0" w:firstLine="0" w:firstLineChars="0"/>
        <w:rPr>
          <w:rFonts w:hint="eastAsia"/>
          <w:sz w:val="28"/>
          <w:szCs w:val="28"/>
        </w:rPr>
      </w:pPr>
    </w:p>
    <w:p w14:paraId="0578C520">
      <w:pPr>
        <w:pStyle w:val="11"/>
      </w:pPr>
      <w:r>
        <w:t>可以毫不夸张地说，原则上，神学中出现的每一个重要问题，实际上都已在神和祂属性的教义中得到解决。</w:t>
      </w:r>
    </w:p>
    <w:p w14:paraId="3AF6A6EC">
      <w:pPr>
        <w:pStyle w:val="11"/>
        <w:spacing w:line="264" w:lineRule="auto"/>
        <w:ind w:left="560" w:leftChars="0" w:firstLine="0" w:firstLineChars="0"/>
        <w:rPr>
          <w:rFonts w:hint="eastAsia"/>
          <w:sz w:val="28"/>
          <w:szCs w:val="28"/>
        </w:rPr>
      </w:pPr>
    </w:p>
    <w:p w14:paraId="38FA884D">
      <w:pPr>
        <w:pStyle w:val="11"/>
      </w:pPr>
      <w:r>
        <w:t>So essential is it to begin with Scripturally right thoughts about God.</w:t>
      </w:r>
    </w:p>
    <w:p w14:paraId="34F290CC">
      <w:pPr>
        <w:pStyle w:val="11"/>
        <w:spacing w:line="264" w:lineRule="auto"/>
        <w:ind w:left="560" w:leftChars="0" w:firstLine="0" w:firstLineChars="0"/>
        <w:rPr>
          <w:rFonts w:hint="eastAsia"/>
          <w:sz w:val="28"/>
          <w:szCs w:val="28"/>
        </w:rPr>
      </w:pPr>
    </w:p>
    <w:p w14:paraId="7B2C9A06">
      <w:pPr>
        <w:pStyle w:val="11"/>
      </w:pPr>
      <w:r>
        <w:t>因此，以合乎圣经的正确思想来认识神是至关重要的。</w:t>
      </w:r>
    </w:p>
    <w:p w14:paraId="653F6455">
      <w:pPr>
        <w:pStyle w:val="11"/>
        <w:spacing w:line="264" w:lineRule="auto"/>
        <w:ind w:left="560" w:leftChars="0" w:firstLine="0" w:firstLineChars="0"/>
        <w:rPr>
          <w:rFonts w:hint="eastAsia"/>
          <w:sz w:val="28"/>
          <w:szCs w:val="28"/>
        </w:rPr>
      </w:pPr>
    </w:p>
    <w:p w14:paraId="4EFA41C9">
      <w:pPr>
        <w:pStyle w:val="11"/>
      </w:pPr>
      <w:r>
        <w:t>The doctrine of God furnishes us with proof of the need of theology and the impossibility of getting away from it.</w:t>
      </w:r>
    </w:p>
    <w:p w14:paraId="7FE76735">
      <w:pPr>
        <w:pStyle w:val="11"/>
        <w:spacing w:line="264" w:lineRule="auto"/>
        <w:ind w:left="560" w:leftChars="0" w:firstLine="0" w:firstLineChars="0"/>
        <w:rPr>
          <w:rFonts w:hint="eastAsia"/>
          <w:sz w:val="28"/>
          <w:szCs w:val="28"/>
        </w:rPr>
      </w:pPr>
    </w:p>
    <w:p w14:paraId="34016BBB">
      <w:pPr>
        <w:pStyle w:val="11"/>
      </w:pPr>
      <w:r>
        <w:t>神的教义为我们提供了神学必要性以及无法摆脱它的证明。</w:t>
      </w:r>
    </w:p>
    <w:p w14:paraId="4BC43574">
      <w:pPr>
        <w:pStyle w:val="11"/>
        <w:spacing w:line="264" w:lineRule="auto"/>
        <w:ind w:left="560" w:leftChars="0" w:firstLine="0" w:firstLineChars="0"/>
        <w:rPr>
          <w:rFonts w:hint="eastAsia"/>
          <w:sz w:val="28"/>
          <w:szCs w:val="28"/>
        </w:rPr>
      </w:pPr>
    </w:p>
    <w:p w14:paraId="3C49AE13">
      <w:pPr>
        <w:pStyle w:val="11"/>
      </w:pPr>
      <w:r>
        <w:t>For the first thing evidently we have to do when we speak of a doctrine of God is to say what we mean by God.</w:t>
      </w:r>
    </w:p>
    <w:p w14:paraId="1BDBC1D0">
      <w:pPr>
        <w:pStyle w:val="11"/>
        <w:spacing w:line="264" w:lineRule="auto"/>
        <w:ind w:left="560" w:leftChars="0" w:firstLine="0" w:firstLineChars="0"/>
        <w:rPr>
          <w:rFonts w:hint="eastAsia"/>
          <w:sz w:val="28"/>
          <w:szCs w:val="28"/>
        </w:rPr>
      </w:pPr>
    </w:p>
    <w:p w14:paraId="33FCDC56">
      <w:pPr>
        <w:pStyle w:val="11"/>
      </w:pPr>
      <w:r>
        <w:t>因为显然，当我们谈论神的教义时，首先要做的事情就是说明我们所说的神是什么意思。</w:t>
      </w:r>
    </w:p>
    <w:p w14:paraId="0E6552A6">
      <w:pPr>
        <w:pStyle w:val="11"/>
        <w:spacing w:line="264" w:lineRule="auto"/>
        <w:ind w:left="560" w:leftChars="0" w:firstLine="0" w:firstLineChars="0"/>
        <w:rPr>
          <w:rFonts w:hint="eastAsia"/>
          <w:sz w:val="28"/>
          <w:szCs w:val="28"/>
        </w:rPr>
      </w:pPr>
    </w:p>
    <w:p w14:paraId="0279F10A">
      <w:pPr>
        <w:pStyle w:val="11"/>
      </w:pPr>
      <w:r>
        <w:t>What do you mean by this term God?</w:t>
      </w:r>
    </w:p>
    <w:p w14:paraId="1CFDF9E3">
      <w:pPr>
        <w:pStyle w:val="11"/>
        <w:spacing w:line="264" w:lineRule="auto"/>
        <w:ind w:left="560" w:leftChars="0" w:firstLine="0" w:firstLineChars="0"/>
        <w:rPr>
          <w:rFonts w:hint="eastAsia"/>
          <w:sz w:val="28"/>
          <w:szCs w:val="28"/>
        </w:rPr>
      </w:pPr>
    </w:p>
    <w:p w14:paraId="0DA6A562">
      <w:pPr>
        <w:pStyle w:val="11"/>
      </w:pPr>
      <w:r>
        <w:t>你用“神”这个词是指什么？</w:t>
      </w:r>
    </w:p>
    <w:p w14:paraId="63D035CC">
      <w:pPr>
        <w:pStyle w:val="11"/>
        <w:spacing w:line="264" w:lineRule="auto"/>
        <w:ind w:left="560" w:leftChars="0" w:firstLine="0" w:firstLineChars="0"/>
        <w:rPr>
          <w:rFonts w:hint="eastAsia"/>
          <w:sz w:val="28"/>
          <w:szCs w:val="28"/>
        </w:rPr>
      </w:pPr>
    </w:p>
    <w:p w14:paraId="12D4F5A2">
      <w:pPr>
        <w:pStyle w:val="11"/>
      </w:pPr>
      <w:r>
        <w:t>This is a fair question to ask any man who uses the word, and the instant you begin to answer that question, you begin to make statements which belong to theology.</w:t>
      </w:r>
    </w:p>
    <w:p w14:paraId="104396D2">
      <w:pPr>
        <w:pStyle w:val="11"/>
        <w:spacing w:line="264" w:lineRule="auto"/>
        <w:ind w:left="560" w:leftChars="0" w:firstLine="0" w:firstLineChars="0"/>
        <w:rPr>
          <w:rFonts w:hint="eastAsia"/>
          <w:sz w:val="28"/>
          <w:szCs w:val="28"/>
        </w:rPr>
      </w:pPr>
    </w:p>
    <w:p w14:paraId="6A94A72C">
      <w:pPr>
        <w:pStyle w:val="11"/>
      </w:pPr>
      <w:r>
        <w:t>这是一个向任何使用这个词的人提出的合理问题，而你一旦开始回答这个问题，你就开始作出属于神学的陈述。</w:t>
      </w:r>
    </w:p>
    <w:p w14:paraId="22CE2712">
      <w:pPr>
        <w:pStyle w:val="11"/>
      </w:pPr>
      <w:r>
        <w:t>Thus, there are those who call themselves Atheists—who say boldly that there is no God.</w:t>
      </w:r>
    </w:p>
    <w:p w14:paraId="0BEEA4A4">
      <w:pPr>
        <w:pStyle w:val="11"/>
        <w:spacing w:line="264" w:lineRule="auto"/>
        <w:ind w:left="560" w:leftChars="0" w:firstLine="0" w:firstLineChars="0"/>
        <w:rPr>
          <w:rFonts w:hint="eastAsia"/>
          <w:sz w:val="28"/>
          <w:szCs w:val="28"/>
        </w:rPr>
      </w:pPr>
    </w:p>
    <w:p w14:paraId="38D0E10E">
      <w:pPr>
        <w:pStyle w:val="11"/>
      </w:pPr>
      <w:r>
        <w:t>因此，有些人自称为无神论者——他们大胆地说没有神。</w:t>
      </w:r>
    </w:p>
    <w:p w14:paraId="6F6A1479">
      <w:pPr>
        <w:pStyle w:val="11"/>
        <w:spacing w:line="264" w:lineRule="auto"/>
        <w:ind w:left="560" w:leftChars="0" w:firstLine="0" w:firstLineChars="0"/>
        <w:rPr>
          <w:rFonts w:hint="eastAsia"/>
          <w:sz w:val="28"/>
          <w:szCs w:val="28"/>
        </w:rPr>
      </w:pPr>
    </w:p>
    <w:p w14:paraId="43E356B5">
      <w:pPr>
        <w:pStyle w:val="11"/>
      </w:pPr>
      <w:r>
        <w:t>You pull yourself together, and make the counter-assertion, "Yes, there is a God."</w:t>
      </w:r>
    </w:p>
    <w:p w14:paraId="54408DD1">
      <w:pPr>
        <w:pStyle w:val="11"/>
        <w:spacing w:line="264" w:lineRule="auto"/>
        <w:ind w:left="560" w:leftChars="0" w:firstLine="0" w:firstLineChars="0"/>
        <w:rPr>
          <w:rFonts w:hint="eastAsia"/>
          <w:sz w:val="28"/>
          <w:szCs w:val="28"/>
        </w:rPr>
      </w:pPr>
    </w:p>
    <w:p w14:paraId="5C7A1FFB">
      <w:pPr>
        <w:pStyle w:val="11"/>
      </w:pPr>
      <w:r>
        <w:t>你振作起来，作出反驳：“是的，有一位神。”</w:t>
      </w:r>
    </w:p>
    <w:p w14:paraId="2061536D">
      <w:pPr>
        <w:pStyle w:val="11"/>
        <w:spacing w:line="264" w:lineRule="auto"/>
        <w:ind w:left="560" w:leftChars="0" w:firstLine="0" w:firstLineChars="0"/>
        <w:rPr>
          <w:rFonts w:hint="eastAsia"/>
          <w:sz w:val="28"/>
          <w:szCs w:val="28"/>
        </w:rPr>
      </w:pPr>
    </w:p>
    <w:p w14:paraId="698FAECF">
      <w:pPr>
        <w:pStyle w:val="11"/>
      </w:pPr>
      <w:r>
        <w:t>Well, there is already a definite assertion, and the opponent is quite entitled to turn round and say: "Do you know what you mean when you make that statement?"</w:t>
      </w:r>
    </w:p>
    <w:p w14:paraId="64A1C770">
      <w:pPr>
        <w:pStyle w:val="11"/>
        <w:spacing w:line="264" w:lineRule="auto"/>
        <w:ind w:left="560" w:leftChars="0" w:firstLine="0" w:firstLineChars="0"/>
        <w:rPr>
          <w:rFonts w:hint="eastAsia"/>
          <w:sz w:val="28"/>
          <w:szCs w:val="28"/>
        </w:rPr>
      </w:pPr>
    </w:p>
    <w:p w14:paraId="763F84D1">
      <w:pPr>
        <w:pStyle w:val="11"/>
      </w:pPr>
      <w:r>
        <w:t>那么，这已经是一个明确的断言，反对者完全有权转过身来说：“当你作出这个陈述时，你知道你说的是什么意思吗？”</w:t>
      </w:r>
    </w:p>
    <w:p w14:paraId="4AF5F8E9">
      <w:pPr>
        <w:pStyle w:val="11"/>
        <w:spacing w:line="264" w:lineRule="auto"/>
        <w:ind w:left="560" w:leftChars="0" w:firstLine="0" w:firstLineChars="0"/>
        <w:rPr>
          <w:rFonts w:hint="eastAsia"/>
          <w:sz w:val="28"/>
          <w:szCs w:val="28"/>
        </w:rPr>
      </w:pPr>
    </w:p>
    <w:p w14:paraId="3DD39E3D">
      <w:pPr>
        <w:pStyle w:val="11"/>
      </w:pPr>
      <w:r>
        <w:t>If you try to tell him, you are taking a first great step into theology.</w:t>
      </w:r>
    </w:p>
    <w:p w14:paraId="50D8D859">
      <w:pPr>
        <w:pStyle w:val="11"/>
        <w:spacing w:line="264" w:lineRule="auto"/>
        <w:ind w:left="560" w:leftChars="0" w:firstLine="0" w:firstLineChars="0"/>
        <w:rPr>
          <w:rFonts w:hint="eastAsia"/>
          <w:sz w:val="28"/>
          <w:szCs w:val="28"/>
        </w:rPr>
      </w:pPr>
    </w:p>
    <w:p w14:paraId="0C98348C">
      <w:pPr>
        <w:pStyle w:val="11"/>
      </w:pPr>
      <w:r>
        <w:t>如果你试图告诉他，你就迈出了进入神学的第一大步。</w:t>
      </w:r>
    </w:p>
    <w:p w14:paraId="79E3941A">
      <w:pPr>
        <w:pStyle w:val="11"/>
        <w:spacing w:line="264" w:lineRule="auto"/>
        <w:ind w:left="560" w:leftChars="0" w:firstLine="0" w:firstLineChars="0"/>
        <w:rPr>
          <w:rFonts w:hint="eastAsia"/>
          <w:sz w:val="28"/>
          <w:szCs w:val="28"/>
        </w:rPr>
      </w:pPr>
    </w:p>
    <w:p w14:paraId="340AD712">
      <w:pPr>
        <w:pStyle w:val="11"/>
      </w:pPr>
      <w:r>
        <w:t>There were those in the old religions who believed, and there still are millions in the world who believe, that there are many gods—Polytheists, we call them.</w:t>
      </w:r>
    </w:p>
    <w:p w14:paraId="0E10D286">
      <w:pPr>
        <w:pStyle w:val="11"/>
        <w:spacing w:line="264" w:lineRule="auto"/>
        <w:ind w:left="560" w:leftChars="0" w:firstLine="0" w:firstLineChars="0"/>
        <w:rPr>
          <w:rFonts w:hint="eastAsia"/>
          <w:sz w:val="28"/>
          <w:szCs w:val="28"/>
        </w:rPr>
      </w:pPr>
    </w:p>
    <w:p w14:paraId="76F9DB91">
      <w:pPr>
        <w:pStyle w:val="11"/>
      </w:pPr>
      <w:r>
        <w:t>在古代宗教中，有些人相信，并且现在世界上仍有数百万人相信，存在许多神——我们称他们为多神论者。</w:t>
      </w:r>
    </w:p>
    <w:p w14:paraId="60224D01">
      <w:pPr>
        <w:pStyle w:val="11"/>
        <w:spacing w:line="264" w:lineRule="auto"/>
        <w:ind w:left="560" w:leftChars="0" w:firstLine="0" w:firstLineChars="0"/>
        <w:rPr>
          <w:rFonts w:hint="eastAsia"/>
          <w:sz w:val="28"/>
          <w:szCs w:val="28"/>
        </w:rPr>
      </w:pPr>
    </w:p>
    <w:p w14:paraId="1AF2117C">
      <w:pPr>
        <w:pStyle w:val="11"/>
      </w:pPr>
      <w:r>
        <w:t>As Christians, we declare that there is one God.</w:t>
      </w:r>
    </w:p>
    <w:p w14:paraId="3173681E">
      <w:pPr>
        <w:pStyle w:val="11"/>
        <w:spacing w:line="264" w:lineRule="auto"/>
        <w:ind w:left="560" w:leftChars="0" w:firstLine="0" w:firstLineChars="0"/>
        <w:rPr>
          <w:rFonts w:hint="eastAsia"/>
          <w:sz w:val="28"/>
          <w:szCs w:val="28"/>
        </w:rPr>
      </w:pPr>
    </w:p>
    <w:p w14:paraId="547F9D06">
      <w:pPr>
        <w:pStyle w:val="11"/>
      </w:pPr>
      <w:r>
        <w:t>作为基督徒，我们宣告只有一位神。</w:t>
      </w:r>
    </w:p>
    <w:p w14:paraId="5EB19BEC">
      <w:pPr>
        <w:pStyle w:val="11"/>
        <w:spacing w:line="264" w:lineRule="auto"/>
        <w:ind w:left="560" w:leftChars="0" w:firstLine="0" w:firstLineChars="0"/>
        <w:rPr>
          <w:rFonts w:hint="eastAsia"/>
          <w:sz w:val="28"/>
          <w:szCs w:val="28"/>
        </w:rPr>
      </w:pPr>
    </w:p>
    <w:p w14:paraId="6B930C71">
      <w:pPr>
        <w:pStyle w:val="11"/>
      </w:pPr>
      <w:r>
        <w:t>"Hear, O Israel: the Lord our God is one Lord" (Deut. 6:4).</w:t>
      </w:r>
    </w:p>
    <w:p w14:paraId="1C4D14EF">
      <w:pPr>
        <w:pStyle w:val="11"/>
        <w:spacing w:line="264" w:lineRule="auto"/>
        <w:ind w:left="560" w:leftChars="0" w:firstLine="0" w:firstLineChars="0"/>
        <w:rPr>
          <w:rFonts w:hint="eastAsia"/>
          <w:sz w:val="28"/>
          <w:szCs w:val="28"/>
        </w:rPr>
      </w:pPr>
    </w:p>
    <w:p w14:paraId="22039D39">
      <w:pPr>
        <w:pStyle w:val="11"/>
      </w:pPr>
      <w:r>
        <w:t>“以色列啊，你要听！耶和华我们神是独一的主”（申命记 6:4）。</w:t>
      </w:r>
    </w:p>
    <w:p w14:paraId="6F9AAE16">
      <w:pPr>
        <w:pStyle w:val="11"/>
        <w:spacing w:line="264" w:lineRule="auto"/>
        <w:ind w:left="560" w:leftChars="0" w:firstLine="0" w:firstLineChars="0"/>
        <w:rPr>
          <w:rFonts w:hint="eastAsia"/>
          <w:sz w:val="28"/>
          <w:szCs w:val="28"/>
        </w:rPr>
      </w:pPr>
    </w:p>
    <w:p w14:paraId="63FE5EFF">
      <w:pPr>
        <w:pStyle w:val="11"/>
      </w:pPr>
      <w:r>
        <w:t>"Thou believest that God is one" (Jas. 2:19).</w:t>
      </w:r>
    </w:p>
    <w:p w14:paraId="6FD5F675">
      <w:pPr>
        <w:pStyle w:val="11"/>
        <w:spacing w:line="264" w:lineRule="auto"/>
        <w:ind w:left="560" w:leftChars="0" w:firstLine="0" w:firstLineChars="0"/>
        <w:rPr>
          <w:rFonts w:hint="eastAsia"/>
          <w:sz w:val="28"/>
          <w:szCs w:val="28"/>
        </w:rPr>
      </w:pPr>
    </w:p>
    <w:p w14:paraId="47C1D17B">
      <w:pPr>
        <w:pStyle w:val="11"/>
      </w:pPr>
      <w:r>
        <w:t>“你信神只有一位”（雅各书 2:19）。</w:t>
      </w:r>
    </w:p>
    <w:p w14:paraId="2171D005">
      <w:pPr>
        <w:pStyle w:val="11"/>
        <w:spacing w:line="264" w:lineRule="auto"/>
        <w:ind w:left="560" w:leftChars="0" w:firstLine="0" w:firstLineChars="0"/>
        <w:rPr>
          <w:rFonts w:hint="eastAsia"/>
          <w:sz w:val="28"/>
          <w:szCs w:val="28"/>
        </w:rPr>
      </w:pPr>
    </w:p>
    <w:p w14:paraId="64A68314">
      <w:pPr>
        <w:pStyle w:val="11"/>
      </w:pPr>
      <w:r>
        <w:t>We proclaim the unity of God; and in making this affirmation against polytheism we are laying down a great basal proposition in theology—one, too, it can be confidently said, in which we have with us the best modern thought and science.</w:t>
      </w:r>
    </w:p>
    <w:p w14:paraId="36E3C19E">
      <w:pPr>
        <w:pStyle w:val="11"/>
        <w:spacing w:line="264" w:lineRule="auto"/>
        <w:ind w:left="560" w:leftChars="0" w:firstLine="0" w:firstLineChars="0"/>
        <w:rPr>
          <w:rFonts w:hint="eastAsia"/>
          <w:sz w:val="28"/>
          <w:szCs w:val="28"/>
        </w:rPr>
      </w:pPr>
    </w:p>
    <w:p w14:paraId="0B13C5A6">
      <w:pPr>
        <w:pStyle w:val="11"/>
      </w:pPr>
      <w:r>
        <w:t>我们宣扬神的独一性；在作出这个反对多神论的肯定时，我们正在奠定神学中一个伟大的基本命题——并且可以自信地说，在这个命题上，我们拥有最佳现代思想和科学的支持。</w:t>
      </w:r>
    </w:p>
    <w:p w14:paraId="72D126A6">
      <w:pPr>
        <w:pStyle w:val="11"/>
        <w:spacing w:line="264" w:lineRule="auto"/>
        <w:ind w:left="560" w:leftChars="0" w:firstLine="0" w:firstLineChars="0"/>
        <w:rPr>
          <w:rFonts w:hint="eastAsia"/>
          <w:sz w:val="28"/>
          <w:szCs w:val="28"/>
        </w:rPr>
      </w:pPr>
    </w:p>
    <w:p w14:paraId="7692554D">
      <w:pPr>
        <w:pStyle w:val="11"/>
      </w:pPr>
      <w:r>
        <w:t>There is no one almost who believes in God in any sense who would now deny His unity.</w:t>
      </w:r>
    </w:p>
    <w:p w14:paraId="4868CCE6">
      <w:pPr>
        <w:pStyle w:val="11"/>
        <w:spacing w:line="264" w:lineRule="auto"/>
        <w:ind w:left="560" w:leftChars="0" w:firstLine="0" w:firstLineChars="0"/>
        <w:rPr>
          <w:rFonts w:hint="eastAsia"/>
          <w:sz w:val="28"/>
          <w:szCs w:val="28"/>
        </w:rPr>
      </w:pPr>
    </w:p>
    <w:p w14:paraId="6498CD68">
      <w:pPr>
        <w:pStyle w:val="11"/>
      </w:pPr>
      <w:r>
        <w:t>几乎没有任何一个在任何意义上相信神的人现在会否认祂的独一性。</w:t>
      </w:r>
    </w:p>
    <w:p w14:paraId="256A5686">
      <w:pPr>
        <w:pStyle w:val="11"/>
        <w:spacing w:line="264" w:lineRule="auto"/>
        <w:ind w:left="560" w:leftChars="0" w:firstLine="0" w:firstLineChars="0"/>
        <w:rPr>
          <w:rFonts w:hint="eastAsia"/>
          <w:sz w:val="28"/>
          <w:szCs w:val="28"/>
        </w:rPr>
      </w:pPr>
    </w:p>
    <w:p w14:paraId="4437D576">
      <w:pPr>
        <w:pStyle w:val="11"/>
      </w:pPr>
      <w:r>
        <w:t>It is a cardinal axiom of modern science that the system of things which constitute the universe—therefore the Power to which it owes its origin—is one.</w:t>
      </w:r>
    </w:p>
    <w:p w14:paraId="5F3E6003">
      <w:pPr>
        <w:pStyle w:val="11"/>
        <w:spacing w:line="264" w:lineRule="auto"/>
        <w:ind w:left="560" w:leftChars="0" w:firstLine="0" w:firstLineChars="0"/>
        <w:rPr>
          <w:rFonts w:hint="eastAsia"/>
          <w:sz w:val="28"/>
          <w:szCs w:val="28"/>
        </w:rPr>
      </w:pPr>
    </w:p>
    <w:p w14:paraId="37FD7F4E">
      <w:pPr>
        <w:pStyle w:val="11"/>
      </w:pPr>
      <w:r>
        <w:t>现代科学的一个基本公理是，构成宇宙的万物系统——因此也就是它起源所归属的能力——是单一的。</w:t>
      </w:r>
    </w:p>
    <w:p w14:paraId="6678E737">
      <w:pPr>
        <w:pStyle w:val="11"/>
        <w:spacing w:line="264" w:lineRule="auto"/>
        <w:ind w:left="560" w:leftChars="0" w:firstLine="0" w:firstLineChars="0"/>
        <w:rPr>
          <w:rFonts w:hint="eastAsia"/>
          <w:sz w:val="28"/>
          <w:szCs w:val="28"/>
        </w:rPr>
      </w:pPr>
    </w:p>
    <w:p w14:paraId="2272B401">
      <w:pPr>
        <w:pStyle w:val="11"/>
      </w:pPr>
      <w:r>
        <w:t>Well, but you find another class of people who say: "Yes, there is a great Power, a great, inscrutable Power, in the universe, which</w:t>
      </w:r>
    </w:p>
    <w:p w14:paraId="51E6D91F">
      <w:pPr>
        <w:pStyle w:val="11"/>
        <w:spacing w:line="264" w:lineRule="auto"/>
        <w:ind w:left="560" w:leftChars="0" w:firstLine="0" w:firstLineChars="0"/>
        <w:rPr>
          <w:rFonts w:hint="eastAsia"/>
          <w:sz w:val="28"/>
          <w:szCs w:val="28"/>
        </w:rPr>
      </w:pPr>
    </w:p>
    <w:p w14:paraId="2D998A1F">
      <w:pPr>
        <w:pStyle w:val="11"/>
      </w:pPr>
      <w:r>
        <w:t>然而，你会发现另一类人说：“是的，宇宙中存在一个伟大的能力，一个伟大、不可测度的能力，它</w:t>
      </w:r>
    </w:p>
    <w:p w14:paraId="7ECCB468">
      <w:pPr>
        <w:pStyle w:val="11"/>
        <w:spacing w:line="264" w:lineRule="auto"/>
        <w:ind w:left="560" w:leftChars="0" w:firstLine="0" w:firstLineChars="0"/>
        <w:rPr>
          <w:rFonts w:hint="eastAsia"/>
          <w:sz w:val="28"/>
          <w:szCs w:val="28"/>
        </w:rPr>
      </w:pPr>
    </w:p>
    <w:p w14:paraId="13348292">
      <w:pPr>
        <w:pStyle w:val="11"/>
      </w:pPr>
      <w:r>
        <w:t>manifests itself in all that is"; but then they deny the distinction between the world and God.</w:t>
      </w:r>
    </w:p>
    <w:p w14:paraId="70CEEE92">
      <w:pPr>
        <w:pStyle w:val="11"/>
        <w:spacing w:line="264" w:lineRule="auto"/>
        <w:ind w:left="560" w:leftChars="0" w:firstLine="0" w:firstLineChars="0"/>
        <w:rPr>
          <w:rFonts w:hint="eastAsia"/>
          <w:sz w:val="28"/>
          <w:szCs w:val="28"/>
        </w:rPr>
      </w:pPr>
    </w:p>
    <w:p w14:paraId="32C0D104">
      <w:pPr>
        <w:pStyle w:val="11"/>
      </w:pPr>
      <w:r>
        <w:t>显现在一切存在之中”；但接着他们否认世界与神之间的区别。</w:t>
      </w:r>
    </w:p>
    <w:p w14:paraId="6A82784A">
      <w:pPr>
        <w:pStyle w:val="11"/>
        <w:spacing w:line="264" w:lineRule="auto"/>
        <w:ind w:left="560" w:leftChars="0" w:firstLine="0" w:firstLineChars="0"/>
        <w:rPr>
          <w:rFonts w:hint="eastAsia"/>
          <w:sz w:val="28"/>
          <w:szCs w:val="28"/>
        </w:rPr>
      </w:pPr>
    </w:p>
    <w:p w14:paraId="50BF4C75">
      <w:pPr>
        <w:pStyle w:val="11"/>
      </w:pPr>
      <w:r>
        <w:t>God and the world, they tell you, are not really distinct.</w:t>
      </w:r>
    </w:p>
    <w:p w14:paraId="253221CF">
      <w:pPr>
        <w:pStyle w:val="11"/>
        <w:spacing w:line="264" w:lineRule="auto"/>
        <w:ind w:left="560" w:leftChars="0" w:firstLine="0" w:firstLineChars="0"/>
        <w:rPr>
          <w:rFonts w:hint="eastAsia"/>
          <w:sz w:val="28"/>
          <w:szCs w:val="28"/>
        </w:rPr>
      </w:pPr>
    </w:p>
    <w:p w14:paraId="44FEA62B">
      <w:pPr>
        <w:pStyle w:val="11"/>
      </w:pPr>
      <w:r>
        <w:t>他们告诉你，神和世界并非真正有区别。</w:t>
      </w:r>
    </w:p>
    <w:p w14:paraId="40510813">
      <w:pPr>
        <w:pStyle w:val="11"/>
        <w:spacing w:line="264" w:lineRule="auto"/>
        <w:ind w:left="560" w:leftChars="0" w:firstLine="0" w:firstLineChars="0"/>
        <w:rPr>
          <w:rFonts w:hint="eastAsia"/>
          <w:sz w:val="28"/>
          <w:szCs w:val="28"/>
        </w:rPr>
      </w:pPr>
    </w:p>
    <w:p w14:paraId="6D9B606B">
      <w:pPr>
        <w:pStyle w:val="11"/>
      </w:pPr>
      <w:r>
        <w:t>God's life is just the life He has in the world.</w:t>
      </w:r>
    </w:p>
    <w:p w14:paraId="67ACB151">
      <w:pPr>
        <w:pStyle w:val="11"/>
        <w:spacing w:line="264" w:lineRule="auto"/>
        <w:ind w:left="560" w:leftChars="0" w:firstLine="0" w:firstLineChars="0"/>
        <w:rPr>
          <w:rFonts w:hint="eastAsia"/>
          <w:sz w:val="28"/>
          <w:szCs w:val="28"/>
        </w:rPr>
      </w:pPr>
    </w:p>
    <w:p w14:paraId="23B037A1">
      <w:pPr>
        <w:pStyle w:val="11"/>
      </w:pPr>
      <w:r>
        <w:t>神的生命就是祂在世界中所拥有的生命。</w:t>
      </w:r>
    </w:p>
    <w:p w14:paraId="34E27595">
      <w:pPr>
        <w:pStyle w:val="11"/>
        <w:spacing w:line="264" w:lineRule="auto"/>
        <w:ind w:left="560" w:leftChars="0" w:firstLine="0" w:firstLineChars="0"/>
        <w:rPr>
          <w:rFonts w:hint="eastAsia"/>
          <w:sz w:val="28"/>
          <w:szCs w:val="28"/>
        </w:rPr>
      </w:pPr>
    </w:p>
    <w:p w14:paraId="3E6C3F68">
      <w:pPr>
        <w:pStyle w:val="11"/>
      </w:pPr>
      <w:r>
        <w:t>His life is merged in the life of the world.</w:t>
      </w:r>
    </w:p>
    <w:p w14:paraId="18878E14">
      <w:pPr>
        <w:pStyle w:val="11"/>
        <w:spacing w:line="264" w:lineRule="auto"/>
        <w:ind w:left="560" w:leftChars="0" w:firstLine="0" w:firstLineChars="0"/>
        <w:rPr>
          <w:rFonts w:hint="eastAsia"/>
          <w:sz w:val="28"/>
          <w:szCs w:val="28"/>
        </w:rPr>
      </w:pPr>
    </w:p>
    <w:p w14:paraId="4DC89CE7">
      <w:pPr>
        <w:pStyle w:val="11"/>
      </w:pPr>
      <w:r>
        <w:t>祂的生命融入了世界的生命之中。</w:t>
      </w:r>
    </w:p>
    <w:p w14:paraId="5B10EE27">
      <w:pPr>
        <w:pStyle w:val="11"/>
        <w:spacing w:line="264" w:lineRule="auto"/>
        <w:ind w:left="560" w:leftChars="0" w:firstLine="0" w:firstLineChars="0"/>
        <w:rPr>
          <w:rFonts w:hint="eastAsia"/>
          <w:sz w:val="28"/>
          <w:szCs w:val="28"/>
        </w:rPr>
      </w:pPr>
    </w:p>
    <w:p w14:paraId="77B8A194">
      <w:pPr>
        <w:pStyle w:val="11"/>
      </w:pPr>
      <w:r>
        <w:t>He is the soul, the essence, the substance of the world.</w:t>
      </w:r>
    </w:p>
    <w:p w14:paraId="301B1D25">
      <w:pPr>
        <w:pStyle w:val="11"/>
        <w:spacing w:line="264" w:lineRule="auto"/>
        <w:ind w:left="560" w:leftChars="0" w:firstLine="0" w:firstLineChars="0"/>
        <w:rPr>
          <w:rFonts w:hint="eastAsia"/>
          <w:sz w:val="28"/>
          <w:szCs w:val="28"/>
        </w:rPr>
      </w:pPr>
    </w:p>
    <w:p w14:paraId="458A0DE9">
      <w:pPr>
        <w:pStyle w:val="11"/>
      </w:pPr>
      <w:r>
        <w:t>祂是世界的灵魂、本质、实体。</w:t>
      </w:r>
    </w:p>
    <w:p w14:paraId="0C1AF860">
      <w:pPr>
        <w:pStyle w:val="11"/>
        <w:spacing w:line="264" w:lineRule="auto"/>
        <w:ind w:left="560" w:leftChars="0" w:firstLine="0" w:firstLineChars="0"/>
        <w:rPr>
          <w:rFonts w:hint="eastAsia"/>
          <w:sz w:val="28"/>
          <w:szCs w:val="28"/>
        </w:rPr>
      </w:pPr>
    </w:p>
    <w:p w14:paraId="74F3F7A8">
      <w:pPr>
        <w:pStyle w:val="11"/>
      </w:pPr>
      <w:r>
        <w:t>The world is the manifestation of God, and His sole manifestation.</w:t>
      </w:r>
    </w:p>
    <w:p w14:paraId="771FD9D3">
      <w:pPr>
        <w:pStyle w:val="11"/>
        <w:spacing w:line="264" w:lineRule="auto"/>
        <w:ind w:left="560" w:leftChars="0" w:firstLine="0" w:firstLineChars="0"/>
        <w:rPr>
          <w:rFonts w:hint="eastAsia"/>
          <w:sz w:val="28"/>
          <w:szCs w:val="28"/>
        </w:rPr>
      </w:pPr>
    </w:p>
    <w:p w14:paraId="00B2BC4E">
      <w:pPr>
        <w:pStyle w:val="11"/>
      </w:pPr>
      <w:r>
        <w:t>世界是神的彰显，是祂唯一的彰显。</w:t>
      </w:r>
    </w:p>
    <w:p w14:paraId="250045F4">
      <w:pPr>
        <w:pStyle w:val="11"/>
        <w:spacing w:line="264" w:lineRule="auto"/>
        <w:ind w:left="560" w:leftChars="0" w:firstLine="0" w:firstLineChars="0"/>
        <w:rPr>
          <w:rFonts w:hint="eastAsia"/>
          <w:sz w:val="28"/>
          <w:szCs w:val="28"/>
        </w:rPr>
      </w:pPr>
    </w:p>
    <w:p w14:paraId="6B39FCED">
      <w:pPr>
        <w:pStyle w:val="11"/>
      </w:pPr>
      <w:r>
        <w:t>He has no personal life of His own.</w:t>
      </w:r>
    </w:p>
    <w:p w14:paraId="57D0FE52">
      <w:pPr>
        <w:pStyle w:val="11"/>
        <w:spacing w:line="264" w:lineRule="auto"/>
        <w:ind w:left="560" w:leftChars="0" w:firstLine="0" w:firstLineChars="0"/>
        <w:rPr>
          <w:rFonts w:hint="eastAsia"/>
          <w:sz w:val="28"/>
          <w:szCs w:val="28"/>
        </w:rPr>
      </w:pPr>
    </w:p>
    <w:p w14:paraId="03064C12">
      <w:pPr>
        <w:pStyle w:val="11"/>
      </w:pPr>
      <w:r>
        <w:t>祂没有自己位格性的生命。</w:t>
      </w:r>
    </w:p>
    <w:p w14:paraId="3826BBC2">
      <w:pPr>
        <w:pStyle w:val="11"/>
        <w:spacing w:line="264" w:lineRule="auto"/>
        <w:ind w:left="560" w:leftChars="0" w:firstLine="0" w:firstLineChars="0"/>
        <w:rPr>
          <w:rFonts w:hint="eastAsia"/>
          <w:sz w:val="28"/>
          <w:szCs w:val="28"/>
        </w:rPr>
      </w:pPr>
    </w:p>
    <w:p w14:paraId="2445E43D">
      <w:pPr>
        <w:pStyle w:val="11"/>
      </w:pPr>
      <w:r>
        <w:t>We call these people Pantheists, because they say that God is all.</w:t>
      </w:r>
    </w:p>
    <w:p w14:paraId="0CFEA510">
      <w:pPr>
        <w:pStyle w:val="11"/>
        <w:spacing w:line="264" w:lineRule="auto"/>
        <w:ind w:left="560" w:leftChars="0" w:firstLine="0" w:firstLineChars="0"/>
        <w:rPr>
          <w:rFonts w:hint="eastAsia"/>
          <w:sz w:val="28"/>
          <w:szCs w:val="28"/>
        </w:rPr>
      </w:pPr>
    </w:p>
    <w:p w14:paraId="6933D2FD">
      <w:pPr>
        <w:pStyle w:val="11"/>
      </w:pPr>
      <w:r>
        <w:t>我们称这些人是泛神论者，因为他们说神就是一切。</w:t>
      </w:r>
    </w:p>
    <w:p w14:paraId="69AB837E">
      <w:pPr>
        <w:pStyle w:val="11"/>
        <w:spacing w:line="264" w:lineRule="auto"/>
        <w:ind w:left="560" w:leftChars="0" w:firstLine="0" w:firstLineChars="0"/>
        <w:rPr>
          <w:rFonts w:hint="eastAsia"/>
          <w:sz w:val="28"/>
          <w:szCs w:val="28"/>
        </w:rPr>
      </w:pPr>
    </w:p>
    <w:p w14:paraId="4364A951">
      <w:pPr>
        <w:pStyle w:val="11"/>
      </w:pPr>
      <w:r>
        <w:t>But we, as Christians, come with a contrary affirmation.</w:t>
      </w:r>
    </w:p>
    <w:p w14:paraId="1A98844D">
      <w:pPr>
        <w:pStyle w:val="11"/>
        <w:spacing w:line="264" w:lineRule="auto"/>
        <w:ind w:left="560" w:leftChars="0" w:firstLine="0" w:firstLineChars="0"/>
        <w:rPr>
          <w:rFonts w:hint="eastAsia"/>
          <w:sz w:val="28"/>
          <w:szCs w:val="28"/>
        </w:rPr>
      </w:pPr>
    </w:p>
    <w:p w14:paraId="0CA7C392">
      <w:pPr>
        <w:pStyle w:val="11"/>
      </w:pPr>
      <w:r>
        <w:t>但我们作为基督徒，提出相反的肯定。</w:t>
      </w:r>
    </w:p>
    <w:p w14:paraId="379B0304">
      <w:pPr>
        <w:pStyle w:val="11"/>
        <w:spacing w:line="264" w:lineRule="auto"/>
        <w:ind w:left="560" w:leftChars="0" w:firstLine="0" w:firstLineChars="0"/>
        <w:rPr>
          <w:rFonts w:hint="eastAsia"/>
          <w:sz w:val="28"/>
          <w:szCs w:val="28"/>
        </w:rPr>
      </w:pPr>
    </w:p>
    <w:p w14:paraId="5D30C40E">
      <w:pPr>
        <w:pStyle w:val="11"/>
      </w:pPr>
      <w:r>
        <w:t>We say: "No; it is true that God is in the world; is its Author, Creator, Upholder; is in everything in a way which nothing else can be.</w:t>
      </w:r>
    </w:p>
    <w:p w14:paraId="3115909E">
      <w:pPr>
        <w:pStyle w:val="11"/>
        <w:spacing w:line="264" w:lineRule="auto"/>
        <w:ind w:left="560" w:leftChars="0" w:firstLine="0" w:firstLineChars="0"/>
        <w:rPr>
          <w:rFonts w:hint="eastAsia"/>
          <w:sz w:val="28"/>
          <w:szCs w:val="28"/>
        </w:rPr>
      </w:pPr>
    </w:p>
    <w:p w14:paraId="0145F2F6">
      <w:pPr>
        <w:pStyle w:val="11"/>
      </w:pPr>
      <w:r>
        <w:t>我们说：“不；诚然，神在世界中；是它的创造者、创造主、维系者；以一种其他任何事物都无法做到的方式存在于万物之中。</w:t>
      </w:r>
    </w:p>
    <w:p w14:paraId="3092B23E">
      <w:pPr>
        <w:pStyle w:val="11"/>
        <w:spacing w:line="264" w:lineRule="auto"/>
        <w:ind w:left="560" w:leftChars="0" w:firstLine="0" w:firstLineChars="0"/>
        <w:rPr>
          <w:rFonts w:hint="eastAsia"/>
          <w:sz w:val="28"/>
          <w:szCs w:val="28"/>
        </w:rPr>
      </w:pPr>
    </w:p>
    <w:p w14:paraId="0341BCA1">
      <w:pPr>
        <w:pStyle w:val="11"/>
      </w:pPr>
      <w:r>
        <w:t>But nevertheless, God's life is not merely in the world.</w:t>
      </w:r>
    </w:p>
    <w:p w14:paraId="4AA6CF14">
      <w:pPr>
        <w:pStyle w:val="11"/>
        <w:spacing w:line="264" w:lineRule="auto"/>
        <w:ind w:left="560" w:leftChars="0" w:firstLine="0" w:firstLineChars="0"/>
        <w:rPr>
          <w:rFonts w:hint="eastAsia"/>
          <w:sz w:val="28"/>
          <w:szCs w:val="28"/>
        </w:rPr>
      </w:pPr>
    </w:p>
    <w:p w14:paraId="7AAF18A1">
      <w:pPr>
        <w:pStyle w:val="11"/>
      </w:pPr>
      <w:r>
        <w:t>但尽管如此，神的生命并不仅仅在世界中。</w:t>
      </w:r>
    </w:p>
    <w:p w14:paraId="6F3A6084">
      <w:pPr>
        <w:pStyle w:val="11"/>
        <w:spacing w:line="264" w:lineRule="auto"/>
        <w:ind w:left="560" w:leftChars="0" w:firstLine="0" w:firstLineChars="0"/>
        <w:rPr>
          <w:rFonts w:hint="eastAsia"/>
          <w:sz w:val="28"/>
          <w:szCs w:val="28"/>
        </w:rPr>
      </w:pPr>
    </w:p>
    <w:p w14:paraId="48DE6C05">
      <w:pPr>
        <w:pStyle w:val="11"/>
      </w:pPr>
      <w:r>
        <w:t>He has also a Personal existence above the world."</w:t>
      </w:r>
    </w:p>
    <w:p w14:paraId="6F13D762">
      <w:pPr>
        <w:pStyle w:val="11"/>
        <w:spacing w:line="264" w:lineRule="auto"/>
        <w:ind w:left="560" w:leftChars="0" w:firstLine="0" w:firstLineChars="0"/>
        <w:rPr>
          <w:rFonts w:hint="eastAsia"/>
          <w:sz w:val="28"/>
          <w:szCs w:val="28"/>
        </w:rPr>
      </w:pPr>
    </w:p>
    <w:p w14:paraId="05305769">
      <w:pPr>
        <w:pStyle w:val="11"/>
      </w:pPr>
      <w:r>
        <w:t>祂也拥有一个超乎世界之上的位格性存在。”</w:t>
      </w:r>
    </w:p>
    <w:p w14:paraId="53F0DA76">
      <w:pPr>
        <w:pStyle w:val="11"/>
        <w:spacing w:line="264" w:lineRule="auto"/>
        <w:ind w:left="560" w:leftChars="0" w:firstLine="0" w:firstLineChars="0"/>
        <w:rPr>
          <w:rFonts w:hint="eastAsia"/>
          <w:sz w:val="28"/>
          <w:szCs w:val="28"/>
        </w:rPr>
      </w:pPr>
    </w:p>
    <w:p w14:paraId="66555441">
      <w:pPr>
        <w:pStyle w:val="11"/>
      </w:pPr>
      <w:r>
        <w:t>He is in all things, and through all things, but He is also above all things.</w:t>
      </w:r>
    </w:p>
    <w:p w14:paraId="57BB223B">
      <w:pPr>
        <w:pStyle w:val="11"/>
        <w:spacing w:line="264" w:lineRule="auto"/>
        <w:ind w:left="560" w:leftChars="0" w:firstLine="0" w:firstLineChars="0"/>
        <w:rPr>
          <w:rFonts w:hint="eastAsia"/>
          <w:sz w:val="28"/>
          <w:szCs w:val="28"/>
        </w:rPr>
      </w:pPr>
    </w:p>
    <w:p w14:paraId="7AB89410">
      <w:pPr>
        <w:pStyle w:val="11"/>
      </w:pPr>
      <w:r>
        <w:t>祂在万有之中，贯乎万有，但祂也超乎万有之上。</w:t>
      </w:r>
    </w:p>
    <w:p w14:paraId="3048186E">
      <w:pPr>
        <w:pStyle w:val="11"/>
        <w:spacing w:line="264" w:lineRule="auto"/>
        <w:ind w:left="560" w:leftChars="0" w:firstLine="0" w:firstLineChars="0"/>
        <w:rPr>
          <w:rFonts w:hint="eastAsia"/>
          <w:sz w:val="28"/>
          <w:szCs w:val="28"/>
        </w:rPr>
      </w:pPr>
    </w:p>
    <w:p w14:paraId="2A0D9231">
      <w:pPr>
        <w:pStyle w:val="11"/>
      </w:pPr>
      <w:r>
        <w:t>He has given rise to the world by a free creative act of His will; but He Himself is above the world in His transcendent Being, eternally possessing Himself in the fulness of His own Self-conscious life.</w:t>
      </w:r>
    </w:p>
    <w:p w14:paraId="2E9E787D">
      <w:pPr>
        <w:pStyle w:val="11"/>
        <w:spacing w:line="264" w:lineRule="auto"/>
        <w:ind w:left="560" w:leftChars="0" w:firstLine="0" w:firstLineChars="0"/>
        <w:rPr>
          <w:rFonts w:hint="eastAsia"/>
          <w:sz w:val="28"/>
          <w:szCs w:val="28"/>
        </w:rPr>
      </w:pPr>
    </w:p>
    <w:p w14:paraId="1180974C">
      <w:pPr>
        <w:pStyle w:val="11"/>
      </w:pPr>
      <w:r>
        <w:t>祂藉着祂旨意的自由创造行动使世界产生；但祂自己以其超越的存有居于世界之上，在祂自己自觉生命的丰满中永恒地拥有祂自己。</w:t>
      </w:r>
    </w:p>
    <w:p w14:paraId="6C0C2C5E">
      <w:pPr>
        <w:pStyle w:val="11"/>
        <w:spacing w:line="264" w:lineRule="auto"/>
        <w:ind w:left="560" w:leftChars="0" w:firstLine="0" w:firstLineChars="0"/>
        <w:rPr>
          <w:rFonts w:hint="eastAsia"/>
          <w:sz w:val="28"/>
          <w:szCs w:val="28"/>
        </w:rPr>
      </w:pPr>
    </w:p>
    <w:p w14:paraId="7E1D3927">
      <w:pPr>
        <w:pStyle w:val="11"/>
      </w:pPr>
      <w:r>
        <w:t>In making these affirmations we have separated ourselves from Pantheism, and are building up a theology about God.</w:t>
      </w:r>
    </w:p>
    <w:p w14:paraId="25225328">
      <w:pPr>
        <w:pStyle w:val="11"/>
        <w:spacing w:line="264" w:lineRule="auto"/>
        <w:ind w:left="560" w:leftChars="0" w:firstLine="0" w:firstLineChars="0"/>
        <w:rPr>
          <w:rFonts w:hint="eastAsia"/>
          <w:sz w:val="28"/>
          <w:szCs w:val="28"/>
        </w:rPr>
      </w:pPr>
    </w:p>
    <w:p w14:paraId="790C7C41">
      <w:pPr>
        <w:pStyle w:val="11"/>
      </w:pPr>
      <w:r>
        <w:t>在作出这些肯定时，我们已将自己与泛神论区分开来，并且正在建立一个关于神的神学。</w:t>
      </w:r>
    </w:p>
    <w:p w14:paraId="400E05D8">
      <w:pPr>
        <w:pStyle w:val="11"/>
        <w:spacing w:line="264" w:lineRule="auto"/>
        <w:ind w:left="560" w:leftChars="0" w:firstLine="0" w:firstLineChars="0"/>
        <w:rPr>
          <w:rFonts w:hint="eastAsia"/>
          <w:sz w:val="28"/>
          <w:szCs w:val="28"/>
        </w:rPr>
      </w:pPr>
    </w:p>
    <w:p w14:paraId="6384CE77">
      <w:pPr>
        <w:pStyle w:val="11"/>
      </w:pPr>
      <w:r>
        <w:t>It is the same when we come to the more specific affirmations about God.</w:t>
      </w:r>
    </w:p>
    <w:p w14:paraId="102CC538">
      <w:pPr>
        <w:pStyle w:val="11"/>
        <w:spacing w:line="264" w:lineRule="auto"/>
        <w:ind w:left="560" w:leftChars="0" w:firstLine="0" w:firstLineChars="0"/>
        <w:rPr>
          <w:rFonts w:hint="eastAsia"/>
          <w:sz w:val="28"/>
          <w:szCs w:val="28"/>
        </w:rPr>
      </w:pPr>
    </w:p>
    <w:p w14:paraId="1BF81C29">
      <w:pPr>
        <w:pStyle w:val="11"/>
      </w:pPr>
      <w:r>
        <w:t>当我们对神作出更具体的肯定时，情况也是如此。</w:t>
      </w:r>
    </w:p>
    <w:p w14:paraId="3E171D7D">
      <w:pPr>
        <w:pStyle w:val="11"/>
        <w:spacing w:line="264" w:lineRule="auto"/>
        <w:ind w:left="560" w:leftChars="0" w:firstLine="0" w:firstLineChars="0"/>
        <w:rPr>
          <w:rFonts w:hint="eastAsia"/>
          <w:sz w:val="28"/>
          <w:szCs w:val="28"/>
        </w:rPr>
      </w:pPr>
    </w:p>
    <w:p w14:paraId="7A730B1E">
      <w:pPr>
        <w:pStyle w:val="11"/>
      </w:pPr>
      <w:r>
        <w:t>There have been those who said that God had a beginning, an origin in time; that He was localised in space.</w:t>
      </w:r>
    </w:p>
    <w:p w14:paraId="0714DEB1">
      <w:pPr>
        <w:pStyle w:val="11"/>
        <w:spacing w:line="264" w:lineRule="auto"/>
        <w:ind w:left="560" w:leftChars="0" w:firstLine="0" w:firstLineChars="0"/>
        <w:rPr>
          <w:rFonts w:hint="eastAsia"/>
          <w:sz w:val="28"/>
          <w:szCs w:val="28"/>
        </w:rPr>
      </w:pPr>
    </w:p>
    <w:p w14:paraId="73CB5A9C">
      <w:pPr>
        <w:pStyle w:val="11"/>
      </w:pPr>
      <w:r>
        <w:t>曾有人说神有开端，起源于时间之中；说祂局限于空间之内。</w:t>
      </w:r>
    </w:p>
    <w:p w14:paraId="30DD8A11">
      <w:pPr>
        <w:pStyle w:val="11"/>
        <w:spacing w:line="264" w:lineRule="auto"/>
        <w:ind w:left="560" w:leftChars="0" w:firstLine="0" w:firstLineChars="0"/>
        <w:rPr>
          <w:rFonts w:hint="eastAsia"/>
          <w:sz w:val="28"/>
          <w:szCs w:val="28"/>
        </w:rPr>
      </w:pPr>
    </w:p>
    <w:p w14:paraId="07227356">
      <w:pPr>
        <w:pStyle w:val="11"/>
      </w:pPr>
      <w:r>
        <w:t>There have been those who said—some do say it still—that God is a Being who is limited in His wisdom, His knowledge, and His power.</w:t>
      </w:r>
    </w:p>
    <w:p w14:paraId="45B8BAAD">
      <w:pPr>
        <w:pStyle w:val="11"/>
        <w:spacing w:line="264" w:lineRule="auto"/>
        <w:ind w:left="560" w:leftChars="0" w:firstLine="0" w:firstLineChars="0"/>
        <w:rPr>
          <w:rFonts w:hint="eastAsia"/>
          <w:sz w:val="28"/>
          <w:szCs w:val="28"/>
        </w:rPr>
      </w:pPr>
    </w:p>
    <w:p w14:paraId="5F6D02DF">
      <w:pPr>
        <w:pStyle w:val="11"/>
      </w:pPr>
      <w:r>
        <w:t>曾有人说——有些人现在仍然这样说——神是一位在祂的智慧、知识和能力上都受限制的存有。</w:t>
      </w:r>
    </w:p>
    <w:p w14:paraId="40252B63">
      <w:pPr>
        <w:pStyle w:val="11"/>
        <w:spacing w:line="264" w:lineRule="auto"/>
        <w:ind w:left="560" w:leftChars="0" w:firstLine="0" w:firstLineChars="0"/>
        <w:rPr>
          <w:rFonts w:hint="eastAsia"/>
          <w:sz w:val="28"/>
          <w:szCs w:val="28"/>
        </w:rPr>
      </w:pPr>
    </w:p>
    <w:p w14:paraId="29E7AA36">
      <w:pPr>
        <w:pStyle w:val="11"/>
      </w:pPr>
      <w:r>
        <w:t>There are those who would limit God in various ways, pointing to the seeming imperfections of the world in proof.</w:t>
      </w:r>
    </w:p>
    <w:p w14:paraId="302F7089">
      <w:pPr>
        <w:pStyle w:val="11"/>
        <w:spacing w:line="264" w:lineRule="auto"/>
        <w:ind w:left="560" w:leftChars="0" w:firstLine="0" w:firstLineChars="0"/>
        <w:rPr>
          <w:rFonts w:hint="eastAsia"/>
          <w:sz w:val="28"/>
          <w:szCs w:val="28"/>
        </w:rPr>
      </w:pPr>
    </w:p>
    <w:p w14:paraId="1C98D0C6">
      <w:pPr>
        <w:pStyle w:val="11"/>
      </w:pPr>
      <w:r>
        <w:t>有些人会以各种方式限制神，并指出世界上看似的不完美作为证据。</w:t>
      </w:r>
    </w:p>
    <w:p w14:paraId="1A3B0125">
      <w:pPr>
        <w:pStyle w:val="11"/>
        <w:spacing w:line="264" w:lineRule="auto"/>
        <w:ind w:left="560" w:leftChars="0" w:firstLine="0" w:firstLineChars="0"/>
        <w:rPr>
          <w:rFonts w:hint="eastAsia"/>
          <w:sz w:val="28"/>
          <w:szCs w:val="28"/>
        </w:rPr>
      </w:pPr>
    </w:p>
    <w:p w14:paraId="6EEBE908">
      <w:pPr>
        <w:pStyle w:val="11"/>
      </w:pPr>
      <w:r>
        <w:t>But we Christians believe that God is infinite in all His perfections.</w:t>
      </w:r>
    </w:p>
    <w:p w14:paraId="50F46D6C">
      <w:pPr>
        <w:pStyle w:val="11"/>
        <w:spacing w:line="264" w:lineRule="auto"/>
        <w:ind w:left="560" w:leftChars="0" w:firstLine="0" w:firstLineChars="0"/>
        <w:rPr>
          <w:rFonts w:hint="eastAsia"/>
          <w:sz w:val="28"/>
          <w:szCs w:val="28"/>
        </w:rPr>
      </w:pPr>
    </w:p>
    <w:p w14:paraId="3DBFF5A8">
      <w:pPr>
        <w:pStyle w:val="11"/>
      </w:pPr>
      <w:r>
        <w:t>但我们基督徒相信，神在祂一切的完美上都是无限的。</w:t>
      </w:r>
    </w:p>
    <w:p w14:paraId="37A3A97E">
      <w:pPr>
        <w:pStyle w:val="11"/>
        <w:spacing w:line="264" w:lineRule="auto"/>
        <w:ind w:left="560" w:leftChars="0" w:firstLine="0" w:firstLineChars="0"/>
        <w:rPr>
          <w:rFonts w:hint="eastAsia"/>
          <w:sz w:val="28"/>
          <w:szCs w:val="28"/>
        </w:rPr>
      </w:pPr>
    </w:p>
    <w:p w14:paraId="16C0D9AF">
      <w:pPr>
        <w:pStyle w:val="11"/>
      </w:pPr>
      <w:r>
        <w:t>We not only deny these limitations of God, but we put in their place the opposite affirmations.</w:t>
      </w:r>
    </w:p>
    <w:p w14:paraId="7F6C0D9E">
      <w:pPr>
        <w:pStyle w:val="11"/>
        <w:spacing w:line="264" w:lineRule="auto"/>
        <w:ind w:left="560" w:leftChars="0" w:firstLine="0" w:firstLineChars="0"/>
        <w:rPr>
          <w:rFonts w:hint="eastAsia"/>
          <w:sz w:val="28"/>
          <w:szCs w:val="28"/>
        </w:rPr>
      </w:pPr>
    </w:p>
    <w:p w14:paraId="0304618A">
      <w:pPr>
        <w:pStyle w:val="11"/>
      </w:pPr>
      <w:r>
        <w:t>我们不仅否认对神的这些限制，而且我们用相反的肯定来取代它们。</w:t>
      </w:r>
    </w:p>
    <w:p w14:paraId="26FB2459">
      <w:pPr>
        <w:pStyle w:val="11"/>
      </w:pPr>
      <w:r>
        <w:t>We say, "God is eternal, is all-powerful, is all-knowing, is all-loving."</w:t>
      </w:r>
    </w:p>
    <w:p w14:paraId="6CB0BE5C">
      <w:pPr>
        <w:pStyle w:val="11"/>
        <w:spacing w:line="264" w:lineRule="auto"/>
        <w:ind w:left="560" w:leftChars="0" w:firstLine="0" w:firstLineChars="0"/>
        <w:rPr>
          <w:rFonts w:hint="eastAsia"/>
          <w:sz w:val="28"/>
          <w:szCs w:val="28"/>
        </w:rPr>
      </w:pPr>
    </w:p>
    <w:p w14:paraId="1ED1021C">
      <w:pPr>
        <w:pStyle w:val="11"/>
      </w:pPr>
      <w:r>
        <w:t>我们说：“神是永恒的，是全能的，是全知的，是全爱的。”</w:t>
      </w:r>
    </w:p>
    <w:p w14:paraId="2F5996D8">
      <w:pPr>
        <w:pStyle w:val="11"/>
        <w:spacing w:line="264" w:lineRule="auto"/>
        <w:ind w:left="560" w:leftChars="0" w:firstLine="0" w:firstLineChars="0"/>
        <w:rPr>
          <w:rFonts w:hint="eastAsia"/>
          <w:sz w:val="28"/>
          <w:szCs w:val="28"/>
        </w:rPr>
      </w:pPr>
    </w:p>
    <w:p w14:paraId="7869DA1F">
      <w:pPr>
        <w:pStyle w:val="11"/>
      </w:pPr>
      <w:r>
        <w:t>We could not believe in a God who was not infinite in all these respects.</w:t>
      </w:r>
    </w:p>
    <w:p w14:paraId="315ABF9F">
      <w:pPr>
        <w:pStyle w:val="11"/>
        <w:spacing w:line="264" w:lineRule="auto"/>
        <w:ind w:left="560" w:leftChars="0" w:firstLine="0" w:firstLineChars="0"/>
        <w:rPr>
          <w:rFonts w:hint="eastAsia"/>
          <w:sz w:val="28"/>
          <w:szCs w:val="28"/>
        </w:rPr>
      </w:pPr>
    </w:p>
    <w:p w14:paraId="10BD1F0A">
      <w:pPr>
        <w:pStyle w:val="11"/>
      </w:pPr>
      <w:r>
        <w:t>我们无法相信一位在所有这些方面不是无限的神。</w:t>
      </w:r>
    </w:p>
    <w:p w14:paraId="690B4621">
      <w:pPr>
        <w:pStyle w:val="11"/>
        <w:spacing w:line="264" w:lineRule="auto"/>
        <w:ind w:left="560" w:leftChars="0" w:firstLine="0" w:firstLineChars="0"/>
        <w:rPr>
          <w:rFonts w:hint="eastAsia"/>
          <w:sz w:val="28"/>
          <w:szCs w:val="28"/>
        </w:rPr>
      </w:pPr>
    </w:p>
    <w:p w14:paraId="36A129F6">
      <w:pPr>
        <w:pStyle w:val="11"/>
      </w:pPr>
      <w:r>
        <w:t>When we name God, we mean just a Being who has these perfections.</w:t>
      </w:r>
    </w:p>
    <w:p w14:paraId="6511BAB6">
      <w:pPr>
        <w:pStyle w:val="11"/>
        <w:spacing w:line="264" w:lineRule="auto"/>
        <w:ind w:left="560" w:leftChars="0" w:firstLine="0" w:firstLineChars="0"/>
        <w:rPr>
          <w:rFonts w:hint="eastAsia"/>
          <w:sz w:val="28"/>
          <w:szCs w:val="28"/>
        </w:rPr>
      </w:pPr>
    </w:p>
    <w:p w14:paraId="204D27C4">
      <w:pPr>
        <w:pStyle w:val="11"/>
      </w:pPr>
      <w:r>
        <w:t>当我们称呼神时，我们指的就是一位拥有这些完美的存有。</w:t>
      </w:r>
    </w:p>
    <w:p w14:paraId="31416814">
      <w:pPr>
        <w:pStyle w:val="11"/>
        <w:spacing w:line="264" w:lineRule="auto"/>
        <w:ind w:left="560" w:leftChars="0" w:firstLine="0" w:firstLineChars="0"/>
        <w:rPr>
          <w:rFonts w:hint="eastAsia"/>
          <w:sz w:val="28"/>
          <w:szCs w:val="28"/>
        </w:rPr>
      </w:pPr>
    </w:p>
    <w:p w14:paraId="4C8E4DFA">
      <w:pPr>
        <w:pStyle w:val="11"/>
      </w:pPr>
      <w:r>
        <w:t>We go further, and say that, if God had not these perfections, He would not be God.</w:t>
      </w:r>
    </w:p>
    <w:p w14:paraId="02F3937B">
      <w:pPr>
        <w:pStyle w:val="11"/>
        <w:spacing w:line="264" w:lineRule="auto"/>
        <w:ind w:left="560" w:leftChars="0" w:firstLine="0" w:firstLineChars="0"/>
        <w:rPr>
          <w:rFonts w:hint="eastAsia"/>
          <w:sz w:val="28"/>
          <w:szCs w:val="28"/>
        </w:rPr>
      </w:pPr>
    </w:p>
    <w:p w14:paraId="4303C6CA">
      <w:pPr>
        <w:pStyle w:val="11"/>
      </w:pPr>
      <w:r>
        <w:t>我们更进一步说，如果神没有这些完美，祂就不是神。</w:t>
      </w:r>
    </w:p>
    <w:p w14:paraId="3414C19A">
      <w:pPr>
        <w:pStyle w:val="11"/>
        <w:spacing w:line="264" w:lineRule="auto"/>
        <w:ind w:left="560" w:leftChars="0" w:firstLine="0" w:firstLineChars="0"/>
        <w:rPr>
          <w:rFonts w:hint="eastAsia"/>
          <w:sz w:val="28"/>
          <w:szCs w:val="28"/>
        </w:rPr>
      </w:pPr>
    </w:p>
    <w:p w14:paraId="69CE637F">
      <w:pPr>
        <w:pStyle w:val="11"/>
      </w:pPr>
      <w:r>
        <w:t>This, let me say in passing, is one reason why it is not strictly correct to speak, as we sometimes do, of the being of a God, or of belief in a God.</w:t>
      </w:r>
    </w:p>
    <w:p w14:paraId="56CADAD9">
      <w:pPr>
        <w:pStyle w:val="11"/>
        <w:spacing w:line="264" w:lineRule="auto"/>
        <w:ind w:left="560" w:leftChars="0" w:firstLine="0" w:firstLineChars="0"/>
        <w:rPr>
          <w:rFonts w:hint="eastAsia"/>
          <w:sz w:val="28"/>
          <w:szCs w:val="28"/>
        </w:rPr>
      </w:pPr>
    </w:p>
    <w:p w14:paraId="4F3A4B1C">
      <w:pPr>
        <w:pStyle w:val="11"/>
      </w:pPr>
      <w:r>
        <w:t>顺便让我说明，这就是为什么像我们有时所做的那样，谈论一位神的存在，或相信一位神，严格来说是不正确的其中一个原因。</w:t>
      </w:r>
    </w:p>
    <w:p w14:paraId="245AC852">
      <w:pPr>
        <w:pStyle w:val="11"/>
        <w:spacing w:line="264" w:lineRule="auto"/>
        <w:ind w:left="560" w:leftChars="0" w:firstLine="0" w:firstLineChars="0"/>
        <w:rPr>
          <w:rFonts w:hint="eastAsia"/>
          <w:sz w:val="28"/>
          <w:szCs w:val="28"/>
        </w:rPr>
      </w:pPr>
    </w:p>
    <w:p w14:paraId="2519EA6C">
      <w:pPr>
        <w:pStyle w:val="11"/>
      </w:pPr>
      <w:r>
        <w:t>It is not uncommon to see the question stated in discussion: "Is there a God?"</w:t>
      </w:r>
    </w:p>
    <w:p w14:paraId="0715AC63">
      <w:pPr>
        <w:pStyle w:val="11"/>
        <w:spacing w:line="264" w:lineRule="auto"/>
        <w:ind w:left="560" w:leftChars="0" w:firstLine="0" w:firstLineChars="0"/>
        <w:rPr>
          <w:rFonts w:hint="eastAsia"/>
          <w:sz w:val="28"/>
          <w:szCs w:val="28"/>
        </w:rPr>
      </w:pPr>
    </w:p>
    <w:p w14:paraId="0837FF95">
      <w:pPr>
        <w:pStyle w:val="11"/>
      </w:pPr>
      <w:r>
        <w:t>在讨论中看到这样的问题并不罕见：“是否存在一位神？”</w:t>
      </w:r>
    </w:p>
    <w:p w14:paraId="670B2E10">
      <w:pPr>
        <w:pStyle w:val="11"/>
        <w:spacing w:line="264" w:lineRule="auto"/>
        <w:ind w:left="560" w:leftChars="0" w:firstLine="0" w:firstLineChars="0"/>
        <w:rPr>
          <w:rFonts w:hint="eastAsia"/>
          <w:sz w:val="28"/>
          <w:szCs w:val="28"/>
        </w:rPr>
      </w:pPr>
    </w:p>
    <w:p w14:paraId="1D09921F">
      <w:pPr>
        <w:pStyle w:val="11"/>
      </w:pPr>
      <w:r>
        <w:t>It is asked: "Do you believe in a God?" or "Can you prove the existence of a God?"</w:t>
      </w:r>
    </w:p>
    <w:p w14:paraId="1AF1A09F">
      <w:pPr>
        <w:pStyle w:val="11"/>
      </w:pPr>
      <w:r>
        <w:t>有人问：“你相信一位神吗？”或者“你能证明一位神的存在吗？”</w:t>
      </w:r>
    </w:p>
    <w:p w14:paraId="53A77725">
      <w:pPr>
        <w:pStyle w:val="11"/>
        <w:spacing w:line="264" w:lineRule="auto"/>
        <w:ind w:left="560" w:leftChars="0" w:firstLine="0" w:firstLineChars="0"/>
        <w:rPr>
          <w:rFonts w:hint="eastAsia"/>
          <w:sz w:val="28"/>
          <w:szCs w:val="28"/>
        </w:rPr>
      </w:pPr>
    </w:p>
    <w:p w14:paraId="5172BA80">
      <w:pPr>
        <w:pStyle w:val="11"/>
      </w:pPr>
      <w:r>
        <w:t>Popularly and provisionally, such language is permissible.</w:t>
      </w:r>
    </w:p>
    <w:p w14:paraId="7D6BAF5F">
      <w:pPr>
        <w:pStyle w:val="11"/>
        <w:spacing w:line="264" w:lineRule="auto"/>
        <w:ind w:left="560" w:leftChars="0" w:firstLine="0" w:firstLineChars="0"/>
        <w:rPr>
          <w:rFonts w:hint="eastAsia"/>
          <w:sz w:val="28"/>
          <w:szCs w:val="28"/>
        </w:rPr>
      </w:pPr>
    </w:p>
    <w:p w14:paraId="4B25F61F">
      <w:pPr>
        <w:pStyle w:val="11"/>
      </w:pPr>
      <w:r>
        <w:t>通俗地和暂时地，这种语言是可以允许的。</w:t>
      </w:r>
    </w:p>
    <w:p w14:paraId="4E6001BD">
      <w:pPr>
        <w:pStyle w:val="11"/>
        <w:spacing w:line="264" w:lineRule="auto"/>
        <w:ind w:left="560" w:leftChars="0" w:firstLine="0" w:firstLineChars="0"/>
        <w:rPr>
          <w:rFonts w:hint="eastAsia"/>
          <w:sz w:val="28"/>
          <w:szCs w:val="28"/>
        </w:rPr>
      </w:pPr>
    </w:p>
    <w:p w14:paraId="392CA221">
      <w:pPr>
        <w:pStyle w:val="11"/>
      </w:pPr>
      <w:r>
        <w:t>Strictly, it is not correct, because, in the nature of the case, there can be but one God.</w:t>
      </w:r>
    </w:p>
    <w:p w14:paraId="57068E6D">
      <w:pPr>
        <w:pStyle w:val="11"/>
        <w:spacing w:line="264" w:lineRule="auto"/>
        <w:ind w:left="560" w:leftChars="0" w:firstLine="0" w:firstLineChars="0"/>
        <w:rPr>
          <w:rFonts w:hint="eastAsia"/>
          <w:sz w:val="28"/>
          <w:szCs w:val="28"/>
        </w:rPr>
      </w:pPr>
    </w:p>
    <w:p w14:paraId="099C96FA">
      <w:pPr>
        <w:pStyle w:val="11"/>
      </w:pPr>
      <w:r>
        <w:t>严格来说，这并不正确，因为就事情的本质而言，只能有一位神。</w:t>
      </w:r>
    </w:p>
    <w:p w14:paraId="09F7AE97">
      <w:pPr>
        <w:pStyle w:val="11"/>
        <w:spacing w:line="264" w:lineRule="auto"/>
        <w:ind w:left="560" w:leftChars="0" w:firstLine="0" w:firstLineChars="0"/>
        <w:rPr>
          <w:rFonts w:hint="eastAsia"/>
          <w:sz w:val="28"/>
          <w:szCs w:val="28"/>
        </w:rPr>
      </w:pPr>
    </w:p>
    <w:p w14:paraId="7FEA2D4E">
      <w:pPr>
        <w:pStyle w:val="11"/>
      </w:pPr>
      <w:r>
        <w:t>There is of necessity but one infinite, eternal, perfect Being.</w:t>
      </w:r>
    </w:p>
    <w:p w14:paraId="051FF19C">
      <w:pPr>
        <w:pStyle w:val="11"/>
        <w:spacing w:line="264" w:lineRule="auto"/>
        <w:ind w:left="560" w:leftChars="0" w:firstLine="0" w:firstLineChars="0"/>
        <w:rPr>
          <w:rFonts w:hint="eastAsia"/>
          <w:sz w:val="28"/>
          <w:szCs w:val="28"/>
        </w:rPr>
      </w:pPr>
    </w:p>
    <w:p w14:paraId="478A79DE">
      <w:pPr>
        <w:pStyle w:val="11"/>
      </w:pPr>
      <w:r>
        <w:t>必然只有一位无限、永恒、完美的存有。</w:t>
      </w:r>
    </w:p>
    <w:p w14:paraId="5A80F998">
      <w:pPr>
        <w:pStyle w:val="11"/>
        <w:spacing w:line="264" w:lineRule="auto"/>
        <w:ind w:left="560" w:leftChars="0" w:firstLine="0" w:firstLineChars="0"/>
        <w:rPr>
          <w:rFonts w:hint="eastAsia"/>
          <w:sz w:val="28"/>
          <w:szCs w:val="28"/>
        </w:rPr>
      </w:pPr>
    </w:p>
    <w:p w14:paraId="02BF9F21">
      <w:pPr>
        <w:pStyle w:val="11"/>
      </w:pPr>
      <w:r>
        <w:t>God cannot be thought of as one of a class, or as belonging to a class in any way.</w:t>
      </w:r>
    </w:p>
    <w:p w14:paraId="3285FA93">
      <w:pPr>
        <w:pStyle w:val="11"/>
        <w:spacing w:line="264" w:lineRule="auto"/>
        <w:ind w:left="560" w:leftChars="0" w:firstLine="0" w:firstLineChars="0"/>
        <w:rPr>
          <w:rFonts w:hint="eastAsia"/>
          <w:sz w:val="28"/>
          <w:szCs w:val="28"/>
        </w:rPr>
      </w:pPr>
    </w:p>
    <w:p w14:paraId="5F5D2E00">
      <w:pPr>
        <w:pStyle w:val="11"/>
      </w:pPr>
      <w:r>
        <w:t>神不能被认为是某一类中的一个，或以任何方式属于某一类。</w:t>
      </w:r>
    </w:p>
    <w:p w14:paraId="5A833655">
      <w:pPr>
        <w:pStyle w:val="11"/>
        <w:spacing w:line="264" w:lineRule="auto"/>
        <w:ind w:left="560" w:leftChars="0" w:firstLine="0" w:firstLineChars="0"/>
        <w:rPr>
          <w:rFonts w:hint="eastAsia"/>
          <w:sz w:val="28"/>
          <w:szCs w:val="28"/>
        </w:rPr>
      </w:pPr>
    </w:p>
    <w:p w14:paraId="7C0E635C">
      <w:pPr>
        <w:pStyle w:val="11"/>
      </w:pPr>
      <w:r>
        <w:t>If God is, there is none beside Him.</w:t>
      </w:r>
    </w:p>
    <w:p w14:paraId="1198E673">
      <w:pPr>
        <w:pStyle w:val="11"/>
        <w:spacing w:line="264" w:lineRule="auto"/>
        <w:ind w:left="560" w:leftChars="0" w:firstLine="0" w:firstLineChars="0"/>
        <w:rPr>
          <w:rFonts w:hint="eastAsia"/>
          <w:sz w:val="28"/>
          <w:szCs w:val="28"/>
        </w:rPr>
      </w:pPr>
    </w:p>
    <w:p w14:paraId="31E8F5BC">
      <w:pPr>
        <w:pStyle w:val="11"/>
      </w:pPr>
      <w:r>
        <w:t>如果神存在，在祂以外就没有别的神。</w:t>
      </w:r>
    </w:p>
    <w:p w14:paraId="4A021F0C">
      <w:pPr>
        <w:pStyle w:val="11"/>
        <w:spacing w:line="264" w:lineRule="auto"/>
        <w:ind w:left="560" w:leftChars="0" w:firstLine="0" w:firstLineChars="0"/>
        <w:rPr>
          <w:rFonts w:hint="eastAsia"/>
          <w:sz w:val="28"/>
          <w:szCs w:val="28"/>
        </w:rPr>
      </w:pPr>
    </w:p>
    <w:p w14:paraId="38CA74E7">
      <w:pPr>
        <w:pStyle w:val="11"/>
      </w:pPr>
      <w:r>
        <w:t>"I am God, and there is none else" (Is. 46:9).</w:t>
      </w:r>
    </w:p>
    <w:p w14:paraId="1EDAD551">
      <w:pPr>
        <w:pStyle w:val="11"/>
        <w:spacing w:line="264" w:lineRule="auto"/>
        <w:ind w:left="560" w:leftChars="0" w:firstLine="0" w:firstLineChars="0"/>
        <w:rPr>
          <w:rFonts w:hint="eastAsia"/>
          <w:sz w:val="28"/>
          <w:szCs w:val="28"/>
        </w:rPr>
      </w:pPr>
    </w:p>
    <w:p w14:paraId="44A6EE7F">
      <w:pPr>
        <w:pStyle w:val="11"/>
      </w:pPr>
      <w:r>
        <w:t>“我是神，再没有别神”（以赛亚书 46:9）。</w:t>
      </w:r>
    </w:p>
    <w:p w14:paraId="50D8946A">
      <w:pPr>
        <w:pStyle w:val="11"/>
        <w:spacing w:line="264" w:lineRule="auto"/>
        <w:ind w:left="560" w:leftChars="0" w:firstLine="0" w:firstLineChars="0"/>
        <w:rPr>
          <w:rFonts w:hint="eastAsia"/>
          <w:sz w:val="28"/>
          <w:szCs w:val="28"/>
        </w:rPr>
      </w:pPr>
    </w:p>
    <w:p w14:paraId="310D266A">
      <w:pPr>
        <w:pStyle w:val="11"/>
      </w:pPr>
      <w:r>
        <w:t>To take only one illustration more.</w:t>
      </w:r>
    </w:p>
    <w:p w14:paraId="1C2CDD96">
      <w:pPr>
        <w:pStyle w:val="11"/>
        <w:spacing w:line="264" w:lineRule="auto"/>
        <w:ind w:left="560" w:leftChars="0" w:firstLine="0" w:firstLineChars="0"/>
        <w:rPr>
          <w:rFonts w:hint="eastAsia"/>
          <w:sz w:val="28"/>
          <w:szCs w:val="28"/>
        </w:rPr>
      </w:pPr>
    </w:p>
    <w:p w14:paraId="7F762101">
      <w:pPr>
        <w:pStyle w:val="11"/>
      </w:pPr>
      <w:r>
        <w:t>再举一个例子。</w:t>
      </w:r>
    </w:p>
    <w:p w14:paraId="5C138E79">
      <w:pPr>
        <w:pStyle w:val="11"/>
        <w:spacing w:line="264" w:lineRule="auto"/>
        <w:ind w:left="560" w:leftChars="0" w:firstLine="0" w:firstLineChars="0"/>
        <w:rPr>
          <w:rFonts w:hint="eastAsia"/>
          <w:sz w:val="28"/>
          <w:szCs w:val="28"/>
        </w:rPr>
      </w:pPr>
    </w:p>
    <w:p w14:paraId="5F7391FA">
      <w:pPr>
        <w:pStyle w:val="11"/>
      </w:pPr>
      <w:r>
        <w:t>There are those who say: "Yes, there is this Power in the world, working through all things, but then He is so great, so vast, so infinite, that we cannot know Him."</w:t>
      </w:r>
    </w:p>
    <w:p w14:paraId="0D1D02AC">
      <w:pPr>
        <w:pStyle w:val="11"/>
        <w:spacing w:line="264" w:lineRule="auto"/>
        <w:ind w:left="560" w:leftChars="0" w:firstLine="0" w:firstLineChars="0"/>
        <w:rPr>
          <w:rFonts w:hint="eastAsia"/>
          <w:sz w:val="28"/>
          <w:szCs w:val="28"/>
        </w:rPr>
      </w:pPr>
    </w:p>
    <w:p w14:paraId="1BE93FFF">
      <w:pPr>
        <w:pStyle w:val="11"/>
      </w:pPr>
      <w:r>
        <w:t>有些人说：“是的，世界上有这个能力，贯穿万物运行，但祂是如此伟大，如此浩瀚，如此无限，以至于我们无法认识祂。”</w:t>
      </w:r>
    </w:p>
    <w:p w14:paraId="78610607">
      <w:pPr>
        <w:pStyle w:val="11"/>
        <w:spacing w:line="264" w:lineRule="auto"/>
        <w:ind w:left="560" w:leftChars="0" w:firstLine="0" w:firstLineChars="0"/>
        <w:rPr>
          <w:rFonts w:hint="eastAsia"/>
          <w:sz w:val="28"/>
          <w:szCs w:val="28"/>
        </w:rPr>
      </w:pPr>
    </w:p>
    <w:p w14:paraId="4A5B5EFE">
      <w:pPr>
        <w:pStyle w:val="11"/>
      </w:pPr>
      <w:r>
        <w:t>Our faculties are finite.</w:t>
      </w:r>
    </w:p>
    <w:p w14:paraId="233E79AC">
      <w:pPr>
        <w:pStyle w:val="11"/>
        <w:spacing w:line="264" w:lineRule="auto"/>
        <w:ind w:left="560" w:leftChars="0" w:firstLine="0" w:firstLineChars="0"/>
        <w:rPr>
          <w:rFonts w:hint="eastAsia"/>
          <w:sz w:val="28"/>
          <w:szCs w:val="28"/>
        </w:rPr>
      </w:pPr>
    </w:p>
    <w:p w14:paraId="7F844466">
      <w:pPr>
        <w:pStyle w:val="11"/>
      </w:pPr>
      <w:r>
        <w:t>我们的官能是有限的。</w:t>
      </w:r>
    </w:p>
    <w:p w14:paraId="7F0EDF41">
      <w:pPr>
        <w:pStyle w:val="11"/>
        <w:spacing w:line="264" w:lineRule="auto"/>
        <w:ind w:left="560" w:leftChars="0" w:firstLine="0" w:firstLineChars="0"/>
        <w:rPr>
          <w:rFonts w:hint="eastAsia"/>
          <w:sz w:val="28"/>
          <w:szCs w:val="28"/>
        </w:rPr>
      </w:pPr>
    </w:p>
    <w:p w14:paraId="13ABFDD3">
      <w:pPr>
        <w:pStyle w:val="11"/>
      </w:pPr>
      <w:r>
        <w:t>There is in our minds an inherent incapacity to know a Being who is infinite, absolute—as philosophy would say, "unconditioned."</w:t>
      </w:r>
    </w:p>
    <w:p w14:paraId="6B50A192">
      <w:pPr>
        <w:pStyle w:val="11"/>
        <w:spacing w:line="264" w:lineRule="auto"/>
        <w:ind w:left="560" w:leftChars="0" w:firstLine="0" w:firstLineChars="0"/>
        <w:rPr>
          <w:rFonts w:hint="eastAsia"/>
          <w:sz w:val="28"/>
          <w:szCs w:val="28"/>
        </w:rPr>
      </w:pPr>
    </w:p>
    <w:p w14:paraId="68B20090">
      <w:pPr>
        <w:pStyle w:val="11"/>
      </w:pPr>
      <w:r>
        <w:t>我们的心智中存在一种固有的无能，无法认识一位无限、绝对——正如哲学会说的，“无条件”的存有。</w:t>
      </w:r>
    </w:p>
    <w:p w14:paraId="099AEE0B">
      <w:pPr>
        <w:pStyle w:val="11"/>
        <w:spacing w:line="264" w:lineRule="auto"/>
        <w:ind w:left="560" w:leftChars="0" w:firstLine="0" w:firstLineChars="0"/>
        <w:rPr>
          <w:rFonts w:hint="eastAsia"/>
          <w:sz w:val="28"/>
          <w:szCs w:val="28"/>
        </w:rPr>
      </w:pPr>
    </w:p>
    <w:p w14:paraId="185231B5">
      <w:pPr>
        <w:pStyle w:val="11"/>
      </w:pPr>
      <w:r>
        <w:t>This phase of denial is called Agnosticism.</w:t>
      </w:r>
    </w:p>
    <w:p w14:paraId="21BE1BDE">
      <w:pPr>
        <w:pStyle w:val="11"/>
        <w:spacing w:line="264" w:lineRule="auto"/>
        <w:ind w:left="560" w:leftChars="0" w:firstLine="0" w:firstLineChars="0"/>
        <w:rPr>
          <w:rFonts w:hint="eastAsia"/>
          <w:sz w:val="28"/>
          <w:szCs w:val="28"/>
        </w:rPr>
      </w:pPr>
    </w:p>
    <w:p w14:paraId="0AFBD184">
      <w:pPr>
        <w:pStyle w:val="11"/>
      </w:pPr>
      <w:r>
        <w:t>这种否认阶段被称为不可知论。</w:t>
      </w:r>
    </w:p>
    <w:p w14:paraId="36038712">
      <w:pPr>
        <w:pStyle w:val="11"/>
        <w:spacing w:line="264" w:lineRule="auto"/>
        <w:ind w:left="560" w:leftChars="0" w:firstLine="0" w:firstLineChars="0"/>
        <w:rPr>
          <w:rFonts w:hint="eastAsia"/>
          <w:sz w:val="28"/>
          <w:szCs w:val="28"/>
        </w:rPr>
      </w:pPr>
    </w:p>
    <w:p w14:paraId="6FD7DB88">
      <w:pPr>
        <w:pStyle w:val="11"/>
      </w:pPr>
      <w:r>
        <w:t>The late Herbert Spencer was a representative of it.</w:t>
      </w:r>
    </w:p>
    <w:p w14:paraId="25BD290B">
      <w:pPr>
        <w:pStyle w:val="11"/>
        <w:spacing w:line="264" w:lineRule="auto"/>
        <w:ind w:left="560" w:leftChars="0" w:firstLine="0" w:firstLineChars="0"/>
        <w:rPr>
          <w:rFonts w:hint="eastAsia"/>
          <w:sz w:val="28"/>
          <w:szCs w:val="28"/>
        </w:rPr>
      </w:pPr>
    </w:p>
    <w:p w14:paraId="7A4C7D2F">
      <w:pPr>
        <w:pStyle w:val="11"/>
      </w:pPr>
      <w:r>
        <w:t>已故的赫伯特·斯宾塞是其代表人物。</w:t>
      </w:r>
    </w:p>
    <w:p w14:paraId="1FE47D02">
      <w:pPr>
        <w:pStyle w:val="11"/>
        <w:spacing w:line="264" w:lineRule="auto"/>
        <w:ind w:left="560" w:leftChars="0" w:firstLine="0" w:firstLineChars="0"/>
        <w:rPr>
          <w:rFonts w:hint="eastAsia"/>
          <w:sz w:val="28"/>
          <w:szCs w:val="28"/>
        </w:rPr>
      </w:pPr>
    </w:p>
    <w:p w14:paraId="0483B049">
      <w:pPr>
        <w:pStyle w:val="11"/>
      </w:pPr>
      <w:r>
        <w:t>Now we either believe this, or we do not.</w:t>
      </w:r>
    </w:p>
    <w:p w14:paraId="5A5B8B69">
      <w:pPr>
        <w:pStyle w:val="11"/>
        <w:spacing w:line="264" w:lineRule="auto"/>
        <w:ind w:left="560" w:leftChars="0" w:firstLine="0" w:firstLineChars="0"/>
        <w:rPr>
          <w:rFonts w:hint="eastAsia"/>
          <w:sz w:val="28"/>
          <w:szCs w:val="28"/>
        </w:rPr>
      </w:pPr>
    </w:p>
    <w:p w14:paraId="37FEB4D4">
      <w:pPr>
        <w:pStyle w:val="11"/>
      </w:pPr>
      <w:r>
        <w:t>现在我们要么相信这个，要么不信。</w:t>
      </w:r>
    </w:p>
    <w:p w14:paraId="4570E995">
      <w:pPr>
        <w:pStyle w:val="11"/>
        <w:spacing w:line="264" w:lineRule="auto"/>
        <w:ind w:left="560" w:leftChars="0" w:firstLine="0" w:firstLineChars="0"/>
        <w:rPr>
          <w:rFonts w:hint="eastAsia"/>
          <w:sz w:val="28"/>
          <w:szCs w:val="28"/>
        </w:rPr>
      </w:pPr>
    </w:p>
    <w:p w14:paraId="0197460C">
      <w:pPr>
        <w:pStyle w:val="11"/>
      </w:pPr>
      <w:r>
        <w:t>If we believe it, theology, of course, is at an end.</w:t>
      </w:r>
    </w:p>
    <w:p w14:paraId="44E11DC7">
      <w:pPr>
        <w:pStyle w:val="11"/>
        <w:spacing w:line="264" w:lineRule="auto"/>
        <w:ind w:left="560" w:leftChars="0" w:firstLine="0" w:firstLineChars="0"/>
        <w:rPr>
          <w:rFonts w:hint="eastAsia"/>
          <w:sz w:val="28"/>
          <w:szCs w:val="28"/>
        </w:rPr>
      </w:pPr>
    </w:p>
    <w:p w14:paraId="7EF22114">
      <w:pPr>
        <w:pStyle w:val="11"/>
      </w:pPr>
      <w:r>
        <w:t>如果我们相信它，神学当然就终结了。</w:t>
      </w:r>
    </w:p>
    <w:p w14:paraId="33C54F6A">
      <w:pPr>
        <w:pStyle w:val="11"/>
        <w:spacing w:line="264" w:lineRule="auto"/>
        <w:ind w:left="560" w:leftChars="0" w:firstLine="0" w:firstLineChars="0"/>
        <w:rPr>
          <w:rFonts w:hint="eastAsia"/>
          <w:sz w:val="28"/>
          <w:szCs w:val="28"/>
        </w:rPr>
      </w:pPr>
    </w:p>
    <w:p w14:paraId="04723897">
      <w:pPr>
        <w:pStyle w:val="11"/>
      </w:pPr>
      <w:r>
        <w:t>But then we are not called upon to believe it.</w:t>
      </w:r>
    </w:p>
    <w:p w14:paraId="20A81BE5">
      <w:pPr>
        <w:pStyle w:val="11"/>
      </w:pPr>
      <w:r>
        <w:t>但我们并非被要求去相信它。</w:t>
      </w:r>
    </w:p>
    <w:p w14:paraId="62FA8154">
      <w:pPr>
        <w:pStyle w:val="11"/>
        <w:spacing w:line="264" w:lineRule="auto"/>
        <w:ind w:left="560" w:leftChars="0" w:firstLine="0" w:firstLineChars="0"/>
        <w:rPr>
          <w:rFonts w:hint="eastAsia"/>
          <w:sz w:val="28"/>
          <w:szCs w:val="28"/>
        </w:rPr>
      </w:pPr>
    </w:p>
    <w:p w14:paraId="73BD51A8">
      <w:pPr>
        <w:pStyle w:val="11"/>
      </w:pPr>
      <w:r>
        <w:t>As Christians, we all do acknowledge that God is in infinite ways incomprehensible by finite minds.</w:t>
      </w:r>
    </w:p>
    <w:p w14:paraId="1F1E35A8">
      <w:pPr>
        <w:pStyle w:val="11"/>
        <w:spacing w:line="264" w:lineRule="auto"/>
        <w:ind w:left="560" w:leftChars="0" w:firstLine="0" w:firstLineChars="0"/>
        <w:rPr>
          <w:rFonts w:hint="eastAsia"/>
          <w:sz w:val="28"/>
          <w:szCs w:val="28"/>
        </w:rPr>
      </w:pPr>
    </w:p>
    <w:p w14:paraId="11B180F5">
      <w:pPr>
        <w:pStyle w:val="11"/>
      </w:pPr>
      <w:r>
        <w:t>作为基督徒，我们都承认神在无限的方面是有限心智所无法测度的。</w:t>
      </w:r>
    </w:p>
    <w:p w14:paraId="6CF93785">
      <w:pPr>
        <w:pStyle w:val="11"/>
        <w:spacing w:line="264" w:lineRule="auto"/>
        <w:ind w:left="560" w:leftChars="0" w:firstLine="0" w:firstLineChars="0"/>
        <w:rPr>
          <w:rFonts w:hint="eastAsia"/>
          <w:sz w:val="28"/>
          <w:szCs w:val="28"/>
        </w:rPr>
      </w:pPr>
    </w:p>
    <w:p w14:paraId="24595CA1">
      <w:pPr>
        <w:pStyle w:val="11"/>
      </w:pPr>
      <w:r>
        <w:t>We acknowledge that God is in the depths of His absolute Being beyond our ken; that all we can ever know of Him is little compared with what we do not know.</w:t>
      </w:r>
    </w:p>
    <w:p w14:paraId="0E481E25">
      <w:pPr>
        <w:pStyle w:val="11"/>
        <w:spacing w:line="264" w:lineRule="auto"/>
        <w:ind w:left="560" w:leftChars="0" w:firstLine="0" w:firstLineChars="0"/>
        <w:rPr>
          <w:rFonts w:hint="eastAsia"/>
          <w:sz w:val="28"/>
          <w:szCs w:val="28"/>
        </w:rPr>
      </w:pPr>
    </w:p>
    <w:p w14:paraId="3D1BA0BE">
      <w:pPr>
        <w:pStyle w:val="11"/>
      </w:pPr>
      <w:r>
        <w:t>我们承认神在祂绝对存有的深处是我们无法了解的；我们所能知道关于祂的一切，与我们所不知道的相比，微乎其微。</w:t>
      </w:r>
    </w:p>
    <w:p w14:paraId="63C2D883">
      <w:pPr>
        <w:pStyle w:val="11"/>
        <w:spacing w:line="264" w:lineRule="auto"/>
        <w:ind w:left="560" w:leftChars="0" w:firstLine="0" w:firstLineChars="0"/>
        <w:rPr>
          <w:rFonts w:hint="eastAsia"/>
          <w:sz w:val="28"/>
          <w:szCs w:val="28"/>
        </w:rPr>
      </w:pPr>
    </w:p>
    <w:p w14:paraId="1DF0C0A9">
      <w:pPr>
        <w:pStyle w:val="11"/>
      </w:pPr>
      <w:r>
        <w:t>"Canst thou by searching find out God?" (Job 11:7).</w:t>
      </w:r>
    </w:p>
    <w:p w14:paraId="1C81F53B">
      <w:pPr>
        <w:pStyle w:val="11"/>
        <w:spacing w:line="264" w:lineRule="auto"/>
        <w:ind w:left="560" w:leftChars="0" w:firstLine="0" w:firstLineChars="0"/>
        <w:rPr>
          <w:rFonts w:hint="eastAsia"/>
          <w:sz w:val="28"/>
          <w:szCs w:val="28"/>
        </w:rPr>
      </w:pPr>
    </w:p>
    <w:p w14:paraId="7D55865B">
      <w:pPr>
        <w:pStyle w:val="11"/>
      </w:pPr>
      <w:r>
        <w:t>“你考察就能测透神吗？”（约伯记 11:7）。</w:t>
      </w:r>
    </w:p>
    <w:p w14:paraId="1E6900DB">
      <w:pPr>
        <w:pStyle w:val="11"/>
        <w:spacing w:line="264" w:lineRule="auto"/>
        <w:ind w:left="560" w:leftChars="0" w:firstLine="0" w:firstLineChars="0"/>
        <w:rPr>
          <w:rFonts w:hint="eastAsia"/>
          <w:sz w:val="28"/>
          <w:szCs w:val="28"/>
        </w:rPr>
      </w:pPr>
    </w:p>
    <w:p w14:paraId="73DB649E">
      <w:pPr>
        <w:pStyle w:val="11"/>
      </w:pPr>
      <w:r>
        <w:t>His judgments are unsearchable; His ways past tracing out (Rom. 11:33; cf. Is. 40:28).</w:t>
      </w:r>
    </w:p>
    <w:p w14:paraId="28A04E36">
      <w:pPr>
        <w:pStyle w:val="11"/>
        <w:spacing w:line="264" w:lineRule="auto"/>
        <w:ind w:left="560" w:leftChars="0" w:firstLine="0" w:firstLineChars="0"/>
        <w:rPr>
          <w:rFonts w:hint="eastAsia"/>
          <w:sz w:val="28"/>
          <w:szCs w:val="28"/>
        </w:rPr>
      </w:pPr>
    </w:p>
    <w:p w14:paraId="6409D667">
      <w:pPr>
        <w:pStyle w:val="11"/>
      </w:pPr>
      <w:r>
        <w:t>祂的判断何其难测；祂的踪迹何其难寻（罗马书 11:33；参看 以赛亚书 40:28）。</w:t>
      </w:r>
    </w:p>
    <w:p w14:paraId="622C9132">
      <w:pPr>
        <w:pStyle w:val="11"/>
        <w:spacing w:line="264" w:lineRule="auto"/>
        <w:ind w:left="560" w:leftChars="0" w:firstLine="0" w:firstLineChars="0"/>
        <w:rPr>
          <w:rFonts w:hint="eastAsia"/>
          <w:sz w:val="28"/>
          <w:szCs w:val="28"/>
        </w:rPr>
      </w:pPr>
    </w:p>
    <w:p w14:paraId="6689724B">
      <w:pPr>
        <w:pStyle w:val="11"/>
      </w:pPr>
      <w:r>
        <w:t>But this is a very different thing from saying that God cannot be known by us at all, or, as some would have it, can be known only in dim and indefinite symbol.</w:t>
      </w:r>
    </w:p>
    <w:p w14:paraId="2D8AC9F2">
      <w:pPr>
        <w:pStyle w:val="11"/>
        <w:spacing w:line="264" w:lineRule="auto"/>
        <w:ind w:left="560" w:leftChars="0" w:firstLine="0" w:firstLineChars="0"/>
        <w:rPr>
          <w:rFonts w:hint="eastAsia"/>
          <w:sz w:val="28"/>
          <w:szCs w:val="28"/>
        </w:rPr>
      </w:pPr>
    </w:p>
    <w:p w14:paraId="348BF22A">
      <w:pPr>
        <w:pStyle w:val="11"/>
      </w:pPr>
      <w:r>
        <w:t>但这与说神根本不能被我们认识，或者像某些人主张的那样，只能通过模糊而不确定的象征来认识，是非常不同的。</w:t>
      </w:r>
    </w:p>
    <w:p w14:paraId="742E2906">
      <w:pPr>
        <w:pStyle w:val="11"/>
        <w:spacing w:line="264" w:lineRule="auto"/>
        <w:ind w:left="560" w:leftChars="0" w:firstLine="0" w:firstLineChars="0"/>
        <w:rPr>
          <w:rFonts w:hint="eastAsia"/>
          <w:sz w:val="28"/>
          <w:szCs w:val="28"/>
        </w:rPr>
      </w:pPr>
    </w:p>
    <w:p w14:paraId="4EE093DE">
      <w:pPr>
        <w:pStyle w:val="11"/>
      </w:pPr>
      <w:r>
        <w:t>We may not know God in the depths of His absolute Being.</w:t>
      </w:r>
    </w:p>
    <w:p w14:paraId="17FEA9AF">
      <w:pPr>
        <w:pStyle w:val="11"/>
        <w:spacing w:line="264" w:lineRule="auto"/>
        <w:ind w:left="560" w:leftChars="0" w:firstLine="0" w:firstLineChars="0"/>
        <w:rPr>
          <w:rFonts w:hint="eastAsia"/>
          <w:sz w:val="28"/>
          <w:szCs w:val="28"/>
        </w:rPr>
      </w:pPr>
    </w:p>
    <w:p w14:paraId="6BC2D646">
      <w:pPr>
        <w:pStyle w:val="11"/>
      </w:pPr>
      <w:r>
        <w:t>我们或许不能在祂绝对存有的深处认识神。</w:t>
      </w:r>
    </w:p>
    <w:p w14:paraId="44DE0973">
      <w:pPr>
        <w:pStyle w:val="11"/>
        <w:spacing w:line="264" w:lineRule="auto"/>
        <w:ind w:left="560" w:leftChars="0" w:firstLine="0" w:firstLineChars="0"/>
        <w:rPr>
          <w:rFonts w:hint="eastAsia"/>
          <w:sz w:val="28"/>
          <w:szCs w:val="28"/>
        </w:rPr>
      </w:pPr>
    </w:p>
    <w:p w14:paraId="2D930818">
      <w:pPr>
        <w:pStyle w:val="11"/>
      </w:pPr>
      <w:r>
        <w:t>But we can at least know Him in so far as He reveals Himself in His relations to us.</w:t>
      </w:r>
    </w:p>
    <w:p w14:paraId="3BB12FD1">
      <w:pPr>
        <w:pStyle w:val="11"/>
        <w:spacing w:line="264" w:lineRule="auto"/>
        <w:ind w:left="560" w:leftChars="0" w:firstLine="0" w:firstLineChars="0"/>
        <w:rPr>
          <w:rFonts w:hint="eastAsia"/>
          <w:sz w:val="28"/>
          <w:szCs w:val="28"/>
        </w:rPr>
      </w:pPr>
    </w:p>
    <w:p w14:paraId="1B815120">
      <w:pPr>
        <w:pStyle w:val="11"/>
      </w:pPr>
      <w:r>
        <w:t>但我们至少可以在祂向我们启示祂与我们关系的范围内认识祂。</w:t>
      </w:r>
    </w:p>
    <w:p w14:paraId="7B4D54D9">
      <w:pPr>
        <w:pStyle w:val="11"/>
        <w:spacing w:line="264" w:lineRule="auto"/>
        <w:ind w:left="560" w:leftChars="0" w:firstLine="0" w:firstLineChars="0"/>
        <w:rPr>
          <w:rFonts w:hint="eastAsia"/>
          <w:sz w:val="28"/>
          <w:szCs w:val="28"/>
        </w:rPr>
      </w:pPr>
    </w:p>
    <w:p w14:paraId="7C5B4C72">
      <w:pPr>
        <w:pStyle w:val="11"/>
      </w:pPr>
      <w:r>
        <w:t>The question, therefore, is not as to the possibility of a knowledge of God in the unfathomableness of His Being, but is: Can we know God as He enters into relations with the world and with ourselves?</w:t>
      </w:r>
    </w:p>
    <w:p w14:paraId="61F7B5BF">
      <w:pPr>
        <w:pStyle w:val="11"/>
        <w:spacing w:line="264" w:lineRule="auto"/>
        <w:ind w:left="560" w:leftChars="0" w:firstLine="0" w:firstLineChars="0"/>
        <w:rPr>
          <w:rFonts w:hint="eastAsia"/>
          <w:sz w:val="28"/>
          <w:szCs w:val="28"/>
        </w:rPr>
      </w:pPr>
    </w:p>
    <w:p w14:paraId="042E59A2">
      <w:pPr>
        <w:pStyle w:val="11"/>
      </w:pPr>
      <w:r>
        <w:t>因此，问题不在于能否在神存有的不可测度性中认识神，而在于：当神进入与世界和我们自身的关系时，我们能否认识祂？</w:t>
      </w:r>
    </w:p>
    <w:p w14:paraId="199A124A">
      <w:pPr>
        <w:pStyle w:val="11"/>
        <w:spacing w:line="264" w:lineRule="auto"/>
        <w:ind w:left="560" w:leftChars="0" w:firstLine="0" w:firstLineChars="0"/>
        <w:rPr>
          <w:rFonts w:hint="eastAsia"/>
          <w:sz w:val="28"/>
          <w:szCs w:val="28"/>
        </w:rPr>
      </w:pPr>
    </w:p>
    <w:p w14:paraId="12054498">
      <w:pPr>
        <w:pStyle w:val="11"/>
      </w:pPr>
      <w:r>
        <w:t>God has entered into relations with us in His revelations of Himself, and supremely in Jesus Christ; and we Christians humbly claim that through this Self-revelation we do know God to be the true God, and</w:t>
      </w:r>
    </w:p>
    <w:p w14:paraId="18B02114">
      <w:pPr>
        <w:pStyle w:val="11"/>
        <w:spacing w:line="264" w:lineRule="auto"/>
        <w:ind w:left="560" w:leftChars="0" w:firstLine="0" w:firstLineChars="0"/>
        <w:rPr>
          <w:rFonts w:hint="eastAsia"/>
          <w:sz w:val="28"/>
          <w:szCs w:val="28"/>
        </w:rPr>
      </w:pPr>
    </w:p>
    <w:p w14:paraId="46D2437C">
      <w:pPr>
        <w:pStyle w:val="11"/>
      </w:pPr>
      <w:r>
        <w:t>神已在祂对自身的启示中，尤其是在耶稣基督里，与我们建立了关系；我们基督徒谦卑地宣称，通过这种自我启示，我们确实认识到神是真神，并且</w:t>
      </w:r>
    </w:p>
    <w:p w14:paraId="0FDEAD75">
      <w:pPr>
        <w:pStyle w:val="11"/>
        <w:spacing w:line="264" w:lineRule="auto"/>
        <w:ind w:left="560" w:leftChars="0" w:firstLine="0" w:firstLineChars="0"/>
        <w:rPr>
          <w:rFonts w:hint="eastAsia"/>
          <w:sz w:val="28"/>
          <w:szCs w:val="28"/>
        </w:rPr>
      </w:pPr>
    </w:p>
    <w:p w14:paraId="74073465">
      <w:pPr>
        <w:pStyle w:val="11"/>
      </w:pPr>
      <w:r>
        <w:t>have a real acquaintance with His character and will.</w:t>
      </w:r>
    </w:p>
    <w:p w14:paraId="4B205065">
      <w:pPr>
        <w:pStyle w:val="11"/>
        <w:spacing w:line="264" w:lineRule="auto"/>
        <w:ind w:left="560" w:leftChars="0" w:firstLine="0" w:firstLineChars="0"/>
        <w:rPr>
          <w:rFonts w:hint="eastAsia"/>
          <w:sz w:val="28"/>
          <w:szCs w:val="28"/>
        </w:rPr>
      </w:pPr>
    </w:p>
    <w:p w14:paraId="11599890">
      <w:pPr>
        <w:pStyle w:val="11"/>
      </w:pPr>
      <w:r>
        <w:t>对祂的品格和旨意有真实的认识。</w:t>
      </w:r>
    </w:p>
    <w:p w14:paraId="18188980">
      <w:pPr>
        <w:pStyle w:val="11"/>
        <w:spacing w:line="264" w:lineRule="auto"/>
        <w:ind w:left="560" w:leftChars="0" w:firstLine="0" w:firstLineChars="0"/>
        <w:rPr>
          <w:rFonts w:hint="eastAsia"/>
          <w:sz w:val="28"/>
          <w:szCs w:val="28"/>
        </w:rPr>
      </w:pPr>
    </w:p>
    <w:p w14:paraId="22C13616">
      <w:pPr>
        <w:pStyle w:val="11"/>
      </w:pPr>
      <w:r>
        <w:t>Neither is it correct to say that this knowledge which we have of God is only a relative knowledge.</w:t>
      </w:r>
    </w:p>
    <w:p w14:paraId="6DC7DB14">
      <w:pPr>
        <w:pStyle w:val="11"/>
        <w:spacing w:line="264" w:lineRule="auto"/>
        <w:ind w:left="560" w:leftChars="0" w:firstLine="0" w:firstLineChars="0"/>
        <w:rPr>
          <w:rFonts w:hint="eastAsia"/>
          <w:sz w:val="28"/>
          <w:szCs w:val="28"/>
        </w:rPr>
      </w:pPr>
    </w:p>
    <w:p w14:paraId="389CB661">
      <w:pPr>
        <w:pStyle w:val="11"/>
      </w:pPr>
      <w:r>
        <w:t>同样，说我们对神所拥有的这种知识仅仅是相对的知识，也是不正确的。</w:t>
      </w:r>
    </w:p>
    <w:p w14:paraId="6D96D3CC">
      <w:pPr>
        <w:pStyle w:val="11"/>
        <w:spacing w:line="264" w:lineRule="auto"/>
        <w:ind w:left="560" w:leftChars="0" w:firstLine="0" w:firstLineChars="0"/>
        <w:rPr>
          <w:rFonts w:hint="eastAsia"/>
          <w:sz w:val="28"/>
          <w:szCs w:val="28"/>
        </w:rPr>
      </w:pPr>
    </w:p>
    <w:p w14:paraId="1A902ECF">
      <w:pPr>
        <w:pStyle w:val="11"/>
      </w:pPr>
      <w:r>
        <w:t>It is in part a knowledge of the absolute nature of God as well.</w:t>
      </w:r>
    </w:p>
    <w:p w14:paraId="210FE686">
      <w:pPr>
        <w:pStyle w:val="11"/>
      </w:pPr>
      <w:r>
        <w:t>它部分地也是对神绝对本性的认识。</w:t>
      </w:r>
    </w:p>
    <w:p w14:paraId="1ED3C0CB">
      <w:pPr>
        <w:pStyle w:val="11"/>
        <w:spacing w:line="264" w:lineRule="auto"/>
        <w:ind w:left="560" w:leftChars="0" w:firstLine="0" w:firstLineChars="0"/>
        <w:rPr>
          <w:rFonts w:hint="eastAsia"/>
          <w:sz w:val="28"/>
          <w:szCs w:val="28"/>
        </w:rPr>
      </w:pPr>
    </w:p>
    <w:p w14:paraId="7FF4557B">
      <w:pPr>
        <w:pStyle w:val="11"/>
      </w:pPr>
      <w:r>
        <w:t>The relations in which God stands to us—the revelations He makes to us—reveal something of what He is truly.</w:t>
      </w:r>
    </w:p>
    <w:p w14:paraId="3261D7C5">
      <w:pPr>
        <w:pStyle w:val="11"/>
        <w:spacing w:line="264" w:lineRule="auto"/>
        <w:ind w:left="560" w:leftChars="0" w:firstLine="0" w:firstLineChars="0"/>
        <w:rPr>
          <w:rFonts w:hint="eastAsia"/>
          <w:sz w:val="28"/>
          <w:szCs w:val="28"/>
        </w:rPr>
      </w:pPr>
    </w:p>
    <w:p w14:paraId="37BF69FE">
      <w:pPr>
        <w:pStyle w:val="11"/>
      </w:pPr>
      <w:r>
        <w:t>神与我们所处的关系——祂向我们所作的启示——揭示了祂真实所是的一些方面。</w:t>
      </w:r>
    </w:p>
    <w:p w14:paraId="1425C574">
      <w:pPr>
        <w:pStyle w:val="11"/>
        <w:spacing w:line="264" w:lineRule="auto"/>
        <w:ind w:left="560" w:leftChars="0" w:firstLine="0" w:firstLineChars="0"/>
        <w:rPr>
          <w:rFonts w:hint="eastAsia"/>
          <w:sz w:val="28"/>
          <w:szCs w:val="28"/>
        </w:rPr>
      </w:pPr>
    </w:p>
    <w:p w14:paraId="1C462D6F">
      <w:pPr>
        <w:pStyle w:val="11"/>
      </w:pPr>
      <w:r>
        <w:t>In the statement, e.g., "God is love" (1 John 4:8, 16), we are affirming the most absolute possible about God!</w:t>
      </w:r>
    </w:p>
    <w:p w14:paraId="69803556">
      <w:pPr>
        <w:pStyle w:val="11"/>
        <w:spacing w:line="264" w:lineRule="auto"/>
        <w:ind w:left="560" w:leftChars="0" w:firstLine="0" w:firstLineChars="0"/>
        <w:rPr>
          <w:rFonts w:hint="eastAsia"/>
          <w:sz w:val="28"/>
          <w:szCs w:val="28"/>
        </w:rPr>
      </w:pPr>
    </w:p>
    <w:p w14:paraId="2EBD89B2">
      <w:pPr>
        <w:pStyle w:val="11"/>
      </w:pPr>
      <w:r>
        <w:t>例如，在“神就是爱”（约翰一书 4:8, 16）的陈述中，我们正在肯定关于神的最绝对的可能性！</w:t>
      </w:r>
    </w:p>
    <w:p w14:paraId="7E9EC2D8">
      <w:pPr>
        <w:pStyle w:val="11"/>
        <w:spacing w:line="264" w:lineRule="auto"/>
        <w:ind w:left="560" w:leftChars="0" w:firstLine="0" w:firstLineChars="0"/>
        <w:rPr>
          <w:rFonts w:hint="eastAsia"/>
          <w:sz w:val="28"/>
          <w:szCs w:val="28"/>
        </w:rPr>
      </w:pPr>
    </w:p>
    <w:p w14:paraId="66C9DBC8">
      <w:pPr>
        <w:pStyle w:val="11"/>
      </w:pPr>
      <w:r>
        <w:t>III</w:t>
      </w:r>
    </w:p>
    <w:p w14:paraId="5A2265C1">
      <w:pPr>
        <w:pStyle w:val="11"/>
        <w:spacing w:line="264" w:lineRule="auto"/>
        <w:ind w:left="560" w:leftChars="0" w:firstLine="0" w:firstLineChars="0"/>
        <w:rPr>
          <w:rFonts w:hint="eastAsia"/>
          <w:sz w:val="28"/>
          <w:szCs w:val="28"/>
        </w:rPr>
      </w:pPr>
    </w:p>
    <w:p w14:paraId="088FDA12">
      <w:pPr>
        <w:pStyle w:val="11"/>
      </w:pPr>
      <w:r>
        <w:t>III</w:t>
      </w:r>
    </w:p>
    <w:p w14:paraId="09E79430">
      <w:pPr>
        <w:pStyle w:val="11"/>
        <w:spacing w:line="264" w:lineRule="auto"/>
        <w:ind w:left="560" w:leftChars="0" w:firstLine="0" w:firstLineChars="0"/>
        <w:rPr>
          <w:rFonts w:hint="eastAsia"/>
          <w:sz w:val="28"/>
          <w:szCs w:val="28"/>
        </w:rPr>
      </w:pPr>
    </w:p>
    <w:p w14:paraId="736866ED">
      <w:pPr>
        <w:pStyle w:val="11"/>
      </w:pPr>
      <w:r>
        <w:t>If this is what we mean by God, the question which next arises is as to the evidence we have for God.</w:t>
      </w:r>
    </w:p>
    <w:p w14:paraId="038959F5">
      <w:pPr>
        <w:pStyle w:val="11"/>
        <w:spacing w:line="264" w:lineRule="auto"/>
        <w:ind w:left="560" w:leftChars="0" w:firstLine="0" w:firstLineChars="0"/>
        <w:rPr>
          <w:rFonts w:hint="eastAsia"/>
          <w:sz w:val="28"/>
          <w:szCs w:val="28"/>
        </w:rPr>
      </w:pPr>
    </w:p>
    <w:p w14:paraId="790152A0">
      <w:pPr>
        <w:pStyle w:val="11"/>
      </w:pPr>
      <w:r>
        <w:t>如果我们所说的神是这个意思，那么接下来的问题就是我们有什么证据证明神的存在。</w:t>
      </w:r>
    </w:p>
    <w:p w14:paraId="569A262B">
      <w:pPr>
        <w:pStyle w:val="11"/>
        <w:spacing w:line="264" w:lineRule="auto"/>
        <w:ind w:left="560" w:leftChars="0" w:firstLine="0" w:firstLineChars="0"/>
        <w:rPr>
          <w:rFonts w:hint="eastAsia"/>
          <w:sz w:val="28"/>
          <w:szCs w:val="28"/>
        </w:rPr>
      </w:pPr>
    </w:p>
    <w:p w14:paraId="2E3BFD6E">
      <w:pPr>
        <w:pStyle w:val="11"/>
      </w:pPr>
      <w:r>
        <w:t>It will not be expected that I should enter here into any elaborate proof of the existence of God.</w:t>
      </w:r>
    </w:p>
    <w:p w14:paraId="0BC5C6EB">
      <w:pPr>
        <w:pStyle w:val="11"/>
        <w:spacing w:line="264" w:lineRule="auto"/>
        <w:ind w:left="560" w:leftChars="0" w:firstLine="0" w:firstLineChars="0"/>
        <w:rPr>
          <w:rFonts w:hint="eastAsia"/>
          <w:sz w:val="28"/>
          <w:szCs w:val="28"/>
        </w:rPr>
      </w:pPr>
    </w:p>
    <w:p w14:paraId="6BE3388C">
      <w:pPr>
        <w:pStyle w:val="11"/>
      </w:pPr>
      <w:r>
        <w:t>不会期望我在这里进行任何关于神存在的详尽证明。</w:t>
      </w:r>
    </w:p>
    <w:p w14:paraId="752A3DA2">
      <w:pPr>
        <w:pStyle w:val="11"/>
        <w:spacing w:line="264" w:lineRule="auto"/>
        <w:ind w:left="560" w:leftChars="0" w:firstLine="0" w:firstLineChars="0"/>
        <w:rPr>
          <w:rFonts w:hint="eastAsia"/>
          <w:sz w:val="28"/>
          <w:szCs w:val="28"/>
        </w:rPr>
      </w:pPr>
    </w:p>
    <w:p w14:paraId="57E24033">
      <w:pPr>
        <w:pStyle w:val="11"/>
      </w:pPr>
      <w:r>
        <w:t>We are a stage beyond that.</w:t>
      </w:r>
    </w:p>
    <w:p w14:paraId="3662C239">
      <w:pPr>
        <w:pStyle w:val="11"/>
        <w:spacing w:line="264" w:lineRule="auto"/>
        <w:ind w:left="560" w:leftChars="0" w:firstLine="0" w:firstLineChars="0"/>
        <w:rPr>
          <w:rFonts w:hint="eastAsia"/>
          <w:sz w:val="28"/>
          <w:szCs w:val="28"/>
        </w:rPr>
      </w:pPr>
    </w:p>
    <w:p w14:paraId="1F54B35C">
      <w:pPr>
        <w:pStyle w:val="11"/>
      </w:pPr>
      <w:r>
        <w:t>我们已经过了那个阶段。</w:t>
      </w:r>
    </w:p>
    <w:p w14:paraId="55B51B28">
      <w:pPr>
        <w:pStyle w:val="11"/>
        <w:spacing w:line="264" w:lineRule="auto"/>
        <w:ind w:left="560" w:leftChars="0" w:firstLine="0" w:firstLineChars="0"/>
        <w:rPr>
          <w:rFonts w:hint="eastAsia"/>
          <w:sz w:val="28"/>
          <w:szCs w:val="28"/>
        </w:rPr>
      </w:pPr>
    </w:p>
    <w:p w14:paraId="704DC760">
      <w:pPr>
        <w:pStyle w:val="11"/>
      </w:pPr>
      <w:r>
        <w:t>If we look to the Bible, we must be struck by the fact that it never lays itself out to prove the existence of God at all.</w:t>
      </w:r>
    </w:p>
    <w:p w14:paraId="06C569F6">
      <w:pPr>
        <w:pStyle w:val="11"/>
        <w:spacing w:line="264" w:lineRule="auto"/>
        <w:ind w:left="560" w:leftChars="0" w:firstLine="0" w:firstLineChars="0"/>
        <w:rPr>
          <w:rFonts w:hint="eastAsia"/>
          <w:sz w:val="28"/>
          <w:szCs w:val="28"/>
        </w:rPr>
      </w:pPr>
    </w:p>
    <w:p w14:paraId="69D555BD">
      <w:pPr>
        <w:pStyle w:val="11"/>
      </w:pPr>
      <w:r>
        <w:t>如果我们查考圣经，我们必定会注意到一个事实，那就是圣经从未试图证明神的存在。</w:t>
      </w:r>
    </w:p>
    <w:p w14:paraId="3A965AE6">
      <w:pPr>
        <w:pStyle w:val="11"/>
        <w:spacing w:line="264" w:lineRule="auto"/>
        <w:ind w:left="560" w:leftChars="0" w:firstLine="0" w:firstLineChars="0"/>
        <w:rPr>
          <w:rFonts w:hint="eastAsia"/>
          <w:sz w:val="28"/>
          <w:szCs w:val="28"/>
        </w:rPr>
      </w:pPr>
    </w:p>
    <w:p w14:paraId="3A8DFF67">
      <w:pPr>
        <w:pStyle w:val="11"/>
      </w:pPr>
      <w:r>
        <w:t>It takes His existence for granted; takes His presence in all things, His power, His providence, for granted.</w:t>
      </w:r>
    </w:p>
    <w:p w14:paraId="125EFA55">
      <w:pPr>
        <w:pStyle w:val="11"/>
        <w:spacing w:line="264" w:lineRule="auto"/>
        <w:ind w:left="560" w:leftChars="0" w:firstLine="0" w:firstLineChars="0"/>
        <w:rPr>
          <w:rFonts w:hint="eastAsia"/>
          <w:sz w:val="28"/>
          <w:szCs w:val="28"/>
        </w:rPr>
      </w:pPr>
    </w:p>
    <w:p w14:paraId="521A3B0C">
      <w:pPr>
        <w:pStyle w:val="11"/>
      </w:pPr>
      <w:r>
        <w:t>它视祂的存在为理所当然；视祂在万物中的临在、祂的能力、祂的护理为理所当然。</w:t>
      </w:r>
    </w:p>
    <w:p w14:paraId="7779CA60">
      <w:pPr>
        <w:pStyle w:val="11"/>
        <w:spacing w:line="264" w:lineRule="auto"/>
        <w:ind w:left="560" w:leftChars="0" w:firstLine="0" w:firstLineChars="0"/>
        <w:rPr>
          <w:rFonts w:hint="eastAsia"/>
          <w:sz w:val="28"/>
          <w:szCs w:val="28"/>
        </w:rPr>
      </w:pPr>
    </w:p>
    <w:p w14:paraId="4EBFD81B">
      <w:pPr>
        <w:pStyle w:val="11"/>
      </w:pPr>
      <w:r>
        <w:t>But the reason for this is, not that the existence of God is not a reasonable thing; not that there is not ample evidence of God's presence and power.</w:t>
      </w:r>
    </w:p>
    <w:p w14:paraId="4369857A">
      <w:pPr>
        <w:pStyle w:val="11"/>
        <w:spacing w:line="264" w:lineRule="auto"/>
        <w:ind w:left="560" w:leftChars="0" w:firstLine="0" w:firstLineChars="0"/>
        <w:rPr>
          <w:rFonts w:hint="eastAsia"/>
          <w:sz w:val="28"/>
          <w:szCs w:val="28"/>
        </w:rPr>
      </w:pPr>
    </w:p>
    <w:p w14:paraId="0EE50693">
      <w:pPr>
        <w:pStyle w:val="11"/>
      </w:pPr>
      <w:r>
        <w:t>但这并非因为神的存在不合理；并非因为没有充足的证据证明神的临在和能力。</w:t>
      </w:r>
    </w:p>
    <w:p w14:paraId="1CC75153">
      <w:pPr>
        <w:pStyle w:val="11"/>
        <w:spacing w:line="264" w:lineRule="auto"/>
        <w:ind w:left="560" w:leftChars="0" w:firstLine="0" w:firstLineChars="0"/>
        <w:rPr>
          <w:rFonts w:hint="eastAsia"/>
          <w:sz w:val="28"/>
          <w:szCs w:val="28"/>
        </w:rPr>
      </w:pPr>
    </w:p>
    <w:p w14:paraId="389542B4">
      <w:pPr>
        <w:pStyle w:val="11"/>
      </w:pPr>
      <w:r>
        <w:t>The opposite is the case.</w:t>
      </w:r>
    </w:p>
    <w:p w14:paraId="62B2DE87">
      <w:pPr>
        <w:pStyle w:val="11"/>
        <w:spacing w:line="264" w:lineRule="auto"/>
        <w:ind w:left="560" w:leftChars="0" w:firstLine="0" w:firstLineChars="0"/>
        <w:rPr>
          <w:rFonts w:hint="eastAsia"/>
          <w:sz w:val="28"/>
          <w:szCs w:val="28"/>
        </w:rPr>
      </w:pPr>
    </w:p>
    <w:p w14:paraId="5D27C681">
      <w:pPr>
        <w:pStyle w:val="11"/>
      </w:pPr>
      <w:r>
        <w:t>情况恰恰相反。</w:t>
      </w:r>
    </w:p>
    <w:p w14:paraId="74A66DD4">
      <w:pPr>
        <w:pStyle w:val="11"/>
        <w:spacing w:line="264" w:lineRule="auto"/>
        <w:ind w:left="560" w:leftChars="0" w:firstLine="0" w:firstLineChars="0"/>
        <w:rPr>
          <w:rFonts w:hint="eastAsia"/>
          <w:sz w:val="28"/>
          <w:szCs w:val="28"/>
        </w:rPr>
      </w:pPr>
    </w:p>
    <w:p w14:paraId="235C720E">
      <w:pPr>
        <w:pStyle w:val="11"/>
      </w:pPr>
      <w:r>
        <w:t>From the Bible's standpoint, God's existence is so reasonable that only the most foolish, the most brutish, can deny it (Ps. 14:1).</w:t>
      </w:r>
    </w:p>
    <w:p w14:paraId="3E56A126">
      <w:pPr>
        <w:pStyle w:val="11"/>
        <w:spacing w:line="264" w:lineRule="auto"/>
        <w:ind w:left="560" w:leftChars="0" w:firstLine="0" w:firstLineChars="0"/>
        <w:rPr>
          <w:rFonts w:hint="eastAsia"/>
          <w:sz w:val="28"/>
          <w:szCs w:val="28"/>
        </w:rPr>
      </w:pPr>
    </w:p>
    <w:p w14:paraId="09F89806">
      <w:pPr>
        <w:pStyle w:val="11"/>
      </w:pPr>
      <w:r>
        <w:t>从圣经的立场来看，神的存在是如此合理，以至于只有最愚顽、最像牲畜的人才会否认它（诗篇 14:1）。</w:t>
      </w:r>
    </w:p>
    <w:p w14:paraId="7138687B">
      <w:pPr>
        <w:pStyle w:val="11"/>
        <w:spacing w:line="264" w:lineRule="auto"/>
        <w:ind w:left="560" w:leftChars="0" w:firstLine="0" w:firstLineChars="0"/>
        <w:rPr>
          <w:rFonts w:hint="eastAsia"/>
          <w:sz w:val="28"/>
          <w:szCs w:val="28"/>
        </w:rPr>
      </w:pPr>
    </w:p>
    <w:p w14:paraId="3C200CD3">
      <w:pPr>
        <w:pStyle w:val="11"/>
      </w:pPr>
      <w:r>
        <w:t>God's existence is so manifest, so pressed upon us by everything around us; God has revealed Himself to us in so many ways, that formal proof of His existence is not called for.</w:t>
      </w:r>
    </w:p>
    <w:p w14:paraId="244CA539">
      <w:pPr>
        <w:pStyle w:val="11"/>
        <w:spacing w:line="264" w:lineRule="auto"/>
        <w:ind w:left="560" w:leftChars="0" w:firstLine="0" w:firstLineChars="0"/>
        <w:rPr>
          <w:rFonts w:hint="eastAsia"/>
          <w:sz w:val="28"/>
          <w:szCs w:val="28"/>
        </w:rPr>
      </w:pPr>
    </w:p>
    <w:p w14:paraId="43278244">
      <w:pPr>
        <w:pStyle w:val="11"/>
      </w:pPr>
      <w:r>
        <w:t>神的存在如此彰显，被我们周围的一切事物如此强烈地印证；神已通过如此多的方式向我们启示祂自己，以至于不需要对祂的存在进行正式的证明。</w:t>
      </w:r>
    </w:p>
    <w:p w14:paraId="7EFAFCBD">
      <w:pPr>
        <w:pStyle w:val="11"/>
        <w:spacing w:line="264" w:lineRule="auto"/>
        <w:ind w:left="560" w:leftChars="0" w:firstLine="0" w:firstLineChars="0"/>
        <w:rPr>
          <w:rFonts w:hint="eastAsia"/>
          <w:sz w:val="28"/>
          <w:szCs w:val="28"/>
        </w:rPr>
      </w:pPr>
    </w:p>
    <w:p w14:paraId="6D22C1D0">
      <w:pPr>
        <w:pStyle w:val="11"/>
      </w:pPr>
      <w:r>
        <w:t>As Paul tells us in the first chapter of Romans: "The invisible things of Him since the creation of the world are clearly seen, being perceived through the things that are made, even His everlasting power and divinity; that they may be without excuse" (Rom. 1:20).</w:t>
      </w:r>
    </w:p>
    <w:p w14:paraId="12149621">
      <w:pPr>
        <w:pStyle w:val="11"/>
        <w:spacing w:line="264" w:lineRule="auto"/>
        <w:ind w:left="560" w:leftChars="0" w:firstLine="0" w:firstLineChars="0"/>
        <w:rPr>
          <w:rFonts w:hint="eastAsia"/>
          <w:sz w:val="28"/>
          <w:szCs w:val="28"/>
        </w:rPr>
      </w:pPr>
    </w:p>
    <w:p w14:paraId="0B89CC9A">
      <w:pPr>
        <w:pStyle w:val="11"/>
      </w:pPr>
      <w:r>
        <w:t>正如保罗在罗马书第一章告诉我们的：“自从造天地以来，神的永能和神性是明明可知的，虽是眼不能见，但藉着所造之物就可以晓得，叫人无可推诿”（罗马书 1:20）。</w:t>
      </w:r>
    </w:p>
    <w:p w14:paraId="73952BDC">
      <w:pPr>
        <w:pStyle w:val="11"/>
        <w:spacing w:line="264" w:lineRule="auto"/>
        <w:ind w:left="560" w:leftChars="0" w:firstLine="0" w:firstLineChars="0"/>
        <w:rPr>
          <w:rFonts w:hint="eastAsia"/>
          <w:sz w:val="28"/>
          <w:szCs w:val="28"/>
        </w:rPr>
      </w:pPr>
    </w:p>
    <w:p w14:paraId="27FD6143">
      <w:pPr>
        <w:pStyle w:val="11"/>
      </w:pPr>
      <w:r>
        <w:t>This is God's natural revelation (Ps. 19:1).</w:t>
      </w:r>
    </w:p>
    <w:p w14:paraId="5C24FE08">
      <w:pPr>
        <w:pStyle w:val="11"/>
        <w:spacing w:line="264" w:lineRule="auto"/>
        <w:ind w:left="560" w:leftChars="0" w:firstLine="0" w:firstLineChars="0"/>
        <w:rPr>
          <w:rFonts w:hint="eastAsia"/>
          <w:sz w:val="28"/>
          <w:szCs w:val="28"/>
        </w:rPr>
      </w:pPr>
    </w:p>
    <w:p w14:paraId="7EAC7502">
      <w:pPr>
        <w:pStyle w:val="11"/>
      </w:pPr>
      <w:r>
        <w:t>这是神的自然启示（诗篇 19:1）。</w:t>
      </w:r>
    </w:p>
    <w:p w14:paraId="7AAE89D1">
      <w:pPr>
        <w:pStyle w:val="11"/>
        <w:spacing w:line="264" w:lineRule="auto"/>
        <w:ind w:left="560" w:leftChars="0" w:firstLine="0" w:firstLineChars="0"/>
        <w:rPr>
          <w:rFonts w:hint="eastAsia"/>
          <w:sz w:val="28"/>
          <w:szCs w:val="28"/>
        </w:rPr>
      </w:pPr>
    </w:p>
    <w:p w14:paraId="1B7A61CA">
      <w:pPr>
        <w:pStyle w:val="11"/>
      </w:pPr>
      <w:r>
        <w:t>In His more special revelation God has revealed Himself to the people of Israel by His mighty words and deeds in their history in such a way that the raising of the question of His existence was not so much as to be thought of.</w:t>
      </w:r>
    </w:p>
    <w:p w14:paraId="4F723D2E">
      <w:pPr>
        <w:pStyle w:val="11"/>
        <w:spacing w:line="264" w:lineRule="auto"/>
        <w:ind w:left="560" w:leftChars="0" w:firstLine="0" w:firstLineChars="0"/>
        <w:rPr>
          <w:rFonts w:hint="eastAsia"/>
          <w:sz w:val="28"/>
          <w:szCs w:val="28"/>
        </w:rPr>
      </w:pPr>
    </w:p>
    <w:p w14:paraId="53F020EB">
      <w:pPr>
        <w:pStyle w:val="11"/>
      </w:pPr>
      <w:r>
        <w:t>在祂更特殊的启示中，神已藉着祂在以色列民历史中的大能话语和作为，以这样一种方式向他们启示祂自己，以至于提出祂是否存在的问题甚至都不值一提。</w:t>
      </w:r>
    </w:p>
    <w:p w14:paraId="04DF7876">
      <w:pPr>
        <w:pStyle w:val="11"/>
        <w:spacing w:line="264" w:lineRule="auto"/>
        <w:ind w:left="560" w:leftChars="0" w:firstLine="0" w:firstLineChars="0"/>
        <w:rPr>
          <w:rFonts w:hint="eastAsia"/>
          <w:sz w:val="28"/>
          <w:szCs w:val="28"/>
        </w:rPr>
      </w:pPr>
    </w:p>
    <w:p w14:paraId="2F5FF234">
      <w:pPr>
        <w:pStyle w:val="11"/>
      </w:pPr>
      <w:r>
        <w:t>If we are to speak of reason in relation to belief in God—and this is all I here propose to say on this subject—I would observe that there are just two grand pillars for belief in God on the ground of reason.</w:t>
      </w:r>
    </w:p>
    <w:p w14:paraId="389F2B72">
      <w:pPr>
        <w:pStyle w:val="11"/>
        <w:spacing w:line="264" w:lineRule="auto"/>
        <w:ind w:left="560" w:leftChars="0" w:firstLine="0" w:firstLineChars="0"/>
        <w:rPr>
          <w:rFonts w:hint="eastAsia"/>
          <w:sz w:val="28"/>
          <w:szCs w:val="28"/>
        </w:rPr>
      </w:pPr>
    </w:p>
    <w:p w14:paraId="16392141">
      <w:pPr>
        <w:pStyle w:val="11"/>
      </w:pPr>
      <w:r>
        <w:t>如果我们要谈论理性与信仰神的关系——这就是我在此主题上打算说的全部内容——我会指出，基于理性的对神的信仰只有两大支柱。</w:t>
      </w:r>
    </w:p>
    <w:p w14:paraId="66E75346">
      <w:pPr>
        <w:pStyle w:val="11"/>
        <w:spacing w:line="264" w:lineRule="auto"/>
        <w:ind w:left="560" w:leftChars="0" w:firstLine="0" w:firstLineChars="0"/>
        <w:rPr>
          <w:rFonts w:hint="eastAsia"/>
          <w:sz w:val="28"/>
          <w:szCs w:val="28"/>
        </w:rPr>
      </w:pPr>
    </w:p>
    <w:p w14:paraId="48FE08D4">
      <w:pPr>
        <w:pStyle w:val="11"/>
      </w:pPr>
      <w:r>
        <w:t>The first is what I would call the rationality of the universe, and the second is the reality of the moral world.</w:t>
      </w:r>
    </w:p>
    <w:p w14:paraId="299A7A63">
      <w:pPr>
        <w:pStyle w:val="11"/>
        <w:spacing w:line="264" w:lineRule="auto"/>
        <w:ind w:left="560" w:leftChars="0" w:firstLine="0" w:firstLineChars="0"/>
        <w:rPr>
          <w:rFonts w:hint="eastAsia"/>
          <w:sz w:val="28"/>
          <w:szCs w:val="28"/>
        </w:rPr>
      </w:pPr>
    </w:p>
    <w:p w14:paraId="534996BE">
      <w:pPr>
        <w:pStyle w:val="11"/>
      </w:pPr>
      <w:r>
        <w:t>第一个是我称之为宇宙的合理性，第二个是道德世界的实在性。</w:t>
      </w:r>
    </w:p>
    <w:p w14:paraId="42493957">
      <w:pPr>
        <w:pStyle w:val="11"/>
      </w:pPr>
      <w:r>
        <w:t>When I speak of the rationality of the universe as a ground for belief in God, I mean simply that, if this universe is, as we know it to be, rationally constituted, then, as thinking beings, we cannot do otherwise than put reason behind it, and explain it through reason.</w:t>
      </w:r>
    </w:p>
    <w:p w14:paraId="4BDA30C4">
      <w:pPr>
        <w:pStyle w:val="11"/>
        <w:spacing w:line="264" w:lineRule="auto"/>
        <w:ind w:left="560" w:leftChars="0" w:firstLine="0" w:firstLineChars="0"/>
        <w:rPr>
          <w:rFonts w:hint="eastAsia"/>
          <w:sz w:val="28"/>
          <w:szCs w:val="28"/>
        </w:rPr>
      </w:pPr>
    </w:p>
    <w:p w14:paraId="78147B75">
      <w:pPr>
        <w:pStyle w:val="11"/>
      </w:pPr>
      <w:r>
        <w:t>当我说宇宙的合理性是信仰神的根据时，我的意思仅仅是，如果这个宇宙，正如我们所知的那样，是合理构成的，那么，作为有思想的存在，我们别无选择，只能将理性置于其后，并通过理性来解释它。</w:t>
      </w:r>
    </w:p>
    <w:p w14:paraId="5050DAB5">
      <w:pPr>
        <w:pStyle w:val="11"/>
        <w:spacing w:line="264" w:lineRule="auto"/>
        <w:ind w:left="560" w:leftChars="0" w:firstLine="0" w:firstLineChars="0"/>
        <w:rPr>
          <w:rFonts w:hint="eastAsia"/>
          <w:sz w:val="28"/>
          <w:szCs w:val="28"/>
        </w:rPr>
      </w:pPr>
    </w:p>
    <w:p w14:paraId="49169579">
      <w:pPr>
        <w:pStyle w:val="11"/>
      </w:pPr>
      <w:r>
        <w:t>Least of all in these modern days can we do otherwise.</w:t>
      </w:r>
    </w:p>
    <w:p w14:paraId="7EFDF1C2">
      <w:pPr>
        <w:pStyle w:val="11"/>
        <w:spacing w:line="264" w:lineRule="auto"/>
        <w:ind w:left="560" w:leftChars="0" w:firstLine="0" w:firstLineChars="0"/>
        <w:rPr>
          <w:rFonts w:hint="eastAsia"/>
          <w:sz w:val="28"/>
          <w:szCs w:val="28"/>
        </w:rPr>
      </w:pPr>
    </w:p>
    <w:p w14:paraId="3F757FB7">
      <w:pPr>
        <w:pStyle w:val="11"/>
      </w:pPr>
      <w:r>
        <w:t>尤其是在现代，我们更不能另作他想。</w:t>
      </w:r>
    </w:p>
    <w:p w14:paraId="7375AC3A">
      <w:pPr>
        <w:pStyle w:val="11"/>
        <w:spacing w:line="264" w:lineRule="auto"/>
        <w:ind w:left="560" w:leftChars="0" w:firstLine="0" w:firstLineChars="0"/>
        <w:rPr>
          <w:rFonts w:hint="eastAsia"/>
          <w:sz w:val="28"/>
          <w:szCs w:val="28"/>
        </w:rPr>
      </w:pPr>
    </w:p>
    <w:p w14:paraId="68F04257">
      <w:pPr>
        <w:pStyle w:val="11"/>
      </w:pPr>
      <w:r>
        <w:t>This, at any rate, is a debt we owe to science.</w:t>
      </w:r>
    </w:p>
    <w:p w14:paraId="6CB0AC44">
      <w:pPr>
        <w:pStyle w:val="11"/>
        <w:spacing w:line="264" w:lineRule="auto"/>
        <w:ind w:left="560" w:leftChars="0" w:firstLine="0" w:firstLineChars="0"/>
        <w:rPr>
          <w:rFonts w:hint="eastAsia"/>
          <w:sz w:val="28"/>
          <w:szCs w:val="28"/>
        </w:rPr>
      </w:pPr>
    </w:p>
    <w:p w14:paraId="3D8DEB34">
      <w:pPr>
        <w:pStyle w:val="11"/>
      </w:pPr>
      <w:r>
        <w:t>无论如何，这是我们亏欠科学的。</w:t>
      </w:r>
    </w:p>
    <w:p w14:paraId="2B29D4CE">
      <w:pPr>
        <w:pStyle w:val="11"/>
        <w:spacing w:line="264" w:lineRule="auto"/>
        <w:ind w:left="560" w:leftChars="0" w:firstLine="0" w:firstLineChars="0"/>
        <w:rPr>
          <w:rFonts w:hint="eastAsia"/>
          <w:sz w:val="28"/>
          <w:szCs w:val="28"/>
        </w:rPr>
      </w:pPr>
    </w:p>
    <w:p w14:paraId="4FA7CAA4">
      <w:pPr>
        <w:pStyle w:val="11"/>
      </w:pPr>
      <w:r>
        <w:t>Science is a splendid demonstration of the rationality of the existing world.</w:t>
      </w:r>
    </w:p>
    <w:p w14:paraId="13CFF894">
      <w:pPr>
        <w:pStyle w:val="11"/>
        <w:spacing w:line="264" w:lineRule="auto"/>
        <w:ind w:left="560" w:leftChars="0" w:firstLine="0" w:firstLineChars="0"/>
        <w:rPr>
          <w:rFonts w:hint="eastAsia"/>
          <w:sz w:val="28"/>
          <w:szCs w:val="28"/>
        </w:rPr>
      </w:pPr>
    </w:p>
    <w:p w14:paraId="66813A78">
      <w:pPr>
        <w:pStyle w:val="11"/>
      </w:pPr>
      <w:r>
        <w:t>科学是对现存世界合理性的辉煌证明。</w:t>
      </w:r>
    </w:p>
    <w:p w14:paraId="7613A0F1">
      <w:pPr>
        <w:pStyle w:val="11"/>
        <w:spacing w:line="264" w:lineRule="auto"/>
        <w:ind w:left="560" w:leftChars="0" w:firstLine="0" w:firstLineChars="0"/>
        <w:rPr>
          <w:rFonts w:hint="eastAsia"/>
          <w:sz w:val="28"/>
          <w:szCs w:val="28"/>
        </w:rPr>
      </w:pPr>
    </w:p>
    <w:p w14:paraId="2F554726">
      <w:pPr>
        <w:pStyle w:val="11"/>
      </w:pPr>
      <w:r>
        <w:t>The work of science is to construe the world as presented to our senses in terms of reason; and this a reason analogous to our own, else the apprehension of it would not be possible to us.</w:t>
      </w:r>
    </w:p>
    <w:p w14:paraId="3502F921">
      <w:pPr>
        <w:pStyle w:val="11"/>
        <w:spacing w:line="264" w:lineRule="auto"/>
        <w:ind w:left="560" w:leftChars="0" w:firstLine="0" w:firstLineChars="0"/>
        <w:rPr>
          <w:rFonts w:hint="eastAsia"/>
          <w:sz w:val="28"/>
          <w:szCs w:val="28"/>
        </w:rPr>
      </w:pPr>
    </w:p>
    <w:p w14:paraId="5409162D">
      <w:pPr>
        <w:pStyle w:val="11"/>
      </w:pPr>
      <w:r>
        <w:t>科学的工作是用理性的术语来解释呈现给我们感官的世界；并且这是一种与我们自身类似的理性，否则我们就不可能理解它。</w:t>
      </w:r>
    </w:p>
    <w:p w14:paraId="0CA6BA05">
      <w:pPr>
        <w:pStyle w:val="11"/>
        <w:spacing w:line="264" w:lineRule="auto"/>
        <w:ind w:left="560" w:leftChars="0" w:firstLine="0" w:firstLineChars="0"/>
        <w:rPr>
          <w:rFonts w:hint="eastAsia"/>
          <w:sz w:val="28"/>
          <w:szCs w:val="28"/>
        </w:rPr>
      </w:pPr>
    </w:p>
    <w:p w14:paraId="10D03B74">
      <w:pPr>
        <w:pStyle w:val="11"/>
      </w:pPr>
      <w:r>
        <w:t>The point is that science can spell out this world—the meaning of it—in terms that our intelligence can take in.</w:t>
      </w:r>
    </w:p>
    <w:p w14:paraId="10C61B6C">
      <w:pPr>
        <w:pStyle w:val="11"/>
        <w:spacing w:line="264" w:lineRule="auto"/>
        <w:ind w:left="560" w:leftChars="0" w:firstLine="0" w:firstLineChars="0"/>
        <w:rPr>
          <w:rFonts w:hint="eastAsia"/>
          <w:sz w:val="28"/>
          <w:szCs w:val="28"/>
        </w:rPr>
      </w:pPr>
    </w:p>
    <w:p w14:paraId="0CC4ADA2">
      <w:pPr>
        <w:pStyle w:val="11"/>
      </w:pPr>
      <w:r>
        <w:t>关键在于科学能够解读这个世界——它的意义——用我们的智力可以理解的术语。</w:t>
      </w:r>
    </w:p>
    <w:p w14:paraId="2FC3DD9F">
      <w:pPr>
        <w:pStyle w:val="11"/>
        <w:spacing w:line="264" w:lineRule="auto"/>
        <w:ind w:left="560" w:leftChars="0" w:firstLine="0" w:firstLineChars="0"/>
        <w:rPr>
          <w:rFonts w:hint="eastAsia"/>
          <w:sz w:val="28"/>
          <w:szCs w:val="28"/>
        </w:rPr>
      </w:pPr>
    </w:p>
    <w:p w14:paraId="4D1F3440">
      <w:pPr>
        <w:pStyle w:val="11"/>
      </w:pPr>
      <w:r>
        <w:t>The fact that science can do this shows that the world is constructed by an intelligence analogous to our own.</w:t>
      </w:r>
    </w:p>
    <w:p w14:paraId="257B1113">
      <w:pPr>
        <w:pStyle w:val="11"/>
        <w:spacing w:line="264" w:lineRule="auto"/>
        <w:ind w:left="560" w:leftChars="0" w:firstLine="0" w:firstLineChars="0"/>
        <w:rPr>
          <w:rFonts w:hint="eastAsia"/>
          <w:sz w:val="28"/>
          <w:szCs w:val="28"/>
        </w:rPr>
      </w:pPr>
    </w:p>
    <w:p w14:paraId="78001A6F">
      <w:pPr>
        <w:pStyle w:val="11"/>
      </w:pPr>
      <w:r>
        <w:t>科学能够做到这一点，表明这个世界是由一个与我们自身类似的智能所构建的。</w:t>
      </w:r>
    </w:p>
    <w:p w14:paraId="0020DF8E">
      <w:pPr>
        <w:pStyle w:val="11"/>
        <w:spacing w:line="264" w:lineRule="auto"/>
        <w:ind w:left="560" w:leftChars="0" w:firstLine="0" w:firstLineChars="0"/>
        <w:rPr>
          <w:rFonts w:hint="eastAsia"/>
          <w:sz w:val="28"/>
          <w:szCs w:val="28"/>
        </w:rPr>
      </w:pPr>
    </w:p>
    <w:p w14:paraId="6014DE92">
      <w:pPr>
        <w:pStyle w:val="11"/>
      </w:pPr>
      <w:r>
        <w:t>Take an illustration.</w:t>
      </w:r>
    </w:p>
    <w:p w14:paraId="24F74151">
      <w:pPr>
        <w:pStyle w:val="11"/>
        <w:spacing w:line="264" w:lineRule="auto"/>
        <w:ind w:left="560" w:leftChars="0" w:firstLine="0" w:firstLineChars="0"/>
        <w:rPr>
          <w:rFonts w:hint="eastAsia"/>
          <w:sz w:val="28"/>
          <w:szCs w:val="28"/>
        </w:rPr>
      </w:pPr>
    </w:p>
    <w:p w14:paraId="5DAE7728">
      <w:pPr>
        <w:pStyle w:val="11"/>
      </w:pPr>
      <w:r>
        <w:t>举个例子。</w:t>
      </w:r>
    </w:p>
    <w:p w14:paraId="36CC9793">
      <w:pPr>
        <w:pStyle w:val="11"/>
        <w:spacing w:line="264" w:lineRule="auto"/>
        <w:ind w:left="560" w:leftChars="0" w:firstLine="0" w:firstLineChars="0"/>
        <w:rPr>
          <w:rFonts w:hint="eastAsia"/>
          <w:sz w:val="28"/>
          <w:szCs w:val="28"/>
        </w:rPr>
      </w:pPr>
    </w:p>
    <w:p w14:paraId="06B50FFF">
      <w:pPr>
        <w:pStyle w:val="11"/>
      </w:pPr>
      <w:r>
        <w:t>You open a French book.</w:t>
      </w:r>
    </w:p>
    <w:p w14:paraId="2DCAB6E2">
      <w:pPr>
        <w:pStyle w:val="11"/>
        <w:spacing w:line="264" w:lineRule="auto"/>
        <w:ind w:left="560" w:leftChars="0" w:firstLine="0" w:firstLineChars="0"/>
        <w:rPr>
          <w:rFonts w:hint="eastAsia"/>
          <w:sz w:val="28"/>
          <w:szCs w:val="28"/>
        </w:rPr>
      </w:pPr>
    </w:p>
    <w:p w14:paraId="49F7C9A9">
      <w:pPr>
        <w:pStyle w:val="11"/>
      </w:pPr>
      <w:r>
        <w:t>你打开一本法文书。</w:t>
      </w:r>
    </w:p>
    <w:p w14:paraId="35005CC7">
      <w:pPr>
        <w:pStyle w:val="11"/>
        <w:spacing w:line="264" w:lineRule="auto"/>
        <w:ind w:left="560" w:leftChars="0" w:firstLine="0" w:firstLineChars="0"/>
        <w:rPr>
          <w:rFonts w:hint="eastAsia"/>
          <w:sz w:val="28"/>
          <w:szCs w:val="28"/>
        </w:rPr>
      </w:pPr>
    </w:p>
    <w:p w14:paraId="4E739494">
      <w:pPr>
        <w:pStyle w:val="11"/>
      </w:pPr>
      <w:r>
        <w:t>If you do not understand French, you cannot read it.</w:t>
      </w:r>
    </w:p>
    <w:p w14:paraId="330F5743">
      <w:pPr>
        <w:pStyle w:val="11"/>
        <w:spacing w:line="264" w:lineRule="auto"/>
        <w:ind w:left="560" w:leftChars="0" w:firstLine="0" w:firstLineChars="0"/>
        <w:rPr>
          <w:rFonts w:hint="eastAsia"/>
          <w:sz w:val="28"/>
          <w:szCs w:val="28"/>
        </w:rPr>
      </w:pPr>
    </w:p>
    <w:p w14:paraId="75B4A533">
      <w:pPr>
        <w:pStyle w:val="11"/>
      </w:pPr>
      <w:r>
        <w:t>如果你不懂法文，你就读不懂它。</w:t>
      </w:r>
    </w:p>
    <w:p w14:paraId="44B90B75">
      <w:pPr>
        <w:pStyle w:val="11"/>
        <w:spacing w:line="264" w:lineRule="auto"/>
        <w:ind w:left="560" w:leftChars="0" w:firstLine="0" w:firstLineChars="0"/>
        <w:rPr>
          <w:rFonts w:hint="eastAsia"/>
          <w:sz w:val="28"/>
          <w:szCs w:val="28"/>
        </w:rPr>
      </w:pPr>
    </w:p>
    <w:p w14:paraId="4ECE0873">
      <w:pPr>
        <w:pStyle w:val="11"/>
      </w:pPr>
      <w:r>
        <w:t>You open another book in some language you do understand, and find you can read it.</w:t>
      </w:r>
    </w:p>
    <w:p w14:paraId="1DF187AC">
      <w:pPr>
        <w:pStyle w:val="11"/>
        <w:spacing w:line="264" w:lineRule="auto"/>
        <w:ind w:left="560" w:leftChars="0" w:firstLine="0" w:firstLineChars="0"/>
        <w:rPr>
          <w:rFonts w:hint="eastAsia"/>
          <w:sz w:val="28"/>
          <w:szCs w:val="28"/>
        </w:rPr>
      </w:pPr>
    </w:p>
    <w:p w14:paraId="4B8AD121">
      <w:pPr>
        <w:pStyle w:val="11"/>
      </w:pPr>
      <w:r>
        <w:t>你打开另一本用你懂的某种语言写的书，发现你能读懂它。</w:t>
      </w:r>
    </w:p>
    <w:p w14:paraId="0309972D">
      <w:pPr>
        <w:pStyle w:val="11"/>
        <w:spacing w:line="264" w:lineRule="auto"/>
        <w:ind w:left="560" w:leftChars="0" w:firstLine="0" w:firstLineChars="0"/>
        <w:rPr>
          <w:rFonts w:hint="eastAsia"/>
          <w:sz w:val="28"/>
          <w:szCs w:val="28"/>
        </w:rPr>
      </w:pPr>
    </w:p>
    <w:p w14:paraId="5AA9D046">
      <w:pPr>
        <w:pStyle w:val="11"/>
      </w:pPr>
      <w:r>
        <w:t>Why?</w:t>
      </w:r>
    </w:p>
    <w:p w14:paraId="0932903D">
      <w:pPr>
        <w:pStyle w:val="11"/>
        <w:spacing w:line="264" w:lineRule="auto"/>
        <w:ind w:left="560" w:leftChars="0" w:firstLine="0" w:firstLineChars="0"/>
        <w:rPr>
          <w:rFonts w:hint="eastAsia"/>
          <w:sz w:val="28"/>
          <w:szCs w:val="28"/>
        </w:rPr>
      </w:pPr>
    </w:p>
    <w:p w14:paraId="0C56D11A">
      <w:pPr>
        <w:pStyle w:val="11"/>
      </w:pPr>
      <w:r>
        <w:t>为什么？</w:t>
      </w:r>
    </w:p>
    <w:p w14:paraId="488301A1">
      <w:pPr>
        <w:pStyle w:val="11"/>
        <w:spacing w:line="264" w:lineRule="auto"/>
        <w:ind w:left="560" w:leftChars="0" w:firstLine="0" w:firstLineChars="0"/>
        <w:rPr>
          <w:rFonts w:hint="eastAsia"/>
          <w:sz w:val="28"/>
          <w:szCs w:val="28"/>
        </w:rPr>
      </w:pPr>
    </w:p>
    <w:p w14:paraId="54106289">
      <w:pPr>
        <w:pStyle w:val="11"/>
      </w:pPr>
      <w:r>
        <w:t>Because the thought of the author is working in forms of language with which you are acquainted.</w:t>
      </w:r>
    </w:p>
    <w:p w14:paraId="07B4EC71">
      <w:pPr>
        <w:pStyle w:val="11"/>
        <w:spacing w:line="264" w:lineRule="auto"/>
        <w:ind w:left="560" w:leftChars="0" w:firstLine="0" w:firstLineChars="0"/>
        <w:rPr>
          <w:rFonts w:hint="eastAsia"/>
          <w:sz w:val="28"/>
          <w:szCs w:val="28"/>
        </w:rPr>
      </w:pPr>
    </w:p>
    <w:p w14:paraId="209A4E59">
      <w:pPr>
        <w:pStyle w:val="11"/>
      </w:pPr>
      <w:r>
        <w:t>因为作者的思想是以你熟悉的语言形式运作的。</w:t>
      </w:r>
    </w:p>
    <w:p w14:paraId="6FDB934B">
      <w:pPr>
        <w:pStyle w:val="11"/>
      </w:pPr>
      <w:r>
        <w:t>So the fact that you can read this book of the world shows that the reason which planned it is a reason in kinship with our own.</w:t>
      </w:r>
    </w:p>
    <w:p w14:paraId="4152254B">
      <w:pPr>
        <w:pStyle w:val="11"/>
        <w:spacing w:line="264" w:lineRule="auto"/>
        <w:ind w:left="560" w:leftChars="0" w:firstLine="0" w:firstLineChars="0"/>
        <w:rPr>
          <w:rFonts w:hint="eastAsia"/>
          <w:sz w:val="28"/>
          <w:szCs w:val="28"/>
        </w:rPr>
      </w:pPr>
    </w:p>
    <w:p w14:paraId="6BF42DE4">
      <w:pPr>
        <w:pStyle w:val="11"/>
      </w:pPr>
      <w:r>
        <w:t>所以，你能读懂这本世界之书的事实表明，规划它的理性与我们自己的理性是同源的。</w:t>
      </w:r>
    </w:p>
    <w:p w14:paraId="3F8E20D0">
      <w:pPr>
        <w:pStyle w:val="11"/>
        <w:spacing w:line="264" w:lineRule="auto"/>
        <w:ind w:left="560" w:leftChars="0" w:firstLine="0" w:firstLineChars="0"/>
        <w:rPr>
          <w:rFonts w:hint="eastAsia"/>
          <w:sz w:val="28"/>
          <w:szCs w:val="28"/>
        </w:rPr>
      </w:pPr>
    </w:p>
    <w:p w14:paraId="70D3B013">
      <w:pPr>
        <w:pStyle w:val="11"/>
      </w:pPr>
      <w:r>
        <w:t>This brings us back to rationality in the universe.</w:t>
      </w:r>
    </w:p>
    <w:p w14:paraId="73480C38">
      <w:pPr>
        <w:pStyle w:val="11"/>
        <w:spacing w:line="264" w:lineRule="auto"/>
        <w:ind w:left="560" w:leftChars="0" w:firstLine="0" w:firstLineChars="0"/>
        <w:rPr>
          <w:rFonts w:hint="eastAsia"/>
          <w:sz w:val="28"/>
          <w:szCs w:val="28"/>
        </w:rPr>
      </w:pPr>
    </w:p>
    <w:p w14:paraId="7EA4C6D0">
      <w:pPr>
        <w:pStyle w:val="11"/>
      </w:pPr>
      <w:r>
        <w:t>这让我们回到宇宙的合理性。</w:t>
      </w:r>
    </w:p>
    <w:p w14:paraId="0B1D46F6">
      <w:pPr>
        <w:pStyle w:val="11"/>
        <w:spacing w:line="264" w:lineRule="auto"/>
        <w:ind w:left="560" w:leftChars="0" w:firstLine="0" w:firstLineChars="0"/>
        <w:rPr>
          <w:rFonts w:hint="eastAsia"/>
          <w:sz w:val="28"/>
          <w:szCs w:val="28"/>
        </w:rPr>
      </w:pPr>
    </w:p>
    <w:p w14:paraId="646AE3D9">
      <w:pPr>
        <w:pStyle w:val="11"/>
      </w:pPr>
      <w:r>
        <w:t>It brings us back also to personality.</w:t>
      </w:r>
    </w:p>
    <w:p w14:paraId="70DBF537">
      <w:pPr>
        <w:pStyle w:val="11"/>
        <w:spacing w:line="264" w:lineRule="auto"/>
        <w:ind w:left="560" w:leftChars="0" w:firstLine="0" w:firstLineChars="0"/>
        <w:rPr>
          <w:rFonts w:hint="eastAsia"/>
          <w:sz w:val="28"/>
          <w:szCs w:val="28"/>
        </w:rPr>
      </w:pPr>
    </w:p>
    <w:p w14:paraId="79CFCD2E">
      <w:pPr>
        <w:pStyle w:val="11"/>
      </w:pPr>
      <w:r>
        <w:t>这也让我们回到位格性。</w:t>
      </w:r>
    </w:p>
    <w:p w14:paraId="30687FB6">
      <w:pPr>
        <w:pStyle w:val="11"/>
        <w:spacing w:line="264" w:lineRule="auto"/>
        <w:ind w:left="560" w:leftChars="0" w:firstLine="0" w:firstLineChars="0"/>
        <w:rPr>
          <w:rFonts w:hint="eastAsia"/>
          <w:sz w:val="28"/>
          <w:szCs w:val="28"/>
        </w:rPr>
      </w:pPr>
    </w:p>
    <w:p w14:paraId="3B8A591F">
      <w:pPr>
        <w:pStyle w:val="11"/>
      </w:pPr>
      <w:r>
        <w:t>For rationality, as I take it, implies personality—is meaningless without a personal mind.</w:t>
      </w:r>
    </w:p>
    <w:p w14:paraId="013C6A24">
      <w:pPr>
        <w:pStyle w:val="11"/>
        <w:spacing w:line="264" w:lineRule="auto"/>
        <w:ind w:left="560" w:leftChars="0" w:firstLine="0" w:firstLineChars="0"/>
        <w:rPr>
          <w:rFonts w:hint="eastAsia"/>
          <w:sz w:val="28"/>
          <w:szCs w:val="28"/>
        </w:rPr>
      </w:pPr>
    </w:p>
    <w:p w14:paraId="03B71E65">
      <w:pPr>
        <w:pStyle w:val="11"/>
      </w:pPr>
      <w:r>
        <w:t>因为合理性，在我看来，蕴含着位格性——没有一个位格性的心智，它就毫无意义。</w:t>
      </w:r>
    </w:p>
    <w:p w14:paraId="2AC1B226">
      <w:pPr>
        <w:pStyle w:val="11"/>
        <w:spacing w:line="264" w:lineRule="auto"/>
        <w:ind w:left="560" w:leftChars="0" w:firstLine="0" w:firstLineChars="0"/>
        <w:rPr>
          <w:rFonts w:hint="eastAsia"/>
          <w:sz w:val="28"/>
          <w:szCs w:val="28"/>
        </w:rPr>
      </w:pPr>
    </w:p>
    <w:p w14:paraId="63E1202E">
      <w:pPr>
        <w:pStyle w:val="11"/>
      </w:pPr>
      <w:r>
        <w:t>It therefore brings us back to God.</w:t>
      </w:r>
    </w:p>
    <w:p w14:paraId="056F7A67">
      <w:pPr>
        <w:pStyle w:val="11"/>
        <w:spacing w:line="264" w:lineRule="auto"/>
        <w:ind w:left="560" w:leftChars="0" w:firstLine="0" w:firstLineChars="0"/>
        <w:rPr>
          <w:rFonts w:hint="eastAsia"/>
          <w:sz w:val="28"/>
          <w:szCs w:val="28"/>
        </w:rPr>
      </w:pPr>
    </w:p>
    <w:p w14:paraId="5622B8AF">
      <w:pPr>
        <w:pStyle w:val="11"/>
      </w:pPr>
      <w:r>
        <w:t>因此，它让我们回到神。</w:t>
      </w:r>
    </w:p>
    <w:p w14:paraId="7DF00DBC">
      <w:pPr>
        <w:pStyle w:val="11"/>
        <w:spacing w:line="264" w:lineRule="auto"/>
        <w:ind w:left="560" w:leftChars="0" w:firstLine="0" w:firstLineChars="0"/>
        <w:rPr>
          <w:rFonts w:hint="eastAsia"/>
          <w:sz w:val="28"/>
          <w:szCs w:val="28"/>
        </w:rPr>
      </w:pPr>
    </w:p>
    <w:p w14:paraId="48762D6F">
      <w:pPr>
        <w:pStyle w:val="11"/>
      </w:pPr>
      <w:r>
        <w:t>Still, it may be urged, this does not give us moral intelligence.</w:t>
      </w:r>
    </w:p>
    <w:p w14:paraId="317F1F8E">
      <w:pPr>
        <w:pStyle w:val="11"/>
        <w:spacing w:line="264" w:lineRule="auto"/>
        <w:ind w:left="560" w:leftChars="0" w:firstLine="0" w:firstLineChars="0"/>
        <w:rPr>
          <w:rFonts w:hint="eastAsia"/>
          <w:sz w:val="28"/>
          <w:szCs w:val="28"/>
        </w:rPr>
      </w:pPr>
    </w:p>
    <w:p w14:paraId="728B03BC">
      <w:pPr>
        <w:pStyle w:val="11"/>
      </w:pPr>
      <w:r>
        <w:t>尽管如此，有人可能会坚持认为，这并没有赋予我们道德智能。</w:t>
      </w:r>
    </w:p>
    <w:p w14:paraId="204AFE5D">
      <w:pPr>
        <w:pStyle w:val="11"/>
        <w:spacing w:line="264" w:lineRule="auto"/>
        <w:ind w:left="560" w:leftChars="0" w:firstLine="0" w:firstLineChars="0"/>
        <w:rPr>
          <w:rFonts w:hint="eastAsia"/>
          <w:sz w:val="28"/>
          <w:szCs w:val="28"/>
        </w:rPr>
      </w:pPr>
    </w:p>
    <w:p w14:paraId="0ED10E99">
      <w:pPr>
        <w:pStyle w:val="11"/>
      </w:pPr>
      <w:r>
        <w:t>It may be granted that it does not.</w:t>
      </w:r>
    </w:p>
    <w:p w14:paraId="6FB07037">
      <w:pPr>
        <w:pStyle w:val="11"/>
        <w:spacing w:line="264" w:lineRule="auto"/>
        <w:ind w:left="560" w:leftChars="0" w:firstLine="0" w:firstLineChars="0"/>
        <w:rPr>
          <w:rFonts w:hint="eastAsia"/>
          <w:sz w:val="28"/>
          <w:szCs w:val="28"/>
        </w:rPr>
      </w:pPr>
    </w:p>
    <w:p w14:paraId="592778E5">
      <w:pPr>
        <w:pStyle w:val="11"/>
      </w:pPr>
      <w:r>
        <w:t>可以承认它没有。</w:t>
      </w:r>
    </w:p>
    <w:p w14:paraId="2EF6D86E">
      <w:pPr>
        <w:pStyle w:val="11"/>
        <w:spacing w:line="264" w:lineRule="auto"/>
        <w:ind w:left="560" w:leftChars="0" w:firstLine="0" w:firstLineChars="0"/>
        <w:rPr>
          <w:rFonts w:hint="eastAsia"/>
          <w:sz w:val="28"/>
          <w:szCs w:val="28"/>
        </w:rPr>
      </w:pPr>
    </w:p>
    <w:p w14:paraId="2ECE9F86">
      <w:pPr>
        <w:pStyle w:val="11"/>
      </w:pPr>
      <w:r>
        <w:t>I believe, indeed, that rationality and morality are at bottom one; for a personal intelligence cannot think rationally on conduct without perceiving that there are certain lines of action which for it would be right, and certain lines of action which for it would be wrong.</w:t>
      </w:r>
    </w:p>
    <w:p w14:paraId="10DCC514">
      <w:pPr>
        <w:pStyle w:val="11"/>
        <w:spacing w:line="264" w:lineRule="auto"/>
        <w:ind w:left="560" w:leftChars="0" w:firstLine="0" w:firstLineChars="0"/>
        <w:rPr>
          <w:rFonts w:hint="eastAsia"/>
          <w:sz w:val="28"/>
          <w:szCs w:val="28"/>
        </w:rPr>
      </w:pPr>
    </w:p>
    <w:p w14:paraId="12538177">
      <w:pPr>
        <w:pStyle w:val="11"/>
      </w:pPr>
      <w:r>
        <w:t>事实上，我相信合理性与道德性在根本上是一体的；因为一个位格性的智能在对行为进行理性思考时，不可能不察觉到某些行为路线对它来说是正确的，而某些行为路线对它来说是错误的。</w:t>
      </w:r>
    </w:p>
    <w:p w14:paraId="5B895E6B">
      <w:pPr>
        <w:pStyle w:val="11"/>
        <w:spacing w:line="264" w:lineRule="auto"/>
        <w:ind w:left="560" w:leftChars="0" w:firstLine="0" w:firstLineChars="0"/>
        <w:rPr>
          <w:rFonts w:hint="eastAsia"/>
          <w:sz w:val="28"/>
          <w:szCs w:val="28"/>
        </w:rPr>
      </w:pPr>
    </w:p>
    <w:p w14:paraId="7438547A">
      <w:pPr>
        <w:pStyle w:val="11"/>
      </w:pPr>
      <w:r>
        <w:t>But apart from this we have direct</w:t>
      </w:r>
    </w:p>
    <w:p w14:paraId="41972469">
      <w:pPr>
        <w:pStyle w:val="11"/>
        <w:spacing w:line="264" w:lineRule="auto"/>
        <w:ind w:left="560" w:leftChars="0" w:firstLine="0" w:firstLineChars="0"/>
        <w:rPr>
          <w:rFonts w:hint="eastAsia"/>
          <w:sz w:val="28"/>
          <w:szCs w:val="28"/>
        </w:rPr>
      </w:pPr>
    </w:p>
    <w:p w14:paraId="4FB26FBC">
      <w:pPr>
        <w:pStyle w:val="11"/>
      </w:pPr>
      <w:r>
        <w:t>但除此之外，我们有直接的</w:t>
      </w:r>
    </w:p>
    <w:p w14:paraId="46E069D0">
      <w:pPr>
        <w:pStyle w:val="11"/>
        <w:spacing w:line="264" w:lineRule="auto"/>
        <w:ind w:left="560" w:leftChars="0" w:firstLine="0" w:firstLineChars="0"/>
        <w:rPr>
          <w:rFonts w:hint="eastAsia"/>
          <w:sz w:val="28"/>
          <w:szCs w:val="28"/>
        </w:rPr>
      </w:pPr>
    </w:p>
    <w:p w14:paraId="079D4F43">
      <w:pPr>
        <w:pStyle w:val="11"/>
      </w:pPr>
      <w:r>
        <w:t>consciousness within ourselves of the reality of moral law, and of moral ends, which carry with them the guarantee of an absolute worth.</w:t>
      </w:r>
    </w:p>
    <w:p w14:paraId="615F7BDE">
      <w:pPr>
        <w:pStyle w:val="11"/>
        <w:spacing w:line="264" w:lineRule="auto"/>
        <w:ind w:left="560" w:leftChars="0" w:firstLine="0" w:firstLineChars="0"/>
        <w:rPr>
          <w:rFonts w:hint="eastAsia"/>
          <w:sz w:val="28"/>
          <w:szCs w:val="28"/>
        </w:rPr>
      </w:pPr>
    </w:p>
    <w:p w14:paraId="3348658B">
      <w:pPr>
        <w:pStyle w:val="11"/>
      </w:pPr>
      <w:r>
        <w:t>内在意识，意识到道德律的实在性，以及道德目的的实在性，这些都带有绝对价值的保证。</w:t>
      </w:r>
    </w:p>
    <w:p w14:paraId="1C97128B">
      <w:pPr>
        <w:pStyle w:val="11"/>
        <w:spacing w:line="264" w:lineRule="auto"/>
        <w:ind w:left="560" w:leftChars="0" w:firstLine="0" w:firstLineChars="0"/>
        <w:rPr>
          <w:rFonts w:hint="eastAsia"/>
          <w:sz w:val="28"/>
          <w:szCs w:val="28"/>
        </w:rPr>
      </w:pPr>
    </w:p>
    <w:p w14:paraId="09A4023D">
      <w:pPr>
        <w:pStyle w:val="11"/>
      </w:pPr>
      <w:r>
        <w:t>As reasonable beings, we not only conceive ideas, but set before us ends.</w:t>
      </w:r>
    </w:p>
    <w:p w14:paraId="615351DE">
      <w:pPr>
        <w:pStyle w:val="11"/>
        <w:spacing w:line="264" w:lineRule="auto"/>
        <w:ind w:left="560" w:leftChars="0" w:firstLine="0" w:firstLineChars="0"/>
        <w:rPr>
          <w:rFonts w:hint="eastAsia"/>
          <w:sz w:val="28"/>
          <w:szCs w:val="28"/>
        </w:rPr>
      </w:pPr>
    </w:p>
    <w:p w14:paraId="1402E5EB">
      <w:pPr>
        <w:pStyle w:val="11"/>
      </w:pPr>
      <w:r>
        <w:t>作为理性的存在，我们不仅构思观念，而且为自己设定目的。</w:t>
      </w:r>
    </w:p>
    <w:p w14:paraId="74C4C282">
      <w:pPr>
        <w:pStyle w:val="11"/>
        <w:spacing w:line="264" w:lineRule="auto"/>
        <w:ind w:left="560" w:leftChars="0" w:firstLine="0" w:firstLineChars="0"/>
        <w:rPr>
          <w:rFonts w:hint="eastAsia"/>
          <w:sz w:val="28"/>
          <w:szCs w:val="28"/>
        </w:rPr>
      </w:pPr>
    </w:p>
    <w:p w14:paraId="02FD4DDA">
      <w:pPr>
        <w:pStyle w:val="11"/>
      </w:pPr>
      <w:r>
        <w:t>Some of these ends have only relative worth.</w:t>
      </w:r>
    </w:p>
    <w:p w14:paraId="669AFB69">
      <w:pPr>
        <w:pStyle w:val="11"/>
        <w:spacing w:line="264" w:lineRule="auto"/>
        <w:ind w:left="560" w:leftChars="0" w:firstLine="0" w:firstLineChars="0"/>
        <w:rPr>
          <w:rFonts w:hint="eastAsia"/>
          <w:sz w:val="28"/>
          <w:szCs w:val="28"/>
        </w:rPr>
      </w:pPr>
    </w:p>
    <w:p w14:paraId="638DC80B">
      <w:pPr>
        <w:pStyle w:val="11"/>
      </w:pPr>
      <w:r>
        <w:t>其中一些目的只有相对价值。</w:t>
      </w:r>
    </w:p>
    <w:p w14:paraId="66D0DBCC">
      <w:pPr>
        <w:pStyle w:val="11"/>
        <w:spacing w:line="264" w:lineRule="auto"/>
        <w:ind w:left="560" w:leftChars="0" w:firstLine="0" w:firstLineChars="0"/>
        <w:rPr>
          <w:rFonts w:hint="eastAsia"/>
          <w:sz w:val="28"/>
          <w:szCs w:val="28"/>
        </w:rPr>
      </w:pPr>
    </w:p>
    <w:p w14:paraId="3DC4427B">
      <w:pPr>
        <w:pStyle w:val="11"/>
      </w:pPr>
      <w:r>
        <w:t>They exist for other ends.</w:t>
      </w:r>
    </w:p>
    <w:p w14:paraId="56CCA3D0">
      <w:pPr>
        <w:pStyle w:val="11"/>
        <w:spacing w:line="264" w:lineRule="auto"/>
        <w:ind w:left="560" w:leftChars="0" w:firstLine="0" w:firstLineChars="0"/>
        <w:rPr>
          <w:rFonts w:hint="eastAsia"/>
          <w:sz w:val="28"/>
          <w:szCs w:val="28"/>
        </w:rPr>
      </w:pPr>
    </w:p>
    <w:p w14:paraId="32CEB3D4">
      <w:pPr>
        <w:pStyle w:val="11"/>
      </w:pPr>
      <w:r>
        <w:t>它们为其他目的而存在。</w:t>
      </w:r>
    </w:p>
    <w:p w14:paraId="4DEDE0B9">
      <w:pPr>
        <w:pStyle w:val="11"/>
        <w:spacing w:line="264" w:lineRule="auto"/>
        <w:ind w:left="560" w:leftChars="0" w:firstLine="0" w:firstLineChars="0"/>
        <w:rPr>
          <w:rFonts w:hint="eastAsia"/>
          <w:sz w:val="28"/>
          <w:szCs w:val="28"/>
        </w:rPr>
      </w:pPr>
    </w:p>
    <w:p w14:paraId="00B89B0F">
      <w:pPr>
        <w:pStyle w:val="11"/>
      </w:pPr>
      <w:r>
        <w:t>But there are ends which, in distinction from these, have an absolute worth.</w:t>
      </w:r>
    </w:p>
    <w:p w14:paraId="46F0DEB7">
      <w:pPr>
        <w:pStyle w:val="11"/>
        <w:spacing w:line="264" w:lineRule="auto"/>
        <w:ind w:left="560" w:leftChars="0" w:firstLine="0" w:firstLineChars="0"/>
        <w:rPr>
          <w:rFonts w:hint="eastAsia"/>
          <w:sz w:val="28"/>
          <w:szCs w:val="28"/>
        </w:rPr>
      </w:pPr>
    </w:p>
    <w:p w14:paraId="1727C57A">
      <w:pPr>
        <w:pStyle w:val="11"/>
      </w:pPr>
      <w:r>
        <w:t>但有些目的，与这些不同，具有绝对价值。</w:t>
      </w:r>
    </w:p>
    <w:p w14:paraId="591AB712">
      <w:pPr>
        <w:pStyle w:val="11"/>
        <w:spacing w:line="264" w:lineRule="auto"/>
        <w:ind w:left="560" w:leftChars="0" w:firstLine="0" w:firstLineChars="0"/>
        <w:rPr>
          <w:rFonts w:hint="eastAsia"/>
          <w:sz w:val="28"/>
          <w:szCs w:val="28"/>
        </w:rPr>
      </w:pPr>
    </w:p>
    <w:p w14:paraId="49ABF9A5">
      <w:pPr>
        <w:pStyle w:val="11"/>
      </w:pPr>
      <w:r>
        <w:t>Such are the ends of goodness.</w:t>
      </w:r>
    </w:p>
    <w:p w14:paraId="4D14B449">
      <w:pPr>
        <w:pStyle w:val="11"/>
        <w:spacing w:line="264" w:lineRule="auto"/>
        <w:ind w:left="560" w:leftChars="0" w:firstLine="0" w:firstLineChars="0"/>
        <w:rPr>
          <w:rFonts w:hint="eastAsia"/>
          <w:sz w:val="28"/>
          <w:szCs w:val="28"/>
        </w:rPr>
      </w:pPr>
    </w:p>
    <w:p w14:paraId="18097038">
      <w:pPr>
        <w:pStyle w:val="11"/>
      </w:pPr>
      <w:r>
        <w:t>例如良善的目的。</w:t>
      </w:r>
    </w:p>
    <w:p w14:paraId="49C0EB34">
      <w:pPr>
        <w:pStyle w:val="11"/>
        <w:spacing w:line="264" w:lineRule="auto"/>
        <w:ind w:left="560" w:leftChars="0" w:firstLine="0" w:firstLineChars="0"/>
        <w:rPr>
          <w:rFonts w:hint="eastAsia"/>
          <w:sz w:val="28"/>
          <w:szCs w:val="28"/>
        </w:rPr>
      </w:pPr>
    </w:p>
    <w:p w14:paraId="72B40D10">
      <w:pPr>
        <w:pStyle w:val="11"/>
      </w:pPr>
      <w:r>
        <w:t>These are presented to us with an absolute obligation.</w:t>
      </w:r>
    </w:p>
    <w:p w14:paraId="6C6CD3D0">
      <w:pPr>
        <w:pStyle w:val="11"/>
        <w:spacing w:line="264" w:lineRule="auto"/>
        <w:ind w:left="560" w:leftChars="0" w:firstLine="0" w:firstLineChars="0"/>
        <w:rPr>
          <w:rFonts w:hint="eastAsia"/>
          <w:sz w:val="28"/>
          <w:szCs w:val="28"/>
        </w:rPr>
      </w:pPr>
    </w:p>
    <w:p w14:paraId="1FD3B1DC">
      <w:pPr>
        <w:pStyle w:val="11"/>
      </w:pPr>
      <w:r>
        <w:t>这些以绝对的义务呈现在我们面前。</w:t>
      </w:r>
    </w:p>
    <w:p w14:paraId="3B75BD80">
      <w:pPr>
        <w:pStyle w:val="11"/>
        <w:spacing w:line="264" w:lineRule="auto"/>
        <w:ind w:left="560" w:leftChars="0" w:firstLine="0" w:firstLineChars="0"/>
        <w:rPr>
          <w:rFonts w:hint="eastAsia"/>
          <w:sz w:val="28"/>
          <w:szCs w:val="28"/>
        </w:rPr>
      </w:pPr>
    </w:p>
    <w:p w14:paraId="0D483DBE">
      <w:pPr>
        <w:pStyle w:val="11"/>
      </w:pPr>
      <w:r>
        <w:t>We have no liberty to set them aside.</w:t>
      </w:r>
    </w:p>
    <w:p w14:paraId="466E9702">
      <w:pPr>
        <w:pStyle w:val="11"/>
        <w:spacing w:line="264" w:lineRule="auto"/>
        <w:ind w:left="560" w:leftChars="0" w:firstLine="0" w:firstLineChars="0"/>
        <w:rPr>
          <w:rFonts w:hint="eastAsia"/>
          <w:sz w:val="28"/>
          <w:szCs w:val="28"/>
        </w:rPr>
      </w:pPr>
    </w:p>
    <w:p w14:paraId="7766F547">
      <w:pPr>
        <w:pStyle w:val="11"/>
      </w:pPr>
      <w:r>
        <w:t>我们没有自由将它们搁置一旁。</w:t>
      </w:r>
    </w:p>
    <w:p w14:paraId="43ACFDE2">
      <w:pPr>
        <w:pStyle w:val="11"/>
        <w:spacing w:line="264" w:lineRule="auto"/>
        <w:ind w:left="560" w:leftChars="0" w:firstLine="0" w:firstLineChars="0"/>
        <w:rPr>
          <w:rFonts w:hint="eastAsia"/>
          <w:sz w:val="28"/>
          <w:szCs w:val="28"/>
        </w:rPr>
      </w:pPr>
    </w:p>
    <w:p w14:paraId="20AD297C">
      <w:pPr>
        <w:pStyle w:val="11"/>
      </w:pPr>
      <w:r>
        <w:t>Interpreting the world from this standpoint, and asking: "For what end does the world exist?" we have no alternative, without renouncing our moral nature, but to answer: "The end in the last instance must be a moral one."</w:t>
      </w:r>
    </w:p>
    <w:p w14:paraId="3DB712AF">
      <w:pPr>
        <w:pStyle w:val="11"/>
        <w:spacing w:line="264" w:lineRule="auto"/>
        <w:ind w:left="560" w:leftChars="0" w:firstLine="0" w:firstLineChars="0"/>
        <w:rPr>
          <w:rFonts w:hint="eastAsia"/>
          <w:sz w:val="28"/>
          <w:szCs w:val="28"/>
        </w:rPr>
      </w:pPr>
    </w:p>
    <w:p w14:paraId="64A1C560">
      <w:pPr>
        <w:pStyle w:val="11"/>
      </w:pPr>
      <w:r>
        <w:t>从这个立场解释世界，并提问：“世界存在的最终目的是什么？” 我们别无选择，除非否定我们的道德本性，否则只能回答：“最终的目的必定是道德性的。”</w:t>
      </w:r>
    </w:p>
    <w:p w14:paraId="735A08E4">
      <w:pPr>
        <w:pStyle w:val="11"/>
        <w:spacing w:line="264" w:lineRule="auto"/>
        <w:ind w:left="560" w:leftChars="0" w:firstLine="0" w:firstLineChars="0"/>
        <w:rPr>
          <w:rFonts w:hint="eastAsia"/>
          <w:sz w:val="28"/>
          <w:szCs w:val="28"/>
        </w:rPr>
      </w:pPr>
    </w:p>
    <w:p w14:paraId="7C7E3A24">
      <w:pPr>
        <w:pStyle w:val="11"/>
      </w:pPr>
      <w:r>
        <w:t>We must, with the philosopher Kant, affirm that the world exists for the sake of the Good—for the sake of a kingdom of the Good, or kingdom of God.</w:t>
      </w:r>
    </w:p>
    <w:p w14:paraId="01C80491">
      <w:pPr>
        <w:pStyle w:val="11"/>
        <w:spacing w:line="264" w:lineRule="auto"/>
        <w:ind w:left="560" w:leftChars="0" w:firstLine="0" w:firstLineChars="0"/>
        <w:rPr>
          <w:rFonts w:hint="eastAsia"/>
          <w:sz w:val="28"/>
          <w:szCs w:val="28"/>
        </w:rPr>
      </w:pPr>
    </w:p>
    <w:p w14:paraId="4A5727F1">
      <w:pPr>
        <w:pStyle w:val="11"/>
      </w:pPr>
      <w:r>
        <w:t>我们必须像哲学家康德那样，肯定世界是为了“善”而存在——为了一个“善”的国度，或神的国度。</w:t>
      </w:r>
    </w:p>
    <w:p w14:paraId="737C4C33">
      <w:pPr>
        <w:pStyle w:val="11"/>
        <w:spacing w:line="264" w:lineRule="auto"/>
        <w:ind w:left="560" w:leftChars="0" w:firstLine="0" w:firstLineChars="0"/>
        <w:rPr>
          <w:rFonts w:hint="eastAsia"/>
          <w:sz w:val="28"/>
          <w:szCs w:val="28"/>
        </w:rPr>
      </w:pPr>
    </w:p>
    <w:p w14:paraId="748C893F">
      <w:pPr>
        <w:pStyle w:val="11"/>
      </w:pPr>
      <w:r>
        <w:t>We must, in other words, regard it as a moral system, and God, the Author of it, as a Moral Being.</w:t>
      </w:r>
    </w:p>
    <w:p w14:paraId="74ECDFF1">
      <w:pPr>
        <w:pStyle w:val="11"/>
      </w:pPr>
      <w:r>
        <w:t>换句话说，我们必须视其为一个道德体系，并将它的创造者神视为一位道德的存有。</w:t>
      </w:r>
    </w:p>
    <w:p w14:paraId="78B4B517">
      <w:pPr>
        <w:pStyle w:val="11"/>
        <w:spacing w:line="264" w:lineRule="auto"/>
        <w:ind w:left="560" w:leftChars="0" w:firstLine="0" w:firstLineChars="0"/>
        <w:rPr>
          <w:rFonts w:hint="eastAsia"/>
          <w:sz w:val="28"/>
          <w:szCs w:val="28"/>
        </w:rPr>
      </w:pPr>
    </w:p>
    <w:p w14:paraId="4F186430">
      <w:pPr>
        <w:pStyle w:val="11"/>
      </w:pPr>
      <w:r>
        <w:t>So firmly established, in fact, is this as part of our belief in God, that it is now impossible for us to entertain any lower idea of God.</w:t>
      </w:r>
    </w:p>
    <w:p w14:paraId="64D3D360">
      <w:pPr>
        <w:pStyle w:val="11"/>
        <w:spacing w:line="264" w:lineRule="auto"/>
        <w:ind w:left="560" w:leftChars="0" w:firstLine="0" w:firstLineChars="0"/>
        <w:rPr>
          <w:rFonts w:hint="eastAsia"/>
          <w:sz w:val="28"/>
          <w:szCs w:val="28"/>
        </w:rPr>
      </w:pPr>
    </w:p>
    <w:p w14:paraId="54916076">
      <w:pPr>
        <w:pStyle w:val="11"/>
      </w:pPr>
      <w:r>
        <w:t>事实上，这一点作为我们信仰神的一部分是如此根深蒂固，以至于我们现在不可能接受任何关于神的较低观念。</w:t>
      </w:r>
    </w:p>
    <w:p w14:paraId="7DF2F930">
      <w:pPr>
        <w:pStyle w:val="11"/>
        <w:spacing w:line="264" w:lineRule="auto"/>
        <w:ind w:left="560" w:leftChars="0" w:firstLine="0" w:firstLineChars="0"/>
        <w:rPr>
          <w:rFonts w:hint="eastAsia"/>
          <w:sz w:val="28"/>
          <w:szCs w:val="28"/>
        </w:rPr>
      </w:pPr>
    </w:p>
    <w:p w14:paraId="106CCDED">
      <w:pPr>
        <w:pStyle w:val="11"/>
      </w:pPr>
      <w:r>
        <w:t>God means for us a Being of ethical perfection, or nothing at all.</w:t>
      </w:r>
    </w:p>
    <w:p w14:paraId="59B55C0A">
      <w:pPr>
        <w:pStyle w:val="11"/>
        <w:spacing w:line="264" w:lineRule="auto"/>
        <w:ind w:left="560" w:leftChars="0" w:firstLine="0" w:firstLineChars="0"/>
        <w:rPr>
          <w:rFonts w:hint="eastAsia"/>
          <w:sz w:val="28"/>
          <w:szCs w:val="28"/>
        </w:rPr>
      </w:pPr>
    </w:p>
    <w:p w14:paraId="08A8E1B3">
      <w:pPr>
        <w:pStyle w:val="11"/>
      </w:pPr>
      <w:r>
        <w:t>对我们而言，神意味着一位伦理上完美的存有，否则就什么都不是。</w:t>
      </w:r>
    </w:p>
    <w:p w14:paraId="30F50A62">
      <w:pPr>
        <w:pStyle w:val="11"/>
        <w:spacing w:line="264" w:lineRule="auto"/>
        <w:ind w:left="560" w:leftChars="0" w:firstLine="0" w:firstLineChars="0"/>
        <w:rPr>
          <w:rFonts w:hint="eastAsia"/>
          <w:sz w:val="28"/>
          <w:szCs w:val="28"/>
        </w:rPr>
      </w:pPr>
    </w:p>
    <w:p w14:paraId="767F1B98">
      <w:pPr>
        <w:pStyle w:val="11"/>
      </w:pPr>
      <w:r>
        <w:t>The very atheist would scoff, and turn the fact to our confusion, if we set up for worship a Being morally distorted and imperfect.</w:t>
      </w:r>
    </w:p>
    <w:p w14:paraId="1089D7EE">
      <w:pPr>
        <w:pStyle w:val="11"/>
        <w:spacing w:line="264" w:lineRule="auto"/>
        <w:ind w:left="560" w:leftChars="0" w:firstLine="0" w:firstLineChars="0"/>
        <w:rPr>
          <w:rFonts w:hint="eastAsia"/>
          <w:sz w:val="28"/>
          <w:szCs w:val="28"/>
        </w:rPr>
      </w:pPr>
    </w:p>
    <w:p w14:paraId="15BD5D40">
      <w:pPr>
        <w:pStyle w:val="11"/>
      </w:pPr>
      <w:r>
        <w:t>如果我们设立一个道德上扭曲和不完美的存有来敬拜，就连无神论者也会嘲笑，并利用这个事实来使我们混乱。</w:t>
      </w:r>
    </w:p>
    <w:p w14:paraId="34828E87">
      <w:pPr>
        <w:pStyle w:val="11"/>
        <w:spacing w:line="264" w:lineRule="auto"/>
        <w:ind w:left="560" w:leftChars="0" w:firstLine="0" w:firstLineChars="0"/>
        <w:rPr>
          <w:rFonts w:hint="eastAsia"/>
          <w:sz w:val="28"/>
          <w:szCs w:val="28"/>
        </w:rPr>
      </w:pPr>
    </w:p>
    <w:p w14:paraId="5D10B114">
      <w:pPr>
        <w:bidi w:val="0"/>
        <w:jc w:val="center"/>
      </w:pPr>
      <w:r>
        <w:t>IV</w:t>
      </w:r>
    </w:p>
    <w:p w14:paraId="6AE13652">
      <w:pPr>
        <w:bidi w:val="0"/>
        <w:jc w:val="center"/>
        <w:rPr>
          <w:rFonts w:hint="eastAsia"/>
        </w:rPr>
      </w:pPr>
    </w:p>
    <w:p w14:paraId="2B625D6F">
      <w:pPr>
        <w:bidi w:val="0"/>
        <w:jc w:val="center"/>
      </w:pPr>
      <w:r>
        <w:t>IV</w:t>
      </w:r>
    </w:p>
    <w:p w14:paraId="2B0351B0">
      <w:pPr>
        <w:bidi w:val="0"/>
        <w:jc w:val="center"/>
        <w:rPr>
          <w:rFonts w:hint="eastAsia"/>
        </w:rPr>
      </w:pPr>
    </w:p>
    <w:p w14:paraId="7566F5A4">
      <w:pPr>
        <w:pStyle w:val="11"/>
      </w:pPr>
      <w:r>
        <w:t>From this teaching, which comes to us so far from reason, we turn again to the Bible.</w:t>
      </w:r>
    </w:p>
    <w:p w14:paraId="47528BDF">
      <w:pPr>
        <w:pStyle w:val="11"/>
        <w:spacing w:line="264" w:lineRule="auto"/>
        <w:ind w:left="560" w:leftChars="0" w:firstLine="0" w:firstLineChars="0"/>
        <w:rPr>
          <w:rFonts w:hint="eastAsia"/>
          <w:sz w:val="28"/>
          <w:szCs w:val="28"/>
        </w:rPr>
      </w:pPr>
    </w:p>
    <w:p w14:paraId="20FBB219">
      <w:pPr>
        <w:pStyle w:val="11"/>
      </w:pPr>
      <w:r>
        <w:t>从这来自理性的教导，我们再次转向圣经。</w:t>
      </w:r>
    </w:p>
    <w:p w14:paraId="369B6BF1">
      <w:pPr>
        <w:pStyle w:val="11"/>
        <w:spacing w:line="264" w:lineRule="auto"/>
        <w:ind w:left="560" w:leftChars="0" w:firstLine="0" w:firstLineChars="0"/>
        <w:rPr>
          <w:rFonts w:hint="eastAsia"/>
          <w:sz w:val="28"/>
          <w:szCs w:val="28"/>
        </w:rPr>
      </w:pPr>
    </w:p>
    <w:p w14:paraId="47220417">
      <w:pPr>
        <w:pStyle w:val="11"/>
      </w:pPr>
      <w:r>
        <w:t>The Bible does not, as has just been said, seek to prove the existence of God; but, in studying its pages, we find that, in its idea of God, it takes up all these truths of reason about God, and carries them a great deal further.</w:t>
      </w:r>
    </w:p>
    <w:p w14:paraId="3ECE5CB1">
      <w:pPr>
        <w:pStyle w:val="11"/>
        <w:spacing w:line="264" w:lineRule="auto"/>
        <w:ind w:left="560" w:leftChars="0" w:firstLine="0" w:firstLineChars="0"/>
        <w:rPr>
          <w:rFonts w:hint="eastAsia"/>
          <w:sz w:val="28"/>
          <w:szCs w:val="28"/>
        </w:rPr>
      </w:pPr>
    </w:p>
    <w:p w14:paraId="106E5BED">
      <w:pPr>
        <w:pStyle w:val="11"/>
      </w:pPr>
      <w:r>
        <w:t>圣经，正如刚才所说，并不试图证明神的存在；但在研读其书页时，我们发现，在其关于神的观念中，它采纳了所有这些关于神的理性真理，并将它们推进得更远。</w:t>
      </w:r>
    </w:p>
    <w:p w14:paraId="354BB2CF">
      <w:pPr>
        <w:pStyle w:val="11"/>
        <w:spacing w:line="264" w:lineRule="auto"/>
        <w:ind w:left="560" w:leftChars="0" w:firstLine="0" w:firstLineChars="0"/>
        <w:rPr>
          <w:rFonts w:hint="eastAsia"/>
          <w:sz w:val="28"/>
          <w:szCs w:val="28"/>
        </w:rPr>
      </w:pPr>
    </w:p>
    <w:p w14:paraId="53F56482">
      <w:pPr>
        <w:pStyle w:val="11"/>
      </w:pPr>
      <w:r>
        <w:t>The Bible does not seek to prove that God is one, eternal, infinite; is all-powerful, all-knowing, all-present, all-wise, all-holy.</w:t>
      </w:r>
    </w:p>
    <w:p w14:paraId="5ADC4765">
      <w:pPr>
        <w:pStyle w:val="11"/>
        <w:spacing w:line="264" w:lineRule="auto"/>
        <w:ind w:left="560" w:leftChars="0" w:firstLine="0" w:firstLineChars="0"/>
        <w:rPr>
          <w:rFonts w:hint="eastAsia"/>
          <w:sz w:val="28"/>
          <w:szCs w:val="28"/>
        </w:rPr>
      </w:pPr>
    </w:p>
    <w:p w14:paraId="06C677D6">
      <w:pPr>
        <w:pStyle w:val="11"/>
      </w:pPr>
      <w:r>
        <w:t>圣经并不试图证明神是独一的、永恒的、无限的；是全能的、全知的、无所不在的、全智的、全然圣洁的。</w:t>
      </w:r>
    </w:p>
    <w:p w14:paraId="04062A10">
      <w:pPr>
        <w:pStyle w:val="11"/>
        <w:spacing w:line="264" w:lineRule="auto"/>
        <w:ind w:left="560" w:leftChars="0" w:firstLine="0" w:firstLineChars="0"/>
        <w:rPr>
          <w:rFonts w:hint="eastAsia"/>
          <w:sz w:val="28"/>
          <w:szCs w:val="28"/>
        </w:rPr>
      </w:pPr>
    </w:p>
    <w:p w14:paraId="34050AEB">
      <w:pPr>
        <w:pStyle w:val="11"/>
      </w:pPr>
      <w:r>
        <w:t>But it takes all this for granted in the Old Testament and in the New, and makes the truth continually felt in its teachings.</w:t>
      </w:r>
    </w:p>
    <w:p w14:paraId="02806E3D">
      <w:pPr>
        <w:pStyle w:val="11"/>
        <w:spacing w:line="264" w:lineRule="auto"/>
        <w:ind w:left="560" w:leftChars="0" w:firstLine="0" w:firstLineChars="0"/>
        <w:rPr>
          <w:rFonts w:hint="eastAsia"/>
          <w:sz w:val="28"/>
          <w:szCs w:val="28"/>
        </w:rPr>
      </w:pPr>
    </w:p>
    <w:p w14:paraId="3AE43DEA">
      <w:pPr>
        <w:pStyle w:val="11"/>
      </w:pPr>
      <w:r>
        <w:t>但在旧约和新约中，它都将这一切视为理所当然，并在其教导中不断地让人感受到这真理。</w:t>
      </w:r>
    </w:p>
    <w:p w14:paraId="2AB4E866">
      <w:pPr>
        <w:pStyle w:val="11"/>
        <w:spacing w:line="264" w:lineRule="auto"/>
        <w:ind w:left="560" w:leftChars="0" w:firstLine="0" w:firstLineChars="0"/>
        <w:rPr>
          <w:rFonts w:hint="eastAsia"/>
          <w:sz w:val="28"/>
          <w:szCs w:val="28"/>
        </w:rPr>
      </w:pPr>
    </w:p>
    <w:p w14:paraId="562C1BAA">
      <w:pPr>
        <w:pStyle w:val="11"/>
      </w:pPr>
      <w:r>
        <w:t>I know that at the present time this is widely challenged as regards the earlier parts of the Bible.</w:t>
      </w:r>
    </w:p>
    <w:p w14:paraId="1F568145">
      <w:pPr>
        <w:pStyle w:val="11"/>
        <w:spacing w:line="264" w:lineRule="auto"/>
        <w:ind w:left="560" w:leftChars="0" w:firstLine="0" w:firstLineChars="0"/>
        <w:rPr>
          <w:rFonts w:hint="eastAsia"/>
          <w:sz w:val="28"/>
          <w:szCs w:val="28"/>
        </w:rPr>
      </w:pPr>
    </w:p>
    <w:p w14:paraId="081F5EDB">
      <w:pPr>
        <w:pStyle w:val="11"/>
      </w:pPr>
      <w:r>
        <w:t>我知道目前这一点就圣经早期部分而言受到了广泛质疑。</w:t>
      </w:r>
    </w:p>
    <w:p w14:paraId="5D6BC792">
      <w:pPr>
        <w:pStyle w:val="11"/>
        <w:spacing w:line="264" w:lineRule="auto"/>
        <w:ind w:left="560" w:leftChars="0" w:firstLine="0" w:firstLineChars="0"/>
        <w:rPr>
          <w:rFonts w:hint="eastAsia"/>
          <w:sz w:val="28"/>
          <w:szCs w:val="28"/>
        </w:rPr>
      </w:pPr>
    </w:p>
    <w:p w14:paraId="1B148262">
      <w:pPr>
        <w:pStyle w:val="11"/>
      </w:pPr>
      <w:r>
        <w:t>There are those who say that this high idea of God is found when you come to the prophetic teaching, but that you do not find it before.</w:t>
      </w:r>
    </w:p>
    <w:p w14:paraId="5989395C">
      <w:pPr>
        <w:pStyle w:val="11"/>
        <w:spacing w:line="264" w:lineRule="auto"/>
        <w:ind w:left="560" w:leftChars="0" w:firstLine="0" w:firstLineChars="0"/>
        <w:rPr>
          <w:rFonts w:hint="eastAsia"/>
          <w:sz w:val="28"/>
          <w:szCs w:val="28"/>
        </w:rPr>
      </w:pPr>
    </w:p>
    <w:p w14:paraId="7EA9C657">
      <w:pPr>
        <w:pStyle w:val="11"/>
      </w:pPr>
      <w:r>
        <w:t>有些人说，这种关于神的高尚观念是在先知教训中才出现的，在此之前找不到。</w:t>
      </w:r>
    </w:p>
    <w:p w14:paraId="02B8D993">
      <w:pPr>
        <w:pStyle w:val="11"/>
        <w:spacing w:line="264" w:lineRule="auto"/>
        <w:ind w:left="560" w:leftChars="0" w:firstLine="0" w:firstLineChars="0"/>
        <w:rPr>
          <w:rFonts w:hint="eastAsia"/>
          <w:sz w:val="28"/>
          <w:szCs w:val="28"/>
        </w:rPr>
      </w:pPr>
    </w:p>
    <w:p w14:paraId="11666677">
      <w:pPr>
        <w:pStyle w:val="11"/>
      </w:pPr>
      <w:r>
        <w:t>In the earlier periods God is apprehended as a "tribal" or "national" deity only.</w:t>
      </w:r>
    </w:p>
    <w:p w14:paraId="0CEB4756">
      <w:pPr>
        <w:pStyle w:val="11"/>
        <w:spacing w:line="264" w:lineRule="auto"/>
        <w:ind w:left="560" w:leftChars="0" w:firstLine="0" w:firstLineChars="0"/>
        <w:rPr>
          <w:rFonts w:hint="eastAsia"/>
          <w:sz w:val="28"/>
          <w:szCs w:val="28"/>
        </w:rPr>
      </w:pPr>
    </w:p>
    <w:p w14:paraId="6A8DAD8A">
      <w:pPr>
        <w:pStyle w:val="11"/>
      </w:pPr>
      <w:r>
        <w:t>在早期，神只被理解为“部落”或“民族”的神祇。</w:t>
      </w:r>
    </w:p>
    <w:p w14:paraId="5BB8B8AE">
      <w:pPr>
        <w:pStyle w:val="11"/>
        <w:spacing w:line="264" w:lineRule="auto"/>
        <w:ind w:left="560" w:leftChars="0" w:firstLine="0" w:firstLineChars="0"/>
        <w:rPr>
          <w:rFonts w:hint="eastAsia"/>
          <w:sz w:val="28"/>
          <w:szCs w:val="28"/>
        </w:rPr>
      </w:pPr>
    </w:p>
    <w:p w14:paraId="1540A9A0">
      <w:pPr>
        <w:pStyle w:val="11"/>
      </w:pPr>
      <w:r>
        <w:t>I do not believe this.</w:t>
      </w:r>
    </w:p>
    <w:p w14:paraId="1ED9197A">
      <w:pPr>
        <w:pStyle w:val="11"/>
      </w:pPr>
      <w:r>
        <w:t>我不相信这一点。</w:t>
      </w:r>
    </w:p>
    <w:p w14:paraId="73E6E522">
      <w:pPr>
        <w:pStyle w:val="11"/>
        <w:spacing w:line="264" w:lineRule="auto"/>
        <w:ind w:left="560" w:leftChars="0" w:firstLine="0" w:firstLineChars="0"/>
        <w:rPr>
          <w:rFonts w:hint="eastAsia"/>
          <w:sz w:val="28"/>
          <w:szCs w:val="28"/>
        </w:rPr>
      </w:pPr>
    </w:p>
    <w:p w14:paraId="03575899">
      <w:pPr>
        <w:pStyle w:val="11"/>
      </w:pPr>
      <w:r>
        <w:t>Elsewhere I have ventured to say, and would now repeat, that I do not know a single fact on which the critic can legitimately lay his finger to show that at any time Israel did not believe in one God, who was the Maker of heaven and earth.</w:t>
      </w:r>
    </w:p>
    <w:p w14:paraId="65732B4A">
      <w:pPr>
        <w:pStyle w:val="11"/>
        <w:spacing w:line="264" w:lineRule="auto"/>
        <w:ind w:left="560" w:leftChars="0" w:firstLine="0" w:firstLineChars="0"/>
        <w:rPr>
          <w:rFonts w:hint="eastAsia"/>
          <w:sz w:val="28"/>
          <w:szCs w:val="28"/>
        </w:rPr>
      </w:pPr>
    </w:p>
    <w:p w14:paraId="18701E2D">
      <w:pPr>
        <w:pStyle w:val="11"/>
      </w:pPr>
      <w:r>
        <w:t>我在别处曾大胆说过，现在愿重复：我不知道有任何一个事实，批评家可以合法地指出来证明以色列在任何时候不相信独一神，即天地的创造主。</w:t>
      </w:r>
    </w:p>
    <w:p w14:paraId="4CB63FE4">
      <w:pPr>
        <w:pStyle w:val="11"/>
        <w:spacing w:line="264" w:lineRule="auto"/>
        <w:ind w:left="560" w:leftChars="0" w:firstLine="0" w:firstLineChars="0"/>
        <w:rPr>
          <w:rFonts w:hint="eastAsia"/>
          <w:sz w:val="28"/>
          <w:szCs w:val="28"/>
        </w:rPr>
      </w:pPr>
    </w:p>
    <w:p w14:paraId="03ACB038">
      <w:pPr>
        <w:pStyle w:val="11"/>
      </w:pPr>
      <w:r>
        <w:t>You find this in the earliest portions of the Bible, as well as in the latest—in those parts which even the critics will allow to be the oldest.</w:t>
      </w:r>
    </w:p>
    <w:p w14:paraId="1BC941B8">
      <w:pPr>
        <w:pStyle w:val="11"/>
        <w:spacing w:line="264" w:lineRule="auto"/>
        <w:ind w:left="560" w:leftChars="0" w:firstLine="0" w:firstLineChars="0"/>
        <w:rPr>
          <w:rFonts w:hint="eastAsia"/>
          <w:sz w:val="28"/>
          <w:szCs w:val="28"/>
        </w:rPr>
      </w:pPr>
    </w:p>
    <w:p w14:paraId="026C2A58">
      <w:pPr>
        <w:pStyle w:val="11"/>
      </w:pPr>
      <w:r>
        <w:t>你在圣经最早的部分以及最新的部分都能找到这一点——即使在那些连批评家也承认是最古老的部分中。</w:t>
      </w:r>
    </w:p>
    <w:p w14:paraId="2159FE67">
      <w:pPr>
        <w:pStyle w:val="11"/>
        <w:spacing w:line="264" w:lineRule="auto"/>
        <w:ind w:left="560" w:leftChars="0" w:firstLine="0" w:firstLineChars="0"/>
        <w:rPr>
          <w:rFonts w:hint="eastAsia"/>
          <w:sz w:val="28"/>
          <w:szCs w:val="28"/>
        </w:rPr>
      </w:pPr>
    </w:p>
    <w:p w14:paraId="6C770CA1">
      <w:pPr>
        <w:pStyle w:val="11"/>
      </w:pPr>
      <w:r>
        <w:t>In these earliest parts you find such ideas as the creation of the world by God, the creation of a first human pair, the judgment of the whole world by a flood, a covenant made with Noah for the whole earth—all implying that unity of God, and lordship over the whole earth, which belong to monotheism.</w:t>
      </w:r>
    </w:p>
    <w:p w14:paraId="6B61A504">
      <w:pPr>
        <w:pStyle w:val="11"/>
        <w:spacing w:line="264" w:lineRule="auto"/>
        <w:ind w:left="560" w:leftChars="0" w:firstLine="0" w:firstLineChars="0"/>
        <w:rPr>
          <w:rFonts w:hint="eastAsia"/>
          <w:sz w:val="28"/>
          <w:szCs w:val="28"/>
        </w:rPr>
      </w:pPr>
    </w:p>
    <w:p w14:paraId="425E252C">
      <w:pPr>
        <w:pStyle w:val="11"/>
      </w:pPr>
      <w:r>
        <w:t>在这些最早的部分中，你发现诸如神创造世界、创造第一对人类、用洪水审判全世界、与挪亚立约关乎全地等观念——所有这些都蕴含着神的独一性以及对全地的统治权，这些都属于一神论。</w:t>
      </w:r>
    </w:p>
    <w:p w14:paraId="56E726FF">
      <w:pPr>
        <w:pStyle w:val="11"/>
        <w:spacing w:line="264" w:lineRule="auto"/>
        <w:ind w:left="560" w:leftChars="0" w:firstLine="0" w:firstLineChars="0"/>
        <w:rPr>
          <w:rFonts w:hint="eastAsia"/>
          <w:sz w:val="28"/>
          <w:szCs w:val="28"/>
        </w:rPr>
      </w:pPr>
    </w:p>
    <w:p w14:paraId="4C51270A">
      <w:pPr>
        <w:pStyle w:val="11"/>
      </w:pPr>
      <w:r>
        <w:t>The Book of Genesis is in all its parts a monotheistic book.</w:t>
      </w:r>
    </w:p>
    <w:p w14:paraId="5515105C">
      <w:pPr>
        <w:pStyle w:val="11"/>
        <w:spacing w:line="264" w:lineRule="auto"/>
        <w:ind w:left="560" w:leftChars="0" w:firstLine="0" w:firstLineChars="0"/>
        <w:rPr>
          <w:rFonts w:hint="eastAsia"/>
          <w:sz w:val="28"/>
          <w:szCs w:val="28"/>
        </w:rPr>
      </w:pPr>
    </w:p>
    <w:p w14:paraId="402F9420">
      <w:pPr>
        <w:pStyle w:val="11"/>
      </w:pPr>
      <w:r>
        <w:t>创世记在其所有部分都是一本一神论的书。</w:t>
      </w:r>
    </w:p>
    <w:p w14:paraId="2CC82A3F">
      <w:pPr>
        <w:pStyle w:val="11"/>
        <w:spacing w:line="264" w:lineRule="auto"/>
        <w:ind w:left="560" w:leftChars="0" w:firstLine="0" w:firstLineChars="0"/>
        <w:rPr>
          <w:rFonts w:hint="eastAsia"/>
          <w:sz w:val="28"/>
          <w:szCs w:val="28"/>
        </w:rPr>
      </w:pPr>
    </w:p>
    <w:p w14:paraId="4C731BF4">
      <w:pPr>
        <w:pStyle w:val="11"/>
      </w:pPr>
      <w:r>
        <w:t>No other God is even hinted at.</w:t>
      </w:r>
    </w:p>
    <w:p w14:paraId="77F784A8">
      <w:pPr>
        <w:pStyle w:val="11"/>
        <w:spacing w:line="264" w:lineRule="auto"/>
        <w:ind w:left="560" w:leftChars="0" w:firstLine="0" w:firstLineChars="0"/>
        <w:rPr>
          <w:rFonts w:hint="eastAsia"/>
          <w:sz w:val="28"/>
          <w:szCs w:val="28"/>
        </w:rPr>
      </w:pPr>
    </w:p>
    <w:p w14:paraId="3F86323F">
      <w:pPr>
        <w:pStyle w:val="11"/>
      </w:pPr>
      <w:r>
        <w:t>甚至没有暗示过任何其他神。</w:t>
      </w:r>
    </w:p>
    <w:p w14:paraId="3EC02352">
      <w:pPr>
        <w:pStyle w:val="11"/>
      </w:pPr>
      <w:r>
        <w:t>The Bible from the beginning thus takes up the highest truth of reason into its teaching about God.</w:t>
      </w:r>
    </w:p>
    <w:p w14:paraId="78554A55">
      <w:pPr>
        <w:pStyle w:val="11"/>
        <w:spacing w:line="264" w:lineRule="auto"/>
        <w:ind w:left="560" w:leftChars="0" w:firstLine="0" w:firstLineChars="0"/>
        <w:rPr>
          <w:rFonts w:hint="eastAsia"/>
          <w:sz w:val="28"/>
          <w:szCs w:val="28"/>
        </w:rPr>
      </w:pPr>
    </w:p>
    <w:p w14:paraId="595A057A">
      <w:pPr>
        <w:pStyle w:val="11"/>
      </w:pPr>
      <w:r>
        <w:t>因此，圣经从一开始就将理性的最高真理纳入其关于神的教导中。</w:t>
      </w:r>
    </w:p>
    <w:p w14:paraId="2A820B5F">
      <w:pPr>
        <w:pStyle w:val="11"/>
        <w:spacing w:line="264" w:lineRule="auto"/>
        <w:ind w:left="560" w:leftChars="0" w:firstLine="0" w:firstLineChars="0"/>
        <w:rPr>
          <w:rFonts w:hint="eastAsia"/>
          <w:sz w:val="28"/>
          <w:szCs w:val="28"/>
        </w:rPr>
      </w:pPr>
    </w:p>
    <w:p w14:paraId="724F0030">
      <w:pPr>
        <w:pStyle w:val="11"/>
      </w:pPr>
      <w:r>
        <w:t>Jesus, in turn, takes up all the teaching both of nature and of the Old Testament into His revelation of God.</w:t>
      </w:r>
    </w:p>
    <w:p w14:paraId="1E45F419">
      <w:pPr>
        <w:pStyle w:val="11"/>
        <w:spacing w:line="264" w:lineRule="auto"/>
        <w:ind w:left="560" w:leftChars="0" w:firstLine="0" w:firstLineChars="0"/>
        <w:rPr>
          <w:rFonts w:hint="eastAsia"/>
          <w:sz w:val="28"/>
          <w:szCs w:val="28"/>
        </w:rPr>
      </w:pPr>
    </w:p>
    <w:p w14:paraId="627D5763">
      <w:pPr>
        <w:pStyle w:val="11"/>
      </w:pPr>
      <w:r>
        <w:t>耶稣则将自然界和旧约的所有教导都纳入祂对神的启示中。</w:t>
      </w:r>
    </w:p>
    <w:p w14:paraId="65FDF0E3">
      <w:pPr>
        <w:pStyle w:val="11"/>
        <w:spacing w:line="264" w:lineRule="auto"/>
        <w:ind w:left="560" w:leftChars="0" w:firstLine="0" w:firstLineChars="0"/>
        <w:rPr>
          <w:rFonts w:hint="eastAsia"/>
          <w:sz w:val="28"/>
          <w:szCs w:val="28"/>
        </w:rPr>
      </w:pPr>
    </w:p>
    <w:p w14:paraId="3147A972">
      <w:pPr>
        <w:pStyle w:val="11"/>
      </w:pPr>
      <w:r>
        <w:t>But alike in Old Testament and the New, the truth about God is carried far higher than ever reason could attain.</w:t>
      </w:r>
    </w:p>
    <w:p w14:paraId="740EB059">
      <w:pPr>
        <w:pStyle w:val="11"/>
        <w:spacing w:line="264" w:lineRule="auto"/>
        <w:ind w:left="560" w:leftChars="0" w:firstLine="0" w:firstLineChars="0"/>
        <w:rPr>
          <w:rFonts w:hint="eastAsia"/>
          <w:sz w:val="28"/>
          <w:szCs w:val="28"/>
        </w:rPr>
      </w:pPr>
    </w:p>
    <w:p w14:paraId="565E33DB">
      <w:pPr>
        <w:pStyle w:val="11"/>
      </w:pPr>
      <w:r>
        <w:t>但在旧约和新约中，关于神的真理都被提升到远超理性所能达到的高度。</w:t>
      </w:r>
    </w:p>
    <w:p w14:paraId="6B19519D">
      <w:pPr>
        <w:pStyle w:val="11"/>
        <w:spacing w:line="264" w:lineRule="auto"/>
        <w:ind w:left="560" w:leftChars="0" w:firstLine="0" w:firstLineChars="0"/>
        <w:rPr>
          <w:rFonts w:hint="eastAsia"/>
          <w:sz w:val="28"/>
          <w:szCs w:val="28"/>
        </w:rPr>
      </w:pPr>
    </w:p>
    <w:p w14:paraId="4278AF0A">
      <w:pPr>
        <w:pStyle w:val="11"/>
      </w:pPr>
      <w:r>
        <w:t>New light is cast on God's attributes by the discovery of them made in His dealings with man and with man's sin—dealings both in mercy and in judgment; by His spoken words; by His commands, promises, and threatenings; by prophecies; finally, by the coming of the promised Redeemer, and the work of salvation accomplished through Him.</w:t>
      </w:r>
    </w:p>
    <w:p w14:paraId="7C8E7BC4">
      <w:pPr>
        <w:pStyle w:val="11"/>
        <w:spacing w:line="264" w:lineRule="auto"/>
        <w:ind w:left="560" w:leftChars="0" w:firstLine="0" w:firstLineChars="0"/>
        <w:rPr>
          <w:rFonts w:hint="eastAsia"/>
          <w:sz w:val="28"/>
          <w:szCs w:val="28"/>
        </w:rPr>
      </w:pPr>
    </w:p>
    <w:p w14:paraId="122E6167">
      <w:pPr>
        <w:pStyle w:val="11"/>
      </w:pPr>
      <w:r>
        <w:t>通过在神与人以及人的罪打交道——既有怜悯也有审判——的过程中发现神的属性，通过祂说出的话语，通过祂的命令、应许和威吓，通过预言，最后，通过应许的救赎主的降临以及藉着祂完成的救赎工作，新的亮光照亮了神的属性。</w:t>
      </w:r>
    </w:p>
    <w:p w14:paraId="2C994EF8">
      <w:pPr>
        <w:pStyle w:val="11"/>
        <w:spacing w:line="264" w:lineRule="auto"/>
        <w:ind w:left="560" w:leftChars="0" w:firstLine="0" w:firstLineChars="0"/>
        <w:rPr>
          <w:rFonts w:hint="eastAsia"/>
          <w:sz w:val="28"/>
          <w:szCs w:val="28"/>
        </w:rPr>
      </w:pPr>
    </w:p>
    <w:p w14:paraId="7FDBBCF5">
      <w:pPr>
        <w:pStyle w:val="11"/>
      </w:pPr>
      <w:r>
        <w:t>From the whole emerges an infinitely richer, fuller, holier, more gracious conception of God than mere reason could ever have reached—a conception, too, stamped with a certainty which the deductions of reason do not possess.</w:t>
      </w:r>
    </w:p>
    <w:p w14:paraId="679A50E3">
      <w:pPr>
        <w:pStyle w:val="11"/>
        <w:spacing w:line="264" w:lineRule="auto"/>
        <w:ind w:left="560" w:leftChars="0" w:firstLine="0" w:firstLineChars="0"/>
        <w:rPr>
          <w:rFonts w:hint="eastAsia"/>
          <w:sz w:val="28"/>
          <w:szCs w:val="28"/>
        </w:rPr>
      </w:pPr>
    </w:p>
    <w:p w14:paraId="74844B04">
      <w:pPr>
        <w:pStyle w:val="11"/>
      </w:pPr>
      <w:r>
        <w:t>从这一切中浮现出一个比纯粹理性所能达到的，无限更丰富、更完满、更圣洁、更恩慈的神的观念——这个观念也印有理性推论所不具备的确定性。</w:t>
      </w:r>
    </w:p>
    <w:p w14:paraId="541143A8">
      <w:pPr>
        <w:pStyle w:val="11"/>
        <w:spacing w:line="264" w:lineRule="auto"/>
        <w:ind w:left="560" w:leftChars="0" w:firstLine="0" w:firstLineChars="0"/>
        <w:rPr>
          <w:rFonts w:hint="eastAsia"/>
          <w:sz w:val="28"/>
          <w:szCs w:val="28"/>
        </w:rPr>
      </w:pPr>
    </w:p>
    <w:p w14:paraId="5B275A75">
      <w:pPr>
        <w:pStyle w:val="11"/>
      </w:pPr>
      <w:r>
        <w:t>It is this full Biblical conception of God, with all that it involves, which is the proper subject-matter of Christian theology.</w:t>
      </w:r>
    </w:p>
    <w:p w14:paraId="17A2D8D9">
      <w:pPr>
        <w:pStyle w:val="11"/>
        <w:spacing w:line="264" w:lineRule="auto"/>
        <w:ind w:left="560" w:leftChars="0" w:firstLine="0" w:firstLineChars="0"/>
        <w:rPr>
          <w:rFonts w:hint="eastAsia"/>
          <w:sz w:val="28"/>
          <w:szCs w:val="28"/>
        </w:rPr>
      </w:pPr>
    </w:p>
    <w:p w14:paraId="7D325D9A">
      <w:pPr>
        <w:pStyle w:val="11"/>
      </w:pPr>
      <w:r>
        <w:t>正是这个完整的圣经关于神的观念，及其所包含的一切，构成了基督教神学的恰当主题。</w:t>
      </w:r>
    </w:p>
    <w:p w14:paraId="6EB15F60">
      <w:pPr>
        <w:pStyle w:val="11"/>
        <w:spacing w:line="264" w:lineRule="auto"/>
        <w:ind w:left="560" w:leftChars="0" w:firstLine="0" w:firstLineChars="0"/>
        <w:rPr>
          <w:rFonts w:hint="eastAsia"/>
          <w:sz w:val="28"/>
          <w:szCs w:val="28"/>
        </w:rPr>
      </w:pPr>
    </w:p>
    <w:p w14:paraId="7C7CBC46">
      <w:pPr>
        <w:pStyle w:val="11"/>
      </w:pPr>
      <w:r>
        <w:t>If now it be asked: What is the specific, the peculiar, the distinctively characteristic thing in the Christian idea of God? the answer I should be disposed to give would be: It is found in the revelation of God as triune, or in His three-fold name of Father, Son, and Holy Spirit.</w:t>
      </w:r>
    </w:p>
    <w:p w14:paraId="67989FBE">
      <w:pPr>
        <w:pStyle w:val="11"/>
        <w:spacing w:line="264" w:lineRule="auto"/>
        <w:ind w:left="560" w:leftChars="0" w:firstLine="0" w:firstLineChars="0"/>
        <w:rPr>
          <w:rFonts w:hint="eastAsia"/>
          <w:sz w:val="28"/>
          <w:szCs w:val="28"/>
        </w:rPr>
      </w:pPr>
    </w:p>
    <w:p w14:paraId="0EFB979F">
      <w:pPr>
        <w:pStyle w:val="11"/>
      </w:pPr>
      <w:r>
        <w:t>如果现在要问：基督教关于神的观念中，具体、独特、最具特征性的是什么？我倾向于给出的答案是：它体现在神作为三位一体的启示中，或在祂父、子、圣灵的三重名字中。</w:t>
      </w:r>
    </w:p>
    <w:p w14:paraId="01B64AC4">
      <w:pPr>
        <w:pStyle w:val="11"/>
        <w:spacing w:line="264" w:lineRule="auto"/>
        <w:ind w:left="560" w:leftChars="0" w:firstLine="0" w:firstLineChars="0"/>
        <w:rPr>
          <w:rFonts w:hint="eastAsia"/>
          <w:sz w:val="28"/>
          <w:szCs w:val="28"/>
        </w:rPr>
      </w:pPr>
    </w:p>
    <w:p w14:paraId="1D7013F8">
      <w:pPr>
        <w:pStyle w:val="11"/>
      </w:pPr>
      <w:r>
        <w:t>Here, I know, I touch delicate and difficult ground.</w:t>
      </w:r>
    </w:p>
    <w:p w14:paraId="75739C82">
      <w:pPr>
        <w:pStyle w:val="11"/>
        <w:spacing w:line="264" w:lineRule="auto"/>
        <w:ind w:left="560" w:leftChars="0" w:firstLine="0" w:firstLineChars="0"/>
        <w:rPr>
          <w:rFonts w:hint="eastAsia"/>
          <w:sz w:val="28"/>
          <w:szCs w:val="28"/>
        </w:rPr>
      </w:pPr>
    </w:p>
    <w:p w14:paraId="06D1675B">
      <w:pPr>
        <w:pStyle w:val="11"/>
      </w:pPr>
      <w:r>
        <w:t>我知道，我在这里触及了微妙而困难的领域。</w:t>
      </w:r>
    </w:p>
    <w:p w14:paraId="7188A19C">
      <w:pPr>
        <w:pStyle w:val="11"/>
        <w:spacing w:line="264" w:lineRule="auto"/>
        <w:ind w:left="560" w:leftChars="0" w:firstLine="0" w:firstLineChars="0"/>
        <w:rPr>
          <w:rFonts w:hint="eastAsia"/>
          <w:sz w:val="28"/>
          <w:szCs w:val="28"/>
        </w:rPr>
      </w:pPr>
    </w:p>
    <w:p w14:paraId="1221FDBC">
      <w:pPr>
        <w:pStyle w:val="11"/>
      </w:pPr>
      <w:r>
        <w:t>Many will demur and say: It is God's Fatherhood simply which is the distinctive thing</w:t>
      </w:r>
    </w:p>
    <w:p w14:paraId="7B35DA1B">
      <w:pPr>
        <w:pStyle w:val="11"/>
        <w:spacing w:line="264" w:lineRule="auto"/>
        <w:ind w:left="560" w:leftChars="0" w:firstLine="0" w:firstLineChars="0"/>
        <w:rPr>
          <w:rFonts w:hint="eastAsia"/>
          <w:sz w:val="28"/>
          <w:szCs w:val="28"/>
        </w:rPr>
      </w:pPr>
    </w:p>
    <w:p w14:paraId="296BE955">
      <w:pPr>
        <w:pStyle w:val="11"/>
      </w:pPr>
      <w:r>
        <w:t>许多人会提出异议并说：仅仅是神的父性才是独特的</w:t>
      </w:r>
    </w:p>
    <w:p w14:paraId="47ECE583">
      <w:pPr>
        <w:pStyle w:val="11"/>
        <w:spacing w:line="264" w:lineRule="auto"/>
        <w:ind w:left="560" w:leftChars="0" w:firstLine="0" w:firstLineChars="0"/>
        <w:rPr>
          <w:rFonts w:hint="eastAsia"/>
          <w:sz w:val="28"/>
          <w:szCs w:val="28"/>
        </w:rPr>
      </w:pPr>
    </w:p>
    <w:p w14:paraId="32C89DA3">
      <w:pPr>
        <w:pStyle w:val="11"/>
      </w:pPr>
      <w:r>
        <w:t>in the Christian conception of God.</w:t>
      </w:r>
    </w:p>
    <w:p w14:paraId="47E2D6F1">
      <w:pPr>
        <w:pStyle w:val="11"/>
        <w:spacing w:line="264" w:lineRule="auto"/>
        <w:ind w:left="560" w:leftChars="0" w:firstLine="0" w:firstLineChars="0"/>
        <w:rPr>
          <w:rFonts w:hint="eastAsia"/>
          <w:sz w:val="28"/>
          <w:szCs w:val="28"/>
        </w:rPr>
      </w:pPr>
    </w:p>
    <w:p w14:paraId="0402B069">
      <w:pPr>
        <w:pStyle w:val="11"/>
      </w:pPr>
      <w:r>
        <w:t>在基督教对神的观念中。</w:t>
      </w:r>
    </w:p>
    <w:p w14:paraId="0CBB8C1D">
      <w:pPr>
        <w:pStyle w:val="11"/>
        <w:spacing w:line="264" w:lineRule="auto"/>
        <w:ind w:left="560" w:leftChars="0" w:firstLine="0" w:firstLineChars="0"/>
        <w:rPr>
          <w:rFonts w:hint="eastAsia"/>
          <w:sz w:val="28"/>
          <w:szCs w:val="28"/>
        </w:rPr>
      </w:pPr>
    </w:p>
    <w:p w14:paraId="663C94FB">
      <w:pPr>
        <w:pStyle w:val="11"/>
      </w:pPr>
      <w:r>
        <w:t>Christ's dearest and most special name for God was "Father."</w:t>
      </w:r>
    </w:p>
    <w:p w14:paraId="09E701F5">
      <w:pPr>
        <w:pStyle w:val="11"/>
        <w:spacing w:line="264" w:lineRule="auto"/>
        <w:ind w:left="560" w:leftChars="0" w:firstLine="0" w:firstLineChars="0"/>
        <w:rPr>
          <w:rFonts w:hint="eastAsia"/>
          <w:sz w:val="28"/>
          <w:szCs w:val="28"/>
        </w:rPr>
      </w:pPr>
    </w:p>
    <w:p w14:paraId="00C36603">
      <w:pPr>
        <w:pStyle w:val="11"/>
      </w:pPr>
      <w:r>
        <w:t>基督对神最亲爱和最特别的称呼是“父”。</w:t>
      </w:r>
    </w:p>
    <w:p w14:paraId="50C7E29F">
      <w:pPr>
        <w:pStyle w:val="11"/>
      </w:pPr>
      <w:r>
        <w:t>"Holy Father," He prayed (John 17:11).</w:t>
      </w:r>
    </w:p>
    <w:p w14:paraId="52541964">
      <w:pPr>
        <w:pStyle w:val="11"/>
        <w:spacing w:line="264" w:lineRule="auto"/>
        <w:ind w:left="560" w:leftChars="0" w:firstLine="0" w:firstLineChars="0"/>
        <w:rPr>
          <w:rFonts w:hint="eastAsia"/>
          <w:sz w:val="28"/>
          <w:szCs w:val="28"/>
        </w:rPr>
      </w:pPr>
    </w:p>
    <w:p w14:paraId="68DE70B2">
      <w:pPr>
        <w:pStyle w:val="11"/>
      </w:pPr>
      <w:r>
        <w:t>祂祷告说：“圣父啊”（约翰福音 17:11）。</w:t>
      </w:r>
    </w:p>
    <w:p w14:paraId="6EE1AEE1">
      <w:pPr>
        <w:pStyle w:val="11"/>
        <w:spacing w:line="264" w:lineRule="auto"/>
        <w:ind w:left="560" w:leftChars="0" w:firstLine="0" w:firstLineChars="0"/>
        <w:rPr>
          <w:rFonts w:hint="eastAsia"/>
          <w:sz w:val="28"/>
          <w:szCs w:val="28"/>
        </w:rPr>
      </w:pPr>
    </w:p>
    <w:p w14:paraId="2AD23175">
      <w:pPr>
        <w:pStyle w:val="11"/>
      </w:pPr>
      <w:r>
        <w:t>This is true; only, I would also remark, the Fatherhood of God in the New Testament is never revealed as a thing by itself; it is revealed always in relation with the Son and Spirit.</w:t>
      </w:r>
    </w:p>
    <w:p w14:paraId="07EFE59D">
      <w:pPr>
        <w:pStyle w:val="11"/>
        <w:spacing w:line="264" w:lineRule="auto"/>
        <w:ind w:left="560" w:leftChars="0" w:firstLine="0" w:firstLineChars="0"/>
        <w:rPr>
          <w:rFonts w:hint="eastAsia"/>
          <w:sz w:val="28"/>
          <w:szCs w:val="28"/>
        </w:rPr>
      </w:pPr>
    </w:p>
    <w:p w14:paraId="4DE5D200">
      <w:pPr>
        <w:pStyle w:val="11"/>
      </w:pPr>
      <w:r>
        <w:t>这是真的；只是，我也想指出，新约中神的父性从未被启示为一个孤立的事物；它总是与子和灵相关联而被启示。</w:t>
      </w:r>
    </w:p>
    <w:p w14:paraId="490C5A74">
      <w:pPr>
        <w:pStyle w:val="11"/>
        <w:spacing w:line="264" w:lineRule="auto"/>
        <w:ind w:left="560" w:leftChars="0" w:firstLine="0" w:firstLineChars="0"/>
        <w:rPr>
          <w:rFonts w:hint="eastAsia"/>
          <w:sz w:val="28"/>
          <w:szCs w:val="28"/>
        </w:rPr>
      </w:pPr>
    </w:p>
    <w:p w14:paraId="4C065576">
      <w:pPr>
        <w:pStyle w:val="11"/>
      </w:pPr>
      <w:r>
        <w:t>Christ Himself has His place as Son in our idea of the Godhead.</w:t>
      </w:r>
    </w:p>
    <w:p w14:paraId="7E4CCDDE">
      <w:pPr>
        <w:pStyle w:val="11"/>
        <w:spacing w:line="264" w:lineRule="auto"/>
        <w:ind w:left="560" w:leftChars="0" w:firstLine="0" w:firstLineChars="0"/>
        <w:rPr>
          <w:rFonts w:hint="eastAsia"/>
          <w:sz w:val="28"/>
          <w:szCs w:val="28"/>
        </w:rPr>
      </w:pPr>
    </w:p>
    <w:p w14:paraId="659ABDF9">
      <w:pPr>
        <w:pStyle w:val="11"/>
      </w:pPr>
      <w:r>
        <w:t>基督祂自己作为子，在我们关于神性的观念中占有一席之地。</w:t>
      </w:r>
    </w:p>
    <w:p w14:paraId="2EAF22E0">
      <w:pPr>
        <w:pStyle w:val="11"/>
        <w:spacing w:line="264" w:lineRule="auto"/>
        <w:ind w:left="560" w:leftChars="0" w:firstLine="0" w:firstLineChars="0"/>
        <w:rPr>
          <w:rFonts w:hint="eastAsia"/>
          <w:sz w:val="28"/>
          <w:szCs w:val="28"/>
        </w:rPr>
      </w:pPr>
    </w:p>
    <w:p w14:paraId="233189E9">
      <w:pPr>
        <w:pStyle w:val="11"/>
      </w:pPr>
      <w:r>
        <w:t>The Spirit surely has His place.</w:t>
      </w:r>
    </w:p>
    <w:p w14:paraId="26A56F38">
      <w:pPr>
        <w:pStyle w:val="11"/>
        <w:spacing w:line="264" w:lineRule="auto"/>
        <w:ind w:left="560" w:leftChars="0" w:firstLine="0" w:firstLineChars="0"/>
        <w:rPr>
          <w:rFonts w:hint="eastAsia"/>
          <w:sz w:val="28"/>
          <w:szCs w:val="28"/>
        </w:rPr>
      </w:pPr>
    </w:p>
    <w:p w14:paraId="0409D591">
      <w:pPr>
        <w:pStyle w:val="11"/>
      </w:pPr>
      <w:r>
        <w:t>圣灵当然也有祂的位置。</w:t>
      </w:r>
    </w:p>
    <w:p w14:paraId="46EF6BA5">
      <w:pPr>
        <w:pStyle w:val="11"/>
        <w:spacing w:line="264" w:lineRule="auto"/>
        <w:ind w:left="560" w:leftChars="0" w:firstLine="0" w:firstLineChars="0"/>
        <w:rPr>
          <w:rFonts w:hint="eastAsia"/>
          <w:sz w:val="28"/>
          <w:szCs w:val="28"/>
        </w:rPr>
      </w:pPr>
    </w:p>
    <w:p w14:paraId="33FB98DF">
      <w:pPr>
        <w:pStyle w:val="11"/>
      </w:pPr>
      <w:r>
        <w:t>It is the thought of God as Father, Son, and Spirit, which is the complete thought of God in our redemption.</w:t>
      </w:r>
    </w:p>
    <w:p w14:paraId="227213D2">
      <w:pPr>
        <w:pStyle w:val="11"/>
        <w:spacing w:line="264" w:lineRule="auto"/>
        <w:ind w:left="560" w:leftChars="0" w:firstLine="0" w:firstLineChars="0"/>
        <w:rPr>
          <w:rFonts w:hint="eastAsia"/>
          <w:sz w:val="28"/>
          <w:szCs w:val="28"/>
        </w:rPr>
      </w:pPr>
    </w:p>
    <w:p w14:paraId="6351168B">
      <w:pPr>
        <w:pStyle w:val="11"/>
      </w:pPr>
      <w:r>
        <w:t>神作为父、子、圣灵的思想，才是我们救赎中关于神的完整思想。</w:t>
      </w:r>
    </w:p>
    <w:p w14:paraId="39A7ABBB">
      <w:pPr>
        <w:pStyle w:val="11"/>
        <w:spacing w:line="264" w:lineRule="auto"/>
        <w:ind w:left="560" w:leftChars="0" w:firstLine="0" w:firstLineChars="0"/>
        <w:rPr>
          <w:rFonts w:hint="eastAsia"/>
          <w:sz w:val="28"/>
          <w:szCs w:val="28"/>
        </w:rPr>
      </w:pPr>
    </w:p>
    <w:p w14:paraId="31FF7BD0">
      <w:pPr>
        <w:pStyle w:val="11"/>
      </w:pPr>
      <w:r>
        <w:t>The Trinity of God will be considered in another paper.</w:t>
      </w:r>
    </w:p>
    <w:p w14:paraId="63FC2043">
      <w:pPr>
        <w:pStyle w:val="11"/>
        <w:spacing w:line="264" w:lineRule="auto"/>
        <w:ind w:left="560" w:leftChars="0" w:firstLine="0" w:firstLineChars="0"/>
        <w:rPr>
          <w:rFonts w:hint="eastAsia"/>
          <w:sz w:val="28"/>
          <w:szCs w:val="28"/>
        </w:rPr>
      </w:pPr>
    </w:p>
    <w:p w14:paraId="06806E8A">
      <w:pPr>
        <w:pStyle w:val="11"/>
      </w:pPr>
      <w:r>
        <w:t>神的三位一体将在另一篇文章中讨论。</w:t>
      </w:r>
    </w:p>
    <w:p w14:paraId="37CA025E">
      <w:pPr>
        <w:pStyle w:val="11"/>
        <w:spacing w:line="264" w:lineRule="auto"/>
        <w:ind w:left="560" w:leftChars="0" w:firstLine="0" w:firstLineChars="0"/>
        <w:rPr>
          <w:rFonts w:hint="eastAsia"/>
          <w:sz w:val="28"/>
          <w:szCs w:val="28"/>
        </w:rPr>
      </w:pPr>
    </w:p>
    <w:p w14:paraId="3485A7BB">
      <w:pPr>
        <w:pStyle w:val="11"/>
      </w:pPr>
      <w:r>
        <w:t>At present a word may be permitted in closing on this subject of God's Fatherhood.</w:t>
      </w:r>
    </w:p>
    <w:p w14:paraId="3537007A">
      <w:pPr>
        <w:pStyle w:val="11"/>
        <w:spacing w:line="264" w:lineRule="auto"/>
        <w:ind w:left="560" w:leftChars="0" w:firstLine="0" w:firstLineChars="0"/>
        <w:rPr>
          <w:rFonts w:hint="eastAsia"/>
          <w:sz w:val="28"/>
          <w:szCs w:val="28"/>
        </w:rPr>
      </w:pPr>
    </w:p>
    <w:p w14:paraId="426DDB7E">
      <w:pPr>
        <w:pStyle w:val="11"/>
      </w:pPr>
      <w:r>
        <w:t>目前，在结束关于神父性这个主题时，请允许说一句话。</w:t>
      </w:r>
    </w:p>
    <w:p w14:paraId="55066B5A">
      <w:pPr>
        <w:pStyle w:val="11"/>
        <w:spacing w:line="264" w:lineRule="auto"/>
        <w:ind w:left="560" w:leftChars="0" w:firstLine="0" w:firstLineChars="0"/>
        <w:rPr>
          <w:rFonts w:hint="eastAsia"/>
          <w:sz w:val="28"/>
          <w:szCs w:val="28"/>
        </w:rPr>
      </w:pPr>
    </w:p>
    <w:p w14:paraId="0DE12D87">
      <w:pPr>
        <w:pStyle w:val="11"/>
      </w:pPr>
      <w:r>
        <w:t>The full Scriptural depth of this conception is not always realized; hence the mistakes into which people fall regarding it.</w:t>
      </w:r>
    </w:p>
    <w:p w14:paraId="673C79B9">
      <w:pPr>
        <w:pStyle w:val="11"/>
        <w:spacing w:line="264" w:lineRule="auto"/>
        <w:ind w:left="560" w:leftChars="0" w:firstLine="0" w:firstLineChars="0"/>
        <w:rPr>
          <w:rFonts w:hint="eastAsia"/>
          <w:sz w:val="28"/>
          <w:szCs w:val="28"/>
        </w:rPr>
      </w:pPr>
    </w:p>
    <w:p w14:paraId="3F9F34D9">
      <w:pPr>
        <w:pStyle w:val="11"/>
      </w:pPr>
      <w:r>
        <w:t>这个概念的完整圣经深度并不总是被认识到；因此人们在关于它的问题上会犯错误。</w:t>
      </w:r>
    </w:p>
    <w:p w14:paraId="63AB861A">
      <w:pPr>
        <w:pStyle w:val="11"/>
        <w:spacing w:line="264" w:lineRule="auto"/>
        <w:ind w:left="560" w:leftChars="0" w:firstLine="0" w:firstLineChars="0"/>
        <w:rPr>
          <w:rFonts w:hint="eastAsia"/>
          <w:sz w:val="28"/>
          <w:szCs w:val="28"/>
        </w:rPr>
      </w:pPr>
    </w:p>
    <w:p w14:paraId="3EEBAD2F">
      <w:pPr>
        <w:pStyle w:val="11"/>
      </w:pPr>
      <w:r>
        <w:t>The Fatherhood of God, in the full Christian idea of it, does not originate with God's relation to the world, or to man; or even with God's relation to believers.</w:t>
      </w:r>
    </w:p>
    <w:p w14:paraId="494FB722">
      <w:pPr>
        <w:pStyle w:val="11"/>
        <w:spacing w:line="264" w:lineRule="auto"/>
        <w:ind w:left="560" w:leftChars="0" w:firstLine="0" w:firstLineChars="0"/>
        <w:rPr>
          <w:rFonts w:hint="eastAsia"/>
          <w:sz w:val="28"/>
          <w:szCs w:val="28"/>
        </w:rPr>
      </w:pPr>
    </w:p>
    <w:p w14:paraId="64B8E6AD">
      <w:pPr>
        <w:pStyle w:val="11"/>
      </w:pPr>
      <w:r>
        <w:t>神的父性，在其完整的基督教观念中，并非起源于神与世界的关系，或与人的关系；甚至并非起源于神与信徒的关系。</w:t>
      </w:r>
    </w:p>
    <w:p w14:paraId="65867508">
      <w:pPr>
        <w:pStyle w:val="11"/>
        <w:spacing w:line="264" w:lineRule="auto"/>
        <w:ind w:left="560" w:leftChars="0" w:firstLine="0" w:firstLineChars="0"/>
        <w:rPr>
          <w:rFonts w:hint="eastAsia"/>
          <w:sz w:val="28"/>
          <w:szCs w:val="28"/>
        </w:rPr>
      </w:pPr>
    </w:p>
    <w:p w14:paraId="5E050558">
      <w:pPr>
        <w:pStyle w:val="11"/>
      </w:pPr>
      <w:r>
        <w:t>God was Father before He had relation either to the world or to believers.</w:t>
      </w:r>
    </w:p>
    <w:p w14:paraId="10F08331">
      <w:pPr>
        <w:pStyle w:val="11"/>
        <w:spacing w:line="264" w:lineRule="auto"/>
        <w:ind w:left="560" w:leftChars="0" w:firstLine="0" w:firstLineChars="0"/>
        <w:rPr>
          <w:rFonts w:hint="eastAsia"/>
          <w:sz w:val="28"/>
          <w:szCs w:val="28"/>
        </w:rPr>
      </w:pPr>
    </w:p>
    <w:p w14:paraId="6D73801D">
      <w:pPr>
        <w:pStyle w:val="11"/>
      </w:pPr>
      <w:r>
        <w:t>在祂与世界或信徒建立关系之前，神就已经是父了。</w:t>
      </w:r>
    </w:p>
    <w:p w14:paraId="148BEE5E">
      <w:pPr>
        <w:pStyle w:val="11"/>
        <w:spacing w:line="264" w:lineRule="auto"/>
        <w:ind w:left="560" w:leftChars="0" w:firstLine="0" w:firstLineChars="0"/>
        <w:rPr>
          <w:rFonts w:hint="eastAsia"/>
          <w:sz w:val="28"/>
          <w:szCs w:val="28"/>
        </w:rPr>
      </w:pPr>
    </w:p>
    <w:p w14:paraId="130A83A2">
      <w:pPr>
        <w:pStyle w:val="11"/>
      </w:pPr>
      <w:r>
        <w:t>He is Father in Himself—"the Father everlasting."</w:t>
      </w:r>
    </w:p>
    <w:p w14:paraId="324C4F82">
      <w:pPr>
        <w:pStyle w:val="11"/>
        <w:spacing w:line="264" w:lineRule="auto"/>
        <w:ind w:left="560" w:leftChars="0" w:firstLine="0" w:firstLineChars="0"/>
        <w:rPr>
          <w:rFonts w:hint="eastAsia"/>
          <w:sz w:val="28"/>
          <w:szCs w:val="28"/>
        </w:rPr>
      </w:pPr>
    </w:p>
    <w:p w14:paraId="3D37C665">
      <w:pPr>
        <w:pStyle w:val="11"/>
      </w:pPr>
      <w:r>
        <w:t>祂本身就是父——“永在的父”。</w:t>
      </w:r>
    </w:p>
    <w:p w14:paraId="7F58C3DF">
      <w:pPr>
        <w:pStyle w:val="11"/>
        <w:spacing w:line="264" w:lineRule="auto"/>
        <w:ind w:left="560" w:leftChars="0" w:firstLine="0" w:firstLineChars="0"/>
        <w:rPr>
          <w:rFonts w:hint="eastAsia"/>
          <w:sz w:val="28"/>
          <w:szCs w:val="28"/>
        </w:rPr>
      </w:pPr>
    </w:p>
    <w:p w14:paraId="7FB90376">
      <w:pPr>
        <w:pStyle w:val="11"/>
      </w:pPr>
      <w:r>
        <w:t>This again implies the triune conception.</w:t>
      </w:r>
    </w:p>
    <w:p w14:paraId="0A2BD0A0">
      <w:pPr>
        <w:pStyle w:val="11"/>
        <w:spacing w:line="264" w:lineRule="auto"/>
        <w:ind w:left="560" w:leftChars="0" w:firstLine="0" w:firstLineChars="0"/>
        <w:rPr>
          <w:rFonts w:hint="eastAsia"/>
          <w:sz w:val="28"/>
          <w:szCs w:val="28"/>
        </w:rPr>
      </w:pPr>
    </w:p>
    <w:p w14:paraId="6B70176B">
      <w:pPr>
        <w:pStyle w:val="11"/>
      </w:pPr>
      <w:r>
        <w:t>这再次蕴含了三位一体的观念。</w:t>
      </w:r>
    </w:p>
    <w:p w14:paraId="1E60D5EE">
      <w:pPr>
        <w:pStyle w:val="11"/>
        <w:spacing w:line="264" w:lineRule="auto"/>
        <w:ind w:left="560" w:leftChars="0" w:firstLine="0" w:firstLineChars="0"/>
        <w:rPr>
          <w:rFonts w:hint="eastAsia"/>
          <w:sz w:val="28"/>
          <w:szCs w:val="28"/>
        </w:rPr>
      </w:pPr>
    </w:p>
    <w:p w14:paraId="00E53CBD">
      <w:pPr>
        <w:pStyle w:val="11"/>
      </w:pPr>
      <w:r>
        <w:t>If you wish to find the ultimate spring of Fatherhood in the heart of God, you must seek it, not in relation to humanity, or to believers, but in the relation to the Eternal and "only-begotten" Son (John 1:18).</w:t>
      </w:r>
    </w:p>
    <w:p w14:paraId="2FDC60EB">
      <w:pPr>
        <w:pStyle w:val="11"/>
        <w:spacing w:line="264" w:lineRule="auto"/>
        <w:ind w:left="560" w:leftChars="0" w:firstLine="0" w:firstLineChars="0"/>
        <w:rPr>
          <w:rFonts w:hint="eastAsia"/>
          <w:sz w:val="28"/>
          <w:szCs w:val="28"/>
        </w:rPr>
      </w:pPr>
    </w:p>
    <w:p w14:paraId="316858E6">
      <w:pPr>
        <w:pStyle w:val="11"/>
      </w:pPr>
      <w:r>
        <w:t>如果你希望在神的心中找到父性的终极源泉，你必须不是在与人类或信徒的关系中寻找，而是在与永恒且“独生”的子（约翰福音 1:18）的关系中寻找。</w:t>
      </w:r>
    </w:p>
    <w:p w14:paraId="11673B94">
      <w:pPr>
        <w:pStyle w:val="11"/>
        <w:spacing w:line="264" w:lineRule="auto"/>
        <w:ind w:left="560" w:leftChars="0" w:firstLine="0" w:firstLineChars="0"/>
        <w:rPr>
          <w:rFonts w:hint="eastAsia"/>
          <w:sz w:val="28"/>
          <w:szCs w:val="28"/>
        </w:rPr>
      </w:pPr>
    </w:p>
    <w:p w14:paraId="6D72D08C">
      <w:pPr>
        <w:pStyle w:val="11"/>
      </w:pPr>
      <w:r>
        <w:t>It is with this Fatherly love, of which the primal object is the Son, that God turns to the world, and seeks to draw men into be sharers of it.</w:t>
      </w:r>
    </w:p>
    <w:p w14:paraId="7972B32D">
      <w:pPr>
        <w:pStyle w:val="11"/>
        <w:spacing w:line="264" w:lineRule="auto"/>
        <w:ind w:left="560" w:leftChars="0" w:firstLine="0" w:firstLineChars="0"/>
        <w:rPr>
          <w:rFonts w:hint="eastAsia"/>
          <w:sz w:val="28"/>
          <w:szCs w:val="28"/>
        </w:rPr>
      </w:pPr>
    </w:p>
    <w:p w14:paraId="70CEADEE">
      <w:pPr>
        <w:pStyle w:val="11"/>
      </w:pPr>
      <w:r>
        <w:t>正是带着这种以子为首要对象的父爱，神转向世界，并寻求吸引人来分享它。</w:t>
      </w:r>
    </w:p>
    <w:p w14:paraId="51962F34">
      <w:pPr>
        <w:pStyle w:val="11"/>
        <w:spacing w:line="264" w:lineRule="auto"/>
        <w:ind w:left="560" w:leftChars="0" w:firstLine="0" w:firstLineChars="0"/>
        <w:rPr>
          <w:rFonts w:hint="eastAsia"/>
          <w:sz w:val="28"/>
          <w:szCs w:val="28"/>
        </w:rPr>
      </w:pPr>
    </w:p>
    <w:p w14:paraId="6D174F5E">
      <w:pPr>
        <w:pStyle w:val="11"/>
      </w:pPr>
      <w:r>
        <w:t>We here find the true answer to the difficulties raised about the "universal" and "special" Fatherhood of God.</w:t>
      </w:r>
    </w:p>
    <w:p w14:paraId="290DBFE1">
      <w:pPr>
        <w:pStyle w:val="11"/>
        <w:spacing w:line="264" w:lineRule="auto"/>
        <w:ind w:left="560" w:leftChars="0" w:firstLine="0" w:firstLineChars="0"/>
        <w:rPr>
          <w:rFonts w:hint="eastAsia"/>
          <w:sz w:val="28"/>
          <w:szCs w:val="28"/>
        </w:rPr>
      </w:pPr>
    </w:p>
    <w:p w14:paraId="352EEF4C">
      <w:pPr>
        <w:pStyle w:val="11"/>
      </w:pPr>
      <w:r>
        <w:t>我们在此找到了关于神的“普遍”父性和“特殊”父性所引发难题的真正答案。</w:t>
      </w:r>
    </w:p>
    <w:p w14:paraId="7D2CB537">
      <w:pPr>
        <w:pStyle w:val="11"/>
        <w:spacing w:line="264" w:lineRule="auto"/>
        <w:ind w:left="560" w:leftChars="0" w:firstLine="0" w:firstLineChars="0"/>
        <w:rPr>
          <w:rFonts w:hint="eastAsia"/>
          <w:sz w:val="28"/>
          <w:szCs w:val="28"/>
        </w:rPr>
      </w:pPr>
    </w:p>
    <w:p w14:paraId="0C385C0A">
      <w:pPr>
        <w:pStyle w:val="11"/>
      </w:pPr>
      <w:r>
        <w:t>Is God universally Father?</w:t>
      </w:r>
    </w:p>
    <w:p w14:paraId="367D785F">
      <w:pPr>
        <w:pStyle w:val="11"/>
        <w:spacing w:line="264" w:lineRule="auto"/>
        <w:ind w:left="560" w:leftChars="0" w:firstLine="0" w:firstLineChars="0"/>
        <w:rPr>
          <w:rFonts w:hint="eastAsia"/>
          <w:sz w:val="28"/>
          <w:szCs w:val="28"/>
        </w:rPr>
      </w:pPr>
    </w:p>
    <w:p w14:paraId="0C04520A">
      <w:pPr>
        <w:pStyle w:val="11"/>
      </w:pPr>
      <w:r>
        <w:t>神是普遍的父吗？</w:t>
      </w:r>
    </w:p>
    <w:p w14:paraId="3BF4C9F3">
      <w:pPr>
        <w:pStyle w:val="11"/>
        <w:spacing w:line="264" w:lineRule="auto"/>
        <w:ind w:left="560" w:leftChars="0" w:firstLine="0" w:firstLineChars="0"/>
        <w:rPr>
          <w:rFonts w:hint="eastAsia"/>
          <w:sz w:val="28"/>
          <w:szCs w:val="28"/>
        </w:rPr>
      </w:pPr>
    </w:p>
    <w:p w14:paraId="3BAA5BDF">
      <w:pPr>
        <w:pStyle w:val="11"/>
      </w:pPr>
      <w:r>
        <w:t>Is man, by creation, a son?</w:t>
      </w:r>
    </w:p>
    <w:p w14:paraId="3C7D6935">
      <w:pPr>
        <w:pStyle w:val="11"/>
        <w:spacing w:line="264" w:lineRule="auto"/>
        <w:ind w:left="560" w:leftChars="0" w:firstLine="0" w:firstLineChars="0"/>
        <w:rPr>
          <w:rFonts w:hint="eastAsia"/>
          <w:sz w:val="28"/>
          <w:szCs w:val="28"/>
        </w:rPr>
      </w:pPr>
    </w:p>
    <w:p w14:paraId="08533549">
      <w:pPr>
        <w:pStyle w:val="11"/>
      </w:pPr>
      <w:r>
        <w:t>人，因被造，是儿子吗？</w:t>
      </w:r>
    </w:p>
    <w:p w14:paraId="3C6AAA65">
      <w:pPr>
        <w:pStyle w:val="11"/>
        <w:spacing w:line="264" w:lineRule="auto"/>
        <w:ind w:left="560" w:leftChars="0" w:firstLine="0" w:firstLineChars="0"/>
        <w:rPr>
          <w:rFonts w:hint="eastAsia"/>
          <w:sz w:val="28"/>
          <w:szCs w:val="28"/>
        </w:rPr>
      </w:pPr>
    </w:p>
    <w:p w14:paraId="38320D65">
      <w:pPr>
        <w:pStyle w:val="11"/>
      </w:pPr>
      <w:r>
        <w:t>In one sense, as will be seen later, when God created man, it was to a destiny of sonship.</w:t>
      </w:r>
    </w:p>
    <w:p w14:paraId="5BEEA3E5">
      <w:pPr>
        <w:pStyle w:val="11"/>
        <w:spacing w:line="264" w:lineRule="auto"/>
        <w:ind w:left="560" w:leftChars="0" w:firstLine="0" w:firstLineChars="0"/>
        <w:rPr>
          <w:rFonts w:hint="eastAsia"/>
          <w:sz w:val="28"/>
          <w:szCs w:val="28"/>
        </w:rPr>
      </w:pPr>
    </w:p>
    <w:p w14:paraId="6D47F20C">
      <w:pPr>
        <w:pStyle w:val="11"/>
      </w:pPr>
      <w:r>
        <w:t>在某种意义上，正如稍后将看到的，当神创造人时，是赋予他儿子名分的命运。</w:t>
      </w:r>
    </w:p>
    <w:p w14:paraId="2AB9768C">
      <w:pPr>
        <w:pStyle w:val="11"/>
        <w:spacing w:line="264" w:lineRule="auto"/>
        <w:ind w:left="560" w:leftChars="0" w:firstLine="0" w:firstLineChars="0"/>
        <w:rPr>
          <w:rFonts w:hint="eastAsia"/>
          <w:sz w:val="28"/>
          <w:szCs w:val="28"/>
        </w:rPr>
      </w:pPr>
    </w:p>
    <w:p w14:paraId="1FF4421E">
      <w:pPr>
        <w:pStyle w:val="11"/>
      </w:pPr>
      <w:r>
        <w:t>Man was made in God's image (Gen. 1:27).</w:t>
      </w:r>
    </w:p>
    <w:p w14:paraId="568C777A">
      <w:pPr>
        <w:pStyle w:val="11"/>
        <w:spacing w:line="264" w:lineRule="auto"/>
        <w:ind w:left="560" w:leftChars="0" w:firstLine="0" w:firstLineChars="0"/>
        <w:rPr>
          <w:rFonts w:hint="eastAsia"/>
          <w:sz w:val="28"/>
          <w:szCs w:val="28"/>
        </w:rPr>
      </w:pPr>
    </w:p>
    <w:p w14:paraId="5B30EE6E">
      <w:pPr>
        <w:pStyle w:val="11"/>
      </w:pPr>
      <w:r>
        <w:t>人是照着神的形象造的（创世记 1:27）。</w:t>
      </w:r>
    </w:p>
    <w:p w14:paraId="2EDCE80F">
      <w:pPr>
        <w:pStyle w:val="11"/>
        <w:spacing w:line="264" w:lineRule="auto"/>
        <w:ind w:left="560" w:leftChars="0" w:firstLine="0" w:firstLineChars="0"/>
        <w:rPr>
          <w:rFonts w:hint="eastAsia"/>
          <w:sz w:val="28"/>
          <w:szCs w:val="28"/>
        </w:rPr>
      </w:pPr>
    </w:p>
    <w:p w14:paraId="1CF89637">
      <w:pPr>
        <w:pStyle w:val="11"/>
      </w:pPr>
      <w:r>
        <w:t>He was designed for free, loving, blessed fellowship with God; was intended to possess and manifest the filial spirit.</w:t>
      </w:r>
    </w:p>
    <w:p w14:paraId="2C0A784B">
      <w:pPr>
        <w:pStyle w:val="11"/>
        <w:spacing w:line="264" w:lineRule="auto"/>
        <w:ind w:left="560" w:leftChars="0" w:firstLine="0" w:firstLineChars="0"/>
        <w:rPr>
          <w:rFonts w:hint="eastAsia"/>
          <w:sz w:val="28"/>
          <w:szCs w:val="28"/>
        </w:rPr>
      </w:pPr>
    </w:p>
    <w:p w14:paraId="4714B7E3">
      <w:pPr>
        <w:pStyle w:val="11"/>
      </w:pPr>
      <w:r>
        <w:t>祂被设计为与神有自由、仁爱、蒙福的相交；意在拥有并彰显儿子的灵。</w:t>
      </w:r>
    </w:p>
    <w:p w14:paraId="1B2C0B5F">
      <w:pPr>
        <w:pStyle w:val="11"/>
        <w:spacing w:line="264" w:lineRule="auto"/>
        <w:ind w:left="560" w:leftChars="0" w:firstLine="0" w:firstLineChars="0"/>
        <w:rPr>
          <w:rFonts w:hint="eastAsia"/>
          <w:sz w:val="28"/>
          <w:szCs w:val="28"/>
        </w:rPr>
      </w:pPr>
    </w:p>
    <w:p w14:paraId="074C9E63">
      <w:pPr>
        <w:pStyle w:val="11"/>
      </w:pPr>
      <w:r>
        <w:t>So far the advocates of universal Fatherhood are right.</w:t>
      </w:r>
    </w:p>
    <w:p w14:paraId="0DD830D2">
      <w:pPr>
        <w:pStyle w:val="11"/>
        <w:spacing w:line="264" w:lineRule="auto"/>
        <w:ind w:left="560" w:leftChars="0" w:firstLine="0" w:firstLineChars="0"/>
        <w:rPr>
          <w:rFonts w:hint="eastAsia"/>
          <w:sz w:val="28"/>
          <w:szCs w:val="28"/>
        </w:rPr>
      </w:pPr>
    </w:p>
    <w:p w14:paraId="7CCFFEF2">
      <w:pPr>
        <w:pStyle w:val="11"/>
      </w:pPr>
      <w:r>
        <w:t>到此为止，普遍父性的倡导者是正确的。</w:t>
      </w:r>
    </w:p>
    <w:p w14:paraId="17B5481B">
      <w:pPr>
        <w:pStyle w:val="11"/>
        <w:spacing w:line="264" w:lineRule="auto"/>
        <w:ind w:left="560" w:leftChars="0" w:firstLine="0" w:firstLineChars="0"/>
        <w:rPr>
          <w:rFonts w:hint="eastAsia"/>
          <w:sz w:val="28"/>
          <w:szCs w:val="28"/>
        </w:rPr>
      </w:pPr>
    </w:p>
    <w:p w14:paraId="4175DB68">
      <w:pPr>
        <w:pStyle w:val="11"/>
      </w:pPr>
      <w:r>
        <w:t>The sinner in conversion is truly a prodigal returning to his Father's house (Luke 15:18).</w:t>
      </w:r>
    </w:p>
    <w:p w14:paraId="50757E2B">
      <w:pPr>
        <w:pStyle w:val="11"/>
        <w:spacing w:line="264" w:lineRule="auto"/>
        <w:ind w:left="560" w:leftChars="0" w:firstLine="0" w:firstLineChars="0"/>
        <w:rPr>
          <w:rFonts w:hint="eastAsia"/>
          <w:sz w:val="28"/>
          <w:szCs w:val="28"/>
        </w:rPr>
      </w:pPr>
    </w:p>
    <w:p w14:paraId="7F455F96">
      <w:pPr>
        <w:pStyle w:val="11"/>
      </w:pPr>
      <w:r>
        <w:t>悔改的罪人确实是浪子回到他父家（路加福音 15:18）。</w:t>
      </w:r>
    </w:p>
    <w:p w14:paraId="34A6275B">
      <w:pPr>
        <w:pStyle w:val="11"/>
        <w:spacing w:line="264" w:lineRule="auto"/>
        <w:ind w:left="560" w:leftChars="0" w:firstLine="0" w:firstLineChars="0"/>
        <w:rPr>
          <w:rFonts w:hint="eastAsia"/>
          <w:sz w:val="28"/>
          <w:szCs w:val="28"/>
        </w:rPr>
      </w:pPr>
    </w:p>
    <w:p w14:paraId="372D9B8F">
      <w:pPr>
        <w:pStyle w:val="11"/>
      </w:pPr>
      <w:r>
        <w:t>But man by sin turned his back on that destiny.</w:t>
      </w:r>
    </w:p>
    <w:p w14:paraId="2D21A41C">
      <w:pPr>
        <w:pStyle w:val="11"/>
        <w:spacing w:line="264" w:lineRule="auto"/>
        <w:ind w:left="560" w:leftChars="0" w:firstLine="0" w:firstLineChars="0"/>
        <w:rPr>
          <w:rFonts w:hint="eastAsia"/>
          <w:sz w:val="28"/>
          <w:szCs w:val="28"/>
        </w:rPr>
      </w:pPr>
    </w:p>
    <w:p w14:paraId="708FC0E6">
      <w:pPr>
        <w:pStyle w:val="11"/>
      </w:pPr>
      <w:r>
        <w:t>但人因罪背弃了那个命运。</w:t>
      </w:r>
    </w:p>
    <w:p w14:paraId="4039348C">
      <w:pPr>
        <w:pStyle w:val="11"/>
        <w:spacing w:line="264" w:lineRule="auto"/>
        <w:ind w:left="560" w:leftChars="0" w:firstLine="0" w:firstLineChars="0"/>
        <w:rPr>
          <w:rFonts w:hint="eastAsia"/>
          <w:sz w:val="28"/>
          <w:szCs w:val="28"/>
        </w:rPr>
      </w:pPr>
    </w:p>
    <w:p w14:paraId="38F2CB85">
      <w:pPr>
        <w:pStyle w:val="11"/>
      </w:pPr>
      <w:r>
        <w:t>He took another spirit into his heart; passed into another relation to God than that of a son to a Father.</w:t>
      </w:r>
    </w:p>
    <w:p w14:paraId="019B1DCB">
      <w:pPr>
        <w:pStyle w:val="11"/>
        <w:spacing w:line="264" w:lineRule="auto"/>
        <w:ind w:left="560" w:leftChars="0" w:firstLine="0" w:firstLineChars="0"/>
        <w:rPr>
          <w:rFonts w:hint="eastAsia"/>
          <w:sz w:val="28"/>
          <w:szCs w:val="28"/>
        </w:rPr>
      </w:pPr>
    </w:p>
    <w:p w14:paraId="60E13238">
      <w:pPr>
        <w:pStyle w:val="11"/>
      </w:pPr>
      <w:r>
        <w:t>他将另一种灵纳入心中；进入了与神的一种不同于儿子与父亲的关系。</w:t>
      </w:r>
    </w:p>
    <w:p w14:paraId="217E9F82">
      <w:pPr>
        <w:pStyle w:val="11"/>
        <w:spacing w:line="264" w:lineRule="auto"/>
        <w:ind w:left="560" w:leftChars="0" w:firstLine="0" w:firstLineChars="0"/>
        <w:rPr>
          <w:rFonts w:hint="eastAsia"/>
          <w:sz w:val="28"/>
          <w:szCs w:val="28"/>
        </w:rPr>
      </w:pPr>
    </w:p>
    <w:p w14:paraId="3109C9D0">
      <w:pPr>
        <w:pStyle w:val="11"/>
      </w:pPr>
      <w:r>
        <w:t>If his destiny of sonship was to be realized, it could no longer be on the basis of creation, but only on</w:t>
      </w:r>
    </w:p>
    <w:p w14:paraId="015D0D55">
      <w:pPr>
        <w:pStyle w:val="11"/>
        <w:spacing w:line="264" w:lineRule="auto"/>
        <w:ind w:left="560" w:leftChars="0" w:firstLine="0" w:firstLineChars="0"/>
        <w:rPr>
          <w:rFonts w:hint="eastAsia"/>
          <w:sz w:val="28"/>
          <w:szCs w:val="28"/>
        </w:rPr>
      </w:pPr>
    </w:p>
    <w:p w14:paraId="5E3B227A">
      <w:pPr>
        <w:pStyle w:val="11"/>
      </w:pPr>
      <w:r>
        <w:t>如果他儿子名分的命运要得以实现，就不再能基于创造，而只能基于</w:t>
      </w:r>
    </w:p>
    <w:p w14:paraId="43801224">
      <w:pPr>
        <w:pStyle w:val="11"/>
        <w:spacing w:line="264" w:lineRule="auto"/>
        <w:ind w:left="560" w:leftChars="0" w:firstLine="0" w:firstLineChars="0"/>
        <w:rPr>
          <w:rFonts w:hint="eastAsia"/>
          <w:sz w:val="28"/>
          <w:szCs w:val="28"/>
        </w:rPr>
      </w:pPr>
    </w:p>
    <w:p w14:paraId="7B587D7C">
      <w:pPr>
        <w:pStyle w:val="11"/>
      </w:pPr>
      <w:r>
        <w:t>the basis of redemption.</w:t>
      </w:r>
    </w:p>
    <w:p w14:paraId="75A452E9">
      <w:pPr>
        <w:pStyle w:val="11"/>
        <w:spacing w:line="264" w:lineRule="auto"/>
        <w:ind w:left="560" w:leftChars="0" w:firstLine="0" w:firstLineChars="0"/>
        <w:rPr>
          <w:rFonts w:hint="eastAsia"/>
          <w:sz w:val="28"/>
          <w:szCs w:val="28"/>
        </w:rPr>
      </w:pPr>
    </w:p>
    <w:p w14:paraId="10656E60">
      <w:pPr>
        <w:pStyle w:val="11"/>
      </w:pPr>
      <w:r>
        <w:t>救赎的基础。</w:t>
      </w:r>
    </w:p>
    <w:p w14:paraId="2B0414A0">
      <w:pPr>
        <w:pStyle w:val="11"/>
        <w:spacing w:line="264" w:lineRule="auto"/>
        <w:ind w:left="560" w:leftChars="0" w:firstLine="0" w:firstLineChars="0"/>
        <w:rPr>
          <w:rFonts w:hint="eastAsia"/>
          <w:sz w:val="28"/>
          <w:szCs w:val="28"/>
        </w:rPr>
      </w:pPr>
    </w:p>
    <w:p w14:paraId="3411BEFA">
      <w:pPr>
        <w:pStyle w:val="11"/>
      </w:pPr>
      <w:r>
        <w:t>Hence the restriction of sonship in the Gospel to those who are actually partakers of the grace of Christ's salvation.</w:t>
      </w:r>
    </w:p>
    <w:p w14:paraId="2E7B3FB9">
      <w:pPr>
        <w:pStyle w:val="11"/>
      </w:pPr>
      <w:r>
        <w:t>因此，在福音书中，儿子名分被限制于那些实际分享基督救恩之恩典的人。</w:t>
      </w:r>
    </w:p>
    <w:p w14:paraId="76994D0D">
      <w:pPr>
        <w:pStyle w:val="11"/>
        <w:spacing w:line="264" w:lineRule="auto"/>
        <w:ind w:left="560" w:leftChars="0" w:firstLine="0" w:firstLineChars="0"/>
        <w:rPr>
          <w:rFonts w:hint="eastAsia"/>
          <w:sz w:val="28"/>
          <w:szCs w:val="28"/>
        </w:rPr>
      </w:pPr>
    </w:p>
    <w:p w14:paraId="2F28ABF2">
      <w:pPr>
        <w:pStyle w:val="11"/>
      </w:pPr>
      <w:r>
        <w:t>Sonship, in grace, becomes ours by regeneration and a divine act of "adoption."*</w:t>
      </w:r>
    </w:p>
    <w:p w14:paraId="59AB65FF">
      <w:pPr>
        <w:pStyle w:val="11"/>
        <w:spacing w:line="264" w:lineRule="auto"/>
        <w:ind w:left="560" w:leftChars="0" w:firstLine="0" w:firstLineChars="0"/>
        <w:rPr>
          <w:rFonts w:hint="eastAsia"/>
          <w:sz w:val="28"/>
          <w:szCs w:val="28"/>
        </w:rPr>
      </w:pPr>
    </w:p>
    <w:p w14:paraId="77FD9B43">
      <w:pPr>
        <w:pStyle w:val="11"/>
      </w:pPr>
      <w:r>
        <w:t>在恩典中，儿子名分通过重生和神圣的“收纳”行为成为我们的。*</w:t>
      </w:r>
    </w:p>
    <w:p w14:paraId="4EFB5BEE">
      <w:pPr>
        <w:pStyle w:val="11"/>
        <w:spacing w:line="264" w:lineRule="auto"/>
        <w:ind w:left="560" w:leftChars="0" w:firstLine="0" w:firstLineChars="0"/>
        <w:rPr>
          <w:rFonts w:hint="eastAsia"/>
          <w:sz w:val="28"/>
          <w:szCs w:val="28"/>
        </w:rPr>
      </w:pPr>
    </w:p>
    <w:p w14:paraId="2E495DE3">
      <w:pPr>
        <w:pStyle w:val="11"/>
      </w:pPr>
      <w:r>
        <w:t>It is no more a thing of more nature—of creation.</w:t>
      </w:r>
    </w:p>
    <w:p w14:paraId="44C662B6">
      <w:pPr>
        <w:pStyle w:val="11"/>
        <w:spacing w:line="264" w:lineRule="auto"/>
        <w:ind w:left="560" w:leftChars="0" w:firstLine="0" w:firstLineChars="0"/>
        <w:rPr>
          <w:rFonts w:hint="eastAsia"/>
          <w:sz w:val="28"/>
          <w:szCs w:val="28"/>
        </w:rPr>
      </w:pPr>
    </w:p>
    <w:p w14:paraId="0520442B">
      <w:pPr>
        <w:pStyle w:val="11"/>
      </w:pPr>
      <w:r>
        <w:t>它不再仅仅是本性——创造——的事情。</w:t>
      </w:r>
    </w:p>
    <w:p w14:paraId="2B9B2C42">
      <w:pPr>
        <w:pStyle w:val="11"/>
        <w:spacing w:line="264" w:lineRule="auto"/>
        <w:ind w:left="560" w:leftChars="0" w:firstLine="0" w:firstLineChars="0"/>
        <w:rPr>
          <w:rFonts w:hint="eastAsia"/>
          <w:sz w:val="28"/>
          <w:szCs w:val="28"/>
        </w:rPr>
      </w:pPr>
    </w:p>
    <w:p w14:paraId="6D31C393">
      <w:pPr>
        <w:pStyle w:val="11"/>
      </w:pPr>
      <w:r>
        <w:t>For the same reason it is no longer merely the carrying through of the sonship designed for man in his creation, but is something infinitely higher.</w:t>
      </w:r>
    </w:p>
    <w:p w14:paraId="6A053E64">
      <w:pPr>
        <w:pStyle w:val="11"/>
        <w:spacing w:line="264" w:lineRule="auto"/>
        <w:ind w:left="560" w:leftChars="0" w:firstLine="0" w:firstLineChars="0"/>
        <w:rPr>
          <w:rFonts w:hint="eastAsia"/>
          <w:sz w:val="28"/>
          <w:szCs w:val="28"/>
        </w:rPr>
      </w:pPr>
    </w:p>
    <w:p w14:paraId="4E79A9E5">
      <w:pPr>
        <w:pStyle w:val="11"/>
      </w:pPr>
      <w:r>
        <w:t>出于同样的原因，它不再仅仅是实现神在创造中为人设计的儿子名分，而是某种无限更高的事情。</w:t>
      </w:r>
    </w:p>
    <w:p w14:paraId="7573D9BE">
      <w:pPr>
        <w:pStyle w:val="11"/>
        <w:spacing w:line="264" w:lineRule="auto"/>
        <w:ind w:left="560" w:leftChars="0" w:firstLine="0" w:firstLineChars="0"/>
        <w:rPr>
          <w:rFonts w:hint="eastAsia"/>
          <w:sz w:val="28"/>
          <w:szCs w:val="28"/>
        </w:rPr>
      </w:pPr>
    </w:p>
    <w:p w14:paraId="74B20B5A">
      <w:pPr>
        <w:pStyle w:val="11"/>
      </w:pPr>
      <w:r>
        <w:t>It is something which only those in union with Christ can possess.</w:t>
      </w:r>
    </w:p>
    <w:p w14:paraId="5499DD61">
      <w:pPr>
        <w:pStyle w:val="11"/>
        <w:spacing w:line="264" w:lineRule="auto"/>
        <w:ind w:left="560" w:leftChars="0" w:firstLine="0" w:firstLineChars="0"/>
        <w:rPr>
          <w:rFonts w:hint="eastAsia"/>
          <w:sz w:val="28"/>
          <w:szCs w:val="28"/>
        </w:rPr>
      </w:pPr>
    </w:p>
    <w:p w14:paraId="54F8B2E1">
      <w:pPr>
        <w:pStyle w:val="11"/>
      </w:pPr>
      <w:r>
        <w:t>这是只有那些与基督联合的人才能拥有的东西。</w:t>
      </w:r>
    </w:p>
    <w:p w14:paraId="02009F02">
      <w:pPr>
        <w:pStyle w:val="11"/>
        <w:spacing w:line="264" w:lineRule="auto"/>
        <w:ind w:left="560" w:leftChars="0" w:firstLine="0" w:firstLineChars="0"/>
        <w:rPr>
          <w:rFonts w:hint="eastAsia"/>
          <w:sz w:val="28"/>
          <w:szCs w:val="28"/>
        </w:rPr>
      </w:pPr>
    </w:p>
    <w:p w14:paraId="553D78E6">
      <w:pPr>
        <w:pStyle w:val="11"/>
      </w:pPr>
      <w:r>
        <w:t>God, in the Gospel, is "the God and Father of our Lord Jesus Christ."</w:t>
      </w:r>
    </w:p>
    <w:p w14:paraId="6F2BDE0B">
      <w:pPr>
        <w:pStyle w:val="11"/>
        <w:spacing w:line="264" w:lineRule="auto"/>
        <w:ind w:left="560" w:leftChars="0" w:firstLine="0" w:firstLineChars="0"/>
        <w:rPr>
          <w:rFonts w:hint="eastAsia"/>
          <w:sz w:val="28"/>
          <w:szCs w:val="28"/>
        </w:rPr>
      </w:pPr>
    </w:p>
    <w:p w14:paraId="138BCD25">
      <w:pPr>
        <w:pStyle w:val="11"/>
      </w:pPr>
      <w:r>
        <w:t>在福音书中，神是“我们主耶稣基督的神与父”。</w:t>
      </w:r>
    </w:p>
    <w:p w14:paraId="31220019">
      <w:pPr>
        <w:pStyle w:val="11"/>
        <w:spacing w:line="264" w:lineRule="auto"/>
        <w:ind w:left="560" w:leftChars="0" w:firstLine="0" w:firstLineChars="0"/>
        <w:rPr>
          <w:rFonts w:hint="eastAsia"/>
          <w:sz w:val="28"/>
          <w:szCs w:val="28"/>
        </w:rPr>
      </w:pPr>
    </w:p>
    <w:p w14:paraId="1D282245">
      <w:pPr>
        <w:pStyle w:val="2"/>
        <w:bidi w:val="0"/>
      </w:pPr>
      <w:r>
        <w:t>II</w:t>
      </w:r>
    </w:p>
    <w:p w14:paraId="5C201799">
      <w:pPr>
        <w:pStyle w:val="11"/>
        <w:spacing w:line="264" w:lineRule="auto"/>
        <w:ind w:left="560" w:leftChars="0" w:firstLine="0" w:firstLineChars="0"/>
        <w:rPr>
          <w:rFonts w:hint="eastAsia"/>
          <w:sz w:val="28"/>
          <w:szCs w:val="28"/>
        </w:rPr>
      </w:pPr>
    </w:p>
    <w:p w14:paraId="65D325B4">
      <w:pPr>
        <w:pStyle w:val="2"/>
        <w:bidi w:val="0"/>
        <w:jc w:val="center"/>
        <w:rPr>
          <w:rFonts w:hint="eastAsia"/>
        </w:rPr>
      </w:pPr>
      <w:r>
        <w:t>Names and Attributes of God</w:t>
      </w:r>
    </w:p>
    <w:p w14:paraId="7A090077">
      <w:pPr>
        <w:pStyle w:val="2"/>
        <w:bidi w:val="0"/>
        <w:jc w:val="center"/>
      </w:pPr>
      <w:r>
        <w:t>神的名字与属性</w:t>
      </w:r>
    </w:p>
    <w:p w14:paraId="7C2C78C3">
      <w:pPr>
        <w:pStyle w:val="11"/>
        <w:spacing w:line="264" w:lineRule="auto"/>
        <w:ind w:left="560" w:leftChars="0" w:firstLine="0" w:firstLineChars="0"/>
        <w:rPr>
          <w:rFonts w:hint="eastAsia"/>
          <w:sz w:val="28"/>
          <w:szCs w:val="28"/>
        </w:rPr>
      </w:pPr>
    </w:p>
    <w:p w14:paraId="2FBEFF20">
      <w:pPr>
        <w:pStyle w:val="11"/>
      </w:pPr>
      <w:r>
        <w:t>IT was remarked in the preceding study that there is hardly any problem in theology which is not already settled in principle in the doctrine of the divine attributes.</w:t>
      </w:r>
    </w:p>
    <w:p w14:paraId="3AD37470">
      <w:pPr>
        <w:pStyle w:val="11"/>
        <w:spacing w:line="264" w:lineRule="auto"/>
        <w:ind w:left="560" w:leftChars="0" w:firstLine="0" w:firstLineChars="0"/>
        <w:rPr>
          <w:rFonts w:hint="eastAsia"/>
          <w:sz w:val="28"/>
          <w:szCs w:val="28"/>
        </w:rPr>
      </w:pPr>
    </w:p>
    <w:p w14:paraId="0D8DDBFE">
      <w:pPr>
        <w:pStyle w:val="11"/>
      </w:pPr>
      <w:r>
        <w:t>在之前的研究中曾提到，神学中几乎没有任何问题在原则上尚未在神圣属性的教义中得到解决。</w:t>
      </w:r>
    </w:p>
    <w:p w14:paraId="3D80AB5A">
      <w:pPr>
        <w:pStyle w:val="11"/>
        <w:spacing w:line="264" w:lineRule="auto"/>
        <w:ind w:left="560" w:leftChars="0" w:firstLine="0" w:firstLineChars="0"/>
        <w:rPr>
          <w:rFonts w:hint="eastAsia"/>
          <w:sz w:val="28"/>
          <w:szCs w:val="28"/>
        </w:rPr>
      </w:pPr>
    </w:p>
    <w:p w14:paraId="6343C41E">
      <w:pPr>
        <w:pStyle w:val="11"/>
      </w:pPr>
      <w:r>
        <w:t>A general indication of the nature of these attributes—God's unity, eternity, infinity, omnipotence, &amp;c.—was given in defining the Christian idea of God.</w:t>
      </w:r>
    </w:p>
    <w:p w14:paraId="5A8973E7">
      <w:pPr>
        <w:pStyle w:val="11"/>
        <w:spacing w:line="264" w:lineRule="auto"/>
        <w:ind w:left="560" w:leftChars="0" w:firstLine="0" w:firstLineChars="0"/>
        <w:rPr>
          <w:rFonts w:hint="eastAsia"/>
          <w:sz w:val="28"/>
          <w:szCs w:val="28"/>
        </w:rPr>
      </w:pPr>
    </w:p>
    <w:p w14:paraId="0BD9268A">
      <w:pPr>
        <w:pStyle w:val="11"/>
      </w:pPr>
      <w:r>
        <w:t>在界定基督教关于神的观念时，已经给出了这些属性——神的独一性、永恒性、无限性、全能性等——性质的总体指示。</w:t>
      </w:r>
    </w:p>
    <w:p w14:paraId="5D37D42F">
      <w:pPr>
        <w:pStyle w:val="11"/>
        <w:spacing w:line="264" w:lineRule="auto"/>
        <w:ind w:left="560" w:leftChars="0" w:firstLine="0" w:firstLineChars="0"/>
        <w:rPr>
          <w:rFonts w:hint="eastAsia"/>
          <w:sz w:val="28"/>
          <w:szCs w:val="28"/>
        </w:rPr>
      </w:pPr>
    </w:p>
    <w:p w14:paraId="0E08BB24">
      <w:pPr>
        <w:pStyle w:val="11"/>
      </w:pPr>
      <w:r>
        <w:t>Many of the attributes, however, raise questions and involve difficulties on which it is necessary to endeavour to cast a little light.</w:t>
      </w:r>
    </w:p>
    <w:p w14:paraId="6CA483F1">
      <w:pPr>
        <w:pStyle w:val="11"/>
        <w:spacing w:line="264" w:lineRule="auto"/>
        <w:ind w:left="560" w:leftChars="0" w:firstLine="0" w:firstLineChars="0"/>
        <w:rPr>
          <w:rFonts w:hint="eastAsia"/>
          <w:sz w:val="28"/>
          <w:szCs w:val="28"/>
        </w:rPr>
      </w:pPr>
    </w:p>
    <w:p w14:paraId="167D165F">
      <w:pPr>
        <w:pStyle w:val="11"/>
      </w:pPr>
      <w:r>
        <w:t>然而，许多属性引发了问题并涉及困难，有必要努力对此稍加阐明。</w:t>
      </w:r>
    </w:p>
    <w:p w14:paraId="148DFC5F">
      <w:pPr>
        <w:pStyle w:val="11"/>
        <w:spacing w:line="264" w:lineRule="auto"/>
        <w:ind w:left="560" w:leftChars="0" w:firstLine="0" w:firstLineChars="0"/>
        <w:rPr>
          <w:rFonts w:hint="eastAsia"/>
          <w:sz w:val="28"/>
          <w:szCs w:val="28"/>
        </w:rPr>
      </w:pPr>
    </w:p>
    <w:p w14:paraId="226ACC7C">
      <w:pPr>
        <w:pStyle w:val="11"/>
      </w:pPr>
      <w:r>
        <w:t>This will form a transition to the consideration of the deeply interesting subject of the Trinity of God's Being.</w:t>
      </w:r>
    </w:p>
    <w:p w14:paraId="77122AD1">
      <w:pPr>
        <w:pStyle w:val="11"/>
        <w:spacing w:line="264" w:lineRule="auto"/>
        <w:ind w:left="560" w:leftChars="0" w:firstLine="0" w:firstLineChars="0"/>
        <w:rPr>
          <w:rFonts w:hint="eastAsia"/>
          <w:sz w:val="28"/>
          <w:szCs w:val="28"/>
        </w:rPr>
      </w:pPr>
    </w:p>
    <w:p w14:paraId="0E2BDDA5">
      <w:pPr>
        <w:pStyle w:val="11"/>
      </w:pPr>
      <w:r>
        <w:t>这将构成向思考神存有之三位一体这一极有趣味主题的过渡。</w:t>
      </w:r>
    </w:p>
    <w:p w14:paraId="1658E17D">
      <w:pPr>
        <w:pStyle w:val="11"/>
        <w:spacing w:line="264" w:lineRule="auto"/>
        <w:ind w:left="560" w:leftChars="0" w:firstLine="0" w:firstLineChars="0"/>
        <w:rPr>
          <w:rFonts w:hint="eastAsia"/>
          <w:sz w:val="28"/>
          <w:szCs w:val="28"/>
        </w:rPr>
      </w:pPr>
    </w:p>
    <w:p w14:paraId="38B96B17">
      <w:pPr>
        <w:pStyle w:val="11"/>
        <w:spacing w:line="264" w:lineRule="auto"/>
        <w:ind w:left="560" w:leftChars="0" w:firstLine="0" w:firstLineChars="0"/>
        <w:rPr>
          <w:rFonts w:hint="eastAsia"/>
          <w:sz w:val="28"/>
          <w:szCs w:val="28"/>
        </w:rPr>
      </w:pPr>
      <w:r>
        <w:rPr>
          <w:rFonts w:hint="eastAsia"/>
          <w:sz w:val="28"/>
          <w:szCs w:val="28"/>
        </w:rPr>
        <w:t>I</w:t>
      </w:r>
    </w:p>
    <w:p w14:paraId="3CB51E32">
      <w:pPr>
        <w:pStyle w:val="11"/>
        <w:spacing w:line="264" w:lineRule="auto"/>
        <w:ind w:left="560" w:leftChars="0" w:firstLine="0" w:firstLineChars="0"/>
        <w:rPr>
          <w:rFonts w:hint="eastAsia"/>
          <w:sz w:val="28"/>
          <w:szCs w:val="28"/>
        </w:rPr>
      </w:pPr>
    </w:p>
    <w:p w14:paraId="3EBEB595">
      <w:pPr>
        <w:pStyle w:val="11"/>
        <w:spacing w:line="264" w:lineRule="auto"/>
        <w:ind w:left="560" w:leftChars="0" w:firstLine="0" w:firstLineChars="0"/>
        <w:rPr>
          <w:rFonts w:hint="eastAsia"/>
          <w:sz w:val="28"/>
          <w:szCs w:val="28"/>
        </w:rPr>
      </w:pPr>
      <w:r>
        <w:rPr>
          <w:rFonts w:hint="eastAsia"/>
          <w:sz w:val="28"/>
          <w:szCs w:val="28"/>
        </w:rPr>
        <w:t>I</w:t>
      </w:r>
    </w:p>
    <w:p w14:paraId="4C8D8C5E">
      <w:pPr>
        <w:pStyle w:val="11"/>
        <w:spacing w:line="264" w:lineRule="auto"/>
        <w:ind w:left="560" w:leftChars="0" w:firstLine="0" w:firstLineChars="0"/>
        <w:rPr>
          <w:rFonts w:hint="eastAsia"/>
          <w:sz w:val="28"/>
          <w:szCs w:val="28"/>
        </w:rPr>
      </w:pPr>
    </w:p>
    <w:p w14:paraId="137646FB">
      <w:pPr>
        <w:pStyle w:val="11"/>
      </w:pPr>
      <w:r>
        <w:t>As introductory to both subjects, a few words may be said, first, on the Names of God in Scripture.</w:t>
      </w:r>
    </w:p>
    <w:p w14:paraId="780F78A1">
      <w:pPr>
        <w:pStyle w:val="11"/>
        <w:spacing w:line="264" w:lineRule="auto"/>
        <w:ind w:left="560" w:leftChars="0" w:firstLine="0" w:firstLineChars="0"/>
        <w:rPr>
          <w:rFonts w:hint="eastAsia"/>
          <w:sz w:val="28"/>
          <w:szCs w:val="28"/>
        </w:rPr>
      </w:pPr>
    </w:p>
    <w:p w14:paraId="7EC6E89F">
      <w:pPr>
        <w:pStyle w:val="11"/>
      </w:pPr>
      <w:r>
        <w:t>作为对这两个主题的引言，首先可以谈谈圣经中神的名字。</w:t>
      </w:r>
    </w:p>
    <w:p w14:paraId="5181F354">
      <w:pPr>
        <w:pStyle w:val="11"/>
        <w:spacing w:line="264" w:lineRule="auto"/>
        <w:ind w:left="560" w:leftChars="0" w:firstLine="0" w:firstLineChars="0"/>
        <w:rPr>
          <w:rFonts w:hint="eastAsia"/>
          <w:sz w:val="28"/>
          <w:szCs w:val="28"/>
        </w:rPr>
      </w:pPr>
    </w:p>
    <w:p w14:paraId="3E729404">
      <w:pPr>
        <w:pStyle w:val="11"/>
      </w:pPr>
      <w:r>
        <w:t>We often read in the Bible of the divine "name."</w:t>
      </w:r>
    </w:p>
    <w:p w14:paraId="41E06928">
      <w:pPr>
        <w:pStyle w:val="11"/>
        <w:spacing w:line="264" w:lineRule="auto"/>
        <w:ind w:left="560" w:leftChars="0" w:firstLine="0" w:firstLineChars="0"/>
        <w:rPr>
          <w:rFonts w:hint="eastAsia"/>
          <w:sz w:val="28"/>
          <w:szCs w:val="28"/>
        </w:rPr>
      </w:pPr>
    </w:p>
    <w:p w14:paraId="7EF55A2E">
      <w:pPr>
        <w:pStyle w:val="11"/>
      </w:pPr>
      <w:r>
        <w:t>我们在圣经中经常读到神圣的“名”。</w:t>
      </w:r>
    </w:p>
    <w:p w14:paraId="12235733">
      <w:pPr>
        <w:pStyle w:val="11"/>
        <w:spacing w:line="264" w:lineRule="auto"/>
        <w:ind w:left="560" w:leftChars="0" w:firstLine="0" w:firstLineChars="0"/>
        <w:rPr>
          <w:rFonts w:hint="eastAsia"/>
          <w:sz w:val="28"/>
          <w:szCs w:val="28"/>
        </w:rPr>
      </w:pPr>
    </w:p>
    <w:p w14:paraId="24455C73">
      <w:pPr>
        <w:pStyle w:val="11"/>
      </w:pPr>
      <w:r>
        <w:t>"What is Thy name?" asked Jacob of the Angel that wrestled with him (Gen. 32:27).</w:t>
      </w:r>
    </w:p>
    <w:p w14:paraId="63D1269C">
      <w:pPr>
        <w:pStyle w:val="11"/>
        <w:spacing w:line="264" w:lineRule="auto"/>
        <w:ind w:left="560" w:leftChars="0" w:firstLine="0" w:firstLineChars="0"/>
        <w:rPr>
          <w:rFonts w:hint="eastAsia"/>
          <w:sz w:val="28"/>
          <w:szCs w:val="28"/>
        </w:rPr>
      </w:pPr>
    </w:p>
    <w:p w14:paraId="3642411E">
      <w:pPr>
        <w:pStyle w:val="11"/>
      </w:pPr>
      <w:r>
        <w:t>“请将你的名告诉我？”雅各问那与他摔跤的天使（创世记 32:27）。</w:t>
      </w:r>
    </w:p>
    <w:p w14:paraId="0FAFC37F">
      <w:pPr>
        <w:pStyle w:val="11"/>
        <w:spacing w:line="264" w:lineRule="auto"/>
        <w:ind w:left="560" w:leftChars="0" w:firstLine="0" w:firstLineChars="0"/>
        <w:rPr>
          <w:rFonts w:hint="eastAsia"/>
          <w:sz w:val="28"/>
          <w:szCs w:val="28"/>
        </w:rPr>
      </w:pPr>
    </w:p>
    <w:p w14:paraId="6F7B9ACB">
      <w:pPr>
        <w:pStyle w:val="11"/>
      </w:pPr>
      <w:r>
        <w:t>"How excellent is Thy name in all the earth," sings the Psalmist (Ps. 8:1).</w:t>
      </w:r>
    </w:p>
    <w:p w14:paraId="7FCC6B39">
      <w:pPr>
        <w:pStyle w:val="11"/>
        <w:spacing w:line="264" w:lineRule="auto"/>
        <w:ind w:left="560" w:leftChars="0" w:firstLine="0" w:firstLineChars="0"/>
        <w:rPr>
          <w:rFonts w:hint="eastAsia"/>
          <w:sz w:val="28"/>
          <w:szCs w:val="28"/>
        </w:rPr>
      </w:pPr>
    </w:p>
    <w:p w14:paraId="350AE31D">
      <w:pPr>
        <w:pStyle w:val="11"/>
      </w:pPr>
      <w:r>
        <w:t>“你的名在全地何其美！”诗人歌唱道（诗篇 8:1）。</w:t>
      </w:r>
    </w:p>
    <w:p w14:paraId="02661E12">
      <w:pPr>
        <w:pStyle w:val="11"/>
        <w:spacing w:line="264" w:lineRule="auto"/>
        <w:ind w:left="560" w:leftChars="0" w:firstLine="0" w:firstLineChars="0"/>
        <w:rPr>
          <w:rFonts w:hint="eastAsia"/>
          <w:sz w:val="28"/>
          <w:szCs w:val="28"/>
        </w:rPr>
      </w:pPr>
    </w:p>
    <w:p w14:paraId="331DA7E6">
      <w:pPr>
        <w:pStyle w:val="11"/>
      </w:pPr>
      <w:r>
        <w:t>"Thou shalt not take the name of the Lord thy God in vain," reads the third commandment (Ex. 20:7).</w:t>
      </w:r>
    </w:p>
    <w:p w14:paraId="063496E6">
      <w:pPr>
        <w:pStyle w:val="11"/>
        <w:spacing w:line="264" w:lineRule="auto"/>
        <w:ind w:left="560" w:leftChars="0" w:firstLine="0" w:firstLineChars="0"/>
        <w:rPr>
          <w:rFonts w:hint="eastAsia"/>
          <w:sz w:val="28"/>
          <w:szCs w:val="28"/>
        </w:rPr>
      </w:pPr>
    </w:p>
    <w:p w14:paraId="2483C525">
      <w:pPr>
        <w:pStyle w:val="11"/>
      </w:pPr>
      <w:r>
        <w:t>“不可妄称耶和华你神的名，”第三条诫命如此写道（出埃及记 20:7）。</w:t>
      </w:r>
    </w:p>
    <w:p w14:paraId="2C91E246">
      <w:pPr>
        <w:pStyle w:val="11"/>
        <w:spacing w:line="264" w:lineRule="auto"/>
        <w:ind w:left="560" w:leftChars="0" w:firstLine="0" w:firstLineChars="0"/>
        <w:rPr>
          <w:rFonts w:hint="eastAsia"/>
          <w:sz w:val="28"/>
          <w:szCs w:val="28"/>
        </w:rPr>
      </w:pPr>
    </w:p>
    <w:p w14:paraId="5AFFB789">
      <w:pPr>
        <w:pStyle w:val="11"/>
      </w:pPr>
      <w:r>
        <w:t>The thing to be chiefly borne in mind here is the close</w:t>
      </w:r>
    </w:p>
    <w:p w14:paraId="0EAA4678">
      <w:pPr>
        <w:pStyle w:val="11"/>
        <w:spacing w:line="264" w:lineRule="auto"/>
        <w:ind w:left="560" w:leftChars="0" w:firstLine="0" w:firstLineChars="0"/>
        <w:rPr>
          <w:rFonts w:hint="eastAsia"/>
          <w:sz w:val="28"/>
          <w:szCs w:val="28"/>
        </w:rPr>
      </w:pPr>
    </w:p>
    <w:p w14:paraId="59A3277B">
      <w:pPr>
        <w:pStyle w:val="11"/>
      </w:pPr>
      <w:r>
        <w:t>在此主要需谨记的是</w:t>
      </w:r>
    </w:p>
    <w:p w14:paraId="4CA40245">
      <w:pPr>
        <w:pStyle w:val="11"/>
        <w:spacing w:line="264" w:lineRule="auto"/>
        <w:ind w:left="560" w:leftChars="0" w:firstLine="0" w:firstLineChars="0"/>
        <w:rPr>
          <w:rFonts w:hint="eastAsia"/>
          <w:sz w:val="28"/>
          <w:szCs w:val="28"/>
        </w:rPr>
      </w:pPr>
    </w:p>
    <w:p w14:paraId="33AF2A7C">
      <w:pPr>
        <w:pStyle w:val="11"/>
      </w:pPr>
      <w:r>
        <w:t>connection in Scripture usage, as in ancient thought generally, between "name" and "essence."</w:t>
      </w:r>
    </w:p>
    <w:p w14:paraId="777ACEF7">
      <w:pPr>
        <w:pStyle w:val="11"/>
        <w:spacing w:line="264" w:lineRule="auto"/>
        <w:ind w:left="560" w:leftChars="0" w:firstLine="0" w:firstLineChars="0"/>
        <w:rPr>
          <w:rFonts w:hint="eastAsia"/>
          <w:sz w:val="28"/>
          <w:szCs w:val="28"/>
        </w:rPr>
      </w:pPr>
    </w:p>
    <w:p w14:paraId="05F0B98E">
      <w:pPr>
        <w:pStyle w:val="11"/>
      </w:pPr>
      <w:r>
        <w:t>在圣经用法中，以及在古代普遍思想中，“名”与“本质”之间的紧密联系。</w:t>
      </w:r>
    </w:p>
    <w:p w14:paraId="54C483FA">
      <w:pPr>
        <w:pStyle w:val="11"/>
        <w:spacing w:line="264" w:lineRule="auto"/>
        <w:ind w:left="560" w:leftChars="0" w:firstLine="0" w:firstLineChars="0"/>
        <w:rPr>
          <w:rFonts w:hint="eastAsia"/>
          <w:sz w:val="28"/>
          <w:szCs w:val="28"/>
        </w:rPr>
      </w:pPr>
    </w:p>
    <w:p w14:paraId="0B404444">
      <w:pPr>
        <w:pStyle w:val="11"/>
      </w:pPr>
      <w:r>
        <w:t>A name is never a mere vocable.</w:t>
      </w:r>
    </w:p>
    <w:p w14:paraId="1BE63C7B">
      <w:pPr>
        <w:pStyle w:val="11"/>
        <w:spacing w:line="264" w:lineRule="auto"/>
        <w:ind w:left="560" w:leftChars="0" w:firstLine="0" w:firstLineChars="0"/>
        <w:rPr>
          <w:rFonts w:hint="eastAsia"/>
          <w:sz w:val="28"/>
          <w:szCs w:val="28"/>
        </w:rPr>
      </w:pPr>
    </w:p>
    <w:p w14:paraId="2E82ED3C">
      <w:pPr>
        <w:pStyle w:val="11"/>
      </w:pPr>
      <w:r>
        <w:t>名字从来不仅仅是一个发音。</w:t>
      </w:r>
    </w:p>
    <w:p w14:paraId="5E95EDF9">
      <w:pPr>
        <w:pStyle w:val="11"/>
        <w:spacing w:line="264" w:lineRule="auto"/>
        <w:ind w:left="560" w:leftChars="0" w:firstLine="0" w:firstLineChars="0"/>
        <w:rPr>
          <w:rFonts w:hint="eastAsia"/>
          <w:sz w:val="28"/>
          <w:szCs w:val="28"/>
        </w:rPr>
      </w:pPr>
    </w:p>
    <w:p w14:paraId="69AC1105">
      <w:pPr>
        <w:pStyle w:val="11"/>
      </w:pPr>
      <w:r>
        <w:t>It expresses the nature.</w:t>
      </w:r>
    </w:p>
    <w:p w14:paraId="4BAC81A1">
      <w:pPr>
        <w:pStyle w:val="11"/>
        <w:spacing w:line="264" w:lineRule="auto"/>
        <w:ind w:left="560" w:leftChars="0" w:firstLine="0" w:firstLineChars="0"/>
        <w:rPr>
          <w:rFonts w:hint="eastAsia"/>
          <w:sz w:val="28"/>
          <w:szCs w:val="28"/>
        </w:rPr>
      </w:pPr>
    </w:p>
    <w:p w14:paraId="744814F2">
      <w:pPr>
        <w:pStyle w:val="11"/>
      </w:pPr>
      <w:r>
        <w:t>它表达本性。</w:t>
      </w:r>
    </w:p>
    <w:p w14:paraId="06F75F64">
      <w:pPr>
        <w:pStyle w:val="11"/>
        <w:spacing w:line="264" w:lineRule="auto"/>
        <w:ind w:left="560" w:leftChars="0" w:firstLine="0" w:firstLineChars="0"/>
        <w:rPr>
          <w:rFonts w:hint="eastAsia"/>
          <w:sz w:val="28"/>
          <w:szCs w:val="28"/>
        </w:rPr>
      </w:pPr>
    </w:p>
    <w:p w14:paraId="5C26EF15">
      <w:pPr>
        <w:pStyle w:val="11"/>
      </w:pPr>
      <w:r>
        <w:t>In heathen belief, to use the names of the gods in incantations (magic) was to possess power over the gods.</w:t>
      </w:r>
    </w:p>
    <w:p w14:paraId="6D2BED72">
      <w:pPr>
        <w:pStyle w:val="11"/>
        <w:spacing w:line="264" w:lineRule="auto"/>
        <w:ind w:left="560" w:leftChars="0" w:firstLine="0" w:firstLineChars="0"/>
        <w:rPr>
          <w:rFonts w:hint="eastAsia"/>
          <w:sz w:val="28"/>
          <w:szCs w:val="28"/>
        </w:rPr>
      </w:pPr>
    </w:p>
    <w:p w14:paraId="01A639DC">
      <w:pPr>
        <w:pStyle w:val="11"/>
      </w:pPr>
      <w:r>
        <w:t>在异教信仰中，在咒语（魔法）中使用诸神的名字就意味着拥有控制诸神的力量。</w:t>
      </w:r>
    </w:p>
    <w:p w14:paraId="44861314">
      <w:pPr>
        <w:pStyle w:val="11"/>
        <w:spacing w:line="264" w:lineRule="auto"/>
        <w:ind w:left="560" w:leftChars="0" w:firstLine="0" w:firstLineChars="0"/>
        <w:rPr>
          <w:rFonts w:hint="eastAsia"/>
          <w:sz w:val="28"/>
          <w:szCs w:val="28"/>
        </w:rPr>
      </w:pPr>
    </w:p>
    <w:p w14:paraId="0CEE4A4F">
      <w:pPr>
        <w:pStyle w:val="11"/>
      </w:pPr>
      <w:r>
        <w:t>In the Bible, likewise, the "name" of God is the expression of His nature and character.</w:t>
      </w:r>
    </w:p>
    <w:p w14:paraId="2DBD068B">
      <w:pPr>
        <w:pStyle w:val="11"/>
        <w:spacing w:line="264" w:lineRule="auto"/>
        <w:ind w:left="560" w:leftChars="0" w:firstLine="0" w:firstLineChars="0"/>
        <w:rPr>
          <w:rFonts w:hint="eastAsia"/>
          <w:sz w:val="28"/>
          <w:szCs w:val="28"/>
        </w:rPr>
      </w:pPr>
    </w:p>
    <w:p w14:paraId="4B939646">
      <w:pPr>
        <w:pStyle w:val="11"/>
      </w:pPr>
      <w:r>
        <w:t>同样，在圣经中，神的名是祂本性与品格的表达。</w:t>
      </w:r>
    </w:p>
    <w:p w14:paraId="557715AD">
      <w:pPr>
        <w:pStyle w:val="11"/>
        <w:spacing w:line="264" w:lineRule="auto"/>
        <w:ind w:left="560" w:leftChars="0" w:firstLine="0" w:firstLineChars="0"/>
        <w:rPr>
          <w:rFonts w:hint="eastAsia"/>
          <w:sz w:val="28"/>
          <w:szCs w:val="28"/>
        </w:rPr>
      </w:pPr>
    </w:p>
    <w:p w14:paraId="4BB266A7">
      <w:pPr>
        <w:pStyle w:val="11"/>
      </w:pPr>
      <w:r>
        <w:t>It is that in which the fulness of His character and attributes, especially in His relations to man, is revealed.</w:t>
      </w:r>
    </w:p>
    <w:p w14:paraId="1A151B30">
      <w:pPr>
        <w:pStyle w:val="11"/>
        <w:spacing w:line="264" w:lineRule="auto"/>
        <w:ind w:left="560" w:leftChars="0" w:firstLine="0" w:firstLineChars="0"/>
        <w:rPr>
          <w:rFonts w:hint="eastAsia"/>
          <w:sz w:val="28"/>
          <w:szCs w:val="28"/>
        </w:rPr>
      </w:pPr>
    </w:p>
    <w:p w14:paraId="5ACDFF79">
      <w:pPr>
        <w:pStyle w:val="11"/>
      </w:pPr>
      <w:r>
        <w:t>它是祂品格和属性的丰满，尤其是在祂与人的关系中，得以启示之处。</w:t>
      </w:r>
    </w:p>
    <w:p w14:paraId="40617474">
      <w:pPr>
        <w:pStyle w:val="11"/>
        <w:spacing w:line="264" w:lineRule="auto"/>
        <w:ind w:left="560" w:leftChars="0" w:firstLine="0" w:firstLineChars="0"/>
        <w:rPr>
          <w:rFonts w:hint="eastAsia"/>
          <w:sz w:val="28"/>
          <w:szCs w:val="28"/>
        </w:rPr>
      </w:pPr>
    </w:p>
    <w:p w14:paraId="7048C84F">
      <w:pPr>
        <w:pStyle w:val="11"/>
      </w:pPr>
      <w:r>
        <w:t>It has been described as "the revealed side of His nature."</w:t>
      </w:r>
    </w:p>
    <w:p w14:paraId="5F1CB1CB">
      <w:pPr>
        <w:pStyle w:val="11"/>
        <w:spacing w:line="264" w:lineRule="auto"/>
        <w:ind w:left="560" w:leftChars="0" w:firstLine="0" w:firstLineChars="0"/>
        <w:rPr>
          <w:rFonts w:hint="eastAsia"/>
          <w:sz w:val="28"/>
          <w:szCs w:val="28"/>
        </w:rPr>
      </w:pPr>
    </w:p>
    <w:p w14:paraId="4BB77F6C">
      <w:pPr>
        <w:pStyle w:val="11"/>
      </w:pPr>
      <w:r>
        <w:t>它被描述为“祂本性中被启示的一面”。</w:t>
      </w:r>
    </w:p>
    <w:p w14:paraId="2115B9B2">
      <w:pPr>
        <w:pStyle w:val="11"/>
        <w:spacing w:line="264" w:lineRule="auto"/>
        <w:ind w:left="560" w:leftChars="0" w:firstLine="0" w:firstLineChars="0"/>
        <w:rPr>
          <w:rFonts w:hint="eastAsia"/>
          <w:sz w:val="28"/>
          <w:szCs w:val="28"/>
        </w:rPr>
      </w:pPr>
    </w:p>
    <w:p w14:paraId="65B59CA2">
      <w:pPr>
        <w:pStyle w:val="11"/>
      </w:pPr>
      <w:r>
        <w:t>There are general names of God; but, besides, there are particular names arising out of special providential interpositions (e.g., "Jehovah-Jireh," Gen. 22:14; "Jehovah-Nissi," Ex. 17:15).</w:t>
      </w:r>
    </w:p>
    <w:p w14:paraId="34A18FF8">
      <w:pPr>
        <w:pStyle w:val="11"/>
        <w:spacing w:line="264" w:lineRule="auto"/>
        <w:ind w:left="560" w:leftChars="0" w:firstLine="0" w:firstLineChars="0"/>
        <w:rPr>
          <w:rFonts w:hint="eastAsia"/>
          <w:sz w:val="28"/>
          <w:szCs w:val="28"/>
        </w:rPr>
      </w:pPr>
    </w:p>
    <w:p w14:paraId="3A1C0203">
      <w:pPr>
        <w:pStyle w:val="11"/>
      </w:pPr>
      <w:r>
        <w:t>有神的一般名字；但此外，还有因特殊的护理干预而产生的特定名字（例如，“耶和华以勒”，创世记 22:14；“耶和华尼西”，出埃及记 17:15）。</w:t>
      </w:r>
    </w:p>
    <w:p w14:paraId="079349AD">
      <w:pPr>
        <w:pStyle w:val="11"/>
      </w:pPr>
      <w:r>
        <w:t>The general names of God reflect also the stages of the divine revelation.</w:t>
      </w:r>
    </w:p>
    <w:p w14:paraId="57270813">
      <w:pPr>
        <w:pStyle w:val="11"/>
        <w:spacing w:line="264" w:lineRule="auto"/>
        <w:ind w:left="560" w:leftChars="0" w:firstLine="0" w:firstLineChars="0"/>
        <w:rPr>
          <w:rFonts w:hint="eastAsia"/>
          <w:sz w:val="28"/>
          <w:szCs w:val="28"/>
        </w:rPr>
      </w:pPr>
    </w:p>
    <w:p w14:paraId="139BCDBC">
      <w:pPr>
        <w:pStyle w:val="11"/>
      </w:pPr>
      <w:r>
        <w:t>神的一般名字也反映了神圣启示的各个阶段。</w:t>
      </w:r>
    </w:p>
    <w:p w14:paraId="54F9CA78">
      <w:pPr>
        <w:pStyle w:val="11"/>
        <w:spacing w:line="264" w:lineRule="auto"/>
        <w:ind w:left="560" w:leftChars="0" w:firstLine="0" w:firstLineChars="0"/>
        <w:rPr>
          <w:rFonts w:hint="eastAsia"/>
          <w:sz w:val="28"/>
          <w:szCs w:val="28"/>
        </w:rPr>
      </w:pPr>
    </w:p>
    <w:p w14:paraId="5EA3319E">
      <w:pPr>
        <w:pStyle w:val="11"/>
      </w:pPr>
      <w:r>
        <w:t>The most general designations of God—those, accordingly, chiefly characteristic of the patriarchal age—are El, El Elyon, El Shaddai, but specially Elohim.</w:t>
      </w:r>
    </w:p>
    <w:p w14:paraId="7A8D53DB">
      <w:pPr>
        <w:pStyle w:val="11"/>
        <w:spacing w:line="264" w:lineRule="auto"/>
        <w:ind w:left="560" w:leftChars="0" w:firstLine="0" w:firstLineChars="0"/>
        <w:rPr>
          <w:rFonts w:hint="eastAsia"/>
          <w:sz w:val="28"/>
          <w:szCs w:val="28"/>
        </w:rPr>
      </w:pPr>
    </w:p>
    <w:p w14:paraId="7911EB84">
      <w:pPr>
        <w:pStyle w:val="11"/>
      </w:pPr>
      <w:r>
        <w:t>神最普遍的称谓——因此也主要是族长时代的特征——是伊勒（El）、伊勒·以勒永（El Elyon）、伊勒·沙代（El Shaddai），但特别是以罗欣（Elohim）。</w:t>
      </w:r>
    </w:p>
    <w:p w14:paraId="3F237FF7">
      <w:pPr>
        <w:pStyle w:val="11"/>
        <w:spacing w:line="264" w:lineRule="auto"/>
        <w:ind w:left="560" w:leftChars="0" w:firstLine="0" w:firstLineChars="0"/>
        <w:rPr>
          <w:rFonts w:hint="eastAsia"/>
          <w:sz w:val="28"/>
          <w:szCs w:val="28"/>
        </w:rPr>
      </w:pPr>
    </w:p>
    <w:p w14:paraId="4C711143">
      <w:pPr>
        <w:pStyle w:val="11"/>
      </w:pPr>
      <w:r>
        <w:t>The last is the word translated "God" in our versions.</w:t>
      </w:r>
    </w:p>
    <w:p w14:paraId="4581022D">
      <w:pPr>
        <w:pStyle w:val="11"/>
        <w:spacing w:line="264" w:lineRule="auto"/>
        <w:ind w:left="560" w:leftChars="0" w:firstLine="0" w:firstLineChars="0"/>
        <w:rPr>
          <w:rFonts w:hint="eastAsia"/>
          <w:sz w:val="28"/>
          <w:szCs w:val="28"/>
        </w:rPr>
      </w:pPr>
    </w:p>
    <w:p w14:paraId="40AF0F49">
      <w:pPr>
        <w:pStyle w:val="11"/>
      </w:pPr>
      <w:r>
        <w:t>后者是在我们的译本中翻译为“神”的词。</w:t>
      </w:r>
    </w:p>
    <w:p w14:paraId="47067B53">
      <w:pPr>
        <w:pStyle w:val="11"/>
        <w:spacing w:line="264" w:lineRule="auto"/>
        <w:ind w:left="560" w:leftChars="0" w:firstLine="0" w:firstLineChars="0"/>
        <w:rPr>
          <w:rFonts w:hint="eastAsia"/>
          <w:sz w:val="28"/>
          <w:szCs w:val="28"/>
        </w:rPr>
      </w:pPr>
    </w:p>
    <w:p w14:paraId="172FA28D">
      <w:pPr>
        <w:pStyle w:val="11"/>
      </w:pPr>
      <w:r>
        <w:t>Of these names, El and Elohim have (as ordinarily taken) the root-idea of "power,"</w:t>
      </w:r>
    </w:p>
    <w:p w14:paraId="702C430A">
      <w:pPr>
        <w:pStyle w:val="11"/>
        <w:spacing w:line="264" w:lineRule="auto"/>
        <w:ind w:left="560" w:leftChars="0" w:firstLine="0" w:firstLineChars="0"/>
        <w:rPr>
          <w:rFonts w:hint="eastAsia"/>
          <w:sz w:val="28"/>
          <w:szCs w:val="28"/>
        </w:rPr>
      </w:pPr>
    </w:p>
    <w:p w14:paraId="20CBEE67">
      <w:pPr>
        <w:pStyle w:val="11"/>
      </w:pPr>
      <w:r>
        <w:t>在这些名字中，伊勒（El）和以罗欣（Elohim）（通常认为）具有“能力”的根本观念，</w:t>
      </w:r>
    </w:p>
    <w:p w14:paraId="19D49DE3">
      <w:pPr>
        <w:pStyle w:val="11"/>
        <w:spacing w:line="264" w:lineRule="auto"/>
        <w:ind w:left="560" w:leftChars="0" w:firstLine="0" w:firstLineChars="0"/>
        <w:rPr>
          <w:rFonts w:hint="eastAsia"/>
          <w:sz w:val="28"/>
          <w:szCs w:val="28"/>
        </w:rPr>
      </w:pPr>
    </w:p>
    <w:p w14:paraId="3365FB55">
      <w:pPr>
        <w:pStyle w:val="11"/>
      </w:pPr>
      <w:r>
        <w:t>El (Babylonian Ilu) is a common Semitic designation for God.</w:t>
      </w:r>
    </w:p>
    <w:p w14:paraId="0F7BAE20">
      <w:pPr>
        <w:pStyle w:val="11"/>
        <w:spacing w:line="264" w:lineRule="auto"/>
        <w:ind w:left="560" w:leftChars="0" w:firstLine="0" w:firstLineChars="0"/>
        <w:rPr>
          <w:rFonts w:hint="eastAsia"/>
          <w:sz w:val="28"/>
          <w:szCs w:val="28"/>
        </w:rPr>
      </w:pPr>
    </w:p>
    <w:p w14:paraId="7FDA9F06">
      <w:pPr>
        <w:pStyle w:val="11"/>
      </w:pPr>
      <w:r>
        <w:t>伊勒（El）（巴比伦语为伊路 Ilu）是闪族语言中对神的通用称谓。</w:t>
      </w:r>
    </w:p>
    <w:p w14:paraId="6AA2BD41">
      <w:pPr>
        <w:pStyle w:val="11"/>
        <w:spacing w:line="264" w:lineRule="auto"/>
        <w:ind w:left="560" w:leftChars="0" w:firstLine="0" w:firstLineChars="0"/>
        <w:rPr>
          <w:rFonts w:hint="eastAsia"/>
          <w:sz w:val="28"/>
          <w:szCs w:val="28"/>
        </w:rPr>
      </w:pPr>
    </w:p>
    <w:p w14:paraId="4E14CA44">
      <w:pPr>
        <w:pStyle w:val="11"/>
      </w:pPr>
      <w:r>
        <w:t>In Genesis it is found only in the composition of proper names (e.g., Bethel), or in combination with an attribute (e.g., Gen. 21:33, "El Olam," the everlasting God).</w:t>
      </w:r>
    </w:p>
    <w:p w14:paraId="629873E1">
      <w:pPr>
        <w:pStyle w:val="11"/>
        <w:spacing w:line="264" w:lineRule="auto"/>
        <w:ind w:left="560" w:leftChars="0" w:firstLine="0" w:firstLineChars="0"/>
        <w:rPr>
          <w:rFonts w:hint="eastAsia"/>
          <w:sz w:val="28"/>
          <w:szCs w:val="28"/>
        </w:rPr>
      </w:pPr>
    </w:p>
    <w:p w14:paraId="78523235">
      <w:pPr>
        <w:pStyle w:val="11"/>
      </w:pPr>
      <w:r>
        <w:t>在创世记中，它仅出现在专有名词的构成中（例如，伯特利 Bethel），或与一个属性结合（例如，创世记 21:33，“伊勒·俄拉姆 El Olam”，永生神）。</w:t>
      </w:r>
    </w:p>
    <w:p w14:paraId="7CF1C8BC">
      <w:pPr>
        <w:pStyle w:val="11"/>
      </w:pPr>
      <w:r>
        <w:t>The early name El Shaddai is likewise connected with the idea of power ("God Almighty," Gen. 17:1; Ex. 6:1), but of power as specifically exercised within the sphere of revelation.</w:t>
      </w:r>
    </w:p>
    <w:p w14:paraId="0B4427F3">
      <w:pPr>
        <w:pStyle w:val="11"/>
        <w:spacing w:line="264" w:lineRule="auto"/>
        <w:ind w:left="560" w:leftChars="0" w:firstLine="0" w:firstLineChars="0"/>
        <w:rPr>
          <w:rFonts w:hint="eastAsia"/>
          <w:sz w:val="28"/>
          <w:szCs w:val="28"/>
        </w:rPr>
      </w:pPr>
    </w:p>
    <w:p w14:paraId="40EF6A84">
      <w:pPr>
        <w:pStyle w:val="11"/>
      </w:pPr>
      <w:r>
        <w:t>早期的名字伊勒·沙代（El Shaddai）同样与能力观念相关（“全能的神”，创世记 17:1；出埃及记 6:1），但特指在启示领域内行使的能力。</w:t>
      </w:r>
    </w:p>
    <w:p w14:paraId="01B1C07E">
      <w:pPr>
        <w:pStyle w:val="11"/>
        <w:spacing w:line="264" w:lineRule="auto"/>
        <w:ind w:left="560" w:leftChars="0" w:firstLine="0" w:firstLineChars="0"/>
        <w:rPr>
          <w:rFonts w:hint="eastAsia"/>
          <w:sz w:val="28"/>
          <w:szCs w:val="28"/>
        </w:rPr>
      </w:pPr>
    </w:p>
    <w:p w14:paraId="6315CB70">
      <w:pPr>
        <w:pStyle w:val="11"/>
      </w:pPr>
      <w:r>
        <w:t>It denotes the God who reveals Himself in deeds of omnipotence for the ends of His kingdom (promise of Isaac; a numberless seed to Abraham).</w:t>
      </w:r>
    </w:p>
    <w:p w14:paraId="1606E382">
      <w:pPr>
        <w:pStyle w:val="11"/>
        <w:spacing w:line="264" w:lineRule="auto"/>
        <w:ind w:left="560" w:leftChars="0" w:firstLine="0" w:firstLineChars="0"/>
        <w:rPr>
          <w:rFonts w:hint="eastAsia"/>
          <w:sz w:val="28"/>
          <w:szCs w:val="28"/>
        </w:rPr>
      </w:pPr>
    </w:p>
    <w:p w14:paraId="11BEFF29">
      <w:pPr>
        <w:pStyle w:val="11"/>
      </w:pPr>
      <w:r>
        <w:t>它表示那位为了祂国度的目的，在全能作为中启示自己的神（应许以撒；给亚伯拉罕无数后裔）。</w:t>
      </w:r>
    </w:p>
    <w:p w14:paraId="64D065CB">
      <w:pPr>
        <w:pStyle w:val="11"/>
        <w:spacing w:line="264" w:lineRule="auto"/>
        <w:ind w:left="560" w:leftChars="0" w:firstLine="0" w:firstLineChars="0"/>
        <w:rPr>
          <w:rFonts w:hint="eastAsia"/>
          <w:sz w:val="28"/>
          <w:szCs w:val="28"/>
        </w:rPr>
      </w:pPr>
    </w:p>
    <w:p w14:paraId="6450EB26">
      <w:pPr>
        <w:pStyle w:val="11"/>
      </w:pPr>
      <w:r>
        <w:t>El Elyon, found in Gen. 14—a section by itself—has the sense of "Most High God" (also in Phœnicia).</w:t>
      </w:r>
    </w:p>
    <w:p w14:paraId="5C0AAE93">
      <w:pPr>
        <w:pStyle w:val="11"/>
        <w:spacing w:line="264" w:lineRule="auto"/>
        <w:ind w:left="560" w:leftChars="0" w:firstLine="0" w:firstLineChars="0"/>
        <w:rPr>
          <w:rFonts w:hint="eastAsia"/>
          <w:sz w:val="28"/>
          <w:szCs w:val="28"/>
        </w:rPr>
      </w:pPr>
    </w:p>
    <w:p w14:paraId="5B19B3D7">
      <w:pPr>
        <w:pStyle w:val="11"/>
      </w:pPr>
      <w:r>
        <w:t>伊勒·以勒永（El Elyon），见于创世记14章——本身是一个独立的段落——意为“至高神”（在腓尼基也有使用）。</w:t>
      </w:r>
    </w:p>
    <w:p w14:paraId="6505843B">
      <w:pPr>
        <w:pStyle w:val="11"/>
        <w:spacing w:line="264" w:lineRule="auto"/>
        <w:ind w:left="560" w:leftChars="0" w:firstLine="0" w:firstLineChars="0"/>
        <w:rPr>
          <w:rFonts w:hint="eastAsia"/>
          <w:sz w:val="28"/>
          <w:szCs w:val="28"/>
        </w:rPr>
      </w:pPr>
    </w:p>
    <w:p w14:paraId="62DDB044">
      <w:pPr>
        <w:pStyle w:val="11"/>
      </w:pPr>
      <w:r>
        <w:t>The usual name for God in the Old Testament, however, in His general aspect of Creator and Ruler of the world—the God of Creation and Providence—is Elohim.</w:t>
      </w:r>
    </w:p>
    <w:p w14:paraId="0F1D56EA">
      <w:pPr>
        <w:pStyle w:val="11"/>
        <w:spacing w:line="264" w:lineRule="auto"/>
        <w:ind w:left="560" w:leftChars="0" w:firstLine="0" w:firstLineChars="0"/>
        <w:rPr>
          <w:rFonts w:hint="eastAsia"/>
          <w:sz w:val="28"/>
          <w:szCs w:val="28"/>
        </w:rPr>
      </w:pPr>
    </w:p>
    <w:p w14:paraId="142282E0">
      <w:pPr>
        <w:pStyle w:val="11"/>
      </w:pPr>
      <w:r>
        <w:t>然而，旧约中对神通常的名字，在祂作为世界的创造主和统治者——创造与护理之神——的一般方面，是以罗欣（Elohim）。</w:t>
      </w:r>
    </w:p>
    <w:p w14:paraId="72CD3624">
      <w:pPr>
        <w:pStyle w:val="11"/>
        <w:spacing w:line="264" w:lineRule="auto"/>
        <w:ind w:left="560" w:leftChars="0" w:firstLine="0" w:firstLineChars="0"/>
        <w:rPr>
          <w:rFonts w:hint="eastAsia"/>
          <w:sz w:val="28"/>
          <w:szCs w:val="28"/>
        </w:rPr>
      </w:pPr>
    </w:p>
    <w:p w14:paraId="555486B0">
      <w:pPr>
        <w:pStyle w:val="11"/>
      </w:pPr>
      <w:r>
        <w:t>It is a plural form peculiar to Scripture, but though plural is used, when applied to the true God, with a singular verb.</w:t>
      </w:r>
    </w:p>
    <w:p w14:paraId="11D72F68">
      <w:pPr>
        <w:pStyle w:val="11"/>
        <w:spacing w:line="264" w:lineRule="auto"/>
        <w:ind w:left="560" w:leftChars="0" w:firstLine="0" w:firstLineChars="0"/>
        <w:rPr>
          <w:rFonts w:hint="eastAsia"/>
          <w:sz w:val="28"/>
          <w:szCs w:val="28"/>
        </w:rPr>
      </w:pPr>
    </w:p>
    <w:p w14:paraId="42F4E863">
      <w:pPr>
        <w:pStyle w:val="11"/>
      </w:pPr>
      <w:r>
        <w:t>它是一个圣经特有的复数形式，但虽然是复数，当用于指真神时，却与单数动词连用。</w:t>
      </w:r>
    </w:p>
    <w:p w14:paraId="53451EBE">
      <w:pPr>
        <w:pStyle w:val="11"/>
        <w:spacing w:line="264" w:lineRule="auto"/>
        <w:ind w:left="560" w:leftChars="0" w:firstLine="0" w:firstLineChars="0"/>
        <w:rPr>
          <w:rFonts w:hint="eastAsia"/>
          <w:sz w:val="28"/>
          <w:szCs w:val="28"/>
        </w:rPr>
      </w:pPr>
    </w:p>
    <w:p w14:paraId="671FBA51">
      <w:pPr>
        <w:pStyle w:val="11"/>
      </w:pPr>
      <w:r>
        <w:t>It is customary to explain this plural form as a plural of majesty, and no doubt it has this significance.</w:t>
      </w:r>
    </w:p>
    <w:p w14:paraId="35FACA26">
      <w:pPr>
        <w:pStyle w:val="11"/>
        <w:spacing w:line="264" w:lineRule="auto"/>
        <w:ind w:left="560" w:leftChars="0" w:firstLine="0" w:firstLineChars="0"/>
        <w:rPr>
          <w:rFonts w:hint="eastAsia"/>
          <w:sz w:val="28"/>
          <w:szCs w:val="28"/>
        </w:rPr>
      </w:pPr>
    </w:p>
    <w:p w14:paraId="59939DC7">
      <w:pPr>
        <w:pStyle w:val="11"/>
      </w:pPr>
      <w:r>
        <w:t>通常将这种复数形式解释为尊严复数，无疑它具有这种意义。</w:t>
      </w:r>
    </w:p>
    <w:p w14:paraId="11B337E9">
      <w:pPr>
        <w:pStyle w:val="11"/>
        <w:spacing w:line="264" w:lineRule="auto"/>
        <w:ind w:left="560" w:leftChars="0" w:firstLine="0" w:firstLineChars="0"/>
        <w:rPr>
          <w:rFonts w:hint="eastAsia"/>
          <w:sz w:val="28"/>
          <w:szCs w:val="28"/>
        </w:rPr>
      </w:pPr>
    </w:p>
    <w:p w14:paraId="24695F2E">
      <w:pPr>
        <w:pStyle w:val="11"/>
      </w:pPr>
      <w:r>
        <w:t>But there is more than majesty implied in it.</w:t>
      </w:r>
    </w:p>
    <w:p w14:paraId="07F53D72">
      <w:pPr>
        <w:pStyle w:val="11"/>
        <w:spacing w:line="264" w:lineRule="auto"/>
        <w:ind w:left="560" w:leftChars="0" w:firstLine="0" w:firstLineChars="0"/>
        <w:rPr>
          <w:rFonts w:hint="eastAsia"/>
          <w:sz w:val="28"/>
          <w:szCs w:val="28"/>
        </w:rPr>
      </w:pPr>
    </w:p>
    <w:p w14:paraId="7F30EF35">
      <w:pPr>
        <w:pStyle w:val="11"/>
      </w:pPr>
      <w:r>
        <w:t>但它所蕴含的意义不止于尊严。</w:t>
      </w:r>
    </w:p>
    <w:p w14:paraId="38E38C59">
      <w:pPr>
        <w:pStyle w:val="11"/>
        <w:spacing w:line="264" w:lineRule="auto"/>
        <w:ind w:left="560" w:leftChars="0" w:firstLine="0" w:firstLineChars="0"/>
        <w:rPr>
          <w:rFonts w:hint="eastAsia"/>
          <w:sz w:val="28"/>
          <w:szCs w:val="28"/>
        </w:rPr>
      </w:pPr>
    </w:p>
    <w:p w14:paraId="13601735">
      <w:pPr>
        <w:pStyle w:val="11"/>
      </w:pPr>
      <w:r>
        <w:t>The name denotes at least the</w:t>
      </w:r>
    </w:p>
    <w:p w14:paraId="178B20AD">
      <w:pPr>
        <w:pStyle w:val="11"/>
        <w:spacing w:line="264" w:lineRule="auto"/>
        <w:ind w:left="560" w:leftChars="0" w:firstLine="0" w:firstLineChars="0"/>
        <w:rPr>
          <w:rFonts w:hint="eastAsia"/>
          <w:sz w:val="28"/>
          <w:szCs w:val="28"/>
        </w:rPr>
      </w:pPr>
    </w:p>
    <w:p w14:paraId="5C08D672">
      <w:pPr>
        <w:pStyle w:val="11"/>
      </w:pPr>
      <w:r>
        <w:t>这个名字至少表示</w:t>
      </w:r>
    </w:p>
    <w:p w14:paraId="66DCA46A">
      <w:pPr>
        <w:pStyle w:val="11"/>
        <w:spacing w:line="264" w:lineRule="auto"/>
        <w:ind w:left="560" w:leftChars="0" w:firstLine="0" w:firstLineChars="0"/>
        <w:rPr>
          <w:rFonts w:hint="eastAsia"/>
          <w:sz w:val="28"/>
          <w:szCs w:val="28"/>
        </w:rPr>
      </w:pPr>
    </w:p>
    <w:p w14:paraId="1588E1DD">
      <w:pPr>
        <w:pStyle w:val="11"/>
      </w:pPr>
      <w:r>
        <w:t>possession by the God of Israel of all that fulness of powers which heathen peoples distributed out among their several deities.</w:t>
      </w:r>
    </w:p>
    <w:p w14:paraId="120C8ABF">
      <w:pPr>
        <w:pStyle w:val="11"/>
        <w:spacing w:line="264" w:lineRule="auto"/>
        <w:ind w:left="560" w:leftChars="0" w:firstLine="0" w:firstLineChars="0"/>
        <w:rPr>
          <w:rFonts w:hint="eastAsia"/>
          <w:sz w:val="28"/>
          <w:szCs w:val="28"/>
        </w:rPr>
      </w:pPr>
    </w:p>
    <w:p w14:paraId="05A5EE55">
      <w:pPr>
        <w:pStyle w:val="11"/>
      </w:pPr>
      <w:r>
        <w:t>以色列的神拥有异教民族分散给他们各个神祇的所有那些能力的丰满。</w:t>
      </w:r>
    </w:p>
    <w:p w14:paraId="4F28B24A">
      <w:pPr>
        <w:pStyle w:val="11"/>
        <w:spacing w:line="264" w:lineRule="auto"/>
        <w:ind w:left="560" w:leftChars="0" w:firstLine="0" w:firstLineChars="0"/>
        <w:rPr>
          <w:rFonts w:hint="eastAsia"/>
          <w:sz w:val="28"/>
          <w:szCs w:val="28"/>
        </w:rPr>
      </w:pPr>
    </w:p>
    <w:p w14:paraId="1E984EE4">
      <w:pPr>
        <w:pStyle w:val="11"/>
      </w:pPr>
      <w:r>
        <w:t>It suggests, too, the idea of plurality, which, as will be seen after, lies from the beginning in the Biblical idea of God.</w:t>
      </w:r>
    </w:p>
    <w:p w14:paraId="467CC952">
      <w:pPr>
        <w:pStyle w:val="11"/>
        <w:spacing w:line="264" w:lineRule="auto"/>
        <w:ind w:left="560" w:leftChars="0" w:firstLine="0" w:firstLineChars="0"/>
        <w:rPr>
          <w:rFonts w:hint="eastAsia"/>
          <w:sz w:val="28"/>
          <w:szCs w:val="28"/>
        </w:rPr>
      </w:pPr>
    </w:p>
    <w:p w14:paraId="6EFBB7A8">
      <w:pPr>
        <w:pStyle w:val="11"/>
      </w:pPr>
      <w:r>
        <w:t>它也暗示了复数性的观念，正如稍后将看到的，这从一开始就存在于圣经关于神的观念中。</w:t>
      </w:r>
    </w:p>
    <w:p w14:paraId="07B2912D">
      <w:pPr>
        <w:pStyle w:val="11"/>
        <w:spacing w:line="264" w:lineRule="auto"/>
        <w:ind w:left="560" w:leftChars="0" w:firstLine="0" w:firstLineChars="0"/>
        <w:rPr>
          <w:rFonts w:hint="eastAsia"/>
          <w:sz w:val="28"/>
          <w:szCs w:val="28"/>
        </w:rPr>
      </w:pPr>
    </w:p>
    <w:p w14:paraId="12C88FF4">
      <w:pPr>
        <w:pStyle w:val="11"/>
      </w:pPr>
      <w:r>
        <w:t>Higher in rank, and peculiar in sacredness, is the covenant name, Jehovah (or Jahveh), which is the Personal name of the God of Israel.</w:t>
      </w:r>
    </w:p>
    <w:p w14:paraId="7D3B7E32">
      <w:pPr>
        <w:pStyle w:val="11"/>
        <w:spacing w:line="264" w:lineRule="auto"/>
        <w:ind w:left="560" w:leftChars="0" w:firstLine="0" w:firstLineChars="0"/>
        <w:rPr>
          <w:rFonts w:hint="eastAsia"/>
          <w:sz w:val="28"/>
          <w:szCs w:val="28"/>
        </w:rPr>
      </w:pPr>
    </w:p>
    <w:p w14:paraId="11D06570">
      <w:pPr>
        <w:pStyle w:val="11"/>
      </w:pPr>
      <w:r>
        <w:t>地位更高、神圣性独特的是立约的名字，耶和华（Jehovah 或雅威 Jahveh），这是以色列神的位格性名字。</w:t>
      </w:r>
    </w:p>
    <w:p w14:paraId="7EE7374F">
      <w:pPr>
        <w:pStyle w:val="11"/>
        <w:spacing w:line="264" w:lineRule="auto"/>
        <w:ind w:left="560" w:leftChars="0" w:firstLine="0" w:firstLineChars="0"/>
        <w:rPr>
          <w:rFonts w:hint="eastAsia"/>
          <w:sz w:val="28"/>
          <w:szCs w:val="28"/>
        </w:rPr>
      </w:pPr>
    </w:p>
    <w:p w14:paraId="68F9B91F">
      <w:pPr>
        <w:pStyle w:val="11"/>
      </w:pPr>
      <w:r>
        <w:t>Though in itself an old name (scholars allege traces of it in ancient Babylonia), it is specially connected in Scripture with the revelation of God to Moses at the Exodus (Ex. 3:13–15; 6:2, 3), and with the display of His faithfulness, grace, and power at that time.</w:t>
      </w:r>
    </w:p>
    <w:p w14:paraId="6B4DE77F">
      <w:pPr>
        <w:pStyle w:val="11"/>
        <w:spacing w:line="264" w:lineRule="auto"/>
        <w:ind w:left="560" w:leftChars="0" w:firstLine="0" w:firstLineChars="0"/>
        <w:rPr>
          <w:rFonts w:hint="eastAsia"/>
          <w:sz w:val="28"/>
          <w:szCs w:val="28"/>
        </w:rPr>
      </w:pPr>
    </w:p>
    <w:p w14:paraId="1BEAF487">
      <w:pPr>
        <w:pStyle w:val="11"/>
      </w:pPr>
      <w:r>
        <w:t>虽然它本身是一个古老的名字（学者声称在古巴比伦有其痕迹），但在圣经中它特别与出埃及记时神向摩西的启示相关（出埃及记 3:13–15；6:2, 3），以及与当时祂信实、恩典和能力的彰显相关。</w:t>
      </w:r>
    </w:p>
    <w:p w14:paraId="3AFA03D3">
      <w:pPr>
        <w:pStyle w:val="11"/>
        <w:spacing w:line="264" w:lineRule="auto"/>
        <w:ind w:left="560" w:leftChars="0" w:firstLine="0" w:firstLineChars="0"/>
        <w:rPr>
          <w:rFonts w:hint="eastAsia"/>
          <w:sz w:val="28"/>
          <w:szCs w:val="28"/>
        </w:rPr>
      </w:pPr>
    </w:p>
    <w:p w14:paraId="59DBEAB7">
      <w:pPr>
        <w:pStyle w:val="11"/>
      </w:pPr>
      <w:r>
        <w:t>The form "Jehovah" is quite a modern one (it came into use in the sixteenth century).</w:t>
      </w:r>
    </w:p>
    <w:p w14:paraId="344ADC74">
      <w:pPr>
        <w:pStyle w:val="11"/>
        <w:spacing w:line="264" w:lineRule="auto"/>
        <w:ind w:left="560" w:leftChars="0" w:firstLine="0" w:firstLineChars="0"/>
        <w:rPr>
          <w:rFonts w:hint="eastAsia"/>
          <w:sz w:val="28"/>
          <w:szCs w:val="28"/>
        </w:rPr>
      </w:pPr>
    </w:p>
    <w:p w14:paraId="6F73955A">
      <w:pPr>
        <w:pStyle w:val="11"/>
      </w:pPr>
      <w:r>
        <w:t>“耶和华”（Jehovah）这个形式是相当现代的（它在十六世纪开始使用）。</w:t>
      </w:r>
    </w:p>
    <w:p w14:paraId="2161F236">
      <w:pPr>
        <w:pStyle w:val="11"/>
        <w:spacing w:line="264" w:lineRule="auto"/>
        <w:ind w:left="560" w:leftChars="0" w:firstLine="0" w:firstLineChars="0"/>
        <w:rPr>
          <w:rFonts w:hint="eastAsia"/>
          <w:sz w:val="28"/>
          <w:szCs w:val="28"/>
        </w:rPr>
      </w:pPr>
    </w:p>
    <w:p w14:paraId="32DEA160">
      <w:pPr>
        <w:pStyle w:val="11"/>
      </w:pPr>
      <w:r>
        <w:t>It represents the consonants of the sacred name, with the vowels of the word "Adonai" (Lord), which the Jews used to avoid pronouncing the holier name.</w:t>
      </w:r>
    </w:p>
    <w:p w14:paraId="5086AF6B">
      <w:pPr>
        <w:pStyle w:val="11"/>
        <w:spacing w:line="264" w:lineRule="auto"/>
        <w:ind w:left="560" w:leftChars="0" w:firstLine="0" w:firstLineChars="0"/>
        <w:rPr>
          <w:rFonts w:hint="eastAsia"/>
          <w:sz w:val="28"/>
          <w:szCs w:val="28"/>
        </w:rPr>
      </w:pPr>
    </w:p>
    <w:p w14:paraId="53B86C0C">
      <w:pPr>
        <w:pStyle w:val="11"/>
      </w:pPr>
      <w:r>
        <w:t>它代表了神圣名字的辅音，加上“阿多奈”（Adonai，主）这个词的元音，犹太人用后者来避免念出那个更神圣的名字。</w:t>
      </w:r>
    </w:p>
    <w:p w14:paraId="01B97DB5">
      <w:pPr>
        <w:pStyle w:val="11"/>
        <w:spacing w:line="264" w:lineRule="auto"/>
        <w:ind w:left="560" w:leftChars="0" w:firstLine="0" w:firstLineChars="0"/>
        <w:rPr>
          <w:rFonts w:hint="eastAsia"/>
          <w:sz w:val="28"/>
          <w:szCs w:val="28"/>
        </w:rPr>
      </w:pPr>
    </w:p>
    <w:p w14:paraId="44DA145A">
      <w:pPr>
        <w:pStyle w:val="11"/>
      </w:pPr>
      <w:r>
        <w:t>The word itself (JHVH) is derived from the imperfect of an old form of the verb "to be," and is properly explained, as in Exodus, "I Am that I Am," or in the third person, "He is that He is."</w:t>
      </w:r>
    </w:p>
    <w:p w14:paraId="220AE420">
      <w:pPr>
        <w:pStyle w:val="11"/>
        <w:spacing w:line="264" w:lineRule="auto"/>
        <w:ind w:left="560" w:leftChars="0" w:firstLine="0" w:firstLineChars="0"/>
        <w:rPr>
          <w:rFonts w:hint="eastAsia"/>
          <w:sz w:val="28"/>
          <w:szCs w:val="28"/>
        </w:rPr>
      </w:pPr>
    </w:p>
    <w:p w14:paraId="690A3E68">
      <w:pPr>
        <w:pStyle w:val="11"/>
      </w:pPr>
      <w:r>
        <w:t>这个词本身（雅威 JHVH）源自一个古老形式的动词“是”（to be）的未完成时态，并被恰当地解释为，如在出埃及记中，“我是自有永有的”（I Am that I Am），或以第三人称，“祂是那自有者”（He is that He is）。</w:t>
      </w:r>
    </w:p>
    <w:p w14:paraId="648FD5EE">
      <w:pPr>
        <w:pStyle w:val="11"/>
        <w:spacing w:line="264" w:lineRule="auto"/>
        <w:ind w:left="560" w:leftChars="0" w:firstLine="0" w:firstLineChars="0"/>
        <w:rPr>
          <w:rFonts w:hint="eastAsia"/>
          <w:sz w:val="28"/>
          <w:szCs w:val="28"/>
        </w:rPr>
      </w:pPr>
    </w:p>
    <w:p w14:paraId="14BFAE76">
      <w:pPr>
        <w:pStyle w:val="11"/>
      </w:pPr>
      <w:r>
        <w:t>It denotes God as the One who, in absolute freedom and independence, is always in agreement with Himself—the Self-existent, and therefore the Self-consistent One.</w:t>
      </w:r>
    </w:p>
    <w:p w14:paraId="22A262AD">
      <w:pPr>
        <w:pStyle w:val="11"/>
        <w:spacing w:line="264" w:lineRule="auto"/>
        <w:ind w:left="560" w:leftChars="0" w:firstLine="0" w:firstLineChars="0"/>
        <w:rPr>
          <w:rFonts w:hint="eastAsia"/>
          <w:sz w:val="28"/>
          <w:szCs w:val="28"/>
        </w:rPr>
      </w:pPr>
    </w:p>
    <w:p w14:paraId="67CA2FCE">
      <w:pPr>
        <w:pStyle w:val="11"/>
      </w:pPr>
      <w:r>
        <w:t>它表示神是那位在绝对自由和独立中，始终与自己一致的一位——那位自有永有者，因此也是那位自我一致者。</w:t>
      </w:r>
    </w:p>
    <w:p w14:paraId="23E170F6">
      <w:pPr>
        <w:pStyle w:val="11"/>
        <w:spacing w:line="264" w:lineRule="auto"/>
        <w:ind w:left="560" w:leftChars="0" w:firstLine="0" w:firstLineChars="0"/>
        <w:rPr>
          <w:rFonts w:hint="eastAsia"/>
          <w:sz w:val="28"/>
          <w:szCs w:val="28"/>
        </w:rPr>
      </w:pPr>
    </w:p>
    <w:p w14:paraId="40B8340C">
      <w:pPr>
        <w:pStyle w:val="11"/>
      </w:pPr>
      <w:r>
        <w:t>The scholar Kautzsch gives the meaning: "Constant and eternal."</w:t>
      </w:r>
    </w:p>
    <w:p w14:paraId="188091CF">
      <w:pPr>
        <w:pStyle w:val="11"/>
        <w:spacing w:line="264" w:lineRule="auto"/>
        <w:ind w:left="560" w:leftChars="0" w:firstLine="0" w:firstLineChars="0"/>
        <w:rPr>
          <w:rFonts w:hint="eastAsia"/>
          <w:sz w:val="28"/>
          <w:szCs w:val="28"/>
        </w:rPr>
      </w:pPr>
    </w:p>
    <w:p w14:paraId="5C135882">
      <w:pPr>
        <w:pStyle w:val="11"/>
      </w:pPr>
      <w:r>
        <w:t>学者考茨施给出的意思是：“恒常与永恒。”</w:t>
      </w:r>
    </w:p>
    <w:p w14:paraId="740A6020">
      <w:pPr>
        <w:pStyle w:val="11"/>
        <w:spacing w:line="264" w:lineRule="auto"/>
        <w:ind w:left="560" w:leftChars="0" w:firstLine="0" w:firstLineChars="0"/>
        <w:rPr>
          <w:rFonts w:hint="eastAsia"/>
          <w:sz w:val="28"/>
          <w:szCs w:val="28"/>
        </w:rPr>
      </w:pPr>
    </w:p>
    <w:p w14:paraId="413D82FF">
      <w:pPr>
        <w:pStyle w:val="11"/>
      </w:pPr>
      <w:r>
        <w:t>Besides covenant-keeping faithfulness, there lies in it the idea of unchangeableness: "I am Jehovah; I change not" (Mal. 3:6).</w:t>
      </w:r>
    </w:p>
    <w:p w14:paraId="7B6EF680">
      <w:pPr>
        <w:pStyle w:val="11"/>
        <w:spacing w:line="264" w:lineRule="auto"/>
        <w:ind w:left="560" w:leftChars="0" w:firstLine="0" w:firstLineChars="0"/>
        <w:rPr>
          <w:rFonts w:hint="eastAsia"/>
          <w:sz w:val="28"/>
          <w:szCs w:val="28"/>
        </w:rPr>
      </w:pPr>
    </w:p>
    <w:p w14:paraId="0076BE5A">
      <w:pPr>
        <w:pStyle w:val="11"/>
      </w:pPr>
      <w:r>
        <w:t>除了守约的信实之外，其中还蕴含着不变性的观念：“我是耶和华；我不改变”（玛拉基书 3:6）。</w:t>
      </w:r>
    </w:p>
    <w:p w14:paraId="2FAB3EA8">
      <w:pPr>
        <w:pStyle w:val="11"/>
        <w:spacing w:line="264" w:lineRule="auto"/>
        <w:ind w:left="560" w:leftChars="0" w:firstLine="0" w:firstLineChars="0"/>
        <w:rPr>
          <w:rFonts w:hint="eastAsia"/>
          <w:sz w:val="28"/>
          <w:szCs w:val="28"/>
        </w:rPr>
      </w:pPr>
    </w:p>
    <w:p w14:paraId="7882A56C">
      <w:pPr>
        <w:pStyle w:val="11"/>
      </w:pPr>
      <w:r>
        <w:t>Attention to the meaning of these names will be found to solve many of the difficulties which have been raised as to their uses in Scripture.</w:t>
      </w:r>
    </w:p>
    <w:p w14:paraId="24148B5C">
      <w:pPr>
        <w:pStyle w:val="11"/>
        <w:spacing w:line="264" w:lineRule="auto"/>
        <w:ind w:left="560" w:leftChars="0" w:firstLine="0" w:firstLineChars="0"/>
        <w:rPr>
          <w:rFonts w:hint="eastAsia"/>
          <w:sz w:val="28"/>
          <w:szCs w:val="28"/>
        </w:rPr>
      </w:pPr>
    </w:p>
    <w:p w14:paraId="0FB3DFBE">
      <w:pPr>
        <w:pStyle w:val="11"/>
      </w:pPr>
      <w:r>
        <w:t>留意这些名字的含义将会发现，这能解决许多关于它们在圣经中用法所引发的难题。</w:t>
      </w:r>
    </w:p>
    <w:p w14:paraId="403EBF85">
      <w:pPr>
        <w:pStyle w:val="11"/>
        <w:spacing w:line="264" w:lineRule="auto"/>
        <w:ind w:left="560" w:leftChars="0" w:firstLine="0" w:firstLineChars="0"/>
        <w:rPr>
          <w:rFonts w:hint="eastAsia"/>
          <w:sz w:val="28"/>
          <w:szCs w:val="28"/>
        </w:rPr>
      </w:pPr>
    </w:p>
    <w:p w14:paraId="2876EA43">
      <w:pPr>
        <w:pStyle w:val="11"/>
      </w:pPr>
      <w:r>
        <w:t>II</w:t>
      </w:r>
    </w:p>
    <w:p w14:paraId="2FF2AC36">
      <w:pPr>
        <w:pStyle w:val="11"/>
        <w:spacing w:line="264" w:lineRule="auto"/>
        <w:ind w:left="560" w:leftChars="0" w:firstLine="0" w:firstLineChars="0"/>
        <w:rPr>
          <w:rFonts w:hint="eastAsia"/>
          <w:sz w:val="28"/>
          <w:szCs w:val="28"/>
        </w:rPr>
      </w:pPr>
    </w:p>
    <w:p w14:paraId="0169685B">
      <w:pPr>
        <w:pStyle w:val="11"/>
      </w:pPr>
      <w:r>
        <w:t>II</w:t>
      </w:r>
    </w:p>
    <w:p w14:paraId="3FB6F067">
      <w:pPr>
        <w:pStyle w:val="11"/>
        <w:spacing w:line="264" w:lineRule="auto"/>
        <w:ind w:left="560" w:leftChars="0" w:firstLine="0" w:firstLineChars="0"/>
        <w:rPr>
          <w:rFonts w:hint="eastAsia"/>
          <w:sz w:val="28"/>
          <w:szCs w:val="28"/>
        </w:rPr>
      </w:pPr>
    </w:p>
    <w:p w14:paraId="49324054">
      <w:pPr>
        <w:pStyle w:val="11"/>
      </w:pPr>
      <w:r>
        <w:t>Turning now to the divine Attributes, we have found that most of these attributes—unity, power, eternity, unchangeableness, &amp;c.—are already implied in the signification of the divine names.</w:t>
      </w:r>
    </w:p>
    <w:p w14:paraId="7F59C0E3">
      <w:pPr>
        <w:pStyle w:val="11"/>
        <w:spacing w:line="264" w:lineRule="auto"/>
        <w:ind w:left="560" w:leftChars="0" w:firstLine="0" w:firstLineChars="0"/>
        <w:rPr>
          <w:rFonts w:hint="eastAsia"/>
          <w:sz w:val="28"/>
          <w:szCs w:val="28"/>
        </w:rPr>
      </w:pPr>
    </w:p>
    <w:p w14:paraId="60C37F2B">
      <w:pPr>
        <w:pStyle w:val="11"/>
      </w:pPr>
      <w:r>
        <w:t>现在转向神的属性，我们发现这些属性中的大多数——独一性、能力、永恒性、不变性等等——已经蕴含在神圣名字的意义之中了。</w:t>
      </w:r>
    </w:p>
    <w:p w14:paraId="1D74B462">
      <w:pPr>
        <w:pStyle w:val="11"/>
        <w:spacing w:line="264" w:lineRule="auto"/>
        <w:ind w:left="560" w:leftChars="0" w:firstLine="0" w:firstLineChars="0"/>
        <w:rPr>
          <w:rFonts w:hint="eastAsia"/>
          <w:sz w:val="28"/>
          <w:szCs w:val="28"/>
        </w:rPr>
      </w:pPr>
    </w:p>
    <w:p w14:paraId="08010CE4">
      <w:pPr>
        <w:pStyle w:val="11"/>
      </w:pPr>
      <w:r>
        <w:t>But a nearer study is desirable.</w:t>
      </w:r>
    </w:p>
    <w:p w14:paraId="264DB678">
      <w:pPr>
        <w:pStyle w:val="11"/>
        <w:spacing w:line="264" w:lineRule="auto"/>
        <w:ind w:left="560" w:leftChars="0" w:firstLine="0" w:firstLineChars="0"/>
        <w:rPr>
          <w:rFonts w:hint="eastAsia"/>
          <w:sz w:val="28"/>
          <w:szCs w:val="28"/>
        </w:rPr>
      </w:pPr>
    </w:p>
    <w:p w14:paraId="764519A3">
      <w:pPr>
        <w:pStyle w:val="11"/>
      </w:pPr>
      <w:r>
        <w:t>但更近距离的研究是可取的。</w:t>
      </w:r>
    </w:p>
    <w:p w14:paraId="4B0E6A50">
      <w:pPr>
        <w:pStyle w:val="11"/>
        <w:spacing w:line="264" w:lineRule="auto"/>
        <w:ind w:left="560" w:leftChars="0" w:firstLine="0" w:firstLineChars="0"/>
        <w:rPr>
          <w:rFonts w:hint="eastAsia"/>
          <w:sz w:val="28"/>
          <w:szCs w:val="28"/>
        </w:rPr>
      </w:pPr>
    </w:p>
    <w:p w14:paraId="66D4D413">
      <w:pPr>
        <w:pStyle w:val="11"/>
      </w:pPr>
      <w:r>
        <w:t>By attributes of God are meant, not anything distinct from God Himself, or divisions of His essence, but simply those determinations of His Being and character which are implied in His relations to the world and man, and which our thought must distinguish, without implying that they are really separable from Him or from one another.</w:t>
      </w:r>
    </w:p>
    <w:p w14:paraId="3FB852CD">
      <w:pPr>
        <w:pStyle w:val="11"/>
        <w:spacing w:line="264" w:lineRule="auto"/>
        <w:ind w:left="560" w:leftChars="0" w:firstLine="0" w:firstLineChars="0"/>
        <w:rPr>
          <w:rFonts w:hint="eastAsia"/>
          <w:sz w:val="28"/>
          <w:szCs w:val="28"/>
        </w:rPr>
      </w:pPr>
    </w:p>
    <w:p w14:paraId="18BC1C58">
      <w:pPr>
        <w:pStyle w:val="11"/>
      </w:pPr>
      <w:r>
        <w:t>神的属性所指的，并非任何与神祂自己有区别的事物，或祂本质的划分，而仅仅是祂的存有和品格中那些蕴含在祂与世界和人的关系中的规定性，我们的思想必须加以区分，但这并不意味着它们真的能与祂或彼此分离。</w:t>
      </w:r>
    </w:p>
    <w:p w14:paraId="11FC5C53">
      <w:pPr>
        <w:pStyle w:val="11"/>
        <w:spacing w:line="264" w:lineRule="auto"/>
        <w:ind w:left="560" w:leftChars="0" w:firstLine="0" w:firstLineChars="0"/>
        <w:rPr>
          <w:rFonts w:hint="eastAsia"/>
          <w:sz w:val="28"/>
          <w:szCs w:val="28"/>
        </w:rPr>
      </w:pPr>
    </w:p>
    <w:p w14:paraId="663A8077">
      <w:pPr>
        <w:pStyle w:val="11"/>
      </w:pPr>
      <w:r>
        <w:t>The attributes have been conveniently distinguished as natural and moral.</w:t>
      </w:r>
    </w:p>
    <w:p w14:paraId="62215260">
      <w:pPr>
        <w:pStyle w:val="11"/>
        <w:spacing w:line="264" w:lineRule="auto"/>
        <w:ind w:left="560" w:leftChars="0" w:firstLine="0" w:firstLineChars="0"/>
        <w:rPr>
          <w:rFonts w:hint="eastAsia"/>
          <w:sz w:val="28"/>
          <w:szCs w:val="28"/>
        </w:rPr>
      </w:pPr>
    </w:p>
    <w:p w14:paraId="251AAD7D">
      <w:pPr>
        <w:pStyle w:val="11"/>
      </w:pPr>
      <w:r>
        <w:t>属性被方便地区分为自然属性和道德属性。</w:t>
      </w:r>
    </w:p>
    <w:p w14:paraId="30FC57DC">
      <w:pPr>
        <w:pStyle w:val="11"/>
        <w:spacing w:line="264" w:lineRule="auto"/>
        <w:ind w:left="560" w:leftChars="0" w:firstLine="0" w:firstLineChars="0"/>
        <w:rPr>
          <w:rFonts w:hint="eastAsia"/>
          <w:sz w:val="28"/>
          <w:szCs w:val="28"/>
        </w:rPr>
      </w:pPr>
    </w:p>
    <w:p w14:paraId="03DB4D6F">
      <w:pPr>
        <w:pStyle w:val="11"/>
      </w:pPr>
      <w:r>
        <w:t>A mere philosophical distinction is into those which belong generally to God's Being as the Absolute One (Self-existence, eternity, infinity, and the like); those which belong to His Being as Personal (spirituality, Personality, freedom); and the Specific attributes, divided, as before, into natural and moral.</w:t>
      </w:r>
    </w:p>
    <w:p w14:paraId="683B626A">
      <w:pPr>
        <w:pStyle w:val="11"/>
        <w:spacing w:line="264" w:lineRule="auto"/>
        <w:ind w:left="560" w:leftChars="0" w:firstLine="0" w:firstLineChars="0"/>
        <w:rPr>
          <w:rFonts w:hint="eastAsia"/>
          <w:sz w:val="28"/>
          <w:szCs w:val="28"/>
        </w:rPr>
      </w:pPr>
    </w:p>
    <w:p w14:paraId="565AB104">
      <w:pPr>
        <w:pStyle w:val="11"/>
      </w:pPr>
      <w:r>
        <w:t>一种纯粹哲学的区分是将其分为：普遍属于神作为绝对者存有的属性（自存性、永恒性、无限性等）；属于祂作为位格性存有的属性（灵性、位格性、自由）；以及具体的属性，如前所述，分为自然属性和道德属性。</w:t>
      </w:r>
    </w:p>
    <w:p w14:paraId="508234C2">
      <w:pPr>
        <w:pStyle w:val="11"/>
        <w:spacing w:line="264" w:lineRule="auto"/>
        <w:ind w:left="560" w:leftChars="0" w:firstLine="0" w:firstLineChars="0"/>
        <w:rPr>
          <w:rFonts w:hint="eastAsia"/>
          <w:sz w:val="28"/>
          <w:szCs w:val="28"/>
        </w:rPr>
      </w:pPr>
    </w:p>
    <w:p w14:paraId="128F3C2C">
      <w:pPr>
        <w:pStyle w:val="11"/>
      </w:pPr>
      <w:r>
        <w:t>Let no one take fright at the word Absolute as applied to God.</w:t>
      </w:r>
    </w:p>
    <w:p w14:paraId="2836D379">
      <w:pPr>
        <w:pStyle w:val="11"/>
        <w:spacing w:line="264" w:lineRule="auto"/>
        <w:ind w:left="560" w:leftChars="0" w:firstLine="0" w:firstLineChars="0"/>
        <w:rPr>
          <w:rFonts w:hint="eastAsia"/>
          <w:sz w:val="28"/>
          <w:szCs w:val="28"/>
        </w:rPr>
      </w:pPr>
    </w:p>
    <w:p w14:paraId="0D68F2EF">
      <w:pPr>
        <w:pStyle w:val="11"/>
      </w:pPr>
      <w:r>
        <w:t>不要因为“绝对”（Absolute）这个词用于神而感到害怕。</w:t>
      </w:r>
    </w:p>
    <w:p w14:paraId="6021CADF">
      <w:pPr>
        <w:pStyle w:val="11"/>
        <w:spacing w:line="264" w:lineRule="auto"/>
        <w:ind w:left="560" w:leftChars="0" w:firstLine="0" w:firstLineChars="0"/>
        <w:rPr>
          <w:rFonts w:hint="eastAsia"/>
          <w:sz w:val="28"/>
          <w:szCs w:val="28"/>
        </w:rPr>
      </w:pPr>
    </w:p>
    <w:p w14:paraId="670BD689">
      <w:pPr>
        <w:pStyle w:val="11"/>
      </w:pPr>
      <w:r>
        <w:t>When philosophy speaks of God as the absolute One, it means only what Scripture everywhere implies, viz., that God's is that existence which, unlike every other, is in and of itself, is dependent solely on itself, gives its being and law to all other existence, but itself is conditioned by none.</w:t>
      </w:r>
    </w:p>
    <w:p w14:paraId="6781A2D3">
      <w:pPr>
        <w:pStyle w:val="11"/>
        <w:spacing w:line="264" w:lineRule="auto"/>
        <w:ind w:left="560" w:leftChars="0" w:firstLine="0" w:firstLineChars="0"/>
        <w:rPr>
          <w:rFonts w:hint="eastAsia"/>
          <w:sz w:val="28"/>
          <w:szCs w:val="28"/>
        </w:rPr>
      </w:pPr>
    </w:p>
    <w:p w14:paraId="4AF3466A">
      <w:pPr>
        <w:pStyle w:val="11"/>
      </w:pPr>
      <w:r>
        <w:t>当哲学称神为绝对者时，它仅仅指圣经处处所蕴含的意思，即，神的存有是那种与其他一切存有不同、自在自为、仅仅依赖自身、赋予所有其他存有以其存在和法则，但自身不受任何条件限制的存有。</w:t>
      </w:r>
    </w:p>
    <w:p w14:paraId="164BF521">
      <w:pPr>
        <w:pStyle w:val="11"/>
        <w:spacing w:line="264" w:lineRule="auto"/>
        <w:ind w:left="560" w:leftChars="0" w:firstLine="0" w:firstLineChars="0"/>
        <w:rPr>
          <w:rFonts w:hint="eastAsia"/>
          <w:sz w:val="28"/>
          <w:szCs w:val="28"/>
        </w:rPr>
      </w:pPr>
    </w:p>
    <w:p w14:paraId="4314C98C">
      <w:pPr>
        <w:pStyle w:val="11"/>
      </w:pPr>
      <w:r>
        <w:t>God is one, sole, living, Self-existent sovereign (Ps. 135:6; Dan. 4:35).</w:t>
      </w:r>
    </w:p>
    <w:p w14:paraId="211FB381">
      <w:pPr>
        <w:pStyle w:val="11"/>
        <w:spacing w:line="264" w:lineRule="auto"/>
        <w:ind w:left="560" w:leftChars="0" w:firstLine="0" w:firstLineChars="0"/>
        <w:rPr>
          <w:rFonts w:hint="eastAsia"/>
          <w:sz w:val="28"/>
          <w:szCs w:val="28"/>
        </w:rPr>
      </w:pPr>
    </w:p>
    <w:p w14:paraId="6A2447DD">
      <w:pPr>
        <w:pStyle w:val="11"/>
      </w:pPr>
      <w:r>
        <w:t>神是独一、唯一、永活、自存的主宰（诗篇 135:6；但以理书 4:35）。</w:t>
      </w:r>
    </w:p>
    <w:p w14:paraId="080EF1D2">
      <w:pPr>
        <w:pStyle w:val="11"/>
        <w:spacing w:line="264" w:lineRule="auto"/>
        <w:ind w:left="560" w:leftChars="0" w:firstLine="0" w:firstLineChars="0"/>
        <w:rPr>
          <w:rFonts w:hint="eastAsia"/>
          <w:sz w:val="28"/>
          <w:szCs w:val="28"/>
        </w:rPr>
      </w:pPr>
    </w:p>
    <w:p w14:paraId="19A6F7D0">
      <w:pPr>
        <w:pStyle w:val="11"/>
      </w:pPr>
      <w:r>
        <w:t>God, as the absolute One, is sovereign, but care must be taken not to attach false ideas to this much-abused term.</w:t>
      </w:r>
    </w:p>
    <w:p w14:paraId="4320E845">
      <w:pPr>
        <w:pStyle w:val="11"/>
        <w:spacing w:line="264" w:lineRule="auto"/>
        <w:ind w:left="560" w:leftChars="0" w:firstLine="0" w:firstLineChars="0"/>
        <w:rPr>
          <w:rFonts w:hint="eastAsia"/>
          <w:sz w:val="28"/>
          <w:szCs w:val="28"/>
        </w:rPr>
      </w:pPr>
    </w:p>
    <w:p w14:paraId="4BCEFF58">
      <w:pPr>
        <w:pStyle w:val="11"/>
      </w:pPr>
      <w:r>
        <w:t>神，作为绝对者，是主宰，但必须注意不要给这个被滥用的术语附加错误的观念。</w:t>
      </w:r>
    </w:p>
    <w:p w14:paraId="5C078E4A">
      <w:pPr>
        <w:pStyle w:val="11"/>
        <w:spacing w:line="264" w:lineRule="auto"/>
        <w:ind w:left="560" w:leftChars="0" w:firstLine="0" w:firstLineChars="0"/>
        <w:rPr>
          <w:rFonts w:hint="eastAsia"/>
          <w:sz w:val="28"/>
          <w:szCs w:val="28"/>
        </w:rPr>
      </w:pPr>
    </w:p>
    <w:p w14:paraId="043F03CA">
      <w:pPr>
        <w:pStyle w:val="11"/>
      </w:pPr>
      <w:r>
        <w:t>The sovereignty of God does not mean that the will of God is an arbitrary will (even Calvin declares that God is not exlex), but that it is a will self-determined—not prescribed to or controlled from without—a will which has its last grounds of acting in itself (Eph. 1:9, 11).</w:t>
      </w:r>
    </w:p>
    <w:p w14:paraId="3E9E8BF4">
      <w:pPr>
        <w:pStyle w:val="11"/>
        <w:spacing w:line="264" w:lineRule="auto"/>
        <w:ind w:left="560" w:leftChars="0" w:firstLine="0" w:firstLineChars="0"/>
        <w:rPr>
          <w:rFonts w:hint="eastAsia"/>
          <w:sz w:val="28"/>
          <w:szCs w:val="28"/>
        </w:rPr>
      </w:pPr>
    </w:p>
    <w:p w14:paraId="67BF0DD5">
      <w:pPr>
        <w:pStyle w:val="11"/>
      </w:pPr>
      <w:r>
        <w:t>神的主权并不意味着神的旨意是任意的旨意（即使加尔文也宣称神并非无法无天 exlex），而是指它是一个自我决定的旨意——并非由外部规定或控制——一个其行动的最终根据在于自身的旨意（以弗所书 1:9, 11）。</w:t>
      </w:r>
    </w:p>
    <w:p w14:paraId="669E949B">
      <w:pPr>
        <w:pStyle w:val="11"/>
        <w:spacing w:line="264" w:lineRule="auto"/>
        <w:ind w:left="560" w:leftChars="0" w:firstLine="0" w:firstLineChars="0"/>
        <w:rPr>
          <w:rFonts w:hint="eastAsia"/>
          <w:sz w:val="28"/>
          <w:szCs w:val="28"/>
        </w:rPr>
      </w:pPr>
    </w:p>
    <w:p w14:paraId="75E1D286">
      <w:pPr>
        <w:pStyle w:val="11"/>
      </w:pPr>
      <w:r>
        <w:t>Self-existence, which we attribute to God in this connection, is not a thought which it is left to our own choice to form.</w:t>
      </w:r>
    </w:p>
    <w:p w14:paraId="7883AB7D">
      <w:pPr>
        <w:pStyle w:val="11"/>
        <w:spacing w:line="264" w:lineRule="auto"/>
        <w:ind w:left="560" w:leftChars="0" w:firstLine="0" w:firstLineChars="0"/>
        <w:rPr>
          <w:rFonts w:hint="eastAsia"/>
          <w:sz w:val="28"/>
          <w:szCs w:val="28"/>
        </w:rPr>
      </w:pPr>
    </w:p>
    <w:p w14:paraId="1AC94B10">
      <w:pPr>
        <w:pStyle w:val="11"/>
      </w:pPr>
      <w:r>
        <w:t>自存性，我们在此关联中归于神的属性，并非一个留给我们自己选择去形成的思想。</w:t>
      </w:r>
    </w:p>
    <w:p w14:paraId="1D97F0B7">
      <w:pPr>
        <w:pStyle w:val="11"/>
        <w:spacing w:line="264" w:lineRule="auto"/>
        <w:ind w:left="560" w:leftChars="0" w:firstLine="0" w:firstLineChars="0"/>
        <w:rPr>
          <w:rFonts w:hint="eastAsia"/>
          <w:sz w:val="28"/>
          <w:szCs w:val="28"/>
        </w:rPr>
      </w:pPr>
    </w:p>
    <w:p w14:paraId="00DF2159">
      <w:pPr>
        <w:pStyle w:val="11"/>
      </w:pPr>
      <w:r>
        <w:t>We cannot admit existence at all without being compelled to go back finally on some uncaused, necessary, Self-existent Being.</w:t>
      </w:r>
    </w:p>
    <w:p w14:paraId="6104B1CB">
      <w:pPr>
        <w:pStyle w:val="11"/>
        <w:spacing w:line="264" w:lineRule="auto"/>
        <w:ind w:left="560" w:leftChars="0" w:firstLine="0" w:firstLineChars="0"/>
        <w:rPr>
          <w:rFonts w:hint="eastAsia"/>
          <w:sz w:val="28"/>
          <w:szCs w:val="28"/>
        </w:rPr>
      </w:pPr>
    </w:p>
    <w:p w14:paraId="1E241368">
      <w:pPr>
        <w:pStyle w:val="11"/>
      </w:pPr>
      <w:r>
        <w:t>我们根本无法承认存在，而不被迫最终追溯到某个无因、必然、自存的存有。</w:t>
      </w:r>
    </w:p>
    <w:p w14:paraId="04BFCF05">
      <w:pPr>
        <w:pStyle w:val="11"/>
        <w:spacing w:line="264" w:lineRule="auto"/>
        <w:ind w:left="560" w:leftChars="0" w:firstLine="0" w:firstLineChars="0"/>
        <w:rPr>
          <w:rFonts w:hint="eastAsia"/>
          <w:sz w:val="28"/>
          <w:szCs w:val="28"/>
        </w:rPr>
      </w:pPr>
    </w:p>
    <w:p w14:paraId="71E783E9">
      <w:pPr>
        <w:pStyle w:val="11"/>
      </w:pPr>
      <w:r>
        <w:t>God, for our faith is that Being.</w:t>
      </w:r>
    </w:p>
    <w:p w14:paraId="514D082F">
      <w:pPr>
        <w:pStyle w:val="11"/>
        <w:spacing w:line="264" w:lineRule="auto"/>
        <w:ind w:left="560" w:leftChars="0" w:firstLine="0" w:firstLineChars="0"/>
        <w:rPr>
          <w:rFonts w:hint="eastAsia"/>
          <w:sz w:val="28"/>
          <w:szCs w:val="28"/>
        </w:rPr>
      </w:pPr>
    </w:p>
    <w:p w14:paraId="3BE8532B">
      <w:pPr>
        <w:pStyle w:val="11"/>
      </w:pPr>
      <w:r>
        <w:t>神，对我们的信仰而言，就是那个存有。</w:t>
      </w:r>
    </w:p>
    <w:p w14:paraId="27F832B8">
      <w:pPr>
        <w:pStyle w:val="11"/>
        <w:spacing w:line="264" w:lineRule="auto"/>
        <w:ind w:left="560" w:leftChars="0" w:firstLine="0" w:firstLineChars="0"/>
        <w:rPr>
          <w:rFonts w:hint="eastAsia"/>
          <w:sz w:val="28"/>
          <w:szCs w:val="28"/>
        </w:rPr>
      </w:pPr>
    </w:p>
    <w:p w14:paraId="75F8556E">
      <w:pPr>
        <w:pStyle w:val="11"/>
      </w:pPr>
      <w:r>
        <w:t>He is unoriginated, uncaused, Self-existent, necessary.</w:t>
      </w:r>
    </w:p>
    <w:p w14:paraId="761EB991">
      <w:pPr>
        <w:pStyle w:val="11"/>
        <w:spacing w:line="264" w:lineRule="auto"/>
        <w:ind w:left="560" w:leftChars="0" w:firstLine="0" w:firstLineChars="0"/>
        <w:rPr>
          <w:rFonts w:hint="eastAsia"/>
          <w:sz w:val="28"/>
          <w:szCs w:val="28"/>
        </w:rPr>
      </w:pPr>
    </w:p>
    <w:p w14:paraId="34B22B14">
      <w:pPr>
        <w:pStyle w:val="11"/>
      </w:pPr>
      <w:r>
        <w:t>祂是无始的、无因的、自存的、必然的。</w:t>
      </w:r>
    </w:p>
    <w:p w14:paraId="31C03155">
      <w:pPr>
        <w:pStyle w:val="11"/>
        <w:spacing w:line="264" w:lineRule="auto"/>
        <w:ind w:left="560" w:leftChars="0" w:firstLine="0" w:firstLineChars="0"/>
        <w:rPr>
          <w:rFonts w:hint="eastAsia"/>
          <w:sz w:val="28"/>
          <w:szCs w:val="28"/>
        </w:rPr>
      </w:pPr>
    </w:p>
    <w:p w14:paraId="322EFCD6">
      <w:pPr>
        <w:pStyle w:val="11"/>
      </w:pPr>
      <w:r>
        <w:t>Scripture constantly assumes this to be true of God.</w:t>
      </w:r>
    </w:p>
    <w:p w14:paraId="5E67C032">
      <w:pPr>
        <w:pStyle w:val="11"/>
        <w:spacing w:line="264" w:lineRule="auto"/>
        <w:ind w:left="560" w:leftChars="0" w:firstLine="0" w:firstLineChars="0"/>
        <w:rPr>
          <w:rFonts w:hint="eastAsia"/>
          <w:sz w:val="28"/>
          <w:szCs w:val="28"/>
        </w:rPr>
      </w:pPr>
    </w:p>
    <w:p w14:paraId="01E8D874">
      <w:pPr>
        <w:pStyle w:val="11"/>
      </w:pPr>
      <w:r>
        <w:t>圣经一直假定这对神是真的。</w:t>
      </w:r>
    </w:p>
    <w:p w14:paraId="19596AEC">
      <w:pPr>
        <w:pStyle w:val="11"/>
        <w:spacing w:line="264" w:lineRule="auto"/>
        <w:ind w:left="560" w:leftChars="0" w:firstLine="0" w:firstLineChars="0"/>
        <w:rPr>
          <w:rFonts w:hint="eastAsia"/>
          <w:sz w:val="28"/>
          <w:szCs w:val="28"/>
        </w:rPr>
      </w:pPr>
    </w:p>
    <w:p w14:paraId="6FE4A086">
      <w:pPr>
        <w:pStyle w:val="11"/>
      </w:pPr>
      <w:r>
        <w:t>It never thinks of God as the Babylonians thought of their deities, as having been "born," or having had a beginning.</w:t>
      </w:r>
    </w:p>
    <w:p w14:paraId="5561B1CE">
      <w:pPr>
        <w:pStyle w:val="11"/>
        <w:spacing w:line="264" w:lineRule="auto"/>
        <w:ind w:left="560" w:leftChars="0" w:firstLine="0" w:firstLineChars="0"/>
        <w:rPr>
          <w:rFonts w:hint="eastAsia"/>
          <w:sz w:val="28"/>
          <w:szCs w:val="28"/>
        </w:rPr>
      </w:pPr>
    </w:p>
    <w:p w14:paraId="421DF522">
      <w:pPr>
        <w:pStyle w:val="11"/>
      </w:pPr>
      <w:r>
        <w:t>它从未像巴比伦人那样认为他们的神祇是“出生”的，或有过开端。</w:t>
      </w:r>
    </w:p>
    <w:p w14:paraId="396575DC">
      <w:pPr>
        <w:pStyle w:val="11"/>
        <w:spacing w:line="264" w:lineRule="auto"/>
        <w:ind w:left="560" w:leftChars="0" w:firstLine="0" w:firstLineChars="0"/>
        <w:rPr>
          <w:rFonts w:hint="eastAsia"/>
          <w:sz w:val="28"/>
          <w:szCs w:val="28"/>
        </w:rPr>
      </w:pPr>
    </w:p>
    <w:p w14:paraId="0921DC9B">
      <w:pPr>
        <w:pStyle w:val="11"/>
      </w:pPr>
      <w:r>
        <w:t>On the other hand, He is the free Creator and Disposer of all that exists.</w:t>
      </w:r>
    </w:p>
    <w:p w14:paraId="027AEA69">
      <w:pPr>
        <w:pStyle w:val="11"/>
        <w:spacing w:line="264" w:lineRule="auto"/>
        <w:ind w:left="560" w:leftChars="0" w:firstLine="0" w:firstLineChars="0"/>
        <w:rPr>
          <w:rFonts w:hint="eastAsia"/>
          <w:sz w:val="28"/>
          <w:szCs w:val="28"/>
        </w:rPr>
      </w:pPr>
    </w:p>
    <w:p w14:paraId="7F14C840">
      <w:pPr>
        <w:pStyle w:val="11"/>
      </w:pPr>
      <w:r>
        <w:t>另一方面，祂是所有存在之物的自由创造者和处置者。</w:t>
      </w:r>
    </w:p>
    <w:p w14:paraId="5D571CC8">
      <w:pPr>
        <w:pStyle w:val="11"/>
        <w:spacing w:line="264" w:lineRule="auto"/>
        <w:ind w:left="560" w:leftChars="0" w:firstLine="0" w:firstLineChars="0"/>
        <w:rPr>
          <w:rFonts w:hint="eastAsia"/>
          <w:sz w:val="28"/>
          <w:szCs w:val="28"/>
        </w:rPr>
      </w:pPr>
    </w:p>
    <w:p w14:paraId="38235D6F">
      <w:pPr>
        <w:pStyle w:val="11"/>
      </w:pPr>
      <w:r>
        <w:t>He must, therefore, as Christ says, have "life in Himself" (John 5:26).</w:t>
      </w:r>
    </w:p>
    <w:p w14:paraId="475751E3">
      <w:pPr>
        <w:pStyle w:val="11"/>
        <w:spacing w:line="264" w:lineRule="auto"/>
        <w:ind w:left="560" w:leftChars="0" w:firstLine="0" w:firstLineChars="0"/>
        <w:rPr>
          <w:rFonts w:hint="eastAsia"/>
          <w:sz w:val="28"/>
          <w:szCs w:val="28"/>
        </w:rPr>
      </w:pPr>
    </w:p>
    <w:p w14:paraId="3B7055BC">
      <w:pPr>
        <w:pStyle w:val="11"/>
      </w:pPr>
      <w:r>
        <w:t>因此，祂必须像基督所说的那样，“在自己有生命”（约翰福音 5:26）。</w:t>
      </w:r>
    </w:p>
    <w:p w14:paraId="60470F60">
      <w:pPr>
        <w:pStyle w:val="11"/>
        <w:spacing w:line="264" w:lineRule="auto"/>
        <w:ind w:left="560" w:leftChars="0" w:firstLine="0" w:firstLineChars="0"/>
        <w:rPr>
          <w:rFonts w:hint="eastAsia"/>
          <w:sz w:val="28"/>
          <w:szCs w:val="28"/>
        </w:rPr>
      </w:pPr>
    </w:p>
    <w:p w14:paraId="6B2115A4">
      <w:pPr>
        <w:pStyle w:val="11"/>
      </w:pPr>
      <w:r>
        <w:t>This first truth about God involves others.</w:t>
      </w:r>
    </w:p>
    <w:p w14:paraId="6E3BF481">
      <w:pPr>
        <w:pStyle w:val="11"/>
        <w:spacing w:line="264" w:lineRule="auto"/>
        <w:ind w:left="560" w:leftChars="0" w:firstLine="0" w:firstLineChars="0"/>
        <w:rPr>
          <w:rFonts w:hint="eastAsia"/>
          <w:sz w:val="28"/>
          <w:szCs w:val="28"/>
        </w:rPr>
      </w:pPr>
    </w:p>
    <w:p w14:paraId="21FF6F7F">
      <w:pPr>
        <w:pStyle w:val="11"/>
      </w:pPr>
      <w:r>
        <w:t>关于神的这第一个真理蕴含着其他的真理。</w:t>
      </w:r>
    </w:p>
    <w:p w14:paraId="5D46CCA5">
      <w:pPr>
        <w:pStyle w:val="11"/>
        <w:spacing w:line="264" w:lineRule="auto"/>
        <w:ind w:left="560" w:leftChars="0" w:firstLine="0" w:firstLineChars="0"/>
        <w:rPr>
          <w:rFonts w:hint="eastAsia"/>
          <w:sz w:val="28"/>
          <w:szCs w:val="28"/>
        </w:rPr>
      </w:pPr>
    </w:p>
    <w:p w14:paraId="56106354">
      <w:pPr>
        <w:pStyle w:val="11"/>
      </w:pPr>
      <w:r>
        <w:t>For, plainly, the Self-existent One must be the ever-existent—the eternal.</w:t>
      </w:r>
    </w:p>
    <w:p w14:paraId="36CBA98E">
      <w:pPr>
        <w:pStyle w:val="11"/>
        <w:spacing w:line="264" w:lineRule="auto"/>
        <w:ind w:left="560" w:leftChars="0" w:firstLine="0" w:firstLineChars="0"/>
        <w:rPr>
          <w:rFonts w:hint="eastAsia"/>
          <w:sz w:val="28"/>
          <w:szCs w:val="28"/>
        </w:rPr>
      </w:pPr>
    </w:p>
    <w:p w14:paraId="71A39215">
      <w:pPr>
        <w:pStyle w:val="11"/>
      </w:pPr>
      <w:r>
        <w:t>因为，显然，自存者必定是永存者——永恒者。</w:t>
      </w:r>
    </w:p>
    <w:p w14:paraId="6CEDB3E7">
      <w:pPr>
        <w:pStyle w:val="11"/>
        <w:spacing w:line="264" w:lineRule="auto"/>
        <w:ind w:left="560" w:leftChars="0" w:firstLine="0" w:firstLineChars="0"/>
        <w:rPr>
          <w:rFonts w:hint="eastAsia"/>
          <w:sz w:val="28"/>
          <w:szCs w:val="28"/>
        </w:rPr>
      </w:pPr>
    </w:p>
    <w:p w14:paraId="42A6921D">
      <w:pPr>
        <w:pStyle w:val="11"/>
      </w:pPr>
      <w:r>
        <w:t>The Author and</w:t>
      </w:r>
    </w:p>
    <w:p w14:paraId="27CDFB1C">
      <w:pPr>
        <w:pStyle w:val="11"/>
        <w:spacing w:line="264" w:lineRule="auto"/>
        <w:ind w:left="560" w:leftChars="0" w:firstLine="0" w:firstLineChars="0"/>
        <w:rPr>
          <w:rFonts w:hint="eastAsia"/>
          <w:sz w:val="28"/>
          <w:szCs w:val="28"/>
        </w:rPr>
      </w:pPr>
    </w:p>
    <w:p w14:paraId="7D6D3921">
      <w:pPr>
        <w:pStyle w:val="11"/>
      </w:pPr>
      <w:r>
        <w:t>创造者和</w:t>
      </w:r>
    </w:p>
    <w:p w14:paraId="1231C136">
      <w:pPr>
        <w:pStyle w:val="11"/>
        <w:spacing w:line="264" w:lineRule="auto"/>
        <w:ind w:left="560" w:leftChars="0" w:firstLine="0" w:firstLineChars="0"/>
        <w:rPr>
          <w:rFonts w:hint="eastAsia"/>
          <w:sz w:val="28"/>
          <w:szCs w:val="28"/>
        </w:rPr>
      </w:pPr>
    </w:p>
    <w:p w14:paraId="1A4D1F68">
      <w:pPr>
        <w:pStyle w:val="11"/>
      </w:pPr>
      <w:r>
        <w:t>Disposer of all things can be limited by nothing beyond Himself—save as He Himself establishes the limits—therefore must be unlimited, or infinite.</w:t>
      </w:r>
    </w:p>
    <w:p w14:paraId="63AA737E">
      <w:pPr>
        <w:pStyle w:val="11"/>
        <w:spacing w:line="264" w:lineRule="auto"/>
        <w:ind w:left="560" w:leftChars="0" w:firstLine="0" w:firstLineChars="0"/>
        <w:rPr>
          <w:rFonts w:hint="eastAsia"/>
          <w:sz w:val="28"/>
          <w:szCs w:val="28"/>
        </w:rPr>
      </w:pPr>
    </w:p>
    <w:p w14:paraId="43DD298A">
      <w:pPr>
        <w:pStyle w:val="11"/>
      </w:pPr>
      <w:r>
        <w:t>万物的处置者不能被自身之外的任何事物所限制——除非祂自己设立限制——因此必定是无限的，或无穷的。</w:t>
      </w:r>
    </w:p>
    <w:p w14:paraId="7B8A48D4">
      <w:pPr>
        <w:pStyle w:val="11"/>
        <w:spacing w:line="264" w:lineRule="auto"/>
        <w:ind w:left="560" w:leftChars="0" w:firstLine="0" w:firstLineChars="0"/>
        <w:rPr>
          <w:rFonts w:hint="eastAsia"/>
          <w:sz w:val="28"/>
          <w:szCs w:val="28"/>
        </w:rPr>
      </w:pPr>
    </w:p>
    <w:p w14:paraId="45D3E521">
      <w:pPr>
        <w:pStyle w:val="11"/>
      </w:pPr>
      <w:r>
        <w:t>Infinity as an abstract idea the Bible writers perhaps did not entertain; but it is obvious from their teachings that the perfections of God had no limits set to them in their thoughts.</w:t>
      </w:r>
    </w:p>
    <w:p w14:paraId="4BB9CAE3">
      <w:pPr>
        <w:pStyle w:val="11"/>
        <w:spacing w:line="264" w:lineRule="auto"/>
        <w:ind w:left="560" w:leftChars="0" w:firstLine="0" w:firstLineChars="0"/>
        <w:rPr>
          <w:rFonts w:hint="eastAsia"/>
          <w:sz w:val="28"/>
          <w:szCs w:val="28"/>
        </w:rPr>
      </w:pPr>
    </w:p>
    <w:p w14:paraId="3F4882DD">
      <w:pPr>
        <w:pStyle w:val="11"/>
      </w:pPr>
      <w:r>
        <w:t>圣经作者或许没有持有无限性作为一个抽象观念；但从他们的教导中可以明显看出，在他们的思想中，神的完美没有被设定任何限制。</w:t>
      </w:r>
    </w:p>
    <w:p w14:paraId="499BFE37">
      <w:pPr>
        <w:pStyle w:val="11"/>
        <w:spacing w:line="264" w:lineRule="auto"/>
        <w:ind w:left="560" w:leftChars="0" w:firstLine="0" w:firstLineChars="0"/>
        <w:rPr>
          <w:rFonts w:hint="eastAsia"/>
          <w:sz w:val="28"/>
          <w:szCs w:val="28"/>
        </w:rPr>
      </w:pPr>
    </w:p>
    <w:p w14:paraId="509ED90E">
      <w:pPr>
        <w:pStyle w:val="11"/>
      </w:pPr>
      <w:r>
        <w:t>Still, it is well to remember that we are here in presence of great mysteries, and that in attributing eternity and infinity to God, we employ terms which largely outreach our means of positive conception, and drive us back upon the use of symbols.</w:t>
      </w:r>
    </w:p>
    <w:p w14:paraId="55517E37">
      <w:pPr>
        <w:pStyle w:val="11"/>
        <w:spacing w:line="264" w:lineRule="auto"/>
        <w:ind w:left="560" w:leftChars="0" w:firstLine="0" w:firstLineChars="0"/>
        <w:rPr>
          <w:rFonts w:hint="eastAsia"/>
          <w:sz w:val="28"/>
          <w:szCs w:val="28"/>
        </w:rPr>
      </w:pPr>
    </w:p>
    <w:p w14:paraId="4D6454CD">
      <w:pPr>
        <w:pStyle w:val="11"/>
      </w:pPr>
      <w:r>
        <w:t>尽管如此，最好记住我们在此面对的是巨大的奥秘，并且在将永恒性和无限性归于神时，我们使用的术语在很大程度上超出了我们积极构想的能力，迫使我们回到使用象征。</w:t>
      </w:r>
    </w:p>
    <w:p w14:paraId="6F4A7F4C">
      <w:pPr>
        <w:pStyle w:val="11"/>
        <w:spacing w:line="264" w:lineRule="auto"/>
        <w:ind w:left="560" w:leftChars="0" w:firstLine="0" w:firstLineChars="0"/>
        <w:rPr>
          <w:rFonts w:hint="eastAsia"/>
          <w:sz w:val="28"/>
          <w:szCs w:val="28"/>
        </w:rPr>
      </w:pPr>
    </w:p>
    <w:p w14:paraId="34F1E606">
      <w:pPr>
        <w:pStyle w:val="11"/>
        <w:numPr>
          <w:ilvl w:val="0"/>
          <w:numId w:val="2"/>
        </w:numPr>
        <w:ind w:left="0" w:leftChars="0" w:firstLine="99" w:firstLineChars="0"/>
        <w:rPr>
          <w:b w:val="0"/>
          <w:bdr w:val="none" w:sz="0" w:space="0"/>
        </w:rPr>
      </w:pPr>
      <w:r>
        <w:t>The form in which the Scripture represents God's eternity to us is that of duration through endless ages.</w:t>
      </w:r>
    </w:p>
    <w:p w14:paraId="2103DF3F">
      <w:pPr>
        <w:pStyle w:val="11"/>
        <w:spacing w:line="264" w:lineRule="auto"/>
        <w:ind w:left="560" w:leftChars="0" w:firstLine="0" w:firstLineChars="0"/>
        <w:rPr>
          <w:rFonts w:hint="eastAsia"/>
          <w:sz w:val="28"/>
          <w:szCs w:val="28"/>
        </w:rPr>
      </w:pPr>
    </w:p>
    <w:p w14:paraId="39A348D6">
      <w:pPr>
        <w:pStyle w:val="11"/>
        <w:numPr>
          <w:ilvl w:val="0"/>
          <w:numId w:val="3"/>
        </w:numPr>
        <w:ind w:left="0" w:leftChars="0" w:firstLine="99" w:firstLineChars="0"/>
        <w:rPr>
          <w:b w:val="0"/>
          <w:bdr w:val="none" w:sz="0" w:space="0"/>
        </w:rPr>
      </w:pPr>
      <w:r>
        <w:t>圣经向我们呈现神永恒性的形式是经历无尽世代的持续时间。</w:t>
      </w:r>
    </w:p>
    <w:p w14:paraId="2776DCF8">
      <w:pPr>
        <w:pStyle w:val="11"/>
        <w:spacing w:line="264" w:lineRule="auto"/>
        <w:ind w:left="560" w:leftChars="0" w:firstLine="0" w:firstLineChars="0"/>
        <w:rPr>
          <w:rFonts w:hint="eastAsia"/>
          <w:sz w:val="28"/>
          <w:szCs w:val="28"/>
        </w:rPr>
      </w:pPr>
    </w:p>
    <w:p w14:paraId="627F57AE">
      <w:pPr>
        <w:pStyle w:val="11"/>
      </w:pPr>
      <w:r>
        <w:t>"From everlasting to everlasting [literally, from age to age], Thou art God" (Ps. 90:2).</w:t>
      </w:r>
    </w:p>
    <w:p w14:paraId="0D2C2F54">
      <w:pPr>
        <w:pStyle w:val="11"/>
        <w:spacing w:line="264" w:lineRule="auto"/>
        <w:ind w:left="560" w:leftChars="0" w:firstLine="0" w:firstLineChars="0"/>
        <w:rPr>
          <w:rFonts w:hint="eastAsia"/>
          <w:sz w:val="28"/>
          <w:szCs w:val="28"/>
        </w:rPr>
      </w:pPr>
    </w:p>
    <w:p w14:paraId="04F67B09">
      <w:pPr>
        <w:pStyle w:val="11"/>
      </w:pPr>
      <w:r>
        <w:t>“从亘古到永远［字面意：从世代到世代］，你是神”（诗篇 90:2）。</w:t>
      </w:r>
    </w:p>
    <w:p w14:paraId="3DA0E8FB">
      <w:pPr>
        <w:pStyle w:val="11"/>
        <w:spacing w:line="264" w:lineRule="auto"/>
        <w:ind w:left="560" w:leftChars="0" w:firstLine="0" w:firstLineChars="0"/>
        <w:rPr>
          <w:rFonts w:hint="eastAsia"/>
          <w:sz w:val="28"/>
          <w:szCs w:val="28"/>
        </w:rPr>
      </w:pPr>
    </w:p>
    <w:p w14:paraId="6B40F737">
      <w:pPr>
        <w:pStyle w:val="11"/>
      </w:pPr>
      <w:r>
        <w:t>In the New Testament we have "unto the ages of the ages" (Eph. 3:20, &amp;c.).</w:t>
      </w:r>
    </w:p>
    <w:p w14:paraId="4FDFD9C1">
      <w:pPr>
        <w:pStyle w:val="11"/>
        <w:spacing w:line="264" w:lineRule="auto"/>
        <w:ind w:left="560" w:leftChars="0" w:firstLine="0" w:firstLineChars="0"/>
        <w:rPr>
          <w:rFonts w:hint="eastAsia"/>
          <w:sz w:val="28"/>
          <w:szCs w:val="28"/>
        </w:rPr>
      </w:pPr>
    </w:p>
    <w:p w14:paraId="0C6FF00A">
      <w:pPr>
        <w:pStyle w:val="11"/>
      </w:pPr>
      <w:r>
        <w:t>在新约中我们有“直到世世代代，永永远远”（以弗所书 3:20 等）。</w:t>
      </w:r>
    </w:p>
    <w:p w14:paraId="727E1D92">
      <w:pPr>
        <w:pStyle w:val="11"/>
        <w:spacing w:line="264" w:lineRule="auto"/>
        <w:ind w:left="560" w:leftChars="0" w:firstLine="0" w:firstLineChars="0"/>
        <w:rPr>
          <w:rFonts w:hint="eastAsia"/>
          <w:sz w:val="28"/>
          <w:szCs w:val="28"/>
        </w:rPr>
      </w:pPr>
    </w:p>
    <w:p w14:paraId="7D009996">
      <w:pPr>
        <w:pStyle w:val="11"/>
      </w:pPr>
      <w:r>
        <w:t>Ordinarily we think of God's eternity in the same manner, as duration infinitely prolonged in the two directions of time—backwards and forwards.</w:t>
      </w:r>
    </w:p>
    <w:p w14:paraId="3D2D01BC">
      <w:pPr>
        <w:pStyle w:val="11"/>
        <w:spacing w:line="264" w:lineRule="auto"/>
        <w:ind w:left="560" w:leftChars="0" w:firstLine="0" w:firstLineChars="0"/>
        <w:rPr>
          <w:rFonts w:hint="eastAsia"/>
          <w:sz w:val="28"/>
          <w:szCs w:val="28"/>
        </w:rPr>
      </w:pPr>
    </w:p>
    <w:p w14:paraId="435F1F02">
      <w:pPr>
        <w:pStyle w:val="11"/>
      </w:pPr>
      <w:r>
        <w:t>通常我们以同样的方式思考神的永恒性，即在时间的两个方向——向后和向前——无限延长的持续时间。</w:t>
      </w:r>
    </w:p>
    <w:p w14:paraId="7078900E">
      <w:pPr>
        <w:pStyle w:val="11"/>
        <w:spacing w:line="264" w:lineRule="auto"/>
        <w:ind w:left="560" w:leftChars="0" w:firstLine="0" w:firstLineChars="0"/>
        <w:rPr>
          <w:rFonts w:hint="eastAsia"/>
          <w:sz w:val="28"/>
          <w:szCs w:val="28"/>
        </w:rPr>
      </w:pPr>
    </w:p>
    <w:p w14:paraId="0CBD9E79">
      <w:pPr>
        <w:pStyle w:val="11"/>
      </w:pPr>
      <w:r>
        <w:t>Yet this is only a symbol for what really transcends time.</w:t>
      </w:r>
    </w:p>
    <w:p w14:paraId="6D3D88B2">
      <w:pPr>
        <w:pStyle w:val="11"/>
        <w:spacing w:line="264" w:lineRule="auto"/>
        <w:ind w:left="560" w:leftChars="0" w:firstLine="0" w:firstLineChars="0"/>
        <w:rPr>
          <w:rFonts w:hint="eastAsia"/>
          <w:sz w:val="28"/>
          <w:szCs w:val="28"/>
        </w:rPr>
      </w:pPr>
    </w:p>
    <w:p w14:paraId="4216713F">
      <w:pPr>
        <w:pStyle w:val="11"/>
      </w:pPr>
      <w:r>
        <w:t>然而，这仅仅是对于真正超越时间之事的象征。</w:t>
      </w:r>
    </w:p>
    <w:p w14:paraId="352C33CD">
      <w:pPr>
        <w:pStyle w:val="11"/>
        <w:spacing w:line="264" w:lineRule="auto"/>
        <w:ind w:left="560" w:leftChars="0" w:firstLine="0" w:firstLineChars="0"/>
        <w:rPr>
          <w:rFonts w:hint="eastAsia"/>
          <w:sz w:val="28"/>
          <w:szCs w:val="28"/>
        </w:rPr>
      </w:pPr>
    </w:p>
    <w:p w14:paraId="6F1C2550">
      <w:pPr>
        <w:pStyle w:val="11"/>
      </w:pPr>
      <w:r>
        <w:t>Time, strictly, has relation to a world of objects existing in succession.</w:t>
      </w:r>
    </w:p>
    <w:p w14:paraId="10995E2A">
      <w:pPr>
        <w:pStyle w:val="11"/>
        <w:spacing w:line="264" w:lineRule="auto"/>
        <w:ind w:left="560" w:leftChars="0" w:firstLine="0" w:firstLineChars="0"/>
        <w:rPr>
          <w:rFonts w:hint="eastAsia"/>
          <w:sz w:val="28"/>
          <w:szCs w:val="28"/>
        </w:rPr>
      </w:pPr>
    </w:p>
    <w:p w14:paraId="5BCE5026">
      <w:pPr>
        <w:pStyle w:val="11"/>
      </w:pPr>
      <w:r>
        <w:t>严格来说，时间与一个相继存在的对象世界有关。</w:t>
      </w:r>
    </w:p>
    <w:p w14:paraId="4F2A1F7C">
      <w:pPr>
        <w:pStyle w:val="11"/>
      </w:pPr>
      <w:r>
        <w:t>God fills time; is in every part of it; but His eternity still is not really this being in time.</w:t>
      </w:r>
    </w:p>
    <w:p w14:paraId="7C892423">
      <w:pPr>
        <w:pStyle w:val="11"/>
        <w:spacing w:line="264" w:lineRule="auto"/>
        <w:ind w:left="560" w:leftChars="0" w:firstLine="0" w:firstLineChars="0"/>
        <w:rPr>
          <w:rFonts w:hint="eastAsia"/>
          <w:sz w:val="28"/>
          <w:szCs w:val="28"/>
        </w:rPr>
      </w:pPr>
    </w:p>
    <w:p w14:paraId="025C1504">
      <w:pPr>
        <w:pStyle w:val="11"/>
      </w:pPr>
      <w:r>
        <w:t>神充满时间；存在于时间的每一部分；但祂的永恒性仍然并非真正的是这种在时间中的存在。</w:t>
      </w:r>
    </w:p>
    <w:p w14:paraId="7B38D46C">
      <w:pPr>
        <w:pStyle w:val="11"/>
        <w:spacing w:line="264" w:lineRule="auto"/>
        <w:ind w:left="560" w:leftChars="0" w:firstLine="0" w:firstLineChars="0"/>
        <w:rPr>
          <w:rFonts w:hint="eastAsia"/>
          <w:sz w:val="28"/>
          <w:szCs w:val="28"/>
        </w:rPr>
      </w:pPr>
    </w:p>
    <w:p w14:paraId="5F5BEA65">
      <w:pPr>
        <w:pStyle w:val="11"/>
      </w:pPr>
      <w:r>
        <w:t>It is rather that to which being in time forms a contrast.</w:t>
      </w:r>
    </w:p>
    <w:p w14:paraId="7189C161">
      <w:pPr>
        <w:pStyle w:val="11"/>
        <w:spacing w:line="264" w:lineRule="auto"/>
        <w:ind w:left="560" w:leftChars="0" w:firstLine="0" w:firstLineChars="0"/>
        <w:rPr>
          <w:rFonts w:hint="eastAsia"/>
          <w:sz w:val="28"/>
          <w:szCs w:val="28"/>
        </w:rPr>
      </w:pPr>
    </w:p>
    <w:p w14:paraId="5884C0D4">
      <w:pPr>
        <w:pStyle w:val="11"/>
      </w:pPr>
      <w:r>
        <w:t>它反倒是与在时间中的存在形成对比的那种状态。</w:t>
      </w:r>
    </w:p>
    <w:p w14:paraId="4FDA9A5B">
      <w:pPr>
        <w:pStyle w:val="11"/>
        <w:spacing w:line="264" w:lineRule="auto"/>
        <w:ind w:left="560" w:leftChars="0" w:firstLine="0" w:firstLineChars="0"/>
        <w:rPr>
          <w:rFonts w:hint="eastAsia"/>
          <w:sz w:val="28"/>
          <w:szCs w:val="28"/>
        </w:rPr>
      </w:pPr>
    </w:p>
    <w:p w14:paraId="664A65D3">
      <w:pPr>
        <w:pStyle w:val="11"/>
      </w:pPr>
      <w:r>
        <w:t>Here thought fails.</w:t>
      </w:r>
    </w:p>
    <w:p w14:paraId="0C45C4B1">
      <w:pPr>
        <w:pStyle w:val="11"/>
        <w:spacing w:line="264" w:lineRule="auto"/>
        <w:ind w:left="560" w:leftChars="0" w:firstLine="0" w:firstLineChars="0"/>
        <w:rPr>
          <w:rFonts w:hint="eastAsia"/>
          <w:sz w:val="28"/>
          <w:szCs w:val="28"/>
        </w:rPr>
      </w:pPr>
    </w:p>
    <w:p w14:paraId="70EDC6FE">
      <w:pPr>
        <w:pStyle w:val="11"/>
      </w:pPr>
      <w:r>
        <w:t>在此思想无法企及。</w:t>
      </w:r>
    </w:p>
    <w:p w14:paraId="58E77269">
      <w:pPr>
        <w:pStyle w:val="11"/>
        <w:spacing w:line="264" w:lineRule="auto"/>
        <w:ind w:left="560" w:leftChars="0" w:firstLine="0" w:firstLineChars="0"/>
        <w:rPr>
          <w:rFonts w:hint="eastAsia"/>
          <w:sz w:val="28"/>
          <w:szCs w:val="28"/>
        </w:rPr>
      </w:pPr>
    </w:p>
    <w:p w14:paraId="392EFB53">
      <w:pPr>
        <w:pStyle w:val="11"/>
      </w:pPr>
      <w:r>
        <w:t>This relation of the eternity of God to time is, in truth, one of the most difficult problems in theology; probably with our present faculties an insoluble one.</w:t>
      </w:r>
    </w:p>
    <w:p w14:paraId="529CE22C">
      <w:pPr>
        <w:pStyle w:val="11"/>
        <w:spacing w:line="264" w:lineRule="auto"/>
        <w:ind w:left="560" w:leftChars="0" w:firstLine="0" w:firstLineChars="0"/>
        <w:rPr>
          <w:rFonts w:hint="eastAsia"/>
          <w:sz w:val="28"/>
          <w:szCs w:val="28"/>
        </w:rPr>
      </w:pPr>
    </w:p>
    <w:p w14:paraId="0D65F64A">
      <w:pPr>
        <w:pStyle w:val="11"/>
      </w:pPr>
      <w:r>
        <w:t>事实上，神永恒性与时间的关系是神学中最困难的问题之一；以我们现有的官能来看，可能是一个无法解决的问题。</w:t>
      </w:r>
    </w:p>
    <w:p w14:paraId="6002ED7D">
      <w:pPr>
        <w:pStyle w:val="11"/>
        <w:spacing w:line="264" w:lineRule="auto"/>
        <w:ind w:left="560" w:leftChars="0" w:firstLine="0" w:firstLineChars="0"/>
        <w:rPr>
          <w:rFonts w:hint="eastAsia"/>
          <w:sz w:val="28"/>
          <w:szCs w:val="28"/>
        </w:rPr>
      </w:pPr>
    </w:p>
    <w:p w14:paraId="69DDC637">
      <w:pPr>
        <w:pStyle w:val="11"/>
        <w:numPr>
          <w:ilvl w:val="0"/>
          <w:numId w:val="3"/>
        </w:numPr>
        <w:ind w:left="0" w:leftChars="0" w:firstLine="99" w:firstLineChars="0"/>
        <w:rPr>
          <w:b w:val="0"/>
          <w:bdr w:val="none" w:sz="0" w:space="0"/>
        </w:rPr>
      </w:pPr>
      <w:r>
        <w:t>It is not otherwise with infinity.</w:t>
      </w:r>
    </w:p>
    <w:p w14:paraId="398EEA4A">
      <w:pPr>
        <w:pStyle w:val="11"/>
        <w:spacing w:line="264" w:lineRule="auto"/>
        <w:ind w:left="560" w:leftChars="0" w:firstLine="0" w:firstLineChars="0"/>
        <w:rPr>
          <w:rFonts w:hint="eastAsia"/>
          <w:sz w:val="28"/>
          <w:szCs w:val="28"/>
        </w:rPr>
      </w:pPr>
    </w:p>
    <w:p w14:paraId="0735467D">
      <w:pPr>
        <w:pStyle w:val="11"/>
        <w:numPr>
          <w:ilvl w:val="0"/>
          <w:numId w:val="2"/>
        </w:numPr>
        <w:ind w:left="0" w:leftChars="0" w:firstLine="99" w:firstLineChars="0"/>
        <w:rPr>
          <w:b w:val="0"/>
          <w:bdr w:val="none" w:sz="0" w:space="0"/>
        </w:rPr>
      </w:pPr>
      <w:r>
        <w:t>无限性（infinity）的情况也并非不同。</w:t>
      </w:r>
    </w:p>
    <w:p w14:paraId="4AD09BB1">
      <w:pPr>
        <w:pStyle w:val="11"/>
        <w:spacing w:line="264" w:lineRule="auto"/>
        <w:ind w:left="560" w:leftChars="0" w:firstLine="0" w:firstLineChars="0"/>
        <w:rPr>
          <w:rFonts w:hint="eastAsia"/>
          <w:sz w:val="28"/>
          <w:szCs w:val="28"/>
        </w:rPr>
      </w:pPr>
    </w:p>
    <w:p w14:paraId="493B98BE">
      <w:pPr>
        <w:pStyle w:val="11"/>
      </w:pPr>
      <w:r>
        <w:t>The symbol here usually employed is boundlessness—a quantitative conception.</w:t>
      </w:r>
    </w:p>
    <w:p w14:paraId="29353D16">
      <w:pPr>
        <w:pStyle w:val="11"/>
        <w:spacing w:line="264" w:lineRule="auto"/>
        <w:ind w:left="560" w:leftChars="0" w:firstLine="0" w:firstLineChars="0"/>
        <w:rPr>
          <w:rFonts w:hint="eastAsia"/>
          <w:sz w:val="28"/>
          <w:szCs w:val="28"/>
        </w:rPr>
      </w:pPr>
    </w:p>
    <w:p w14:paraId="3C2620D6">
      <w:pPr>
        <w:pStyle w:val="11"/>
      </w:pPr>
      <w:r>
        <w:t>此处通常使用的象征是无边无界——一个量化的概念。</w:t>
      </w:r>
    </w:p>
    <w:p w14:paraId="5BC733BF">
      <w:pPr>
        <w:pStyle w:val="11"/>
        <w:spacing w:line="264" w:lineRule="auto"/>
        <w:ind w:left="560" w:leftChars="0" w:firstLine="0" w:firstLineChars="0"/>
        <w:rPr>
          <w:rFonts w:hint="eastAsia"/>
          <w:sz w:val="28"/>
          <w:szCs w:val="28"/>
        </w:rPr>
      </w:pPr>
    </w:p>
    <w:p w14:paraId="2DBA4D8A">
      <w:pPr>
        <w:pStyle w:val="11"/>
      </w:pPr>
      <w:r>
        <w:t>When reflection is applied to the subject, however, it is easy to see that there can never be a realised quantitative infinitude.</w:t>
      </w:r>
    </w:p>
    <w:p w14:paraId="6485BF5A">
      <w:pPr>
        <w:pStyle w:val="11"/>
        <w:spacing w:line="264" w:lineRule="auto"/>
        <w:ind w:left="560" w:leftChars="0" w:firstLine="0" w:firstLineChars="0"/>
        <w:rPr>
          <w:rFonts w:hint="eastAsia"/>
          <w:sz w:val="28"/>
          <w:szCs w:val="28"/>
        </w:rPr>
      </w:pPr>
    </w:p>
    <w:p w14:paraId="1698739C">
      <w:pPr>
        <w:pStyle w:val="11"/>
      </w:pPr>
      <w:r>
        <w:t>然而，当对这个主题进行反思时，很容易看出永远不可能有一个实现了的量化无限。</w:t>
      </w:r>
    </w:p>
    <w:p w14:paraId="2F1E0CCC">
      <w:pPr>
        <w:pStyle w:val="11"/>
        <w:spacing w:line="264" w:lineRule="auto"/>
        <w:ind w:left="560" w:leftChars="0" w:firstLine="0" w:firstLineChars="0"/>
        <w:rPr>
          <w:rFonts w:hint="eastAsia"/>
          <w:sz w:val="28"/>
          <w:szCs w:val="28"/>
        </w:rPr>
      </w:pPr>
    </w:p>
    <w:p w14:paraId="7F474599">
      <w:pPr>
        <w:pStyle w:val="11"/>
      </w:pPr>
      <w:r>
        <w:t>If it ever was realised it would not be infinite.</w:t>
      </w:r>
    </w:p>
    <w:p w14:paraId="22CD6093">
      <w:pPr>
        <w:pStyle w:val="11"/>
        <w:spacing w:line="264" w:lineRule="auto"/>
        <w:ind w:left="560" w:leftChars="0" w:firstLine="0" w:firstLineChars="0"/>
        <w:rPr>
          <w:rFonts w:hint="eastAsia"/>
          <w:sz w:val="28"/>
          <w:szCs w:val="28"/>
        </w:rPr>
      </w:pPr>
    </w:p>
    <w:p w14:paraId="4605E6CB">
      <w:pPr>
        <w:pStyle w:val="11"/>
      </w:pPr>
      <w:r>
        <w:t>如果它曾经被实现，它就不是无限的。</w:t>
      </w:r>
    </w:p>
    <w:p w14:paraId="0EFC0CB8">
      <w:pPr>
        <w:pStyle w:val="11"/>
        <w:spacing w:line="264" w:lineRule="auto"/>
        <w:ind w:left="560" w:leftChars="0" w:firstLine="0" w:firstLineChars="0"/>
        <w:rPr>
          <w:rFonts w:hint="eastAsia"/>
          <w:sz w:val="28"/>
          <w:szCs w:val="28"/>
        </w:rPr>
      </w:pPr>
    </w:p>
    <w:p w14:paraId="53A6B2FB">
      <w:pPr>
        <w:pStyle w:val="11"/>
      </w:pPr>
      <w:r>
        <w:t>The infinitude of number, e.g., does not lie in an infinite series ever being realised, but in the potentiality in number of going on for ever.</w:t>
      </w:r>
    </w:p>
    <w:p w14:paraId="5710F885">
      <w:pPr>
        <w:pStyle w:val="11"/>
        <w:spacing w:line="264" w:lineRule="auto"/>
        <w:ind w:left="560" w:leftChars="0" w:firstLine="0" w:firstLineChars="0"/>
        <w:rPr>
          <w:rFonts w:hint="eastAsia"/>
          <w:sz w:val="28"/>
          <w:szCs w:val="28"/>
        </w:rPr>
      </w:pPr>
    </w:p>
    <w:p w14:paraId="4DEC3D27">
      <w:pPr>
        <w:pStyle w:val="11"/>
      </w:pPr>
      <w:r>
        <w:t>例如，数的无限性并不在于一个无限序列曾经被实现，而在于数永远持续下去的潜能。</w:t>
      </w:r>
    </w:p>
    <w:p w14:paraId="7ACEEAFA">
      <w:pPr>
        <w:pStyle w:val="11"/>
        <w:spacing w:line="264" w:lineRule="auto"/>
        <w:ind w:left="560" w:leftChars="0" w:firstLine="0" w:firstLineChars="0"/>
        <w:rPr>
          <w:rFonts w:hint="eastAsia"/>
          <w:sz w:val="28"/>
          <w:szCs w:val="28"/>
        </w:rPr>
      </w:pPr>
    </w:p>
    <w:p w14:paraId="49941BB6">
      <w:pPr>
        <w:pStyle w:val="11"/>
      </w:pPr>
      <w:r>
        <w:t>Omnipotence in God does not mean an absolute quantum of power, but an exhaustless potency of power —a possibility in the exercise of power to which no limits can be set; a power which can do everything which is a possibility of power, and that endlessly.</w:t>
      </w:r>
    </w:p>
    <w:p w14:paraId="4939C615">
      <w:pPr>
        <w:pStyle w:val="11"/>
        <w:spacing w:line="264" w:lineRule="auto"/>
        <w:ind w:left="560" w:leftChars="0" w:firstLine="0" w:firstLineChars="0"/>
        <w:rPr>
          <w:rFonts w:hint="eastAsia"/>
          <w:sz w:val="28"/>
          <w:szCs w:val="28"/>
        </w:rPr>
      </w:pPr>
    </w:p>
    <w:p w14:paraId="2340202F">
      <w:pPr>
        <w:pStyle w:val="11"/>
      </w:pPr>
      <w:r>
        <w:t>神的全能（Omnipotence）并非指一个绝对量的能力，而是指一种永不枯竭的能力潜能——一种在行使能力时无法设定限制的可能性；一种能够做任何能力所能及之事、并且永无止境的能力。</w:t>
      </w:r>
    </w:p>
    <w:p w14:paraId="14E04B66">
      <w:pPr>
        <w:pStyle w:val="11"/>
        <w:spacing w:line="264" w:lineRule="auto"/>
        <w:ind w:left="560" w:leftChars="0" w:firstLine="0" w:firstLineChars="0"/>
        <w:rPr>
          <w:rFonts w:hint="eastAsia"/>
          <w:sz w:val="28"/>
          <w:szCs w:val="28"/>
        </w:rPr>
      </w:pPr>
    </w:p>
    <w:p w14:paraId="1E128F93">
      <w:pPr>
        <w:pStyle w:val="11"/>
      </w:pPr>
      <w:r>
        <w:t>This is still plainer in the moral perfections.</w:t>
      </w:r>
    </w:p>
    <w:p w14:paraId="748895BE">
      <w:pPr>
        <w:pStyle w:val="11"/>
        <w:spacing w:line="264" w:lineRule="auto"/>
        <w:ind w:left="560" w:leftChars="0" w:firstLine="0" w:firstLineChars="0"/>
        <w:rPr>
          <w:rFonts w:hint="eastAsia"/>
          <w:sz w:val="28"/>
          <w:szCs w:val="28"/>
        </w:rPr>
      </w:pPr>
    </w:p>
    <w:p w14:paraId="3A40CAB1">
      <w:pPr>
        <w:pStyle w:val="11"/>
      </w:pPr>
      <w:r>
        <w:t>这在道德完美方面更为清晰。</w:t>
      </w:r>
    </w:p>
    <w:p w14:paraId="787167B7">
      <w:pPr>
        <w:pStyle w:val="11"/>
        <w:spacing w:line="264" w:lineRule="auto"/>
        <w:ind w:left="560" w:leftChars="0" w:firstLine="0" w:firstLineChars="0"/>
        <w:rPr>
          <w:rFonts w:hint="eastAsia"/>
          <w:sz w:val="28"/>
          <w:szCs w:val="28"/>
        </w:rPr>
      </w:pPr>
    </w:p>
    <w:p w14:paraId="14A3BBDC">
      <w:pPr>
        <w:pStyle w:val="11"/>
      </w:pPr>
      <w:r>
        <w:t>Infinite</w:t>
      </w:r>
    </w:p>
    <w:p w14:paraId="48813CE7">
      <w:pPr>
        <w:pStyle w:val="11"/>
        <w:spacing w:line="264" w:lineRule="auto"/>
        <w:ind w:left="560" w:leftChars="0" w:firstLine="0" w:firstLineChars="0"/>
        <w:rPr>
          <w:rFonts w:hint="eastAsia"/>
          <w:sz w:val="28"/>
          <w:szCs w:val="28"/>
        </w:rPr>
      </w:pPr>
    </w:p>
    <w:p w14:paraId="13AEB378">
      <w:pPr>
        <w:pStyle w:val="11"/>
      </w:pPr>
      <w:r>
        <w:t>无限的</w:t>
      </w:r>
    </w:p>
    <w:p w14:paraId="06BEBAD2">
      <w:pPr>
        <w:pStyle w:val="11"/>
        <w:spacing w:line="264" w:lineRule="auto"/>
        <w:ind w:left="560" w:leftChars="0" w:firstLine="0" w:firstLineChars="0"/>
        <w:rPr>
          <w:rFonts w:hint="eastAsia"/>
          <w:sz w:val="28"/>
          <w:szCs w:val="28"/>
        </w:rPr>
      </w:pPr>
    </w:p>
    <w:p w14:paraId="3B2A4C3D">
      <w:pPr>
        <w:pStyle w:val="11"/>
      </w:pPr>
      <w:r>
        <w:t>holiness or love is not a boundless quantum of holiness or of love, but a holiness and love which qualitatively are free from all limitation and defect.</w:t>
      </w:r>
    </w:p>
    <w:p w14:paraId="4FC8A3C8">
      <w:pPr>
        <w:pStyle w:val="11"/>
        <w:spacing w:line="264" w:lineRule="auto"/>
        <w:ind w:left="560" w:leftChars="0" w:firstLine="0" w:firstLineChars="0"/>
        <w:rPr>
          <w:rFonts w:hint="eastAsia"/>
          <w:sz w:val="28"/>
          <w:szCs w:val="28"/>
        </w:rPr>
      </w:pPr>
    </w:p>
    <w:p w14:paraId="7A06D170">
      <w:pPr>
        <w:pStyle w:val="11"/>
      </w:pPr>
      <w:r>
        <w:t>圣洁或爱并非无限量的圣洁或爱，而是在性质上没有任何限制和缺陷的圣洁与爱。</w:t>
      </w:r>
    </w:p>
    <w:p w14:paraId="0D95EEF8">
      <w:pPr>
        <w:pStyle w:val="11"/>
        <w:spacing w:line="264" w:lineRule="auto"/>
        <w:ind w:left="560" w:leftChars="0" w:firstLine="0" w:firstLineChars="0"/>
        <w:rPr>
          <w:rFonts w:hint="eastAsia"/>
          <w:sz w:val="28"/>
          <w:szCs w:val="28"/>
        </w:rPr>
      </w:pPr>
    </w:p>
    <w:p w14:paraId="0D398BE9">
      <w:pPr>
        <w:pStyle w:val="11"/>
      </w:pPr>
      <w:r>
        <w:t>Perhaps we may say that infinity in God is ultimately:—(a) internally and qualitatively, absence of all limitation and defect; (b) boundless potentiality.</w:t>
      </w:r>
    </w:p>
    <w:p w14:paraId="3F9B4C7D">
      <w:pPr>
        <w:pStyle w:val="11"/>
        <w:spacing w:line="264" w:lineRule="auto"/>
        <w:ind w:left="560" w:leftChars="0" w:firstLine="0" w:firstLineChars="0"/>
        <w:rPr>
          <w:rFonts w:hint="eastAsia"/>
          <w:sz w:val="28"/>
          <w:szCs w:val="28"/>
        </w:rPr>
      </w:pPr>
    </w:p>
    <w:p w14:paraId="124941B0">
      <w:pPr>
        <w:pStyle w:val="11"/>
      </w:pPr>
      <w:r>
        <w:t>或许我们可以说，神的无限性最终是：—（a）内在和性质上，没有任何限制和缺陷；（b）无限的潜能。</w:t>
      </w:r>
    </w:p>
    <w:p w14:paraId="0AFA35F5">
      <w:pPr>
        <w:pStyle w:val="11"/>
        <w:spacing w:line="264" w:lineRule="auto"/>
        <w:ind w:left="560" w:leftChars="0" w:firstLine="0" w:firstLineChars="0"/>
        <w:rPr>
          <w:rFonts w:hint="eastAsia"/>
          <w:sz w:val="28"/>
          <w:szCs w:val="28"/>
        </w:rPr>
      </w:pPr>
    </w:p>
    <w:p w14:paraId="541213C4">
      <w:pPr>
        <w:pStyle w:val="11"/>
      </w:pPr>
      <w:r>
        <w:t>From the same character of absoluteness flows God's immutability.</w:t>
      </w:r>
    </w:p>
    <w:p w14:paraId="4FA211FD">
      <w:pPr>
        <w:pStyle w:val="11"/>
        <w:spacing w:line="264" w:lineRule="auto"/>
        <w:ind w:left="560" w:leftChars="0" w:firstLine="0" w:firstLineChars="0"/>
        <w:rPr>
          <w:rFonts w:hint="eastAsia"/>
          <w:sz w:val="28"/>
          <w:szCs w:val="28"/>
        </w:rPr>
      </w:pPr>
    </w:p>
    <w:p w14:paraId="64669A93">
      <w:pPr>
        <w:pStyle w:val="11"/>
      </w:pPr>
      <w:r>
        <w:t>从同样的绝对性特征流淌出神的不变性（immutability）。</w:t>
      </w:r>
    </w:p>
    <w:p w14:paraId="525299E3">
      <w:pPr>
        <w:pStyle w:val="11"/>
        <w:spacing w:line="264" w:lineRule="auto"/>
        <w:ind w:left="560" w:leftChars="0" w:firstLine="0" w:firstLineChars="0"/>
        <w:rPr>
          <w:rFonts w:hint="eastAsia"/>
          <w:sz w:val="28"/>
          <w:szCs w:val="28"/>
        </w:rPr>
      </w:pPr>
    </w:p>
    <w:p w14:paraId="73B63DC8">
      <w:pPr>
        <w:pStyle w:val="11"/>
      </w:pPr>
      <w:r>
        <w:t>He abideth faithful; He cannot deny Himself (2 Tim. 2:13).</w:t>
      </w:r>
    </w:p>
    <w:p w14:paraId="4DAB91AA">
      <w:pPr>
        <w:pStyle w:val="11"/>
        <w:spacing w:line="264" w:lineRule="auto"/>
        <w:ind w:left="560" w:leftChars="0" w:firstLine="0" w:firstLineChars="0"/>
        <w:rPr>
          <w:rFonts w:hint="eastAsia"/>
          <w:sz w:val="28"/>
          <w:szCs w:val="28"/>
        </w:rPr>
      </w:pPr>
    </w:p>
    <w:p w14:paraId="436E9A06">
      <w:pPr>
        <w:pStyle w:val="11"/>
      </w:pPr>
      <w:r>
        <w:t>祂仍是可信的；祂不能背乎自己（提摩太后书 2:13）。</w:t>
      </w:r>
    </w:p>
    <w:p w14:paraId="2558A373">
      <w:pPr>
        <w:pStyle w:val="11"/>
        <w:spacing w:line="264" w:lineRule="auto"/>
        <w:ind w:left="560" w:leftChars="0" w:firstLine="0" w:firstLineChars="0"/>
        <w:rPr>
          <w:rFonts w:hint="eastAsia"/>
          <w:sz w:val="28"/>
          <w:szCs w:val="28"/>
        </w:rPr>
      </w:pPr>
    </w:p>
    <w:p w14:paraId="628E3E3B">
      <w:pPr>
        <w:pStyle w:val="11"/>
      </w:pPr>
      <w:r>
        <w:t>This changelessness of God, it need hardly be said, is not to be confounded with immobility, or rigid fixity in one unbending course of action.</w:t>
      </w:r>
    </w:p>
    <w:p w14:paraId="613A65B0">
      <w:pPr>
        <w:pStyle w:val="11"/>
        <w:spacing w:line="264" w:lineRule="auto"/>
        <w:ind w:left="560" w:leftChars="0" w:firstLine="0" w:firstLineChars="0"/>
        <w:rPr>
          <w:rFonts w:hint="eastAsia"/>
          <w:sz w:val="28"/>
          <w:szCs w:val="28"/>
        </w:rPr>
      </w:pPr>
    </w:p>
    <w:p w14:paraId="5B34254E">
      <w:pPr>
        <w:pStyle w:val="11"/>
      </w:pPr>
      <w:r>
        <w:t>神的不变性，无需多言，不应与不动性，或在一种僵硬不变的行动路线上的固化相混淆。</w:t>
      </w:r>
    </w:p>
    <w:p w14:paraId="665912ED">
      <w:pPr>
        <w:pStyle w:val="11"/>
        <w:spacing w:line="264" w:lineRule="auto"/>
        <w:ind w:left="560" w:leftChars="0" w:firstLine="0" w:firstLineChars="0"/>
        <w:rPr>
          <w:rFonts w:hint="eastAsia"/>
          <w:sz w:val="28"/>
          <w:szCs w:val="28"/>
        </w:rPr>
      </w:pPr>
    </w:p>
    <w:p w14:paraId="71FE1D3B">
      <w:pPr>
        <w:pStyle w:val="11"/>
      </w:pPr>
      <w:r>
        <w:t>It does not exclude infinite variety in means and methods; the "many-coloured" wisdom of which Paul speaks (polupoikilos, Eph. 3:10).</w:t>
      </w:r>
    </w:p>
    <w:p w14:paraId="0FF4C0EF">
      <w:pPr>
        <w:pStyle w:val="11"/>
        <w:spacing w:line="264" w:lineRule="auto"/>
        <w:ind w:left="560" w:leftChars="0" w:firstLine="0" w:firstLineChars="0"/>
        <w:rPr>
          <w:rFonts w:hint="eastAsia"/>
          <w:sz w:val="28"/>
          <w:szCs w:val="28"/>
        </w:rPr>
      </w:pPr>
    </w:p>
    <w:p w14:paraId="5E9B1C5D">
      <w:pPr>
        <w:pStyle w:val="11"/>
      </w:pPr>
      <w:r>
        <w:t>它并不排除方法和手段上的无限多样性；保罗所说的“百般”（polupoikilos，原文意为多彩多姿）的智慧（以弗所书 3:10）。</w:t>
      </w:r>
    </w:p>
    <w:p w14:paraId="1A1C20B6">
      <w:pPr>
        <w:pStyle w:val="11"/>
        <w:spacing w:line="264" w:lineRule="auto"/>
        <w:ind w:left="560" w:leftChars="0" w:firstLine="0" w:firstLineChars="0"/>
        <w:rPr>
          <w:rFonts w:hint="eastAsia"/>
          <w:sz w:val="28"/>
          <w:szCs w:val="28"/>
        </w:rPr>
      </w:pPr>
    </w:p>
    <w:p w14:paraId="3B303B40">
      <w:pPr>
        <w:pStyle w:val="11"/>
      </w:pPr>
      <w:r>
        <w:t>It is oneness in purpose, principle, character, aim; the negation of vacillation, inconsistency, fickleness, caprice.</w:t>
      </w:r>
    </w:p>
    <w:p w14:paraId="467EBF36">
      <w:pPr>
        <w:pStyle w:val="11"/>
      </w:pPr>
      <w:r>
        <w:t>它是在目的、原则、品格、目标上的一致性；是对动摇、不一致、易变、反复无常的否定。</w:t>
      </w:r>
    </w:p>
    <w:p w14:paraId="2E4FFB7A">
      <w:pPr>
        <w:pStyle w:val="11"/>
        <w:spacing w:line="264" w:lineRule="auto"/>
        <w:ind w:left="560" w:leftChars="0" w:firstLine="0" w:firstLineChars="0"/>
        <w:rPr>
          <w:rFonts w:hint="eastAsia"/>
          <w:sz w:val="28"/>
          <w:szCs w:val="28"/>
        </w:rPr>
      </w:pPr>
    </w:p>
    <w:p w14:paraId="41C81330">
      <w:pPr>
        <w:pStyle w:val="11"/>
      </w:pPr>
      <w:r>
        <w:t>III</w:t>
      </w:r>
    </w:p>
    <w:p w14:paraId="3B87BE47">
      <w:pPr>
        <w:pStyle w:val="11"/>
        <w:spacing w:line="264" w:lineRule="auto"/>
        <w:ind w:left="560" w:leftChars="0" w:firstLine="0" w:firstLineChars="0"/>
        <w:rPr>
          <w:rFonts w:hint="eastAsia"/>
          <w:sz w:val="28"/>
          <w:szCs w:val="28"/>
        </w:rPr>
      </w:pPr>
    </w:p>
    <w:p w14:paraId="3B9A0609">
      <w:pPr>
        <w:pStyle w:val="11"/>
      </w:pPr>
      <w:r>
        <w:t>III</w:t>
      </w:r>
    </w:p>
    <w:p w14:paraId="07CD320C">
      <w:pPr>
        <w:pStyle w:val="11"/>
        <w:spacing w:line="264" w:lineRule="auto"/>
        <w:ind w:left="560" w:leftChars="0" w:firstLine="0" w:firstLineChars="0"/>
        <w:rPr>
          <w:rFonts w:hint="eastAsia"/>
          <w:sz w:val="28"/>
          <w:szCs w:val="28"/>
        </w:rPr>
      </w:pPr>
    </w:p>
    <w:p w14:paraId="66665B66">
      <w:pPr>
        <w:pStyle w:val="11"/>
      </w:pPr>
      <w:r>
        <w:t>The determinations of God's Being as the Absolute, just specified, lie behind everything else in God.</w:t>
      </w:r>
    </w:p>
    <w:p w14:paraId="2A735AA2">
      <w:pPr>
        <w:pStyle w:val="11"/>
        <w:spacing w:line="264" w:lineRule="auto"/>
        <w:ind w:left="560" w:leftChars="0" w:firstLine="0" w:firstLineChars="0"/>
        <w:rPr>
          <w:rFonts w:hint="eastAsia"/>
          <w:sz w:val="28"/>
          <w:szCs w:val="28"/>
        </w:rPr>
      </w:pPr>
    </w:p>
    <w:p w14:paraId="2A5BDAA9">
      <w:pPr>
        <w:pStyle w:val="11"/>
      </w:pPr>
      <w:r>
        <w:t>刚才详述的神作为绝对者的存有的规定性，是神里面其他一切事物的基础。</w:t>
      </w:r>
    </w:p>
    <w:p w14:paraId="51BB133F">
      <w:pPr>
        <w:pStyle w:val="11"/>
        <w:spacing w:line="264" w:lineRule="auto"/>
        <w:ind w:left="560" w:leftChars="0" w:firstLine="0" w:firstLineChars="0"/>
        <w:rPr>
          <w:rFonts w:hint="eastAsia"/>
          <w:sz w:val="28"/>
          <w:szCs w:val="28"/>
        </w:rPr>
      </w:pPr>
    </w:p>
    <w:p w14:paraId="7F4E91C6">
      <w:pPr>
        <w:pStyle w:val="11"/>
      </w:pPr>
      <w:r>
        <w:t>They are the attributes which give, in fact, to His perfections their quality as God's.</w:t>
      </w:r>
    </w:p>
    <w:p w14:paraId="6D67FAA3">
      <w:pPr>
        <w:pStyle w:val="11"/>
        <w:spacing w:line="264" w:lineRule="auto"/>
        <w:ind w:left="560" w:leftChars="0" w:firstLine="0" w:firstLineChars="0"/>
        <w:rPr>
          <w:rFonts w:hint="eastAsia"/>
          <w:sz w:val="28"/>
          <w:szCs w:val="28"/>
        </w:rPr>
      </w:pPr>
    </w:p>
    <w:p w14:paraId="3DD193BA">
      <w:pPr>
        <w:pStyle w:val="11"/>
      </w:pPr>
      <w:r>
        <w:t>事实上，它们是赋予祂完美以属神特质的属性。</w:t>
      </w:r>
    </w:p>
    <w:p w14:paraId="5A650D19">
      <w:pPr>
        <w:pStyle w:val="11"/>
        <w:spacing w:line="264" w:lineRule="auto"/>
        <w:ind w:left="560" w:leftChars="0" w:firstLine="0" w:firstLineChars="0"/>
        <w:rPr>
          <w:rFonts w:hint="eastAsia"/>
          <w:sz w:val="28"/>
          <w:szCs w:val="28"/>
        </w:rPr>
      </w:pPr>
    </w:p>
    <w:p w14:paraId="2507AA1C">
      <w:pPr>
        <w:pStyle w:val="11"/>
      </w:pPr>
      <w:r>
        <w:t>They do not, however, yet tell us all that God is.</w:t>
      </w:r>
    </w:p>
    <w:p w14:paraId="61CEA487">
      <w:pPr>
        <w:pStyle w:val="11"/>
        <w:spacing w:line="264" w:lineRule="auto"/>
        <w:ind w:left="560" w:leftChars="0" w:firstLine="0" w:firstLineChars="0"/>
        <w:rPr>
          <w:rFonts w:hint="eastAsia"/>
          <w:sz w:val="28"/>
          <w:szCs w:val="28"/>
        </w:rPr>
      </w:pPr>
    </w:p>
    <w:p w14:paraId="0BE6298F">
      <w:pPr>
        <w:pStyle w:val="11"/>
      </w:pPr>
      <w:r>
        <w:t>然而，它们尚未告诉我们神的全部所是。</w:t>
      </w:r>
    </w:p>
    <w:p w14:paraId="251E27F6">
      <w:pPr>
        <w:pStyle w:val="11"/>
        <w:spacing w:line="264" w:lineRule="auto"/>
        <w:ind w:left="560" w:leftChars="0" w:firstLine="0" w:firstLineChars="0"/>
        <w:rPr>
          <w:rFonts w:hint="eastAsia"/>
          <w:sz w:val="28"/>
          <w:szCs w:val="28"/>
        </w:rPr>
      </w:pPr>
    </w:p>
    <w:p w14:paraId="5D793B87">
      <w:pPr>
        <w:pStyle w:val="11"/>
      </w:pPr>
      <w:r>
        <w:t>We only reach the full conception of God when we think of Him, further, as free Personal spirit.</w:t>
      </w:r>
    </w:p>
    <w:p w14:paraId="026335B5">
      <w:pPr>
        <w:pStyle w:val="11"/>
        <w:spacing w:line="264" w:lineRule="auto"/>
        <w:ind w:left="560" w:leftChars="0" w:firstLine="0" w:firstLineChars="0"/>
        <w:rPr>
          <w:rFonts w:hint="eastAsia"/>
          <w:sz w:val="28"/>
          <w:szCs w:val="28"/>
        </w:rPr>
      </w:pPr>
    </w:p>
    <w:p w14:paraId="5D7C2B56">
      <w:pPr>
        <w:pStyle w:val="11"/>
      </w:pPr>
      <w:r>
        <w:t>只有当我们进一步将祂视为自由的、有位格的灵时，我们才能达到对神的完整观念。</w:t>
      </w:r>
    </w:p>
    <w:p w14:paraId="0AAF8B45">
      <w:pPr>
        <w:pStyle w:val="11"/>
        <w:spacing w:line="264" w:lineRule="auto"/>
        <w:ind w:left="560" w:leftChars="0" w:firstLine="0" w:firstLineChars="0"/>
        <w:rPr>
          <w:rFonts w:hint="eastAsia"/>
          <w:sz w:val="28"/>
          <w:szCs w:val="28"/>
        </w:rPr>
      </w:pPr>
    </w:p>
    <w:p w14:paraId="7F179240">
      <w:pPr>
        <w:pStyle w:val="11"/>
      </w:pPr>
      <w:r>
        <w:t>"God is a Spirit" (John 4:24).</w:t>
      </w:r>
    </w:p>
    <w:p w14:paraId="14B7C34A">
      <w:pPr>
        <w:pStyle w:val="11"/>
        <w:spacing w:line="264" w:lineRule="auto"/>
        <w:ind w:left="560" w:leftChars="0" w:firstLine="0" w:firstLineChars="0"/>
        <w:rPr>
          <w:rFonts w:hint="eastAsia"/>
          <w:sz w:val="28"/>
          <w:szCs w:val="28"/>
        </w:rPr>
      </w:pPr>
    </w:p>
    <w:p w14:paraId="745F6854">
      <w:pPr>
        <w:pStyle w:val="11"/>
      </w:pPr>
      <w:r>
        <w:t>“神是个灵”（约翰福音 4:24）。</w:t>
      </w:r>
    </w:p>
    <w:p w14:paraId="46CDAA2A">
      <w:pPr>
        <w:pStyle w:val="11"/>
        <w:spacing w:line="264" w:lineRule="auto"/>
        <w:ind w:left="560" w:leftChars="0" w:firstLine="0" w:firstLineChars="0"/>
        <w:rPr>
          <w:rFonts w:hint="eastAsia"/>
          <w:sz w:val="28"/>
          <w:szCs w:val="28"/>
        </w:rPr>
      </w:pPr>
    </w:p>
    <w:p w14:paraId="12D521F7">
      <w:pPr>
        <w:pStyle w:val="11"/>
      </w:pPr>
      <w:r>
        <w:t>He is not, as some schools of thought imagine, impersonal, but Personal Spirit.</w:t>
      </w:r>
    </w:p>
    <w:p w14:paraId="325AE0F4">
      <w:pPr>
        <w:pStyle w:val="11"/>
      </w:pPr>
      <w:r>
        <w:t>祂并非如某些思想流派所想象的那样，是非位格的，而是有位格的灵。</w:t>
      </w:r>
    </w:p>
    <w:p w14:paraId="3963D4CD">
      <w:pPr>
        <w:pStyle w:val="11"/>
        <w:spacing w:line="264" w:lineRule="auto"/>
        <w:ind w:left="560" w:leftChars="0" w:firstLine="0" w:firstLineChars="0"/>
        <w:rPr>
          <w:rFonts w:hint="eastAsia"/>
          <w:sz w:val="28"/>
          <w:szCs w:val="28"/>
        </w:rPr>
      </w:pPr>
    </w:p>
    <w:p w14:paraId="377BBDEF">
      <w:pPr>
        <w:pStyle w:val="11"/>
      </w:pPr>
      <w:r>
        <w:t>It would be out of place here to enter into elaborate discussions about personality.</w:t>
      </w:r>
    </w:p>
    <w:p w14:paraId="740D2F01">
      <w:pPr>
        <w:pStyle w:val="11"/>
        <w:spacing w:line="264" w:lineRule="auto"/>
        <w:ind w:left="560" w:leftChars="0" w:firstLine="0" w:firstLineChars="0"/>
        <w:rPr>
          <w:rFonts w:hint="eastAsia"/>
          <w:sz w:val="28"/>
          <w:szCs w:val="28"/>
        </w:rPr>
      </w:pPr>
    </w:p>
    <w:p w14:paraId="6DB1361F">
      <w:pPr>
        <w:pStyle w:val="11"/>
      </w:pPr>
      <w:r>
        <w:t>在此进行关于位格性的详尽讨论是不合时宜的。</w:t>
      </w:r>
    </w:p>
    <w:p w14:paraId="5A1A0A75">
      <w:pPr>
        <w:pStyle w:val="11"/>
        <w:spacing w:line="264" w:lineRule="auto"/>
        <w:ind w:left="560" w:leftChars="0" w:firstLine="0" w:firstLineChars="0"/>
        <w:rPr>
          <w:rFonts w:hint="eastAsia"/>
          <w:sz w:val="28"/>
          <w:szCs w:val="28"/>
        </w:rPr>
      </w:pPr>
    </w:p>
    <w:p w14:paraId="2B375D1A">
      <w:pPr>
        <w:pStyle w:val="11"/>
      </w:pPr>
      <w:r>
        <w:t>Enough to say that the essential marks of personality are found in these three things—self-consciousness, character (ethical), and will.</w:t>
      </w:r>
    </w:p>
    <w:p w14:paraId="553D7DAC">
      <w:pPr>
        <w:pStyle w:val="11"/>
        <w:spacing w:line="264" w:lineRule="auto"/>
        <w:ind w:left="560" w:leftChars="0" w:firstLine="0" w:firstLineChars="0"/>
        <w:rPr>
          <w:rFonts w:hint="eastAsia"/>
          <w:sz w:val="28"/>
          <w:szCs w:val="28"/>
        </w:rPr>
      </w:pPr>
    </w:p>
    <w:p w14:paraId="58B77760">
      <w:pPr>
        <w:pStyle w:val="11"/>
      </w:pPr>
      <w:r>
        <w:t>只需说明，位格性的基本标志体现在这三件事上——自我意识、品格（伦理的）和意志。</w:t>
      </w:r>
    </w:p>
    <w:p w14:paraId="28DBCAB7">
      <w:pPr>
        <w:pStyle w:val="11"/>
        <w:spacing w:line="264" w:lineRule="auto"/>
        <w:ind w:left="560" w:leftChars="0" w:firstLine="0" w:firstLineChars="0"/>
        <w:rPr>
          <w:rFonts w:hint="eastAsia"/>
          <w:sz w:val="28"/>
          <w:szCs w:val="28"/>
        </w:rPr>
      </w:pPr>
    </w:p>
    <w:p w14:paraId="4FF6F280">
      <w:pPr>
        <w:pStyle w:val="11"/>
      </w:pPr>
      <w:r>
        <w:t>Any being of whom these three things can be affirmed—and they are really inseparable—can be declared to be a person.</w:t>
      </w:r>
    </w:p>
    <w:p w14:paraId="7DF0BBED">
      <w:pPr>
        <w:pStyle w:val="11"/>
        <w:spacing w:line="264" w:lineRule="auto"/>
        <w:ind w:left="560" w:leftChars="0" w:firstLine="0" w:firstLineChars="0"/>
        <w:rPr>
          <w:rFonts w:hint="eastAsia"/>
          <w:sz w:val="28"/>
          <w:szCs w:val="28"/>
        </w:rPr>
      </w:pPr>
    </w:p>
    <w:p w14:paraId="6CFD8147">
      <w:pPr>
        <w:pStyle w:val="11"/>
      </w:pPr>
      <w:r>
        <w:t>任何可以肯定具备这三件事——而且它们实际上是不可分割的——的存有，都可以被宣告为一个位格（person）。</w:t>
      </w:r>
    </w:p>
    <w:p w14:paraId="3614035A">
      <w:pPr>
        <w:pStyle w:val="11"/>
        <w:spacing w:line="264" w:lineRule="auto"/>
        <w:ind w:left="560" w:leftChars="0" w:firstLine="0" w:firstLineChars="0"/>
        <w:rPr>
          <w:rFonts w:hint="eastAsia"/>
          <w:sz w:val="28"/>
          <w:szCs w:val="28"/>
        </w:rPr>
      </w:pPr>
    </w:p>
    <w:p w14:paraId="3811334F">
      <w:pPr>
        <w:pStyle w:val="11"/>
      </w:pPr>
      <w:r>
        <w:t>It belongs, then, to the idea of God that He is (1) spiritual, (2) Personal, (3) free.</w:t>
      </w:r>
    </w:p>
    <w:p w14:paraId="54AAC1A9">
      <w:pPr>
        <w:pStyle w:val="11"/>
        <w:spacing w:line="264" w:lineRule="auto"/>
        <w:ind w:left="560" w:leftChars="0" w:firstLine="0" w:firstLineChars="0"/>
        <w:rPr>
          <w:rFonts w:hint="eastAsia"/>
          <w:sz w:val="28"/>
          <w:szCs w:val="28"/>
        </w:rPr>
      </w:pPr>
    </w:p>
    <w:p w14:paraId="1B7F8644">
      <w:pPr>
        <w:pStyle w:val="11"/>
      </w:pPr>
      <w:r>
        <w:t>那么，属于神观念的是，祂是（1）属灵的，（2）有位格的，（3）自由的。</w:t>
      </w:r>
    </w:p>
    <w:p w14:paraId="6B381520">
      <w:pPr>
        <w:pStyle w:val="11"/>
        <w:spacing w:line="264" w:lineRule="auto"/>
        <w:ind w:left="560" w:leftChars="0" w:firstLine="0" w:firstLineChars="0"/>
        <w:rPr>
          <w:rFonts w:hint="eastAsia"/>
          <w:sz w:val="28"/>
          <w:szCs w:val="28"/>
        </w:rPr>
      </w:pPr>
    </w:p>
    <w:p w14:paraId="70DC1D4F">
      <w:pPr>
        <w:pStyle w:val="11"/>
      </w:pPr>
      <w:r>
        <w:t>On spirituality it is not necessary to dwell.</w:t>
      </w:r>
    </w:p>
    <w:p w14:paraId="36271EAF">
      <w:pPr>
        <w:pStyle w:val="11"/>
        <w:spacing w:line="264" w:lineRule="auto"/>
        <w:ind w:left="560" w:leftChars="0" w:firstLine="0" w:firstLineChars="0"/>
        <w:rPr>
          <w:rFonts w:hint="eastAsia"/>
          <w:sz w:val="28"/>
          <w:szCs w:val="28"/>
        </w:rPr>
      </w:pPr>
    </w:p>
    <w:p w14:paraId="53655214">
      <w:pPr>
        <w:pStyle w:val="11"/>
      </w:pPr>
      <w:r>
        <w:t>关于灵性（spirituality），不必赘述。</w:t>
      </w:r>
    </w:p>
    <w:p w14:paraId="6879D20A">
      <w:pPr>
        <w:pStyle w:val="11"/>
        <w:spacing w:line="264" w:lineRule="auto"/>
        <w:ind w:left="560" w:leftChars="0" w:firstLine="0" w:firstLineChars="0"/>
        <w:rPr>
          <w:rFonts w:hint="eastAsia"/>
          <w:sz w:val="28"/>
          <w:szCs w:val="28"/>
        </w:rPr>
      </w:pPr>
    </w:p>
    <w:p w14:paraId="089DB1EA">
      <w:pPr>
        <w:pStyle w:val="11"/>
      </w:pPr>
      <w:r>
        <w:t>The Bible assumes throughout that God is distinct from nature, has no material form, is universally present, &amp;c.</w:t>
      </w:r>
    </w:p>
    <w:p w14:paraId="389AD92D">
      <w:pPr>
        <w:pStyle w:val="11"/>
        <w:spacing w:line="264" w:lineRule="auto"/>
        <w:ind w:left="560" w:leftChars="0" w:firstLine="0" w:firstLineChars="0"/>
        <w:rPr>
          <w:rFonts w:hint="eastAsia"/>
          <w:sz w:val="28"/>
          <w:szCs w:val="28"/>
        </w:rPr>
      </w:pPr>
    </w:p>
    <w:p w14:paraId="70794338">
      <w:pPr>
        <w:pStyle w:val="11"/>
      </w:pPr>
      <w:r>
        <w:t>圣经自始至终都假定神与自然有别，没有物质形态，普遍存在等等。</w:t>
      </w:r>
    </w:p>
    <w:p w14:paraId="4F7C1A8E">
      <w:pPr>
        <w:pStyle w:val="11"/>
        <w:spacing w:line="264" w:lineRule="auto"/>
        <w:ind w:left="560" w:leftChars="0" w:firstLine="0" w:firstLineChars="0"/>
        <w:rPr>
          <w:rFonts w:hint="eastAsia"/>
          <w:sz w:val="28"/>
          <w:szCs w:val="28"/>
        </w:rPr>
      </w:pPr>
    </w:p>
    <w:p w14:paraId="213DEBB6">
      <w:pPr>
        <w:pStyle w:val="11"/>
      </w:pPr>
      <w:r>
        <w:t>From Him proceeds the "Spirit."</w:t>
      </w:r>
    </w:p>
    <w:p w14:paraId="6EC1665E">
      <w:pPr>
        <w:pStyle w:val="11"/>
        <w:spacing w:line="264" w:lineRule="auto"/>
        <w:ind w:left="560" w:leftChars="0" w:firstLine="0" w:firstLineChars="0"/>
        <w:rPr>
          <w:rFonts w:hint="eastAsia"/>
          <w:sz w:val="28"/>
          <w:szCs w:val="28"/>
        </w:rPr>
      </w:pPr>
    </w:p>
    <w:p w14:paraId="59448F3D">
      <w:pPr>
        <w:pStyle w:val="11"/>
      </w:pPr>
      <w:r>
        <w:t>从祂发出“圣灵”。</w:t>
      </w:r>
    </w:p>
    <w:p w14:paraId="6B1257C6">
      <w:pPr>
        <w:pStyle w:val="11"/>
        <w:spacing w:line="264" w:lineRule="auto"/>
        <w:ind w:left="560" w:leftChars="0" w:firstLine="0" w:firstLineChars="0"/>
        <w:rPr>
          <w:rFonts w:hint="eastAsia"/>
          <w:sz w:val="28"/>
          <w:szCs w:val="28"/>
        </w:rPr>
      </w:pPr>
    </w:p>
    <w:p w14:paraId="5B12975A">
      <w:pPr>
        <w:pStyle w:val="11"/>
      </w:pPr>
      <w:r>
        <w:t>But He from whom the Spirit proceeds must be Himself spiritual.</w:t>
      </w:r>
    </w:p>
    <w:p w14:paraId="334225C6">
      <w:pPr>
        <w:pStyle w:val="11"/>
        <w:spacing w:line="264" w:lineRule="auto"/>
        <w:ind w:left="560" w:leftChars="0" w:firstLine="0" w:firstLineChars="0"/>
        <w:rPr>
          <w:rFonts w:hint="eastAsia"/>
          <w:sz w:val="28"/>
          <w:szCs w:val="28"/>
        </w:rPr>
      </w:pPr>
    </w:p>
    <w:p w14:paraId="315AC5A0">
      <w:pPr>
        <w:pStyle w:val="11"/>
      </w:pPr>
      <w:r>
        <w:t>但那发出圣灵的祂，自己必定是属灵的。</w:t>
      </w:r>
    </w:p>
    <w:p w14:paraId="784AC2F8">
      <w:pPr>
        <w:pStyle w:val="11"/>
        <w:spacing w:line="264" w:lineRule="auto"/>
        <w:ind w:left="560" w:leftChars="0" w:firstLine="0" w:firstLineChars="0"/>
        <w:rPr>
          <w:rFonts w:hint="eastAsia"/>
          <w:sz w:val="28"/>
          <w:szCs w:val="28"/>
        </w:rPr>
      </w:pPr>
    </w:p>
    <w:p w14:paraId="472354C0">
      <w:pPr>
        <w:pStyle w:val="11"/>
      </w:pPr>
      <w:r>
        <w:t>Much greater difficulty arises with the conception of Personality.</w:t>
      </w:r>
    </w:p>
    <w:p w14:paraId="55DBB17B">
      <w:pPr>
        <w:pStyle w:val="11"/>
        <w:spacing w:line="264" w:lineRule="auto"/>
        <w:ind w:left="560" w:leftChars="0" w:firstLine="0" w:firstLineChars="0"/>
        <w:rPr>
          <w:rFonts w:hint="eastAsia"/>
          <w:sz w:val="28"/>
          <w:szCs w:val="28"/>
        </w:rPr>
      </w:pPr>
    </w:p>
    <w:p w14:paraId="5F53F683">
      <w:pPr>
        <w:pStyle w:val="11"/>
      </w:pPr>
      <w:r>
        <w:t>对于位格性（Personality）的观念，则出现更大的困难。</w:t>
      </w:r>
    </w:p>
    <w:p w14:paraId="5FF36523">
      <w:pPr>
        <w:pStyle w:val="11"/>
        <w:spacing w:line="264" w:lineRule="auto"/>
        <w:ind w:left="560" w:leftChars="0" w:firstLine="0" w:firstLineChars="0"/>
        <w:rPr>
          <w:rFonts w:hint="eastAsia"/>
          <w:sz w:val="28"/>
          <w:szCs w:val="28"/>
        </w:rPr>
      </w:pPr>
    </w:p>
    <w:p w14:paraId="295203D6">
      <w:pPr>
        <w:pStyle w:val="11"/>
      </w:pPr>
      <w:r>
        <w:t>This, some contend, is incompatible with infinity.</w:t>
      </w:r>
    </w:p>
    <w:p w14:paraId="536AB6B9">
      <w:pPr>
        <w:pStyle w:val="11"/>
        <w:spacing w:line="264" w:lineRule="auto"/>
        <w:ind w:left="560" w:leftChars="0" w:firstLine="0" w:firstLineChars="0"/>
        <w:rPr>
          <w:rFonts w:hint="eastAsia"/>
          <w:sz w:val="28"/>
          <w:szCs w:val="28"/>
        </w:rPr>
      </w:pPr>
    </w:p>
    <w:p w14:paraId="56E3146F">
      <w:pPr>
        <w:pStyle w:val="11"/>
      </w:pPr>
      <w:r>
        <w:t>有些人争辩说，这与无限性不相容。</w:t>
      </w:r>
    </w:p>
    <w:p w14:paraId="420E3B37">
      <w:pPr>
        <w:pStyle w:val="11"/>
        <w:spacing w:line="264" w:lineRule="auto"/>
        <w:ind w:left="560" w:leftChars="0" w:firstLine="0" w:firstLineChars="0"/>
        <w:rPr>
          <w:rFonts w:hint="eastAsia"/>
          <w:sz w:val="28"/>
          <w:szCs w:val="28"/>
        </w:rPr>
      </w:pPr>
    </w:p>
    <w:p w14:paraId="3A0418E7">
      <w:pPr>
        <w:pStyle w:val="11"/>
      </w:pPr>
      <w:r>
        <w:t>Personality, it is argued, excludes as well as includes.</w:t>
      </w:r>
    </w:p>
    <w:p w14:paraId="19C30EEA">
      <w:pPr>
        <w:pStyle w:val="11"/>
        <w:spacing w:line="264" w:lineRule="auto"/>
        <w:ind w:left="560" w:leftChars="0" w:firstLine="0" w:firstLineChars="0"/>
        <w:rPr>
          <w:rFonts w:hint="eastAsia"/>
          <w:sz w:val="28"/>
          <w:szCs w:val="28"/>
        </w:rPr>
      </w:pPr>
    </w:p>
    <w:p w14:paraId="11C6658F">
      <w:pPr>
        <w:pStyle w:val="11"/>
      </w:pPr>
      <w:r>
        <w:t>有人论证说，位格性既包含也排除。</w:t>
      </w:r>
    </w:p>
    <w:p w14:paraId="6B466E57">
      <w:pPr>
        <w:pStyle w:val="11"/>
        <w:spacing w:line="264" w:lineRule="auto"/>
        <w:ind w:left="560" w:leftChars="0" w:firstLine="0" w:firstLineChars="0"/>
        <w:rPr>
          <w:rFonts w:hint="eastAsia"/>
          <w:sz w:val="28"/>
          <w:szCs w:val="28"/>
        </w:rPr>
      </w:pPr>
    </w:p>
    <w:p w14:paraId="56B8DB76">
      <w:pPr>
        <w:pStyle w:val="11"/>
      </w:pPr>
      <w:r>
        <w:t>It implies distinction from another.</w:t>
      </w:r>
    </w:p>
    <w:p w14:paraId="2A5E57CE">
      <w:pPr>
        <w:pStyle w:val="11"/>
        <w:spacing w:line="264" w:lineRule="auto"/>
        <w:ind w:left="560" w:leftChars="0" w:firstLine="0" w:firstLineChars="0"/>
        <w:rPr>
          <w:rFonts w:hint="eastAsia"/>
          <w:sz w:val="28"/>
          <w:szCs w:val="28"/>
        </w:rPr>
      </w:pPr>
    </w:p>
    <w:p w14:paraId="648F47BA">
      <w:pPr>
        <w:pStyle w:val="11"/>
      </w:pPr>
      <w:r>
        <w:t>它意味着与他者的区别。</w:t>
      </w:r>
    </w:p>
    <w:p w14:paraId="4A771C0A">
      <w:pPr>
        <w:pStyle w:val="11"/>
        <w:spacing w:line="264" w:lineRule="auto"/>
        <w:ind w:left="560" w:leftChars="0" w:firstLine="0" w:firstLineChars="0"/>
        <w:rPr>
          <w:rFonts w:hint="eastAsia"/>
          <w:sz w:val="28"/>
          <w:szCs w:val="28"/>
        </w:rPr>
      </w:pPr>
    </w:p>
    <w:p w14:paraId="484AA36E">
      <w:pPr>
        <w:pStyle w:val="11"/>
      </w:pPr>
      <w:r>
        <w:t>An infinite Personality, therefore—one which has no limitation in any direction, and leaves nothing outside itself, is a contradiction in terms.</w:t>
      </w:r>
    </w:p>
    <w:p w14:paraId="2776D9AB">
      <w:pPr>
        <w:pStyle w:val="11"/>
        <w:spacing w:line="264" w:lineRule="auto"/>
        <w:ind w:left="560" w:leftChars="0" w:firstLine="0" w:firstLineChars="0"/>
        <w:rPr>
          <w:rFonts w:hint="eastAsia"/>
          <w:sz w:val="28"/>
          <w:szCs w:val="28"/>
        </w:rPr>
      </w:pPr>
    </w:p>
    <w:p w14:paraId="64345710">
      <w:pPr>
        <w:pStyle w:val="11"/>
      </w:pPr>
      <w:r>
        <w:t>因此，一个无限的位格性——一个在任何方向都没有限制，并且不留下任何事物在自身之外的位格性——是一个自相矛盾的术语。</w:t>
      </w:r>
    </w:p>
    <w:p w14:paraId="3F37D659">
      <w:pPr>
        <w:pStyle w:val="11"/>
        <w:spacing w:line="264" w:lineRule="auto"/>
        <w:ind w:left="560" w:leftChars="0" w:firstLine="0" w:firstLineChars="0"/>
        <w:rPr>
          <w:rFonts w:hint="eastAsia"/>
          <w:sz w:val="28"/>
          <w:szCs w:val="28"/>
        </w:rPr>
      </w:pPr>
    </w:p>
    <w:p w14:paraId="195834C0">
      <w:pPr>
        <w:pStyle w:val="11"/>
      </w:pPr>
      <w:r>
        <w:t>Some would solve this problem by ascribing to God what they call a universal Personality—that is, by making God simply the self-conscious centre of the universe, and giving Him the contents of the universe—our own thoughts and actions included—as the contents of His consciousness.</w:t>
      </w:r>
    </w:p>
    <w:p w14:paraId="660CC35A">
      <w:pPr>
        <w:pStyle w:val="11"/>
        <w:spacing w:line="264" w:lineRule="auto"/>
        <w:ind w:left="560" w:leftChars="0" w:firstLine="0" w:firstLineChars="0"/>
        <w:rPr>
          <w:rFonts w:hint="eastAsia"/>
          <w:sz w:val="28"/>
          <w:szCs w:val="28"/>
        </w:rPr>
      </w:pPr>
    </w:p>
    <w:p w14:paraId="1FC975AF">
      <w:pPr>
        <w:pStyle w:val="11"/>
      </w:pPr>
      <w:r>
        <w:t>有些人试图通过赋予神他们所谓的普遍位格性来解决这个问题——即，将神仅仅视为宇宙的自我意识中心，并将宇宙的内容——包括我们自己的思想和行为——作为祂意识的内容。</w:t>
      </w:r>
    </w:p>
    <w:p w14:paraId="1558F91F">
      <w:pPr>
        <w:pStyle w:val="11"/>
        <w:spacing w:line="264" w:lineRule="auto"/>
        <w:ind w:left="560" w:leftChars="0" w:firstLine="0" w:firstLineChars="0"/>
        <w:rPr>
          <w:rFonts w:hint="eastAsia"/>
          <w:sz w:val="28"/>
          <w:szCs w:val="28"/>
        </w:rPr>
      </w:pPr>
    </w:p>
    <w:p w14:paraId="14130C23">
      <w:pPr>
        <w:pStyle w:val="11"/>
      </w:pPr>
      <w:r>
        <w:t>But this solution is Pantheistic in principle, and really makes God but the principle of unity in the world.</w:t>
      </w:r>
    </w:p>
    <w:p w14:paraId="2A923CE7">
      <w:pPr>
        <w:pStyle w:val="11"/>
        <w:spacing w:line="264" w:lineRule="auto"/>
        <w:ind w:left="560" w:leftChars="0" w:firstLine="0" w:firstLineChars="0"/>
        <w:rPr>
          <w:rFonts w:hint="eastAsia"/>
          <w:sz w:val="28"/>
          <w:szCs w:val="28"/>
        </w:rPr>
      </w:pPr>
    </w:p>
    <w:p w14:paraId="7DA94061">
      <w:pPr>
        <w:pStyle w:val="11"/>
      </w:pPr>
      <w:r>
        <w:t>但这个解决方案在原则上是泛神论的，并且实际上只把神当作世界统一性的原则。</w:t>
      </w:r>
    </w:p>
    <w:p w14:paraId="7936ED66">
      <w:pPr>
        <w:pStyle w:val="11"/>
        <w:spacing w:line="264" w:lineRule="auto"/>
        <w:ind w:left="560" w:leftChars="0" w:firstLine="0" w:firstLineChars="0"/>
        <w:rPr>
          <w:rFonts w:hint="eastAsia"/>
          <w:sz w:val="28"/>
          <w:szCs w:val="28"/>
        </w:rPr>
      </w:pPr>
    </w:p>
    <w:p w14:paraId="2BFD1DC7">
      <w:pPr>
        <w:pStyle w:val="11"/>
      </w:pPr>
      <w:r>
        <w:t>The real answer is to be sought for in another direction.</w:t>
      </w:r>
    </w:p>
    <w:p w14:paraId="6DC57152">
      <w:pPr>
        <w:pStyle w:val="11"/>
        <w:spacing w:line="264" w:lineRule="auto"/>
        <w:ind w:left="560" w:leftChars="0" w:firstLine="0" w:firstLineChars="0"/>
        <w:rPr>
          <w:rFonts w:hint="eastAsia"/>
          <w:sz w:val="28"/>
          <w:szCs w:val="28"/>
        </w:rPr>
      </w:pPr>
    </w:p>
    <w:p w14:paraId="08B91359">
      <w:pPr>
        <w:pStyle w:val="11"/>
      </w:pPr>
      <w:r>
        <w:t>真正的答案应在另一个方向寻求。</w:t>
      </w:r>
    </w:p>
    <w:p w14:paraId="7F238FD2">
      <w:pPr>
        <w:pStyle w:val="11"/>
        <w:spacing w:line="264" w:lineRule="auto"/>
        <w:ind w:left="560" w:leftChars="0" w:firstLine="0" w:firstLineChars="0"/>
        <w:rPr>
          <w:rFonts w:hint="eastAsia"/>
          <w:sz w:val="28"/>
          <w:szCs w:val="28"/>
        </w:rPr>
      </w:pPr>
    </w:p>
    <w:p w14:paraId="4775C407">
      <w:pPr>
        <w:pStyle w:val="11"/>
      </w:pPr>
      <w:r>
        <w:t>The philosopher Lotze has rightly argued that, so far from personality being necessarily finite, man's personality is only a faint copy of the perfect Personality of God.</w:t>
      </w:r>
    </w:p>
    <w:p w14:paraId="2858C2AA">
      <w:pPr>
        <w:pStyle w:val="11"/>
        <w:spacing w:line="264" w:lineRule="auto"/>
        <w:ind w:left="560" w:leftChars="0" w:firstLine="0" w:firstLineChars="0"/>
        <w:rPr>
          <w:rFonts w:hint="eastAsia"/>
          <w:sz w:val="28"/>
          <w:szCs w:val="28"/>
        </w:rPr>
      </w:pPr>
    </w:p>
    <w:p w14:paraId="1AED61B5">
      <w:pPr>
        <w:pStyle w:val="11"/>
      </w:pPr>
      <w:r>
        <w:t>哲学家洛采（Lotze）正确地论证说，位格性远非必然是有限的，人的位格性只是神完美位格性的一个模糊副本。</w:t>
      </w:r>
    </w:p>
    <w:p w14:paraId="5BC5F3C1">
      <w:pPr>
        <w:pStyle w:val="11"/>
        <w:spacing w:line="264" w:lineRule="auto"/>
        <w:ind w:left="560" w:leftChars="0" w:firstLine="0" w:firstLineChars="0"/>
        <w:rPr>
          <w:rFonts w:hint="eastAsia"/>
          <w:sz w:val="28"/>
          <w:szCs w:val="28"/>
        </w:rPr>
      </w:pPr>
    </w:p>
    <w:p w14:paraId="2324AA3B">
      <w:pPr>
        <w:pStyle w:val="11"/>
      </w:pPr>
      <w:r>
        <w:t>Man is limited, and is conscious of his limits—in knowledge, and in other things.</w:t>
      </w:r>
    </w:p>
    <w:p w14:paraId="129457C8">
      <w:pPr>
        <w:pStyle w:val="11"/>
        <w:spacing w:line="264" w:lineRule="auto"/>
        <w:ind w:left="560" w:leftChars="0" w:firstLine="0" w:firstLineChars="0"/>
        <w:rPr>
          <w:rFonts w:hint="eastAsia"/>
          <w:sz w:val="28"/>
          <w:szCs w:val="28"/>
        </w:rPr>
      </w:pPr>
    </w:p>
    <w:p w14:paraId="554B5740">
      <w:pPr>
        <w:pStyle w:val="11"/>
      </w:pPr>
      <w:r>
        <w:t>人是有限的，并且意识到自己的限制——在知识和其他方面。</w:t>
      </w:r>
    </w:p>
    <w:p w14:paraId="529BD243">
      <w:pPr>
        <w:pStyle w:val="11"/>
        <w:spacing w:line="264" w:lineRule="auto"/>
        <w:ind w:left="560" w:leftChars="0" w:firstLine="0" w:firstLineChars="0"/>
        <w:rPr>
          <w:rFonts w:hint="eastAsia"/>
          <w:sz w:val="28"/>
          <w:szCs w:val="28"/>
        </w:rPr>
      </w:pPr>
    </w:p>
    <w:p w14:paraId="34B7032B">
      <w:pPr>
        <w:pStyle w:val="11"/>
      </w:pPr>
      <w:r>
        <w:t>He is constantly seeking to break down these limits.</w:t>
      </w:r>
    </w:p>
    <w:p w14:paraId="49500B14">
      <w:pPr>
        <w:pStyle w:val="11"/>
        <w:spacing w:line="264" w:lineRule="auto"/>
        <w:ind w:left="560" w:leftChars="0" w:firstLine="0" w:firstLineChars="0"/>
        <w:rPr>
          <w:rFonts w:hint="eastAsia"/>
          <w:sz w:val="28"/>
          <w:szCs w:val="28"/>
        </w:rPr>
      </w:pPr>
    </w:p>
    <w:p w14:paraId="4BF3558A">
      <w:pPr>
        <w:pStyle w:val="11"/>
      </w:pPr>
      <w:r>
        <w:t>他不断寻求打破这些限制。</w:t>
      </w:r>
    </w:p>
    <w:p w14:paraId="1B5E2161">
      <w:pPr>
        <w:pStyle w:val="11"/>
        <w:spacing w:line="264" w:lineRule="auto"/>
        <w:ind w:left="560" w:leftChars="0" w:firstLine="0" w:firstLineChars="0"/>
        <w:rPr>
          <w:rFonts w:hint="eastAsia"/>
          <w:sz w:val="28"/>
          <w:szCs w:val="28"/>
        </w:rPr>
      </w:pPr>
    </w:p>
    <w:p w14:paraId="69044DC7">
      <w:pPr>
        <w:pStyle w:val="11"/>
      </w:pPr>
      <w:r>
        <w:t>In knowledge, e.g., he is constantly seeking to break down the limits between himself and the world.</w:t>
      </w:r>
    </w:p>
    <w:p w14:paraId="3900C982">
      <w:pPr>
        <w:pStyle w:val="11"/>
        <w:spacing w:line="264" w:lineRule="auto"/>
        <w:ind w:left="560" w:leftChars="0" w:firstLine="0" w:firstLineChars="0"/>
        <w:rPr>
          <w:rFonts w:hint="eastAsia"/>
          <w:sz w:val="28"/>
          <w:szCs w:val="28"/>
        </w:rPr>
      </w:pPr>
    </w:p>
    <w:p w14:paraId="5483D0A2">
      <w:pPr>
        <w:pStyle w:val="11"/>
      </w:pPr>
      <w:r>
        <w:t>例如，在知识方面，他不断寻求打破自身与世界之间的界限。</w:t>
      </w:r>
    </w:p>
    <w:p w14:paraId="76CAEB5C">
      <w:pPr>
        <w:pStyle w:val="11"/>
        <w:spacing w:line="264" w:lineRule="auto"/>
        <w:ind w:left="560" w:leftChars="0" w:firstLine="0" w:firstLineChars="0"/>
        <w:rPr>
          <w:rFonts w:hint="eastAsia"/>
          <w:sz w:val="28"/>
          <w:szCs w:val="28"/>
        </w:rPr>
      </w:pPr>
    </w:p>
    <w:p w14:paraId="3F21DF57">
      <w:pPr>
        <w:pStyle w:val="11"/>
      </w:pPr>
      <w:r>
        <w:t>He does not lessen his personality as he takes more of the world into it, but enlarges it.</w:t>
      </w:r>
    </w:p>
    <w:p w14:paraId="456E0656">
      <w:pPr>
        <w:pStyle w:val="11"/>
        <w:spacing w:line="264" w:lineRule="auto"/>
        <w:ind w:left="560" w:leftChars="0" w:firstLine="0" w:firstLineChars="0"/>
        <w:rPr>
          <w:rFonts w:hint="eastAsia"/>
          <w:sz w:val="28"/>
          <w:szCs w:val="28"/>
        </w:rPr>
      </w:pPr>
    </w:p>
    <w:p w14:paraId="564889F5">
      <w:pPr>
        <w:pStyle w:val="11"/>
      </w:pPr>
      <w:r>
        <w:t>当他将更多世界纳入其中时，他并非削弱自己的位格性，而是扩展它。</w:t>
      </w:r>
    </w:p>
    <w:p w14:paraId="13A7FE99">
      <w:pPr>
        <w:pStyle w:val="11"/>
        <w:spacing w:line="264" w:lineRule="auto"/>
        <w:ind w:left="560" w:leftChars="0" w:firstLine="0" w:firstLineChars="0"/>
        <w:rPr>
          <w:rFonts w:hint="eastAsia"/>
          <w:sz w:val="28"/>
          <w:szCs w:val="28"/>
        </w:rPr>
      </w:pPr>
    </w:p>
    <w:p w14:paraId="03111A7D">
      <w:pPr>
        <w:pStyle w:val="11"/>
      </w:pPr>
      <w:r>
        <w:t>If he could break down barriers altogether, as in absolute omniscience, he would not abolish personality, but would perfect it.</w:t>
      </w:r>
    </w:p>
    <w:p w14:paraId="12E75799">
      <w:pPr>
        <w:pStyle w:val="11"/>
        <w:spacing w:line="264" w:lineRule="auto"/>
        <w:ind w:left="560" w:leftChars="0" w:firstLine="0" w:firstLineChars="0"/>
        <w:rPr>
          <w:rFonts w:hint="eastAsia"/>
          <w:sz w:val="28"/>
          <w:szCs w:val="28"/>
        </w:rPr>
      </w:pPr>
    </w:p>
    <w:p w14:paraId="3CA600C0">
      <w:pPr>
        <w:pStyle w:val="11"/>
      </w:pPr>
      <w:r>
        <w:t>如果他能完全打破障碍，如在绝对全知中那样，他不会废除位格性，而是会完善它。</w:t>
      </w:r>
    </w:p>
    <w:p w14:paraId="3FC7ADB5">
      <w:pPr>
        <w:pStyle w:val="11"/>
        <w:spacing w:line="264" w:lineRule="auto"/>
        <w:ind w:left="560" w:leftChars="0" w:firstLine="0" w:firstLineChars="0"/>
        <w:rPr>
          <w:rFonts w:hint="eastAsia"/>
          <w:sz w:val="28"/>
          <w:szCs w:val="28"/>
        </w:rPr>
      </w:pPr>
    </w:p>
    <w:p w14:paraId="59E28692">
      <w:pPr>
        <w:pStyle w:val="11"/>
      </w:pPr>
      <w:r>
        <w:t>The objection, in truth, rests on that quantitative way of conceiving of infinitude which has already been referred to.</w:t>
      </w:r>
    </w:p>
    <w:p w14:paraId="4678F52C">
      <w:pPr>
        <w:pStyle w:val="11"/>
        <w:spacing w:line="264" w:lineRule="auto"/>
        <w:ind w:left="560" w:leftChars="0" w:firstLine="0" w:firstLineChars="0"/>
        <w:rPr>
          <w:rFonts w:hint="eastAsia"/>
          <w:sz w:val="28"/>
          <w:szCs w:val="28"/>
        </w:rPr>
      </w:pPr>
    </w:p>
    <w:p w14:paraId="25506E02">
      <w:pPr>
        <w:pStyle w:val="11"/>
      </w:pPr>
      <w:r>
        <w:t>事实上，这个反对意见基于前面已经提到的那种量化地构想无限性的方式。</w:t>
      </w:r>
    </w:p>
    <w:p w14:paraId="797F81D0">
      <w:pPr>
        <w:pStyle w:val="11"/>
        <w:spacing w:line="264" w:lineRule="auto"/>
        <w:ind w:left="560" w:leftChars="0" w:firstLine="0" w:firstLineChars="0"/>
        <w:rPr>
          <w:rFonts w:hint="eastAsia"/>
          <w:sz w:val="28"/>
          <w:szCs w:val="28"/>
        </w:rPr>
      </w:pPr>
    </w:p>
    <w:p w14:paraId="59590A5D">
      <w:pPr>
        <w:pStyle w:val="11"/>
      </w:pPr>
      <w:r>
        <w:t>Personality is not a quantitative, but a spiritual magnitude.</w:t>
      </w:r>
    </w:p>
    <w:p w14:paraId="3F346C93">
      <w:pPr>
        <w:pStyle w:val="11"/>
        <w:spacing w:line="264" w:lineRule="auto"/>
        <w:ind w:left="560" w:leftChars="0" w:firstLine="0" w:firstLineChars="0"/>
        <w:rPr>
          <w:rFonts w:hint="eastAsia"/>
          <w:sz w:val="28"/>
          <w:szCs w:val="28"/>
        </w:rPr>
      </w:pPr>
    </w:p>
    <w:p w14:paraId="29542CB7">
      <w:pPr>
        <w:pStyle w:val="11"/>
      </w:pPr>
      <w:r>
        <w:t>位格性不是一个量化的量，而是一个属灵的量级。</w:t>
      </w:r>
    </w:p>
    <w:p w14:paraId="31A60134">
      <w:pPr>
        <w:pStyle w:val="11"/>
        <w:spacing w:line="264" w:lineRule="auto"/>
        <w:ind w:left="560" w:leftChars="0" w:firstLine="0" w:firstLineChars="0"/>
        <w:rPr>
          <w:rFonts w:hint="eastAsia"/>
          <w:sz w:val="28"/>
          <w:szCs w:val="28"/>
        </w:rPr>
      </w:pPr>
    </w:p>
    <w:p w14:paraId="0C5D8B47">
      <w:pPr>
        <w:pStyle w:val="11"/>
      </w:pPr>
      <w:r>
        <w:t>The infinity of God's Being and perfections does not exclude the existence of relative and dependent being.</w:t>
      </w:r>
    </w:p>
    <w:p w14:paraId="63CADE7C">
      <w:pPr>
        <w:pStyle w:val="11"/>
        <w:spacing w:line="264" w:lineRule="auto"/>
        <w:ind w:left="560" w:leftChars="0" w:firstLine="0" w:firstLineChars="0"/>
        <w:rPr>
          <w:rFonts w:hint="eastAsia"/>
          <w:sz w:val="28"/>
          <w:szCs w:val="28"/>
        </w:rPr>
      </w:pPr>
    </w:p>
    <w:p w14:paraId="06920823">
      <w:pPr>
        <w:pStyle w:val="11"/>
      </w:pPr>
      <w:r>
        <w:t>神存有和完美的无限性并不排除相对和依赖性存有的存在。</w:t>
      </w:r>
    </w:p>
    <w:p w14:paraId="4FCA2E71">
      <w:pPr>
        <w:pStyle w:val="11"/>
        <w:spacing w:line="264" w:lineRule="auto"/>
        <w:ind w:left="560" w:leftChars="0" w:firstLine="0" w:firstLineChars="0"/>
        <w:rPr>
          <w:rFonts w:hint="eastAsia"/>
          <w:sz w:val="28"/>
          <w:szCs w:val="28"/>
        </w:rPr>
      </w:pPr>
    </w:p>
    <w:p w14:paraId="71F61AA3">
      <w:pPr>
        <w:pStyle w:val="11"/>
      </w:pPr>
      <w:r>
        <w:t>No other such being as God can indeed exist; but relative, dependent being can very well exist without detracting from any perfection that God possesses.</w:t>
      </w:r>
    </w:p>
    <w:p w14:paraId="187E051C">
      <w:pPr>
        <w:pStyle w:val="11"/>
        <w:spacing w:line="264" w:lineRule="auto"/>
        <w:ind w:left="560" w:leftChars="0" w:firstLine="0" w:firstLineChars="0"/>
        <w:rPr>
          <w:rFonts w:hint="eastAsia"/>
          <w:sz w:val="28"/>
          <w:szCs w:val="28"/>
        </w:rPr>
      </w:pPr>
    </w:p>
    <w:p w14:paraId="199423EE">
      <w:pPr>
        <w:pStyle w:val="11"/>
      </w:pPr>
      <w:r>
        <w:t>确实不存在像神那样的其他存有；但相对、依赖性的存有完全可以存在，而无损于神所拥有的任何完美。</w:t>
      </w:r>
    </w:p>
    <w:p w14:paraId="78DD9CB5">
      <w:pPr>
        <w:pStyle w:val="11"/>
        <w:spacing w:line="264" w:lineRule="auto"/>
        <w:ind w:left="560" w:leftChars="0" w:firstLine="0" w:firstLineChars="0"/>
        <w:rPr>
          <w:rFonts w:hint="eastAsia"/>
          <w:sz w:val="28"/>
          <w:szCs w:val="28"/>
        </w:rPr>
      </w:pPr>
    </w:p>
    <w:p w14:paraId="5631944A">
      <w:pPr>
        <w:pStyle w:val="11"/>
      </w:pPr>
      <w:r>
        <w:t>Freedom is involved in spiritual Personality.</w:t>
      </w:r>
    </w:p>
    <w:p w14:paraId="78955739">
      <w:pPr>
        <w:pStyle w:val="11"/>
        <w:spacing w:line="264" w:lineRule="auto"/>
        <w:ind w:left="560" w:leftChars="0" w:firstLine="0" w:firstLineChars="0"/>
        <w:rPr>
          <w:rFonts w:hint="eastAsia"/>
          <w:sz w:val="28"/>
          <w:szCs w:val="28"/>
        </w:rPr>
      </w:pPr>
    </w:p>
    <w:p w14:paraId="7A1BD515">
      <w:pPr>
        <w:pStyle w:val="11"/>
      </w:pPr>
      <w:r>
        <w:t>自由（Freedom）蕴含在属灵的位格性中。</w:t>
      </w:r>
    </w:p>
    <w:p w14:paraId="7D6F94F0">
      <w:pPr>
        <w:pStyle w:val="11"/>
        <w:spacing w:line="264" w:lineRule="auto"/>
        <w:ind w:left="560" w:leftChars="0" w:firstLine="0" w:firstLineChars="0"/>
        <w:rPr>
          <w:rFonts w:hint="eastAsia"/>
          <w:sz w:val="28"/>
          <w:szCs w:val="28"/>
        </w:rPr>
      </w:pPr>
    </w:p>
    <w:p w14:paraId="51D3A500">
      <w:pPr>
        <w:pStyle w:val="11"/>
      </w:pPr>
      <w:r>
        <w:t>God's sovereign freedom is everywhere assumed in Scripture (Ps. 135:6; Eph. 1:11).</w:t>
      </w:r>
    </w:p>
    <w:p w14:paraId="6DEE2702">
      <w:pPr>
        <w:pStyle w:val="11"/>
        <w:spacing w:line="264" w:lineRule="auto"/>
        <w:ind w:left="560" w:leftChars="0" w:firstLine="0" w:firstLineChars="0"/>
        <w:rPr>
          <w:rFonts w:hint="eastAsia"/>
          <w:sz w:val="28"/>
          <w:szCs w:val="28"/>
        </w:rPr>
      </w:pPr>
    </w:p>
    <w:p w14:paraId="2D6E7B19">
      <w:pPr>
        <w:pStyle w:val="11"/>
      </w:pPr>
      <w:r>
        <w:t>神的主权性自由在圣经中处处被假定（诗篇 135:6；以弗所书 1:11）。</w:t>
      </w:r>
    </w:p>
    <w:p w14:paraId="25FB2168">
      <w:pPr>
        <w:pStyle w:val="11"/>
        <w:spacing w:line="264" w:lineRule="auto"/>
        <w:ind w:left="560" w:leftChars="0" w:firstLine="0" w:firstLineChars="0"/>
        <w:rPr>
          <w:rFonts w:hint="eastAsia"/>
          <w:sz w:val="28"/>
          <w:szCs w:val="28"/>
        </w:rPr>
      </w:pPr>
    </w:p>
    <w:p w14:paraId="70373CEA">
      <w:pPr>
        <w:pStyle w:val="11"/>
      </w:pPr>
      <w:r>
        <w:t>IV</w:t>
      </w:r>
    </w:p>
    <w:p w14:paraId="1B75F869">
      <w:pPr>
        <w:pStyle w:val="11"/>
        <w:spacing w:line="264" w:lineRule="auto"/>
        <w:ind w:left="560" w:leftChars="0" w:firstLine="0" w:firstLineChars="0"/>
        <w:rPr>
          <w:rFonts w:hint="eastAsia"/>
          <w:sz w:val="28"/>
          <w:szCs w:val="28"/>
        </w:rPr>
      </w:pPr>
    </w:p>
    <w:p w14:paraId="4F5BD586">
      <w:pPr>
        <w:pStyle w:val="11"/>
      </w:pPr>
      <w:r>
        <w:t>IV</w:t>
      </w:r>
    </w:p>
    <w:p w14:paraId="1D907400">
      <w:pPr>
        <w:pStyle w:val="11"/>
        <w:spacing w:line="264" w:lineRule="auto"/>
        <w:ind w:left="560" w:leftChars="0" w:firstLine="0" w:firstLineChars="0"/>
        <w:rPr>
          <w:rFonts w:hint="eastAsia"/>
          <w:sz w:val="28"/>
          <w:szCs w:val="28"/>
        </w:rPr>
      </w:pPr>
    </w:p>
    <w:p w14:paraId="645DC2BE">
      <w:pPr>
        <w:pStyle w:val="11"/>
      </w:pPr>
      <w:r>
        <w:t>This leads to the consideration of the specific attributes of God, in their two divisions of natural and moral.</w:t>
      </w:r>
    </w:p>
    <w:p w14:paraId="10020B41">
      <w:pPr>
        <w:pStyle w:val="11"/>
        <w:spacing w:line="264" w:lineRule="auto"/>
        <w:ind w:left="560" w:leftChars="0" w:firstLine="0" w:firstLineChars="0"/>
        <w:rPr>
          <w:rFonts w:hint="eastAsia"/>
          <w:sz w:val="28"/>
          <w:szCs w:val="28"/>
        </w:rPr>
      </w:pPr>
    </w:p>
    <w:p w14:paraId="0E729351">
      <w:pPr>
        <w:pStyle w:val="11"/>
      </w:pPr>
      <w:r>
        <w:t>这引向对神具体属性的思考，分为自然属性和道德属性两类。</w:t>
      </w:r>
    </w:p>
    <w:p w14:paraId="572F1B99">
      <w:pPr>
        <w:pStyle w:val="11"/>
        <w:spacing w:line="264" w:lineRule="auto"/>
        <w:ind w:left="560" w:leftChars="0" w:firstLine="0" w:firstLineChars="0"/>
        <w:rPr>
          <w:rFonts w:hint="eastAsia"/>
          <w:sz w:val="28"/>
          <w:szCs w:val="28"/>
        </w:rPr>
      </w:pPr>
    </w:p>
    <w:p w14:paraId="2DF1BEA9">
      <w:pPr>
        <w:pStyle w:val="11"/>
      </w:pPr>
      <w:r>
        <w:t>The natural attributes relate to God's presence, knowledge, and power, each conceived as infinite (omnipresence, omniscience, and omnipotence); the moral relate to His perfections as holy, and may be grouped under righteousness and love.</w:t>
      </w:r>
    </w:p>
    <w:p w14:paraId="47285DBC">
      <w:pPr>
        <w:pStyle w:val="11"/>
        <w:spacing w:line="264" w:lineRule="auto"/>
        <w:ind w:left="560" w:leftChars="0" w:firstLine="0" w:firstLineChars="0"/>
        <w:rPr>
          <w:rFonts w:hint="eastAsia"/>
          <w:sz w:val="28"/>
          <w:szCs w:val="28"/>
        </w:rPr>
      </w:pPr>
    </w:p>
    <w:p w14:paraId="264FE177">
      <w:pPr>
        <w:pStyle w:val="11"/>
      </w:pPr>
      <w:r>
        <w:t>自然属性涉及神的临在、知识和能力，每一个都被构想为无限的（无所不在、无所不知、无所不能）；道德属性涉及祂作为圣洁者的完美，可以归类在公义和爱之下。</w:t>
      </w:r>
    </w:p>
    <w:p w14:paraId="627E59DC">
      <w:pPr>
        <w:pStyle w:val="11"/>
        <w:spacing w:line="264" w:lineRule="auto"/>
        <w:ind w:left="560" w:leftChars="0" w:firstLine="0" w:firstLineChars="0"/>
        <w:rPr>
          <w:rFonts w:hint="eastAsia"/>
          <w:sz w:val="28"/>
          <w:szCs w:val="28"/>
        </w:rPr>
      </w:pPr>
    </w:p>
    <w:p w14:paraId="0A979EF2">
      <w:pPr>
        <w:pStyle w:val="11"/>
      </w:pPr>
      <w:r>
        <w:t>Problems of no small interest arise in connection with each.</w:t>
      </w:r>
    </w:p>
    <w:p w14:paraId="7F0C6301">
      <w:pPr>
        <w:pStyle w:val="11"/>
        <w:spacing w:line="264" w:lineRule="auto"/>
        <w:ind w:left="560" w:leftChars="0" w:firstLine="0" w:firstLineChars="0"/>
        <w:rPr>
          <w:rFonts w:hint="eastAsia"/>
          <w:sz w:val="28"/>
          <w:szCs w:val="28"/>
        </w:rPr>
      </w:pPr>
    </w:p>
    <w:p w14:paraId="39756815">
      <w:pPr>
        <w:pStyle w:val="11"/>
      </w:pPr>
      <w:r>
        <w:t>与每一个属性相关联都产生了不小的有趣问题。</w:t>
      </w:r>
    </w:p>
    <w:p w14:paraId="5EB7ABA3">
      <w:pPr>
        <w:pStyle w:val="11"/>
        <w:spacing w:line="264" w:lineRule="auto"/>
        <w:ind w:left="560" w:leftChars="0" w:firstLine="0" w:firstLineChars="0"/>
        <w:rPr>
          <w:rFonts w:hint="eastAsia"/>
          <w:sz w:val="28"/>
          <w:szCs w:val="28"/>
        </w:rPr>
      </w:pPr>
    </w:p>
    <w:p w14:paraId="118E2DC5">
      <w:pPr>
        <w:pStyle w:val="11"/>
      </w:pPr>
      <w:r>
        <w:t>I speak first of the natural attributes of God.</w:t>
      </w:r>
    </w:p>
    <w:p w14:paraId="6D5ECA4F">
      <w:pPr>
        <w:pStyle w:val="11"/>
        <w:spacing w:line="264" w:lineRule="auto"/>
        <w:ind w:left="560" w:leftChars="0" w:firstLine="0" w:firstLineChars="0"/>
        <w:rPr>
          <w:rFonts w:hint="eastAsia"/>
          <w:sz w:val="28"/>
          <w:szCs w:val="28"/>
        </w:rPr>
      </w:pPr>
    </w:p>
    <w:p w14:paraId="0F96F4EB">
      <w:pPr>
        <w:pStyle w:val="11"/>
      </w:pPr>
      <w:r>
        <w:t>我首先谈论神的自然属性。</w:t>
      </w:r>
    </w:p>
    <w:p w14:paraId="3076911D">
      <w:pPr>
        <w:pStyle w:val="11"/>
        <w:spacing w:line="264" w:lineRule="auto"/>
        <w:ind w:left="560" w:leftChars="0" w:firstLine="0" w:firstLineChars="0"/>
        <w:rPr>
          <w:rFonts w:hint="eastAsia"/>
          <w:sz w:val="28"/>
          <w:szCs w:val="28"/>
        </w:rPr>
      </w:pPr>
    </w:p>
    <w:p w14:paraId="6BC5DD82">
      <w:pPr>
        <w:pStyle w:val="11"/>
      </w:pPr>
      <w:r>
        <w:t>Scripture everywhere assumes the omnipresence of God; but it is an undue limitation of omnipresence to conceive of it as simply universal presence in space.</w:t>
      </w:r>
    </w:p>
    <w:p w14:paraId="1CD2082E">
      <w:pPr>
        <w:pStyle w:val="11"/>
        <w:spacing w:line="264" w:lineRule="auto"/>
        <w:ind w:left="560" w:leftChars="0" w:firstLine="0" w:firstLineChars="0"/>
        <w:rPr>
          <w:rFonts w:hint="eastAsia"/>
          <w:sz w:val="28"/>
          <w:szCs w:val="28"/>
        </w:rPr>
      </w:pPr>
    </w:p>
    <w:p w14:paraId="680E8B76">
      <w:pPr>
        <w:pStyle w:val="11"/>
      </w:pPr>
      <w:r>
        <w:t>圣经处处都假定神的无所不在（omnipresence）；但将无所不在仅仅理解为在空间中普遍存在，是对其不恰当的限制。</w:t>
      </w:r>
    </w:p>
    <w:p w14:paraId="73A2D7CC">
      <w:pPr>
        <w:pStyle w:val="11"/>
        <w:spacing w:line="264" w:lineRule="auto"/>
        <w:ind w:left="560" w:leftChars="0" w:firstLine="0" w:firstLineChars="0"/>
        <w:rPr>
          <w:rFonts w:hint="eastAsia"/>
          <w:sz w:val="28"/>
          <w:szCs w:val="28"/>
        </w:rPr>
      </w:pPr>
    </w:p>
    <w:p w14:paraId="5E2C74A8">
      <w:pPr>
        <w:pStyle w:val="11"/>
      </w:pPr>
      <w:r>
        <w:t>God is present also in the world of mind.</w:t>
      </w:r>
    </w:p>
    <w:p w14:paraId="5D099100">
      <w:pPr>
        <w:pStyle w:val="11"/>
        <w:spacing w:line="264" w:lineRule="auto"/>
        <w:ind w:left="560" w:leftChars="0" w:firstLine="0" w:firstLineChars="0"/>
        <w:rPr>
          <w:rFonts w:hint="eastAsia"/>
          <w:sz w:val="28"/>
          <w:szCs w:val="28"/>
        </w:rPr>
      </w:pPr>
    </w:p>
    <w:p w14:paraId="7EDC3DC8">
      <w:pPr>
        <w:pStyle w:val="11"/>
      </w:pPr>
      <w:r>
        <w:t>神也存在于心智世界中。</w:t>
      </w:r>
    </w:p>
    <w:p w14:paraId="6352EAEF">
      <w:pPr>
        <w:pStyle w:val="11"/>
        <w:spacing w:line="264" w:lineRule="auto"/>
        <w:ind w:left="560" w:leftChars="0" w:firstLine="0" w:firstLineChars="0"/>
        <w:rPr>
          <w:rFonts w:hint="eastAsia"/>
          <w:sz w:val="28"/>
          <w:szCs w:val="28"/>
        </w:rPr>
      </w:pPr>
    </w:p>
    <w:p w14:paraId="47D73F78">
      <w:pPr>
        <w:pStyle w:val="11"/>
      </w:pPr>
      <w:r>
        <w:t>The term properly denotes God's presence absolutely.</w:t>
      </w:r>
    </w:p>
    <w:p w14:paraId="0320DBA1">
      <w:pPr>
        <w:pStyle w:val="11"/>
        <w:spacing w:line="264" w:lineRule="auto"/>
        <w:ind w:left="560" w:leftChars="0" w:firstLine="0" w:firstLineChars="0"/>
        <w:rPr>
          <w:rFonts w:hint="eastAsia"/>
          <w:sz w:val="28"/>
          <w:szCs w:val="28"/>
        </w:rPr>
      </w:pPr>
    </w:p>
    <w:p w14:paraId="1D0739CB">
      <w:pPr>
        <w:pStyle w:val="11"/>
      </w:pPr>
      <w:r>
        <w:t>这个术语恰当地表示神绝对的临在。</w:t>
      </w:r>
    </w:p>
    <w:p w14:paraId="59B76AB7">
      <w:pPr>
        <w:pStyle w:val="11"/>
        <w:spacing w:line="264" w:lineRule="auto"/>
        <w:ind w:left="560" w:leftChars="0" w:firstLine="0" w:firstLineChars="0"/>
        <w:rPr>
          <w:rFonts w:hint="eastAsia"/>
          <w:sz w:val="28"/>
          <w:szCs w:val="28"/>
        </w:rPr>
      </w:pPr>
    </w:p>
    <w:p w14:paraId="2B7A2906">
      <w:pPr>
        <w:pStyle w:val="11"/>
      </w:pPr>
      <w:r>
        <w:t>His presence to all creatures, wherever being is, or can be thought of as existing.</w:t>
      </w:r>
    </w:p>
    <w:p w14:paraId="672434FB">
      <w:pPr>
        <w:pStyle w:val="11"/>
        <w:spacing w:line="264" w:lineRule="auto"/>
        <w:ind w:left="560" w:leftChars="0" w:firstLine="0" w:firstLineChars="0"/>
        <w:rPr>
          <w:rFonts w:hint="eastAsia"/>
          <w:sz w:val="28"/>
          <w:szCs w:val="28"/>
        </w:rPr>
      </w:pPr>
    </w:p>
    <w:p w14:paraId="438A68E0">
      <w:pPr>
        <w:pStyle w:val="11"/>
      </w:pPr>
      <w:r>
        <w:t>祂临在于所有受造物，无论存在位于何处，或可以被认为是存在之处。</w:t>
      </w:r>
    </w:p>
    <w:p w14:paraId="72C60748">
      <w:pPr>
        <w:pStyle w:val="11"/>
        <w:spacing w:line="264" w:lineRule="auto"/>
        <w:ind w:left="560" w:leftChars="0" w:firstLine="0" w:firstLineChars="0"/>
        <w:rPr>
          <w:rFonts w:hint="eastAsia"/>
          <w:sz w:val="28"/>
          <w:szCs w:val="28"/>
        </w:rPr>
      </w:pPr>
    </w:p>
    <w:p w14:paraId="5508E15E">
      <w:pPr>
        <w:pStyle w:val="11"/>
      </w:pPr>
      <w:r>
        <w:t>"If I ascend up into heaven, Thou art there," &amp;c. (Ps. 139:8–10).</w:t>
      </w:r>
    </w:p>
    <w:p w14:paraId="10DBA7AD">
      <w:pPr>
        <w:pStyle w:val="11"/>
        <w:spacing w:line="264" w:lineRule="auto"/>
        <w:ind w:left="560" w:leftChars="0" w:firstLine="0" w:firstLineChars="0"/>
        <w:rPr>
          <w:rFonts w:hint="eastAsia"/>
          <w:sz w:val="28"/>
          <w:szCs w:val="28"/>
        </w:rPr>
      </w:pPr>
    </w:p>
    <w:p w14:paraId="6F26013A">
      <w:pPr>
        <w:pStyle w:val="11"/>
      </w:pPr>
      <w:r>
        <w:t>“我若升到天上，你在那里”等等（诗篇 139:8–10）。</w:t>
      </w:r>
    </w:p>
    <w:p w14:paraId="58222D5D">
      <w:pPr>
        <w:pStyle w:val="11"/>
        <w:spacing w:line="264" w:lineRule="auto"/>
        <w:ind w:left="560" w:leftChars="0" w:firstLine="0" w:firstLineChars="0"/>
        <w:rPr>
          <w:rFonts w:hint="eastAsia"/>
          <w:sz w:val="28"/>
          <w:szCs w:val="28"/>
        </w:rPr>
      </w:pPr>
    </w:p>
    <w:p w14:paraId="53BAC3BB">
      <w:pPr>
        <w:pStyle w:val="11"/>
      </w:pPr>
      <w:r>
        <w:t>In relation even to the external world, God must be thought of as present to all objects in space, rather than as Himself in space.</w:t>
      </w:r>
    </w:p>
    <w:p w14:paraId="343F1E47">
      <w:pPr>
        <w:pStyle w:val="11"/>
        <w:spacing w:line="264" w:lineRule="auto"/>
        <w:ind w:left="560" w:leftChars="0" w:firstLine="0" w:firstLineChars="0"/>
        <w:rPr>
          <w:rFonts w:hint="eastAsia"/>
          <w:sz w:val="28"/>
          <w:szCs w:val="28"/>
        </w:rPr>
      </w:pPr>
    </w:p>
    <w:p w14:paraId="09170EE2">
      <w:pPr>
        <w:pStyle w:val="11"/>
      </w:pPr>
      <w:r>
        <w:t>即使就与外部世界的关系而言，神也必须被认为是临在于空间中的所有对象，而不是祂自己在空间中。</w:t>
      </w:r>
    </w:p>
    <w:p w14:paraId="6B6E2782">
      <w:pPr>
        <w:pStyle w:val="11"/>
        <w:spacing w:line="264" w:lineRule="auto"/>
        <w:ind w:left="560" w:leftChars="0" w:firstLine="0" w:firstLineChars="0"/>
        <w:rPr>
          <w:rFonts w:hint="eastAsia"/>
          <w:sz w:val="28"/>
          <w:szCs w:val="28"/>
        </w:rPr>
      </w:pPr>
    </w:p>
    <w:p w14:paraId="2E06D957">
      <w:pPr>
        <w:pStyle w:val="11"/>
      </w:pPr>
      <w:r>
        <w:t>For the same reason, He is wholly present to all beings everywhere; not part here, and part there, as if He were extended in space.</w:t>
      </w:r>
    </w:p>
    <w:p w14:paraId="592E7C80">
      <w:pPr>
        <w:pStyle w:val="11"/>
        <w:spacing w:line="264" w:lineRule="auto"/>
        <w:ind w:left="560" w:leftChars="0" w:firstLine="0" w:firstLineChars="0"/>
        <w:rPr>
          <w:rFonts w:hint="eastAsia"/>
          <w:sz w:val="28"/>
          <w:szCs w:val="28"/>
        </w:rPr>
      </w:pPr>
    </w:p>
    <w:p w14:paraId="33BE0499">
      <w:pPr>
        <w:pStyle w:val="11"/>
      </w:pPr>
      <w:r>
        <w:t>出于同样的原因，祂完全临在于各处的所有存有；并非一部分在此，一部分在彼，仿佛祂在空间中延展。</w:t>
      </w:r>
    </w:p>
    <w:p w14:paraId="38A376AE">
      <w:pPr>
        <w:pStyle w:val="11"/>
        <w:spacing w:line="264" w:lineRule="auto"/>
        <w:ind w:left="560" w:leftChars="0" w:firstLine="0" w:firstLineChars="0"/>
        <w:rPr>
          <w:rFonts w:hint="eastAsia"/>
          <w:sz w:val="28"/>
          <w:szCs w:val="28"/>
        </w:rPr>
      </w:pPr>
    </w:p>
    <w:p w14:paraId="6D2BCBB4">
      <w:pPr>
        <w:pStyle w:val="11"/>
      </w:pPr>
      <w:r>
        <w:t>This is the fault of the term "immensity" as applied to God.</w:t>
      </w:r>
    </w:p>
    <w:p w14:paraId="74725EE6">
      <w:pPr>
        <w:pStyle w:val="11"/>
        <w:spacing w:line="264" w:lineRule="auto"/>
        <w:ind w:left="560" w:leftChars="0" w:firstLine="0" w:firstLineChars="0"/>
        <w:rPr>
          <w:rFonts w:hint="eastAsia"/>
          <w:sz w:val="28"/>
          <w:szCs w:val="28"/>
        </w:rPr>
      </w:pPr>
    </w:p>
    <w:p w14:paraId="07E94B21">
      <w:pPr>
        <w:pStyle w:val="11"/>
      </w:pPr>
      <w:r>
        <w:t>这就是将“无限广阔”（immensity）这个术语用于神的缺陷所在。</w:t>
      </w:r>
    </w:p>
    <w:p w14:paraId="57F48F2C">
      <w:pPr>
        <w:pStyle w:val="11"/>
        <w:spacing w:line="264" w:lineRule="auto"/>
        <w:ind w:left="560" w:leftChars="0" w:firstLine="0" w:firstLineChars="0"/>
        <w:rPr>
          <w:rFonts w:hint="eastAsia"/>
          <w:sz w:val="28"/>
          <w:szCs w:val="28"/>
        </w:rPr>
      </w:pPr>
    </w:p>
    <w:p w14:paraId="4A195997">
      <w:pPr>
        <w:pStyle w:val="11"/>
      </w:pPr>
      <w:r>
        <w:t>One must think also of a moral nearness and distance of God to individuals, to which spatial categories do not at all apply.</w:t>
      </w:r>
    </w:p>
    <w:p w14:paraId="756AB6C1">
      <w:pPr>
        <w:pStyle w:val="11"/>
        <w:spacing w:line="264" w:lineRule="auto"/>
        <w:ind w:left="560" w:leftChars="0" w:firstLine="0" w:firstLineChars="0"/>
        <w:rPr>
          <w:rFonts w:hint="eastAsia"/>
          <w:sz w:val="28"/>
          <w:szCs w:val="28"/>
        </w:rPr>
      </w:pPr>
    </w:p>
    <w:p w14:paraId="1B6BB8FF">
      <w:pPr>
        <w:pStyle w:val="11"/>
      </w:pPr>
      <w:r>
        <w:t>也必须思考神与个体之间的一种道德上的亲近与疏远，对此空间范畴完全不适用。</w:t>
      </w:r>
    </w:p>
    <w:p w14:paraId="4516D968">
      <w:pPr>
        <w:pStyle w:val="11"/>
        <w:spacing w:line="264" w:lineRule="auto"/>
        <w:ind w:left="560" w:leftChars="0" w:firstLine="0" w:firstLineChars="0"/>
        <w:rPr>
          <w:rFonts w:hint="eastAsia"/>
          <w:sz w:val="28"/>
          <w:szCs w:val="28"/>
        </w:rPr>
      </w:pPr>
    </w:p>
    <w:p w14:paraId="321F1BAD">
      <w:pPr>
        <w:pStyle w:val="11"/>
      </w:pPr>
      <w:r>
        <w:t>Most amazing of the natural attributes of God is His omniscience.</w:t>
      </w:r>
    </w:p>
    <w:p w14:paraId="21023878">
      <w:pPr>
        <w:pStyle w:val="11"/>
        <w:spacing w:line="264" w:lineRule="auto"/>
        <w:ind w:left="560" w:leftChars="0" w:firstLine="0" w:firstLineChars="0"/>
        <w:rPr>
          <w:rFonts w:hint="eastAsia"/>
          <w:sz w:val="28"/>
          <w:szCs w:val="28"/>
        </w:rPr>
      </w:pPr>
    </w:p>
    <w:p w14:paraId="6B223D67">
      <w:pPr>
        <w:pStyle w:val="11"/>
      </w:pPr>
      <w:r>
        <w:t>神自然属性中最令人惊奇的是祂的全知（omniscience）。</w:t>
      </w:r>
    </w:p>
    <w:p w14:paraId="190118E9">
      <w:pPr>
        <w:pStyle w:val="11"/>
        <w:spacing w:line="264" w:lineRule="auto"/>
        <w:ind w:left="560" w:leftChars="0" w:firstLine="0" w:firstLineChars="0"/>
        <w:rPr>
          <w:rFonts w:hint="eastAsia"/>
          <w:sz w:val="28"/>
          <w:szCs w:val="28"/>
        </w:rPr>
      </w:pPr>
    </w:p>
    <w:p w14:paraId="61E405D5">
      <w:pPr>
        <w:pStyle w:val="11"/>
      </w:pPr>
      <w:r>
        <w:t>While we understand perfectly the meaning of our statement that God knows all things, we feel that both the manner and the extent of this knowledge pass our comprehension.</w:t>
      </w:r>
    </w:p>
    <w:p w14:paraId="13C5644D">
      <w:pPr>
        <w:pStyle w:val="11"/>
        <w:spacing w:line="264" w:lineRule="auto"/>
        <w:ind w:left="560" w:leftChars="0" w:firstLine="0" w:firstLineChars="0"/>
        <w:rPr>
          <w:rFonts w:hint="eastAsia"/>
          <w:sz w:val="28"/>
          <w:szCs w:val="28"/>
        </w:rPr>
      </w:pPr>
    </w:p>
    <w:p w14:paraId="32BFD84A">
      <w:pPr>
        <w:pStyle w:val="11"/>
      </w:pPr>
      <w:r>
        <w:t>虽然我们完全理解我们关于神知晓万物的陈述的含义，但我们感到这种知识的方式和范围都超出了我们的理解力。</w:t>
      </w:r>
    </w:p>
    <w:p w14:paraId="0DA3E8EB">
      <w:pPr>
        <w:pStyle w:val="11"/>
        <w:spacing w:line="264" w:lineRule="auto"/>
        <w:ind w:left="560" w:leftChars="0" w:firstLine="0" w:firstLineChars="0"/>
        <w:rPr>
          <w:rFonts w:hint="eastAsia"/>
          <w:sz w:val="28"/>
          <w:szCs w:val="28"/>
        </w:rPr>
      </w:pPr>
    </w:p>
    <w:p w14:paraId="0870C7A9">
      <w:pPr>
        <w:pStyle w:val="11"/>
      </w:pPr>
      <w:r>
        <w:t>God's knowledge, unlike ours, is not successive and gradually acquired, but is intuitive; is not partial, only part of it before consciousness at any given time, but is eternally and unchangeably complete; is not imperfect and relative as ours is—knowing in part, seeing as in a glass darkly (1 Cor. 13:12)—but is immediate, unerring, answering to the inmost truth of things.</w:t>
      </w:r>
    </w:p>
    <w:p w14:paraId="340485B9">
      <w:pPr>
        <w:pStyle w:val="11"/>
        <w:spacing w:line="264" w:lineRule="auto"/>
        <w:ind w:left="560" w:leftChars="0" w:firstLine="0" w:firstLineChars="0"/>
        <w:rPr>
          <w:rFonts w:hint="eastAsia"/>
          <w:sz w:val="28"/>
          <w:szCs w:val="28"/>
        </w:rPr>
      </w:pPr>
    </w:p>
    <w:p w14:paraId="65546EB7">
      <w:pPr>
        <w:pStyle w:val="11"/>
      </w:pPr>
      <w:r>
        <w:t>神的知识，与我们的不同，并非相继和逐渐获得的，而是直觉的；并非部分的，在任何给定时间只有一部分在意识之前，而是永恒且不变地完整的；并非像我们那样不完美和相对的——部分地知道，如同对着镜子观看，模糊不清（哥林多前书 13:12）——而是直接的、无误的，符合事物最内在的真理。</w:t>
      </w:r>
    </w:p>
    <w:p w14:paraId="6A866519">
      <w:pPr>
        <w:pStyle w:val="11"/>
        <w:spacing w:line="264" w:lineRule="auto"/>
        <w:ind w:left="560" w:leftChars="0" w:firstLine="0" w:firstLineChars="0"/>
        <w:rPr>
          <w:rFonts w:hint="eastAsia"/>
          <w:sz w:val="28"/>
          <w:szCs w:val="28"/>
        </w:rPr>
      </w:pPr>
    </w:p>
    <w:p w14:paraId="25D8DBF1">
      <w:pPr>
        <w:pStyle w:val="11"/>
      </w:pPr>
      <w:r>
        <w:t>It is pure, undimmed, unbroken light (1 John 1:5), and the fountain of light to others (Ps. 36:9).</w:t>
      </w:r>
    </w:p>
    <w:p w14:paraId="335BA905">
      <w:pPr>
        <w:pStyle w:val="11"/>
        <w:spacing w:line="264" w:lineRule="auto"/>
        <w:ind w:left="560" w:leftChars="0" w:firstLine="0" w:firstLineChars="0"/>
        <w:rPr>
          <w:rFonts w:hint="eastAsia"/>
          <w:sz w:val="28"/>
          <w:szCs w:val="28"/>
        </w:rPr>
      </w:pPr>
    </w:p>
    <w:p w14:paraId="18390662">
      <w:pPr>
        <w:pStyle w:val="11"/>
      </w:pPr>
      <w:r>
        <w:t>它是纯粹、不暗淡、不间断的光（约翰一书 1:5），也是他人的光之源泉（诗篇 36:9）。</w:t>
      </w:r>
    </w:p>
    <w:p w14:paraId="0A2013E3">
      <w:pPr>
        <w:pStyle w:val="11"/>
        <w:spacing w:line="264" w:lineRule="auto"/>
        <w:ind w:left="560" w:leftChars="0" w:firstLine="0" w:firstLineChars="0"/>
        <w:rPr>
          <w:rFonts w:hint="eastAsia"/>
          <w:sz w:val="28"/>
          <w:szCs w:val="28"/>
        </w:rPr>
      </w:pPr>
    </w:p>
    <w:p w14:paraId="1AD0DF71">
      <w:pPr>
        <w:pStyle w:val="11"/>
      </w:pPr>
      <w:r>
        <w:t>As respects the objects of omniscience, God knows Himself, and all the mystery, unfathomable to us, of His own counsels (Acts 15:18; 1 Cor. 2:11); knows the whole universe of created existence—matter and spirit—in its inconceivable vastness, complexity, minuteness of parts, subtlety of thought, volition, motion; knows the universe of the possible as well as of the actual; knows the future equally with the present.</w:t>
      </w:r>
    </w:p>
    <w:p w14:paraId="7EA8C596">
      <w:pPr>
        <w:pStyle w:val="11"/>
        <w:spacing w:line="264" w:lineRule="auto"/>
        <w:ind w:left="560" w:leftChars="0" w:firstLine="0" w:firstLineChars="0"/>
        <w:rPr>
          <w:rFonts w:hint="eastAsia"/>
          <w:sz w:val="28"/>
          <w:szCs w:val="28"/>
        </w:rPr>
      </w:pPr>
    </w:p>
    <w:p w14:paraId="60282E87">
      <w:pPr>
        <w:pStyle w:val="11"/>
      </w:pPr>
      <w:r>
        <w:t>就全知的对象而言，神认识祂自己，以及祂自己旨意中所有对我们来说深不可测的奥秘（使徒行传 15:18；哥林多前书 2:11）；认识整个被造存在的宇宙——物质和灵——在其难以想象的浩瀚、复杂、部分的微小、思想、意志、运动的精妙中；认识可能性的宇宙以及现实性的宇宙；认识未来如同认识现在一样。</w:t>
      </w:r>
    </w:p>
    <w:p w14:paraId="0B1E4890">
      <w:pPr>
        <w:pStyle w:val="11"/>
        <w:spacing w:line="264" w:lineRule="auto"/>
        <w:ind w:left="560" w:leftChars="0" w:firstLine="0" w:firstLineChars="0"/>
        <w:rPr>
          <w:rFonts w:hint="eastAsia"/>
          <w:sz w:val="28"/>
          <w:szCs w:val="28"/>
        </w:rPr>
      </w:pPr>
    </w:p>
    <w:p w14:paraId="03C4136A">
      <w:pPr>
        <w:pStyle w:val="11"/>
      </w:pPr>
      <w:r>
        <w:t>It is this last aspect of God's omniscience as foreknowledge, especially as regards the free actions of men, which presents the most baffling problems to our thought.</w:t>
      </w:r>
    </w:p>
    <w:p w14:paraId="3A0D6D7C">
      <w:pPr>
        <w:pStyle w:val="11"/>
        <w:spacing w:line="264" w:lineRule="auto"/>
        <w:ind w:left="560" w:leftChars="0" w:firstLine="0" w:firstLineChars="0"/>
        <w:rPr>
          <w:rFonts w:hint="eastAsia"/>
          <w:sz w:val="28"/>
          <w:szCs w:val="28"/>
        </w:rPr>
      </w:pPr>
    </w:p>
    <w:p w14:paraId="7D9823E0">
      <w:pPr>
        <w:pStyle w:val="11"/>
      </w:pPr>
      <w:r>
        <w:t>正是神全知的这最后一个方面，即预知（foreknowledge），特别是在关乎人的自由行动方面，给我们的思想带来了最令人困惑的问题。</w:t>
      </w:r>
    </w:p>
    <w:p w14:paraId="14587EF6">
      <w:pPr>
        <w:pStyle w:val="11"/>
        <w:spacing w:line="264" w:lineRule="auto"/>
        <w:ind w:left="560" w:leftChars="0" w:firstLine="0" w:firstLineChars="0"/>
        <w:rPr>
          <w:rFonts w:hint="eastAsia"/>
          <w:sz w:val="28"/>
          <w:szCs w:val="28"/>
        </w:rPr>
      </w:pPr>
    </w:p>
    <w:p w14:paraId="1DA7D5AF">
      <w:pPr>
        <w:pStyle w:val="11"/>
      </w:pPr>
      <w:r>
        <w:t>Where necessity rules God can foreknow.</w:t>
      </w:r>
    </w:p>
    <w:p w14:paraId="4DED7FBC">
      <w:pPr>
        <w:pStyle w:val="11"/>
        <w:spacing w:line="264" w:lineRule="auto"/>
        <w:ind w:left="560" w:leftChars="0" w:firstLine="0" w:firstLineChars="0"/>
        <w:rPr>
          <w:rFonts w:hint="eastAsia"/>
          <w:sz w:val="28"/>
          <w:szCs w:val="28"/>
        </w:rPr>
      </w:pPr>
    </w:p>
    <w:p w14:paraId="2EEC7CB3">
      <w:pPr>
        <w:pStyle w:val="11"/>
      </w:pPr>
      <w:r>
        <w:t>在必然性支配之处，神可以预知。</w:t>
      </w:r>
    </w:p>
    <w:p w14:paraId="3DC1F379">
      <w:pPr>
        <w:pStyle w:val="11"/>
        <w:spacing w:line="264" w:lineRule="auto"/>
        <w:ind w:left="560" w:leftChars="0" w:firstLine="0" w:firstLineChars="0"/>
        <w:rPr>
          <w:rFonts w:hint="eastAsia"/>
          <w:sz w:val="28"/>
          <w:szCs w:val="28"/>
        </w:rPr>
      </w:pPr>
    </w:p>
    <w:p w14:paraId="7F5D4BF6">
      <w:pPr>
        <w:pStyle w:val="11"/>
      </w:pPr>
      <w:r>
        <w:t>But a free act is thought of as one which originates solely with the agent.</w:t>
      </w:r>
    </w:p>
    <w:p w14:paraId="2473D0E0">
      <w:pPr>
        <w:pStyle w:val="11"/>
        <w:spacing w:line="264" w:lineRule="auto"/>
        <w:ind w:left="560" w:leftChars="0" w:firstLine="0" w:firstLineChars="0"/>
        <w:rPr>
          <w:rFonts w:hint="eastAsia"/>
          <w:sz w:val="28"/>
          <w:szCs w:val="28"/>
        </w:rPr>
      </w:pPr>
    </w:p>
    <w:p w14:paraId="38D60470">
      <w:pPr>
        <w:pStyle w:val="11"/>
      </w:pPr>
      <w:r>
        <w:t>但一个自由的行为被认为是仅仅起源于行为者的。</w:t>
      </w:r>
    </w:p>
    <w:p w14:paraId="38EBFCC2">
      <w:pPr>
        <w:pStyle w:val="11"/>
        <w:spacing w:line="264" w:lineRule="auto"/>
        <w:ind w:left="560" w:leftChars="0" w:firstLine="0" w:firstLineChars="0"/>
        <w:rPr>
          <w:rFonts w:hint="eastAsia"/>
          <w:sz w:val="28"/>
          <w:szCs w:val="28"/>
        </w:rPr>
      </w:pPr>
    </w:p>
    <w:p w14:paraId="7530EE7D">
      <w:pPr>
        <w:pStyle w:val="11"/>
      </w:pPr>
      <w:r>
        <w:t>How, then, it is asked, can it be foreknown before even the agent with whom alone it lies to determine what it shall be, has so much as been brought into existence?</w:t>
      </w:r>
    </w:p>
    <w:p w14:paraId="2AA9AEA5">
      <w:pPr>
        <w:pStyle w:val="11"/>
        <w:spacing w:line="264" w:lineRule="auto"/>
        <w:ind w:left="560" w:leftChars="0" w:firstLine="0" w:firstLineChars="0"/>
        <w:rPr>
          <w:rFonts w:hint="eastAsia"/>
          <w:sz w:val="28"/>
          <w:szCs w:val="28"/>
        </w:rPr>
      </w:pPr>
    </w:p>
    <w:p w14:paraId="2B46B10C">
      <w:pPr>
        <w:pStyle w:val="11"/>
      </w:pPr>
      <w:r>
        <w:t>那么，有人问，在一个行为甚至连那唯一有权决定它将是什么的行为者都尚未被带入存在之前，它如何能被预知呢？</w:t>
      </w:r>
    </w:p>
    <w:p w14:paraId="6C018CD9">
      <w:pPr>
        <w:pStyle w:val="11"/>
        <w:spacing w:line="264" w:lineRule="auto"/>
        <w:ind w:left="560" w:leftChars="0" w:firstLine="0" w:firstLineChars="0"/>
        <w:rPr>
          <w:rFonts w:hint="eastAsia"/>
          <w:sz w:val="28"/>
          <w:szCs w:val="28"/>
        </w:rPr>
      </w:pPr>
    </w:p>
    <w:p w14:paraId="34224658">
      <w:pPr>
        <w:pStyle w:val="11"/>
      </w:pPr>
      <w:r>
        <w:t>The difficulty is so great that some have been led to deny foreknowledge of free actions altogether (thus R. Rothe, Bp. Martensen, Dr. J. Martineau, &amp;c.)—a position contradicted by everything in Scripture (Is. 42:9; 46:10; 48:5, 6).</w:t>
      </w:r>
    </w:p>
    <w:p w14:paraId="441054A4">
      <w:pPr>
        <w:pStyle w:val="11"/>
        <w:spacing w:line="264" w:lineRule="auto"/>
        <w:ind w:left="560" w:leftChars="0" w:firstLine="0" w:firstLineChars="0"/>
        <w:rPr>
          <w:rFonts w:hint="eastAsia"/>
          <w:sz w:val="28"/>
          <w:szCs w:val="28"/>
        </w:rPr>
      </w:pPr>
    </w:p>
    <w:p w14:paraId="44598FE4">
      <w:pPr>
        <w:pStyle w:val="11"/>
      </w:pPr>
      <w:r>
        <w:t>这个困难如此之大，以至于有些人被引导去完全否认对自由行动的预知（例如 R. 罗特、马腾森主教、J. 马丁诺博士等）——这是一个被圣经中一切内容所反驳的立场（以赛亚书 42:9；46:10；48:5, 6）。</w:t>
      </w:r>
    </w:p>
    <w:p w14:paraId="38BE4108">
      <w:pPr>
        <w:pStyle w:val="11"/>
        <w:spacing w:line="264" w:lineRule="auto"/>
        <w:ind w:left="560" w:leftChars="0" w:firstLine="0" w:firstLineChars="0"/>
        <w:rPr>
          <w:rFonts w:hint="eastAsia"/>
          <w:sz w:val="28"/>
          <w:szCs w:val="28"/>
        </w:rPr>
      </w:pPr>
    </w:p>
    <w:p w14:paraId="66F93DA8">
      <w:pPr>
        <w:pStyle w:val="11"/>
      </w:pPr>
      <w:r>
        <w:t>Others take the opposite course of denying human freedom (Jon. Edwards, &amp;c.)</w:t>
      </w:r>
    </w:p>
    <w:p w14:paraId="130FF401">
      <w:pPr>
        <w:pStyle w:val="11"/>
        <w:spacing w:line="264" w:lineRule="auto"/>
        <w:ind w:left="560" w:leftChars="0" w:firstLine="0" w:firstLineChars="0"/>
        <w:rPr>
          <w:rFonts w:hint="eastAsia"/>
          <w:sz w:val="28"/>
          <w:szCs w:val="28"/>
        </w:rPr>
      </w:pPr>
    </w:p>
    <w:p w14:paraId="4BF51512">
      <w:pPr>
        <w:pStyle w:val="11"/>
      </w:pPr>
      <w:r>
        <w:t>另一些人则采取相反的途径，否认人的自由（约拿单·爱德华兹等）。</w:t>
      </w:r>
    </w:p>
    <w:p w14:paraId="211EF5F3">
      <w:pPr>
        <w:pStyle w:val="11"/>
      </w:pPr>
      <w:r>
        <w:t>Some evade the difficulty by speaking of God as above time.</w:t>
      </w:r>
    </w:p>
    <w:p w14:paraId="6AB2CFC7">
      <w:pPr>
        <w:pStyle w:val="11"/>
        <w:spacing w:line="264" w:lineRule="auto"/>
        <w:ind w:left="560" w:leftChars="0" w:firstLine="0" w:firstLineChars="0"/>
        <w:rPr>
          <w:rFonts w:hint="eastAsia"/>
          <w:sz w:val="28"/>
          <w:szCs w:val="28"/>
        </w:rPr>
      </w:pPr>
    </w:p>
    <w:p w14:paraId="57B7990A">
      <w:pPr>
        <w:pStyle w:val="11"/>
      </w:pPr>
      <w:r>
        <w:t>有些人通过说神超越时间来回避这个困难。</w:t>
      </w:r>
    </w:p>
    <w:p w14:paraId="56388E5F">
      <w:pPr>
        <w:pStyle w:val="11"/>
        <w:spacing w:line="264" w:lineRule="auto"/>
        <w:ind w:left="560" w:leftChars="0" w:firstLine="0" w:firstLineChars="0"/>
        <w:rPr>
          <w:rFonts w:hint="eastAsia"/>
          <w:sz w:val="28"/>
          <w:szCs w:val="28"/>
        </w:rPr>
      </w:pPr>
    </w:p>
    <w:p w14:paraId="155A843E">
      <w:pPr>
        <w:pStyle w:val="11"/>
      </w:pPr>
      <w:r>
        <w:t>His Being is an "eternal Now."</w:t>
      </w:r>
    </w:p>
    <w:p w14:paraId="393A2E1A">
      <w:pPr>
        <w:pStyle w:val="11"/>
        <w:spacing w:line="264" w:lineRule="auto"/>
        <w:ind w:left="560" w:leftChars="0" w:firstLine="0" w:firstLineChars="0"/>
        <w:rPr>
          <w:rFonts w:hint="eastAsia"/>
          <w:sz w:val="28"/>
          <w:szCs w:val="28"/>
        </w:rPr>
      </w:pPr>
    </w:p>
    <w:p w14:paraId="14EFD97F">
      <w:pPr>
        <w:pStyle w:val="11"/>
      </w:pPr>
      <w:r>
        <w:t>祂的存有是一个“永恒的现在”。</w:t>
      </w:r>
    </w:p>
    <w:p w14:paraId="08876A3E">
      <w:pPr>
        <w:pStyle w:val="11"/>
        <w:spacing w:line="264" w:lineRule="auto"/>
        <w:ind w:left="560" w:leftChars="0" w:firstLine="0" w:firstLineChars="0"/>
        <w:rPr>
          <w:rFonts w:hint="eastAsia"/>
          <w:sz w:val="28"/>
          <w:szCs w:val="28"/>
        </w:rPr>
      </w:pPr>
    </w:p>
    <w:p w14:paraId="7CA8E6F1">
      <w:pPr>
        <w:pStyle w:val="11"/>
      </w:pPr>
      <w:r>
        <w:t>But while God, as above seen, is not in time, it must yet be held that time is a reality for God.</w:t>
      </w:r>
    </w:p>
    <w:p w14:paraId="76A5E04B">
      <w:pPr>
        <w:pStyle w:val="11"/>
        <w:spacing w:line="264" w:lineRule="auto"/>
        <w:ind w:left="560" w:leftChars="0" w:firstLine="0" w:firstLineChars="0"/>
        <w:rPr>
          <w:rFonts w:hint="eastAsia"/>
          <w:sz w:val="28"/>
          <w:szCs w:val="28"/>
        </w:rPr>
      </w:pPr>
    </w:p>
    <w:p w14:paraId="4E108E23">
      <w:pPr>
        <w:pStyle w:val="11"/>
      </w:pPr>
      <w:r>
        <w:t>但是，尽管神，如上所述，并非在时间之内，仍必须坚持认为时间对神来说是一个实在。</w:t>
      </w:r>
    </w:p>
    <w:p w14:paraId="00612F50">
      <w:pPr>
        <w:pStyle w:val="11"/>
        <w:spacing w:line="264" w:lineRule="auto"/>
        <w:ind w:left="560" w:leftChars="0" w:firstLine="0" w:firstLineChars="0"/>
        <w:rPr>
          <w:rFonts w:hint="eastAsia"/>
          <w:sz w:val="28"/>
          <w:szCs w:val="28"/>
        </w:rPr>
      </w:pPr>
    </w:p>
    <w:p w14:paraId="45840DB5">
      <w:pPr>
        <w:pStyle w:val="11"/>
      </w:pPr>
      <w:r>
        <w:t>There is a past, present, and future, in the history of the world.</w:t>
      </w:r>
    </w:p>
    <w:p w14:paraId="600B2932">
      <w:pPr>
        <w:pStyle w:val="11"/>
        <w:spacing w:line="264" w:lineRule="auto"/>
        <w:ind w:left="560" w:leftChars="0" w:firstLine="0" w:firstLineChars="0"/>
        <w:rPr>
          <w:rFonts w:hint="eastAsia"/>
          <w:sz w:val="28"/>
          <w:szCs w:val="28"/>
        </w:rPr>
      </w:pPr>
    </w:p>
    <w:p w14:paraId="4785356C">
      <w:pPr>
        <w:pStyle w:val="11"/>
      </w:pPr>
      <w:r>
        <w:t>在世界的历史中，有过去、现在和未来。</w:t>
      </w:r>
    </w:p>
    <w:p w14:paraId="32BBFDAF">
      <w:pPr>
        <w:pStyle w:val="11"/>
        <w:spacing w:line="264" w:lineRule="auto"/>
        <w:ind w:left="560" w:leftChars="0" w:firstLine="0" w:firstLineChars="0"/>
        <w:rPr>
          <w:rFonts w:hint="eastAsia"/>
          <w:sz w:val="28"/>
          <w:szCs w:val="28"/>
        </w:rPr>
      </w:pPr>
    </w:p>
    <w:p w14:paraId="2CA31473">
      <w:pPr>
        <w:pStyle w:val="11"/>
      </w:pPr>
      <w:r>
        <w:t>That which is future is not yet, except in idea, even for God; and this still leaves the problem unsolved of how it can be foreseen.</w:t>
      </w:r>
    </w:p>
    <w:p w14:paraId="0D52413D">
      <w:pPr>
        <w:pStyle w:val="11"/>
        <w:spacing w:line="264" w:lineRule="auto"/>
        <w:ind w:left="560" w:leftChars="0" w:firstLine="0" w:firstLineChars="0"/>
        <w:rPr>
          <w:rFonts w:hint="eastAsia"/>
          <w:sz w:val="28"/>
          <w:szCs w:val="28"/>
        </w:rPr>
      </w:pPr>
    </w:p>
    <w:p w14:paraId="56C438BC">
      <w:pPr>
        <w:pStyle w:val="11"/>
      </w:pPr>
      <w:r>
        <w:t>那未来的事物，除了在观念中，即使对神来说也尚未存在；这仍然留下了它如何能被预见的问题未解。</w:t>
      </w:r>
    </w:p>
    <w:p w14:paraId="7E046089">
      <w:pPr>
        <w:pStyle w:val="11"/>
        <w:spacing w:line="264" w:lineRule="auto"/>
        <w:ind w:left="560" w:leftChars="0" w:firstLine="0" w:firstLineChars="0"/>
        <w:rPr>
          <w:rFonts w:hint="eastAsia"/>
          <w:sz w:val="28"/>
          <w:szCs w:val="28"/>
        </w:rPr>
      </w:pPr>
    </w:p>
    <w:p w14:paraId="6FE4FED6">
      <w:pPr>
        <w:pStyle w:val="11"/>
      </w:pPr>
      <w:r>
        <w:t>A solution of this problem doubtless there is, though our minds fail to grasp it.</w:t>
      </w:r>
    </w:p>
    <w:p w14:paraId="0003AAEA">
      <w:pPr>
        <w:pStyle w:val="11"/>
        <w:spacing w:line="264" w:lineRule="auto"/>
        <w:ind w:left="560" w:leftChars="0" w:firstLine="0" w:firstLineChars="0"/>
        <w:rPr>
          <w:rFonts w:hint="eastAsia"/>
          <w:sz w:val="28"/>
          <w:szCs w:val="28"/>
        </w:rPr>
      </w:pPr>
    </w:p>
    <w:p w14:paraId="76C5DDB5">
      <w:pPr>
        <w:pStyle w:val="11"/>
      </w:pPr>
      <w:r>
        <w:t>这个问题无疑有一个解决方案，尽管我们的心智未能把握它。</w:t>
      </w:r>
    </w:p>
    <w:p w14:paraId="7A6AAC8B">
      <w:pPr>
        <w:pStyle w:val="11"/>
        <w:spacing w:line="264" w:lineRule="auto"/>
        <w:ind w:left="560" w:leftChars="0" w:firstLine="0" w:firstLineChars="0"/>
        <w:rPr>
          <w:rFonts w:hint="eastAsia"/>
          <w:sz w:val="28"/>
          <w:szCs w:val="28"/>
        </w:rPr>
      </w:pPr>
    </w:p>
    <w:p w14:paraId="0EC16F7A">
      <w:pPr>
        <w:pStyle w:val="11"/>
      </w:pPr>
      <w:r>
        <w:t>In part it probably lies, not in denying freedom, but in a revised conception of freedom.</w:t>
      </w:r>
    </w:p>
    <w:p w14:paraId="6D45326C">
      <w:pPr>
        <w:pStyle w:val="11"/>
        <w:spacing w:line="264" w:lineRule="auto"/>
        <w:ind w:left="560" w:leftChars="0" w:firstLine="0" w:firstLineChars="0"/>
        <w:rPr>
          <w:rFonts w:hint="eastAsia"/>
          <w:sz w:val="28"/>
          <w:szCs w:val="28"/>
        </w:rPr>
      </w:pPr>
    </w:p>
    <w:p w14:paraId="7921099B">
      <w:pPr>
        <w:pStyle w:val="11"/>
      </w:pPr>
      <w:r>
        <w:t>它部分地可能在于，并非否认自由，而在于一种修正了的自由观念。</w:t>
      </w:r>
    </w:p>
    <w:p w14:paraId="515B965E">
      <w:pPr>
        <w:pStyle w:val="11"/>
      </w:pPr>
      <w:r>
        <w:t>For freedom, after all, is not arbitrariness.</w:t>
      </w:r>
    </w:p>
    <w:p w14:paraId="4EB5CCCA">
      <w:pPr>
        <w:pStyle w:val="11"/>
        <w:spacing w:line="264" w:lineRule="auto"/>
        <w:ind w:left="560" w:leftChars="0" w:firstLine="0" w:firstLineChars="0"/>
        <w:rPr>
          <w:rFonts w:hint="eastAsia"/>
          <w:sz w:val="28"/>
          <w:szCs w:val="28"/>
        </w:rPr>
      </w:pPr>
    </w:p>
    <w:p w14:paraId="3965CC46">
      <w:pPr>
        <w:pStyle w:val="11"/>
      </w:pPr>
      <w:r>
        <w:t>因为自由，毕竟，并非任意性。</w:t>
      </w:r>
    </w:p>
    <w:p w14:paraId="7831C035">
      <w:pPr>
        <w:pStyle w:val="11"/>
        <w:spacing w:line="264" w:lineRule="auto"/>
        <w:ind w:left="560" w:leftChars="0" w:firstLine="0" w:firstLineChars="0"/>
        <w:rPr>
          <w:rFonts w:hint="eastAsia"/>
          <w:sz w:val="28"/>
          <w:szCs w:val="28"/>
        </w:rPr>
      </w:pPr>
    </w:p>
    <w:p w14:paraId="7B2B7187">
      <w:pPr>
        <w:pStyle w:val="11"/>
      </w:pPr>
      <w:r>
        <w:t>There is in all rational action a why for acting—a reason which decides action.</w:t>
      </w:r>
    </w:p>
    <w:p w14:paraId="1217CDA3">
      <w:pPr>
        <w:pStyle w:val="11"/>
        <w:spacing w:line="264" w:lineRule="auto"/>
        <w:ind w:left="560" w:leftChars="0" w:firstLine="0" w:firstLineChars="0"/>
        <w:rPr>
          <w:rFonts w:hint="eastAsia"/>
          <w:sz w:val="28"/>
          <w:szCs w:val="28"/>
        </w:rPr>
      </w:pPr>
    </w:p>
    <w:p w14:paraId="1484584A">
      <w:pPr>
        <w:pStyle w:val="11"/>
      </w:pPr>
      <w:r>
        <w:t>在所有理性的行动中，都有一个行动的理由——一个决定行动的原因。</w:t>
      </w:r>
    </w:p>
    <w:p w14:paraId="395C8F6B">
      <w:pPr>
        <w:pStyle w:val="11"/>
        <w:spacing w:line="264" w:lineRule="auto"/>
        <w:ind w:left="560" w:leftChars="0" w:firstLine="0" w:firstLineChars="0"/>
        <w:rPr>
          <w:rFonts w:hint="eastAsia"/>
          <w:sz w:val="28"/>
          <w:szCs w:val="28"/>
        </w:rPr>
      </w:pPr>
    </w:p>
    <w:p w14:paraId="45122D0A">
      <w:pPr>
        <w:pStyle w:val="11"/>
      </w:pPr>
      <w:r>
        <w:t>The truly free man is not the uncertain, incalculable man, but the man who is reliable.</w:t>
      </w:r>
    </w:p>
    <w:p w14:paraId="40667995">
      <w:pPr>
        <w:pStyle w:val="11"/>
        <w:spacing w:line="264" w:lineRule="auto"/>
        <w:ind w:left="560" w:leftChars="0" w:firstLine="0" w:firstLineChars="0"/>
        <w:rPr>
          <w:rFonts w:hint="eastAsia"/>
          <w:sz w:val="28"/>
          <w:szCs w:val="28"/>
        </w:rPr>
      </w:pPr>
    </w:p>
    <w:p w14:paraId="473A0BA5">
      <w:pPr>
        <w:pStyle w:val="11"/>
      </w:pPr>
      <w:r>
        <w:t>真正自由的人并非不确定、不可预测的人，而是可靠的人。</w:t>
      </w:r>
    </w:p>
    <w:p w14:paraId="10B808B8">
      <w:pPr>
        <w:pStyle w:val="11"/>
        <w:spacing w:line="264" w:lineRule="auto"/>
        <w:ind w:left="560" w:leftChars="0" w:firstLine="0" w:firstLineChars="0"/>
        <w:rPr>
          <w:rFonts w:hint="eastAsia"/>
          <w:sz w:val="28"/>
          <w:szCs w:val="28"/>
        </w:rPr>
      </w:pPr>
    </w:p>
    <w:p w14:paraId="070FF2BD">
      <w:pPr>
        <w:pStyle w:val="11"/>
      </w:pPr>
      <w:r>
        <w:t>In short, freedom has its laws—spiritual laws—and the omniscient Mind knows what these are.</w:t>
      </w:r>
    </w:p>
    <w:p w14:paraId="3D3F7523">
      <w:pPr>
        <w:pStyle w:val="11"/>
        <w:spacing w:line="264" w:lineRule="auto"/>
        <w:ind w:left="560" w:leftChars="0" w:firstLine="0" w:firstLineChars="0"/>
        <w:rPr>
          <w:rFonts w:hint="eastAsia"/>
          <w:sz w:val="28"/>
          <w:szCs w:val="28"/>
        </w:rPr>
      </w:pPr>
    </w:p>
    <w:p w14:paraId="56D5798E">
      <w:pPr>
        <w:pStyle w:val="11"/>
      </w:pPr>
      <w:r>
        <w:t>简而言之，自由有其法则——属灵的法则——而全知的心智知道这些法则是什么。</w:t>
      </w:r>
    </w:p>
    <w:p w14:paraId="1252B310">
      <w:pPr>
        <w:pStyle w:val="11"/>
        <w:spacing w:line="264" w:lineRule="auto"/>
        <w:ind w:left="560" w:leftChars="0" w:firstLine="0" w:firstLineChars="0"/>
        <w:rPr>
          <w:rFonts w:hint="eastAsia"/>
          <w:sz w:val="28"/>
          <w:szCs w:val="28"/>
        </w:rPr>
      </w:pPr>
    </w:p>
    <w:p w14:paraId="33CE2C81">
      <w:pPr>
        <w:pStyle w:val="11"/>
      </w:pPr>
      <w:r>
        <w:t>But an element of mystery, it must be acknowledged, still remains.</w:t>
      </w:r>
    </w:p>
    <w:p w14:paraId="311C1186">
      <w:pPr>
        <w:pStyle w:val="11"/>
        <w:spacing w:line="264" w:lineRule="auto"/>
        <w:ind w:left="560" w:leftChars="0" w:firstLine="0" w:firstLineChars="0"/>
        <w:rPr>
          <w:rFonts w:hint="eastAsia"/>
          <w:sz w:val="28"/>
          <w:szCs w:val="28"/>
        </w:rPr>
      </w:pPr>
    </w:p>
    <w:p w14:paraId="496AE927">
      <w:pPr>
        <w:pStyle w:val="11"/>
      </w:pPr>
      <w:r>
        <w:t>但是必须承认，仍然存在一个奥秘的元素。</w:t>
      </w:r>
    </w:p>
    <w:p w14:paraId="3BF1ADB9">
      <w:pPr>
        <w:pStyle w:val="11"/>
        <w:spacing w:line="264" w:lineRule="auto"/>
        <w:ind w:left="560" w:leftChars="0" w:firstLine="0" w:firstLineChars="0"/>
        <w:rPr>
          <w:rFonts w:hint="eastAsia"/>
          <w:sz w:val="28"/>
          <w:szCs w:val="28"/>
        </w:rPr>
      </w:pPr>
    </w:p>
    <w:p w14:paraId="60362E9D">
      <w:pPr>
        <w:pStyle w:val="11"/>
      </w:pPr>
      <w:r>
        <w:t>God's knowledge, when applied to the realisation of ends, is His Wisdom.</w:t>
      </w:r>
    </w:p>
    <w:p w14:paraId="56D57803">
      <w:pPr>
        <w:pStyle w:val="11"/>
        <w:spacing w:line="264" w:lineRule="auto"/>
        <w:ind w:left="560" w:leftChars="0" w:firstLine="0" w:firstLineChars="0"/>
        <w:rPr>
          <w:rFonts w:hint="eastAsia"/>
          <w:sz w:val="28"/>
          <w:szCs w:val="28"/>
        </w:rPr>
      </w:pPr>
    </w:p>
    <w:p w14:paraId="57907F9B">
      <w:pPr>
        <w:pStyle w:val="11"/>
      </w:pPr>
      <w:r>
        <w:t>神的知识，当应用于实现目的时，就是祂的智慧（Wisdom）。</w:t>
      </w:r>
    </w:p>
    <w:p w14:paraId="47A02914">
      <w:pPr>
        <w:pStyle w:val="11"/>
        <w:spacing w:line="264" w:lineRule="auto"/>
        <w:ind w:left="560" w:leftChars="0" w:firstLine="0" w:firstLineChars="0"/>
        <w:rPr>
          <w:rFonts w:hint="eastAsia"/>
          <w:sz w:val="28"/>
          <w:szCs w:val="28"/>
        </w:rPr>
      </w:pPr>
    </w:p>
    <w:p w14:paraId="44C2BD74">
      <w:pPr>
        <w:pStyle w:val="11"/>
      </w:pPr>
      <w:r>
        <w:t>The last of the specific natural attributes of God is His omnipotence.</w:t>
      </w:r>
    </w:p>
    <w:p w14:paraId="30B6C6F0">
      <w:pPr>
        <w:pStyle w:val="11"/>
        <w:spacing w:line="264" w:lineRule="auto"/>
        <w:ind w:left="560" w:leftChars="0" w:firstLine="0" w:firstLineChars="0"/>
        <w:rPr>
          <w:rFonts w:hint="eastAsia"/>
          <w:sz w:val="28"/>
          <w:szCs w:val="28"/>
        </w:rPr>
      </w:pPr>
    </w:p>
    <w:p w14:paraId="01E8C00A">
      <w:pPr>
        <w:pStyle w:val="11"/>
      </w:pPr>
      <w:r>
        <w:t>神具体自然属性的最后一个是祂的全能（omnipotence）。</w:t>
      </w:r>
    </w:p>
    <w:p w14:paraId="2E2E17DF">
      <w:pPr>
        <w:pStyle w:val="11"/>
        <w:spacing w:line="264" w:lineRule="auto"/>
        <w:ind w:left="560" w:leftChars="0" w:firstLine="0" w:firstLineChars="0"/>
        <w:rPr>
          <w:rFonts w:hint="eastAsia"/>
          <w:sz w:val="28"/>
          <w:szCs w:val="28"/>
        </w:rPr>
      </w:pPr>
    </w:p>
    <w:p w14:paraId="334FD672">
      <w:pPr>
        <w:pStyle w:val="11"/>
      </w:pPr>
      <w:r>
        <w:t>Power, as we saw, is the root idea in the name "Elohim" (God).</w:t>
      </w:r>
    </w:p>
    <w:p w14:paraId="60EC5EF0">
      <w:pPr>
        <w:pStyle w:val="11"/>
        <w:spacing w:line="264" w:lineRule="auto"/>
        <w:ind w:left="560" w:leftChars="0" w:firstLine="0" w:firstLineChars="0"/>
        <w:rPr>
          <w:rFonts w:hint="eastAsia"/>
          <w:sz w:val="28"/>
          <w:szCs w:val="28"/>
        </w:rPr>
      </w:pPr>
    </w:p>
    <w:p w14:paraId="7E89B658">
      <w:pPr>
        <w:pStyle w:val="11"/>
      </w:pPr>
      <w:r>
        <w:t>能力，正如我们所见，是名字“以罗欣”（神）的根本观念。</w:t>
      </w:r>
    </w:p>
    <w:p w14:paraId="7AE7F8EB">
      <w:pPr>
        <w:pStyle w:val="11"/>
        <w:spacing w:line="264" w:lineRule="auto"/>
        <w:ind w:left="560" w:leftChars="0" w:firstLine="0" w:firstLineChars="0"/>
        <w:rPr>
          <w:rFonts w:hint="eastAsia"/>
          <w:sz w:val="28"/>
          <w:szCs w:val="28"/>
        </w:rPr>
      </w:pPr>
    </w:p>
    <w:p w14:paraId="4319514A">
      <w:pPr>
        <w:pStyle w:val="11"/>
      </w:pPr>
      <w:r>
        <w:t>Our own ideas of power are derived from the exercise of will, but God's power differs from man's, in that man's personal power is never creative.</w:t>
      </w:r>
    </w:p>
    <w:p w14:paraId="0DD28B26">
      <w:pPr>
        <w:pStyle w:val="11"/>
        <w:spacing w:line="264" w:lineRule="auto"/>
        <w:ind w:left="560" w:leftChars="0" w:firstLine="0" w:firstLineChars="0"/>
        <w:rPr>
          <w:rFonts w:hint="eastAsia"/>
          <w:sz w:val="28"/>
          <w:szCs w:val="28"/>
        </w:rPr>
      </w:pPr>
    </w:p>
    <w:p w14:paraId="33F81E58">
      <w:pPr>
        <w:pStyle w:val="11"/>
      </w:pPr>
      <w:r>
        <w:t>我们自己关于能力的观念源于意志的运用，但神的能力不同于人的能力，因为人的位格性能力从来不是创造性的。</w:t>
      </w:r>
    </w:p>
    <w:p w14:paraId="64A338AD">
      <w:pPr>
        <w:pStyle w:val="11"/>
        <w:spacing w:line="264" w:lineRule="auto"/>
        <w:ind w:left="560" w:leftChars="0" w:firstLine="0" w:firstLineChars="0"/>
        <w:rPr>
          <w:rFonts w:hint="eastAsia"/>
          <w:sz w:val="28"/>
          <w:szCs w:val="28"/>
        </w:rPr>
      </w:pPr>
    </w:p>
    <w:p w14:paraId="64D61C2C">
      <w:pPr>
        <w:pStyle w:val="11"/>
      </w:pPr>
      <w:r>
        <w:t>It is limited to selection and control.</w:t>
      </w:r>
    </w:p>
    <w:p w14:paraId="1E3979D6">
      <w:pPr>
        <w:pStyle w:val="11"/>
        <w:spacing w:line="264" w:lineRule="auto"/>
        <w:ind w:left="560" w:leftChars="0" w:firstLine="0" w:firstLineChars="0"/>
        <w:rPr>
          <w:rFonts w:hint="eastAsia"/>
          <w:sz w:val="28"/>
          <w:szCs w:val="28"/>
        </w:rPr>
      </w:pPr>
    </w:p>
    <w:p w14:paraId="13DF1331">
      <w:pPr>
        <w:pStyle w:val="11"/>
      </w:pPr>
      <w:r>
        <w:t>它仅限于选择和控制。</w:t>
      </w:r>
    </w:p>
    <w:p w14:paraId="1A47E87A">
      <w:pPr>
        <w:pStyle w:val="11"/>
        <w:spacing w:line="264" w:lineRule="auto"/>
        <w:ind w:left="560" w:leftChars="0" w:firstLine="0" w:firstLineChars="0"/>
        <w:rPr>
          <w:rFonts w:hint="eastAsia"/>
          <w:sz w:val="28"/>
          <w:szCs w:val="28"/>
        </w:rPr>
      </w:pPr>
    </w:p>
    <w:p w14:paraId="58A99951">
      <w:pPr>
        <w:pStyle w:val="11"/>
      </w:pPr>
      <w:r>
        <w:t>Power, in God, on the other hand, is constitutive and creative.</w:t>
      </w:r>
    </w:p>
    <w:p w14:paraId="1C0BEB51">
      <w:pPr>
        <w:pStyle w:val="11"/>
        <w:spacing w:line="264" w:lineRule="auto"/>
        <w:ind w:left="560" w:leftChars="0" w:firstLine="0" w:firstLineChars="0"/>
        <w:rPr>
          <w:rFonts w:hint="eastAsia"/>
          <w:sz w:val="28"/>
          <w:szCs w:val="28"/>
        </w:rPr>
      </w:pPr>
    </w:p>
    <w:p w14:paraId="544F72B5">
      <w:pPr>
        <w:pStyle w:val="11"/>
      </w:pPr>
      <w:r>
        <w:t>另一方面，在神里面的能力是构成性和创造性的。</w:t>
      </w:r>
    </w:p>
    <w:p w14:paraId="0BEA0021">
      <w:pPr>
        <w:pStyle w:val="11"/>
        <w:spacing w:line="264" w:lineRule="auto"/>
        <w:ind w:left="560" w:leftChars="0" w:firstLine="0" w:firstLineChars="0"/>
        <w:rPr>
          <w:rFonts w:hint="eastAsia"/>
          <w:sz w:val="28"/>
          <w:szCs w:val="28"/>
        </w:rPr>
      </w:pPr>
    </w:p>
    <w:p w14:paraId="3C7C2A42">
      <w:pPr>
        <w:pStyle w:val="11"/>
      </w:pPr>
      <w:r>
        <w:t>It brings into being—relative, dependent being, no doubt—what did not exist before.</w:t>
      </w:r>
    </w:p>
    <w:p w14:paraId="42EFA0DA">
      <w:pPr>
        <w:pStyle w:val="11"/>
        <w:spacing w:line="264" w:lineRule="auto"/>
        <w:ind w:left="560" w:leftChars="0" w:firstLine="0" w:firstLineChars="0"/>
        <w:rPr>
          <w:rFonts w:hint="eastAsia"/>
          <w:sz w:val="28"/>
          <w:szCs w:val="28"/>
        </w:rPr>
      </w:pPr>
    </w:p>
    <w:p w14:paraId="32FD64CE">
      <w:pPr>
        <w:pStyle w:val="11"/>
      </w:pPr>
      <w:r>
        <w:t>它使先前不存在的事物——无疑是相对的、依赖性的存有——得以存在。</w:t>
      </w:r>
    </w:p>
    <w:p w14:paraId="52B8F53F">
      <w:pPr>
        <w:pStyle w:val="11"/>
        <w:spacing w:line="264" w:lineRule="auto"/>
        <w:ind w:left="560" w:leftChars="0" w:firstLine="0" w:firstLineChars="0"/>
        <w:rPr>
          <w:rFonts w:hint="eastAsia"/>
          <w:sz w:val="28"/>
          <w:szCs w:val="28"/>
        </w:rPr>
      </w:pPr>
    </w:p>
    <w:p w14:paraId="3DF5AA8F">
      <w:pPr>
        <w:pStyle w:val="11"/>
      </w:pPr>
      <w:r>
        <w:t>It is no objection to the omnipotence of God that it is limited to the sphere of what is possible to power; cannot e.g., work contradictions.</w:t>
      </w:r>
    </w:p>
    <w:p w14:paraId="165BAAE1">
      <w:pPr>
        <w:pStyle w:val="11"/>
        <w:spacing w:line="264" w:lineRule="auto"/>
        <w:ind w:left="560" w:leftChars="0" w:firstLine="0" w:firstLineChars="0"/>
        <w:rPr>
          <w:rFonts w:hint="eastAsia"/>
          <w:sz w:val="28"/>
          <w:szCs w:val="28"/>
        </w:rPr>
      </w:pPr>
    </w:p>
    <w:p w14:paraId="2F2D6869">
      <w:pPr>
        <w:pStyle w:val="11"/>
      </w:pPr>
      <w:r>
        <w:t>神的全能被限制在能力所及的范围内，例如不能行矛盾之事，这并非对其全能的反对意见。</w:t>
      </w:r>
    </w:p>
    <w:p w14:paraId="40733F65">
      <w:pPr>
        <w:pStyle w:val="11"/>
        <w:spacing w:line="264" w:lineRule="auto"/>
        <w:ind w:left="560" w:leftChars="0" w:firstLine="0" w:firstLineChars="0"/>
        <w:rPr>
          <w:rFonts w:hint="eastAsia"/>
          <w:sz w:val="28"/>
          <w:szCs w:val="28"/>
        </w:rPr>
      </w:pPr>
    </w:p>
    <w:p w14:paraId="77C60F7C">
      <w:pPr>
        <w:pStyle w:val="11"/>
      </w:pPr>
      <w:r>
        <w:t>It is limited also in its exercise by God's moral attributes.</w:t>
      </w:r>
    </w:p>
    <w:p w14:paraId="090FD7DC">
      <w:pPr>
        <w:pStyle w:val="11"/>
        <w:spacing w:line="264" w:lineRule="auto"/>
        <w:ind w:left="560" w:leftChars="0" w:firstLine="0" w:firstLineChars="0"/>
        <w:rPr>
          <w:rFonts w:hint="eastAsia"/>
          <w:sz w:val="28"/>
          <w:szCs w:val="28"/>
        </w:rPr>
      </w:pPr>
    </w:p>
    <w:p w14:paraId="497090CA">
      <w:pPr>
        <w:pStyle w:val="11"/>
      </w:pPr>
      <w:r>
        <w:t>它在行使中也受到神道德属性的限制。</w:t>
      </w:r>
    </w:p>
    <w:p w14:paraId="08BDC6B1">
      <w:pPr>
        <w:pStyle w:val="11"/>
        <w:spacing w:line="264" w:lineRule="auto"/>
        <w:ind w:left="560" w:leftChars="0" w:firstLine="0" w:firstLineChars="0"/>
        <w:rPr>
          <w:rFonts w:hint="eastAsia"/>
          <w:sz w:val="28"/>
          <w:szCs w:val="28"/>
        </w:rPr>
      </w:pPr>
    </w:p>
    <w:p w14:paraId="236CAE59">
      <w:pPr>
        <w:pStyle w:val="11"/>
      </w:pPr>
      <w:r>
        <w:t>The question here is not simply what God can do, but what He will do: and it can be laid down with confidence that God will never do that by which He would deny Himself in a moral respect.</w:t>
      </w:r>
    </w:p>
    <w:p w14:paraId="0E4F7133">
      <w:pPr>
        <w:pStyle w:val="11"/>
        <w:spacing w:line="264" w:lineRule="auto"/>
        <w:ind w:left="560" w:leftChars="0" w:firstLine="0" w:firstLineChars="0"/>
        <w:rPr>
          <w:rFonts w:hint="eastAsia"/>
          <w:sz w:val="28"/>
          <w:szCs w:val="28"/>
        </w:rPr>
      </w:pPr>
    </w:p>
    <w:p w14:paraId="11E4F386">
      <w:pPr>
        <w:pStyle w:val="11"/>
      </w:pPr>
      <w:r>
        <w:t>这里的问题不仅仅是神能做什么，而是祂将做什么：并且可以自信地断定，神绝不会做那使祂在道德方面否定自己的事。</w:t>
      </w:r>
    </w:p>
    <w:p w14:paraId="4A3047D1">
      <w:pPr>
        <w:pStyle w:val="11"/>
        <w:spacing w:line="264" w:lineRule="auto"/>
        <w:ind w:left="560" w:leftChars="0" w:firstLine="0" w:firstLineChars="0"/>
        <w:rPr>
          <w:rFonts w:hint="eastAsia"/>
          <w:sz w:val="28"/>
          <w:szCs w:val="28"/>
        </w:rPr>
      </w:pPr>
    </w:p>
    <w:p w14:paraId="1E399B0A">
      <w:pPr>
        <w:pStyle w:val="11"/>
      </w:pPr>
      <w:r>
        <w:t>The only other limitations to the power of God are self-imposed, arising from regard to the nature of things He has Himself established.</w:t>
      </w:r>
    </w:p>
    <w:p w14:paraId="5FF31C4D">
      <w:pPr>
        <w:pStyle w:val="11"/>
        <w:spacing w:line="264" w:lineRule="auto"/>
        <w:ind w:left="560" w:leftChars="0" w:firstLine="0" w:firstLineChars="0"/>
        <w:rPr>
          <w:rFonts w:hint="eastAsia"/>
          <w:sz w:val="28"/>
          <w:szCs w:val="28"/>
        </w:rPr>
      </w:pPr>
    </w:p>
    <w:p w14:paraId="1714FF6C">
      <w:pPr>
        <w:pStyle w:val="11"/>
      </w:pPr>
      <w:r>
        <w:t>对神能力的唯一其他限制是自我施加的，源于对祂自己所建立的事物本性的顾及。</w:t>
      </w:r>
    </w:p>
    <w:p w14:paraId="3E34FF77">
      <w:pPr>
        <w:pStyle w:val="11"/>
        <w:spacing w:line="264" w:lineRule="auto"/>
        <w:ind w:left="560" w:leftChars="0" w:firstLine="0" w:firstLineChars="0"/>
        <w:rPr>
          <w:rFonts w:hint="eastAsia"/>
          <w:sz w:val="28"/>
          <w:szCs w:val="28"/>
        </w:rPr>
      </w:pPr>
    </w:p>
    <w:p w14:paraId="2E91F253">
      <w:pPr>
        <w:pStyle w:val="11"/>
      </w:pPr>
      <w:r>
        <w:t>Thus, ordinarily, God abides by the order He has established in nature, reserving the right to supersede this order for higher ends, if He sees fit (miracle); similarly, He limits His action by regard to the laws of moral freedom.</w:t>
      </w:r>
    </w:p>
    <w:p w14:paraId="2F46AD2F">
      <w:pPr>
        <w:pStyle w:val="11"/>
        <w:spacing w:line="264" w:lineRule="auto"/>
        <w:ind w:left="560" w:leftChars="0" w:firstLine="0" w:firstLineChars="0"/>
        <w:rPr>
          <w:rFonts w:hint="eastAsia"/>
          <w:sz w:val="28"/>
          <w:szCs w:val="28"/>
        </w:rPr>
      </w:pPr>
    </w:p>
    <w:p w14:paraId="4E037B98">
      <w:pPr>
        <w:pStyle w:val="11"/>
      </w:pPr>
      <w:r>
        <w:t>因此，通常情况下，神遵守祂在自然界建立的秩序，但保留为更高目的而取代此秩序的权利，如果祂看为合适（神迹）；类似地，祂通过顾及道德自由的法则来限制祂的行动。</w:t>
      </w:r>
    </w:p>
    <w:p w14:paraId="0D916C01">
      <w:pPr>
        <w:pStyle w:val="11"/>
        <w:spacing w:line="264" w:lineRule="auto"/>
        <w:ind w:left="560" w:leftChars="0" w:firstLine="0" w:firstLineChars="0"/>
        <w:rPr>
          <w:rFonts w:hint="eastAsia"/>
          <w:sz w:val="28"/>
          <w:szCs w:val="28"/>
        </w:rPr>
      </w:pPr>
    </w:p>
    <w:p w14:paraId="7AAF2C77">
      <w:pPr>
        <w:pStyle w:val="11"/>
      </w:pPr>
      <w:r>
        <w:t>Yet in creation and providence He rules all things, and manifests His supremacy even in a world of sin (Ps. 76:10).</w:t>
      </w:r>
    </w:p>
    <w:p w14:paraId="452EBE57">
      <w:pPr>
        <w:pStyle w:val="11"/>
        <w:spacing w:line="264" w:lineRule="auto"/>
        <w:ind w:left="560" w:leftChars="0" w:firstLine="0" w:firstLineChars="0"/>
        <w:rPr>
          <w:rFonts w:hint="eastAsia"/>
          <w:sz w:val="28"/>
          <w:szCs w:val="28"/>
        </w:rPr>
      </w:pPr>
    </w:p>
    <w:p w14:paraId="1E9B8952">
      <w:pPr>
        <w:pStyle w:val="11"/>
      </w:pPr>
      <w:r>
        <w:t>然而在创造和护理中，祂统治万有，甚至在一个罪恶的世界中也彰显祂的至高主权（诗篇 76:10）。</w:t>
      </w:r>
    </w:p>
    <w:p w14:paraId="22EC55CD">
      <w:pPr>
        <w:pStyle w:val="11"/>
        <w:spacing w:line="264" w:lineRule="auto"/>
        <w:ind w:left="560" w:leftChars="0" w:firstLine="0" w:firstLineChars="0"/>
        <w:rPr>
          <w:rFonts w:hint="eastAsia"/>
          <w:sz w:val="28"/>
          <w:szCs w:val="28"/>
        </w:rPr>
      </w:pPr>
    </w:p>
    <w:p w14:paraId="6B8CE550">
      <w:pPr>
        <w:pStyle w:val="11"/>
        <w:spacing w:line="264" w:lineRule="auto"/>
        <w:ind w:left="560" w:leftChars="0" w:firstLine="0" w:firstLineChars="0"/>
        <w:rPr>
          <w:rFonts w:hint="eastAsia"/>
          <w:sz w:val="28"/>
          <w:szCs w:val="28"/>
        </w:rPr>
      </w:pPr>
      <w:r>
        <w:rPr>
          <w:rFonts w:hint="eastAsia"/>
          <w:sz w:val="28"/>
          <w:szCs w:val="28"/>
        </w:rPr>
        <w:t>V</w:t>
      </w:r>
    </w:p>
    <w:p w14:paraId="18C383F6">
      <w:pPr>
        <w:pStyle w:val="11"/>
        <w:spacing w:line="264" w:lineRule="auto"/>
        <w:ind w:left="560" w:leftChars="0" w:firstLine="0" w:firstLineChars="0"/>
        <w:rPr>
          <w:rFonts w:hint="eastAsia"/>
          <w:sz w:val="28"/>
          <w:szCs w:val="28"/>
        </w:rPr>
      </w:pPr>
    </w:p>
    <w:p w14:paraId="67BE17BB">
      <w:pPr>
        <w:pStyle w:val="11"/>
        <w:spacing w:line="264" w:lineRule="auto"/>
        <w:ind w:left="560" w:leftChars="0" w:firstLine="0" w:firstLineChars="0"/>
        <w:rPr>
          <w:rFonts w:hint="eastAsia"/>
          <w:sz w:val="28"/>
          <w:szCs w:val="28"/>
        </w:rPr>
      </w:pPr>
      <w:r>
        <w:rPr>
          <w:rFonts w:hint="eastAsia"/>
          <w:sz w:val="28"/>
          <w:szCs w:val="28"/>
        </w:rPr>
        <w:t>V</w:t>
      </w:r>
    </w:p>
    <w:p w14:paraId="1BFD1EF5">
      <w:pPr>
        <w:pStyle w:val="11"/>
        <w:spacing w:line="264" w:lineRule="auto"/>
        <w:ind w:left="560" w:leftChars="0" w:firstLine="0" w:firstLineChars="0"/>
        <w:rPr>
          <w:rFonts w:hint="eastAsia"/>
          <w:sz w:val="28"/>
          <w:szCs w:val="28"/>
        </w:rPr>
      </w:pPr>
    </w:p>
    <w:p w14:paraId="39BA381F">
      <w:pPr>
        <w:pStyle w:val="11"/>
      </w:pPr>
      <w:r>
        <w:t>A little must next be said on the moral attributes of God, as these are covered by the general term Holiness.</w:t>
      </w:r>
    </w:p>
    <w:p w14:paraId="724A62A6">
      <w:pPr>
        <w:pStyle w:val="11"/>
        <w:spacing w:line="264" w:lineRule="auto"/>
        <w:ind w:left="560" w:leftChars="0" w:firstLine="0" w:firstLineChars="0"/>
        <w:rPr>
          <w:rFonts w:hint="eastAsia"/>
          <w:sz w:val="28"/>
          <w:szCs w:val="28"/>
        </w:rPr>
      </w:pPr>
    </w:p>
    <w:p w14:paraId="05BEB52F">
      <w:pPr>
        <w:pStyle w:val="11"/>
      </w:pPr>
      <w:r>
        <w:t>接下来必须简要谈谈神的道德属性，这些属性都包含在“圣洁”（Holiness）这个总称之下。</w:t>
      </w:r>
    </w:p>
    <w:p w14:paraId="610DCD37">
      <w:pPr>
        <w:pStyle w:val="11"/>
        <w:spacing w:line="264" w:lineRule="auto"/>
        <w:ind w:left="560" w:leftChars="0" w:firstLine="0" w:firstLineChars="0"/>
        <w:rPr>
          <w:rFonts w:hint="eastAsia"/>
          <w:sz w:val="28"/>
          <w:szCs w:val="28"/>
        </w:rPr>
      </w:pPr>
    </w:p>
    <w:p w14:paraId="6DFC208F">
      <w:pPr>
        <w:pStyle w:val="11"/>
      </w:pPr>
      <w:r>
        <w:t>God is peculiarly "The Holy One."</w:t>
      </w:r>
    </w:p>
    <w:p w14:paraId="68E04EE2">
      <w:pPr>
        <w:pStyle w:val="11"/>
        <w:spacing w:line="264" w:lineRule="auto"/>
        <w:ind w:left="560" w:leftChars="0" w:firstLine="0" w:firstLineChars="0"/>
        <w:rPr>
          <w:rFonts w:hint="eastAsia"/>
          <w:sz w:val="28"/>
          <w:szCs w:val="28"/>
        </w:rPr>
      </w:pPr>
    </w:p>
    <w:p w14:paraId="23494E21">
      <w:pPr>
        <w:pStyle w:val="11"/>
      </w:pPr>
      <w:r>
        <w:t>神是特别的“那圣者”。</w:t>
      </w:r>
    </w:p>
    <w:p w14:paraId="715467DF">
      <w:pPr>
        <w:pStyle w:val="11"/>
        <w:spacing w:line="264" w:lineRule="auto"/>
        <w:ind w:left="560" w:leftChars="0" w:firstLine="0" w:firstLineChars="0"/>
        <w:rPr>
          <w:rFonts w:hint="eastAsia"/>
          <w:sz w:val="28"/>
          <w:szCs w:val="28"/>
        </w:rPr>
      </w:pPr>
    </w:p>
    <w:p w14:paraId="0AD76E46">
      <w:pPr>
        <w:pStyle w:val="11"/>
      </w:pPr>
      <w:r>
        <w:t>The term "holy" is not found till the period of the Exodus (Ex. 3:5; 15:11), but the idea is there from the beginning.</w:t>
      </w:r>
    </w:p>
    <w:p w14:paraId="12C2D4FD">
      <w:pPr>
        <w:pStyle w:val="11"/>
        <w:spacing w:line="264" w:lineRule="auto"/>
        <w:ind w:left="560" w:leftChars="0" w:firstLine="0" w:firstLineChars="0"/>
        <w:rPr>
          <w:rFonts w:hint="eastAsia"/>
          <w:sz w:val="28"/>
          <w:szCs w:val="28"/>
        </w:rPr>
      </w:pPr>
    </w:p>
    <w:p w14:paraId="3CD9256C">
      <w:pPr>
        <w:pStyle w:val="11"/>
      </w:pPr>
      <w:r>
        <w:t>“圣洁”这个词直到出埃及记时期才出现（出埃及记 3:5；15:11），但这个观念从一开始就存在。</w:t>
      </w:r>
    </w:p>
    <w:p w14:paraId="06A039F4">
      <w:pPr>
        <w:pStyle w:val="11"/>
        <w:spacing w:line="264" w:lineRule="auto"/>
        <w:ind w:left="560" w:leftChars="0" w:firstLine="0" w:firstLineChars="0"/>
        <w:rPr>
          <w:rFonts w:hint="eastAsia"/>
          <w:sz w:val="28"/>
          <w:szCs w:val="28"/>
        </w:rPr>
      </w:pPr>
    </w:p>
    <w:p w14:paraId="25771845">
      <w:pPr>
        <w:pStyle w:val="11"/>
      </w:pPr>
      <w:r>
        <w:t>It is the aspect of God's character made prominent in</w:t>
      </w:r>
    </w:p>
    <w:p w14:paraId="1A1AA7F5">
      <w:pPr>
        <w:pStyle w:val="11"/>
        <w:spacing w:line="264" w:lineRule="auto"/>
        <w:ind w:left="560" w:leftChars="0" w:firstLine="0" w:firstLineChars="0"/>
        <w:rPr>
          <w:rFonts w:hint="eastAsia"/>
          <w:sz w:val="28"/>
          <w:szCs w:val="28"/>
        </w:rPr>
      </w:pPr>
    </w:p>
    <w:p w14:paraId="0B2C7FD5">
      <w:pPr>
        <w:pStyle w:val="11"/>
      </w:pPr>
      <w:r>
        <w:t>这是神品格中被突显的一个方面，在</w:t>
      </w:r>
    </w:p>
    <w:p w14:paraId="2823601F">
      <w:pPr>
        <w:pStyle w:val="11"/>
        <w:spacing w:line="264" w:lineRule="auto"/>
        <w:ind w:left="560" w:leftChars="0" w:firstLine="0" w:firstLineChars="0"/>
        <w:rPr>
          <w:rFonts w:hint="eastAsia"/>
          <w:sz w:val="28"/>
          <w:szCs w:val="28"/>
        </w:rPr>
      </w:pPr>
    </w:p>
    <w:p w14:paraId="5047A1C0">
      <w:pPr>
        <w:pStyle w:val="11"/>
      </w:pPr>
      <w:r>
        <w:t>the Old Testament (specially in Isaiah), but is dwelt on also in the New (John 17:11; 1 Pet. 1:16; Rev. 4:8; 6:10, &amp;c.).</w:t>
      </w:r>
    </w:p>
    <w:p w14:paraId="11E2F8F3">
      <w:pPr>
        <w:pStyle w:val="11"/>
        <w:spacing w:line="264" w:lineRule="auto"/>
        <w:ind w:left="560" w:leftChars="0" w:firstLine="0" w:firstLineChars="0"/>
        <w:rPr>
          <w:rFonts w:hint="eastAsia"/>
          <w:sz w:val="28"/>
          <w:szCs w:val="28"/>
        </w:rPr>
      </w:pPr>
    </w:p>
    <w:p w14:paraId="04176DCB">
      <w:pPr>
        <w:pStyle w:val="11"/>
      </w:pPr>
      <w:r>
        <w:t>旧约（尤其在以赛亚书中），但在新约中也加以阐述（约翰福音 17:11；彼得前书 1:16；启示录 4:8；6:10 等）。</w:t>
      </w:r>
    </w:p>
    <w:p w14:paraId="3BC9DE11">
      <w:pPr>
        <w:pStyle w:val="11"/>
        <w:spacing w:line="264" w:lineRule="auto"/>
        <w:ind w:left="560" w:leftChars="0" w:firstLine="0" w:firstLineChars="0"/>
        <w:rPr>
          <w:rFonts w:hint="eastAsia"/>
          <w:sz w:val="28"/>
          <w:szCs w:val="28"/>
        </w:rPr>
      </w:pPr>
    </w:p>
    <w:p w14:paraId="33DD6DE9">
      <w:pPr>
        <w:pStyle w:val="11"/>
      </w:pPr>
      <w:r>
        <w:t>Two ideas seem covered by the term "holy," as applied to God.</w:t>
      </w:r>
    </w:p>
    <w:p w14:paraId="23E90BB4">
      <w:pPr>
        <w:pStyle w:val="11"/>
        <w:spacing w:line="264" w:lineRule="auto"/>
        <w:ind w:left="560" w:leftChars="0" w:firstLine="0" w:firstLineChars="0"/>
        <w:rPr>
          <w:rFonts w:hint="eastAsia"/>
          <w:sz w:val="28"/>
          <w:szCs w:val="28"/>
        </w:rPr>
      </w:pPr>
    </w:p>
    <w:p w14:paraId="250DE1F9">
      <w:pPr>
        <w:pStyle w:val="11"/>
      </w:pPr>
      <w:r>
        <w:t>应用于神时，“圣洁”这个词似乎涵盖了两个观念。</w:t>
      </w:r>
    </w:p>
    <w:p w14:paraId="46C38D09">
      <w:pPr>
        <w:pStyle w:val="11"/>
        <w:spacing w:line="264" w:lineRule="auto"/>
        <w:ind w:left="560" w:leftChars="0" w:firstLine="0" w:firstLineChars="0"/>
        <w:rPr>
          <w:rFonts w:hint="eastAsia"/>
          <w:sz w:val="28"/>
          <w:szCs w:val="28"/>
        </w:rPr>
      </w:pPr>
    </w:p>
    <w:p w14:paraId="517EED75">
      <w:pPr>
        <w:pStyle w:val="11"/>
      </w:pPr>
      <w:r>
        <w:t>One is His distinction from and infinite exaltation above everything that is creaturely and finite (awfulness, inapproachableness, majesty of God): the other is His separation from all moral impurity, or, positively, the splendour of His moral perfection.</w:t>
      </w:r>
    </w:p>
    <w:p w14:paraId="17CF63E6">
      <w:pPr>
        <w:pStyle w:val="11"/>
      </w:pPr>
      <w:r>
        <w:t>一个是祂与一切受造和有限之物的区别以及无限的超越（神的威严、不可接近、尊荣）：另一个是祂与一切道德不洁的分离，或者，积极地说，是祂道德完美的荣光。</w:t>
      </w:r>
    </w:p>
    <w:p w14:paraId="5B05AA47">
      <w:pPr>
        <w:pStyle w:val="11"/>
        <w:spacing w:line="264" w:lineRule="auto"/>
        <w:ind w:left="560" w:leftChars="0" w:firstLine="0" w:firstLineChars="0"/>
        <w:rPr>
          <w:rFonts w:hint="eastAsia"/>
          <w:sz w:val="28"/>
          <w:szCs w:val="28"/>
        </w:rPr>
      </w:pPr>
    </w:p>
    <w:p w14:paraId="42CF6ED2">
      <w:pPr>
        <w:pStyle w:val="11"/>
      </w:pPr>
      <w:r>
        <w:t>On the former Martensen has well said: "Holiness is that principle which guards the eternal distinction between Creator and creature, between God and man, in the union effected between them, and preserves the divine dignity and majesty from being infringed on" (cf. Ex. 2:5; Is. 12:6).</w:t>
      </w:r>
    </w:p>
    <w:p w14:paraId="1D8C7345">
      <w:pPr>
        <w:pStyle w:val="11"/>
        <w:spacing w:line="264" w:lineRule="auto"/>
        <w:ind w:left="560" w:leftChars="0" w:firstLine="0" w:firstLineChars="0"/>
        <w:rPr>
          <w:rFonts w:hint="eastAsia"/>
          <w:sz w:val="28"/>
          <w:szCs w:val="28"/>
        </w:rPr>
      </w:pPr>
    </w:p>
    <w:p w14:paraId="47165D6E">
      <w:pPr>
        <w:pStyle w:val="11"/>
      </w:pPr>
      <w:r>
        <w:t>关于前者，马腾森（Martensen）说得好：“圣洁是那个原则，它在造物主与受造物之间、神与人之间所实现的联合中，守护着永恒的区别，并保护神圣的尊严和威严不受侵犯”（参看 出埃及记 2:5；以赛亚书 12:6）。</w:t>
      </w:r>
    </w:p>
    <w:p w14:paraId="6C5A3886">
      <w:pPr>
        <w:pStyle w:val="11"/>
        <w:spacing w:line="264" w:lineRule="auto"/>
        <w:ind w:left="560" w:leftChars="0" w:firstLine="0" w:firstLineChars="0"/>
        <w:rPr>
          <w:rFonts w:hint="eastAsia"/>
          <w:sz w:val="28"/>
          <w:szCs w:val="28"/>
        </w:rPr>
      </w:pPr>
    </w:p>
    <w:p w14:paraId="4F58DEA8">
      <w:pPr>
        <w:pStyle w:val="11"/>
      </w:pPr>
      <w:r>
        <w:t>The latter is the ethical aspect of the divine holiness—that in which it is imitable by man (Matt. 5:48; 1 Pet. 1:16)—and denotes God as the Being of absolute moral perfection (Mark 10:18).</w:t>
      </w:r>
    </w:p>
    <w:p w14:paraId="607558A8">
      <w:pPr>
        <w:pStyle w:val="11"/>
        <w:spacing w:line="264" w:lineRule="auto"/>
        <w:ind w:left="560" w:leftChars="0" w:firstLine="0" w:firstLineChars="0"/>
        <w:rPr>
          <w:rFonts w:hint="eastAsia"/>
          <w:sz w:val="28"/>
          <w:szCs w:val="28"/>
        </w:rPr>
      </w:pPr>
    </w:p>
    <w:p w14:paraId="225BC908">
      <w:pPr>
        <w:pStyle w:val="11"/>
      </w:pPr>
      <w:r>
        <w:t>后者是神圣圣洁的伦理方面——即人可以效仿的方面（马太福音 5:48；彼得前书 1:16）——并表示神是绝对道德完美的存有（马可福音 10:18）。</w:t>
      </w:r>
    </w:p>
    <w:p w14:paraId="5581338B">
      <w:pPr>
        <w:pStyle w:val="11"/>
        <w:spacing w:line="264" w:lineRule="auto"/>
        <w:ind w:left="560" w:leftChars="0" w:firstLine="0" w:firstLineChars="0"/>
        <w:rPr>
          <w:rFonts w:hint="eastAsia"/>
          <w:sz w:val="28"/>
          <w:szCs w:val="28"/>
        </w:rPr>
      </w:pPr>
    </w:p>
    <w:p w14:paraId="14ABF5CD">
      <w:pPr>
        <w:pStyle w:val="11"/>
      </w:pPr>
      <w:r>
        <w:t>The combined lustre of God's moral perfections in holiness yields, in the separation of its rays, the special moral attributes.</w:t>
      </w:r>
    </w:p>
    <w:p w14:paraId="2E9D3163">
      <w:pPr>
        <w:pStyle w:val="11"/>
        <w:spacing w:line="264" w:lineRule="auto"/>
        <w:ind w:left="560" w:leftChars="0" w:firstLine="0" w:firstLineChars="0"/>
        <w:rPr>
          <w:rFonts w:hint="eastAsia"/>
          <w:sz w:val="28"/>
          <w:szCs w:val="28"/>
        </w:rPr>
      </w:pPr>
    </w:p>
    <w:p w14:paraId="29A33F4B">
      <w:pPr>
        <w:pStyle w:val="11"/>
      </w:pPr>
      <w:r>
        <w:t>神在圣洁中的道德完美的综合光辉，在其光芒的分离中，产生了特殊的道德属性。</w:t>
      </w:r>
    </w:p>
    <w:p w14:paraId="476602CE">
      <w:pPr>
        <w:pStyle w:val="11"/>
        <w:spacing w:line="264" w:lineRule="auto"/>
        <w:ind w:left="560" w:leftChars="0" w:firstLine="0" w:firstLineChars="0"/>
        <w:rPr>
          <w:rFonts w:hint="eastAsia"/>
          <w:sz w:val="28"/>
          <w:szCs w:val="28"/>
        </w:rPr>
      </w:pPr>
    </w:p>
    <w:p w14:paraId="01B80B99">
      <w:pPr>
        <w:pStyle w:val="11"/>
      </w:pPr>
      <w:r>
        <w:t>These may be grouped under the two heads of righteousness and love.</w:t>
      </w:r>
    </w:p>
    <w:p w14:paraId="1AC6FA7F">
      <w:pPr>
        <w:pStyle w:val="11"/>
        <w:spacing w:line="264" w:lineRule="auto"/>
        <w:ind w:left="560" w:leftChars="0" w:firstLine="0" w:firstLineChars="0"/>
        <w:rPr>
          <w:rFonts w:hint="eastAsia"/>
          <w:sz w:val="28"/>
          <w:szCs w:val="28"/>
        </w:rPr>
      </w:pPr>
    </w:p>
    <w:p w14:paraId="29316C25">
      <w:pPr>
        <w:pStyle w:val="11"/>
      </w:pPr>
      <w:r>
        <w:t>这些可以归纳在公义（righteousness）和爱（love）两大标题下。</w:t>
      </w:r>
    </w:p>
    <w:p w14:paraId="406D4ABF">
      <w:pPr>
        <w:pStyle w:val="11"/>
        <w:spacing w:line="264" w:lineRule="auto"/>
        <w:ind w:left="560" w:leftChars="0" w:firstLine="0" w:firstLineChars="0"/>
        <w:rPr>
          <w:rFonts w:hint="eastAsia"/>
          <w:sz w:val="28"/>
          <w:szCs w:val="28"/>
        </w:rPr>
      </w:pPr>
    </w:p>
    <w:p w14:paraId="4DD98329">
      <w:pPr>
        <w:pStyle w:val="11"/>
      </w:pPr>
      <w:r>
        <w:t>Some would deny the distinction between righteousness and love, and would resolve all into love.</w:t>
      </w:r>
    </w:p>
    <w:p w14:paraId="5979B174">
      <w:pPr>
        <w:pStyle w:val="11"/>
        <w:spacing w:line="264" w:lineRule="auto"/>
        <w:ind w:left="560" w:leftChars="0" w:firstLine="0" w:firstLineChars="0"/>
        <w:rPr>
          <w:rFonts w:hint="eastAsia"/>
          <w:sz w:val="28"/>
          <w:szCs w:val="28"/>
        </w:rPr>
      </w:pPr>
    </w:p>
    <w:p w14:paraId="7CB12E08">
      <w:pPr>
        <w:pStyle w:val="11"/>
      </w:pPr>
      <w:r>
        <w:t>有些人会否认公义与爱之间的区别，并将一切都归结为爱。</w:t>
      </w:r>
    </w:p>
    <w:p w14:paraId="5FA611BB">
      <w:pPr>
        <w:pStyle w:val="11"/>
        <w:spacing w:line="264" w:lineRule="auto"/>
        <w:ind w:left="560" w:leftChars="0" w:firstLine="0" w:firstLineChars="0"/>
        <w:rPr>
          <w:rFonts w:hint="eastAsia"/>
          <w:sz w:val="28"/>
          <w:szCs w:val="28"/>
        </w:rPr>
      </w:pPr>
    </w:p>
    <w:p w14:paraId="4B6569D8">
      <w:pPr>
        <w:pStyle w:val="11"/>
      </w:pPr>
      <w:r>
        <w:t>This, however, cannot be done satisfactorily, and the relative independence of righteousness as an aspect of God's character must be upheld.</w:t>
      </w:r>
    </w:p>
    <w:p w14:paraId="46F59587">
      <w:pPr>
        <w:pStyle w:val="11"/>
        <w:spacing w:line="264" w:lineRule="auto"/>
        <w:ind w:left="560" w:leftChars="0" w:firstLine="0" w:firstLineChars="0"/>
        <w:rPr>
          <w:rFonts w:hint="eastAsia"/>
          <w:sz w:val="28"/>
          <w:szCs w:val="28"/>
        </w:rPr>
      </w:pPr>
    </w:p>
    <w:p w14:paraId="60BAB7D4">
      <w:pPr>
        <w:pStyle w:val="11"/>
      </w:pPr>
      <w:r>
        <w:t>然而，这无法令人满意地做到，必须坚持公义作为神品格一个方面的相对独立性。</w:t>
      </w:r>
    </w:p>
    <w:p w14:paraId="14664380">
      <w:pPr>
        <w:pStyle w:val="11"/>
        <w:spacing w:line="264" w:lineRule="auto"/>
        <w:ind w:left="560" w:leftChars="0" w:firstLine="0" w:firstLineChars="0"/>
        <w:rPr>
          <w:rFonts w:hint="eastAsia"/>
          <w:sz w:val="28"/>
          <w:szCs w:val="28"/>
        </w:rPr>
      </w:pPr>
    </w:p>
    <w:p w14:paraId="47D79046">
      <w:pPr>
        <w:pStyle w:val="11"/>
      </w:pPr>
      <w:r>
        <w:t>Righteousness has to do with right and wrong in conduct—with the morally obligatory.</w:t>
      </w:r>
    </w:p>
    <w:p w14:paraId="7E744969">
      <w:pPr>
        <w:pStyle w:val="11"/>
        <w:spacing w:line="264" w:lineRule="auto"/>
        <w:ind w:left="560" w:leftChars="0" w:firstLine="0" w:firstLineChars="0"/>
        <w:rPr>
          <w:rFonts w:hint="eastAsia"/>
          <w:sz w:val="28"/>
          <w:szCs w:val="28"/>
        </w:rPr>
      </w:pPr>
    </w:p>
    <w:p w14:paraId="7DE9852D">
      <w:pPr>
        <w:pStyle w:val="11"/>
      </w:pPr>
      <w:r>
        <w:t>公义涉及行为中的对与错——涉及道德上的义务。</w:t>
      </w:r>
    </w:p>
    <w:p w14:paraId="0E281D38">
      <w:pPr>
        <w:pStyle w:val="11"/>
        <w:spacing w:line="264" w:lineRule="auto"/>
        <w:ind w:left="560" w:leftChars="0" w:firstLine="0" w:firstLineChars="0"/>
        <w:rPr>
          <w:rFonts w:hint="eastAsia"/>
          <w:sz w:val="28"/>
          <w:szCs w:val="28"/>
        </w:rPr>
      </w:pPr>
    </w:p>
    <w:p w14:paraId="5F45DEEF">
      <w:pPr>
        <w:pStyle w:val="11"/>
      </w:pPr>
      <w:r>
        <w:t>It provides norms which even love must respect.</w:t>
      </w:r>
    </w:p>
    <w:p w14:paraId="7C02AAFA">
      <w:pPr>
        <w:pStyle w:val="11"/>
        <w:spacing w:line="264" w:lineRule="auto"/>
        <w:ind w:left="560" w:leftChars="0" w:firstLine="0" w:firstLineChars="0"/>
        <w:rPr>
          <w:rFonts w:hint="eastAsia"/>
          <w:sz w:val="28"/>
          <w:szCs w:val="28"/>
        </w:rPr>
      </w:pPr>
    </w:p>
    <w:p w14:paraId="35D74B6C">
      <w:pPr>
        <w:pStyle w:val="11"/>
      </w:pPr>
      <w:r>
        <w:t>它提供了即使是爱也必须尊重的规范。</w:t>
      </w:r>
    </w:p>
    <w:p w14:paraId="38B73853">
      <w:pPr>
        <w:pStyle w:val="11"/>
        <w:spacing w:line="264" w:lineRule="auto"/>
        <w:ind w:left="560" w:leftChars="0" w:firstLine="0" w:firstLineChars="0"/>
        <w:rPr>
          <w:rFonts w:hint="eastAsia"/>
          <w:sz w:val="28"/>
          <w:szCs w:val="28"/>
        </w:rPr>
      </w:pPr>
    </w:p>
    <w:p w14:paraId="692E876F">
      <w:pPr>
        <w:pStyle w:val="11"/>
      </w:pPr>
      <w:r>
        <w:t>Love is the fulfilling of the law (Rom. 13:10); but the love which enables us to fulfil our duties does not create the duties.</w:t>
      </w:r>
    </w:p>
    <w:p w14:paraId="3093F84C">
      <w:pPr>
        <w:pStyle w:val="11"/>
        <w:spacing w:line="264" w:lineRule="auto"/>
        <w:ind w:left="560" w:leftChars="0" w:firstLine="0" w:firstLineChars="0"/>
        <w:rPr>
          <w:rFonts w:hint="eastAsia"/>
          <w:sz w:val="28"/>
          <w:szCs w:val="28"/>
        </w:rPr>
      </w:pPr>
    </w:p>
    <w:p w14:paraId="49B6661F">
      <w:pPr>
        <w:pStyle w:val="11"/>
      </w:pPr>
      <w:r>
        <w:t>爱是律法的成全（罗马书 13:10）；但是使我们能够履行职责的爱，并不能创造这些职责。</w:t>
      </w:r>
    </w:p>
    <w:p w14:paraId="6D968663">
      <w:pPr>
        <w:pStyle w:val="11"/>
        <w:spacing w:line="264" w:lineRule="auto"/>
        <w:ind w:left="560" w:leftChars="0" w:firstLine="0" w:firstLineChars="0"/>
        <w:rPr>
          <w:rFonts w:hint="eastAsia"/>
          <w:sz w:val="28"/>
          <w:szCs w:val="28"/>
        </w:rPr>
      </w:pPr>
    </w:p>
    <w:p w14:paraId="2807C008">
      <w:pPr>
        <w:pStyle w:val="11"/>
      </w:pPr>
      <w:r>
        <w:t>These exist independently and spring from the fundamental relations of moral beings to one another.</w:t>
      </w:r>
    </w:p>
    <w:p w14:paraId="2FD69F5A">
      <w:pPr>
        <w:pStyle w:val="11"/>
        <w:spacing w:line="264" w:lineRule="auto"/>
        <w:ind w:left="560" w:leftChars="0" w:firstLine="0" w:firstLineChars="0"/>
        <w:rPr>
          <w:rFonts w:hint="eastAsia"/>
          <w:sz w:val="28"/>
          <w:szCs w:val="28"/>
        </w:rPr>
      </w:pPr>
    </w:p>
    <w:p w14:paraId="2DFC302A">
      <w:pPr>
        <w:pStyle w:val="11"/>
      </w:pPr>
      <w:r>
        <w:t>这些职责独立存在，并源于道德存有彼此之间的基本关系。</w:t>
      </w:r>
    </w:p>
    <w:p w14:paraId="23595136">
      <w:pPr>
        <w:pStyle w:val="11"/>
        <w:spacing w:line="264" w:lineRule="auto"/>
        <w:ind w:left="560" w:leftChars="0" w:firstLine="0" w:firstLineChars="0"/>
        <w:rPr>
          <w:rFonts w:hint="eastAsia"/>
          <w:sz w:val="28"/>
          <w:szCs w:val="28"/>
        </w:rPr>
      </w:pPr>
    </w:p>
    <w:p w14:paraId="7E29500C">
      <w:pPr>
        <w:pStyle w:val="11"/>
      </w:pPr>
      <w:r>
        <w:t>The ultimate ground of righteousness, however, is in the eternal nature of God Himself—in His essential righteousness.</w:t>
      </w:r>
    </w:p>
    <w:p w14:paraId="6E1F491A">
      <w:pPr>
        <w:pStyle w:val="11"/>
        <w:spacing w:line="264" w:lineRule="auto"/>
        <w:ind w:left="560" w:leftChars="0" w:firstLine="0" w:firstLineChars="0"/>
        <w:rPr>
          <w:rFonts w:hint="eastAsia"/>
          <w:sz w:val="28"/>
          <w:szCs w:val="28"/>
        </w:rPr>
      </w:pPr>
    </w:p>
    <w:p w14:paraId="07AB8C97">
      <w:pPr>
        <w:pStyle w:val="11"/>
      </w:pPr>
      <w:r>
        <w:t>然而，公义的终极根据在于神祂自己永恒的本性——在于祂本质的公义。</w:t>
      </w:r>
    </w:p>
    <w:p w14:paraId="567CEC9B">
      <w:pPr>
        <w:pStyle w:val="11"/>
        <w:spacing w:line="264" w:lineRule="auto"/>
        <w:ind w:left="560" w:leftChars="0" w:firstLine="0" w:firstLineChars="0"/>
        <w:rPr>
          <w:rFonts w:hint="eastAsia"/>
          <w:sz w:val="28"/>
          <w:szCs w:val="28"/>
        </w:rPr>
      </w:pPr>
    </w:p>
    <w:p w14:paraId="26B40276">
      <w:pPr>
        <w:pStyle w:val="11"/>
      </w:pPr>
      <w:r>
        <w:t>Righteousness, we may say, is that principle in God which founds the moral order of the world, which is pledged to uphold that order (Rom. 2:2; 3:6), and which vindicates it against all opposition.</w:t>
      </w:r>
    </w:p>
    <w:p w14:paraId="57D92D38">
      <w:pPr>
        <w:pStyle w:val="11"/>
        <w:spacing w:line="264" w:lineRule="auto"/>
        <w:ind w:left="560" w:leftChars="0" w:firstLine="0" w:firstLineChars="0"/>
        <w:rPr>
          <w:rFonts w:hint="eastAsia"/>
          <w:sz w:val="28"/>
          <w:szCs w:val="28"/>
        </w:rPr>
      </w:pPr>
    </w:p>
    <w:p w14:paraId="6360F396">
      <w:pPr>
        <w:pStyle w:val="11"/>
      </w:pPr>
      <w:r>
        <w:t>我们可以说，公义是神里面建立世界道德秩序的那个原则，祂承诺维护那个秩序（罗马书 2:2；3:6），并辩护它抵挡一切反对。</w:t>
      </w:r>
    </w:p>
    <w:p w14:paraId="2AE534B4">
      <w:pPr>
        <w:pStyle w:val="11"/>
        <w:spacing w:line="264" w:lineRule="auto"/>
        <w:ind w:left="560" w:leftChars="0" w:firstLine="0" w:firstLineChars="0"/>
        <w:rPr>
          <w:rFonts w:hint="eastAsia"/>
          <w:sz w:val="28"/>
          <w:szCs w:val="28"/>
        </w:rPr>
      </w:pPr>
    </w:p>
    <w:p w14:paraId="286A1CED">
      <w:pPr>
        <w:pStyle w:val="11"/>
      </w:pPr>
      <w:r>
        <w:t>Under it are included such attributes as God's truth or faithfulness; His justice; His zeal or jealousy for His own honour; and His anger or wrath, which is simply another name for the necessary reaction of God's holiness against sin, but specially, against daring and presumptuous transgression.</w:t>
      </w:r>
    </w:p>
    <w:p w14:paraId="06D9DD3B">
      <w:pPr>
        <w:pStyle w:val="11"/>
        <w:spacing w:line="264" w:lineRule="auto"/>
        <w:ind w:left="560" w:leftChars="0" w:firstLine="0" w:firstLineChars="0"/>
        <w:rPr>
          <w:rFonts w:hint="eastAsia"/>
          <w:sz w:val="28"/>
          <w:szCs w:val="28"/>
        </w:rPr>
      </w:pPr>
    </w:p>
    <w:p w14:paraId="01497DB5">
      <w:pPr>
        <w:pStyle w:val="11"/>
      </w:pPr>
      <w:r>
        <w:t>在其下包括诸如神的真理或信实；祂的公正；祂对自己荣耀的热心或忌邪；以及祂的怒气或忿怒，这仅仅是神圣洁对罪的必然反应的另一个名称，但特别是针对胆大妄为和僭越的过犯。</w:t>
      </w:r>
    </w:p>
    <w:p w14:paraId="04473D7B">
      <w:pPr>
        <w:pStyle w:val="11"/>
        <w:spacing w:line="264" w:lineRule="auto"/>
        <w:ind w:left="560" w:leftChars="0" w:firstLine="0" w:firstLineChars="0"/>
        <w:rPr>
          <w:rFonts w:hint="eastAsia"/>
          <w:sz w:val="28"/>
          <w:szCs w:val="28"/>
        </w:rPr>
      </w:pPr>
    </w:p>
    <w:p w14:paraId="2AB1F655">
      <w:pPr>
        <w:pStyle w:val="11"/>
      </w:pPr>
      <w:r>
        <w:t>The outward form which righteousness assumes is law.</w:t>
      </w:r>
    </w:p>
    <w:p w14:paraId="0A8D2924">
      <w:pPr>
        <w:pStyle w:val="11"/>
        <w:spacing w:line="264" w:lineRule="auto"/>
        <w:ind w:left="560" w:leftChars="0" w:firstLine="0" w:firstLineChars="0"/>
        <w:rPr>
          <w:rFonts w:hint="eastAsia"/>
          <w:sz w:val="28"/>
          <w:szCs w:val="28"/>
        </w:rPr>
      </w:pPr>
    </w:p>
    <w:p w14:paraId="00672213">
      <w:pPr>
        <w:pStyle w:val="11"/>
      </w:pPr>
      <w:r>
        <w:t>公义所采取的外在形式是律法。</w:t>
      </w:r>
    </w:p>
    <w:p w14:paraId="38970454">
      <w:pPr>
        <w:pStyle w:val="11"/>
        <w:spacing w:line="264" w:lineRule="auto"/>
        <w:ind w:left="560" w:leftChars="0" w:firstLine="0" w:firstLineChars="0"/>
        <w:rPr>
          <w:rFonts w:hint="eastAsia"/>
          <w:sz w:val="28"/>
          <w:szCs w:val="28"/>
        </w:rPr>
      </w:pPr>
    </w:p>
    <w:p w14:paraId="07F6B271">
      <w:pPr>
        <w:pStyle w:val="11"/>
      </w:pPr>
      <w:r>
        <w:t>The inward witness to law in man is conscience (Rom. 2:15).</w:t>
      </w:r>
    </w:p>
    <w:p w14:paraId="05AE3751">
      <w:pPr>
        <w:pStyle w:val="11"/>
        <w:spacing w:line="264" w:lineRule="auto"/>
        <w:ind w:left="560" w:leftChars="0" w:firstLine="0" w:firstLineChars="0"/>
        <w:rPr>
          <w:rFonts w:hint="eastAsia"/>
          <w:sz w:val="28"/>
          <w:szCs w:val="28"/>
        </w:rPr>
      </w:pPr>
    </w:p>
    <w:p w14:paraId="6DC373B2">
      <w:pPr>
        <w:pStyle w:val="11"/>
      </w:pPr>
      <w:r>
        <w:t>在人里面对律法的内在见证是良心（罗马书 2:15）。</w:t>
      </w:r>
    </w:p>
    <w:p w14:paraId="287725CC">
      <w:pPr>
        <w:pStyle w:val="11"/>
        <w:spacing w:line="264" w:lineRule="auto"/>
        <w:ind w:left="560" w:leftChars="0" w:firstLine="0" w:firstLineChars="0"/>
        <w:rPr>
          <w:rFonts w:hint="eastAsia"/>
          <w:sz w:val="28"/>
          <w:szCs w:val="28"/>
        </w:rPr>
      </w:pPr>
    </w:p>
    <w:p w14:paraId="5D9A646E">
      <w:pPr>
        <w:pStyle w:val="11"/>
      </w:pPr>
      <w:r>
        <w:t>It is impossible to expel "law" from the relations of God to man, so long as conscience remains an indestructible witness to it.</w:t>
      </w:r>
    </w:p>
    <w:p w14:paraId="7475AE24">
      <w:pPr>
        <w:pStyle w:val="11"/>
        <w:spacing w:line="264" w:lineRule="auto"/>
        <w:ind w:left="560" w:leftChars="0" w:firstLine="0" w:firstLineChars="0"/>
        <w:rPr>
          <w:rFonts w:hint="eastAsia"/>
          <w:sz w:val="28"/>
          <w:szCs w:val="28"/>
        </w:rPr>
      </w:pPr>
    </w:p>
    <w:p w14:paraId="002E811D">
      <w:pPr>
        <w:pStyle w:val="11"/>
      </w:pPr>
      <w:r>
        <w:t>只要良心仍然是律法不可毁灭的见证，就不可能将“律法”从神与人的关系中驱逐出去。</w:t>
      </w:r>
    </w:p>
    <w:p w14:paraId="4D0E2CA5">
      <w:pPr>
        <w:pStyle w:val="11"/>
        <w:spacing w:line="264" w:lineRule="auto"/>
        <w:ind w:left="560" w:leftChars="0" w:firstLine="0" w:firstLineChars="0"/>
        <w:rPr>
          <w:rFonts w:hint="eastAsia"/>
          <w:sz w:val="28"/>
          <w:szCs w:val="28"/>
        </w:rPr>
      </w:pPr>
    </w:p>
    <w:p w14:paraId="447E951B">
      <w:pPr>
        <w:pStyle w:val="11"/>
      </w:pPr>
      <w:r>
        <w:t>This brings us to the crowning attribute of the divine character—that in which its perfection is supremely expressed—the attribute of love.</w:t>
      </w:r>
    </w:p>
    <w:p w14:paraId="3CE408D6">
      <w:pPr>
        <w:pStyle w:val="11"/>
        <w:spacing w:line="264" w:lineRule="auto"/>
        <w:ind w:left="560" w:leftChars="0" w:firstLine="0" w:firstLineChars="0"/>
        <w:rPr>
          <w:rFonts w:hint="eastAsia"/>
          <w:sz w:val="28"/>
          <w:szCs w:val="28"/>
        </w:rPr>
      </w:pPr>
    </w:p>
    <w:p w14:paraId="0C615137">
      <w:pPr>
        <w:pStyle w:val="11"/>
      </w:pPr>
      <w:r>
        <w:t>这将我们带到神圣品格的顶峰属性——其完美得以至高表达的属性——爱的属性。</w:t>
      </w:r>
    </w:p>
    <w:p w14:paraId="5C76788E">
      <w:pPr>
        <w:pStyle w:val="11"/>
        <w:spacing w:line="264" w:lineRule="auto"/>
        <w:ind w:left="560" w:leftChars="0" w:firstLine="0" w:firstLineChars="0"/>
        <w:rPr>
          <w:rFonts w:hint="eastAsia"/>
          <w:sz w:val="28"/>
          <w:szCs w:val="28"/>
        </w:rPr>
      </w:pPr>
    </w:p>
    <w:p w14:paraId="27DB0046">
      <w:pPr>
        <w:pStyle w:val="11"/>
      </w:pPr>
      <w:r>
        <w:t>In the Old Testament the word "love" is not found as applied to God till Deuteronomy.</w:t>
      </w:r>
    </w:p>
    <w:p w14:paraId="6B477E50">
      <w:pPr>
        <w:pStyle w:val="11"/>
        <w:spacing w:line="264" w:lineRule="auto"/>
        <w:ind w:left="560" w:leftChars="0" w:firstLine="0" w:firstLineChars="0"/>
        <w:rPr>
          <w:rFonts w:hint="eastAsia"/>
          <w:sz w:val="28"/>
          <w:szCs w:val="28"/>
        </w:rPr>
      </w:pPr>
    </w:p>
    <w:p w14:paraId="0EBB45F9">
      <w:pPr>
        <w:pStyle w:val="11"/>
      </w:pPr>
      <w:r>
        <w:t>在旧约中，“爱”这个词直到申命记才被发现用于神。</w:t>
      </w:r>
    </w:p>
    <w:p w14:paraId="18104DCA">
      <w:pPr>
        <w:pStyle w:val="11"/>
        <w:spacing w:line="264" w:lineRule="auto"/>
        <w:ind w:left="560" w:leftChars="0" w:firstLine="0" w:firstLineChars="0"/>
        <w:rPr>
          <w:rFonts w:hint="eastAsia"/>
          <w:sz w:val="28"/>
          <w:szCs w:val="28"/>
        </w:rPr>
      </w:pPr>
    </w:p>
    <w:p w14:paraId="13158458">
      <w:pPr>
        <w:pStyle w:val="11"/>
      </w:pPr>
      <w:r>
        <w:t>What is still stranger, it is not found once in the first three Gospels as applied to God, nor in the Book of Acts as applied to either God or man.</w:t>
      </w:r>
    </w:p>
    <w:p w14:paraId="3994F622">
      <w:pPr>
        <w:pStyle w:val="11"/>
        <w:spacing w:line="264" w:lineRule="auto"/>
        <w:ind w:left="560" w:leftChars="0" w:firstLine="0" w:firstLineChars="0"/>
        <w:rPr>
          <w:rFonts w:hint="eastAsia"/>
          <w:sz w:val="28"/>
          <w:szCs w:val="28"/>
        </w:rPr>
      </w:pPr>
    </w:p>
    <w:p w14:paraId="0CA7CDA1">
      <w:pPr>
        <w:pStyle w:val="11"/>
      </w:pPr>
      <w:r>
        <w:t>更奇怪的是，在前三卷福音书中，它一次也没有被用于神，在使徒行传中也没有被用于神或人。</w:t>
      </w:r>
    </w:p>
    <w:p w14:paraId="7543CFAE">
      <w:pPr>
        <w:pStyle w:val="11"/>
        <w:spacing w:line="264" w:lineRule="auto"/>
        <w:ind w:left="560" w:leftChars="0" w:firstLine="0" w:firstLineChars="0"/>
        <w:rPr>
          <w:rFonts w:hint="eastAsia"/>
          <w:sz w:val="28"/>
          <w:szCs w:val="28"/>
        </w:rPr>
      </w:pPr>
    </w:p>
    <w:p w14:paraId="54D78263">
      <w:pPr>
        <w:pStyle w:val="11"/>
      </w:pPr>
      <w:r>
        <w:t>The truth, however, is not wanting, and the explanation is the same in both cases, viz., that the acts in which love is displayed must precede the use of the term.</w:t>
      </w:r>
    </w:p>
    <w:p w14:paraId="2B4FA6D4">
      <w:pPr>
        <w:pStyle w:val="11"/>
        <w:spacing w:line="264" w:lineRule="auto"/>
        <w:ind w:left="560" w:leftChars="0" w:firstLine="0" w:firstLineChars="0"/>
        <w:rPr>
          <w:rFonts w:hint="eastAsia"/>
          <w:sz w:val="28"/>
          <w:szCs w:val="28"/>
        </w:rPr>
      </w:pPr>
    </w:p>
    <w:p w14:paraId="0E8B29D1">
      <w:pPr>
        <w:pStyle w:val="11"/>
      </w:pPr>
      <w:r>
        <w:t>然而，真理并不缺乏，两种情况下的解释是相同的，即，彰显爱的行为必须先于该术语的使用。</w:t>
      </w:r>
    </w:p>
    <w:p w14:paraId="51AE30AA">
      <w:pPr>
        <w:pStyle w:val="11"/>
        <w:spacing w:line="264" w:lineRule="auto"/>
        <w:ind w:left="560" w:leftChars="0" w:firstLine="0" w:firstLineChars="0"/>
        <w:rPr>
          <w:rFonts w:hint="eastAsia"/>
          <w:sz w:val="28"/>
          <w:szCs w:val="28"/>
        </w:rPr>
      </w:pPr>
    </w:p>
    <w:p w14:paraId="482E62F9">
      <w:pPr>
        <w:pStyle w:val="11"/>
      </w:pPr>
      <w:r>
        <w:t>There is first the revelation of love, then the naming of love.</w:t>
      </w:r>
    </w:p>
    <w:p w14:paraId="14BA715D">
      <w:pPr>
        <w:pStyle w:val="11"/>
        <w:spacing w:line="264" w:lineRule="auto"/>
        <w:ind w:left="560" w:leftChars="0" w:firstLine="0" w:firstLineChars="0"/>
        <w:rPr>
          <w:rFonts w:hint="eastAsia"/>
          <w:sz w:val="28"/>
          <w:szCs w:val="28"/>
        </w:rPr>
      </w:pPr>
    </w:p>
    <w:p w14:paraId="571A1613">
      <w:pPr>
        <w:pStyle w:val="11"/>
      </w:pPr>
      <w:r>
        <w:t>首先是爱的启示，然后是爱的命名。</w:t>
      </w:r>
    </w:p>
    <w:p w14:paraId="1F21AF1C">
      <w:pPr>
        <w:pStyle w:val="11"/>
        <w:spacing w:line="264" w:lineRule="auto"/>
        <w:ind w:left="560" w:leftChars="0" w:firstLine="0" w:firstLineChars="0"/>
        <w:rPr>
          <w:rFonts w:hint="eastAsia"/>
          <w:sz w:val="28"/>
          <w:szCs w:val="28"/>
        </w:rPr>
      </w:pPr>
    </w:p>
    <w:p w14:paraId="7747994C">
      <w:pPr>
        <w:pStyle w:val="11"/>
      </w:pPr>
      <w:r>
        <w:t>The prophets gather up the lessons of God's love to Israel.</w:t>
      </w:r>
    </w:p>
    <w:p w14:paraId="0793ECAA">
      <w:pPr>
        <w:pStyle w:val="11"/>
        <w:spacing w:line="264" w:lineRule="auto"/>
        <w:ind w:left="560" w:leftChars="0" w:firstLine="0" w:firstLineChars="0"/>
        <w:rPr>
          <w:rFonts w:hint="eastAsia"/>
          <w:sz w:val="28"/>
          <w:szCs w:val="28"/>
        </w:rPr>
      </w:pPr>
    </w:p>
    <w:p w14:paraId="1EA04708">
      <w:pPr>
        <w:pStyle w:val="11"/>
      </w:pPr>
      <w:r>
        <w:t>先知们总结了神对以色列之爱的教训。</w:t>
      </w:r>
    </w:p>
    <w:p w14:paraId="7A18B167">
      <w:pPr>
        <w:pStyle w:val="11"/>
        <w:spacing w:line="264" w:lineRule="auto"/>
        <w:ind w:left="560" w:leftChars="0" w:firstLine="0" w:firstLineChars="0"/>
        <w:rPr>
          <w:rFonts w:hint="eastAsia"/>
          <w:sz w:val="28"/>
          <w:szCs w:val="28"/>
        </w:rPr>
      </w:pPr>
    </w:p>
    <w:p w14:paraId="120BB432">
      <w:pPr>
        <w:pStyle w:val="11"/>
      </w:pPr>
      <w:r>
        <w:t>John gathers up the meaning of God's revelation in Christ in the words "God is love" (1 John 4:8, 16; cf. John 3:16).</w:t>
      </w:r>
    </w:p>
    <w:p w14:paraId="0CAA2FFC">
      <w:pPr>
        <w:pStyle w:val="11"/>
        <w:spacing w:line="264" w:lineRule="auto"/>
        <w:ind w:left="560" w:leftChars="0" w:firstLine="0" w:firstLineChars="0"/>
        <w:rPr>
          <w:rFonts w:hint="eastAsia"/>
          <w:sz w:val="28"/>
          <w:szCs w:val="28"/>
        </w:rPr>
      </w:pPr>
    </w:p>
    <w:p w14:paraId="018165D8">
      <w:pPr>
        <w:pStyle w:val="11"/>
      </w:pPr>
      <w:r>
        <w:t>约翰用“神就是爱”（约翰一书 4:8, 16；参看 约翰福音 3:16）这句话总结了神在基督里启示的意义。</w:t>
      </w:r>
    </w:p>
    <w:p w14:paraId="7A9F77CE">
      <w:pPr>
        <w:pStyle w:val="11"/>
        <w:spacing w:line="264" w:lineRule="auto"/>
        <w:ind w:left="560" w:leftChars="0" w:firstLine="0" w:firstLineChars="0"/>
        <w:rPr>
          <w:rFonts w:hint="eastAsia"/>
          <w:sz w:val="28"/>
          <w:szCs w:val="28"/>
        </w:rPr>
      </w:pPr>
    </w:p>
    <w:p w14:paraId="29621E89">
      <w:pPr>
        <w:pStyle w:val="11"/>
      </w:pPr>
      <w:r>
        <w:t>Paul similarly dwells on the love of God displayed in redemption (Rom. 5:8, &amp;c.).</w:t>
      </w:r>
    </w:p>
    <w:p w14:paraId="63857A29">
      <w:pPr>
        <w:pStyle w:val="11"/>
        <w:spacing w:line="264" w:lineRule="auto"/>
        <w:ind w:left="560" w:leftChars="0" w:firstLine="0" w:firstLineChars="0"/>
        <w:rPr>
          <w:rFonts w:hint="eastAsia"/>
          <w:sz w:val="28"/>
          <w:szCs w:val="28"/>
        </w:rPr>
      </w:pPr>
    </w:p>
    <w:p w14:paraId="33765BFC">
      <w:pPr>
        <w:pStyle w:val="11"/>
      </w:pPr>
      <w:r>
        <w:t>保罗同样阐述了在救赎中彰显的神的爱（罗马书 5:8 等）。</w:t>
      </w:r>
    </w:p>
    <w:p w14:paraId="728D0A89">
      <w:pPr>
        <w:pStyle w:val="11"/>
        <w:spacing w:line="264" w:lineRule="auto"/>
        <w:ind w:left="560" w:leftChars="0" w:firstLine="0" w:firstLineChars="0"/>
        <w:rPr>
          <w:rFonts w:hint="eastAsia"/>
          <w:sz w:val="28"/>
          <w:szCs w:val="28"/>
        </w:rPr>
      </w:pPr>
    </w:p>
    <w:p w14:paraId="3F19BC06">
      <w:pPr>
        <w:pStyle w:val="11"/>
      </w:pPr>
      <w:r>
        <w:t>Very manifold are the aspects in which the love of God is exhibited in Scripture.</w:t>
      </w:r>
    </w:p>
    <w:p w14:paraId="7DA2B2F4">
      <w:pPr>
        <w:pStyle w:val="11"/>
        <w:spacing w:line="264" w:lineRule="auto"/>
        <w:ind w:left="560" w:leftChars="0" w:firstLine="0" w:firstLineChars="0"/>
        <w:rPr>
          <w:rFonts w:hint="eastAsia"/>
          <w:sz w:val="28"/>
          <w:szCs w:val="28"/>
        </w:rPr>
      </w:pPr>
    </w:p>
    <w:p w14:paraId="276546DE">
      <w:pPr>
        <w:pStyle w:val="11"/>
      </w:pPr>
      <w:r>
        <w:t>神的爱在圣经中展现的方面非常多样。</w:t>
      </w:r>
    </w:p>
    <w:p w14:paraId="4B1A4E1D">
      <w:pPr>
        <w:pStyle w:val="11"/>
        <w:spacing w:line="264" w:lineRule="auto"/>
        <w:ind w:left="560" w:leftChars="0" w:firstLine="0" w:firstLineChars="0"/>
        <w:rPr>
          <w:rFonts w:hint="eastAsia"/>
          <w:sz w:val="28"/>
          <w:szCs w:val="28"/>
        </w:rPr>
      </w:pPr>
    </w:p>
    <w:p w14:paraId="03D3AA68">
      <w:pPr>
        <w:pStyle w:val="11"/>
      </w:pPr>
      <w:r>
        <w:t>A common word in the Old Testament is "mercy," but this term has almost the breadth of signification of love itself—kindness, goodness, benevolence; not simply, as commonly with ourselves, compassion to the sinful or unfortunate.</w:t>
      </w:r>
    </w:p>
    <w:p w14:paraId="678E3ADB">
      <w:pPr>
        <w:pStyle w:val="11"/>
        <w:spacing w:line="264" w:lineRule="auto"/>
        <w:ind w:left="560" w:leftChars="0" w:firstLine="0" w:firstLineChars="0"/>
        <w:rPr>
          <w:rFonts w:hint="eastAsia"/>
          <w:sz w:val="28"/>
          <w:szCs w:val="28"/>
        </w:rPr>
      </w:pPr>
    </w:p>
    <w:p w14:paraId="41FF3109">
      <w:pPr>
        <w:pStyle w:val="11"/>
      </w:pPr>
      <w:r>
        <w:t>旧约中一个常用的词是“怜悯”（mercy），但这个词几乎具有爱本身的广度——仁慈、良善、慈惠；不仅仅像我们通常理解的那样，是对有罪或不幸之人的同情。</w:t>
      </w:r>
    </w:p>
    <w:p w14:paraId="653C45F4">
      <w:pPr>
        <w:pStyle w:val="11"/>
        <w:spacing w:line="264" w:lineRule="auto"/>
        <w:ind w:left="560" w:leftChars="0" w:firstLine="0" w:firstLineChars="0"/>
        <w:rPr>
          <w:rFonts w:hint="eastAsia"/>
          <w:sz w:val="28"/>
          <w:szCs w:val="28"/>
        </w:rPr>
      </w:pPr>
    </w:p>
    <w:p w14:paraId="0373B3DB">
      <w:pPr>
        <w:pStyle w:val="11"/>
      </w:pPr>
      <w:r>
        <w:t>As special forms of love may be distinguished—</w:t>
      </w:r>
    </w:p>
    <w:p w14:paraId="1110AF54">
      <w:pPr>
        <w:pStyle w:val="11"/>
        <w:spacing w:line="264" w:lineRule="auto"/>
        <w:ind w:left="560" w:leftChars="0" w:firstLine="0" w:firstLineChars="0"/>
        <w:rPr>
          <w:rFonts w:hint="eastAsia"/>
          <w:sz w:val="28"/>
          <w:szCs w:val="28"/>
        </w:rPr>
      </w:pPr>
    </w:p>
    <w:p w14:paraId="1D87FE51">
      <w:pPr>
        <w:pStyle w:val="11"/>
      </w:pPr>
      <w:r>
        <w:t>作为爱的特殊形式，可以区分出——</w:t>
      </w:r>
    </w:p>
    <w:p w14:paraId="073A37C1">
      <w:pPr>
        <w:pStyle w:val="11"/>
        <w:spacing w:line="264" w:lineRule="auto"/>
        <w:ind w:left="560" w:leftChars="0" w:firstLine="0" w:firstLineChars="0"/>
        <w:rPr>
          <w:rFonts w:hint="eastAsia"/>
          <w:sz w:val="28"/>
          <w:szCs w:val="28"/>
        </w:rPr>
      </w:pPr>
    </w:p>
    <w:p w14:paraId="7D0D8860">
      <w:pPr>
        <w:pStyle w:val="11"/>
        <w:numPr>
          <w:ilvl w:val="0"/>
          <w:numId w:val="4"/>
        </w:numPr>
        <w:ind w:left="0" w:leftChars="0" w:firstLine="99" w:firstLineChars="0"/>
        <w:rPr>
          <w:b w:val="0"/>
          <w:bdr w:val="none" w:sz="0" w:space="0"/>
        </w:rPr>
      </w:pPr>
      <w:r>
        <w:t>Goodness or benevolence—God's general goodwill to men (e.g., Matt. 5:45; Rom. 2:4).</w:t>
      </w:r>
    </w:p>
    <w:p w14:paraId="461CF74D">
      <w:pPr>
        <w:pStyle w:val="11"/>
        <w:spacing w:line="264" w:lineRule="auto"/>
        <w:ind w:left="560" w:leftChars="0" w:firstLine="0" w:firstLineChars="0"/>
        <w:rPr>
          <w:rFonts w:hint="eastAsia"/>
          <w:sz w:val="28"/>
          <w:szCs w:val="28"/>
        </w:rPr>
      </w:pPr>
    </w:p>
    <w:p w14:paraId="1E59B155">
      <w:pPr>
        <w:pStyle w:val="11"/>
        <w:numPr>
          <w:ilvl w:val="0"/>
          <w:numId w:val="5"/>
        </w:numPr>
        <w:ind w:left="0" w:leftChars="0" w:firstLine="99" w:firstLineChars="0"/>
        <w:rPr>
          <w:b w:val="0"/>
          <w:bdr w:val="none" w:sz="0" w:space="0"/>
        </w:rPr>
      </w:pPr>
      <w:r>
        <w:t>良善（Goodness）或慈惠（benevolence）——神对人普遍的善意（例如，马太福音 5:45；罗马书 2:4）。</w:t>
      </w:r>
    </w:p>
    <w:p w14:paraId="7A87BDB0">
      <w:pPr>
        <w:pStyle w:val="11"/>
      </w:pPr>
      <w:r>
        <w:t>Goodness extends also to the lower creation; love proper has relation to personality.</w:t>
      </w:r>
    </w:p>
    <w:p w14:paraId="66E48AA1">
      <w:pPr>
        <w:pStyle w:val="11"/>
        <w:spacing w:line="264" w:lineRule="auto"/>
        <w:ind w:left="560" w:leftChars="0" w:firstLine="0" w:firstLineChars="0"/>
        <w:rPr>
          <w:rFonts w:hint="eastAsia"/>
          <w:sz w:val="28"/>
          <w:szCs w:val="28"/>
        </w:rPr>
      </w:pPr>
    </w:p>
    <w:p w14:paraId="477F91D6">
      <w:pPr>
        <w:pStyle w:val="11"/>
      </w:pPr>
      <w:r>
        <w:t>良善也延伸到较低等的受造物；真正的爱与位格性相关。</w:t>
      </w:r>
    </w:p>
    <w:p w14:paraId="53C3AB88">
      <w:pPr>
        <w:pStyle w:val="11"/>
        <w:spacing w:line="264" w:lineRule="auto"/>
        <w:ind w:left="560" w:leftChars="0" w:firstLine="0" w:firstLineChars="0"/>
        <w:rPr>
          <w:rFonts w:hint="eastAsia"/>
          <w:sz w:val="28"/>
          <w:szCs w:val="28"/>
        </w:rPr>
      </w:pPr>
    </w:p>
    <w:p w14:paraId="36CB28E5">
      <w:pPr>
        <w:pStyle w:val="11"/>
        <w:numPr>
          <w:ilvl w:val="0"/>
          <w:numId w:val="5"/>
        </w:numPr>
        <w:ind w:left="0" w:leftChars="0" w:firstLine="99" w:firstLineChars="0"/>
        <w:rPr>
          <w:b w:val="0"/>
          <w:bdr w:val="none" w:sz="0" w:space="0"/>
        </w:rPr>
      </w:pPr>
      <w:r>
        <w:t>As delighting in those who reflect His moral image, love in God is complacency (cf. Zeph. 3:17).</w:t>
      </w:r>
    </w:p>
    <w:p w14:paraId="17AAFEE4">
      <w:pPr>
        <w:pStyle w:val="11"/>
        <w:spacing w:line="264" w:lineRule="auto"/>
        <w:ind w:left="560" w:leftChars="0" w:firstLine="0" w:firstLineChars="0"/>
        <w:rPr>
          <w:rFonts w:hint="eastAsia"/>
          <w:sz w:val="28"/>
          <w:szCs w:val="28"/>
        </w:rPr>
      </w:pPr>
    </w:p>
    <w:p w14:paraId="01830B58">
      <w:pPr>
        <w:pStyle w:val="11"/>
        <w:numPr>
          <w:ilvl w:val="0"/>
          <w:numId w:val="4"/>
        </w:numPr>
        <w:ind w:left="0" w:leftChars="0" w:firstLine="99" w:firstLineChars="0"/>
        <w:rPr>
          <w:b w:val="0"/>
          <w:bdr w:val="none" w:sz="0" w:space="0"/>
        </w:rPr>
      </w:pPr>
      <w:r>
        <w:t>作为喜悦那些反映祂道德形象的人，神里面的爱是悦纳（complacency）（参看 西番雅书 3:17）。</w:t>
      </w:r>
    </w:p>
    <w:p w14:paraId="27689E2B">
      <w:pPr>
        <w:pStyle w:val="11"/>
        <w:spacing w:line="264" w:lineRule="auto"/>
        <w:ind w:left="560" w:leftChars="0" w:firstLine="0" w:firstLineChars="0"/>
        <w:rPr>
          <w:rFonts w:hint="eastAsia"/>
          <w:sz w:val="28"/>
          <w:szCs w:val="28"/>
        </w:rPr>
      </w:pPr>
    </w:p>
    <w:p w14:paraId="139CD65C">
      <w:pPr>
        <w:pStyle w:val="11"/>
        <w:numPr>
          <w:ilvl w:val="0"/>
          <w:numId w:val="4"/>
        </w:numPr>
        <w:ind w:left="0" w:leftChars="0" w:firstLine="99" w:firstLineChars="0"/>
        <w:rPr>
          <w:b w:val="0"/>
          <w:bdr w:val="none" w:sz="0" w:space="0"/>
        </w:rPr>
      </w:pPr>
      <w:r>
        <w:t>As affected by misery, suffering, misfortune, love is pity, compassion, mercy.</w:t>
      </w:r>
    </w:p>
    <w:p w14:paraId="28D4496B">
      <w:pPr>
        <w:pStyle w:val="11"/>
        <w:spacing w:line="264" w:lineRule="auto"/>
        <w:ind w:left="560" w:leftChars="0" w:firstLine="0" w:firstLineChars="0"/>
        <w:rPr>
          <w:rFonts w:hint="eastAsia"/>
          <w:sz w:val="28"/>
          <w:szCs w:val="28"/>
        </w:rPr>
      </w:pPr>
    </w:p>
    <w:p w14:paraId="1644180A">
      <w:pPr>
        <w:pStyle w:val="11"/>
        <w:numPr>
          <w:ilvl w:val="0"/>
          <w:numId w:val="4"/>
        </w:numPr>
        <w:ind w:left="0" w:leftChars="0" w:firstLine="99" w:firstLineChars="0"/>
        <w:rPr>
          <w:b w:val="0"/>
          <w:bdr w:val="none" w:sz="0" w:space="0"/>
        </w:rPr>
      </w:pPr>
      <w:r>
        <w:t>作为被苦难、痛苦、不幸所触动，爱是怜恤（pity）、同情（compassion）、怜悯（mercy）。</w:t>
      </w:r>
    </w:p>
    <w:p w14:paraId="0A54CC62">
      <w:pPr>
        <w:pStyle w:val="11"/>
        <w:spacing w:line="264" w:lineRule="auto"/>
        <w:ind w:left="560" w:leftChars="0" w:firstLine="0" w:firstLineChars="0"/>
        <w:rPr>
          <w:rFonts w:hint="eastAsia"/>
          <w:sz w:val="28"/>
          <w:szCs w:val="28"/>
        </w:rPr>
      </w:pPr>
    </w:p>
    <w:p w14:paraId="727C6AE3">
      <w:pPr>
        <w:pStyle w:val="11"/>
        <w:numPr>
          <w:ilvl w:val="0"/>
          <w:numId w:val="4"/>
        </w:numPr>
        <w:ind w:left="0" w:leftChars="0" w:firstLine="99" w:firstLineChars="0"/>
        <w:rPr>
          <w:b w:val="0"/>
          <w:bdr w:val="none" w:sz="0" w:space="0"/>
        </w:rPr>
      </w:pPr>
      <w:r>
        <w:t>As bearing with the froward and bad, love is long-suffering, or forbearance (Rom. 2:4).</w:t>
      </w:r>
    </w:p>
    <w:p w14:paraId="6EFBFCED">
      <w:pPr>
        <w:pStyle w:val="11"/>
        <w:spacing w:line="264" w:lineRule="auto"/>
        <w:ind w:left="560" w:leftChars="0" w:firstLine="0" w:firstLineChars="0"/>
        <w:rPr>
          <w:rFonts w:hint="eastAsia"/>
          <w:sz w:val="28"/>
          <w:szCs w:val="28"/>
        </w:rPr>
      </w:pPr>
    </w:p>
    <w:p w14:paraId="0DF82834">
      <w:pPr>
        <w:pStyle w:val="11"/>
        <w:numPr>
          <w:ilvl w:val="0"/>
          <w:numId w:val="4"/>
        </w:numPr>
        <w:ind w:left="0" w:leftChars="0" w:firstLine="99" w:firstLineChars="0"/>
        <w:rPr>
          <w:b w:val="0"/>
          <w:bdr w:val="none" w:sz="0" w:space="0"/>
        </w:rPr>
      </w:pPr>
      <w:r>
        <w:t>作为容忍悖逆和邪恶者，爱是恒久忍耐（long-suffering）或宽容（forbearance）（罗马书 2:4）。</w:t>
      </w:r>
    </w:p>
    <w:p w14:paraId="2C74657E">
      <w:pPr>
        <w:pStyle w:val="11"/>
        <w:spacing w:line="264" w:lineRule="auto"/>
        <w:ind w:left="560" w:leftChars="0" w:firstLine="0" w:firstLineChars="0"/>
        <w:rPr>
          <w:rFonts w:hint="eastAsia"/>
          <w:sz w:val="28"/>
          <w:szCs w:val="28"/>
        </w:rPr>
      </w:pPr>
    </w:p>
    <w:p w14:paraId="0D99C8B9">
      <w:pPr>
        <w:pStyle w:val="11"/>
        <w:numPr>
          <w:ilvl w:val="0"/>
          <w:numId w:val="4"/>
        </w:numPr>
        <w:ind w:left="0" w:leftChars="0" w:firstLine="99" w:firstLineChars="0"/>
        <w:rPr>
          <w:b w:val="0"/>
          <w:bdr w:val="none" w:sz="0" w:space="0"/>
        </w:rPr>
      </w:pPr>
      <w:r>
        <w:t>As bestowing benefits on the sinful and undeserving, love is grace.</w:t>
      </w:r>
    </w:p>
    <w:p w14:paraId="4DE2D8AF">
      <w:pPr>
        <w:pStyle w:val="11"/>
        <w:spacing w:line="264" w:lineRule="auto"/>
        <w:ind w:left="560" w:leftChars="0" w:firstLine="0" w:firstLineChars="0"/>
        <w:rPr>
          <w:rFonts w:hint="eastAsia"/>
          <w:sz w:val="28"/>
          <w:szCs w:val="28"/>
        </w:rPr>
      </w:pPr>
    </w:p>
    <w:p w14:paraId="737422DE">
      <w:pPr>
        <w:pStyle w:val="11"/>
        <w:numPr>
          <w:ilvl w:val="0"/>
          <w:numId w:val="4"/>
        </w:numPr>
        <w:ind w:left="0" w:leftChars="0" w:firstLine="99" w:firstLineChars="0"/>
        <w:rPr>
          <w:b w:val="0"/>
          <w:bdr w:val="none" w:sz="0" w:space="0"/>
        </w:rPr>
      </w:pPr>
      <w:r>
        <w:t>作为将惠益赐给有罪和不配之人，爱是恩典（grace）。</w:t>
      </w:r>
    </w:p>
    <w:p w14:paraId="3DCABB6D">
      <w:pPr>
        <w:pStyle w:val="11"/>
        <w:spacing w:line="264" w:lineRule="auto"/>
        <w:ind w:left="560" w:leftChars="0" w:firstLine="0" w:firstLineChars="0"/>
        <w:rPr>
          <w:rFonts w:hint="eastAsia"/>
          <w:sz w:val="28"/>
          <w:szCs w:val="28"/>
        </w:rPr>
      </w:pPr>
    </w:p>
    <w:p w14:paraId="3E94EED7">
      <w:pPr>
        <w:pStyle w:val="11"/>
      </w:pPr>
      <w:r>
        <w:t>As respects its range, God's love embraces the whole world (John 3:16).</w:t>
      </w:r>
    </w:p>
    <w:p w14:paraId="2509EAA9">
      <w:pPr>
        <w:pStyle w:val="11"/>
        <w:spacing w:line="264" w:lineRule="auto"/>
        <w:ind w:left="560" w:leftChars="0" w:firstLine="0" w:firstLineChars="0"/>
        <w:rPr>
          <w:rFonts w:hint="eastAsia"/>
          <w:sz w:val="28"/>
          <w:szCs w:val="28"/>
        </w:rPr>
      </w:pPr>
    </w:p>
    <w:p w14:paraId="616D7356">
      <w:pPr>
        <w:pStyle w:val="11"/>
      </w:pPr>
      <w:r>
        <w:t>就其范围而言，神的爱拥抱整个世界（约翰福音 3:16）。</w:t>
      </w:r>
    </w:p>
    <w:p w14:paraId="6F7F090E">
      <w:pPr>
        <w:pStyle w:val="11"/>
        <w:spacing w:line="264" w:lineRule="auto"/>
        <w:ind w:left="560" w:leftChars="0" w:firstLine="0" w:firstLineChars="0"/>
        <w:rPr>
          <w:rFonts w:hint="eastAsia"/>
          <w:sz w:val="28"/>
          <w:szCs w:val="28"/>
        </w:rPr>
      </w:pPr>
    </w:p>
    <w:p w14:paraId="691BDD88">
      <w:pPr>
        <w:pStyle w:val="11"/>
      </w:pPr>
      <w:r>
        <w:t>Yet love in God has also its peculiar objects—e.g., in the Old Testament, Israel, the people whom God, of free grace, had bound in covenant with Himself (Ex. 19:4–6); in the New Testament, those in union with His Son (John 17:23).</w:t>
      </w:r>
    </w:p>
    <w:p w14:paraId="2473926A">
      <w:pPr>
        <w:pStyle w:val="11"/>
        <w:spacing w:line="264" w:lineRule="auto"/>
        <w:ind w:left="560" w:leftChars="0" w:firstLine="0" w:firstLineChars="0"/>
        <w:rPr>
          <w:rFonts w:hint="eastAsia"/>
          <w:sz w:val="28"/>
          <w:szCs w:val="28"/>
        </w:rPr>
      </w:pPr>
    </w:p>
    <w:p w14:paraId="0F7298FA">
      <w:pPr>
        <w:pStyle w:val="11"/>
      </w:pPr>
      <w:r>
        <w:t>然而，神里面的爱也有其独特的对象——例如，在旧约中，是以色列，即神凭着白白的恩典与自己立约所约束的子民（出埃及记 19:4–6）；在新约中，是那些与祂儿子联合的人（约翰福音 17:23）。</w:t>
      </w:r>
    </w:p>
    <w:p w14:paraId="2C4E28D7">
      <w:pPr>
        <w:pStyle w:val="11"/>
        <w:spacing w:line="264" w:lineRule="auto"/>
        <w:ind w:left="560" w:leftChars="0" w:firstLine="0" w:firstLineChars="0"/>
        <w:rPr>
          <w:rFonts w:hint="eastAsia"/>
          <w:sz w:val="28"/>
          <w:szCs w:val="28"/>
        </w:rPr>
      </w:pPr>
    </w:p>
    <w:p w14:paraId="5C135E88">
      <w:pPr>
        <w:pStyle w:val="11"/>
      </w:pPr>
      <w:r>
        <w:t>There is the divine "election"; but electing love, one comes to see, is never election to the exclusion of others, but election with a view to the future larger blessing of others (e.g., Gen. 12:1–3).</w:t>
      </w:r>
    </w:p>
    <w:p w14:paraId="6B6358EA">
      <w:pPr>
        <w:pStyle w:val="11"/>
        <w:spacing w:line="264" w:lineRule="auto"/>
        <w:ind w:left="560" w:leftChars="0" w:firstLine="0" w:firstLineChars="0"/>
        <w:rPr>
          <w:rFonts w:hint="eastAsia"/>
          <w:sz w:val="28"/>
          <w:szCs w:val="28"/>
        </w:rPr>
      </w:pPr>
    </w:p>
    <w:p w14:paraId="74A4CC21">
      <w:pPr>
        <w:pStyle w:val="11"/>
      </w:pPr>
      <w:r>
        <w:t>存在神圣的“拣选”（election）；但是人们逐渐看到，拣选的爱从来不是排除他人的拣选，而是着眼于未来使他人得到更大祝福的拣选（例如，创世记 12:1–3）。</w:t>
      </w:r>
    </w:p>
    <w:p w14:paraId="628E9F19">
      <w:pPr>
        <w:pStyle w:val="11"/>
        <w:spacing w:line="264" w:lineRule="auto"/>
        <w:ind w:left="560" w:leftChars="0" w:firstLine="0" w:firstLineChars="0"/>
        <w:rPr>
          <w:rFonts w:hint="eastAsia"/>
          <w:sz w:val="28"/>
          <w:szCs w:val="28"/>
        </w:rPr>
      </w:pPr>
    </w:p>
    <w:p w14:paraId="6ACAAE89">
      <w:pPr>
        <w:pStyle w:val="2"/>
        <w:bidi w:val="0"/>
        <w:jc w:val="center"/>
      </w:pPr>
      <w:r>
        <w:t>III</w:t>
      </w:r>
    </w:p>
    <w:p w14:paraId="45496B70">
      <w:pPr>
        <w:pStyle w:val="11"/>
        <w:spacing w:line="264" w:lineRule="auto"/>
        <w:ind w:left="560" w:leftChars="0" w:firstLine="0" w:firstLineChars="0"/>
        <w:rPr>
          <w:rFonts w:hint="eastAsia"/>
          <w:sz w:val="28"/>
          <w:szCs w:val="28"/>
        </w:rPr>
      </w:pPr>
    </w:p>
    <w:p w14:paraId="329ECDCA">
      <w:pPr>
        <w:pStyle w:val="11"/>
        <w:spacing w:line="264" w:lineRule="auto"/>
        <w:ind w:left="560" w:leftChars="0" w:firstLine="0" w:firstLineChars="0"/>
        <w:rPr>
          <w:rFonts w:hint="eastAsia"/>
          <w:sz w:val="28"/>
          <w:szCs w:val="28"/>
        </w:rPr>
      </w:pPr>
    </w:p>
    <w:p w14:paraId="527703E0">
      <w:pPr>
        <w:pStyle w:val="2"/>
        <w:bidi w:val="0"/>
        <w:jc w:val="center"/>
        <w:rPr>
          <w:rFonts w:hint="eastAsia"/>
        </w:rPr>
      </w:pPr>
      <w:r>
        <w:t>The Trinity of God</w:t>
      </w:r>
      <w:r>
        <w:rPr>
          <w:rFonts w:hint="eastAsia"/>
          <w:lang w:val="en-US" w:eastAsia="zh-CN"/>
        </w:rPr>
        <w:t xml:space="preserve"> </w:t>
      </w:r>
      <w:r>
        <w:t>The Divine Purpose</w:t>
      </w:r>
    </w:p>
    <w:p w14:paraId="530CD9A5">
      <w:pPr>
        <w:pStyle w:val="2"/>
        <w:bidi w:val="0"/>
        <w:jc w:val="center"/>
      </w:pPr>
      <w:r>
        <w:t>神的三位一体神的旨意</w:t>
      </w:r>
    </w:p>
    <w:p w14:paraId="39DE2DCE">
      <w:pPr>
        <w:pStyle w:val="11"/>
        <w:spacing w:line="264" w:lineRule="auto"/>
        <w:ind w:left="560" w:leftChars="0" w:firstLine="0" w:firstLineChars="0"/>
        <w:rPr>
          <w:rFonts w:hint="eastAsia"/>
          <w:sz w:val="28"/>
          <w:szCs w:val="28"/>
        </w:rPr>
      </w:pPr>
    </w:p>
    <w:p w14:paraId="3CD434F3">
      <w:pPr>
        <w:pStyle w:val="11"/>
      </w:pPr>
      <w:r>
        <w:t>FROM the love of God, which is the highest point reached in the consideration of the divine attributes, the transition is most easily made to the mysterious subject of the divine Trinity.</w:t>
      </w:r>
    </w:p>
    <w:p w14:paraId="3A22A197">
      <w:pPr>
        <w:pStyle w:val="11"/>
        <w:spacing w:line="264" w:lineRule="auto"/>
        <w:ind w:left="560" w:leftChars="0" w:firstLine="0" w:firstLineChars="0"/>
        <w:rPr>
          <w:rFonts w:hint="eastAsia"/>
          <w:sz w:val="28"/>
          <w:szCs w:val="28"/>
        </w:rPr>
      </w:pPr>
    </w:p>
    <w:p w14:paraId="5D5F4A8E">
      <w:pPr>
        <w:pStyle w:val="11"/>
      </w:pPr>
      <w:r>
        <w:t>从神的爱——这是在思考神的属性时达到的最高点——最容易过渡到神圣三位一体这个奥秘的主题。</w:t>
      </w:r>
    </w:p>
    <w:p w14:paraId="27893D5F">
      <w:pPr>
        <w:pStyle w:val="11"/>
      </w:pPr>
      <w:r>
        <w:t>For love, as of the eternal nature of God, can hardly, as has already been pointed</w:t>
      </w:r>
    </w:p>
    <w:p w14:paraId="325058D4">
      <w:pPr>
        <w:pStyle w:val="11"/>
        <w:spacing w:line="264" w:lineRule="auto"/>
        <w:ind w:left="560" w:leftChars="0" w:firstLine="0" w:firstLineChars="0"/>
        <w:rPr>
          <w:rFonts w:hint="eastAsia"/>
          <w:sz w:val="28"/>
          <w:szCs w:val="28"/>
        </w:rPr>
      </w:pPr>
    </w:p>
    <w:p w14:paraId="7B992723">
      <w:pPr>
        <w:pStyle w:val="11"/>
      </w:pPr>
      <w:r>
        <w:t>因为爱，作为神永恒本性的一部分，正如已经指出的，</w:t>
      </w:r>
    </w:p>
    <w:p w14:paraId="479511C5">
      <w:pPr>
        <w:pStyle w:val="11"/>
        <w:spacing w:line="264" w:lineRule="auto"/>
        <w:ind w:left="560" w:leftChars="0" w:firstLine="0" w:firstLineChars="0"/>
        <w:rPr>
          <w:rFonts w:hint="eastAsia"/>
          <w:sz w:val="28"/>
          <w:szCs w:val="28"/>
        </w:rPr>
      </w:pPr>
    </w:p>
    <w:p w14:paraId="529AE4BA">
      <w:pPr>
        <w:pStyle w:val="11"/>
      </w:pPr>
      <w:r>
        <w:t>out, subsist save through some form of personal distinction in the divine Being.</w:t>
      </w:r>
    </w:p>
    <w:p w14:paraId="6E5CF3A5">
      <w:pPr>
        <w:pStyle w:val="11"/>
        <w:spacing w:line="264" w:lineRule="auto"/>
        <w:ind w:left="560" w:leftChars="0" w:firstLine="0" w:firstLineChars="0"/>
        <w:rPr>
          <w:rFonts w:hint="eastAsia"/>
          <w:sz w:val="28"/>
          <w:szCs w:val="28"/>
        </w:rPr>
      </w:pPr>
    </w:p>
    <w:p w14:paraId="375FCA73">
      <w:pPr>
        <w:pStyle w:val="11"/>
      </w:pPr>
      <w:r>
        <w:t>若非通过神圣存有中某种形式的位格区分，几乎无法存续。</w:t>
      </w:r>
    </w:p>
    <w:p w14:paraId="2B3CB726">
      <w:pPr>
        <w:pStyle w:val="11"/>
        <w:spacing w:line="264" w:lineRule="auto"/>
        <w:ind w:left="560" w:leftChars="0" w:firstLine="0" w:firstLineChars="0"/>
        <w:rPr>
          <w:rFonts w:hint="eastAsia"/>
          <w:sz w:val="28"/>
          <w:szCs w:val="28"/>
        </w:rPr>
      </w:pPr>
    </w:p>
    <w:p w14:paraId="00DF8EEF">
      <w:pPr>
        <w:pStyle w:val="11"/>
      </w:pPr>
      <w:r>
        <w:t>Love is not the attribute of a solitary personality.</w:t>
      </w:r>
    </w:p>
    <w:p w14:paraId="6F446FA2">
      <w:pPr>
        <w:pStyle w:val="11"/>
        <w:spacing w:line="264" w:lineRule="auto"/>
        <w:ind w:left="560" w:leftChars="0" w:firstLine="0" w:firstLineChars="0"/>
        <w:rPr>
          <w:rFonts w:hint="eastAsia"/>
          <w:sz w:val="28"/>
          <w:szCs w:val="28"/>
        </w:rPr>
      </w:pPr>
    </w:p>
    <w:p w14:paraId="391E1299">
      <w:pPr>
        <w:pStyle w:val="11"/>
      </w:pPr>
      <w:r>
        <w:t>爱并非一个孤单位格的属性。</w:t>
      </w:r>
    </w:p>
    <w:p w14:paraId="2FA8215B">
      <w:pPr>
        <w:pStyle w:val="11"/>
        <w:spacing w:line="264" w:lineRule="auto"/>
        <w:ind w:left="560" w:leftChars="0" w:firstLine="0" w:firstLineChars="0"/>
        <w:rPr>
          <w:rFonts w:hint="eastAsia"/>
          <w:sz w:val="28"/>
          <w:szCs w:val="28"/>
        </w:rPr>
      </w:pPr>
    </w:p>
    <w:p w14:paraId="206055A7">
      <w:pPr>
        <w:pStyle w:val="11"/>
      </w:pPr>
      <w:r>
        <w:t>It implies an object—some one who is loved.</w:t>
      </w:r>
    </w:p>
    <w:p w14:paraId="231757F7">
      <w:pPr>
        <w:pStyle w:val="11"/>
        <w:spacing w:line="264" w:lineRule="auto"/>
        <w:ind w:left="560" w:leftChars="0" w:firstLine="0" w:firstLineChars="0"/>
        <w:rPr>
          <w:rFonts w:hint="eastAsia"/>
          <w:sz w:val="28"/>
          <w:szCs w:val="28"/>
        </w:rPr>
      </w:pPr>
    </w:p>
    <w:p w14:paraId="11CF2483">
      <w:pPr>
        <w:pStyle w:val="11"/>
      </w:pPr>
      <w:r>
        <w:t>它意味着一个对象——某个被爱者。</w:t>
      </w:r>
    </w:p>
    <w:p w14:paraId="5D9D2393">
      <w:pPr>
        <w:pStyle w:val="11"/>
        <w:spacing w:line="264" w:lineRule="auto"/>
        <w:ind w:left="560" w:leftChars="0" w:firstLine="0" w:firstLineChars="0"/>
        <w:rPr>
          <w:rFonts w:hint="eastAsia"/>
          <w:sz w:val="28"/>
          <w:szCs w:val="28"/>
        </w:rPr>
      </w:pPr>
    </w:p>
    <w:p w14:paraId="058E9388">
      <w:pPr>
        <w:pStyle w:val="11"/>
      </w:pPr>
      <w:r>
        <w:t>Just as Fatherhood was seen to imply Sonship, so love in God—if love is of His essence—implies a relation to Another, who is also God.</w:t>
      </w:r>
    </w:p>
    <w:p w14:paraId="04754D82">
      <w:pPr>
        <w:pStyle w:val="11"/>
        <w:spacing w:line="264" w:lineRule="auto"/>
        <w:ind w:left="560" w:leftChars="0" w:firstLine="0" w:firstLineChars="0"/>
        <w:rPr>
          <w:rFonts w:hint="eastAsia"/>
          <w:sz w:val="28"/>
          <w:szCs w:val="28"/>
        </w:rPr>
      </w:pPr>
    </w:p>
    <w:p w14:paraId="034CB8E0">
      <w:pPr>
        <w:pStyle w:val="11"/>
      </w:pPr>
      <w:r>
        <w:t>正如父性被视为蕴含子性一样，神里面的爱——如果爱是祂本质的一部分——意味着与另一位的关系，祂也是神。</w:t>
      </w:r>
    </w:p>
    <w:p w14:paraId="4CDE1C8D">
      <w:pPr>
        <w:pStyle w:val="11"/>
        <w:spacing w:line="264" w:lineRule="auto"/>
        <w:ind w:left="560" w:leftChars="0" w:firstLine="0" w:firstLineChars="0"/>
        <w:rPr>
          <w:rFonts w:hint="eastAsia"/>
          <w:sz w:val="28"/>
          <w:szCs w:val="28"/>
        </w:rPr>
      </w:pPr>
    </w:p>
    <w:p w14:paraId="280C41D2">
      <w:pPr>
        <w:pStyle w:val="11"/>
      </w:pPr>
      <w:r>
        <w:t>The defect of Unitarianism is that, in default of such a conception, it is compelled to lay the accent on God's power, and to regard love as contingent for its exercise on the existence of a world.</w:t>
      </w:r>
    </w:p>
    <w:p w14:paraId="6D7B9FC8">
      <w:pPr>
        <w:pStyle w:val="11"/>
        <w:spacing w:line="264" w:lineRule="auto"/>
        <w:ind w:left="560" w:leftChars="0" w:firstLine="0" w:firstLineChars="0"/>
        <w:rPr>
          <w:rFonts w:hint="eastAsia"/>
          <w:sz w:val="28"/>
          <w:szCs w:val="28"/>
        </w:rPr>
      </w:pPr>
    </w:p>
    <w:p w14:paraId="050528D2">
      <w:pPr>
        <w:pStyle w:val="11"/>
      </w:pPr>
      <w:r>
        <w:t>一位论（Unitarianism）的缺陷在于，由于缺乏这样的观念，它被迫将重点放在神的能力上，并将爱的行使视为依赖于一个世界的存在。</w:t>
      </w:r>
    </w:p>
    <w:p w14:paraId="36334134">
      <w:pPr>
        <w:pStyle w:val="11"/>
        <w:spacing w:line="264" w:lineRule="auto"/>
        <w:ind w:left="560" w:leftChars="0" w:firstLine="0" w:firstLineChars="0"/>
        <w:rPr>
          <w:rFonts w:hint="eastAsia"/>
          <w:sz w:val="28"/>
          <w:szCs w:val="28"/>
        </w:rPr>
      </w:pPr>
    </w:p>
    <w:p w14:paraId="4E4C51E4">
      <w:pPr>
        <w:pStyle w:val="11"/>
      </w:pPr>
      <w:r>
        <w:t>The full Christian view gives the warmer, more satisfying conception of God as a Being who holds within Himself the distinction necessary for an eternal movement of Life, Thought, and Love, expressed in the threefold name of Father, Son, and Holy Spirit.</w:t>
      </w:r>
    </w:p>
    <w:p w14:paraId="4027C2FA">
      <w:pPr>
        <w:pStyle w:val="11"/>
        <w:spacing w:line="264" w:lineRule="auto"/>
        <w:ind w:left="560" w:leftChars="0" w:firstLine="0" w:firstLineChars="0"/>
        <w:rPr>
          <w:rFonts w:hint="eastAsia"/>
          <w:sz w:val="28"/>
          <w:szCs w:val="28"/>
        </w:rPr>
      </w:pPr>
    </w:p>
    <w:p w14:paraId="38D1AE5D">
      <w:pPr>
        <w:pStyle w:val="11"/>
      </w:pPr>
      <w:r>
        <w:t>完整的基督教观点提供了一个更温暖、更令人满意的关于神的观念，即祂是一位在自身内部持有必要区分的存有，以实现生命、思想和爱的永恒运行，这体现在父、子、圣灵的三重名字中。</w:t>
      </w:r>
    </w:p>
    <w:p w14:paraId="03F0E61B">
      <w:pPr>
        <w:pStyle w:val="11"/>
        <w:spacing w:line="264" w:lineRule="auto"/>
        <w:ind w:left="560" w:leftChars="0" w:firstLine="0" w:firstLineChars="0"/>
        <w:rPr>
          <w:rFonts w:hint="eastAsia"/>
          <w:sz w:val="28"/>
          <w:szCs w:val="28"/>
        </w:rPr>
      </w:pPr>
    </w:p>
    <w:p w14:paraId="7911583E">
      <w:pPr>
        <w:pStyle w:val="11"/>
        <w:spacing w:line="264" w:lineRule="auto"/>
        <w:ind w:left="560" w:leftChars="0" w:firstLine="0" w:firstLineChars="0"/>
        <w:rPr>
          <w:rFonts w:hint="eastAsia"/>
          <w:sz w:val="28"/>
          <w:szCs w:val="28"/>
        </w:rPr>
      </w:pPr>
      <w:r>
        <w:rPr>
          <w:rFonts w:hint="eastAsia"/>
          <w:sz w:val="28"/>
          <w:szCs w:val="28"/>
        </w:rPr>
        <w:t>I</w:t>
      </w:r>
    </w:p>
    <w:p w14:paraId="5B289AD6">
      <w:pPr>
        <w:pStyle w:val="11"/>
        <w:spacing w:line="264" w:lineRule="auto"/>
        <w:ind w:left="560" w:leftChars="0" w:firstLine="0" w:firstLineChars="0"/>
        <w:rPr>
          <w:rFonts w:hint="eastAsia"/>
          <w:sz w:val="28"/>
          <w:szCs w:val="28"/>
        </w:rPr>
      </w:pPr>
    </w:p>
    <w:p w14:paraId="5300E58E">
      <w:pPr>
        <w:pStyle w:val="11"/>
        <w:spacing w:line="264" w:lineRule="auto"/>
        <w:ind w:left="560" w:leftChars="0" w:firstLine="0" w:firstLineChars="0"/>
        <w:rPr>
          <w:rFonts w:hint="eastAsia"/>
          <w:sz w:val="28"/>
          <w:szCs w:val="28"/>
        </w:rPr>
      </w:pPr>
      <w:r>
        <w:rPr>
          <w:rFonts w:hint="eastAsia"/>
          <w:sz w:val="28"/>
          <w:szCs w:val="28"/>
        </w:rPr>
        <w:t>I</w:t>
      </w:r>
    </w:p>
    <w:p w14:paraId="6BB5B4D2">
      <w:pPr>
        <w:pStyle w:val="11"/>
        <w:spacing w:line="264" w:lineRule="auto"/>
        <w:ind w:left="560" w:leftChars="0" w:firstLine="0" w:firstLineChars="0"/>
        <w:rPr>
          <w:rFonts w:hint="eastAsia"/>
          <w:sz w:val="28"/>
          <w:szCs w:val="28"/>
        </w:rPr>
      </w:pPr>
    </w:p>
    <w:p w14:paraId="1DD1430F">
      <w:pPr>
        <w:pStyle w:val="11"/>
      </w:pPr>
      <w:r>
        <w:t>God is triune.</w:t>
      </w:r>
    </w:p>
    <w:p w14:paraId="3A9B8298">
      <w:pPr>
        <w:pStyle w:val="11"/>
        <w:spacing w:line="264" w:lineRule="auto"/>
        <w:ind w:left="560" w:leftChars="0" w:firstLine="0" w:firstLineChars="0"/>
        <w:rPr>
          <w:rFonts w:hint="eastAsia"/>
          <w:sz w:val="28"/>
          <w:szCs w:val="28"/>
        </w:rPr>
      </w:pPr>
    </w:p>
    <w:p w14:paraId="7DDC6F48">
      <w:pPr>
        <w:pStyle w:val="11"/>
      </w:pPr>
      <w:r>
        <w:t>神是三位一体的（triune）。</w:t>
      </w:r>
    </w:p>
    <w:p w14:paraId="09B100B5">
      <w:pPr>
        <w:pStyle w:val="11"/>
        <w:spacing w:line="264" w:lineRule="auto"/>
        <w:ind w:left="560" w:leftChars="0" w:firstLine="0" w:firstLineChars="0"/>
        <w:rPr>
          <w:rFonts w:hint="eastAsia"/>
          <w:sz w:val="28"/>
          <w:szCs w:val="28"/>
        </w:rPr>
      </w:pPr>
    </w:p>
    <w:p w14:paraId="555D38B2">
      <w:pPr>
        <w:pStyle w:val="11"/>
      </w:pPr>
      <w:r>
        <w:t>It is this great truth, yet wondrous mystery of the Being of God, we are now to consider.</w:t>
      </w:r>
    </w:p>
    <w:p w14:paraId="33B93BE7">
      <w:pPr>
        <w:pStyle w:val="11"/>
        <w:spacing w:line="264" w:lineRule="auto"/>
        <w:ind w:left="560" w:leftChars="0" w:firstLine="0" w:firstLineChars="0"/>
        <w:rPr>
          <w:rFonts w:hint="eastAsia"/>
          <w:sz w:val="28"/>
          <w:szCs w:val="28"/>
        </w:rPr>
      </w:pPr>
    </w:p>
    <w:p w14:paraId="2B55FCE6">
      <w:pPr>
        <w:pStyle w:val="11"/>
      </w:pPr>
      <w:r>
        <w:t>我们现在要思考的，正是关于神存有的这个伟大真理，却又是奇妙的奥秘。</w:t>
      </w:r>
    </w:p>
    <w:p w14:paraId="6CA916C6">
      <w:pPr>
        <w:pStyle w:val="11"/>
        <w:spacing w:line="264" w:lineRule="auto"/>
        <w:ind w:left="560" w:leftChars="0" w:firstLine="0" w:firstLineChars="0"/>
        <w:rPr>
          <w:rFonts w:hint="eastAsia"/>
          <w:sz w:val="28"/>
          <w:szCs w:val="28"/>
        </w:rPr>
      </w:pPr>
    </w:p>
    <w:p w14:paraId="3FC20C05">
      <w:pPr>
        <w:pStyle w:val="11"/>
      </w:pPr>
      <w:r>
        <w:t>Let us see, first, how we arrive at this idea or notion of God as Trinity.</w:t>
      </w:r>
    </w:p>
    <w:p w14:paraId="56F68D3E">
      <w:pPr>
        <w:pStyle w:val="11"/>
        <w:spacing w:line="264" w:lineRule="auto"/>
        <w:ind w:left="560" w:leftChars="0" w:firstLine="0" w:firstLineChars="0"/>
        <w:rPr>
          <w:rFonts w:hint="eastAsia"/>
          <w:sz w:val="28"/>
          <w:szCs w:val="28"/>
        </w:rPr>
      </w:pPr>
    </w:p>
    <w:p w14:paraId="0F3A36BF">
      <w:pPr>
        <w:pStyle w:val="11"/>
      </w:pPr>
      <w:r>
        <w:t>让我们首先看看，我们是如何得出神是三位一体这个观念或概念的。</w:t>
      </w:r>
    </w:p>
    <w:p w14:paraId="11FE0A3A">
      <w:pPr>
        <w:pStyle w:val="11"/>
        <w:spacing w:line="264" w:lineRule="auto"/>
        <w:ind w:left="560" w:leftChars="0" w:firstLine="0" w:firstLineChars="0"/>
        <w:rPr>
          <w:rFonts w:hint="eastAsia"/>
          <w:sz w:val="28"/>
          <w:szCs w:val="28"/>
        </w:rPr>
      </w:pPr>
    </w:p>
    <w:p w14:paraId="757C147D">
      <w:pPr>
        <w:pStyle w:val="11"/>
      </w:pPr>
      <w:r>
        <w:t>Here the first thing to be affirmed is that the divine Trinity, while meeting the need of a complete spiritual view of God, is yet essentially a doctrine of revelation.</w:t>
      </w:r>
    </w:p>
    <w:p w14:paraId="6EC73A7C">
      <w:pPr>
        <w:pStyle w:val="11"/>
        <w:spacing w:line="264" w:lineRule="auto"/>
        <w:ind w:left="560" w:leftChars="0" w:firstLine="0" w:firstLineChars="0"/>
        <w:rPr>
          <w:rFonts w:hint="eastAsia"/>
          <w:sz w:val="28"/>
          <w:szCs w:val="28"/>
        </w:rPr>
      </w:pPr>
    </w:p>
    <w:p w14:paraId="2858BC6E">
      <w:pPr>
        <w:pStyle w:val="11"/>
      </w:pPr>
      <w:r>
        <w:t>在此首先要肯定的是，神圣的三位一体，虽然满足了对神完整属灵观点的需要，但本质上是一个启示的教义。</w:t>
      </w:r>
    </w:p>
    <w:p w14:paraId="05A1BCE7">
      <w:pPr>
        <w:pStyle w:val="11"/>
      </w:pPr>
      <w:r>
        <w:t>I mean by this that it is not a doctrine which would have been known, or which we could have put forth with confidence, on grounds of reason alone, but one which first comes to light in the course of God's historical Self-revelation.</w:t>
      </w:r>
    </w:p>
    <w:p w14:paraId="62B057FE">
      <w:pPr>
        <w:pStyle w:val="11"/>
        <w:spacing w:line="264" w:lineRule="auto"/>
        <w:ind w:left="560" w:leftChars="0" w:firstLine="0" w:firstLineChars="0"/>
        <w:rPr>
          <w:rFonts w:hint="eastAsia"/>
          <w:sz w:val="28"/>
          <w:szCs w:val="28"/>
        </w:rPr>
      </w:pPr>
    </w:p>
    <w:p w14:paraId="207910E5">
      <w:pPr>
        <w:pStyle w:val="11"/>
      </w:pPr>
      <w:r>
        <w:t>我的意思是，它并非一个仅凭理性就能得知，或我们能自信提出的教义，而是在神历史性的自我启示过程中首次显明出来的教义。</w:t>
      </w:r>
    </w:p>
    <w:p w14:paraId="5E2933B7">
      <w:pPr>
        <w:pStyle w:val="11"/>
        <w:spacing w:line="264" w:lineRule="auto"/>
        <w:ind w:left="560" w:leftChars="0" w:firstLine="0" w:firstLineChars="0"/>
        <w:rPr>
          <w:rFonts w:hint="eastAsia"/>
          <w:sz w:val="28"/>
          <w:szCs w:val="28"/>
        </w:rPr>
      </w:pPr>
    </w:p>
    <w:p w14:paraId="21B8749F">
      <w:pPr>
        <w:pStyle w:val="11"/>
      </w:pPr>
      <w:r>
        <w:t>The contrary of this is often maintained.</w:t>
      </w:r>
    </w:p>
    <w:p w14:paraId="4E4C4017">
      <w:pPr>
        <w:pStyle w:val="11"/>
        <w:spacing w:line="264" w:lineRule="auto"/>
        <w:ind w:left="560" w:leftChars="0" w:firstLine="0" w:firstLineChars="0"/>
        <w:rPr>
          <w:rFonts w:hint="eastAsia"/>
          <w:sz w:val="28"/>
          <w:szCs w:val="28"/>
        </w:rPr>
      </w:pPr>
    </w:p>
    <w:p w14:paraId="39CBEDD3">
      <w:pPr>
        <w:pStyle w:val="11"/>
      </w:pPr>
      <w:r>
        <w:t>与此相反的观点常常被主张。</w:t>
      </w:r>
    </w:p>
    <w:p w14:paraId="36CA533E">
      <w:pPr>
        <w:pStyle w:val="11"/>
        <w:spacing w:line="264" w:lineRule="auto"/>
        <w:ind w:left="560" w:leftChars="0" w:firstLine="0" w:firstLineChars="0"/>
        <w:rPr>
          <w:rFonts w:hint="eastAsia"/>
          <w:sz w:val="28"/>
          <w:szCs w:val="28"/>
        </w:rPr>
      </w:pPr>
    </w:p>
    <w:p w14:paraId="6D3A67D9">
      <w:pPr>
        <w:pStyle w:val="11"/>
      </w:pPr>
      <w:r>
        <w:t>You will find brilliant books in which the idea is advocated that the whole notion of the Trinity comes to us from Greek philosophy, or other foreign sources.</w:t>
      </w:r>
    </w:p>
    <w:p w14:paraId="015A16C7">
      <w:pPr>
        <w:pStyle w:val="11"/>
        <w:spacing w:line="264" w:lineRule="auto"/>
        <w:ind w:left="560" w:leftChars="0" w:firstLine="0" w:firstLineChars="0"/>
        <w:rPr>
          <w:rFonts w:hint="eastAsia"/>
          <w:sz w:val="28"/>
          <w:szCs w:val="28"/>
        </w:rPr>
      </w:pPr>
    </w:p>
    <w:p w14:paraId="6CD64164">
      <w:pPr>
        <w:pStyle w:val="11"/>
      </w:pPr>
      <w:r>
        <w:t>你会发现一些精彩的书籍主张这样的观点：整个三位一体的概念来自希腊哲学或其他外来来源。</w:t>
      </w:r>
    </w:p>
    <w:p w14:paraId="45C5037C">
      <w:pPr>
        <w:pStyle w:val="11"/>
        <w:spacing w:line="264" w:lineRule="auto"/>
        <w:ind w:left="560" w:leftChars="0" w:firstLine="0" w:firstLineChars="0"/>
        <w:rPr>
          <w:rFonts w:hint="eastAsia"/>
          <w:sz w:val="28"/>
          <w:szCs w:val="28"/>
        </w:rPr>
      </w:pPr>
    </w:p>
    <w:p w14:paraId="07713AAB">
      <w:pPr>
        <w:pStyle w:val="11"/>
      </w:pPr>
      <w:r>
        <w:t>Now I do not mean that philosophy, or rational thought, has no points of contact with this doctrine.</w:t>
      </w:r>
    </w:p>
    <w:p w14:paraId="41E3DF36">
      <w:pPr>
        <w:pStyle w:val="11"/>
        <w:spacing w:line="264" w:lineRule="auto"/>
        <w:ind w:left="560" w:leftChars="0" w:firstLine="0" w:firstLineChars="0"/>
        <w:rPr>
          <w:rFonts w:hint="eastAsia"/>
          <w:sz w:val="28"/>
          <w:szCs w:val="28"/>
        </w:rPr>
      </w:pPr>
    </w:p>
    <w:p w14:paraId="18449647">
      <w:pPr>
        <w:pStyle w:val="11"/>
      </w:pPr>
      <w:r>
        <w:t>现在我并非说哲学或理性思考与这个教义没有任何接触点。</w:t>
      </w:r>
    </w:p>
    <w:p w14:paraId="3194B285">
      <w:pPr>
        <w:pStyle w:val="11"/>
        <w:spacing w:line="264" w:lineRule="auto"/>
        <w:ind w:left="560" w:leftChars="0" w:firstLine="0" w:firstLineChars="0"/>
        <w:rPr>
          <w:rFonts w:hint="eastAsia"/>
          <w:sz w:val="28"/>
          <w:szCs w:val="28"/>
        </w:rPr>
      </w:pPr>
    </w:p>
    <w:p w14:paraId="1D3A7818">
      <w:pPr>
        <w:pStyle w:val="11"/>
      </w:pPr>
      <w:r>
        <w:t>It is indeed a most instructive fact—not one which injures our faith, but which manifestly strengthens and corroborates it—that, in all ages, whenever men have set themselves seriously to think out their idea of God, they have found themselves driven, on philosophic grounds, to abandon the idea of bare unity in God, and to introduce the thought of living movement and of self-</w:t>
      </w:r>
    </w:p>
    <w:p w14:paraId="21705181">
      <w:pPr>
        <w:pStyle w:val="11"/>
        <w:spacing w:line="264" w:lineRule="auto"/>
        <w:ind w:left="560" w:leftChars="0" w:firstLine="0" w:firstLineChars="0"/>
        <w:rPr>
          <w:rFonts w:hint="eastAsia"/>
          <w:sz w:val="28"/>
          <w:szCs w:val="28"/>
        </w:rPr>
      </w:pPr>
    </w:p>
    <w:p w14:paraId="207B5E69">
      <w:pPr>
        <w:pStyle w:val="11"/>
      </w:pPr>
      <w:r>
        <w:t>事实上，这是一个极具启发性的事实——并非损害我们的信仰，而是明显地加强和证实它——即，在所有时代，每当人们认真地思考他们关于神的观念时，他们都会发现自己基于哲学理由，被迫放弃神里面纯粹单一性的观念，并引入活泼运动和自我</w:t>
      </w:r>
    </w:p>
    <w:p w14:paraId="5DF78176">
      <w:pPr>
        <w:pStyle w:val="11"/>
      </w:pPr>
      <w:r>
        <w:t>distinction into their conception.</w:t>
      </w:r>
    </w:p>
    <w:p w14:paraId="31A39AE3">
      <w:pPr>
        <w:pStyle w:val="11"/>
        <w:spacing w:line="264" w:lineRule="auto"/>
        <w:ind w:left="560" w:leftChars="0" w:firstLine="0" w:firstLineChars="0"/>
        <w:rPr>
          <w:rFonts w:hint="eastAsia"/>
          <w:sz w:val="28"/>
          <w:szCs w:val="28"/>
        </w:rPr>
      </w:pPr>
    </w:p>
    <w:p w14:paraId="5D14E4A2">
      <w:pPr>
        <w:pStyle w:val="11"/>
      </w:pPr>
      <w:r>
        <w:t>区分的思想进入他们的概念中。</w:t>
      </w:r>
    </w:p>
    <w:p w14:paraId="4AB53248">
      <w:pPr>
        <w:pStyle w:val="11"/>
        <w:spacing w:line="264" w:lineRule="auto"/>
        <w:ind w:left="560" w:leftChars="0" w:firstLine="0" w:firstLineChars="0"/>
        <w:rPr>
          <w:rFonts w:hint="eastAsia"/>
          <w:sz w:val="28"/>
          <w:szCs w:val="28"/>
        </w:rPr>
      </w:pPr>
    </w:p>
    <w:p w14:paraId="19528734">
      <w:pPr>
        <w:pStyle w:val="11"/>
      </w:pPr>
      <w:r>
        <w:t>It was so in ancient Platonism; it was so in mediæval Mysticism; it has been so in modern systems.</w:t>
      </w:r>
    </w:p>
    <w:p w14:paraId="03C0476F">
      <w:pPr>
        <w:pStyle w:val="11"/>
        <w:spacing w:line="264" w:lineRule="auto"/>
        <w:ind w:left="560" w:leftChars="0" w:firstLine="0" w:firstLineChars="0"/>
        <w:rPr>
          <w:rFonts w:hint="eastAsia"/>
          <w:sz w:val="28"/>
          <w:szCs w:val="28"/>
        </w:rPr>
      </w:pPr>
    </w:p>
    <w:p w14:paraId="12705B73">
      <w:pPr>
        <w:pStyle w:val="11"/>
      </w:pPr>
      <w:r>
        <w:t>在古代柏拉图主义中是这样；在中世纪神秘主义中是这样；在现代体系中也是这样。</w:t>
      </w:r>
    </w:p>
    <w:p w14:paraId="1C0DFF4D">
      <w:pPr>
        <w:pStyle w:val="11"/>
        <w:spacing w:line="264" w:lineRule="auto"/>
        <w:ind w:left="560" w:leftChars="0" w:firstLine="0" w:firstLineChars="0"/>
        <w:rPr>
          <w:rFonts w:hint="eastAsia"/>
          <w:sz w:val="28"/>
          <w:szCs w:val="28"/>
        </w:rPr>
      </w:pPr>
    </w:p>
    <w:p w14:paraId="761B6A08">
      <w:pPr>
        <w:pStyle w:val="11"/>
      </w:pPr>
      <w:r>
        <w:t>Nevertheless, it was certainly not from philosophy that the Biblical writers, or the early Church, got this doctrine, any more than they got from it the idea of God Himself.</w:t>
      </w:r>
    </w:p>
    <w:p w14:paraId="0C612694">
      <w:pPr>
        <w:pStyle w:val="11"/>
        <w:spacing w:line="264" w:lineRule="auto"/>
        <w:ind w:left="560" w:leftChars="0" w:firstLine="0" w:firstLineChars="0"/>
        <w:rPr>
          <w:rFonts w:hint="eastAsia"/>
          <w:sz w:val="28"/>
          <w:szCs w:val="28"/>
        </w:rPr>
      </w:pPr>
    </w:p>
    <w:p w14:paraId="7FA78BB1">
      <w:pPr>
        <w:pStyle w:val="11"/>
      </w:pPr>
      <w:r>
        <w:t>然而，圣经作者或早期教会得到这个教义，肯定不是来自哲学，正如他们并非从哲学得到神祂自己的观念一样。</w:t>
      </w:r>
    </w:p>
    <w:p w14:paraId="2ED4D0DC">
      <w:pPr>
        <w:pStyle w:val="11"/>
        <w:spacing w:line="264" w:lineRule="auto"/>
        <w:ind w:left="560" w:leftChars="0" w:firstLine="0" w:firstLineChars="0"/>
        <w:rPr>
          <w:rFonts w:hint="eastAsia"/>
          <w:sz w:val="28"/>
          <w:szCs w:val="28"/>
        </w:rPr>
      </w:pPr>
    </w:p>
    <w:p w14:paraId="5D359106">
      <w:pPr>
        <w:pStyle w:val="11"/>
      </w:pPr>
      <w:r>
        <w:t>The doctrine of the Trinity is, in truth, got by induction from the facts of the Christian revelation, and aims simply at gathering up and correctly expressing what is involved in these facts as regards the nature of God; just as in any other sphere of knowledge we arrive at general truths by inductions in that sphere.</w:t>
      </w:r>
    </w:p>
    <w:p w14:paraId="5BB8F3ED">
      <w:pPr>
        <w:pStyle w:val="11"/>
        <w:spacing w:line="264" w:lineRule="auto"/>
        <w:ind w:left="560" w:leftChars="0" w:firstLine="0" w:firstLineChars="0"/>
        <w:rPr>
          <w:rFonts w:hint="eastAsia"/>
          <w:sz w:val="28"/>
          <w:szCs w:val="28"/>
        </w:rPr>
      </w:pPr>
    </w:p>
    <w:p w14:paraId="78788F60">
      <w:pPr>
        <w:pStyle w:val="11"/>
      </w:pPr>
      <w:r>
        <w:t>事实上，三位一体的教义是通过对基督教启示事实的归纳而得出的，其目的仅仅是收集并正确表达这些事实中关于神本性所蕴含的内容；正如在任何其他知识领域，我们通过该领域的归纳得出普遍真理一样。</w:t>
      </w:r>
    </w:p>
    <w:p w14:paraId="373FFCA8">
      <w:pPr>
        <w:pStyle w:val="11"/>
        <w:spacing w:line="264" w:lineRule="auto"/>
        <w:ind w:left="560" w:leftChars="0" w:firstLine="0" w:firstLineChars="0"/>
        <w:rPr>
          <w:rFonts w:hint="eastAsia"/>
          <w:sz w:val="28"/>
          <w:szCs w:val="28"/>
        </w:rPr>
      </w:pPr>
    </w:p>
    <w:p w14:paraId="569503AA">
      <w:pPr>
        <w:pStyle w:val="11"/>
      </w:pPr>
      <w:r>
        <w:t>Take, e.g., the knowledge which each one possesses of the faculties of his own mind.</w:t>
      </w:r>
    </w:p>
    <w:p w14:paraId="51FC6C3E">
      <w:pPr>
        <w:pStyle w:val="11"/>
        <w:spacing w:line="264" w:lineRule="auto"/>
        <w:ind w:left="560" w:leftChars="0" w:firstLine="0" w:firstLineChars="0"/>
        <w:rPr>
          <w:rFonts w:hint="eastAsia"/>
          <w:sz w:val="28"/>
          <w:szCs w:val="28"/>
        </w:rPr>
      </w:pPr>
    </w:p>
    <w:p w14:paraId="0125E4C9">
      <w:pPr>
        <w:pStyle w:val="11"/>
      </w:pPr>
      <w:r>
        <w:t>例如，以每个人对自己心智能力的知识为例。</w:t>
      </w:r>
    </w:p>
    <w:p w14:paraId="1BBAA54B">
      <w:pPr>
        <w:pStyle w:val="11"/>
        <w:spacing w:line="264" w:lineRule="auto"/>
        <w:ind w:left="560" w:leftChars="0" w:firstLine="0" w:firstLineChars="0"/>
        <w:rPr>
          <w:rFonts w:hint="eastAsia"/>
          <w:sz w:val="28"/>
          <w:szCs w:val="28"/>
        </w:rPr>
      </w:pPr>
    </w:p>
    <w:p w14:paraId="1A48C0A2">
      <w:pPr>
        <w:pStyle w:val="11"/>
      </w:pPr>
      <w:r>
        <w:t>You know in consciousness that the mind—the self—is one and indivisible; yet it subsists in a plurality of powers and activities, which you discover, distinguish, and name, from your observation of them.</w:t>
      </w:r>
    </w:p>
    <w:p w14:paraId="78730DFF">
      <w:pPr>
        <w:pStyle w:val="11"/>
        <w:spacing w:line="264" w:lineRule="auto"/>
        <w:ind w:left="560" w:leftChars="0" w:firstLine="0" w:firstLineChars="0"/>
        <w:rPr>
          <w:rFonts w:hint="eastAsia"/>
          <w:sz w:val="28"/>
          <w:szCs w:val="28"/>
        </w:rPr>
      </w:pPr>
    </w:p>
    <w:p w14:paraId="379F8559">
      <w:pPr>
        <w:pStyle w:val="11"/>
      </w:pPr>
      <w:r>
        <w:t>你在意识中知道，心智——自我——是单一且不可分割的；然而它以多种能力和活动的形式存在，你通过观察它们来发现、区分和命名这些能力和活动。</w:t>
      </w:r>
    </w:p>
    <w:p w14:paraId="00A85524">
      <w:pPr>
        <w:pStyle w:val="11"/>
        <w:spacing w:line="264" w:lineRule="auto"/>
        <w:ind w:left="560" w:leftChars="0" w:firstLine="0" w:firstLineChars="0"/>
        <w:rPr>
          <w:rFonts w:hint="eastAsia"/>
          <w:sz w:val="28"/>
          <w:szCs w:val="28"/>
        </w:rPr>
      </w:pPr>
    </w:p>
    <w:p w14:paraId="244BAA72">
      <w:pPr>
        <w:pStyle w:val="11"/>
      </w:pPr>
      <w:r>
        <w:t>Or take such a fact in physical science as magnetism.</w:t>
      </w:r>
    </w:p>
    <w:p w14:paraId="4BE1F13A">
      <w:pPr>
        <w:pStyle w:val="11"/>
        <w:spacing w:line="264" w:lineRule="auto"/>
        <w:ind w:left="560" w:leftChars="0" w:firstLine="0" w:firstLineChars="0"/>
        <w:rPr>
          <w:rFonts w:hint="eastAsia"/>
          <w:sz w:val="28"/>
          <w:szCs w:val="28"/>
        </w:rPr>
      </w:pPr>
    </w:p>
    <w:p w14:paraId="3268A3DC">
      <w:pPr>
        <w:pStyle w:val="11"/>
      </w:pPr>
      <w:r>
        <w:t>或者以物理科学中如磁性这样的事实为例。</w:t>
      </w:r>
    </w:p>
    <w:p w14:paraId="6A05B375">
      <w:pPr>
        <w:pStyle w:val="11"/>
        <w:spacing w:line="264" w:lineRule="auto"/>
        <w:ind w:left="560" w:leftChars="0" w:firstLine="0" w:firstLineChars="0"/>
        <w:rPr>
          <w:rFonts w:hint="eastAsia"/>
          <w:sz w:val="28"/>
          <w:szCs w:val="28"/>
        </w:rPr>
      </w:pPr>
    </w:p>
    <w:p w14:paraId="0DA3E1C1">
      <w:pPr>
        <w:pStyle w:val="11"/>
      </w:pPr>
      <w:r>
        <w:t>You know—what you could never learn by a priori reasoning—that every magnet has a north and a south pole.</w:t>
      </w:r>
    </w:p>
    <w:p w14:paraId="2122953B">
      <w:pPr>
        <w:pStyle w:val="11"/>
        <w:spacing w:line="264" w:lineRule="auto"/>
        <w:ind w:left="560" w:leftChars="0" w:firstLine="0" w:firstLineChars="0"/>
        <w:rPr>
          <w:rFonts w:hint="eastAsia"/>
          <w:sz w:val="28"/>
          <w:szCs w:val="28"/>
        </w:rPr>
      </w:pPr>
    </w:p>
    <w:p w14:paraId="39BCB2F4">
      <w:pPr>
        <w:pStyle w:val="11"/>
      </w:pPr>
      <w:r>
        <w:t>你知道——这是你绝不能通过先验推理得知的——每个磁铁都有一个北极和一个南极。</w:t>
      </w:r>
    </w:p>
    <w:p w14:paraId="077422DF">
      <w:pPr>
        <w:pStyle w:val="11"/>
        <w:spacing w:line="264" w:lineRule="auto"/>
        <w:ind w:left="560" w:leftChars="0" w:firstLine="0" w:firstLineChars="0"/>
        <w:rPr>
          <w:rFonts w:hint="eastAsia"/>
          <w:sz w:val="28"/>
          <w:szCs w:val="28"/>
        </w:rPr>
      </w:pPr>
    </w:p>
    <w:p w14:paraId="34562AB3">
      <w:pPr>
        <w:pStyle w:val="11"/>
      </w:pPr>
      <w:r>
        <w:t>How do you get that knowledge?</w:t>
      </w:r>
    </w:p>
    <w:p w14:paraId="397212F4">
      <w:pPr>
        <w:pStyle w:val="11"/>
        <w:spacing w:line="264" w:lineRule="auto"/>
        <w:ind w:left="560" w:leftChars="0" w:firstLine="0" w:firstLineChars="0"/>
        <w:rPr>
          <w:rFonts w:hint="eastAsia"/>
          <w:sz w:val="28"/>
          <w:szCs w:val="28"/>
        </w:rPr>
      </w:pPr>
    </w:p>
    <w:p w14:paraId="710DCE6E">
      <w:pPr>
        <w:pStyle w:val="11"/>
      </w:pPr>
      <w:r>
        <w:t>你是如何获得那个知识的？</w:t>
      </w:r>
    </w:p>
    <w:p w14:paraId="468ABAD7">
      <w:pPr>
        <w:pStyle w:val="11"/>
        <w:spacing w:line="264" w:lineRule="auto"/>
        <w:ind w:left="560" w:leftChars="0" w:firstLine="0" w:firstLineChars="0"/>
        <w:rPr>
          <w:rFonts w:hint="eastAsia"/>
          <w:sz w:val="28"/>
          <w:szCs w:val="28"/>
        </w:rPr>
      </w:pPr>
    </w:p>
    <w:p w14:paraId="3FDB4C06">
      <w:pPr>
        <w:pStyle w:val="11"/>
      </w:pPr>
      <w:r>
        <w:t>By observation and induction from the facts of magnetism presented to you.</w:t>
      </w:r>
    </w:p>
    <w:p w14:paraId="6E0126FD">
      <w:pPr>
        <w:pStyle w:val="11"/>
        <w:spacing w:line="264" w:lineRule="auto"/>
        <w:ind w:left="560" w:leftChars="0" w:firstLine="0" w:firstLineChars="0"/>
        <w:rPr>
          <w:rFonts w:hint="eastAsia"/>
          <w:sz w:val="28"/>
          <w:szCs w:val="28"/>
        </w:rPr>
      </w:pPr>
    </w:p>
    <w:p w14:paraId="3045D73C">
      <w:pPr>
        <w:pStyle w:val="11"/>
      </w:pPr>
      <w:r>
        <w:t>通过对呈现给你的磁性事实进行观察和归纳。</w:t>
      </w:r>
    </w:p>
    <w:p w14:paraId="0389703F">
      <w:pPr>
        <w:pStyle w:val="11"/>
        <w:spacing w:line="264" w:lineRule="auto"/>
        <w:ind w:left="560" w:leftChars="0" w:firstLine="0" w:firstLineChars="0"/>
        <w:rPr>
          <w:rFonts w:hint="eastAsia"/>
          <w:sz w:val="28"/>
          <w:szCs w:val="28"/>
        </w:rPr>
      </w:pPr>
    </w:p>
    <w:p w14:paraId="29C19E33">
      <w:pPr>
        <w:pStyle w:val="11"/>
      </w:pPr>
      <w:r>
        <w:t>How, then, do I know that God is Triune?</w:t>
      </w:r>
    </w:p>
    <w:p w14:paraId="2C623B78">
      <w:pPr>
        <w:pStyle w:val="11"/>
        <w:spacing w:line="264" w:lineRule="auto"/>
        <w:ind w:left="560" w:leftChars="0" w:firstLine="0" w:firstLineChars="0"/>
        <w:rPr>
          <w:rFonts w:hint="eastAsia"/>
          <w:sz w:val="28"/>
          <w:szCs w:val="28"/>
        </w:rPr>
      </w:pPr>
    </w:p>
    <w:p w14:paraId="4D9169A4">
      <w:pPr>
        <w:pStyle w:val="11"/>
      </w:pPr>
      <w:r>
        <w:t>那么，我如何知道神是三位一体的呢？</w:t>
      </w:r>
    </w:p>
    <w:p w14:paraId="0D45CECC">
      <w:pPr>
        <w:pStyle w:val="11"/>
        <w:spacing w:line="264" w:lineRule="auto"/>
        <w:ind w:left="560" w:leftChars="0" w:firstLine="0" w:firstLineChars="0"/>
        <w:rPr>
          <w:rFonts w:hint="eastAsia"/>
          <w:sz w:val="28"/>
          <w:szCs w:val="28"/>
        </w:rPr>
      </w:pPr>
    </w:p>
    <w:p w14:paraId="23C25DA6">
      <w:pPr>
        <w:pStyle w:val="11"/>
      </w:pPr>
      <w:r>
        <w:t>Not by metaphysical reasoning, but by induction from the facts of God's revelation of Himself in the Old and New Testaments, specially in the Gospel of redemption.</w:t>
      </w:r>
    </w:p>
    <w:p w14:paraId="019C8587">
      <w:pPr>
        <w:pStyle w:val="11"/>
        <w:spacing w:line="264" w:lineRule="auto"/>
        <w:ind w:left="560" w:leftChars="0" w:firstLine="0" w:firstLineChars="0"/>
        <w:rPr>
          <w:rFonts w:hint="eastAsia"/>
          <w:sz w:val="28"/>
          <w:szCs w:val="28"/>
        </w:rPr>
      </w:pPr>
    </w:p>
    <w:p w14:paraId="362B62D2">
      <w:pPr>
        <w:pStyle w:val="11"/>
      </w:pPr>
      <w:r>
        <w:t>不是通过形而上学的推理，而是通过对神在旧约和新约中，特别是在救赎福音中，自我启示的事实进行归纳。</w:t>
      </w:r>
    </w:p>
    <w:p w14:paraId="32A99367">
      <w:pPr>
        <w:pStyle w:val="11"/>
        <w:spacing w:line="264" w:lineRule="auto"/>
        <w:ind w:left="560" w:leftChars="0" w:firstLine="0" w:firstLineChars="0"/>
        <w:rPr>
          <w:rFonts w:hint="eastAsia"/>
          <w:sz w:val="28"/>
          <w:szCs w:val="28"/>
        </w:rPr>
      </w:pPr>
    </w:p>
    <w:p w14:paraId="29757C7A">
      <w:pPr>
        <w:pStyle w:val="11"/>
      </w:pPr>
      <w:r>
        <w:t>Redemption, as the Scripture reveals it, has three great Fountain-heads—each divine—Father, Son, and Holy Spirit; and these three are One God.</w:t>
      </w:r>
    </w:p>
    <w:p w14:paraId="72A8D3F1">
      <w:pPr>
        <w:pStyle w:val="11"/>
        <w:spacing w:line="264" w:lineRule="auto"/>
        <w:ind w:left="560" w:leftChars="0" w:firstLine="0" w:firstLineChars="0"/>
        <w:rPr>
          <w:rFonts w:hint="eastAsia"/>
          <w:sz w:val="28"/>
          <w:szCs w:val="28"/>
        </w:rPr>
      </w:pPr>
    </w:p>
    <w:p w14:paraId="66D222AB">
      <w:pPr>
        <w:pStyle w:val="11"/>
      </w:pPr>
      <w:r>
        <w:t>救赎，正如圣经所启示的，有三个伟大的源头——每一个都是神圣的——父、子和圣灵；而这三者是同一位神。</w:t>
      </w:r>
    </w:p>
    <w:p w14:paraId="1BB97EB0">
      <w:pPr>
        <w:pStyle w:val="11"/>
        <w:spacing w:line="264" w:lineRule="auto"/>
        <w:ind w:left="560" w:leftChars="0" w:firstLine="0" w:firstLineChars="0"/>
        <w:rPr>
          <w:rFonts w:hint="eastAsia"/>
          <w:sz w:val="28"/>
          <w:szCs w:val="28"/>
        </w:rPr>
      </w:pPr>
    </w:p>
    <w:p w14:paraId="24F91C60">
      <w:pPr>
        <w:pStyle w:val="11"/>
      </w:pPr>
      <w:r>
        <w:t>In illustration of this inductive method, note how the Apostle John rose to the conviction of the identity of the historical Jesus with that "Word" which was in the beginning with God, and was God (John 1:1).</w:t>
      </w:r>
    </w:p>
    <w:p w14:paraId="7DD38A7D">
      <w:pPr>
        <w:pStyle w:val="11"/>
        <w:spacing w:line="264" w:lineRule="auto"/>
        <w:ind w:left="560" w:leftChars="0" w:firstLine="0" w:firstLineChars="0"/>
        <w:rPr>
          <w:rFonts w:hint="eastAsia"/>
          <w:sz w:val="28"/>
          <w:szCs w:val="28"/>
        </w:rPr>
      </w:pPr>
    </w:p>
    <w:p w14:paraId="51922C4F">
      <w:pPr>
        <w:pStyle w:val="11"/>
      </w:pPr>
      <w:r>
        <w:t>为了说明这种归纳方法，请注意使徒约翰是如何升华到确信历史上的耶稣与那位太初与神同在、并且就是神的“道”（约翰福音 1:1）是同一位的。</w:t>
      </w:r>
    </w:p>
    <w:p w14:paraId="2B1DBEC5">
      <w:pPr>
        <w:pStyle w:val="11"/>
        <w:spacing w:line="264" w:lineRule="auto"/>
        <w:ind w:left="560" w:leftChars="0" w:firstLine="0" w:firstLineChars="0"/>
        <w:rPr>
          <w:rFonts w:hint="eastAsia"/>
          <w:sz w:val="28"/>
          <w:szCs w:val="28"/>
        </w:rPr>
      </w:pPr>
    </w:p>
    <w:p w14:paraId="59C923FB">
      <w:pPr>
        <w:pStyle w:val="11"/>
      </w:pPr>
      <w:r>
        <w:t>Was it by abstract reasoning, or learning in the school of Philo?</w:t>
      </w:r>
    </w:p>
    <w:p w14:paraId="1F45004A">
      <w:pPr>
        <w:pStyle w:val="11"/>
        <w:spacing w:line="264" w:lineRule="auto"/>
        <w:ind w:left="560" w:leftChars="0" w:firstLine="0" w:firstLineChars="0"/>
        <w:rPr>
          <w:rFonts w:hint="eastAsia"/>
          <w:sz w:val="28"/>
          <w:szCs w:val="28"/>
        </w:rPr>
      </w:pPr>
    </w:p>
    <w:p w14:paraId="67B1085B">
      <w:pPr>
        <w:pStyle w:val="11"/>
      </w:pPr>
      <w:r>
        <w:t>这是通过抽象推理，还是在斐洛（Philo）学派学习得来的？</w:t>
      </w:r>
    </w:p>
    <w:p w14:paraId="32397249">
      <w:pPr>
        <w:pStyle w:val="11"/>
        <w:spacing w:line="264" w:lineRule="auto"/>
        <w:ind w:left="560" w:leftChars="0" w:firstLine="0" w:firstLineChars="0"/>
        <w:rPr>
          <w:rFonts w:hint="eastAsia"/>
          <w:sz w:val="28"/>
          <w:szCs w:val="28"/>
        </w:rPr>
      </w:pPr>
    </w:p>
    <w:p w14:paraId="19D99067">
      <w:pPr>
        <w:pStyle w:val="11"/>
      </w:pPr>
      <w:r>
        <w:t>No; it was, as John himself emphasizes, from what he had himself seen and heard of Jesus in His historical manifestation: "We beheld His glory; glory of the Only-begotten of the Father," &amp;c. (John 1:14; 1 John 1:3).</w:t>
      </w:r>
    </w:p>
    <w:p w14:paraId="23F7E294">
      <w:pPr>
        <w:pStyle w:val="11"/>
        <w:spacing w:line="264" w:lineRule="auto"/>
        <w:ind w:left="560" w:leftChars="0" w:firstLine="0" w:firstLineChars="0"/>
        <w:rPr>
          <w:rFonts w:hint="eastAsia"/>
          <w:sz w:val="28"/>
          <w:szCs w:val="28"/>
        </w:rPr>
      </w:pPr>
    </w:p>
    <w:p w14:paraId="01B47273">
      <w:pPr>
        <w:pStyle w:val="11"/>
      </w:pPr>
      <w:r>
        <w:t>不；正如约翰自己强调的，这是从他自己在耶稣历史显现中所亲自看见和听见的：“我们也见过祂的荣光，正是父独生子的荣光”等等（约翰福音 1:14；约翰一书 1:3）。</w:t>
      </w:r>
    </w:p>
    <w:p w14:paraId="3159D8CC">
      <w:pPr>
        <w:pStyle w:val="11"/>
        <w:spacing w:line="264" w:lineRule="auto"/>
        <w:ind w:left="560" w:leftChars="0" w:firstLine="0" w:firstLineChars="0"/>
        <w:rPr>
          <w:rFonts w:hint="eastAsia"/>
          <w:sz w:val="28"/>
          <w:szCs w:val="28"/>
        </w:rPr>
      </w:pPr>
    </w:p>
    <w:p w14:paraId="03F20F9B">
      <w:pPr>
        <w:pStyle w:val="11"/>
      </w:pPr>
      <w:r>
        <w:t>The doctrine, then, is obtained by observing and collating what is declared in Scripture, and discovered in the process of human salvation, regarding these divine Persons.</w:t>
      </w:r>
    </w:p>
    <w:p w14:paraId="0EE5ED1E">
      <w:pPr>
        <w:pStyle w:val="11"/>
      </w:pPr>
      <w:r>
        <w:t>那么，这个教义是通过观察和整理圣经中所宣告的、以及在人类救赎过程中所发现的、关于这些神圣位格的内容而获得的。</w:t>
      </w:r>
    </w:p>
    <w:p w14:paraId="7E3A6126">
      <w:pPr>
        <w:pStyle w:val="11"/>
        <w:spacing w:line="264" w:lineRule="auto"/>
        <w:ind w:left="560" w:leftChars="0" w:firstLine="0" w:firstLineChars="0"/>
        <w:rPr>
          <w:rFonts w:hint="eastAsia"/>
          <w:sz w:val="28"/>
          <w:szCs w:val="28"/>
        </w:rPr>
      </w:pPr>
    </w:p>
    <w:p w14:paraId="595CC182">
      <w:pPr>
        <w:pStyle w:val="11"/>
      </w:pPr>
      <w:r>
        <w:t>In proceeding to more special proof of this doctrine we naturally turn, first, to the well-known Trinitarian formula in the direction for Baptism, in Matt. 28:19.</w:t>
      </w:r>
    </w:p>
    <w:p w14:paraId="4A6A489A">
      <w:pPr>
        <w:pStyle w:val="11"/>
        <w:spacing w:line="264" w:lineRule="auto"/>
        <w:ind w:left="560" w:leftChars="0" w:firstLine="0" w:firstLineChars="0"/>
        <w:rPr>
          <w:rFonts w:hint="eastAsia"/>
          <w:sz w:val="28"/>
          <w:szCs w:val="28"/>
        </w:rPr>
      </w:pPr>
    </w:p>
    <w:p w14:paraId="2D3161B3">
      <w:pPr>
        <w:pStyle w:val="11"/>
      </w:pPr>
      <w:r>
        <w:t>在着手为这一教义提供更具体的证据时，我们自然首先转向马太福音28:19中著名的关于洗礼指示的三位一体公式。</w:t>
      </w:r>
    </w:p>
    <w:p w14:paraId="58B088E1">
      <w:pPr>
        <w:pStyle w:val="11"/>
        <w:spacing w:line="264" w:lineRule="auto"/>
        <w:ind w:left="560" w:leftChars="0" w:firstLine="0" w:firstLineChars="0"/>
        <w:rPr>
          <w:rFonts w:hint="eastAsia"/>
          <w:sz w:val="28"/>
          <w:szCs w:val="28"/>
        </w:rPr>
      </w:pPr>
    </w:p>
    <w:p w14:paraId="03427D3C">
      <w:pPr>
        <w:pStyle w:val="11"/>
      </w:pPr>
      <w:r>
        <w:t>This is the cardinal text on the subject: "Baptizing them into the name of the Father, and of the Son, and of the Holy Ghost."</w:t>
      </w:r>
    </w:p>
    <w:p w14:paraId="37AD0BBB">
      <w:pPr>
        <w:pStyle w:val="11"/>
        <w:spacing w:line="264" w:lineRule="auto"/>
        <w:ind w:left="560" w:leftChars="0" w:firstLine="0" w:firstLineChars="0"/>
        <w:rPr>
          <w:rFonts w:hint="eastAsia"/>
          <w:sz w:val="28"/>
          <w:szCs w:val="28"/>
        </w:rPr>
      </w:pPr>
    </w:p>
    <w:p w14:paraId="515EDB0A">
      <w:pPr>
        <w:pStyle w:val="11"/>
      </w:pPr>
      <w:r>
        <w:t>这是关于此主题的核心经文：“奉父、子、圣灵的名给他们施洗。”</w:t>
      </w:r>
    </w:p>
    <w:p w14:paraId="4401A1AE">
      <w:pPr>
        <w:pStyle w:val="11"/>
        <w:spacing w:line="264" w:lineRule="auto"/>
        <w:ind w:left="560" w:leftChars="0" w:firstLine="0" w:firstLineChars="0"/>
        <w:rPr>
          <w:rFonts w:hint="eastAsia"/>
          <w:sz w:val="28"/>
          <w:szCs w:val="28"/>
        </w:rPr>
      </w:pPr>
    </w:p>
    <w:p w14:paraId="66A76940">
      <w:pPr>
        <w:pStyle w:val="11"/>
      </w:pPr>
      <w:r>
        <w:t>The passage is the more interesting that it occurs, not in St. John, or in the Epistles, but in one of the Synoptic Gospels, and is put into the mouth of the Lord Himself, as part of His last solemn commission to His disciples.</w:t>
      </w:r>
    </w:p>
    <w:p w14:paraId="1FE9AAF8">
      <w:pPr>
        <w:pStyle w:val="11"/>
        <w:spacing w:line="264" w:lineRule="auto"/>
        <w:ind w:left="560" w:leftChars="0" w:firstLine="0" w:firstLineChars="0"/>
        <w:rPr>
          <w:rFonts w:hint="eastAsia"/>
          <w:sz w:val="28"/>
          <w:szCs w:val="28"/>
        </w:rPr>
      </w:pPr>
    </w:p>
    <w:p w14:paraId="22828073">
      <w:pPr>
        <w:pStyle w:val="11"/>
      </w:pPr>
      <w:r>
        <w:t>这段经文更有趣之处在于，它并非出现在圣约翰福音或书信中，而是出现在符类福音之一，并且是由主祂自己亲口说出，作为祂给门徒最后庄严使命的一部分。</w:t>
      </w:r>
    </w:p>
    <w:p w14:paraId="5B576E21">
      <w:pPr>
        <w:pStyle w:val="11"/>
        <w:spacing w:line="264" w:lineRule="auto"/>
        <w:ind w:left="560" w:leftChars="0" w:firstLine="0" w:firstLineChars="0"/>
        <w:rPr>
          <w:rFonts w:hint="eastAsia"/>
          <w:sz w:val="28"/>
          <w:szCs w:val="28"/>
        </w:rPr>
      </w:pPr>
    </w:p>
    <w:p w14:paraId="7290BC49">
      <w:pPr>
        <w:pStyle w:val="11"/>
      </w:pPr>
      <w:r>
        <w:t>Observe then carefully, (1), on this subject, that it is not three names into which disciples are to be baptised—not into the name of the Father, and into the name of the Son, and into the name of the Holy Spirit—but one name, which is threefold; the one "name" of the Father and of the Son and of the Holy Spirit.</w:t>
      </w:r>
    </w:p>
    <w:p w14:paraId="66794286">
      <w:pPr>
        <w:pStyle w:val="11"/>
        <w:spacing w:line="264" w:lineRule="auto"/>
        <w:ind w:left="560" w:leftChars="0" w:firstLine="0" w:firstLineChars="0"/>
        <w:rPr>
          <w:rFonts w:hint="eastAsia"/>
          <w:sz w:val="28"/>
          <w:szCs w:val="28"/>
        </w:rPr>
      </w:pPr>
    </w:p>
    <w:p w14:paraId="7474B4B7">
      <w:pPr>
        <w:pStyle w:val="11"/>
      </w:pPr>
      <w:r>
        <w:t>那么请仔细观察，（1），关于此主题，门徒受洗不是奉三个名——不是奉父的名，又奉子的名，又奉圣灵的名——而是一个名，这名是三重的；是父、子、圣灵这一个“名”。</w:t>
      </w:r>
    </w:p>
    <w:p w14:paraId="229588AB">
      <w:pPr>
        <w:pStyle w:val="11"/>
        <w:spacing w:line="264" w:lineRule="auto"/>
        <w:ind w:left="560" w:leftChars="0" w:firstLine="0" w:firstLineChars="0"/>
        <w:rPr>
          <w:rFonts w:hint="eastAsia"/>
          <w:sz w:val="28"/>
          <w:szCs w:val="28"/>
        </w:rPr>
      </w:pPr>
    </w:p>
    <w:p w14:paraId="361E4CF3">
      <w:pPr>
        <w:pStyle w:val="11"/>
      </w:pPr>
      <w:r>
        <w:t>It has to be borne in mind what was before said of the "name" of God in the Bible; that it is not a mere vocable, but is always an expression of some aspect of God's nature.</w:t>
      </w:r>
    </w:p>
    <w:p w14:paraId="4F7E2A32">
      <w:pPr>
        <w:pStyle w:val="11"/>
        <w:spacing w:line="264" w:lineRule="auto"/>
        <w:ind w:left="560" w:leftChars="0" w:firstLine="0" w:firstLineChars="0"/>
        <w:rPr>
          <w:rFonts w:hint="eastAsia"/>
          <w:sz w:val="28"/>
          <w:szCs w:val="28"/>
        </w:rPr>
      </w:pPr>
    </w:p>
    <w:p w14:paraId="1480C94D">
      <w:pPr>
        <w:pStyle w:val="11"/>
      </w:pPr>
      <w:r>
        <w:t>必须记住前面所说的圣经中神的“名”；它不仅仅是一个发音，而始终是神本性某个方面的表达。</w:t>
      </w:r>
    </w:p>
    <w:p w14:paraId="461EFD7C">
      <w:pPr>
        <w:pStyle w:val="11"/>
        <w:spacing w:line="264" w:lineRule="auto"/>
        <w:ind w:left="560" w:leftChars="0" w:firstLine="0" w:firstLineChars="0"/>
        <w:rPr>
          <w:rFonts w:hint="eastAsia"/>
          <w:sz w:val="28"/>
          <w:szCs w:val="28"/>
        </w:rPr>
      </w:pPr>
    </w:p>
    <w:p w14:paraId="26F2A2DE">
      <w:pPr>
        <w:pStyle w:val="11"/>
      </w:pPr>
      <w:r>
        <w:t>The single, yet threefold, name into which we are baptised is expressive therefore of what is most distinctive in the Christian revelation of God.</w:t>
      </w:r>
    </w:p>
    <w:p w14:paraId="4FDC50AF">
      <w:pPr>
        <w:pStyle w:val="11"/>
        <w:spacing w:line="264" w:lineRule="auto"/>
        <w:ind w:left="560" w:leftChars="0" w:firstLine="0" w:firstLineChars="0"/>
        <w:rPr>
          <w:rFonts w:hint="eastAsia"/>
          <w:sz w:val="28"/>
          <w:szCs w:val="28"/>
        </w:rPr>
      </w:pPr>
    </w:p>
    <w:p w14:paraId="787B8557">
      <w:pPr>
        <w:pStyle w:val="11"/>
      </w:pPr>
      <w:r>
        <w:t>因此，我们受洗所归入的这个单一而又三重的名，表达了基督教关于神启示中最具特色的内容。</w:t>
      </w:r>
    </w:p>
    <w:p w14:paraId="43C23CD7">
      <w:pPr>
        <w:pStyle w:val="11"/>
        <w:spacing w:line="264" w:lineRule="auto"/>
        <w:ind w:left="560" w:leftChars="0" w:firstLine="0" w:firstLineChars="0"/>
        <w:rPr>
          <w:rFonts w:hint="eastAsia"/>
          <w:sz w:val="28"/>
          <w:szCs w:val="28"/>
        </w:rPr>
      </w:pPr>
    </w:p>
    <w:p w14:paraId="0CB0EA20">
      <w:pPr>
        <w:pStyle w:val="11"/>
      </w:pPr>
      <w:r>
        <w:t>If we look further into this formula, which, I think, goes to the root of the matter, we find a great deal more regarding this mystery of the divine nature.</w:t>
      </w:r>
    </w:p>
    <w:p w14:paraId="7AD887B6">
      <w:pPr>
        <w:pStyle w:val="11"/>
        <w:spacing w:line="264" w:lineRule="auto"/>
        <w:ind w:left="560" w:leftChars="0" w:firstLine="0" w:firstLineChars="0"/>
        <w:rPr>
          <w:rFonts w:hint="eastAsia"/>
          <w:sz w:val="28"/>
          <w:szCs w:val="28"/>
        </w:rPr>
      </w:pPr>
    </w:p>
    <w:p w14:paraId="657BA304">
      <w:pPr>
        <w:pStyle w:val="11"/>
      </w:pPr>
      <w:r>
        <w:t>如果我们进一步探究这个我认为触及问题根源的公式，我们会发现更多关于神圣本性这个奥秘的内容。</w:t>
      </w:r>
    </w:p>
    <w:p w14:paraId="2F55B262">
      <w:pPr>
        <w:pStyle w:val="11"/>
        <w:spacing w:line="264" w:lineRule="auto"/>
        <w:ind w:left="560" w:leftChars="0" w:firstLine="0" w:firstLineChars="0"/>
        <w:rPr>
          <w:rFonts w:hint="eastAsia"/>
          <w:sz w:val="28"/>
          <w:szCs w:val="28"/>
        </w:rPr>
      </w:pPr>
    </w:p>
    <w:p w14:paraId="75DE70E9">
      <w:pPr>
        <w:pStyle w:val="11"/>
        <w:numPr>
          <w:ilvl w:val="0"/>
          <w:numId w:val="6"/>
        </w:numPr>
        <w:ind w:left="0" w:leftChars="0" w:firstLine="99" w:firstLineChars="0"/>
        <w:rPr>
          <w:b w:val="0"/>
          <w:bdr w:val="none" w:sz="0" w:space="0"/>
        </w:rPr>
      </w:pPr>
      <w:r>
        <w:t>For example, the Father in this formula is divine.</w:t>
      </w:r>
    </w:p>
    <w:p w14:paraId="4445BF6D">
      <w:pPr>
        <w:pStyle w:val="11"/>
        <w:spacing w:line="264" w:lineRule="auto"/>
        <w:ind w:left="560" w:leftChars="0" w:firstLine="0" w:firstLineChars="0"/>
        <w:rPr>
          <w:rFonts w:hint="eastAsia"/>
          <w:sz w:val="28"/>
          <w:szCs w:val="28"/>
        </w:rPr>
      </w:pPr>
    </w:p>
    <w:p w14:paraId="6322C220">
      <w:pPr>
        <w:pStyle w:val="11"/>
        <w:numPr>
          <w:ilvl w:val="0"/>
          <w:numId w:val="6"/>
        </w:numPr>
        <w:ind w:left="0" w:leftChars="0" w:firstLine="99" w:firstLineChars="0"/>
        <w:rPr>
          <w:b w:val="0"/>
          <w:bdr w:val="none" w:sz="0" w:space="0"/>
        </w:rPr>
      </w:pPr>
      <w:r>
        <w:t>例如，在这个公式中，父是神圣的。</w:t>
      </w:r>
    </w:p>
    <w:p w14:paraId="4E5F792C">
      <w:pPr>
        <w:pStyle w:val="11"/>
        <w:spacing w:line="264" w:lineRule="auto"/>
        <w:ind w:left="560" w:leftChars="0" w:firstLine="0" w:firstLineChars="0"/>
        <w:rPr>
          <w:rFonts w:hint="eastAsia"/>
          <w:sz w:val="28"/>
          <w:szCs w:val="28"/>
        </w:rPr>
      </w:pPr>
    </w:p>
    <w:p w14:paraId="08F3DA5D">
      <w:pPr>
        <w:pStyle w:val="11"/>
      </w:pPr>
      <w:r>
        <w:t>No one doubts that.</w:t>
      </w:r>
    </w:p>
    <w:p w14:paraId="5178634E">
      <w:pPr>
        <w:pStyle w:val="11"/>
        <w:spacing w:line="264" w:lineRule="auto"/>
        <w:ind w:left="560" w:leftChars="0" w:firstLine="0" w:firstLineChars="0"/>
        <w:rPr>
          <w:rFonts w:hint="eastAsia"/>
          <w:sz w:val="28"/>
          <w:szCs w:val="28"/>
        </w:rPr>
      </w:pPr>
    </w:p>
    <w:p w14:paraId="2F5942DD">
      <w:pPr>
        <w:pStyle w:val="11"/>
      </w:pPr>
      <w:r>
        <w:t>无人怀疑这一点。</w:t>
      </w:r>
    </w:p>
    <w:p w14:paraId="0ECA1F5B">
      <w:pPr>
        <w:pStyle w:val="11"/>
        <w:spacing w:line="264" w:lineRule="auto"/>
        <w:ind w:left="560" w:leftChars="0" w:firstLine="0" w:firstLineChars="0"/>
        <w:rPr>
          <w:rFonts w:hint="eastAsia"/>
          <w:sz w:val="28"/>
          <w:szCs w:val="28"/>
        </w:rPr>
      </w:pPr>
    </w:p>
    <w:p w14:paraId="78B00EAD">
      <w:pPr>
        <w:pStyle w:val="11"/>
      </w:pPr>
      <w:r>
        <w:t>Few will deny either that the Spirit is divine.</w:t>
      </w:r>
    </w:p>
    <w:p w14:paraId="0D9B0E80">
      <w:pPr>
        <w:pStyle w:val="11"/>
        <w:spacing w:line="264" w:lineRule="auto"/>
        <w:ind w:left="560" w:leftChars="0" w:firstLine="0" w:firstLineChars="0"/>
        <w:rPr>
          <w:rFonts w:hint="eastAsia"/>
          <w:sz w:val="28"/>
          <w:szCs w:val="28"/>
        </w:rPr>
      </w:pPr>
    </w:p>
    <w:p w14:paraId="1646D35B">
      <w:pPr>
        <w:pStyle w:val="11"/>
      </w:pPr>
      <w:r>
        <w:t>也很少有人会否认圣灵是神圣的。</w:t>
      </w:r>
    </w:p>
    <w:p w14:paraId="5E6784EB">
      <w:pPr>
        <w:pStyle w:val="11"/>
        <w:spacing w:line="264" w:lineRule="auto"/>
        <w:ind w:left="560" w:leftChars="0" w:firstLine="0" w:firstLineChars="0"/>
        <w:rPr>
          <w:rFonts w:hint="eastAsia"/>
          <w:sz w:val="28"/>
          <w:szCs w:val="28"/>
        </w:rPr>
      </w:pPr>
    </w:p>
    <w:p w14:paraId="591E4BCD">
      <w:pPr>
        <w:pStyle w:val="11"/>
      </w:pPr>
      <w:r>
        <w:t>There is discussion about the Personality of the Holy Spirit, but not much about His divinity.</w:t>
      </w:r>
    </w:p>
    <w:p w14:paraId="73CC332C">
      <w:pPr>
        <w:pStyle w:val="11"/>
      </w:pPr>
      <w:r>
        <w:t>关于圣灵的位格性存在讨论，但关于祂的神性则不多。</w:t>
      </w:r>
    </w:p>
    <w:p w14:paraId="0A73A39C">
      <w:pPr>
        <w:pStyle w:val="11"/>
        <w:spacing w:line="264" w:lineRule="auto"/>
        <w:ind w:left="560" w:leftChars="0" w:firstLine="0" w:firstLineChars="0"/>
        <w:rPr>
          <w:rFonts w:hint="eastAsia"/>
          <w:sz w:val="28"/>
          <w:szCs w:val="28"/>
        </w:rPr>
      </w:pPr>
    </w:p>
    <w:p w14:paraId="244FB5FD">
      <w:pPr>
        <w:pStyle w:val="11"/>
      </w:pPr>
      <w:r>
        <w:t>Must it not, then, in simple consistency, be held that the second member in this triune circle, namely, the Son, also is divine?</w:t>
      </w:r>
    </w:p>
    <w:p w14:paraId="7EDE1F90">
      <w:pPr>
        <w:pStyle w:val="11"/>
        <w:spacing w:line="264" w:lineRule="auto"/>
        <w:ind w:left="560" w:leftChars="0" w:firstLine="0" w:firstLineChars="0"/>
        <w:rPr>
          <w:rFonts w:hint="eastAsia"/>
          <w:sz w:val="28"/>
          <w:szCs w:val="28"/>
        </w:rPr>
      </w:pPr>
    </w:p>
    <w:p w14:paraId="1067780B">
      <w:pPr>
        <w:pStyle w:val="11"/>
      </w:pPr>
      <w:r>
        <w:t>那么，为了简单的逻辑一致性，难道不必须认为这个三位一体圈子中的第二位成员，即子，也是神圣的吗？</w:t>
      </w:r>
    </w:p>
    <w:p w14:paraId="61185029">
      <w:pPr>
        <w:pStyle w:val="11"/>
        <w:spacing w:line="264" w:lineRule="auto"/>
        <w:ind w:left="560" w:leftChars="0" w:firstLine="0" w:firstLineChars="0"/>
        <w:rPr>
          <w:rFonts w:hint="eastAsia"/>
          <w:sz w:val="28"/>
          <w:szCs w:val="28"/>
        </w:rPr>
      </w:pPr>
    </w:p>
    <w:p w14:paraId="75816398">
      <w:pPr>
        <w:pStyle w:val="11"/>
      </w:pPr>
      <w:r>
        <w:t>Suppose another name put into the formula, and it be read: "Baptising them into the name of the Father, and of Isaiah (or Paul, or John), and of the Holy Spirit," how utterly incongruous we should</w:t>
      </w:r>
    </w:p>
    <w:p w14:paraId="37C8F803">
      <w:pPr>
        <w:pStyle w:val="11"/>
        <w:spacing w:line="264" w:lineRule="auto"/>
        <w:ind w:left="560" w:leftChars="0" w:firstLine="0" w:firstLineChars="0"/>
        <w:rPr>
          <w:rFonts w:hint="eastAsia"/>
          <w:sz w:val="28"/>
          <w:szCs w:val="28"/>
        </w:rPr>
      </w:pPr>
    </w:p>
    <w:p w14:paraId="4A0C7959">
      <w:pPr>
        <w:pStyle w:val="11"/>
      </w:pPr>
      <w:r>
        <w:t>假设将另一个名字放入这个公式中，读作：“奉父、以赛亚（或保罗，或约翰）、圣灵的名给他们施洗，”我们会感到何等</w:t>
      </w:r>
    </w:p>
    <w:p w14:paraId="6AF81D43">
      <w:pPr>
        <w:pStyle w:val="11"/>
        <w:spacing w:line="264" w:lineRule="auto"/>
        <w:ind w:left="560" w:leftChars="0" w:firstLine="0" w:firstLineChars="0"/>
        <w:rPr>
          <w:rFonts w:hint="eastAsia"/>
          <w:sz w:val="28"/>
          <w:szCs w:val="28"/>
        </w:rPr>
      </w:pPr>
    </w:p>
    <w:p w14:paraId="05B917E5">
      <w:pPr>
        <w:pStyle w:val="11"/>
      </w:pPr>
      <w:r>
        <w:t>feel it to be.</w:t>
      </w:r>
    </w:p>
    <w:p w14:paraId="44F2D3B8">
      <w:pPr>
        <w:pStyle w:val="11"/>
        <w:spacing w:line="264" w:lineRule="auto"/>
        <w:ind w:left="560" w:leftChars="0" w:firstLine="0" w:firstLineChars="0"/>
        <w:rPr>
          <w:rFonts w:hint="eastAsia"/>
          <w:sz w:val="28"/>
          <w:szCs w:val="28"/>
        </w:rPr>
      </w:pPr>
    </w:p>
    <w:p w14:paraId="37AF4D44">
      <w:pPr>
        <w:pStyle w:val="11"/>
      </w:pPr>
      <w:r>
        <w:t>的不协调。</w:t>
      </w:r>
    </w:p>
    <w:p w14:paraId="12F68FE1">
      <w:pPr>
        <w:pStyle w:val="11"/>
        <w:spacing w:line="264" w:lineRule="auto"/>
        <w:ind w:left="560" w:leftChars="0" w:firstLine="0" w:firstLineChars="0"/>
        <w:rPr>
          <w:rFonts w:hint="eastAsia"/>
          <w:sz w:val="28"/>
          <w:szCs w:val="28"/>
        </w:rPr>
      </w:pPr>
    </w:p>
    <w:p w14:paraId="35494953">
      <w:pPr>
        <w:pStyle w:val="11"/>
      </w:pPr>
      <w:r>
        <w:t>But we do not feel this incongruity when the name of the Son is inserted.</w:t>
      </w:r>
    </w:p>
    <w:p w14:paraId="76672823">
      <w:pPr>
        <w:pStyle w:val="11"/>
        <w:spacing w:line="264" w:lineRule="auto"/>
        <w:ind w:left="560" w:leftChars="0" w:firstLine="0" w:firstLineChars="0"/>
        <w:rPr>
          <w:rFonts w:hint="eastAsia"/>
          <w:sz w:val="28"/>
          <w:szCs w:val="28"/>
        </w:rPr>
      </w:pPr>
    </w:p>
    <w:p w14:paraId="3AB8338A">
      <w:pPr>
        <w:pStyle w:val="11"/>
      </w:pPr>
      <w:r>
        <w:t>但是当子的名字被插入时，我们并不感到这种不协调。</w:t>
      </w:r>
    </w:p>
    <w:p w14:paraId="716195E1">
      <w:pPr>
        <w:pStyle w:val="11"/>
        <w:spacing w:line="264" w:lineRule="auto"/>
        <w:ind w:left="560" w:leftChars="0" w:firstLine="0" w:firstLineChars="0"/>
        <w:rPr>
          <w:rFonts w:hint="eastAsia"/>
          <w:sz w:val="28"/>
          <w:szCs w:val="28"/>
        </w:rPr>
      </w:pPr>
    </w:p>
    <w:p w14:paraId="6C738A4F">
      <w:pPr>
        <w:pStyle w:val="11"/>
      </w:pPr>
      <w:r>
        <w:t>Why?</w:t>
      </w:r>
    </w:p>
    <w:p w14:paraId="7082A83E">
      <w:pPr>
        <w:pStyle w:val="11"/>
        <w:spacing w:line="264" w:lineRule="auto"/>
        <w:ind w:left="560" w:leftChars="0" w:firstLine="0" w:firstLineChars="0"/>
        <w:rPr>
          <w:rFonts w:hint="eastAsia"/>
          <w:sz w:val="28"/>
          <w:szCs w:val="28"/>
        </w:rPr>
      </w:pPr>
    </w:p>
    <w:p w14:paraId="2AA43C2F">
      <w:pPr>
        <w:pStyle w:val="11"/>
      </w:pPr>
      <w:r>
        <w:t>为什么？</w:t>
      </w:r>
    </w:p>
    <w:p w14:paraId="1D8177AA">
      <w:pPr>
        <w:pStyle w:val="11"/>
        <w:spacing w:line="264" w:lineRule="auto"/>
        <w:ind w:left="560" w:leftChars="0" w:firstLine="0" w:firstLineChars="0"/>
        <w:rPr>
          <w:rFonts w:hint="eastAsia"/>
          <w:sz w:val="28"/>
          <w:szCs w:val="28"/>
        </w:rPr>
      </w:pPr>
    </w:p>
    <w:p w14:paraId="1901D4A3">
      <w:pPr>
        <w:pStyle w:val="11"/>
      </w:pPr>
      <w:r>
        <w:t>Because our faith, instructed by the Scriptures, regards Jesus, the Son, as divine.</w:t>
      </w:r>
    </w:p>
    <w:p w14:paraId="70221846">
      <w:pPr>
        <w:pStyle w:val="11"/>
        <w:spacing w:line="264" w:lineRule="auto"/>
        <w:ind w:left="560" w:leftChars="0" w:firstLine="0" w:firstLineChars="0"/>
        <w:rPr>
          <w:rFonts w:hint="eastAsia"/>
          <w:sz w:val="28"/>
          <w:szCs w:val="28"/>
        </w:rPr>
      </w:pPr>
    </w:p>
    <w:p w14:paraId="58B806DC">
      <w:pPr>
        <w:pStyle w:val="11"/>
      </w:pPr>
      <w:r>
        <w:t>因为我们的信仰，受圣经教导，视耶稣，这位子，为神圣的。</w:t>
      </w:r>
    </w:p>
    <w:p w14:paraId="0C54C8D4">
      <w:pPr>
        <w:pStyle w:val="11"/>
        <w:spacing w:line="264" w:lineRule="auto"/>
        <w:ind w:left="560" w:leftChars="0" w:firstLine="0" w:firstLineChars="0"/>
        <w:rPr>
          <w:rFonts w:hint="eastAsia"/>
          <w:sz w:val="28"/>
          <w:szCs w:val="28"/>
        </w:rPr>
      </w:pPr>
    </w:p>
    <w:p w14:paraId="70405230">
      <w:pPr>
        <w:pStyle w:val="11"/>
      </w:pPr>
      <w:r>
        <w:t>Otherwise He would have no right to a place in this formula.</w:t>
      </w:r>
    </w:p>
    <w:p w14:paraId="5BCD7AC7">
      <w:pPr>
        <w:pStyle w:val="11"/>
        <w:spacing w:line="264" w:lineRule="auto"/>
        <w:ind w:left="560" w:leftChars="0" w:firstLine="0" w:firstLineChars="0"/>
        <w:rPr>
          <w:rFonts w:hint="eastAsia"/>
          <w:sz w:val="28"/>
          <w:szCs w:val="28"/>
        </w:rPr>
      </w:pPr>
    </w:p>
    <w:p w14:paraId="03EA6623">
      <w:pPr>
        <w:pStyle w:val="11"/>
      </w:pPr>
      <w:r>
        <w:t>否则祂就无权在这个公式中占有一席之地。</w:t>
      </w:r>
    </w:p>
    <w:p w14:paraId="3DF71C7A">
      <w:pPr>
        <w:pStyle w:val="11"/>
        <w:spacing w:line="264" w:lineRule="auto"/>
        <w:ind w:left="560" w:leftChars="0" w:firstLine="0" w:firstLineChars="0"/>
        <w:rPr>
          <w:rFonts w:hint="eastAsia"/>
          <w:sz w:val="28"/>
          <w:szCs w:val="28"/>
        </w:rPr>
      </w:pPr>
    </w:p>
    <w:p w14:paraId="26D50E1A">
      <w:pPr>
        <w:pStyle w:val="11"/>
      </w:pPr>
      <w:r>
        <w:t>The Father is the Father of the Son; the Son is the Son of the Father.</w:t>
      </w:r>
    </w:p>
    <w:p w14:paraId="2BF09635">
      <w:pPr>
        <w:pStyle w:val="11"/>
        <w:spacing w:line="264" w:lineRule="auto"/>
        <w:ind w:left="560" w:leftChars="0" w:firstLine="0" w:firstLineChars="0"/>
        <w:rPr>
          <w:rFonts w:hint="eastAsia"/>
          <w:sz w:val="28"/>
          <w:szCs w:val="28"/>
        </w:rPr>
      </w:pPr>
    </w:p>
    <w:p w14:paraId="1F404103">
      <w:pPr>
        <w:pStyle w:val="11"/>
      </w:pPr>
      <w:r>
        <w:t>父是子的父；子是父的子。</w:t>
      </w:r>
    </w:p>
    <w:p w14:paraId="6C388E5F">
      <w:pPr>
        <w:pStyle w:val="11"/>
        <w:spacing w:line="264" w:lineRule="auto"/>
        <w:ind w:left="560" w:leftChars="0" w:firstLine="0" w:firstLineChars="0"/>
        <w:rPr>
          <w:rFonts w:hint="eastAsia"/>
          <w:sz w:val="28"/>
          <w:szCs w:val="28"/>
        </w:rPr>
      </w:pPr>
    </w:p>
    <w:p w14:paraId="107BF599">
      <w:pPr>
        <w:pStyle w:val="11"/>
      </w:pPr>
      <w:r>
        <w:t>Both, in the nature of the case, are divine.</w:t>
      </w:r>
    </w:p>
    <w:p w14:paraId="3DE74C86">
      <w:pPr>
        <w:pStyle w:val="11"/>
        <w:spacing w:line="264" w:lineRule="auto"/>
        <w:ind w:left="560" w:leftChars="0" w:firstLine="0" w:firstLineChars="0"/>
        <w:rPr>
          <w:rFonts w:hint="eastAsia"/>
          <w:sz w:val="28"/>
          <w:szCs w:val="28"/>
        </w:rPr>
      </w:pPr>
    </w:p>
    <w:p w14:paraId="290EE4EE">
      <w:pPr>
        <w:pStyle w:val="11"/>
      </w:pPr>
      <w:r>
        <w:t>两者，就其本质而言，都是神圣的。</w:t>
      </w:r>
    </w:p>
    <w:p w14:paraId="2A4244B6">
      <w:pPr>
        <w:pStyle w:val="11"/>
        <w:spacing w:line="264" w:lineRule="auto"/>
        <w:ind w:left="560" w:leftChars="0" w:firstLine="0" w:firstLineChars="0"/>
        <w:rPr>
          <w:rFonts w:hint="eastAsia"/>
          <w:sz w:val="28"/>
          <w:szCs w:val="28"/>
        </w:rPr>
      </w:pPr>
    </w:p>
    <w:p w14:paraId="1524C88A">
      <w:pPr>
        <w:pStyle w:val="11"/>
        <w:numPr>
          <w:ilvl w:val="0"/>
          <w:numId w:val="6"/>
        </w:numPr>
        <w:ind w:left="0" w:leftChars="0" w:firstLine="99" w:firstLineChars="0"/>
        <w:rPr>
          <w:b w:val="0"/>
          <w:bdr w:val="none" w:sz="0" w:space="0"/>
        </w:rPr>
      </w:pPr>
      <w:r>
        <w:t>I have said that few deny the divinity of the Holy Spirit.</w:t>
      </w:r>
    </w:p>
    <w:p w14:paraId="28166A1F">
      <w:pPr>
        <w:pStyle w:val="11"/>
        <w:spacing w:line="264" w:lineRule="auto"/>
        <w:ind w:left="560" w:leftChars="0" w:firstLine="0" w:firstLineChars="0"/>
        <w:rPr>
          <w:rFonts w:hint="eastAsia"/>
          <w:sz w:val="28"/>
          <w:szCs w:val="28"/>
        </w:rPr>
      </w:pPr>
    </w:p>
    <w:p w14:paraId="0E83AEA5">
      <w:pPr>
        <w:pStyle w:val="11"/>
        <w:numPr>
          <w:ilvl w:val="0"/>
          <w:numId w:val="6"/>
        </w:numPr>
        <w:ind w:left="0" w:leftChars="0" w:firstLine="99" w:firstLineChars="0"/>
        <w:rPr>
          <w:b w:val="0"/>
          <w:bdr w:val="none" w:sz="0" w:space="0"/>
        </w:rPr>
      </w:pPr>
      <w:r>
        <w:t>我说过很少有人否认圣灵的神性。</w:t>
      </w:r>
    </w:p>
    <w:p w14:paraId="784F84DE">
      <w:pPr>
        <w:pStyle w:val="11"/>
        <w:spacing w:line="264" w:lineRule="auto"/>
        <w:ind w:left="560" w:leftChars="0" w:firstLine="0" w:firstLineChars="0"/>
        <w:rPr>
          <w:rFonts w:hint="eastAsia"/>
          <w:sz w:val="28"/>
          <w:szCs w:val="28"/>
        </w:rPr>
      </w:pPr>
    </w:p>
    <w:p w14:paraId="289E46C6">
      <w:pPr>
        <w:pStyle w:val="11"/>
      </w:pPr>
      <w:r>
        <w:t>But many question His Personality.</w:t>
      </w:r>
    </w:p>
    <w:p w14:paraId="74C459E8">
      <w:pPr>
        <w:pStyle w:val="11"/>
        <w:spacing w:line="264" w:lineRule="auto"/>
        <w:ind w:left="560" w:leftChars="0" w:firstLine="0" w:firstLineChars="0"/>
        <w:rPr>
          <w:rFonts w:hint="eastAsia"/>
          <w:sz w:val="28"/>
          <w:szCs w:val="28"/>
        </w:rPr>
      </w:pPr>
    </w:p>
    <w:p w14:paraId="20841BA6">
      <w:pPr>
        <w:pStyle w:val="11"/>
      </w:pPr>
      <w:r>
        <w:t>但许多人质疑祂的位格性。</w:t>
      </w:r>
    </w:p>
    <w:p w14:paraId="6E6E0B3E">
      <w:pPr>
        <w:pStyle w:val="11"/>
        <w:spacing w:line="264" w:lineRule="auto"/>
        <w:ind w:left="560" w:leftChars="0" w:firstLine="0" w:firstLineChars="0"/>
        <w:rPr>
          <w:rFonts w:hint="eastAsia"/>
          <w:sz w:val="28"/>
          <w:szCs w:val="28"/>
        </w:rPr>
      </w:pPr>
    </w:p>
    <w:p w14:paraId="6AFEE468">
      <w:pPr>
        <w:pStyle w:val="11"/>
      </w:pPr>
      <w:r>
        <w:t>The Spirit is, it is often said, not a Person, but an influence.</w:t>
      </w:r>
    </w:p>
    <w:p w14:paraId="1719FCD6">
      <w:pPr>
        <w:pStyle w:val="11"/>
        <w:spacing w:line="264" w:lineRule="auto"/>
        <w:ind w:left="560" w:leftChars="0" w:firstLine="0" w:firstLineChars="0"/>
        <w:rPr>
          <w:rFonts w:hint="eastAsia"/>
          <w:sz w:val="28"/>
          <w:szCs w:val="28"/>
        </w:rPr>
      </w:pPr>
    </w:p>
    <w:p w14:paraId="68104D4D">
      <w:pPr>
        <w:pStyle w:val="11"/>
      </w:pPr>
      <w:r>
        <w:t>常有人说，圣灵不是一个位格（Person），而是一种影响力。</w:t>
      </w:r>
    </w:p>
    <w:p w14:paraId="4DCF907B">
      <w:pPr>
        <w:pStyle w:val="11"/>
        <w:spacing w:line="264" w:lineRule="auto"/>
        <w:ind w:left="560" w:leftChars="0" w:firstLine="0" w:firstLineChars="0"/>
        <w:rPr>
          <w:rFonts w:hint="eastAsia"/>
          <w:sz w:val="28"/>
          <w:szCs w:val="28"/>
        </w:rPr>
      </w:pPr>
    </w:p>
    <w:p w14:paraId="392BA877">
      <w:pPr>
        <w:pStyle w:val="11"/>
      </w:pPr>
      <w:r>
        <w:t>But look at the formula once more.</w:t>
      </w:r>
    </w:p>
    <w:p w14:paraId="7C51CED7">
      <w:pPr>
        <w:pStyle w:val="11"/>
        <w:spacing w:line="264" w:lineRule="auto"/>
        <w:ind w:left="560" w:leftChars="0" w:firstLine="0" w:firstLineChars="0"/>
        <w:rPr>
          <w:rFonts w:hint="eastAsia"/>
          <w:sz w:val="28"/>
          <w:szCs w:val="28"/>
        </w:rPr>
      </w:pPr>
    </w:p>
    <w:p w14:paraId="0857E8F8">
      <w:pPr>
        <w:pStyle w:val="11"/>
      </w:pPr>
      <w:r>
        <w:t>但再看看这个公式。</w:t>
      </w:r>
    </w:p>
    <w:p w14:paraId="08BCFECE">
      <w:pPr>
        <w:pStyle w:val="11"/>
        <w:spacing w:line="264" w:lineRule="auto"/>
        <w:ind w:left="560" w:leftChars="0" w:firstLine="0" w:firstLineChars="0"/>
        <w:rPr>
          <w:rFonts w:hint="eastAsia"/>
          <w:sz w:val="28"/>
          <w:szCs w:val="28"/>
        </w:rPr>
      </w:pPr>
    </w:p>
    <w:p w14:paraId="1E780FE5">
      <w:pPr>
        <w:pStyle w:val="11"/>
      </w:pPr>
      <w:r>
        <w:t>The Father plainly is Personal, is He not?</w:t>
      </w:r>
    </w:p>
    <w:p w14:paraId="50144E6D">
      <w:pPr>
        <w:pStyle w:val="11"/>
        <w:spacing w:line="264" w:lineRule="auto"/>
        <w:ind w:left="560" w:leftChars="0" w:firstLine="0" w:firstLineChars="0"/>
        <w:rPr>
          <w:rFonts w:hint="eastAsia"/>
          <w:sz w:val="28"/>
          <w:szCs w:val="28"/>
        </w:rPr>
      </w:pPr>
    </w:p>
    <w:p w14:paraId="30261D4F">
      <w:pPr>
        <w:pStyle w:val="11"/>
      </w:pPr>
      <w:r>
        <w:t>父显然是有位格的，不是吗？</w:t>
      </w:r>
    </w:p>
    <w:p w14:paraId="4A43BACE">
      <w:pPr>
        <w:pStyle w:val="11"/>
        <w:spacing w:line="264" w:lineRule="auto"/>
        <w:ind w:left="560" w:leftChars="0" w:firstLine="0" w:firstLineChars="0"/>
        <w:rPr>
          <w:rFonts w:hint="eastAsia"/>
          <w:sz w:val="28"/>
          <w:szCs w:val="28"/>
        </w:rPr>
      </w:pPr>
    </w:p>
    <w:p w14:paraId="4C1CDECF">
      <w:pPr>
        <w:pStyle w:val="11"/>
      </w:pPr>
      <w:r>
        <w:t>The Son also undoubtedly is Personal.</w:t>
      </w:r>
    </w:p>
    <w:p w14:paraId="5F450F72">
      <w:pPr>
        <w:pStyle w:val="11"/>
      </w:pPr>
      <w:r>
        <w:t>子也无疑是有位格的。</w:t>
      </w:r>
    </w:p>
    <w:p w14:paraId="418818E8">
      <w:pPr>
        <w:pStyle w:val="11"/>
        <w:spacing w:line="264" w:lineRule="auto"/>
        <w:ind w:left="560" w:leftChars="0" w:firstLine="0" w:firstLineChars="0"/>
        <w:rPr>
          <w:rFonts w:hint="eastAsia"/>
          <w:sz w:val="28"/>
          <w:szCs w:val="28"/>
        </w:rPr>
      </w:pPr>
    </w:p>
    <w:p w14:paraId="10528C96">
      <w:pPr>
        <w:pStyle w:val="11"/>
      </w:pPr>
      <w:r>
        <w:t>Must we not, therefore, in all fair reasoning, hold that the third member in this sacred circle—the Holy Spirit—is likewise Personal.</w:t>
      </w:r>
    </w:p>
    <w:p w14:paraId="316459AA">
      <w:pPr>
        <w:pStyle w:val="11"/>
        <w:spacing w:line="264" w:lineRule="auto"/>
        <w:ind w:left="560" w:leftChars="0" w:firstLine="0" w:firstLineChars="0"/>
        <w:rPr>
          <w:rFonts w:hint="eastAsia"/>
          <w:sz w:val="28"/>
          <w:szCs w:val="28"/>
        </w:rPr>
      </w:pPr>
    </w:p>
    <w:p w14:paraId="0417BF7B">
      <w:pPr>
        <w:pStyle w:val="11"/>
      </w:pPr>
      <w:r>
        <w:t>因此，在所有公正的推理中，我们难道不必须认为这个神圣圈子中的第三位成员——圣灵——同样是有位格的吗？</w:t>
      </w:r>
    </w:p>
    <w:p w14:paraId="7EA4B7A9">
      <w:pPr>
        <w:pStyle w:val="11"/>
        <w:spacing w:line="264" w:lineRule="auto"/>
        <w:ind w:left="560" w:leftChars="0" w:firstLine="0" w:firstLineChars="0"/>
        <w:rPr>
          <w:rFonts w:hint="eastAsia"/>
          <w:sz w:val="28"/>
          <w:szCs w:val="28"/>
        </w:rPr>
      </w:pPr>
    </w:p>
    <w:p w14:paraId="1A7EA812">
      <w:pPr>
        <w:pStyle w:val="11"/>
      </w:pPr>
      <w:r>
        <w:t>Else again the formula would lose its consistency.</w:t>
      </w:r>
    </w:p>
    <w:p w14:paraId="1F9D3007">
      <w:pPr>
        <w:pStyle w:val="11"/>
        <w:spacing w:line="264" w:lineRule="auto"/>
        <w:ind w:left="560" w:leftChars="0" w:firstLine="0" w:firstLineChars="0"/>
        <w:rPr>
          <w:rFonts w:hint="eastAsia"/>
          <w:sz w:val="28"/>
          <w:szCs w:val="28"/>
        </w:rPr>
      </w:pPr>
    </w:p>
    <w:p w14:paraId="6EC4EF85">
      <w:pPr>
        <w:pStyle w:val="11"/>
      </w:pPr>
      <w:r>
        <w:t>否则这个公式又会失去其一致性。</w:t>
      </w:r>
    </w:p>
    <w:p w14:paraId="7DC262CC">
      <w:pPr>
        <w:pStyle w:val="11"/>
        <w:spacing w:line="264" w:lineRule="auto"/>
        <w:ind w:left="560" w:leftChars="0" w:firstLine="0" w:firstLineChars="0"/>
        <w:rPr>
          <w:rFonts w:hint="eastAsia"/>
          <w:sz w:val="28"/>
          <w:szCs w:val="28"/>
        </w:rPr>
      </w:pPr>
    </w:p>
    <w:p w14:paraId="33FA67C4">
      <w:pPr>
        <w:pStyle w:val="11"/>
      </w:pPr>
      <w:r>
        <w:t>As a result we have a triple distinction in the unity of the Godhead—each member conceived as divine, each as Personal.</w:t>
      </w:r>
    </w:p>
    <w:p w14:paraId="04E81A3F">
      <w:pPr>
        <w:pStyle w:val="11"/>
        <w:spacing w:line="264" w:lineRule="auto"/>
        <w:ind w:left="560" w:leftChars="0" w:firstLine="0" w:firstLineChars="0"/>
        <w:rPr>
          <w:rFonts w:hint="eastAsia"/>
          <w:sz w:val="28"/>
          <w:szCs w:val="28"/>
        </w:rPr>
      </w:pPr>
    </w:p>
    <w:p w14:paraId="58D18153">
      <w:pPr>
        <w:pStyle w:val="11"/>
      </w:pPr>
      <w:r>
        <w:t>结果，我们在神性的统一中得到了三重区分——每一位成员都被构想为神圣的，每一位都有位格。</w:t>
      </w:r>
    </w:p>
    <w:p w14:paraId="23513181">
      <w:pPr>
        <w:pStyle w:val="11"/>
        <w:spacing w:line="264" w:lineRule="auto"/>
        <w:ind w:left="560" w:leftChars="0" w:firstLine="0" w:firstLineChars="0"/>
        <w:rPr>
          <w:rFonts w:hint="eastAsia"/>
          <w:sz w:val="28"/>
          <w:szCs w:val="28"/>
        </w:rPr>
      </w:pPr>
    </w:p>
    <w:p w14:paraId="787A31A2">
      <w:pPr>
        <w:pStyle w:val="11"/>
      </w:pPr>
      <w:r>
        <w:t>It might readily be shown that the same doctrine of a threefold distinction of Father, Son, and Holy Spirit, in the unity of the Godhead, underlies the teaching of the whole New Testament.</w:t>
      </w:r>
    </w:p>
    <w:p w14:paraId="78BE65AE">
      <w:pPr>
        <w:pStyle w:val="11"/>
        <w:spacing w:line="264" w:lineRule="auto"/>
        <w:ind w:left="560" w:leftChars="0" w:firstLine="0" w:firstLineChars="0"/>
        <w:rPr>
          <w:rFonts w:hint="eastAsia"/>
          <w:sz w:val="28"/>
          <w:szCs w:val="28"/>
        </w:rPr>
      </w:pPr>
    </w:p>
    <w:p w14:paraId="3B5F8C3F">
      <w:pPr>
        <w:pStyle w:val="11"/>
      </w:pPr>
      <w:r>
        <w:t>可以很容易地表明，同样的关于在神性统一中父、子、圣灵三重区分的教义，是整个新约教导的基础。</w:t>
      </w:r>
    </w:p>
    <w:p w14:paraId="039B73DA">
      <w:pPr>
        <w:pStyle w:val="11"/>
        <w:spacing w:line="264" w:lineRule="auto"/>
        <w:ind w:left="560" w:leftChars="0" w:firstLine="0" w:firstLineChars="0"/>
        <w:rPr>
          <w:rFonts w:hint="eastAsia"/>
          <w:sz w:val="28"/>
          <w:szCs w:val="28"/>
        </w:rPr>
      </w:pPr>
    </w:p>
    <w:p w14:paraId="73B8854E">
      <w:pPr>
        <w:pStyle w:val="11"/>
      </w:pPr>
      <w:r>
        <w:t>Everywhere in the New Testament is the recognition of three great Principals, or Agents, in the work of human salvation, called by these three names.</w:t>
      </w:r>
    </w:p>
    <w:p w14:paraId="0EC26439">
      <w:pPr>
        <w:pStyle w:val="11"/>
        <w:spacing w:line="264" w:lineRule="auto"/>
        <w:ind w:left="560" w:leftChars="0" w:firstLine="0" w:firstLineChars="0"/>
        <w:rPr>
          <w:rFonts w:hint="eastAsia"/>
          <w:sz w:val="28"/>
          <w:szCs w:val="28"/>
        </w:rPr>
      </w:pPr>
    </w:p>
    <w:p w14:paraId="5F97FECA">
      <w:pPr>
        <w:pStyle w:val="11"/>
      </w:pPr>
      <w:r>
        <w:t>在新约中随处可见对人类救赎工作中三个伟大的主导者或行动者的认可，他们被称为这三个名字。</w:t>
      </w:r>
    </w:p>
    <w:p w14:paraId="1287635A">
      <w:pPr>
        <w:pStyle w:val="11"/>
        <w:spacing w:line="264" w:lineRule="auto"/>
        <w:ind w:left="560" w:leftChars="0" w:firstLine="0" w:firstLineChars="0"/>
        <w:rPr>
          <w:rFonts w:hint="eastAsia"/>
          <w:sz w:val="28"/>
          <w:szCs w:val="28"/>
        </w:rPr>
      </w:pPr>
    </w:p>
    <w:p w14:paraId="18F88621">
      <w:pPr>
        <w:pStyle w:val="11"/>
      </w:pPr>
      <w:r>
        <w:t>The baptismal formula just considered is one illustration.</w:t>
      </w:r>
    </w:p>
    <w:p w14:paraId="708F2E89">
      <w:pPr>
        <w:pStyle w:val="11"/>
        <w:spacing w:line="264" w:lineRule="auto"/>
        <w:ind w:left="560" w:leftChars="0" w:firstLine="0" w:firstLineChars="0"/>
        <w:rPr>
          <w:rFonts w:hint="eastAsia"/>
          <w:sz w:val="28"/>
          <w:szCs w:val="28"/>
        </w:rPr>
      </w:pPr>
    </w:p>
    <w:p w14:paraId="76B0F234">
      <w:pPr>
        <w:pStyle w:val="11"/>
      </w:pPr>
      <w:r>
        <w:t>刚才考虑的洗礼公式就是一个例证。</w:t>
      </w:r>
    </w:p>
    <w:p w14:paraId="5A93E212">
      <w:pPr>
        <w:pStyle w:val="11"/>
        <w:spacing w:line="264" w:lineRule="auto"/>
        <w:ind w:left="560" w:leftChars="0" w:firstLine="0" w:firstLineChars="0"/>
        <w:rPr>
          <w:rFonts w:hint="eastAsia"/>
          <w:sz w:val="28"/>
          <w:szCs w:val="28"/>
        </w:rPr>
      </w:pPr>
    </w:p>
    <w:p w14:paraId="6A4C2602">
      <w:pPr>
        <w:pStyle w:val="11"/>
      </w:pPr>
      <w:r>
        <w:t>Another is found in the familiar Apostolic benediction in 2 Cor. 13:14: "The grace of the Lord Jesus Christ, and the love of God, and the communion of the Holy Ghost, be with you all."</w:t>
      </w:r>
    </w:p>
    <w:p w14:paraId="6894576C">
      <w:pPr>
        <w:pStyle w:val="11"/>
        <w:spacing w:line="264" w:lineRule="auto"/>
        <w:ind w:left="560" w:leftChars="0" w:firstLine="0" w:firstLineChars="0"/>
        <w:rPr>
          <w:rFonts w:hint="eastAsia"/>
          <w:sz w:val="28"/>
          <w:szCs w:val="28"/>
        </w:rPr>
      </w:pPr>
    </w:p>
    <w:p w14:paraId="65D50C4E">
      <w:pPr>
        <w:pStyle w:val="11"/>
      </w:pPr>
      <w:r>
        <w:t>另一个例证见于哥林多后书13:14中熟悉的使徒祝福：“愿主耶稣基督的恩惠、神的慈爱、圣灵的感动常与你们众人同在。”</w:t>
      </w:r>
    </w:p>
    <w:p w14:paraId="75397881">
      <w:pPr>
        <w:pStyle w:val="11"/>
        <w:spacing w:line="264" w:lineRule="auto"/>
        <w:ind w:left="560" w:leftChars="0" w:firstLine="0" w:firstLineChars="0"/>
        <w:rPr>
          <w:rFonts w:hint="eastAsia"/>
          <w:sz w:val="28"/>
          <w:szCs w:val="28"/>
        </w:rPr>
      </w:pPr>
    </w:p>
    <w:p w14:paraId="0B36A43B">
      <w:pPr>
        <w:pStyle w:val="11"/>
      </w:pPr>
      <w:r>
        <w:t>Here, as in the former case, we have mention made of three co-ordinate Sources of salvation—the name of Christ being even put first—and we have only again to apply the test we applied to the baptismal formula, and suppose a man's name—Paul's or John's—inserted instead of Christ's, to see how incongruous and false it would be.</w:t>
      </w:r>
    </w:p>
    <w:p w14:paraId="0B572D9B">
      <w:pPr>
        <w:pStyle w:val="11"/>
        <w:spacing w:line="264" w:lineRule="auto"/>
        <w:ind w:left="560" w:leftChars="0" w:firstLine="0" w:firstLineChars="0"/>
        <w:rPr>
          <w:rFonts w:hint="eastAsia"/>
          <w:sz w:val="28"/>
          <w:szCs w:val="28"/>
        </w:rPr>
      </w:pPr>
    </w:p>
    <w:p w14:paraId="6BA9468A">
      <w:pPr>
        <w:pStyle w:val="11"/>
      </w:pPr>
      <w:r>
        <w:t>在此，与前例一样，我们看到提到了三个并列的救恩源头——基督的名字甚至被放在首位——我们只需再次应用我们用于洗礼公式的检验方法，假设将一个人的名字——保罗或约翰的名字——代替基督的名字插入，就会看到那将是多么不协调和虚假。</w:t>
      </w:r>
    </w:p>
    <w:p w14:paraId="3E1DCB90">
      <w:pPr>
        <w:pStyle w:val="11"/>
        <w:spacing w:line="264" w:lineRule="auto"/>
        <w:ind w:left="560" w:leftChars="0" w:firstLine="0" w:firstLineChars="0"/>
        <w:rPr>
          <w:rFonts w:hint="eastAsia"/>
          <w:sz w:val="28"/>
          <w:szCs w:val="28"/>
        </w:rPr>
      </w:pPr>
    </w:p>
    <w:p w14:paraId="069924BC">
      <w:pPr>
        <w:pStyle w:val="11"/>
      </w:pPr>
      <w:r>
        <w:t>Other passages of the same order in the New Testament are 1 Cor. 12:4–6: "Diversities of gifts, but the same Spirit … Diversities of ministrations, but the same Lord. … Diversities of workings, but the</w:t>
      </w:r>
    </w:p>
    <w:p w14:paraId="7F93402B">
      <w:pPr>
        <w:pStyle w:val="11"/>
        <w:spacing w:line="264" w:lineRule="auto"/>
        <w:ind w:left="560" w:leftChars="0" w:firstLine="0" w:firstLineChars="0"/>
        <w:rPr>
          <w:rFonts w:hint="eastAsia"/>
          <w:sz w:val="28"/>
          <w:szCs w:val="28"/>
        </w:rPr>
      </w:pPr>
    </w:p>
    <w:p w14:paraId="1A539BE1">
      <w:pPr>
        <w:pStyle w:val="11"/>
      </w:pPr>
      <w:r>
        <w:t>新约中同类的其他经文有哥林多前书12:4–6：“恩赐原有分别，圣灵却是一位……职事也有分别，主却是一位……功用也有分别，神</w:t>
      </w:r>
    </w:p>
    <w:p w14:paraId="206308D3">
      <w:pPr>
        <w:pStyle w:val="11"/>
        <w:spacing w:line="264" w:lineRule="auto"/>
        <w:ind w:left="560" w:leftChars="0" w:firstLine="0" w:firstLineChars="0"/>
        <w:rPr>
          <w:rFonts w:hint="eastAsia"/>
          <w:sz w:val="28"/>
          <w:szCs w:val="28"/>
        </w:rPr>
      </w:pPr>
    </w:p>
    <w:p w14:paraId="3DEE8885">
      <w:pPr>
        <w:pStyle w:val="11"/>
      </w:pPr>
      <w:r>
        <w:t>same God" (cf. Eph. 4:4–6); 1 Pet. 1:2: "According to the foreknowledge of God the Father, in sanctification of the Spirit, unto obedience and sprinkling of the blood of Jesus Christ"; Rev. 1:4, 5: "From Him who is, and who was, and who is to come; and from the seven Spirits that are before His throne; and from Jesus Christ," &amp;c.</w:t>
      </w:r>
    </w:p>
    <w:p w14:paraId="5AABCE83">
      <w:pPr>
        <w:pStyle w:val="11"/>
        <w:spacing w:line="264" w:lineRule="auto"/>
        <w:ind w:left="560" w:leftChars="0" w:firstLine="0" w:firstLineChars="0"/>
        <w:rPr>
          <w:rFonts w:hint="eastAsia"/>
          <w:sz w:val="28"/>
          <w:szCs w:val="28"/>
        </w:rPr>
      </w:pPr>
    </w:p>
    <w:p w14:paraId="54E39F67">
      <w:pPr>
        <w:pStyle w:val="11"/>
      </w:pPr>
      <w:r>
        <w:t>却是一位”（参看 以弗所书 4:4–6）；彼得前书 1:2：“就是照父神的先见被拣选，藉着圣灵得成圣洁，以致顺服耶稣基督，又蒙祂血所洒的人”；启示录 1:4, 5：“从那昔在、今在、以后永在的神，和祂宝座前的七灵，并那诚实作见证的、从死里首先复活、为世上君王元首的耶稣基督”等等。</w:t>
      </w:r>
    </w:p>
    <w:p w14:paraId="529EBA28">
      <w:pPr>
        <w:pStyle w:val="11"/>
        <w:spacing w:line="264" w:lineRule="auto"/>
        <w:ind w:left="560" w:leftChars="0" w:firstLine="0" w:firstLineChars="0"/>
        <w:rPr>
          <w:rFonts w:hint="eastAsia"/>
          <w:sz w:val="28"/>
          <w:szCs w:val="28"/>
        </w:rPr>
      </w:pPr>
    </w:p>
    <w:p w14:paraId="7A69A436">
      <w:pPr>
        <w:pStyle w:val="11"/>
      </w:pPr>
      <w:r>
        <w:t>Here the Spirit, elsewhere spoken of as single (Ch. 2:7, 11, 17, &amp;c.), and united with the Father and Christ as the source of "grace and peace," is symbolised as sevenfold in manifestation.</w:t>
      </w:r>
    </w:p>
    <w:p w14:paraId="629E45D9">
      <w:pPr>
        <w:pStyle w:val="11"/>
        <w:spacing w:line="264" w:lineRule="auto"/>
        <w:ind w:left="560" w:leftChars="0" w:firstLine="0" w:firstLineChars="0"/>
        <w:rPr>
          <w:rFonts w:hint="eastAsia"/>
          <w:sz w:val="28"/>
          <w:szCs w:val="28"/>
        </w:rPr>
      </w:pPr>
    </w:p>
    <w:p w14:paraId="05D28540">
      <w:pPr>
        <w:pStyle w:val="11"/>
      </w:pPr>
      <w:r>
        <w:t>在此，圣灵，在别处被称为是单一的（第2章7, 11, 17节等），并与父和基督联合作为“恩惠平安”的源头，在彰显中被象征为七重的。</w:t>
      </w:r>
    </w:p>
    <w:p w14:paraId="401DF94E">
      <w:pPr>
        <w:pStyle w:val="11"/>
        <w:spacing w:line="264" w:lineRule="auto"/>
        <w:ind w:left="560" w:leftChars="0" w:firstLine="0" w:firstLineChars="0"/>
        <w:rPr>
          <w:rFonts w:hint="eastAsia"/>
          <w:sz w:val="28"/>
          <w:szCs w:val="28"/>
        </w:rPr>
      </w:pPr>
    </w:p>
    <w:p w14:paraId="3F7E74F2">
      <w:pPr>
        <w:pStyle w:val="11"/>
      </w:pPr>
      <w:r>
        <w:t>In a very large number of other New Testament passages it is instructive to notice how closely the Father and Jesus Christ are bound together as conjoint sources of blessing.</w:t>
      </w:r>
    </w:p>
    <w:p w14:paraId="4A9DD750">
      <w:pPr>
        <w:pStyle w:val="11"/>
        <w:spacing w:line="264" w:lineRule="auto"/>
        <w:ind w:left="560" w:leftChars="0" w:firstLine="0" w:firstLineChars="0"/>
        <w:rPr>
          <w:rFonts w:hint="eastAsia"/>
          <w:sz w:val="28"/>
          <w:szCs w:val="28"/>
        </w:rPr>
      </w:pPr>
    </w:p>
    <w:p w14:paraId="1E9C545B">
      <w:pPr>
        <w:pStyle w:val="11"/>
      </w:pPr>
      <w:r>
        <w:t>在大量其他新约经文中，注意到父与耶稣基督作为联合的祝福源头被多么紧密地联系在一起，是很有启发性的。</w:t>
      </w:r>
    </w:p>
    <w:p w14:paraId="64DDC915">
      <w:pPr>
        <w:pStyle w:val="11"/>
        <w:spacing w:line="264" w:lineRule="auto"/>
        <w:ind w:left="560" w:leftChars="0" w:firstLine="0" w:firstLineChars="0"/>
        <w:rPr>
          <w:rFonts w:hint="eastAsia"/>
          <w:sz w:val="28"/>
          <w:szCs w:val="28"/>
        </w:rPr>
      </w:pPr>
    </w:p>
    <w:p w14:paraId="4AB253FA">
      <w:pPr>
        <w:pStyle w:val="11"/>
      </w:pPr>
      <w:r>
        <w:t>Thus, in the constant greeting of the Epistles: "Grace to you and peace, from God the Father and the Lord Jesus Christ" (Rom. 1:7, and generally).</w:t>
      </w:r>
    </w:p>
    <w:p w14:paraId="5BFCC760">
      <w:pPr>
        <w:pStyle w:val="11"/>
        <w:spacing w:line="264" w:lineRule="auto"/>
        <w:ind w:left="560" w:leftChars="0" w:firstLine="0" w:firstLineChars="0"/>
        <w:rPr>
          <w:rFonts w:hint="eastAsia"/>
          <w:sz w:val="28"/>
          <w:szCs w:val="28"/>
        </w:rPr>
      </w:pPr>
    </w:p>
    <w:p w14:paraId="1A37D2E4">
      <w:pPr>
        <w:pStyle w:val="11"/>
      </w:pPr>
      <w:r>
        <w:t>因此，在书信中一贯的问候语：“愿恩惠、平安从我们的父神并主耶稣基督归与你们”（罗马书 1:7，及普遍用法）。</w:t>
      </w:r>
    </w:p>
    <w:p w14:paraId="76929C2C">
      <w:pPr>
        <w:pStyle w:val="11"/>
        <w:spacing w:line="264" w:lineRule="auto"/>
        <w:ind w:left="560" w:leftChars="0" w:firstLine="0" w:firstLineChars="0"/>
        <w:rPr>
          <w:rFonts w:hint="eastAsia"/>
          <w:sz w:val="28"/>
          <w:szCs w:val="28"/>
        </w:rPr>
      </w:pPr>
    </w:p>
    <w:p w14:paraId="4DD4E33E">
      <w:pPr>
        <w:pStyle w:val="11"/>
      </w:pPr>
      <w:r>
        <w:t>This, again, is inconceivable, if Christ be not regarded as in nature divine.</w:t>
      </w:r>
    </w:p>
    <w:p w14:paraId="6CC35CB6">
      <w:pPr>
        <w:pStyle w:val="11"/>
        <w:spacing w:line="264" w:lineRule="auto"/>
        <w:ind w:left="560" w:leftChars="0" w:firstLine="0" w:firstLineChars="0"/>
        <w:rPr>
          <w:rFonts w:hint="eastAsia"/>
          <w:sz w:val="28"/>
          <w:szCs w:val="28"/>
        </w:rPr>
      </w:pPr>
    </w:p>
    <w:p w14:paraId="0E316DFC">
      <w:pPr>
        <w:pStyle w:val="11"/>
      </w:pPr>
      <w:r>
        <w:t>再次强调，如果基督不被视为本性上是神圣的，这是不可思议的。</w:t>
      </w:r>
    </w:p>
    <w:p w14:paraId="5AE50151">
      <w:pPr>
        <w:pStyle w:val="11"/>
        <w:spacing w:line="264" w:lineRule="auto"/>
        <w:ind w:left="560" w:leftChars="0" w:firstLine="0" w:firstLineChars="0"/>
        <w:rPr>
          <w:rFonts w:hint="eastAsia"/>
          <w:sz w:val="28"/>
          <w:szCs w:val="28"/>
        </w:rPr>
      </w:pPr>
    </w:p>
    <w:p w14:paraId="3FFA7DC6">
      <w:pPr>
        <w:pStyle w:val="11"/>
      </w:pPr>
      <w:r>
        <w:t>The direct proofs of Christ's own divinity in the Gospels and Epistles are here in place, but will better be considered in connection with Christ's Person.</w:t>
      </w:r>
    </w:p>
    <w:p w14:paraId="28078BE3">
      <w:pPr>
        <w:pStyle w:val="11"/>
        <w:spacing w:line="264" w:lineRule="auto"/>
        <w:ind w:left="560" w:leftChars="0" w:firstLine="0" w:firstLineChars="0"/>
        <w:rPr>
          <w:rFonts w:hint="eastAsia"/>
          <w:sz w:val="28"/>
          <w:szCs w:val="28"/>
        </w:rPr>
      </w:pPr>
    </w:p>
    <w:p w14:paraId="6AC5FD8F">
      <w:pPr>
        <w:pStyle w:val="11"/>
      </w:pPr>
      <w:r>
        <w:t>福音书和书信中关于基督自身神性的直接证据在此是恰当的，但在联系基督位格进行思考时会更佳。</w:t>
      </w:r>
    </w:p>
    <w:p w14:paraId="57737EDD">
      <w:pPr>
        <w:pStyle w:val="11"/>
        <w:spacing w:line="264" w:lineRule="auto"/>
        <w:ind w:left="560" w:leftChars="0" w:firstLine="0" w:firstLineChars="0"/>
        <w:rPr>
          <w:rFonts w:hint="eastAsia"/>
          <w:sz w:val="28"/>
          <w:szCs w:val="28"/>
        </w:rPr>
      </w:pPr>
    </w:p>
    <w:p w14:paraId="38C94761">
      <w:pPr>
        <w:pStyle w:val="11"/>
      </w:pPr>
      <w:r>
        <w:t>If this, now, is the full Christian idea of God, it is not unreasonable to expect that at least anticipatory indications of the doctrine will be found all along the line of revelation?</w:t>
      </w:r>
    </w:p>
    <w:p w14:paraId="3F421182">
      <w:pPr>
        <w:pStyle w:val="11"/>
        <w:spacing w:line="264" w:lineRule="auto"/>
        <w:ind w:left="560" w:leftChars="0" w:firstLine="0" w:firstLineChars="0"/>
        <w:rPr>
          <w:rFonts w:hint="eastAsia"/>
          <w:sz w:val="28"/>
          <w:szCs w:val="28"/>
        </w:rPr>
      </w:pPr>
    </w:p>
    <w:p w14:paraId="515E0D77">
      <w:pPr>
        <w:pStyle w:val="11"/>
      </w:pPr>
      <w:r>
        <w:t>如果这现在就是完整的基督教关于神的观念，那么期望至少在整个启示的路线上都能找到该教义的预示性迹象，这难道不合理吗？</w:t>
      </w:r>
    </w:p>
    <w:p w14:paraId="20FFAD23">
      <w:pPr>
        <w:pStyle w:val="11"/>
        <w:spacing w:line="264" w:lineRule="auto"/>
        <w:ind w:left="560" w:leftChars="0" w:firstLine="0" w:firstLineChars="0"/>
        <w:rPr>
          <w:rFonts w:hint="eastAsia"/>
          <w:sz w:val="28"/>
          <w:szCs w:val="28"/>
        </w:rPr>
      </w:pPr>
    </w:p>
    <w:p w14:paraId="2842CF54">
      <w:pPr>
        <w:pStyle w:val="11"/>
      </w:pPr>
      <w:r>
        <w:t>It may be that occasionally theologians have tried to read too much New Testament doctrine into the Old Testament.</w:t>
      </w:r>
    </w:p>
    <w:p w14:paraId="60E824A0">
      <w:pPr>
        <w:pStyle w:val="11"/>
        <w:spacing w:line="264" w:lineRule="auto"/>
        <w:ind w:left="560" w:leftChars="0" w:firstLine="0" w:firstLineChars="0"/>
        <w:rPr>
          <w:rFonts w:hint="eastAsia"/>
          <w:sz w:val="28"/>
          <w:szCs w:val="28"/>
        </w:rPr>
      </w:pPr>
    </w:p>
    <w:p w14:paraId="4822A614">
      <w:pPr>
        <w:pStyle w:val="11"/>
      </w:pPr>
      <w:r>
        <w:t>或许神学家们有时试图将过多的新约教义解读到旧约中。</w:t>
      </w:r>
    </w:p>
    <w:p w14:paraId="48A5968B">
      <w:pPr>
        <w:pStyle w:val="11"/>
        <w:spacing w:line="264" w:lineRule="auto"/>
        <w:ind w:left="560" w:leftChars="0" w:firstLine="0" w:firstLineChars="0"/>
        <w:rPr>
          <w:rFonts w:hint="eastAsia"/>
          <w:sz w:val="28"/>
          <w:szCs w:val="28"/>
        </w:rPr>
      </w:pPr>
    </w:p>
    <w:p w14:paraId="3E5B4305">
      <w:pPr>
        <w:pStyle w:val="11"/>
      </w:pPr>
      <w:r>
        <w:t>But if God, as we believe, is really triune—Father, Son, and Holy Spirit—it is surely impossible that some preludings of this will not be manifest in His earlier revelations.</w:t>
      </w:r>
    </w:p>
    <w:p w14:paraId="3E5FEE22">
      <w:pPr>
        <w:pStyle w:val="11"/>
        <w:spacing w:line="264" w:lineRule="auto"/>
        <w:ind w:left="560" w:leftChars="0" w:firstLine="0" w:firstLineChars="0"/>
        <w:rPr>
          <w:rFonts w:hint="eastAsia"/>
          <w:sz w:val="28"/>
          <w:szCs w:val="28"/>
        </w:rPr>
      </w:pPr>
    </w:p>
    <w:p w14:paraId="32DD0328">
      <w:pPr>
        <w:pStyle w:val="11"/>
      </w:pPr>
      <w:r>
        <w:t>但是，如果我们相信神确实是三位一体的——父、子、圣灵——那么在祂早期的启示中，不可能不显现出一些对此的预示。</w:t>
      </w:r>
    </w:p>
    <w:p w14:paraId="5EE943E1">
      <w:pPr>
        <w:pStyle w:val="11"/>
        <w:spacing w:line="264" w:lineRule="auto"/>
        <w:ind w:left="560" w:leftChars="0" w:firstLine="0" w:firstLineChars="0"/>
        <w:rPr>
          <w:rFonts w:hint="eastAsia"/>
          <w:sz w:val="28"/>
          <w:szCs w:val="28"/>
        </w:rPr>
      </w:pPr>
    </w:p>
    <w:p w14:paraId="650EC943">
      <w:pPr>
        <w:pStyle w:val="11"/>
      </w:pPr>
      <w:r>
        <w:t>Such preludings we actually find.</w:t>
      </w:r>
    </w:p>
    <w:p w14:paraId="041AE74D">
      <w:pPr>
        <w:pStyle w:val="11"/>
        <w:spacing w:line="264" w:lineRule="auto"/>
        <w:ind w:left="560" w:leftChars="0" w:firstLine="0" w:firstLineChars="0"/>
        <w:rPr>
          <w:rFonts w:hint="eastAsia"/>
          <w:sz w:val="28"/>
          <w:szCs w:val="28"/>
        </w:rPr>
      </w:pPr>
    </w:p>
    <w:p w14:paraId="4BC0216D">
      <w:pPr>
        <w:pStyle w:val="11"/>
      </w:pPr>
      <w:r>
        <w:t>我们确实发现了这样的预示。</w:t>
      </w:r>
    </w:p>
    <w:p w14:paraId="7239E612">
      <w:pPr>
        <w:pStyle w:val="11"/>
        <w:spacing w:line="264" w:lineRule="auto"/>
        <w:ind w:left="560" w:leftChars="0" w:firstLine="0" w:firstLineChars="0"/>
        <w:rPr>
          <w:rFonts w:hint="eastAsia"/>
          <w:sz w:val="28"/>
          <w:szCs w:val="28"/>
        </w:rPr>
      </w:pPr>
    </w:p>
    <w:p w14:paraId="6CC2306C">
      <w:pPr>
        <w:pStyle w:val="11"/>
        <w:numPr>
          <w:ilvl w:val="0"/>
          <w:numId w:val="7"/>
        </w:numPr>
        <w:ind w:left="0" w:leftChars="0" w:firstLine="99" w:firstLineChars="0"/>
        <w:rPr>
          <w:b w:val="0"/>
          <w:bdr w:val="none" w:sz="0" w:space="0"/>
        </w:rPr>
      </w:pPr>
      <w:r>
        <w:t>There is, as already stated, the name Elohim itself—a name which belongs absolutely to the Old Testament.</w:t>
      </w:r>
    </w:p>
    <w:p w14:paraId="4C9AF0B2">
      <w:pPr>
        <w:pStyle w:val="11"/>
        <w:spacing w:line="264" w:lineRule="auto"/>
        <w:ind w:left="560" w:leftChars="0" w:firstLine="0" w:firstLineChars="0"/>
        <w:rPr>
          <w:rFonts w:hint="eastAsia"/>
          <w:sz w:val="28"/>
          <w:szCs w:val="28"/>
        </w:rPr>
      </w:pPr>
    </w:p>
    <w:p w14:paraId="77F39BB4">
      <w:pPr>
        <w:pStyle w:val="11"/>
        <w:numPr>
          <w:ilvl w:val="0"/>
          <w:numId w:val="8"/>
        </w:numPr>
        <w:ind w:left="0" w:leftChars="0" w:firstLine="99" w:firstLineChars="0"/>
        <w:rPr>
          <w:b w:val="0"/>
          <w:bdr w:val="none" w:sz="0" w:space="0"/>
        </w:rPr>
      </w:pPr>
      <w:r>
        <w:t>正如已经陈述的，有以罗欣（Elohim）这个名字本身——一个绝对属于旧约的名字。</w:t>
      </w:r>
    </w:p>
    <w:p w14:paraId="62895F5F">
      <w:pPr>
        <w:pStyle w:val="11"/>
        <w:spacing w:line="264" w:lineRule="auto"/>
        <w:ind w:left="560" w:leftChars="0" w:firstLine="0" w:firstLineChars="0"/>
        <w:rPr>
          <w:rFonts w:hint="eastAsia"/>
          <w:sz w:val="28"/>
          <w:szCs w:val="28"/>
        </w:rPr>
      </w:pPr>
    </w:p>
    <w:p w14:paraId="297299C7">
      <w:pPr>
        <w:pStyle w:val="11"/>
      </w:pPr>
      <w:r>
        <w:t>Plural in form, and used, as was seen, with a singular verb, the name expresses at least that God is not simple unity, but has fulness of life in Himself (a fact which itself implies differentiation and distinction).</w:t>
      </w:r>
    </w:p>
    <w:p w14:paraId="77738742">
      <w:pPr>
        <w:pStyle w:val="11"/>
        <w:spacing w:line="264" w:lineRule="auto"/>
        <w:ind w:left="560" w:leftChars="0" w:firstLine="0" w:firstLineChars="0"/>
        <w:rPr>
          <w:rFonts w:hint="eastAsia"/>
          <w:sz w:val="28"/>
          <w:szCs w:val="28"/>
        </w:rPr>
      </w:pPr>
    </w:p>
    <w:p w14:paraId="4D3B71E4">
      <w:pPr>
        <w:pStyle w:val="11"/>
      </w:pPr>
      <w:r>
        <w:t>它形式上是复数，并且如前所见，与单数动词连用，这个名字至少表达了神并非简单的统一体，而是在祂自己里面拥有生命的丰满（这一事实本身就蕴含着差异化和区分）。</w:t>
      </w:r>
    </w:p>
    <w:p w14:paraId="7B6C82D5">
      <w:pPr>
        <w:pStyle w:val="11"/>
        <w:spacing w:line="264" w:lineRule="auto"/>
        <w:ind w:left="560" w:leftChars="0" w:firstLine="0" w:firstLineChars="0"/>
        <w:rPr>
          <w:rFonts w:hint="eastAsia"/>
          <w:sz w:val="28"/>
          <w:szCs w:val="28"/>
        </w:rPr>
      </w:pPr>
    </w:p>
    <w:p w14:paraId="18BC0678">
      <w:pPr>
        <w:pStyle w:val="11"/>
      </w:pPr>
      <w:r>
        <w:t>Connected with this is the idea of Self-converse in God, as in the narrative of the Creation: "Let us make man in our image," &amp;c. (Gen. 1:26; cf. 3:22; Is. 6:9).</w:t>
      </w:r>
    </w:p>
    <w:p w14:paraId="1B595361">
      <w:pPr>
        <w:pStyle w:val="11"/>
        <w:spacing w:line="264" w:lineRule="auto"/>
        <w:ind w:left="560" w:leftChars="0" w:firstLine="0" w:firstLineChars="0"/>
        <w:rPr>
          <w:rFonts w:hint="eastAsia"/>
          <w:sz w:val="28"/>
          <w:szCs w:val="28"/>
        </w:rPr>
      </w:pPr>
    </w:p>
    <w:p w14:paraId="74D0F530">
      <w:pPr>
        <w:pStyle w:val="11"/>
      </w:pPr>
      <w:r>
        <w:t>与此相关的是神里面自我对话的观念，如在创世记叙述中：“我们要照着我们的形像……”等等（创世记 1:26；参看 3:22；以赛亚书 6:9）。</w:t>
      </w:r>
    </w:p>
    <w:p w14:paraId="67CA371D">
      <w:pPr>
        <w:pStyle w:val="11"/>
        <w:spacing w:line="264" w:lineRule="auto"/>
        <w:ind w:left="560" w:leftChars="0" w:firstLine="0" w:firstLineChars="0"/>
        <w:rPr>
          <w:rFonts w:hint="eastAsia"/>
          <w:sz w:val="28"/>
          <w:szCs w:val="28"/>
        </w:rPr>
      </w:pPr>
    </w:p>
    <w:p w14:paraId="09B7B212">
      <w:pPr>
        <w:pStyle w:val="11"/>
        <w:numPr>
          <w:ilvl w:val="0"/>
          <w:numId w:val="8"/>
        </w:numPr>
        <w:ind w:left="0" w:leftChars="0" w:firstLine="99" w:firstLineChars="0"/>
        <w:rPr>
          <w:b w:val="0"/>
          <w:bdr w:val="none" w:sz="0" w:space="0"/>
        </w:rPr>
      </w:pPr>
      <w:r>
        <w:t>There is, again, as one of the most remarkable things in the earliest or patriarchal age, that singular form of revelation in the Angel of God or Angel of Jehovah.</w:t>
      </w:r>
    </w:p>
    <w:p w14:paraId="08AE1935">
      <w:pPr>
        <w:pStyle w:val="11"/>
        <w:spacing w:line="264" w:lineRule="auto"/>
        <w:ind w:left="560" w:leftChars="0" w:firstLine="0" w:firstLineChars="0"/>
        <w:rPr>
          <w:rFonts w:hint="eastAsia"/>
          <w:sz w:val="28"/>
          <w:szCs w:val="28"/>
        </w:rPr>
      </w:pPr>
    </w:p>
    <w:p w14:paraId="7AD36201">
      <w:pPr>
        <w:pStyle w:val="11"/>
        <w:numPr>
          <w:ilvl w:val="0"/>
          <w:numId w:val="7"/>
        </w:numPr>
        <w:ind w:left="0" w:leftChars="0" w:firstLine="99" w:firstLineChars="0"/>
        <w:rPr>
          <w:b w:val="0"/>
          <w:bdr w:val="none" w:sz="0" w:space="0"/>
        </w:rPr>
      </w:pPr>
      <w:r>
        <w:t>再次，作为最早或族长时代最引人注目的事情之一，是神（God）的使者或耶和华（Jehovah）的使者这种独特的启示形式。</w:t>
      </w:r>
    </w:p>
    <w:p w14:paraId="0EFC584A">
      <w:pPr>
        <w:pStyle w:val="11"/>
        <w:spacing w:line="264" w:lineRule="auto"/>
        <w:ind w:left="560" w:leftChars="0" w:firstLine="0" w:firstLineChars="0"/>
        <w:rPr>
          <w:rFonts w:hint="eastAsia"/>
          <w:sz w:val="28"/>
          <w:szCs w:val="28"/>
        </w:rPr>
      </w:pPr>
    </w:p>
    <w:p w14:paraId="4AE012C3">
      <w:pPr>
        <w:pStyle w:val="11"/>
      </w:pPr>
      <w:r>
        <w:t>Again and again in the earlier books you have appearances of the Angel of Jehovah, and revelations made through Him; and the peculiarity of the Angel is that, while distinguishing Himself from Jehovah, He is yet, again, in some mysterious way, identified with Jehovah, speaks in His name, nay, is declared to be Jehovah Himself.</w:t>
      </w:r>
    </w:p>
    <w:p w14:paraId="33934413">
      <w:pPr>
        <w:pStyle w:val="11"/>
        <w:spacing w:line="264" w:lineRule="auto"/>
        <w:ind w:left="560" w:leftChars="0" w:firstLine="0" w:firstLineChars="0"/>
        <w:rPr>
          <w:rFonts w:hint="eastAsia"/>
          <w:sz w:val="28"/>
          <w:szCs w:val="28"/>
        </w:rPr>
      </w:pPr>
    </w:p>
    <w:p w14:paraId="2B749E60">
      <w:pPr>
        <w:pStyle w:val="11"/>
      </w:pPr>
      <w:r>
        <w:t>在早期书卷中，你一次又一次地看到耶和华的使者显现，以及通过祂作出的启示；而这位使者的奇特之处在于，祂虽然将自己与耶和华区分开来，但又以某种奥秘的方式与耶和华认同，奉祂的名说话，甚至被宣告就是耶和华祂自己。</w:t>
      </w:r>
    </w:p>
    <w:p w14:paraId="53FD8C14">
      <w:pPr>
        <w:pStyle w:val="11"/>
        <w:spacing w:line="264" w:lineRule="auto"/>
        <w:ind w:left="560" w:leftChars="0" w:firstLine="0" w:firstLineChars="0"/>
        <w:rPr>
          <w:rFonts w:hint="eastAsia"/>
          <w:sz w:val="28"/>
          <w:szCs w:val="28"/>
        </w:rPr>
      </w:pPr>
    </w:p>
    <w:p w14:paraId="1D42694C">
      <w:pPr>
        <w:pStyle w:val="11"/>
      </w:pPr>
      <w:r>
        <w:t>Thus, in connection with Hagar, Gen. 16:7, 12; with Abraham, Gen. 22:11–18; with Moses, Ex. 3:3–6, &amp;c., Jehovah's "name" (nature) is in the Angel (Ex. 23:21).</w:t>
      </w:r>
    </w:p>
    <w:p w14:paraId="16574C14">
      <w:pPr>
        <w:pStyle w:val="11"/>
        <w:spacing w:line="264" w:lineRule="auto"/>
        <w:ind w:left="560" w:leftChars="0" w:firstLine="0" w:firstLineChars="0"/>
        <w:rPr>
          <w:rFonts w:hint="eastAsia"/>
          <w:sz w:val="28"/>
          <w:szCs w:val="28"/>
        </w:rPr>
      </w:pPr>
    </w:p>
    <w:p w14:paraId="36EF2A82">
      <w:pPr>
        <w:pStyle w:val="11"/>
      </w:pPr>
      <w:r>
        <w:t>因此，在与夏甲相关的记载中，创世记 16:7, 12；与亚伯拉罕相关的记载中，创世记 22:11–18；与摩西相关的记载中，出埃及记 3:3–6 等等，耶和华的“名”（本性）在那使者里面（出埃及记 23:21）。</w:t>
      </w:r>
    </w:p>
    <w:p w14:paraId="5B4231CC">
      <w:pPr>
        <w:pStyle w:val="11"/>
        <w:spacing w:line="264" w:lineRule="auto"/>
        <w:ind w:left="560" w:leftChars="0" w:firstLine="0" w:firstLineChars="0"/>
        <w:rPr>
          <w:rFonts w:hint="eastAsia"/>
          <w:sz w:val="28"/>
          <w:szCs w:val="28"/>
        </w:rPr>
      </w:pPr>
    </w:p>
    <w:p w14:paraId="59DCEFE1">
      <w:pPr>
        <w:pStyle w:val="11"/>
      </w:pPr>
      <w:r>
        <w:t>Most writers in the Church, from Justin Martyr and Tertullian down, have seen in these appearances of the Angel a forecast—a pre-revelation—of that distinction of God and His "Word" which comes to light in the New Testament.</w:t>
      </w:r>
    </w:p>
    <w:p w14:paraId="7E9F4819">
      <w:pPr>
        <w:pStyle w:val="11"/>
        <w:spacing w:line="264" w:lineRule="auto"/>
        <w:ind w:left="560" w:leftChars="0" w:firstLine="0" w:firstLineChars="0"/>
        <w:rPr>
          <w:rFonts w:hint="eastAsia"/>
          <w:sz w:val="28"/>
          <w:szCs w:val="28"/>
        </w:rPr>
      </w:pPr>
    </w:p>
    <w:p w14:paraId="33E33BC9">
      <w:pPr>
        <w:pStyle w:val="11"/>
      </w:pPr>
      <w:r>
        <w:t>教会中大多数作者，从殉道者查斯丁（Justin Martyr）和特土良（Tertullian）以降，都在这些使者的显现中看到了对神与祂“道”（Word）之间区别的一种预示——一种预先启示——这种区别在新约中得以显明。</w:t>
      </w:r>
    </w:p>
    <w:p w14:paraId="07F09F6D">
      <w:pPr>
        <w:pStyle w:val="11"/>
        <w:spacing w:line="264" w:lineRule="auto"/>
        <w:ind w:left="560" w:leftChars="0" w:firstLine="0" w:firstLineChars="0"/>
        <w:rPr>
          <w:rFonts w:hint="eastAsia"/>
          <w:sz w:val="28"/>
          <w:szCs w:val="28"/>
        </w:rPr>
      </w:pPr>
    </w:p>
    <w:p w14:paraId="30EC0F81">
      <w:pPr>
        <w:pStyle w:val="11"/>
        <w:numPr>
          <w:ilvl w:val="0"/>
          <w:numId w:val="7"/>
        </w:numPr>
        <w:ind w:left="0" w:leftChars="0" w:firstLine="99" w:firstLineChars="0"/>
        <w:rPr>
          <w:b w:val="0"/>
          <w:bdr w:val="none" w:sz="0" w:space="0"/>
        </w:rPr>
      </w:pPr>
      <w:r>
        <w:t>We have, yet again, in the Old Testament, the ideas of the Word and of the Wisdom of God (cf. Prov. 8:22 ff.)—ideas developed in the later Jewish schools into the doctrine of the "Memra," or Word of God, and in the Alexandrian school (Philo) into the doctrine of the "Logos," both providential preparations for the New Testament doctrine (cf. Westcott's Introd. to the Study of the Gospels, pp. 147–152).</w:t>
      </w:r>
    </w:p>
    <w:p w14:paraId="095314E9">
      <w:pPr>
        <w:pStyle w:val="11"/>
        <w:spacing w:line="264" w:lineRule="auto"/>
        <w:ind w:left="560" w:leftChars="0" w:firstLine="0" w:firstLineChars="0"/>
        <w:rPr>
          <w:rFonts w:hint="eastAsia"/>
          <w:sz w:val="28"/>
          <w:szCs w:val="28"/>
        </w:rPr>
      </w:pPr>
    </w:p>
    <w:p w14:paraId="1CD32298">
      <w:pPr>
        <w:pStyle w:val="11"/>
        <w:numPr>
          <w:ilvl w:val="0"/>
          <w:numId w:val="7"/>
        </w:numPr>
        <w:ind w:left="0" w:leftChars="0" w:firstLine="99" w:firstLineChars="0"/>
        <w:rPr>
          <w:b w:val="0"/>
          <w:bdr w:val="none" w:sz="0" w:space="0"/>
        </w:rPr>
      </w:pPr>
      <w:r>
        <w:t>我们再次在旧约中看到神的道（Word）和神的智慧（Wisdom）的观念（参看 箴言 8:22 及以后）——这些观念在后来的犹太学派中发展为“曼拉”（Memra）或神的道的教义，在亚历山大学派（斐洛 Philo）中发展为“逻各斯”（Logos）的教义，两者都是对新约教义的护理性预备（参看 韦斯科特《福音书研究导论》Wescott's Introd. to the Study of the Gospels, pp. 147–152）。</w:t>
      </w:r>
    </w:p>
    <w:p w14:paraId="32CCA7A5">
      <w:pPr>
        <w:pStyle w:val="11"/>
        <w:spacing w:line="264" w:lineRule="auto"/>
        <w:ind w:left="560" w:leftChars="0" w:firstLine="0" w:firstLineChars="0"/>
        <w:rPr>
          <w:rFonts w:hint="eastAsia"/>
          <w:sz w:val="28"/>
          <w:szCs w:val="28"/>
        </w:rPr>
      </w:pPr>
    </w:p>
    <w:p w14:paraId="71334726">
      <w:pPr>
        <w:pStyle w:val="11"/>
        <w:numPr>
          <w:ilvl w:val="0"/>
          <w:numId w:val="7"/>
        </w:numPr>
        <w:ind w:left="0" w:leftChars="0" w:firstLine="99" w:firstLineChars="0"/>
        <w:rPr>
          <w:b w:val="0"/>
          <w:bdr w:val="none" w:sz="0" w:space="0"/>
        </w:rPr>
      </w:pPr>
      <w:r>
        <w:t>Lastly, there is the abundant Old Testament teaching on the Spirit of God.</w:t>
      </w:r>
    </w:p>
    <w:p w14:paraId="5FFA72FA">
      <w:pPr>
        <w:pStyle w:val="11"/>
        <w:spacing w:line="264" w:lineRule="auto"/>
        <w:ind w:left="560" w:leftChars="0" w:firstLine="0" w:firstLineChars="0"/>
        <w:rPr>
          <w:rFonts w:hint="eastAsia"/>
          <w:sz w:val="28"/>
          <w:szCs w:val="28"/>
        </w:rPr>
      </w:pPr>
    </w:p>
    <w:p w14:paraId="6C2DBB6D">
      <w:pPr>
        <w:pStyle w:val="11"/>
        <w:numPr>
          <w:ilvl w:val="0"/>
          <w:numId w:val="6"/>
        </w:numPr>
        <w:ind w:left="0" w:leftChars="0" w:firstLine="99" w:firstLineChars="0"/>
        <w:rPr>
          <w:b w:val="0"/>
          <w:bdr w:val="none" w:sz="0" w:space="0"/>
        </w:rPr>
      </w:pPr>
      <w:r>
        <w:t>最后，还有旧约中关于神的灵（Spirit）的丰富教导。</w:t>
      </w:r>
    </w:p>
    <w:p w14:paraId="1AFD6284">
      <w:pPr>
        <w:pStyle w:val="11"/>
      </w:pPr>
      <w:r>
        <w:t>The Spirit is no mere forthputting of the power or energy of God, but is an active, abiding principle in God, which, as revelation goes on, has attributed to it more or less clearly a Personal character (Is. 40:13; 48:16).</w:t>
      </w:r>
    </w:p>
    <w:p w14:paraId="25F6CFBE">
      <w:pPr>
        <w:pStyle w:val="11"/>
        <w:spacing w:line="264" w:lineRule="auto"/>
        <w:ind w:left="560" w:leftChars="0" w:firstLine="0" w:firstLineChars="0"/>
        <w:rPr>
          <w:rFonts w:hint="eastAsia"/>
          <w:sz w:val="28"/>
          <w:szCs w:val="28"/>
        </w:rPr>
      </w:pPr>
    </w:p>
    <w:p w14:paraId="081D0243">
      <w:pPr>
        <w:pStyle w:val="11"/>
      </w:pPr>
      <w:r>
        <w:t>圣灵并非仅仅是神能力或能量的发出，而是神里面一个活跃、常存的原则，随着启示的进展，或多或少清晰地被赋予了位格性特征（以赛亚书 40:13；48:16）。</w:t>
      </w:r>
    </w:p>
    <w:p w14:paraId="627A0B5C">
      <w:pPr>
        <w:pStyle w:val="11"/>
        <w:spacing w:line="264" w:lineRule="auto"/>
        <w:ind w:left="560" w:leftChars="0" w:firstLine="0" w:firstLineChars="0"/>
        <w:rPr>
          <w:rFonts w:hint="eastAsia"/>
          <w:sz w:val="28"/>
          <w:szCs w:val="28"/>
        </w:rPr>
      </w:pPr>
    </w:p>
    <w:p w14:paraId="0B9053AF">
      <w:pPr>
        <w:pStyle w:val="11"/>
      </w:pPr>
      <w:r>
        <w:t>Here, then, already are outlined in no indistinct way the leading features of the New Testament doctrine of God as Father, Son, and Spirit.</w:t>
      </w:r>
    </w:p>
    <w:p w14:paraId="3DC32FA2">
      <w:pPr>
        <w:pStyle w:val="11"/>
        <w:spacing w:line="264" w:lineRule="auto"/>
        <w:ind w:left="560" w:leftChars="0" w:firstLine="0" w:firstLineChars="0"/>
        <w:rPr>
          <w:rFonts w:hint="eastAsia"/>
          <w:sz w:val="28"/>
          <w:szCs w:val="28"/>
        </w:rPr>
      </w:pPr>
    </w:p>
    <w:p w14:paraId="33C6CDEA">
      <w:pPr>
        <w:pStyle w:val="11"/>
      </w:pPr>
      <w:r>
        <w:t>那么，在此已经以并非不清晰的方式勾勒出了新约关于神作为父、子、圣灵的教义的主要特征。</w:t>
      </w:r>
    </w:p>
    <w:p w14:paraId="4410842D">
      <w:pPr>
        <w:pStyle w:val="11"/>
        <w:spacing w:line="264" w:lineRule="auto"/>
        <w:ind w:left="560" w:leftChars="0" w:firstLine="0" w:firstLineChars="0"/>
        <w:rPr>
          <w:rFonts w:hint="eastAsia"/>
          <w:sz w:val="28"/>
          <w:szCs w:val="28"/>
        </w:rPr>
      </w:pPr>
    </w:p>
    <w:p w14:paraId="4B23DE01">
      <w:pPr>
        <w:pStyle w:val="11"/>
      </w:pPr>
      <w:r>
        <w:t>II</w:t>
      </w:r>
    </w:p>
    <w:p w14:paraId="79BC9299">
      <w:pPr>
        <w:pStyle w:val="11"/>
        <w:spacing w:line="264" w:lineRule="auto"/>
        <w:ind w:left="560" w:leftChars="0" w:firstLine="0" w:firstLineChars="0"/>
        <w:rPr>
          <w:rFonts w:hint="eastAsia"/>
          <w:sz w:val="28"/>
          <w:szCs w:val="28"/>
        </w:rPr>
      </w:pPr>
    </w:p>
    <w:p w14:paraId="030E7C52">
      <w:pPr>
        <w:pStyle w:val="11"/>
      </w:pPr>
      <w:r>
        <w:t>II</w:t>
      </w:r>
    </w:p>
    <w:p w14:paraId="1972B0C3">
      <w:pPr>
        <w:pStyle w:val="11"/>
        <w:spacing w:line="264" w:lineRule="auto"/>
        <w:ind w:left="560" w:leftChars="0" w:firstLine="0" w:firstLineChars="0"/>
        <w:rPr>
          <w:rFonts w:hint="eastAsia"/>
          <w:sz w:val="28"/>
          <w:szCs w:val="28"/>
        </w:rPr>
      </w:pPr>
    </w:p>
    <w:p w14:paraId="02073F2B">
      <w:pPr>
        <w:pStyle w:val="11"/>
      </w:pPr>
      <w:r>
        <w:t>There is, of course, a great deal that one would like to say on this doctrine of the Trinity considered in itself—difficulties that have been raised regarding it, questions that arise out of it—but I only take up one or two of the points that lie nearest the surface.</w:t>
      </w:r>
    </w:p>
    <w:p w14:paraId="7115B3A3">
      <w:pPr>
        <w:pStyle w:val="11"/>
        <w:spacing w:line="264" w:lineRule="auto"/>
        <w:ind w:left="560" w:leftChars="0" w:firstLine="0" w:firstLineChars="0"/>
        <w:rPr>
          <w:rFonts w:hint="eastAsia"/>
          <w:sz w:val="28"/>
          <w:szCs w:val="28"/>
        </w:rPr>
      </w:pPr>
    </w:p>
    <w:p w14:paraId="24ACBADB">
      <w:pPr>
        <w:pStyle w:val="11"/>
      </w:pPr>
      <w:r>
        <w:t>当然，关于三位一体这个教义本身，有很多话想说——关于它提出的困难，由此产生的问题——但我只选取一两个最表面的要点。</w:t>
      </w:r>
    </w:p>
    <w:p w14:paraId="55E863AC">
      <w:pPr>
        <w:pStyle w:val="11"/>
        <w:spacing w:line="264" w:lineRule="auto"/>
        <w:ind w:left="560" w:leftChars="0" w:firstLine="0" w:firstLineChars="0"/>
        <w:rPr>
          <w:rFonts w:hint="eastAsia"/>
          <w:sz w:val="28"/>
          <w:szCs w:val="28"/>
        </w:rPr>
      </w:pPr>
    </w:p>
    <w:p w14:paraId="547B3557">
      <w:pPr>
        <w:pStyle w:val="11"/>
      </w:pPr>
      <w:r>
        <w:t>I dare say, for one thing, there is a feeling in many minds—it has often been expressed—to the effect that, even if the doctrine of the Trinity be true, it is not a very vital or practical doctrine.</w:t>
      </w:r>
    </w:p>
    <w:p w14:paraId="519FF5A9">
      <w:pPr>
        <w:pStyle w:val="11"/>
        <w:spacing w:line="264" w:lineRule="auto"/>
        <w:ind w:left="560" w:leftChars="0" w:firstLine="0" w:firstLineChars="0"/>
        <w:rPr>
          <w:rFonts w:hint="eastAsia"/>
          <w:sz w:val="28"/>
          <w:szCs w:val="28"/>
        </w:rPr>
      </w:pPr>
    </w:p>
    <w:p w14:paraId="20E47C59">
      <w:pPr>
        <w:pStyle w:val="11"/>
      </w:pPr>
      <w:r>
        <w:t>我敢说，一方面，许多人心中有一种感觉——这种感觉常被表达出来——即，即使三位一体的教义是真的，它也不是一个非常重要或实用的教义。</w:t>
      </w:r>
    </w:p>
    <w:p w14:paraId="5BE860DB">
      <w:pPr>
        <w:pStyle w:val="11"/>
      </w:pPr>
      <w:r>
        <w:t>It is something subtle, so it is said, something speculative, something difficult to understand—something, therefore, which belongs to the theory of religion rather than to vital Christian faith.</w:t>
      </w:r>
    </w:p>
    <w:p w14:paraId="414DE2E7">
      <w:pPr>
        <w:pStyle w:val="11"/>
        <w:spacing w:line="264" w:lineRule="auto"/>
        <w:ind w:left="560" w:leftChars="0" w:firstLine="0" w:firstLineChars="0"/>
        <w:rPr>
          <w:rFonts w:hint="eastAsia"/>
          <w:sz w:val="28"/>
          <w:szCs w:val="28"/>
        </w:rPr>
      </w:pPr>
    </w:p>
    <w:p w14:paraId="62E31779">
      <w:pPr>
        <w:pStyle w:val="11"/>
      </w:pPr>
      <w:r>
        <w:t>据说，它是某种微妙的东西，某种思辨的东西，某种难以理解的东西——因此，是属于宗教理论而非活泼的基督教信仰的东西。</w:t>
      </w:r>
    </w:p>
    <w:p w14:paraId="1808CBB0">
      <w:pPr>
        <w:pStyle w:val="11"/>
        <w:spacing w:line="264" w:lineRule="auto"/>
        <w:ind w:left="560" w:leftChars="0" w:firstLine="0" w:firstLineChars="0"/>
        <w:rPr>
          <w:rFonts w:hint="eastAsia"/>
          <w:sz w:val="28"/>
          <w:szCs w:val="28"/>
        </w:rPr>
      </w:pPr>
    </w:p>
    <w:p w14:paraId="1602954A">
      <w:pPr>
        <w:pStyle w:val="11"/>
      </w:pPr>
      <w:r>
        <w:t>So the plain Christian is exhorted to set aside this doctrine, and confine himself to the simple practicalities of the Christian religion.</w:t>
      </w:r>
    </w:p>
    <w:p w14:paraId="33642F6F">
      <w:pPr>
        <w:pStyle w:val="11"/>
        <w:spacing w:line="264" w:lineRule="auto"/>
        <w:ind w:left="560" w:leftChars="0" w:firstLine="0" w:firstLineChars="0"/>
        <w:rPr>
          <w:rFonts w:hint="eastAsia"/>
          <w:sz w:val="28"/>
          <w:szCs w:val="28"/>
        </w:rPr>
      </w:pPr>
    </w:p>
    <w:p w14:paraId="3852449E">
      <w:pPr>
        <w:pStyle w:val="11"/>
      </w:pPr>
      <w:r>
        <w:t>所以，普通的基督徒被劝告搁置这个教义，而将自己局限于基督教的简单实践方面。</w:t>
      </w:r>
    </w:p>
    <w:p w14:paraId="4985E0F8">
      <w:pPr>
        <w:pStyle w:val="11"/>
        <w:spacing w:line="264" w:lineRule="auto"/>
        <w:ind w:left="560" w:leftChars="0" w:firstLine="0" w:firstLineChars="0"/>
        <w:rPr>
          <w:rFonts w:hint="eastAsia"/>
          <w:sz w:val="28"/>
          <w:szCs w:val="28"/>
        </w:rPr>
      </w:pPr>
    </w:p>
    <w:p w14:paraId="4D24A209">
      <w:pPr>
        <w:pStyle w:val="11"/>
      </w:pPr>
      <w:r>
        <w:t>Now, I wish to say strongly that I take this to imply an utter misunderstanding of the real state of the case.</w:t>
      </w:r>
    </w:p>
    <w:p w14:paraId="15C499A4">
      <w:pPr>
        <w:pStyle w:val="11"/>
        <w:spacing w:line="264" w:lineRule="auto"/>
        <w:ind w:left="560" w:leftChars="0" w:firstLine="0" w:firstLineChars="0"/>
        <w:rPr>
          <w:rFonts w:hint="eastAsia"/>
          <w:sz w:val="28"/>
          <w:szCs w:val="28"/>
        </w:rPr>
      </w:pPr>
    </w:p>
    <w:p w14:paraId="2E3B1348">
      <w:pPr>
        <w:pStyle w:val="11"/>
      </w:pPr>
      <w:r>
        <w:t>现在，我希望强调指出，我认为这意味着对实际情况的完全误解。</w:t>
      </w:r>
    </w:p>
    <w:p w14:paraId="3D02D746">
      <w:pPr>
        <w:pStyle w:val="11"/>
        <w:spacing w:line="264" w:lineRule="auto"/>
        <w:ind w:left="560" w:leftChars="0" w:firstLine="0" w:firstLineChars="0"/>
        <w:rPr>
          <w:rFonts w:hint="eastAsia"/>
          <w:sz w:val="28"/>
          <w:szCs w:val="28"/>
        </w:rPr>
      </w:pPr>
    </w:p>
    <w:p w14:paraId="0AD9B941">
      <w:pPr>
        <w:pStyle w:val="11"/>
      </w:pPr>
      <w:r>
        <w:t>It is this feeling, I know, which has given rise historically to a great deal of what we call Unitarianism.</w:t>
      </w:r>
    </w:p>
    <w:p w14:paraId="17CCA474">
      <w:pPr>
        <w:pStyle w:val="11"/>
        <w:spacing w:line="264" w:lineRule="auto"/>
        <w:ind w:left="560" w:leftChars="0" w:firstLine="0" w:firstLineChars="0"/>
        <w:rPr>
          <w:rFonts w:hint="eastAsia"/>
          <w:sz w:val="28"/>
          <w:szCs w:val="28"/>
        </w:rPr>
      </w:pPr>
    </w:p>
    <w:p w14:paraId="0ABDCBB0">
      <w:pPr>
        <w:pStyle w:val="11"/>
      </w:pPr>
      <w:r>
        <w:t>我知道，正是这种感觉，在历史上导致了我们称之为一位论（Unitarianism）的大量思想的产生。</w:t>
      </w:r>
    </w:p>
    <w:p w14:paraId="4A3F5FBA">
      <w:pPr>
        <w:pStyle w:val="11"/>
        <w:spacing w:line="264" w:lineRule="auto"/>
        <w:ind w:left="560" w:leftChars="0" w:firstLine="0" w:firstLineChars="0"/>
        <w:rPr>
          <w:rFonts w:hint="eastAsia"/>
          <w:sz w:val="28"/>
          <w:szCs w:val="28"/>
        </w:rPr>
      </w:pPr>
    </w:p>
    <w:p w14:paraId="5CF550ED">
      <w:pPr>
        <w:pStyle w:val="11"/>
      </w:pPr>
      <w:r>
        <w:t>But it seems to rest, nevertheless, on a serious misconception.</w:t>
      </w:r>
    </w:p>
    <w:p w14:paraId="3686BB02">
      <w:pPr>
        <w:pStyle w:val="11"/>
        <w:spacing w:line="264" w:lineRule="auto"/>
        <w:ind w:left="560" w:leftChars="0" w:firstLine="0" w:firstLineChars="0"/>
        <w:rPr>
          <w:rFonts w:hint="eastAsia"/>
          <w:sz w:val="28"/>
          <w:szCs w:val="28"/>
        </w:rPr>
      </w:pPr>
    </w:p>
    <w:p w14:paraId="11B4FB13">
      <w:pPr>
        <w:pStyle w:val="11"/>
      </w:pPr>
      <w:r>
        <w:t>但尽管如此，它似乎是基于一个严重的误解。</w:t>
      </w:r>
    </w:p>
    <w:p w14:paraId="5AA8E994">
      <w:pPr>
        <w:pStyle w:val="11"/>
        <w:spacing w:line="264" w:lineRule="auto"/>
        <w:ind w:left="560" w:leftChars="0" w:firstLine="0" w:firstLineChars="0"/>
        <w:rPr>
          <w:rFonts w:hint="eastAsia"/>
          <w:sz w:val="28"/>
          <w:szCs w:val="28"/>
        </w:rPr>
      </w:pPr>
    </w:p>
    <w:p w14:paraId="24B74E59">
      <w:pPr>
        <w:pStyle w:val="11"/>
      </w:pPr>
      <w:r>
        <w:t>First of all, this doctrine, as I regard it, is not unimportant, but goes down, as I tried to show before, to the very foundations of our Christian faith.</w:t>
      </w:r>
    </w:p>
    <w:p w14:paraId="68E737D6">
      <w:pPr>
        <w:pStyle w:val="11"/>
        <w:spacing w:line="264" w:lineRule="auto"/>
        <w:ind w:left="560" w:leftChars="0" w:firstLine="0" w:firstLineChars="0"/>
        <w:rPr>
          <w:rFonts w:hint="eastAsia"/>
          <w:sz w:val="28"/>
          <w:szCs w:val="28"/>
        </w:rPr>
      </w:pPr>
    </w:p>
    <w:p w14:paraId="209E166D">
      <w:pPr>
        <w:pStyle w:val="11"/>
      </w:pPr>
      <w:r>
        <w:t>首先，这个教义，在我看来，并非不重要，而是深入到我们基督教信仰的根基，正如我之前试图展示的那样。</w:t>
      </w:r>
    </w:p>
    <w:p w14:paraId="4A85953A">
      <w:pPr>
        <w:pStyle w:val="11"/>
      </w:pPr>
      <w:r>
        <w:t>If you take it away, tamper with it, put it aside, you will speedily find that you have altered your conception of Christianity, and that there is not a doctrine in the Christian system but suffers in consequence.</w:t>
      </w:r>
    </w:p>
    <w:p w14:paraId="7265CDE5">
      <w:pPr>
        <w:pStyle w:val="11"/>
        <w:spacing w:line="264" w:lineRule="auto"/>
        <w:ind w:left="560" w:leftChars="0" w:firstLine="0" w:firstLineChars="0"/>
        <w:rPr>
          <w:rFonts w:hint="eastAsia"/>
          <w:sz w:val="28"/>
          <w:szCs w:val="28"/>
        </w:rPr>
      </w:pPr>
    </w:p>
    <w:p w14:paraId="245D7F9F">
      <w:pPr>
        <w:pStyle w:val="11"/>
      </w:pPr>
      <w:r>
        <w:t>如果你把它拿走，篡改它，搁置它，你会很快发现你已经改变了你对基督教的观念，并且基督教体系中没有一个教义不因此而受损。</w:t>
      </w:r>
    </w:p>
    <w:p w14:paraId="7ECDF46D">
      <w:pPr>
        <w:pStyle w:val="11"/>
        <w:spacing w:line="264" w:lineRule="auto"/>
        <w:ind w:left="560" w:leftChars="0" w:firstLine="0" w:firstLineChars="0"/>
        <w:rPr>
          <w:rFonts w:hint="eastAsia"/>
          <w:sz w:val="28"/>
          <w:szCs w:val="28"/>
        </w:rPr>
      </w:pPr>
    </w:p>
    <w:p w14:paraId="16E2EBA4">
      <w:pPr>
        <w:pStyle w:val="11"/>
      </w:pPr>
      <w:r>
        <w:t>But, apart from this, I should like to say, second, that in my judgment, and, I believe, in that of those who have gone most deeply into this subject, the doctrine of the Trinity, so far from being a bare speculative doctrine, is one of the utmost practical value in our Christian thinking.</w:t>
      </w:r>
    </w:p>
    <w:p w14:paraId="126E09FB">
      <w:pPr>
        <w:pStyle w:val="11"/>
        <w:spacing w:line="264" w:lineRule="auto"/>
        <w:ind w:left="560" w:leftChars="0" w:firstLine="0" w:firstLineChars="0"/>
        <w:rPr>
          <w:rFonts w:hint="eastAsia"/>
          <w:sz w:val="28"/>
          <w:szCs w:val="28"/>
        </w:rPr>
      </w:pPr>
    </w:p>
    <w:p w14:paraId="182382C1">
      <w:pPr>
        <w:pStyle w:val="11"/>
      </w:pPr>
      <w:r>
        <w:t>但是，除此之外，我想说第二点，根据我的判断，并且我相信，根据那些对此主题研究最深入的人的判断，三位一体的教义远非一个纯粹思辨的教义，而是在我们基督教思考中具有极其重要的实用价值。</w:t>
      </w:r>
    </w:p>
    <w:p w14:paraId="31EA3B6E">
      <w:pPr>
        <w:pStyle w:val="11"/>
        <w:spacing w:line="264" w:lineRule="auto"/>
        <w:ind w:left="560" w:leftChars="0" w:firstLine="0" w:firstLineChars="0"/>
        <w:rPr>
          <w:rFonts w:hint="eastAsia"/>
          <w:sz w:val="28"/>
          <w:szCs w:val="28"/>
        </w:rPr>
      </w:pPr>
    </w:p>
    <w:p w14:paraId="4D4E49E9">
      <w:pPr>
        <w:pStyle w:val="11"/>
      </w:pPr>
      <w:r>
        <w:t>Of so great value is it that, if anyone once comes to realise what is involved in it, he will never again part with it, or be able to feel that he has the right conception of God without it.</w:t>
      </w:r>
    </w:p>
    <w:p w14:paraId="13D3966A">
      <w:pPr>
        <w:pStyle w:val="11"/>
        <w:spacing w:line="264" w:lineRule="auto"/>
        <w:ind w:left="560" w:leftChars="0" w:firstLine="0" w:firstLineChars="0"/>
        <w:rPr>
          <w:rFonts w:hint="eastAsia"/>
          <w:sz w:val="28"/>
          <w:szCs w:val="28"/>
        </w:rPr>
      </w:pPr>
    </w:p>
    <w:p w14:paraId="194A2615">
      <w:pPr>
        <w:pStyle w:val="11"/>
      </w:pPr>
      <w:r>
        <w:t>它的价值如此之大，以至于如果任何人一旦认识到其中所蕴含的意义，他将永远不会再放弃它，或者无法感觉没有它就能对神有正确的观念。</w:t>
      </w:r>
    </w:p>
    <w:p w14:paraId="4BE42A00">
      <w:pPr>
        <w:pStyle w:val="11"/>
        <w:spacing w:line="264" w:lineRule="auto"/>
        <w:ind w:left="560" w:leftChars="0" w:firstLine="0" w:firstLineChars="0"/>
        <w:rPr>
          <w:rFonts w:hint="eastAsia"/>
          <w:sz w:val="28"/>
          <w:szCs w:val="28"/>
        </w:rPr>
      </w:pPr>
    </w:p>
    <w:p w14:paraId="63B6C823">
      <w:pPr>
        <w:pStyle w:val="11"/>
      </w:pPr>
      <w:r>
        <w:t>There is really no help to the understanding in conceiving of God, as the Unitarian does, as simple, undifferentiated unity; while there is much aid in thinking of God as, in His own eternal Being, at once Father, Son, and Holy Spirit.</w:t>
      </w:r>
    </w:p>
    <w:p w14:paraId="65033BEF">
      <w:pPr>
        <w:pStyle w:val="11"/>
        <w:spacing w:line="264" w:lineRule="auto"/>
        <w:ind w:left="560" w:leftChars="0" w:firstLine="0" w:firstLineChars="0"/>
        <w:rPr>
          <w:rFonts w:hint="eastAsia"/>
          <w:sz w:val="28"/>
          <w:szCs w:val="28"/>
        </w:rPr>
      </w:pPr>
    </w:p>
    <w:p w14:paraId="6A6DAAE5">
      <w:pPr>
        <w:pStyle w:val="11"/>
      </w:pPr>
      <w:r>
        <w:t>像一位论者那样将神构想为简单的、无差别的统一体，对于理解并无实际帮助；而将神构想为在祂自己永恒的存有中，同时是父、子、圣灵，则大有助益。</w:t>
      </w:r>
    </w:p>
    <w:p w14:paraId="5C1CE591">
      <w:pPr>
        <w:pStyle w:val="11"/>
        <w:spacing w:line="264" w:lineRule="auto"/>
        <w:ind w:left="560" w:leftChars="0" w:firstLine="0" w:firstLineChars="0"/>
        <w:rPr>
          <w:rFonts w:hint="eastAsia"/>
          <w:sz w:val="28"/>
          <w:szCs w:val="28"/>
        </w:rPr>
      </w:pPr>
    </w:p>
    <w:p w14:paraId="7DB65685">
      <w:pPr>
        <w:pStyle w:val="11"/>
      </w:pPr>
      <w:r>
        <w:t>To illustrate this, suppose the other view to be taken, and the idea or doctrine of the Trinity in God to be set aside.</w:t>
      </w:r>
    </w:p>
    <w:p w14:paraId="4089A2EF">
      <w:pPr>
        <w:pStyle w:val="11"/>
        <w:spacing w:line="264" w:lineRule="auto"/>
        <w:ind w:left="560" w:leftChars="0" w:firstLine="0" w:firstLineChars="0"/>
        <w:rPr>
          <w:rFonts w:hint="eastAsia"/>
          <w:sz w:val="28"/>
          <w:szCs w:val="28"/>
        </w:rPr>
      </w:pPr>
    </w:p>
    <w:p w14:paraId="7CCF2286">
      <w:pPr>
        <w:pStyle w:val="11"/>
      </w:pPr>
      <w:r>
        <w:t>为了说明这一点，假设采纳另一种观点，将神里面三位一体的观念或教义搁置一旁。</w:t>
      </w:r>
    </w:p>
    <w:p w14:paraId="2FC62823">
      <w:pPr>
        <w:pStyle w:val="11"/>
        <w:spacing w:line="264" w:lineRule="auto"/>
        <w:ind w:left="560" w:leftChars="0" w:firstLine="0" w:firstLineChars="0"/>
        <w:rPr>
          <w:rFonts w:hint="eastAsia"/>
          <w:sz w:val="28"/>
          <w:szCs w:val="28"/>
        </w:rPr>
      </w:pPr>
    </w:p>
    <w:p w14:paraId="204A856B">
      <w:pPr>
        <w:pStyle w:val="11"/>
      </w:pPr>
      <w:r>
        <w:t>See what follows.</w:t>
      </w:r>
    </w:p>
    <w:p w14:paraId="5608837B">
      <w:pPr>
        <w:pStyle w:val="11"/>
        <w:spacing w:line="264" w:lineRule="auto"/>
        <w:ind w:left="560" w:leftChars="0" w:firstLine="0" w:firstLineChars="0"/>
        <w:rPr>
          <w:rFonts w:hint="eastAsia"/>
          <w:sz w:val="28"/>
          <w:szCs w:val="28"/>
        </w:rPr>
      </w:pPr>
    </w:p>
    <w:p w14:paraId="4F4B3A91">
      <w:pPr>
        <w:pStyle w:val="11"/>
      </w:pPr>
      <w:r>
        <w:t>看看会发生什么。</w:t>
      </w:r>
    </w:p>
    <w:p w14:paraId="2DCCB9B7">
      <w:pPr>
        <w:pStyle w:val="11"/>
        <w:spacing w:line="264" w:lineRule="auto"/>
        <w:ind w:left="560" w:leftChars="0" w:firstLine="0" w:firstLineChars="0"/>
        <w:rPr>
          <w:rFonts w:hint="eastAsia"/>
          <w:sz w:val="28"/>
          <w:szCs w:val="28"/>
        </w:rPr>
      </w:pPr>
    </w:p>
    <w:p w14:paraId="474FB476">
      <w:pPr>
        <w:pStyle w:val="11"/>
      </w:pPr>
      <w:r>
        <w:t>For one thing, ask how, in that case, you must conceive of God Himself.</w:t>
      </w:r>
    </w:p>
    <w:p w14:paraId="34B8BEA8">
      <w:pPr>
        <w:pStyle w:val="11"/>
        <w:spacing w:line="264" w:lineRule="auto"/>
        <w:ind w:left="560" w:leftChars="0" w:firstLine="0" w:firstLineChars="0"/>
        <w:rPr>
          <w:rFonts w:hint="eastAsia"/>
          <w:sz w:val="28"/>
          <w:szCs w:val="28"/>
        </w:rPr>
      </w:pPr>
    </w:p>
    <w:p w14:paraId="5CC7EC14">
      <w:pPr>
        <w:pStyle w:val="11"/>
      </w:pPr>
      <w:r>
        <w:t>其一，问问在这种情况下，你必须如何构想神祂自己。</w:t>
      </w:r>
    </w:p>
    <w:p w14:paraId="0C7FCC8F">
      <w:pPr>
        <w:pStyle w:val="11"/>
        <w:spacing w:line="264" w:lineRule="auto"/>
        <w:ind w:left="560" w:leftChars="0" w:firstLine="0" w:firstLineChars="0"/>
        <w:rPr>
          <w:rFonts w:hint="eastAsia"/>
          <w:sz w:val="28"/>
          <w:szCs w:val="28"/>
        </w:rPr>
      </w:pPr>
    </w:p>
    <w:p w14:paraId="291D1CF2">
      <w:pPr>
        <w:pStyle w:val="11"/>
      </w:pPr>
      <w:r>
        <w:t>I spoke before of the relation of this doctrine to the love of God.</w:t>
      </w:r>
    </w:p>
    <w:p w14:paraId="02EC9C3E">
      <w:pPr>
        <w:pStyle w:val="11"/>
        <w:spacing w:line="264" w:lineRule="auto"/>
        <w:ind w:left="560" w:leftChars="0" w:firstLine="0" w:firstLineChars="0"/>
        <w:rPr>
          <w:rFonts w:hint="eastAsia"/>
          <w:sz w:val="28"/>
          <w:szCs w:val="28"/>
        </w:rPr>
      </w:pPr>
    </w:p>
    <w:p w14:paraId="7AB887AF">
      <w:pPr>
        <w:pStyle w:val="11"/>
      </w:pPr>
      <w:r>
        <w:t>我之前谈到了这个教义与神的爱的关系。</w:t>
      </w:r>
    </w:p>
    <w:p w14:paraId="61C2BC59">
      <w:pPr>
        <w:pStyle w:val="11"/>
        <w:spacing w:line="264" w:lineRule="auto"/>
        <w:ind w:left="560" w:leftChars="0" w:firstLine="0" w:firstLineChars="0"/>
        <w:rPr>
          <w:rFonts w:hint="eastAsia"/>
          <w:sz w:val="28"/>
          <w:szCs w:val="28"/>
        </w:rPr>
      </w:pPr>
    </w:p>
    <w:p w14:paraId="3CA51D86">
      <w:pPr>
        <w:pStyle w:val="11"/>
      </w:pPr>
      <w:r>
        <w:t>It seems plain that, if this doctrine is rejected, you have no alternative but to conceive of God as subsisting through the eternal ages before the creation of the world as a vast solitary Ego, with no one to love, no one to have communion with, no possibility of fellowship, or Fatherhood, or social affection of any kind.</w:t>
      </w:r>
    </w:p>
    <w:p w14:paraId="082B14A2">
      <w:pPr>
        <w:pStyle w:val="11"/>
        <w:spacing w:line="264" w:lineRule="auto"/>
        <w:ind w:left="560" w:leftChars="0" w:firstLine="0" w:firstLineChars="0"/>
        <w:rPr>
          <w:rFonts w:hint="eastAsia"/>
          <w:sz w:val="28"/>
          <w:szCs w:val="28"/>
        </w:rPr>
      </w:pPr>
    </w:p>
    <w:p w14:paraId="77875E31">
      <w:pPr>
        <w:pStyle w:val="11"/>
      </w:pPr>
      <w:r>
        <w:t>似乎很明显，如果拒绝这个教义，你就别无选择，只能将神设想为在世界被创造之前的永恒岁月中，作为一个巨大的、孤寂的“自我”而存续，没有爱的对象，没有交通的对象，没有任何团契、父性或任何种类社会情感的可能性。</w:t>
      </w:r>
    </w:p>
    <w:p w14:paraId="09784D92">
      <w:pPr>
        <w:pStyle w:val="11"/>
        <w:spacing w:line="264" w:lineRule="auto"/>
        <w:ind w:left="560" w:leftChars="0" w:firstLine="0" w:firstLineChars="0"/>
        <w:rPr>
          <w:rFonts w:hint="eastAsia"/>
          <w:sz w:val="28"/>
          <w:szCs w:val="28"/>
        </w:rPr>
      </w:pPr>
    </w:p>
    <w:p w14:paraId="13F8860C">
      <w:pPr>
        <w:pStyle w:val="11"/>
      </w:pPr>
      <w:r>
        <w:t>For love, as was said earlier, in the nature of the case, involves an object of love.</w:t>
      </w:r>
    </w:p>
    <w:p w14:paraId="027AC8DE">
      <w:pPr>
        <w:pStyle w:val="11"/>
        <w:spacing w:line="264" w:lineRule="auto"/>
        <w:ind w:left="560" w:leftChars="0" w:firstLine="0" w:firstLineChars="0"/>
        <w:rPr>
          <w:rFonts w:hint="eastAsia"/>
          <w:sz w:val="28"/>
          <w:szCs w:val="28"/>
        </w:rPr>
      </w:pPr>
    </w:p>
    <w:p w14:paraId="0BDE8936">
      <w:pPr>
        <w:pStyle w:val="11"/>
      </w:pPr>
      <w:r>
        <w:t>因为爱，如前所述，就其本质而言，需要一个爱的对象。</w:t>
      </w:r>
    </w:p>
    <w:p w14:paraId="075764EE">
      <w:pPr>
        <w:pStyle w:val="11"/>
      </w:pPr>
      <w:r>
        <w:t>Communion implies those between whom there is communion.</w:t>
      </w:r>
    </w:p>
    <w:p w14:paraId="6296191F">
      <w:pPr>
        <w:pStyle w:val="11"/>
        <w:spacing w:line="264" w:lineRule="auto"/>
        <w:ind w:left="560" w:leftChars="0" w:firstLine="0" w:firstLineChars="0"/>
        <w:rPr>
          <w:rFonts w:hint="eastAsia"/>
          <w:sz w:val="28"/>
          <w:szCs w:val="28"/>
        </w:rPr>
      </w:pPr>
    </w:p>
    <w:p w14:paraId="3D0DBFAD">
      <w:pPr>
        <w:pStyle w:val="11"/>
      </w:pPr>
      <w:r>
        <w:t>交通意味着在一些个体之间存在交通。</w:t>
      </w:r>
    </w:p>
    <w:p w14:paraId="7CC1F598">
      <w:pPr>
        <w:pStyle w:val="11"/>
        <w:spacing w:line="264" w:lineRule="auto"/>
        <w:ind w:left="560" w:leftChars="0" w:firstLine="0" w:firstLineChars="0"/>
        <w:rPr>
          <w:rFonts w:hint="eastAsia"/>
          <w:sz w:val="28"/>
          <w:szCs w:val="28"/>
        </w:rPr>
      </w:pPr>
    </w:p>
    <w:p w14:paraId="4AAAAE34">
      <w:pPr>
        <w:pStyle w:val="11"/>
      </w:pPr>
      <w:r>
        <w:t>So that, if you take away some such distinction in God as we associate with the Trinity, you take away from Him, apart from the world, and before the world, the possibility of Fatherhood and love.</w:t>
      </w:r>
    </w:p>
    <w:p w14:paraId="3E339957">
      <w:pPr>
        <w:pStyle w:val="11"/>
        <w:spacing w:line="264" w:lineRule="auto"/>
        <w:ind w:left="560" w:leftChars="0" w:firstLine="0" w:firstLineChars="0"/>
        <w:rPr>
          <w:rFonts w:hint="eastAsia"/>
          <w:sz w:val="28"/>
          <w:szCs w:val="28"/>
        </w:rPr>
      </w:pPr>
    </w:p>
    <w:p w14:paraId="24EC6607">
      <w:pPr>
        <w:pStyle w:val="11"/>
      </w:pPr>
      <w:r>
        <w:t>因此，如果你除去我们在神里面与三位一体相关联的某种区分，你就从祂那里夺走了，在世界之外、世界之前，父性和爱的可能性。</w:t>
      </w:r>
    </w:p>
    <w:p w14:paraId="5FA78155">
      <w:pPr>
        <w:pStyle w:val="11"/>
        <w:spacing w:line="264" w:lineRule="auto"/>
        <w:ind w:left="560" w:leftChars="0" w:firstLine="0" w:firstLineChars="0"/>
        <w:rPr>
          <w:rFonts w:hint="eastAsia"/>
          <w:sz w:val="28"/>
          <w:szCs w:val="28"/>
        </w:rPr>
      </w:pPr>
    </w:p>
    <w:p w14:paraId="6E783800">
      <w:pPr>
        <w:pStyle w:val="11"/>
      </w:pPr>
      <w:r>
        <w:t>You say, perhaps, that these things are there at least as potentialities, or possibilities, in God, to be brought into exercise when moral beings are created.</w:t>
      </w:r>
    </w:p>
    <w:p w14:paraId="07123B46">
      <w:pPr>
        <w:pStyle w:val="11"/>
        <w:spacing w:line="264" w:lineRule="auto"/>
        <w:ind w:left="560" w:leftChars="0" w:firstLine="0" w:firstLineChars="0"/>
        <w:rPr>
          <w:rFonts w:hint="eastAsia"/>
          <w:sz w:val="28"/>
          <w:szCs w:val="28"/>
        </w:rPr>
      </w:pPr>
    </w:p>
    <w:p w14:paraId="4D783F4E">
      <w:pPr>
        <w:pStyle w:val="11"/>
      </w:pPr>
      <w:r>
        <w:t>你或许会说，这些事物至少作为潜能（potentialities）或可能性（possibilities）存在于神里面，待到道德存有被创造时才得以运用。</w:t>
      </w:r>
    </w:p>
    <w:p w14:paraId="076530DA">
      <w:pPr>
        <w:pStyle w:val="11"/>
        <w:spacing w:line="264" w:lineRule="auto"/>
        <w:ind w:left="560" w:leftChars="0" w:firstLine="0" w:firstLineChars="0"/>
        <w:rPr>
          <w:rFonts w:hint="eastAsia"/>
          <w:sz w:val="28"/>
          <w:szCs w:val="28"/>
        </w:rPr>
      </w:pPr>
    </w:p>
    <w:p w14:paraId="10FFA031">
      <w:pPr>
        <w:pStyle w:val="11"/>
      </w:pPr>
      <w:r>
        <w:t>You say that God had in His eternal mind at least the purpose of creating the world—of calling into existence the universe, angels, men—so, looking forward, God could see myriads of objects of His Fatherly love and care.</w:t>
      </w:r>
    </w:p>
    <w:p w14:paraId="25F128E8">
      <w:pPr>
        <w:pStyle w:val="11"/>
        <w:spacing w:line="264" w:lineRule="auto"/>
        <w:ind w:left="560" w:leftChars="0" w:firstLine="0" w:firstLineChars="0"/>
        <w:rPr>
          <w:rFonts w:hint="eastAsia"/>
          <w:sz w:val="28"/>
          <w:szCs w:val="28"/>
        </w:rPr>
      </w:pPr>
    </w:p>
    <w:p w14:paraId="37D019C8">
      <w:pPr>
        <w:pStyle w:val="11"/>
      </w:pPr>
      <w:r>
        <w:t>你说神在祂永恒的心智中至少有创造世界的旨意——呼召宇宙、天使、人类进入存在——因此，向前展望，神能看见无数祂父爱与关怀的对象。</w:t>
      </w:r>
    </w:p>
    <w:p w14:paraId="7FBC20CF">
      <w:pPr>
        <w:pStyle w:val="11"/>
        <w:spacing w:line="264" w:lineRule="auto"/>
        <w:ind w:left="560" w:leftChars="0" w:firstLine="0" w:firstLineChars="0"/>
        <w:rPr>
          <w:rFonts w:hint="eastAsia"/>
          <w:sz w:val="28"/>
          <w:szCs w:val="28"/>
        </w:rPr>
      </w:pPr>
    </w:p>
    <w:p w14:paraId="53884D2E">
      <w:pPr>
        <w:pStyle w:val="11"/>
      </w:pPr>
      <w:r>
        <w:t>Yes, but does this meet the difficulty about Fatherhood and love in God's own nature?</w:t>
      </w:r>
    </w:p>
    <w:p w14:paraId="66DED91E">
      <w:pPr>
        <w:pStyle w:val="11"/>
        <w:spacing w:line="264" w:lineRule="auto"/>
        <w:ind w:left="560" w:leftChars="0" w:firstLine="0" w:firstLineChars="0"/>
        <w:rPr>
          <w:rFonts w:hint="eastAsia"/>
          <w:sz w:val="28"/>
          <w:szCs w:val="28"/>
        </w:rPr>
      </w:pPr>
    </w:p>
    <w:p w14:paraId="293D515D">
      <w:pPr>
        <w:pStyle w:val="11"/>
      </w:pPr>
      <w:r>
        <w:t>是的，但这是否解决了关于神自身本性中父性（Fatherhood）和爱的难题呢？</w:t>
      </w:r>
    </w:p>
    <w:p w14:paraId="0DBFC413">
      <w:pPr>
        <w:pStyle w:val="11"/>
        <w:spacing w:line="264" w:lineRule="auto"/>
        <w:ind w:left="560" w:leftChars="0" w:firstLine="0" w:firstLineChars="0"/>
        <w:rPr>
          <w:rFonts w:hint="eastAsia"/>
          <w:sz w:val="28"/>
          <w:szCs w:val="28"/>
        </w:rPr>
      </w:pPr>
    </w:p>
    <w:p w14:paraId="2E56DA35">
      <w:pPr>
        <w:pStyle w:val="11"/>
      </w:pPr>
      <w:r>
        <w:t>Surely not.</w:t>
      </w:r>
    </w:p>
    <w:p w14:paraId="658F6000">
      <w:pPr>
        <w:pStyle w:val="11"/>
      </w:pPr>
      <w:r>
        <w:t>当然没有。</w:t>
      </w:r>
    </w:p>
    <w:p w14:paraId="50B2EE7D">
      <w:pPr>
        <w:pStyle w:val="11"/>
        <w:spacing w:line="264" w:lineRule="auto"/>
        <w:ind w:left="560" w:leftChars="0" w:firstLine="0" w:firstLineChars="0"/>
        <w:rPr>
          <w:rFonts w:hint="eastAsia"/>
          <w:sz w:val="28"/>
          <w:szCs w:val="28"/>
        </w:rPr>
      </w:pPr>
    </w:p>
    <w:p w14:paraId="45D7290F">
      <w:pPr>
        <w:pStyle w:val="11"/>
      </w:pPr>
      <w:r>
        <w:t>First of all, it means, does it not, that God is made actually dependent on His own world for being Father, for being love, for having fellowship and communion?</w:t>
      </w:r>
    </w:p>
    <w:p w14:paraId="61279565">
      <w:pPr>
        <w:pStyle w:val="11"/>
        <w:spacing w:line="264" w:lineRule="auto"/>
        <w:ind w:left="560" w:leftChars="0" w:firstLine="0" w:firstLineChars="0"/>
        <w:rPr>
          <w:rFonts w:hint="eastAsia"/>
          <w:sz w:val="28"/>
          <w:szCs w:val="28"/>
        </w:rPr>
      </w:pPr>
    </w:p>
    <w:p w14:paraId="4DE82976">
      <w:pPr>
        <w:pStyle w:val="11"/>
      </w:pPr>
      <w:r>
        <w:t>首先，这难道不意味着，神实际上变得依赖祂自己的世界才能成为父，才能成为爱，才能拥有团契和交通吗？</w:t>
      </w:r>
    </w:p>
    <w:p w14:paraId="2F029A1E">
      <w:pPr>
        <w:pStyle w:val="11"/>
        <w:spacing w:line="264" w:lineRule="auto"/>
        <w:ind w:left="560" w:leftChars="0" w:firstLine="0" w:firstLineChars="0"/>
        <w:rPr>
          <w:rFonts w:hint="eastAsia"/>
          <w:sz w:val="28"/>
          <w:szCs w:val="28"/>
        </w:rPr>
      </w:pPr>
    </w:p>
    <w:p w14:paraId="199681F3">
      <w:pPr>
        <w:pStyle w:val="11"/>
      </w:pPr>
      <w:r>
        <w:t>It is not that God is love in Himself, and then out of that love creates a world.</w:t>
      </w:r>
    </w:p>
    <w:p w14:paraId="28498120">
      <w:pPr>
        <w:pStyle w:val="11"/>
        <w:spacing w:line="264" w:lineRule="auto"/>
        <w:ind w:left="560" w:leftChars="0" w:firstLine="0" w:firstLineChars="0"/>
        <w:rPr>
          <w:rFonts w:hint="eastAsia"/>
          <w:sz w:val="28"/>
          <w:szCs w:val="28"/>
        </w:rPr>
      </w:pPr>
    </w:p>
    <w:p w14:paraId="36AB86D0">
      <w:pPr>
        <w:pStyle w:val="11"/>
      </w:pPr>
      <w:r>
        <w:t>并非神本身就是爱，然后出于那爱创造了一个世界。</w:t>
      </w:r>
    </w:p>
    <w:p w14:paraId="1F49BD45">
      <w:pPr>
        <w:pStyle w:val="11"/>
        <w:spacing w:line="264" w:lineRule="auto"/>
        <w:ind w:left="560" w:leftChars="0" w:firstLine="0" w:firstLineChars="0"/>
        <w:rPr>
          <w:rFonts w:hint="eastAsia"/>
          <w:sz w:val="28"/>
          <w:szCs w:val="28"/>
        </w:rPr>
      </w:pPr>
    </w:p>
    <w:p w14:paraId="22273552">
      <w:pPr>
        <w:pStyle w:val="11"/>
      </w:pPr>
      <w:r>
        <w:t>For love in His eternal essence He cannot be if He is an eternally solitary Being.</w:t>
      </w:r>
    </w:p>
    <w:p w14:paraId="0D109B5C">
      <w:pPr>
        <w:pStyle w:val="11"/>
        <w:spacing w:line="264" w:lineRule="auto"/>
        <w:ind w:left="560" w:leftChars="0" w:firstLine="0" w:firstLineChars="0"/>
        <w:rPr>
          <w:rFonts w:hint="eastAsia"/>
          <w:sz w:val="28"/>
          <w:szCs w:val="28"/>
        </w:rPr>
      </w:pPr>
    </w:p>
    <w:p w14:paraId="1280236C">
      <w:pPr>
        <w:pStyle w:val="11"/>
      </w:pPr>
      <w:r>
        <w:t>如果祂是一个永恒孤寂的存有，祂就不可能在其永恒本质中是爱。</w:t>
      </w:r>
    </w:p>
    <w:p w14:paraId="386DD665">
      <w:pPr>
        <w:pStyle w:val="11"/>
        <w:spacing w:line="264" w:lineRule="auto"/>
        <w:ind w:left="560" w:leftChars="0" w:firstLine="0" w:firstLineChars="0"/>
        <w:rPr>
          <w:rFonts w:hint="eastAsia"/>
          <w:sz w:val="28"/>
          <w:szCs w:val="28"/>
        </w:rPr>
      </w:pPr>
    </w:p>
    <w:p w14:paraId="58AFA967">
      <w:pPr>
        <w:pStyle w:val="11"/>
      </w:pPr>
      <w:r>
        <w:t>But more than this.</w:t>
      </w:r>
    </w:p>
    <w:p w14:paraId="58BE96B1">
      <w:pPr>
        <w:pStyle w:val="11"/>
        <w:spacing w:line="264" w:lineRule="auto"/>
        <w:ind w:left="560" w:leftChars="0" w:firstLine="0" w:firstLineChars="0"/>
        <w:rPr>
          <w:rFonts w:hint="eastAsia"/>
          <w:sz w:val="28"/>
          <w:szCs w:val="28"/>
        </w:rPr>
      </w:pPr>
    </w:p>
    <w:p w14:paraId="609A0438">
      <w:pPr>
        <w:pStyle w:val="11"/>
      </w:pPr>
      <w:r>
        <w:t>但不仅如此。</w:t>
      </w:r>
    </w:p>
    <w:p w14:paraId="22156281">
      <w:pPr>
        <w:pStyle w:val="11"/>
        <w:spacing w:line="264" w:lineRule="auto"/>
        <w:ind w:left="560" w:leftChars="0" w:firstLine="0" w:firstLineChars="0"/>
        <w:rPr>
          <w:rFonts w:hint="eastAsia"/>
          <w:sz w:val="28"/>
          <w:szCs w:val="28"/>
        </w:rPr>
      </w:pPr>
    </w:p>
    <w:p w14:paraId="03F3F312">
      <w:pPr>
        <w:pStyle w:val="11"/>
      </w:pPr>
      <w:r>
        <w:t>How is it supposed possible for God to find an adequate object for His affections and fellowship in those finite spirits He has made, or purposes to make?</w:t>
      </w:r>
    </w:p>
    <w:p w14:paraId="769DEFED">
      <w:pPr>
        <w:pStyle w:val="11"/>
        <w:spacing w:line="264" w:lineRule="auto"/>
        <w:ind w:left="560" w:leftChars="0" w:firstLine="0" w:firstLineChars="0"/>
        <w:rPr>
          <w:rFonts w:hint="eastAsia"/>
          <w:sz w:val="28"/>
          <w:szCs w:val="28"/>
        </w:rPr>
      </w:pPr>
    </w:p>
    <w:p w14:paraId="07CCA5C7">
      <w:pPr>
        <w:pStyle w:val="11"/>
      </w:pPr>
      <w:r>
        <w:t>怎能设想神在祂所造或计划要造的那些有限的灵里，为祂的情感和团契找到一个足够的对象呢？</w:t>
      </w:r>
    </w:p>
    <w:p w14:paraId="7FF625C4">
      <w:pPr>
        <w:pStyle w:val="11"/>
        <w:spacing w:line="264" w:lineRule="auto"/>
        <w:ind w:left="560" w:leftChars="0" w:firstLine="0" w:firstLineChars="0"/>
        <w:rPr>
          <w:rFonts w:hint="eastAsia"/>
          <w:sz w:val="28"/>
          <w:szCs w:val="28"/>
        </w:rPr>
      </w:pPr>
    </w:p>
    <w:p w14:paraId="7B1D43A0">
      <w:pPr>
        <w:pStyle w:val="11"/>
      </w:pPr>
      <w:r>
        <w:t>We know very well that, in our own human love, any soul that has depth in it needs a soul of kindred depth, in order that there may be a complete relation of love.</w:t>
      </w:r>
    </w:p>
    <w:p w14:paraId="6512A044">
      <w:pPr>
        <w:pStyle w:val="11"/>
        <w:spacing w:line="264" w:lineRule="auto"/>
        <w:ind w:left="560" w:leftChars="0" w:firstLine="0" w:firstLineChars="0"/>
        <w:rPr>
          <w:rFonts w:hint="eastAsia"/>
          <w:sz w:val="28"/>
          <w:szCs w:val="28"/>
        </w:rPr>
      </w:pPr>
    </w:p>
    <w:p w14:paraId="4F358CE8">
      <w:pPr>
        <w:pStyle w:val="11"/>
      </w:pPr>
      <w:r>
        <w:t>我们非常清楚，在我们自己的人类之爱中，任何有深度的灵魂都需要一个同样深度的灵魂，以便可能存在一种完全的爱的关系。</w:t>
      </w:r>
    </w:p>
    <w:p w14:paraId="06183CA6">
      <w:pPr>
        <w:pStyle w:val="11"/>
        <w:spacing w:line="264" w:lineRule="auto"/>
        <w:ind w:left="560" w:leftChars="0" w:firstLine="0" w:firstLineChars="0"/>
        <w:rPr>
          <w:rFonts w:hint="eastAsia"/>
          <w:sz w:val="28"/>
          <w:szCs w:val="28"/>
        </w:rPr>
      </w:pPr>
    </w:p>
    <w:p w14:paraId="1C00B45C">
      <w:pPr>
        <w:pStyle w:val="11"/>
      </w:pPr>
      <w:r>
        <w:t>I go even further.</w:t>
      </w:r>
    </w:p>
    <w:p w14:paraId="2C322F23">
      <w:pPr>
        <w:pStyle w:val="11"/>
        <w:spacing w:line="264" w:lineRule="auto"/>
        <w:ind w:left="560" w:leftChars="0" w:firstLine="0" w:firstLineChars="0"/>
        <w:rPr>
          <w:rFonts w:hint="eastAsia"/>
          <w:sz w:val="28"/>
          <w:szCs w:val="28"/>
        </w:rPr>
      </w:pPr>
    </w:p>
    <w:p w14:paraId="4C5B6076">
      <w:pPr>
        <w:pStyle w:val="11"/>
      </w:pPr>
      <w:r>
        <w:t>我甚至更进一步说。</w:t>
      </w:r>
    </w:p>
    <w:p w14:paraId="23A4889E">
      <w:pPr>
        <w:pStyle w:val="11"/>
        <w:spacing w:line="264" w:lineRule="auto"/>
        <w:ind w:left="560" w:leftChars="0" w:firstLine="0" w:firstLineChars="0"/>
        <w:rPr>
          <w:rFonts w:hint="eastAsia"/>
          <w:sz w:val="28"/>
          <w:szCs w:val="28"/>
        </w:rPr>
      </w:pPr>
    </w:p>
    <w:p w14:paraId="65C79EBF">
      <w:pPr>
        <w:pStyle w:val="11"/>
      </w:pPr>
      <w:r>
        <w:t>Is there any human soul that can find itself satisfied with the love of any finite being, or with all finite love taken together?</w:t>
      </w:r>
    </w:p>
    <w:p w14:paraId="187B7893">
      <w:pPr>
        <w:pStyle w:val="11"/>
        <w:spacing w:line="264" w:lineRule="auto"/>
        <w:ind w:left="560" w:leftChars="0" w:firstLine="0" w:firstLineChars="0"/>
        <w:rPr>
          <w:rFonts w:hint="eastAsia"/>
          <w:sz w:val="28"/>
          <w:szCs w:val="28"/>
        </w:rPr>
      </w:pPr>
    </w:p>
    <w:p w14:paraId="734D970A">
      <w:pPr>
        <w:pStyle w:val="11"/>
      </w:pPr>
      <w:r>
        <w:t>是否存在任何人类灵魂能满足于任何有限存有的爱，或满足于所有有限之爱的总和？</w:t>
      </w:r>
    </w:p>
    <w:p w14:paraId="3FD9074D">
      <w:pPr>
        <w:pStyle w:val="11"/>
        <w:spacing w:line="264" w:lineRule="auto"/>
        <w:ind w:left="560" w:leftChars="0" w:firstLine="0" w:firstLineChars="0"/>
        <w:rPr>
          <w:rFonts w:hint="eastAsia"/>
          <w:sz w:val="28"/>
          <w:szCs w:val="28"/>
        </w:rPr>
      </w:pPr>
    </w:p>
    <w:p w14:paraId="5611A334">
      <w:pPr>
        <w:pStyle w:val="11"/>
      </w:pPr>
      <w:r>
        <w:t>Is it not true of every one of us—do we not affirm it in our</w:t>
      </w:r>
    </w:p>
    <w:p w14:paraId="65569B51">
      <w:pPr>
        <w:pStyle w:val="11"/>
        <w:spacing w:line="264" w:lineRule="auto"/>
        <w:ind w:left="560" w:leftChars="0" w:firstLine="0" w:firstLineChars="0"/>
        <w:rPr>
          <w:rFonts w:hint="eastAsia"/>
          <w:sz w:val="28"/>
          <w:szCs w:val="28"/>
        </w:rPr>
      </w:pPr>
    </w:p>
    <w:p w14:paraId="1976398C">
      <w:pPr>
        <w:pStyle w:val="11"/>
      </w:pPr>
      <w:r>
        <w:t>这难道对我们每一个人不都是真的吗——我们难道不是在我们的</w:t>
      </w:r>
    </w:p>
    <w:p w14:paraId="3EF2F7F1">
      <w:pPr>
        <w:pStyle w:val="11"/>
        <w:spacing w:line="264" w:lineRule="auto"/>
        <w:ind w:left="560" w:leftChars="0" w:firstLine="0" w:firstLineChars="0"/>
        <w:rPr>
          <w:rFonts w:hint="eastAsia"/>
          <w:sz w:val="28"/>
          <w:szCs w:val="28"/>
        </w:rPr>
      </w:pPr>
    </w:p>
    <w:p w14:paraId="7EFB908E">
      <w:pPr>
        <w:pStyle w:val="11"/>
      </w:pPr>
      <w:r>
        <w:t>every-day teaching and preaching—that our souls can only find their complete rest in the infinite God, in an infinite love?</w:t>
      </w:r>
    </w:p>
    <w:p w14:paraId="18017264">
      <w:pPr>
        <w:pStyle w:val="11"/>
        <w:spacing w:line="264" w:lineRule="auto"/>
        <w:ind w:left="560" w:leftChars="0" w:firstLine="0" w:firstLineChars="0"/>
        <w:rPr>
          <w:rFonts w:hint="eastAsia"/>
          <w:sz w:val="28"/>
          <w:szCs w:val="28"/>
        </w:rPr>
      </w:pPr>
    </w:p>
    <w:p w14:paraId="37B44B18">
      <w:pPr>
        <w:pStyle w:val="11"/>
      </w:pPr>
      <w:r>
        <w:t>日常教导和讲道中肯定这一点吗——即我们的灵魂只能在无限的神里面，在无限的爱里面，找到它们完全的安息？</w:t>
      </w:r>
    </w:p>
    <w:p w14:paraId="64B71DF6">
      <w:pPr>
        <w:pStyle w:val="11"/>
        <w:spacing w:line="264" w:lineRule="auto"/>
        <w:ind w:left="560" w:leftChars="0" w:firstLine="0" w:firstLineChars="0"/>
        <w:rPr>
          <w:rFonts w:hint="eastAsia"/>
          <w:sz w:val="28"/>
          <w:szCs w:val="28"/>
        </w:rPr>
      </w:pPr>
    </w:p>
    <w:p w14:paraId="515594A5">
      <w:pPr>
        <w:pStyle w:val="11"/>
      </w:pPr>
      <w:r>
        <w:t>You remember Augustine's famous saying: "O God, Thou has made us for Thyself, and our souls are ever restless till they rest in Thee."</w:t>
      </w:r>
    </w:p>
    <w:p w14:paraId="35666081">
      <w:pPr>
        <w:pStyle w:val="11"/>
        <w:spacing w:line="264" w:lineRule="auto"/>
        <w:ind w:left="560" w:leftChars="0" w:firstLine="0" w:firstLineChars="0"/>
        <w:rPr>
          <w:rFonts w:hint="eastAsia"/>
          <w:sz w:val="28"/>
          <w:szCs w:val="28"/>
        </w:rPr>
      </w:pPr>
    </w:p>
    <w:p w14:paraId="5034A349">
      <w:pPr>
        <w:pStyle w:val="11"/>
      </w:pPr>
      <w:r>
        <w:t>你记得奥古斯丁（Augustine）的名言：“哦，神啊，祢为祢自己创造了我们，我们的灵魂永不安宁，直到它们在祢里面得安息。”</w:t>
      </w:r>
    </w:p>
    <w:p w14:paraId="48CCB8CA">
      <w:pPr>
        <w:pStyle w:val="11"/>
        <w:spacing w:line="264" w:lineRule="auto"/>
        <w:ind w:left="560" w:leftChars="0" w:firstLine="0" w:firstLineChars="0"/>
        <w:rPr>
          <w:rFonts w:hint="eastAsia"/>
          <w:sz w:val="28"/>
          <w:szCs w:val="28"/>
        </w:rPr>
      </w:pPr>
    </w:p>
    <w:p w14:paraId="58D07B0E">
      <w:pPr>
        <w:pStyle w:val="11"/>
      </w:pPr>
      <w:r>
        <w:t>Our finite souls need an infinite Object to rest in.</w:t>
      </w:r>
    </w:p>
    <w:p w14:paraId="2F2C886E">
      <w:pPr>
        <w:pStyle w:val="11"/>
        <w:spacing w:line="264" w:lineRule="auto"/>
        <w:ind w:left="560" w:leftChars="0" w:firstLine="0" w:firstLineChars="0"/>
        <w:rPr>
          <w:rFonts w:hint="eastAsia"/>
          <w:sz w:val="28"/>
          <w:szCs w:val="28"/>
        </w:rPr>
      </w:pPr>
    </w:p>
    <w:p w14:paraId="46DD6113">
      <w:pPr>
        <w:pStyle w:val="11"/>
      </w:pPr>
      <w:r>
        <w:t>我们有限的灵魂需要一个无限的对象来安息其中。</w:t>
      </w:r>
    </w:p>
    <w:p w14:paraId="13E52EB6">
      <w:pPr>
        <w:pStyle w:val="11"/>
        <w:spacing w:line="264" w:lineRule="auto"/>
        <w:ind w:left="560" w:leftChars="0" w:firstLine="0" w:firstLineChars="0"/>
        <w:rPr>
          <w:rFonts w:hint="eastAsia"/>
          <w:sz w:val="28"/>
          <w:szCs w:val="28"/>
        </w:rPr>
      </w:pPr>
    </w:p>
    <w:p w14:paraId="53253E0E">
      <w:pPr>
        <w:pStyle w:val="11"/>
      </w:pPr>
      <w:r>
        <w:t>How, then, is God, the Infinite One, Himself to find an object for His Fatherly love, commensurate with His infinitude, in our finite souls?</w:t>
      </w:r>
    </w:p>
    <w:p w14:paraId="75761AD4">
      <w:pPr>
        <w:pStyle w:val="11"/>
        <w:spacing w:line="264" w:lineRule="auto"/>
        <w:ind w:left="560" w:leftChars="0" w:firstLine="0" w:firstLineChars="0"/>
        <w:rPr>
          <w:rFonts w:hint="eastAsia"/>
          <w:sz w:val="28"/>
          <w:szCs w:val="28"/>
        </w:rPr>
      </w:pPr>
    </w:p>
    <w:p w14:paraId="70A3BB9A">
      <w:pPr>
        <w:pStyle w:val="11"/>
      </w:pPr>
      <w:r>
        <w:t>那么，神，这位无限者，祂自己如何在我们的有限灵魂中，为祂的父爱找到一个与祂的无限性相称的对象呢？</w:t>
      </w:r>
    </w:p>
    <w:p w14:paraId="7C145AB8">
      <w:pPr>
        <w:pStyle w:val="11"/>
        <w:spacing w:line="264" w:lineRule="auto"/>
        <w:ind w:left="560" w:leftChars="0" w:firstLine="0" w:firstLineChars="0"/>
        <w:rPr>
          <w:rFonts w:hint="eastAsia"/>
          <w:sz w:val="28"/>
          <w:szCs w:val="28"/>
        </w:rPr>
      </w:pPr>
    </w:p>
    <w:p w14:paraId="6C227D6E">
      <w:pPr>
        <w:pStyle w:val="11"/>
      </w:pPr>
      <w:r>
        <w:t>Where is He to find that Other—that Fellow to Himself—who shall be the perfect image of Himself, and the absolutely satisfying Object of His love?</w:t>
      </w:r>
    </w:p>
    <w:p w14:paraId="7ED1379D">
      <w:pPr>
        <w:pStyle w:val="11"/>
        <w:spacing w:line="264" w:lineRule="auto"/>
        <w:ind w:left="560" w:leftChars="0" w:firstLine="0" w:firstLineChars="0"/>
        <w:rPr>
          <w:rFonts w:hint="eastAsia"/>
          <w:sz w:val="28"/>
          <w:szCs w:val="28"/>
        </w:rPr>
      </w:pPr>
    </w:p>
    <w:p w14:paraId="0126FE6F">
      <w:pPr>
        <w:pStyle w:val="11"/>
      </w:pPr>
      <w:r>
        <w:t>祂在哪里能找到那另一位——那与祂自己同等者——祂将是祂自己完美的形象，并且是祂爱的绝对满足的对象？</w:t>
      </w:r>
    </w:p>
    <w:p w14:paraId="77E85641">
      <w:pPr>
        <w:pStyle w:val="11"/>
        <w:spacing w:line="264" w:lineRule="auto"/>
        <w:ind w:left="560" w:leftChars="0" w:firstLine="0" w:firstLineChars="0"/>
        <w:rPr>
          <w:rFonts w:hint="eastAsia"/>
          <w:sz w:val="28"/>
          <w:szCs w:val="28"/>
        </w:rPr>
      </w:pPr>
    </w:p>
    <w:p w14:paraId="315656F9">
      <w:pPr>
        <w:pStyle w:val="11"/>
      </w:pPr>
      <w:r>
        <w:t>Here it is that the great truth of the Trinity comes in—the truth that God, in His own eternal being, in His own eternal life, is not that absolutely solitary One we have been supposing; but that, through this Self-distinction in His nature—the eternal Son in the bosom of the Father, and, with the Father and the Son, the Eternal Spirit, there is a life of love and fellowship, a reciprocal communion in God Himself.</w:t>
      </w:r>
    </w:p>
    <w:p w14:paraId="7C2DE7FE">
      <w:pPr>
        <w:pStyle w:val="11"/>
        <w:spacing w:line="264" w:lineRule="auto"/>
        <w:ind w:left="560" w:leftChars="0" w:firstLine="0" w:firstLineChars="0"/>
        <w:rPr>
          <w:rFonts w:hint="eastAsia"/>
          <w:sz w:val="28"/>
          <w:szCs w:val="28"/>
        </w:rPr>
      </w:pPr>
    </w:p>
    <w:p w14:paraId="7E82B48C">
      <w:pPr>
        <w:pStyle w:val="11"/>
      </w:pPr>
      <w:r>
        <w:t>正是在这里，三位一体的伟大真理介入了——这个真理就是：神，在祂自己永恒的存有中，在祂自己永恒的生命中，并非我们一直假设的那位绝对孤寂者；而是，通过祂本性中的这种自我区分——父怀中的永恒之子，以及与父和子同在的永恒之灵，在神祂自己里面存在着爱与团契的生命，一种相互的交通（communion）。</w:t>
      </w:r>
    </w:p>
    <w:p w14:paraId="5562BE7E">
      <w:pPr>
        <w:pStyle w:val="11"/>
        <w:spacing w:line="264" w:lineRule="auto"/>
        <w:ind w:left="560" w:leftChars="0" w:firstLine="0" w:firstLineChars="0"/>
        <w:rPr>
          <w:rFonts w:hint="eastAsia"/>
          <w:sz w:val="28"/>
          <w:szCs w:val="28"/>
        </w:rPr>
      </w:pPr>
    </w:p>
    <w:p w14:paraId="1797BF60">
      <w:pPr>
        <w:pStyle w:val="11"/>
      </w:pPr>
      <w:r>
        <w:t>You begin to see, I trust, how deep-reaching this doctrine of the Trinity is.</w:t>
      </w:r>
    </w:p>
    <w:p w14:paraId="4CD2E724">
      <w:pPr>
        <w:pStyle w:val="11"/>
        <w:spacing w:line="264" w:lineRule="auto"/>
        <w:ind w:left="560" w:leftChars="0" w:firstLine="0" w:firstLineChars="0"/>
        <w:rPr>
          <w:rFonts w:hint="eastAsia"/>
          <w:sz w:val="28"/>
          <w:szCs w:val="28"/>
        </w:rPr>
      </w:pPr>
    </w:p>
    <w:p w14:paraId="4FDFCDF2">
      <w:pPr>
        <w:pStyle w:val="11"/>
      </w:pPr>
      <w:r>
        <w:t>我希望，你开始看到这个三位一体的教义是何等深刻。</w:t>
      </w:r>
    </w:p>
    <w:p w14:paraId="72790F99">
      <w:pPr>
        <w:pStyle w:val="11"/>
        <w:spacing w:line="264" w:lineRule="auto"/>
        <w:ind w:left="560" w:leftChars="0" w:firstLine="0" w:firstLineChars="0"/>
        <w:rPr>
          <w:rFonts w:hint="eastAsia"/>
          <w:sz w:val="28"/>
          <w:szCs w:val="28"/>
        </w:rPr>
      </w:pPr>
    </w:p>
    <w:p w14:paraId="76FD76CC">
      <w:pPr>
        <w:pStyle w:val="11"/>
      </w:pPr>
      <w:r>
        <w:t>It teaches us, as I said at the first, that it is not in the relation of God to the world and man, but in the relation to the Eternal Son, that the spring of Fatherhood is found in the heart of God.</w:t>
      </w:r>
    </w:p>
    <w:p w14:paraId="2B35958B">
      <w:pPr>
        <w:pStyle w:val="11"/>
      </w:pPr>
      <w:r>
        <w:t>它教导我们，正如我最初所说，父性的源泉并非在神与世界和人的关系中找到，而是在与永恒之子的关系中，在神的心中找到。</w:t>
      </w:r>
    </w:p>
    <w:p w14:paraId="53FE6D00">
      <w:pPr>
        <w:pStyle w:val="11"/>
        <w:spacing w:line="264" w:lineRule="auto"/>
        <w:ind w:left="560" w:leftChars="0" w:firstLine="0" w:firstLineChars="0"/>
        <w:rPr>
          <w:rFonts w:hint="eastAsia"/>
          <w:sz w:val="28"/>
          <w:szCs w:val="28"/>
        </w:rPr>
      </w:pPr>
    </w:p>
    <w:p w14:paraId="08DD3CC3">
      <w:pPr>
        <w:pStyle w:val="11"/>
      </w:pPr>
      <w:r>
        <w:t>So Fatherhood comes to be of the essence of God, which it could not be in any other way.</w:t>
      </w:r>
    </w:p>
    <w:p w14:paraId="29E92659">
      <w:pPr>
        <w:pStyle w:val="11"/>
        <w:spacing w:line="264" w:lineRule="auto"/>
        <w:ind w:left="560" w:leftChars="0" w:firstLine="0" w:firstLineChars="0"/>
        <w:rPr>
          <w:rFonts w:hint="eastAsia"/>
          <w:sz w:val="28"/>
          <w:szCs w:val="28"/>
        </w:rPr>
      </w:pPr>
    </w:p>
    <w:p w14:paraId="7F26A103">
      <w:pPr>
        <w:pStyle w:val="11"/>
      </w:pPr>
      <w:r>
        <w:t>因此，父性成为神本质的一部分，而这无法通过任何其他方式实现。</w:t>
      </w:r>
    </w:p>
    <w:p w14:paraId="47427F38">
      <w:pPr>
        <w:pStyle w:val="11"/>
        <w:spacing w:line="264" w:lineRule="auto"/>
        <w:ind w:left="560" w:leftChars="0" w:firstLine="0" w:firstLineChars="0"/>
        <w:rPr>
          <w:rFonts w:hint="eastAsia"/>
          <w:sz w:val="28"/>
          <w:szCs w:val="28"/>
        </w:rPr>
      </w:pPr>
    </w:p>
    <w:p w14:paraId="65332A2E">
      <w:pPr>
        <w:pStyle w:val="11"/>
      </w:pPr>
      <w:r>
        <w:t>There is a difficulty, I well know, which presses on many minds, in the use of the word "Person" to describe this distinction in the nature of God.</w:t>
      </w:r>
    </w:p>
    <w:p w14:paraId="6F890241">
      <w:pPr>
        <w:pStyle w:val="11"/>
        <w:spacing w:line="264" w:lineRule="auto"/>
        <w:ind w:left="560" w:leftChars="0" w:firstLine="0" w:firstLineChars="0"/>
        <w:rPr>
          <w:rFonts w:hint="eastAsia"/>
          <w:sz w:val="28"/>
          <w:szCs w:val="28"/>
        </w:rPr>
      </w:pPr>
    </w:p>
    <w:p w14:paraId="481025C4">
      <w:pPr>
        <w:pStyle w:val="11"/>
      </w:pPr>
      <w:r>
        <w:t>我深知，在使用“位格”（Person）一词来描述神本性中的这种区分时，有一个困扰许多人心智的难题。</w:t>
      </w:r>
    </w:p>
    <w:p w14:paraId="17FAB794">
      <w:pPr>
        <w:pStyle w:val="11"/>
        <w:spacing w:line="264" w:lineRule="auto"/>
        <w:ind w:left="560" w:leftChars="0" w:firstLine="0" w:firstLineChars="0"/>
        <w:rPr>
          <w:rFonts w:hint="eastAsia"/>
          <w:sz w:val="28"/>
          <w:szCs w:val="28"/>
        </w:rPr>
      </w:pPr>
    </w:p>
    <w:p w14:paraId="77EB6E60">
      <w:pPr>
        <w:pStyle w:val="11"/>
      </w:pPr>
      <w:r>
        <w:t>We speak of "three Persons in the Godhead," but the imperfection of this word "Person" has always been felt.</w:t>
      </w:r>
    </w:p>
    <w:p w14:paraId="36D19F3B">
      <w:pPr>
        <w:pStyle w:val="11"/>
        <w:spacing w:line="264" w:lineRule="auto"/>
        <w:ind w:left="560" w:leftChars="0" w:firstLine="0" w:firstLineChars="0"/>
        <w:rPr>
          <w:rFonts w:hint="eastAsia"/>
          <w:sz w:val="28"/>
          <w:szCs w:val="28"/>
        </w:rPr>
      </w:pPr>
    </w:p>
    <w:p w14:paraId="55DB5774">
      <w:pPr>
        <w:pStyle w:val="11"/>
      </w:pPr>
      <w:r>
        <w:t>我们谈论“神格中的三位格”，但“位格”这个词的不完美性一直被感受到。</w:t>
      </w:r>
    </w:p>
    <w:p w14:paraId="7952B926">
      <w:pPr>
        <w:pStyle w:val="11"/>
        <w:spacing w:line="264" w:lineRule="auto"/>
        <w:ind w:left="560" w:leftChars="0" w:firstLine="0" w:firstLineChars="0"/>
        <w:rPr>
          <w:rFonts w:hint="eastAsia"/>
          <w:sz w:val="28"/>
          <w:szCs w:val="28"/>
        </w:rPr>
      </w:pPr>
    </w:p>
    <w:p w14:paraId="179734D3">
      <w:pPr>
        <w:pStyle w:val="11"/>
      </w:pPr>
      <w:r>
        <w:t>"Person" with us means a separate individual; in God it denotes a distinction within the divine nature itself, comparable to no other.</w:t>
      </w:r>
    </w:p>
    <w:p w14:paraId="6CFB2373">
      <w:pPr>
        <w:pStyle w:val="11"/>
        <w:spacing w:line="264" w:lineRule="auto"/>
        <w:ind w:left="560" w:leftChars="0" w:firstLine="0" w:firstLineChars="0"/>
        <w:rPr>
          <w:rFonts w:hint="eastAsia"/>
          <w:sz w:val="28"/>
          <w:szCs w:val="28"/>
        </w:rPr>
      </w:pPr>
    </w:p>
    <w:p w14:paraId="18B7DE92">
      <w:pPr>
        <w:pStyle w:val="11"/>
      </w:pPr>
      <w:r>
        <w:t>对我们而言，“位格”（Person）意味着一个分离的个体；在神里面，它表示神圣本性内部的一种区分，无可比拟。</w:t>
      </w:r>
    </w:p>
    <w:p w14:paraId="0D8F0B17">
      <w:pPr>
        <w:pStyle w:val="11"/>
        <w:spacing w:line="264" w:lineRule="auto"/>
        <w:ind w:left="560" w:leftChars="0" w:firstLine="0" w:firstLineChars="0"/>
        <w:rPr>
          <w:rFonts w:hint="eastAsia"/>
          <w:sz w:val="28"/>
          <w:szCs w:val="28"/>
        </w:rPr>
      </w:pPr>
    </w:p>
    <w:p w14:paraId="0DDDCC4E">
      <w:pPr>
        <w:pStyle w:val="11"/>
      </w:pPr>
      <w:r>
        <w:t>To suppose the "Persons" of the Godhead to be actually distinct individuals would be to fall into the form of error called "Tritheism."</w:t>
      </w:r>
    </w:p>
    <w:p w14:paraId="5EB1AB1A">
      <w:pPr>
        <w:pStyle w:val="11"/>
        <w:spacing w:line="264" w:lineRule="auto"/>
        <w:ind w:left="560" w:leftChars="0" w:firstLine="0" w:firstLineChars="0"/>
        <w:rPr>
          <w:rFonts w:hint="eastAsia"/>
          <w:sz w:val="28"/>
          <w:szCs w:val="28"/>
        </w:rPr>
      </w:pPr>
    </w:p>
    <w:p w14:paraId="0846B7F5">
      <w:pPr>
        <w:pStyle w:val="11"/>
      </w:pPr>
      <w:r>
        <w:t>若设想神格的“位格”是实际分离的个体，就会陷入被称为“三神论”（Tritheism）的错误形式。</w:t>
      </w:r>
    </w:p>
    <w:p w14:paraId="6BBDD5D3">
      <w:pPr>
        <w:pStyle w:val="11"/>
        <w:spacing w:line="264" w:lineRule="auto"/>
        <w:ind w:left="560" w:leftChars="0" w:firstLine="0" w:firstLineChars="0"/>
        <w:rPr>
          <w:rFonts w:hint="eastAsia"/>
          <w:sz w:val="28"/>
          <w:szCs w:val="28"/>
        </w:rPr>
      </w:pPr>
    </w:p>
    <w:p w14:paraId="5E0E6017">
      <w:pPr>
        <w:pStyle w:val="11"/>
      </w:pPr>
      <w:r>
        <w:t>The word "Person" is not found in the Nicene Creed.</w:t>
      </w:r>
    </w:p>
    <w:p w14:paraId="4C3D1BA0">
      <w:pPr>
        <w:pStyle w:val="11"/>
        <w:spacing w:line="264" w:lineRule="auto"/>
        <w:ind w:left="560" w:leftChars="0" w:firstLine="0" w:firstLineChars="0"/>
        <w:rPr>
          <w:rFonts w:hint="eastAsia"/>
          <w:sz w:val="28"/>
          <w:szCs w:val="28"/>
        </w:rPr>
      </w:pPr>
    </w:p>
    <w:p w14:paraId="4509F860">
      <w:pPr>
        <w:pStyle w:val="11"/>
      </w:pPr>
      <w:r>
        <w:t>“位格”（Person）一词并未出现在尼西亚信经中。</w:t>
      </w:r>
    </w:p>
    <w:p w14:paraId="1E569252">
      <w:pPr>
        <w:pStyle w:val="11"/>
        <w:spacing w:line="264" w:lineRule="auto"/>
        <w:ind w:left="560" w:leftChars="0" w:firstLine="0" w:firstLineChars="0"/>
        <w:rPr>
          <w:rFonts w:hint="eastAsia"/>
          <w:sz w:val="28"/>
          <w:szCs w:val="28"/>
        </w:rPr>
      </w:pPr>
    </w:p>
    <w:p w14:paraId="183206D5">
      <w:pPr>
        <w:pStyle w:val="11"/>
      </w:pPr>
      <w:r>
        <w:t>Yet it is difficult to find a better word to express the thought that the distinctions in the Godhead are not simply, as it is phrased, "modal" (which is the error called "Sabellianism"), but imply a true distinction of self-consciousness, and will, and love—and I and Thou and He—in the</w:t>
      </w:r>
    </w:p>
    <w:p w14:paraId="4E613373">
      <w:pPr>
        <w:pStyle w:val="11"/>
        <w:spacing w:line="264" w:lineRule="auto"/>
        <w:ind w:left="560" w:leftChars="0" w:firstLine="0" w:firstLineChars="0"/>
        <w:rPr>
          <w:rFonts w:hint="eastAsia"/>
          <w:sz w:val="28"/>
          <w:szCs w:val="28"/>
        </w:rPr>
      </w:pPr>
    </w:p>
    <w:p w14:paraId="1F07F738">
      <w:pPr>
        <w:pStyle w:val="11"/>
      </w:pPr>
      <w:r>
        <w:t>然而，很难找到一个更好的词来表达这样的思想：即神格中的区分并非仅仅如其所言是“形态的”（modal）（这是被称为“撒伯流主义” Sabellianism 的错误），而是蕴含着在</w:t>
      </w:r>
    </w:p>
    <w:p w14:paraId="5337CB4B">
      <w:pPr>
        <w:pStyle w:val="11"/>
        <w:spacing w:line="264" w:lineRule="auto"/>
        <w:ind w:left="560" w:leftChars="0" w:firstLine="0" w:firstLineChars="0"/>
        <w:rPr>
          <w:rFonts w:hint="eastAsia"/>
          <w:sz w:val="28"/>
          <w:szCs w:val="28"/>
        </w:rPr>
      </w:pPr>
    </w:p>
    <w:p w14:paraId="1EC75C45">
      <w:pPr>
        <w:pStyle w:val="11"/>
      </w:pPr>
      <w:r>
        <w:t>divine nature, Father, Son, and Spirit being each Self-conscious centres of knowledge, will, and love.</w:t>
      </w:r>
    </w:p>
    <w:p w14:paraId="4807D2E6">
      <w:pPr>
        <w:pStyle w:val="11"/>
        <w:spacing w:line="264" w:lineRule="auto"/>
        <w:ind w:left="560" w:leftChars="0" w:firstLine="0" w:firstLineChars="0"/>
        <w:rPr>
          <w:rFonts w:hint="eastAsia"/>
          <w:sz w:val="28"/>
          <w:szCs w:val="28"/>
        </w:rPr>
      </w:pPr>
    </w:p>
    <w:p w14:paraId="55E2E840">
      <w:pPr>
        <w:pStyle w:val="11"/>
      </w:pPr>
      <w:r>
        <w:t>神圣本性中自我意识、意志和爱的真实区分——以及我、你和祂——父、子、圣灵每一位都是知识、意志和爱的自我意识中心。</w:t>
      </w:r>
    </w:p>
    <w:p w14:paraId="1E9C1841">
      <w:pPr>
        <w:pStyle w:val="11"/>
        <w:spacing w:line="264" w:lineRule="auto"/>
        <w:ind w:left="560" w:leftChars="0" w:firstLine="0" w:firstLineChars="0"/>
        <w:rPr>
          <w:rFonts w:hint="eastAsia"/>
          <w:sz w:val="28"/>
          <w:szCs w:val="28"/>
        </w:rPr>
      </w:pPr>
    </w:p>
    <w:p w14:paraId="2D91F2B3">
      <w:pPr>
        <w:pStyle w:val="11"/>
      </w:pPr>
      <w:r>
        <w:t>If this real distinction, implied in all that is said of Son and Spirit in the Scriptures, is not to be lost hold of, it would seem that the word Person, or some synonym, cannot be avoided to express it.</w:t>
      </w:r>
    </w:p>
    <w:p w14:paraId="4C64DE40">
      <w:pPr>
        <w:pStyle w:val="11"/>
        <w:spacing w:line="264" w:lineRule="auto"/>
        <w:ind w:left="560" w:leftChars="0" w:firstLine="0" w:firstLineChars="0"/>
        <w:rPr>
          <w:rFonts w:hint="eastAsia"/>
          <w:sz w:val="28"/>
          <w:szCs w:val="28"/>
        </w:rPr>
      </w:pPr>
    </w:p>
    <w:p w14:paraId="0D56BB15">
      <w:pPr>
        <w:pStyle w:val="11"/>
      </w:pPr>
      <w:r>
        <w:t>如果这个在圣经中关于子和灵的所有论述中所蕴含的真实区分不应被忽略，那么似乎无法避免使用“位格”（Person）这个词或某个同义词来表达它。</w:t>
      </w:r>
    </w:p>
    <w:p w14:paraId="0428B1F2">
      <w:pPr>
        <w:pStyle w:val="11"/>
        <w:spacing w:line="264" w:lineRule="auto"/>
        <w:ind w:left="560" w:leftChars="0" w:firstLine="0" w:firstLineChars="0"/>
        <w:rPr>
          <w:rFonts w:hint="eastAsia"/>
          <w:sz w:val="28"/>
          <w:szCs w:val="28"/>
        </w:rPr>
      </w:pPr>
    </w:p>
    <w:p w14:paraId="55AECCB5">
      <w:pPr>
        <w:pStyle w:val="11"/>
      </w:pPr>
      <w:r>
        <w:t>In the inner relations of these divine "Persons" to one another there is no doubt much that is mysterious; yet enough is revealed regarding Them to enable us to distinguish them with propriety.</w:t>
      </w:r>
    </w:p>
    <w:p w14:paraId="74965675">
      <w:pPr>
        <w:pStyle w:val="11"/>
        <w:spacing w:line="264" w:lineRule="auto"/>
        <w:ind w:left="560" w:leftChars="0" w:firstLine="0" w:firstLineChars="0"/>
        <w:rPr>
          <w:rFonts w:hint="eastAsia"/>
          <w:sz w:val="28"/>
          <w:szCs w:val="28"/>
        </w:rPr>
      </w:pPr>
    </w:p>
    <w:p w14:paraId="018A5FCF">
      <w:pPr>
        <w:pStyle w:val="11"/>
      </w:pPr>
      <w:r>
        <w:t>在这些神圣“位格”（Persons）彼此的内在关系中，无疑有许多是奥秘的；然而，关于祂们所启示的已足够使我们能恰当地将祂们区分开来。</w:t>
      </w:r>
    </w:p>
    <w:p w14:paraId="70776578">
      <w:pPr>
        <w:pStyle w:val="11"/>
      </w:pPr>
      <w:r>
        <w:t>The Father, in the language of the old theologians, is the Fons Deitatis—the original Fountain-Head or principle of the Godhead; therefore in Scripture is frequently called "God" absolutely (e.g., John 1:1; 17:3; 2 Cor. 13:14).</w:t>
      </w:r>
    </w:p>
    <w:p w14:paraId="28BE9CFB">
      <w:pPr>
        <w:pStyle w:val="11"/>
        <w:spacing w:line="264" w:lineRule="auto"/>
        <w:ind w:left="560" w:leftChars="0" w:firstLine="0" w:firstLineChars="0"/>
        <w:rPr>
          <w:rFonts w:hint="eastAsia"/>
          <w:sz w:val="28"/>
          <w:szCs w:val="28"/>
        </w:rPr>
      </w:pPr>
    </w:p>
    <w:p w14:paraId="243B12FF">
      <w:pPr>
        <w:pStyle w:val="11"/>
      </w:pPr>
      <w:r>
        <w:t>父，用古老神学家的语言来说，是“神性之源”（Fons Deitatis）——神格的原始源头或原则；因此在圣经中常被绝对地称为“神”（例如，约翰福音 1:1；17:3；哥林多后书 13:14）。</w:t>
      </w:r>
    </w:p>
    <w:p w14:paraId="20118C19">
      <w:pPr>
        <w:pStyle w:val="11"/>
        <w:spacing w:line="264" w:lineRule="auto"/>
        <w:ind w:left="560" w:leftChars="0" w:firstLine="0" w:firstLineChars="0"/>
        <w:rPr>
          <w:rFonts w:hint="eastAsia"/>
          <w:sz w:val="28"/>
          <w:szCs w:val="28"/>
        </w:rPr>
      </w:pPr>
    </w:p>
    <w:p w14:paraId="78D33955">
      <w:pPr>
        <w:pStyle w:val="11"/>
      </w:pPr>
      <w:r>
        <w:t>The Son is the eternal "Image" of the Father (Col. 1:15)—the "Brightness of His Glory" (Heb. 1:3)—the principle of revelation in creation, providence, and redemption; hence called the "Logos" or "Word" of God (John 1:1, 2).</w:t>
      </w:r>
    </w:p>
    <w:p w14:paraId="704E2A80">
      <w:pPr>
        <w:pStyle w:val="11"/>
        <w:spacing w:line="264" w:lineRule="auto"/>
        <w:ind w:left="560" w:leftChars="0" w:firstLine="0" w:firstLineChars="0"/>
        <w:rPr>
          <w:rFonts w:hint="eastAsia"/>
          <w:sz w:val="28"/>
          <w:szCs w:val="28"/>
        </w:rPr>
      </w:pPr>
    </w:p>
    <w:p w14:paraId="5DE24375">
      <w:pPr>
        <w:pStyle w:val="11"/>
      </w:pPr>
      <w:r>
        <w:t>子是父永恒的“像”（歌罗西书 1:15）——是“祂荣耀所发的光辉”（希伯来书 1:3）——是创造、护理（providence）和救赎中启示的原则；因此被称为神的“逻各斯”（Logos）或“道”（Word）（约翰福音 1:1, 2）。</w:t>
      </w:r>
    </w:p>
    <w:p w14:paraId="60E942FA">
      <w:pPr>
        <w:pStyle w:val="11"/>
        <w:spacing w:line="264" w:lineRule="auto"/>
        <w:ind w:left="560" w:leftChars="0" w:firstLine="0" w:firstLineChars="0"/>
        <w:rPr>
          <w:rFonts w:hint="eastAsia"/>
          <w:sz w:val="28"/>
          <w:szCs w:val="28"/>
        </w:rPr>
      </w:pPr>
    </w:p>
    <w:p w14:paraId="1E9A9B8E">
      <w:pPr>
        <w:pStyle w:val="11"/>
      </w:pPr>
      <w:r>
        <w:t>The Spirit is the principle of Self-knowledge in the Godhead (1 Cor. 2:10, 11), the Source of divine energies and of all gracious and holy influences; hence His peculiar name, "Holy Spirit."</w:t>
      </w:r>
    </w:p>
    <w:p w14:paraId="1A8C7AC3">
      <w:pPr>
        <w:pStyle w:val="11"/>
        <w:spacing w:line="264" w:lineRule="auto"/>
        <w:ind w:left="560" w:leftChars="0" w:firstLine="0" w:firstLineChars="0"/>
        <w:rPr>
          <w:rFonts w:hint="eastAsia"/>
          <w:sz w:val="28"/>
          <w:szCs w:val="28"/>
        </w:rPr>
      </w:pPr>
    </w:p>
    <w:p w14:paraId="1EA2176E">
      <w:pPr>
        <w:pStyle w:val="11"/>
      </w:pPr>
      <w:r>
        <w:t>圣灵是神格中自我认识的原则（哥林多前书 2:10, 11），是神圣能力以及一切恩惠和圣洁影响力的源头；因此祂有独特的名字，“圣灵”（Holy Spirit）。</w:t>
      </w:r>
    </w:p>
    <w:p w14:paraId="2E6FD7B8">
      <w:pPr>
        <w:pStyle w:val="11"/>
        <w:spacing w:line="264" w:lineRule="auto"/>
        <w:ind w:left="560" w:leftChars="0" w:firstLine="0" w:firstLineChars="0"/>
        <w:rPr>
          <w:rFonts w:hint="eastAsia"/>
          <w:sz w:val="28"/>
          <w:szCs w:val="28"/>
        </w:rPr>
      </w:pPr>
    </w:p>
    <w:p w14:paraId="60DCF16E">
      <w:pPr>
        <w:pStyle w:val="11"/>
      </w:pPr>
      <w:r>
        <w:t>In the language of theology, the Son is spoken of as "begotten" (cf. John 1:16: "The only-begotten Son"), this with the view, first, of distinguishing the mode of His origin from "creation" (the Son Himself is the Creator of all, John 1:2), and, next, of indicating that He is of the Father's own substance—"very God of very God"; and the Spirit is described as "proceeding" from the Father and the Son (John 15:26)—"breathed forth," as the name indicates.</w:t>
      </w:r>
    </w:p>
    <w:p w14:paraId="316F0D54">
      <w:pPr>
        <w:pStyle w:val="11"/>
        <w:spacing w:line="264" w:lineRule="auto"/>
        <w:ind w:left="560" w:leftChars="0" w:firstLine="0" w:firstLineChars="0"/>
        <w:rPr>
          <w:rFonts w:hint="eastAsia"/>
          <w:sz w:val="28"/>
          <w:szCs w:val="28"/>
        </w:rPr>
      </w:pPr>
    </w:p>
    <w:p w14:paraId="401E8CC2">
      <w:pPr>
        <w:pStyle w:val="11"/>
      </w:pPr>
      <w:r>
        <w:t>在神学语言中，子被称为是“受生”（begotten）的（参看 约翰福音 1:16：“独生子” the only-begotten Son），这样说，首先是为了将祂起源的方式与“创造”（creation）区分开来（子祂自己是万物的创造者，约翰福音 1:2），其次是为了表明祂与父同质——“真神出自真神”；而圣灵则被描述为从父和子“发出”（proceeding）（约翰福音 15:26）——正如其名所示，“被呼出”。</w:t>
      </w:r>
    </w:p>
    <w:p w14:paraId="1AA9DDEC">
      <w:pPr>
        <w:pStyle w:val="11"/>
        <w:spacing w:line="264" w:lineRule="auto"/>
        <w:ind w:left="560" w:leftChars="0" w:firstLine="0" w:firstLineChars="0"/>
        <w:rPr>
          <w:rFonts w:hint="eastAsia"/>
          <w:sz w:val="28"/>
          <w:szCs w:val="28"/>
        </w:rPr>
      </w:pPr>
    </w:p>
    <w:p w14:paraId="2D54143D">
      <w:pPr>
        <w:pStyle w:val="11"/>
      </w:pPr>
      <w:r>
        <w:t>But here we enter a region in which, confessedly, language is but a symbol to express that which in its nature is ineffable.</w:t>
      </w:r>
    </w:p>
    <w:p w14:paraId="7007A799">
      <w:pPr>
        <w:pStyle w:val="11"/>
        <w:spacing w:line="264" w:lineRule="auto"/>
        <w:ind w:left="560" w:leftChars="0" w:firstLine="0" w:firstLineChars="0"/>
        <w:rPr>
          <w:rFonts w:hint="eastAsia"/>
          <w:sz w:val="28"/>
          <w:szCs w:val="28"/>
        </w:rPr>
      </w:pPr>
    </w:p>
    <w:p w14:paraId="167F82B0">
      <w:pPr>
        <w:pStyle w:val="11"/>
      </w:pPr>
      <w:r>
        <w:t>但在此我们进入了一个领域，无可否认，语言仅仅是象征，用以表达那本质上不可言喻的事物。</w:t>
      </w:r>
    </w:p>
    <w:p w14:paraId="720D664D">
      <w:pPr>
        <w:pStyle w:val="11"/>
        <w:spacing w:line="264" w:lineRule="auto"/>
        <w:ind w:left="560" w:leftChars="0" w:firstLine="0" w:firstLineChars="0"/>
        <w:rPr>
          <w:rFonts w:hint="eastAsia"/>
          <w:sz w:val="28"/>
          <w:szCs w:val="28"/>
        </w:rPr>
      </w:pPr>
    </w:p>
    <w:p w14:paraId="659A4209">
      <w:pPr>
        <w:pStyle w:val="11"/>
      </w:pPr>
      <w:r>
        <w:t>"Not that it may be spoken," said Augustine, "but that it may not be left unspoken."</w:t>
      </w:r>
    </w:p>
    <w:p w14:paraId="3AB88CE9">
      <w:pPr>
        <w:pStyle w:val="11"/>
        <w:spacing w:line="264" w:lineRule="auto"/>
        <w:ind w:left="560" w:leftChars="0" w:firstLine="0" w:firstLineChars="0"/>
        <w:rPr>
          <w:rFonts w:hint="eastAsia"/>
          <w:sz w:val="28"/>
          <w:szCs w:val="28"/>
        </w:rPr>
      </w:pPr>
    </w:p>
    <w:p w14:paraId="6691CCA9">
      <w:pPr>
        <w:pStyle w:val="11"/>
      </w:pPr>
      <w:r>
        <w:t>“并非因为它能被言说，”奥古斯丁（Augustine）说，“而是为了不让它未被言说。”</w:t>
      </w:r>
    </w:p>
    <w:p w14:paraId="522C441B">
      <w:pPr>
        <w:pStyle w:val="11"/>
        <w:spacing w:line="264" w:lineRule="auto"/>
        <w:ind w:left="560" w:leftChars="0" w:firstLine="0" w:firstLineChars="0"/>
        <w:rPr>
          <w:rFonts w:hint="eastAsia"/>
          <w:sz w:val="28"/>
          <w:szCs w:val="28"/>
        </w:rPr>
      </w:pPr>
    </w:p>
    <w:p w14:paraId="0B41EEB7">
      <w:pPr>
        <w:pStyle w:val="11"/>
      </w:pPr>
      <w:r>
        <w:t>IV</w:t>
      </w:r>
    </w:p>
    <w:p w14:paraId="2B42ABC2">
      <w:pPr>
        <w:pStyle w:val="11"/>
        <w:spacing w:line="264" w:lineRule="auto"/>
        <w:ind w:left="560" w:leftChars="0" w:firstLine="0" w:firstLineChars="0"/>
        <w:rPr>
          <w:rFonts w:hint="eastAsia"/>
          <w:sz w:val="28"/>
          <w:szCs w:val="28"/>
        </w:rPr>
      </w:pPr>
    </w:p>
    <w:p w14:paraId="7CD7FD58">
      <w:pPr>
        <w:pStyle w:val="11"/>
      </w:pPr>
      <w:r>
        <w:t>IV</w:t>
      </w:r>
    </w:p>
    <w:p w14:paraId="666B88EA">
      <w:pPr>
        <w:pStyle w:val="11"/>
        <w:spacing w:line="264" w:lineRule="auto"/>
        <w:ind w:left="560" w:leftChars="0" w:firstLine="0" w:firstLineChars="0"/>
        <w:rPr>
          <w:rFonts w:hint="eastAsia"/>
          <w:sz w:val="28"/>
          <w:szCs w:val="28"/>
        </w:rPr>
      </w:pPr>
    </w:p>
    <w:p w14:paraId="675F9E0B">
      <w:pPr>
        <w:pStyle w:val="11"/>
      </w:pPr>
      <w:r>
        <w:t>From this profound subject of the divine Trinity I pass now to speak of the Purpose of God, and of the execution of that purpose in creation and providence.</w:t>
      </w:r>
    </w:p>
    <w:p w14:paraId="73F961FD">
      <w:pPr>
        <w:pStyle w:val="11"/>
        <w:spacing w:line="264" w:lineRule="auto"/>
        <w:ind w:left="560" w:leftChars="0" w:firstLine="0" w:firstLineChars="0"/>
        <w:rPr>
          <w:rFonts w:hint="eastAsia"/>
          <w:sz w:val="28"/>
          <w:szCs w:val="28"/>
        </w:rPr>
      </w:pPr>
    </w:p>
    <w:p w14:paraId="382E5AEA">
      <w:pPr>
        <w:pStyle w:val="11"/>
      </w:pPr>
      <w:r>
        <w:t>从神圣三位一体这个深奥的主题，我现在转而谈论神的旨意（Purpose），以及那旨意在创造和护理（providence）中的执行。</w:t>
      </w:r>
    </w:p>
    <w:p w14:paraId="074CDAA9">
      <w:pPr>
        <w:pStyle w:val="11"/>
        <w:spacing w:line="264" w:lineRule="auto"/>
        <w:ind w:left="560" w:leftChars="0" w:firstLine="0" w:firstLineChars="0"/>
        <w:rPr>
          <w:rFonts w:hint="eastAsia"/>
          <w:sz w:val="28"/>
          <w:szCs w:val="28"/>
        </w:rPr>
      </w:pPr>
    </w:p>
    <w:p w14:paraId="175F5390">
      <w:pPr>
        <w:pStyle w:val="11"/>
      </w:pPr>
      <w:r>
        <w:t>It is in this doctrine of the divine purpose</w:t>
      </w:r>
    </w:p>
    <w:p w14:paraId="7B0C4260">
      <w:pPr>
        <w:pStyle w:val="11"/>
        <w:spacing w:line="264" w:lineRule="auto"/>
        <w:ind w:left="560" w:leftChars="0" w:firstLine="0" w:firstLineChars="0"/>
        <w:rPr>
          <w:rFonts w:hint="eastAsia"/>
          <w:sz w:val="28"/>
          <w:szCs w:val="28"/>
        </w:rPr>
      </w:pPr>
    </w:p>
    <w:p w14:paraId="444D6024">
      <w:pPr>
        <w:pStyle w:val="11"/>
      </w:pPr>
      <w:r>
        <w:t>正是在这个神圣旨意的教义中，</w:t>
      </w:r>
    </w:p>
    <w:p w14:paraId="45664594">
      <w:pPr>
        <w:pStyle w:val="11"/>
        <w:spacing w:line="264" w:lineRule="auto"/>
        <w:ind w:left="560" w:leftChars="0" w:firstLine="0" w:firstLineChars="0"/>
        <w:rPr>
          <w:rFonts w:hint="eastAsia"/>
          <w:sz w:val="28"/>
          <w:szCs w:val="28"/>
        </w:rPr>
      </w:pPr>
    </w:p>
    <w:p w14:paraId="14A287D5">
      <w:pPr>
        <w:pStyle w:val="11"/>
      </w:pPr>
      <w:r>
        <w:t>that the transition is made from what God is in Himself to what He is in relation to the world.</w:t>
      </w:r>
    </w:p>
    <w:p w14:paraId="1D65F157">
      <w:pPr>
        <w:pStyle w:val="11"/>
        <w:spacing w:line="264" w:lineRule="auto"/>
        <w:ind w:left="560" w:leftChars="0" w:firstLine="0" w:firstLineChars="0"/>
        <w:rPr>
          <w:rFonts w:hint="eastAsia"/>
          <w:sz w:val="28"/>
          <w:szCs w:val="28"/>
        </w:rPr>
      </w:pPr>
    </w:p>
    <w:p w14:paraId="3979991B">
      <w:pPr>
        <w:pStyle w:val="11"/>
      </w:pPr>
      <w:r>
        <w:t>实现了从神在祂自己里面是怎样的，到祂与世界的关系中是怎样的过渡。</w:t>
      </w:r>
    </w:p>
    <w:p w14:paraId="65143E07">
      <w:pPr>
        <w:pStyle w:val="11"/>
        <w:spacing w:line="264" w:lineRule="auto"/>
        <w:ind w:left="560" w:leftChars="0" w:firstLine="0" w:firstLineChars="0"/>
        <w:rPr>
          <w:rFonts w:hint="eastAsia"/>
          <w:sz w:val="28"/>
          <w:szCs w:val="28"/>
        </w:rPr>
      </w:pPr>
    </w:p>
    <w:p w14:paraId="6F449F95">
      <w:pPr>
        <w:pStyle w:val="11"/>
      </w:pPr>
      <w:r>
        <w:t>Let no one be alarmed when mention is made of the divine purpose.</w:t>
      </w:r>
    </w:p>
    <w:p w14:paraId="0E789DD1">
      <w:pPr>
        <w:pStyle w:val="11"/>
        <w:spacing w:line="264" w:lineRule="auto"/>
        <w:ind w:left="560" w:leftChars="0" w:firstLine="0" w:firstLineChars="0"/>
        <w:rPr>
          <w:rFonts w:hint="eastAsia"/>
          <w:sz w:val="28"/>
          <w:szCs w:val="28"/>
        </w:rPr>
      </w:pPr>
    </w:p>
    <w:p w14:paraId="6C8C511A">
      <w:pPr>
        <w:pStyle w:val="11"/>
      </w:pPr>
      <w:r>
        <w:t>当提到神圣旨意时，请不要惊慌。</w:t>
      </w:r>
    </w:p>
    <w:p w14:paraId="42593237">
      <w:pPr>
        <w:pStyle w:val="11"/>
        <w:spacing w:line="264" w:lineRule="auto"/>
        <w:ind w:left="560" w:leftChars="0" w:firstLine="0" w:firstLineChars="0"/>
        <w:rPr>
          <w:rFonts w:hint="eastAsia"/>
          <w:sz w:val="28"/>
          <w:szCs w:val="28"/>
        </w:rPr>
      </w:pPr>
    </w:p>
    <w:p w14:paraId="58247025">
      <w:pPr>
        <w:pStyle w:val="11"/>
      </w:pPr>
      <w:r>
        <w:t>If I touch on this high and difficult theme, it is not with the object of entering into metaphysical discussions upon the "Decrees," or of bringing up the points of controversy between one Christian sect and another, as between Calvinists and Arminians.</w:t>
      </w:r>
    </w:p>
    <w:p w14:paraId="137E1946">
      <w:pPr>
        <w:pStyle w:val="11"/>
        <w:spacing w:line="264" w:lineRule="auto"/>
        <w:ind w:left="560" w:leftChars="0" w:firstLine="0" w:firstLineChars="0"/>
        <w:rPr>
          <w:rFonts w:hint="eastAsia"/>
          <w:sz w:val="28"/>
          <w:szCs w:val="28"/>
        </w:rPr>
      </w:pPr>
    </w:p>
    <w:p w14:paraId="5C1CC575">
      <w:pPr>
        <w:pStyle w:val="11"/>
      </w:pPr>
      <w:r>
        <w:t>如果我触及这个崇高而困难的主题，并非旨在进入关于“预旨”（Decrees）的形而上学讨论，或挑起不同基督教派别之间的争论点，例如加尔文主义者（Calvinists）和阿民念主义者（Arminians）之间的争论。</w:t>
      </w:r>
    </w:p>
    <w:p w14:paraId="59FB950A">
      <w:pPr>
        <w:pStyle w:val="11"/>
        <w:spacing w:line="264" w:lineRule="auto"/>
        <w:ind w:left="560" w:leftChars="0" w:firstLine="0" w:firstLineChars="0"/>
        <w:rPr>
          <w:rFonts w:hint="eastAsia"/>
          <w:sz w:val="28"/>
          <w:szCs w:val="28"/>
        </w:rPr>
      </w:pPr>
    </w:p>
    <w:p w14:paraId="276AE027">
      <w:pPr>
        <w:pStyle w:val="11"/>
      </w:pPr>
      <w:r>
        <w:t>My intention is to confine myself to those broad basal affirmations which everyone, I am sure, who understands the teaching of Scripture must hold fast by, and to try to show how direct is their bearing on our Christian thought and life.</w:t>
      </w:r>
    </w:p>
    <w:p w14:paraId="21F164EC">
      <w:pPr>
        <w:pStyle w:val="11"/>
        <w:spacing w:line="264" w:lineRule="auto"/>
        <w:ind w:left="560" w:leftChars="0" w:firstLine="0" w:firstLineChars="0"/>
        <w:rPr>
          <w:rFonts w:hint="eastAsia"/>
          <w:sz w:val="28"/>
          <w:szCs w:val="28"/>
        </w:rPr>
      </w:pPr>
    </w:p>
    <w:p w14:paraId="1D081105">
      <w:pPr>
        <w:pStyle w:val="11"/>
      </w:pPr>
      <w:r>
        <w:t>我的意图是仅限于那些我确信每个理解圣经教导的人都必须坚守的、广泛的基础性肯定，并试图展示它们对我们基督教思想和生活的直接影响。</w:t>
      </w:r>
    </w:p>
    <w:p w14:paraId="287780EE">
      <w:pPr>
        <w:pStyle w:val="11"/>
        <w:spacing w:line="264" w:lineRule="auto"/>
        <w:ind w:left="560" w:leftChars="0" w:firstLine="0" w:firstLineChars="0"/>
        <w:rPr>
          <w:rFonts w:hint="eastAsia"/>
          <w:sz w:val="28"/>
          <w:szCs w:val="28"/>
        </w:rPr>
      </w:pPr>
    </w:p>
    <w:p w14:paraId="3CB5169C">
      <w:pPr>
        <w:pStyle w:val="11"/>
      </w:pPr>
      <w:r>
        <w:t>When we say with Scripture that God has a "purpose"—an eternal purpose; in Paul's language, "the purpose of Him who worketh all things after the counsel of His will" (Eph. 1:9, 11), we mean simply that God has a plan—an eternal plan—which He carries out in His creation and in His providence; and this, so far from being a far-off, metaphysical thing, is in truth the rockfast foundation of all our Christian thinking about God in His relation to the world.</w:t>
      </w:r>
    </w:p>
    <w:p w14:paraId="0CB859EE">
      <w:pPr>
        <w:pStyle w:val="11"/>
        <w:spacing w:line="264" w:lineRule="auto"/>
        <w:ind w:left="560" w:leftChars="0" w:firstLine="0" w:firstLineChars="0"/>
        <w:rPr>
          <w:rFonts w:hint="eastAsia"/>
          <w:sz w:val="28"/>
          <w:szCs w:val="28"/>
        </w:rPr>
      </w:pPr>
    </w:p>
    <w:p w14:paraId="6C859FEA">
      <w:pPr>
        <w:pStyle w:val="11"/>
      </w:pPr>
      <w:r>
        <w:t>当我们依据圣经说神有一个“旨意”（purpose）——一个永恒的旨意；用保罗的话说，“就是那位随己意行作万事的，照着祂旨意所定的”（以弗所书 1:9, 11），我们的意思仅仅是神有一个计划——一个永恒的计划——祂在祂的创造和祂的护理（providence）中执行这个计划；而这远非一个遥远、形而上学的事物，实际上是我们所有关于神与世界关系的基督教思考的坚固磐石基础。</w:t>
      </w:r>
    </w:p>
    <w:p w14:paraId="16CAD11C">
      <w:pPr>
        <w:pStyle w:val="11"/>
        <w:spacing w:line="264" w:lineRule="auto"/>
        <w:ind w:left="560" w:leftChars="0" w:firstLine="0" w:firstLineChars="0"/>
        <w:rPr>
          <w:rFonts w:hint="eastAsia"/>
          <w:sz w:val="28"/>
          <w:szCs w:val="28"/>
        </w:rPr>
      </w:pPr>
    </w:p>
    <w:p w14:paraId="463AA7AA">
      <w:pPr>
        <w:pStyle w:val="11"/>
      </w:pPr>
      <w:r>
        <w:t>"The counsel of the Lord standeth for ever, the thoughts of His heart to all generations" (Ps. 33:11).</w:t>
      </w:r>
    </w:p>
    <w:p w14:paraId="77FB3E45">
      <w:pPr>
        <w:pStyle w:val="11"/>
        <w:spacing w:line="264" w:lineRule="auto"/>
        <w:ind w:left="560" w:leftChars="0" w:firstLine="0" w:firstLineChars="0"/>
        <w:rPr>
          <w:rFonts w:hint="eastAsia"/>
          <w:sz w:val="28"/>
          <w:szCs w:val="28"/>
        </w:rPr>
      </w:pPr>
    </w:p>
    <w:p w14:paraId="175E6305">
      <w:pPr>
        <w:pStyle w:val="11"/>
      </w:pPr>
      <w:r>
        <w:t>“耶和华的筹算永远立定，祂心中的思念万代常存”（诗篇 33:11）。</w:t>
      </w:r>
    </w:p>
    <w:p w14:paraId="69030F9F">
      <w:pPr>
        <w:pStyle w:val="11"/>
        <w:spacing w:line="264" w:lineRule="auto"/>
        <w:ind w:left="560" w:leftChars="0" w:firstLine="0" w:firstLineChars="0"/>
        <w:rPr>
          <w:rFonts w:hint="eastAsia"/>
          <w:sz w:val="28"/>
          <w:szCs w:val="28"/>
        </w:rPr>
      </w:pPr>
    </w:p>
    <w:p w14:paraId="4A7F051D">
      <w:pPr>
        <w:pStyle w:val="11"/>
      </w:pPr>
      <w:r>
        <w:t>That in this general sense God has a "plan" in all His acting, few, I think, will be disposed to dispute.</w:t>
      </w:r>
    </w:p>
    <w:p w14:paraId="1E3FC16F">
      <w:pPr>
        <w:pStyle w:val="11"/>
        <w:spacing w:line="264" w:lineRule="auto"/>
        <w:ind w:left="560" w:leftChars="0" w:firstLine="0" w:firstLineChars="0"/>
        <w:rPr>
          <w:rFonts w:hint="eastAsia"/>
          <w:sz w:val="28"/>
          <w:szCs w:val="28"/>
        </w:rPr>
      </w:pPr>
    </w:p>
    <w:p w14:paraId="155DDA7A">
      <w:pPr>
        <w:pStyle w:val="11"/>
      </w:pPr>
      <w:r>
        <w:t>我想，很少有人会倾向于否认，在这个普遍意义上，神在祂所有的作为中都有一个“计划”。</w:t>
      </w:r>
    </w:p>
    <w:p w14:paraId="28606222">
      <w:pPr>
        <w:pStyle w:val="11"/>
        <w:spacing w:line="264" w:lineRule="auto"/>
        <w:ind w:left="560" w:leftChars="0" w:firstLine="0" w:firstLineChars="0"/>
        <w:rPr>
          <w:rFonts w:hint="eastAsia"/>
          <w:sz w:val="28"/>
          <w:szCs w:val="28"/>
        </w:rPr>
      </w:pPr>
    </w:p>
    <w:p w14:paraId="3F3609D3">
      <w:pPr>
        <w:pStyle w:val="11"/>
      </w:pPr>
      <w:r>
        <w:t>If we attribute to God, as all Christians must, self-conscious Personality, and infinite knowledge and wisdom, this already implies, (1) that in all that He does God does not act blindly, but acts with intelligence and motive; and (2) that in all that God does He does not act arbitrarily, but on settled principles of wisdom and goodness.</w:t>
      </w:r>
    </w:p>
    <w:p w14:paraId="070CAEC9">
      <w:pPr>
        <w:pStyle w:val="11"/>
        <w:spacing w:line="264" w:lineRule="auto"/>
        <w:ind w:left="560" w:leftChars="0" w:firstLine="0" w:firstLineChars="0"/>
        <w:rPr>
          <w:rFonts w:hint="eastAsia"/>
          <w:sz w:val="28"/>
          <w:szCs w:val="28"/>
        </w:rPr>
      </w:pPr>
    </w:p>
    <w:p w14:paraId="6C355918">
      <w:pPr>
        <w:pStyle w:val="11"/>
      </w:pPr>
      <w:r>
        <w:t>如果我们像所有基督徒必须做的那样，将自我意识的位格性（Personality）、无限的知识和智慧归于神，这已经蕴含了，（1）在祂所做的一切事上，神并非盲目行动，而是带着智慧和动机行动；以及（2）在神所做的一切事上，祂并非任意行动，而是基于智慧和良善的既定原则。</w:t>
      </w:r>
    </w:p>
    <w:p w14:paraId="73D7C2B0">
      <w:pPr>
        <w:pStyle w:val="11"/>
        <w:spacing w:line="264" w:lineRule="auto"/>
        <w:ind w:left="560" w:leftChars="0" w:firstLine="0" w:firstLineChars="0"/>
        <w:rPr>
          <w:rFonts w:hint="eastAsia"/>
          <w:sz w:val="28"/>
          <w:szCs w:val="28"/>
        </w:rPr>
      </w:pPr>
    </w:p>
    <w:p w14:paraId="741CD7C3">
      <w:pPr>
        <w:pStyle w:val="11"/>
      </w:pPr>
      <w:r>
        <w:t>Intelligent action is action governed by the idea of an end, and wisdom, in a good and holy Being, manifests itself in the choosing of the best ends, and of the best means to attain these ends.</w:t>
      </w:r>
    </w:p>
    <w:p w14:paraId="68C5A190">
      <w:pPr>
        <w:pStyle w:val="11"/>
        <w:spacing w:line="264" w:lineRule="auto"/>
        <w:ind w:left="560" w:leftChars="0" w:firstLine="0" w:firstLineChars="0"/>
        <w:rPr>
          <w:rFonts w:hint="eastAsia"/>
          <w:sz w:val="28"/>
          <w:szCs w:val="28"/>
        </w:rPr>
      </w:pPr>
    </w:p>
    <w:p w14:paraId="460D6E88">
      <w:pPr>
        <w:pStyle w:val="11"/>
      </w:pPr>
      <w:r>
        <w:t>智慧的行动是由目的观念所支配的行动，而智慧，在一个良善和圣洁的存有中，体现在选择最佳目的以及达到这些目的的最佳方法上。</w:t>
      </w:r>
    </w:p>
    <w:p w14:paraId="4C1A29DF">
      <w:pPr>
        <w:pStyle w:val="11"/>
        <w:spacing w:line="264" w:lineRule="auto"/>
        <w:ind w:left="560" w:leftChars="0" w:firstLine="0" w:firstLineChars="0"/>
        <w:rPr>
          <w:rFonts w:hint="eastAsia"/>
          <w:sz w:val="28"/>
          <w:szCs w:val="28"/>
        </w:rPr>
      </w:pPr>
    </w:p>
    <w:p w14:paraId="3FFCB487">
      <w:pPr>
        <w:pStyle w:val="11"/>
      </w:pPr>
      <w:r>
        <w:t>Thus far there will be general agreement.</w:t>
      </w:r>
    </w:p>
    <w:p w14:paraId="35D67DFD">
      <w:pPr>
        <w:pStyle w:val="11"/>
        <w:spacing w:line="264" w:lineRule="auto"/>
        <w:ind w:left="560" w:leftChars="0" w:firstLine="0" w:firstLineChars="0"/>
        <w:rPr>
          <w:rFonts w:hint="eastAsia"/>
          <w:sz w:val="28"/>
          <w:szCs w:val="28"/>
        </w:rPr>
      </w:pPr>
    </w:p>
    <w:p w14:paraId="294FC41F">
      <w:pPr>
        <w:pStyle w:val="11"/>
      </w:pPr>
      <w:r>
        <w:t>至此，会有普遍的认同。</w:t>
      </w:r>
    </w:p>
    <w:p w14:paraId="35406A06">
      <w:pPr>
        <w:pStyle w:val="11"/>
        <w:spacing w:line="264" w:lineRule="auto"/>
        <w:ind w:left="560" w:leftChars="0" w:firstLine="0" w:firstLineChars="0"/>
        <w:rPr>
          <w:rFonts w:hint="eastAsia"/>
          <w:sz w:val="28"/>
          <w:szCs w:val="28"/>
        </w:rPr>
      </w:pPr>
    </w:p>
    <w:p w14:paraId="5D324C97">
      <w:pPr>
        <w:pStyle w:val="11"/>
      </w:pPr>
      <w:r>
        <w:t>God's plan, in the nature of the case, must be eternal, and does not alter.</w:t>
      </w:r>
    </w:p>
    <w:p w14:paraId="70248B48">
      <w:pPr>
        <w:pStyle w:val="11"/>
        <w:spacing w:line="264" w:lineRule="auto"/>
        <w:ind w:left="560" w:leftChars="0" w:firstLine="0" w:firstLineChars="0"/>
        <w:rPr>
          <w:rFonts w:hint="eastAsia"/>
          <w:sz w:val="28"/>
          <w:szCs w:val="28"/>
        </w:rPr>
      </w:pPr>
    </w:p>
    <w:p w14:paraId="16B3581C">
      <w:pPr>
        <w:pStyle w:val="11"/>
      </w:pPr>
      <w:r>
        <w:t>神的计划，就其本质而言，必定是永恒的，并且不会改变。</w:t>
      </w:r>
    </w:p>
    <w:p w14:paraId="167E40FF">
      <w:pPr>
        <w:pStyle w:val="11"/>
        <w:spacing w:line="264" w:lineRule="auto"/>
        <w:ind w:left="560" w:leftChars="0" w:firstLine="0" w:firstLineChars="0"/>
        <w:rPr>
          <w:rFonts w:hint="eastAsia"/>
          <w:sz w:val="28"/>
          <w:szCs w:val="28"/>
        </w:rPr>
      </w:pPr>
    </w:p>
    <w:p w14:paraId="007116A4">
      <w:pPr>
        <w:pStyle w:val="11"/>
      </w:pPr>
      <w:r>
        <w:t>His purpose, formed in eternity, He executes in time.</w:t>
      </w:r>
    </w:p>
    <w:p w14:paraId="040A902F">
      <w:pPr>
        <w:pStyle w:val="11"/>
        <w:spacing w:line="264" w:lineRule="auto"/>
        <w:ind w:left="560" w:leftChars="0" w:firstLine="0" w:firstLineChars="0"/>
        <w:rPr>
          <w:rFonts w:hint="eastAsia"/>
          <w:sz w:val="28"/>
          <w:szCs w:val="28"/>
        </w:rPr>
      </w:pPr>
    </w:p>
    <w:p w14:paraId="46720E63">
      <w:pPr>
        <w:pStyle w:val="11"/>
      </w:pPr>
      <w:r>
        <w:t>祂的旨意，在永恒中形成，祂在时间中执行。</w:t>
      </w:r>
    </w:p>
    <w:p w14:paraId="1565D7A9">
      <w:pPr>
        <w:pStyle w:val="11"/>
        <w:spacing w:line="264" w:lineRule="auto"/>
        <w:ind w:left="560" w:leftChars="0" w:firstLine="0" w:firstLineChars="0"/>
        <w:rPr>
          <w:rFonts w:hint="eastAsia"/>
          <w:sz w:val="28"/>
          <w:szCs w:val="28"/>
        </w:rPr>
      </w:pPr>
    </w:p>
    <w:p w14:paraId="251E9A39">
      <w:pPr>
        <w:pStyle w:val="11"/>
      </w:pPr>
      <w:r>
        <w:t>A more difficult question arises when we ask, What is the end which God has in view in this plan of His, or in the purpose which He executes in time?</w:t>
      </w:r>
    </w:p>
    <w:p w14:paraId="521D8BA5">
      <w:pPr>
        <w:pStyle w:val="11"/>
        <w:spacing w:line="264" w:lineRule="auto"/>
        <w:ind w:left="560" w:leftChars="0" w:firstLine="0" w:firstLineChars="0"/>
        <w:rPr>
          <w:rFonts w:hint="eastAsia"/>
          <w:sz w:val="28"/>
          <w:szCs w:val="28"/>
        </w:rPr>
      </w:pPr>
    </w:p>
    <w:p w14:paraId="0EE78CE3">
      <w:pPr>
        <w:pStyle w:val="11"/>
      </w:pPr>
      <w:r>
        <w:t>当我们问，神在祂这个计划中，或在祂于时间中执行的旨意中，所着眼的目的（end）是什么时，一个更困难的问题出现了。</w:t>
      </w:r>
    </w:p>
    <w:p w14:paraId="7D214EE9">
      <w:pPr>
        <w:pStyle w:val="11"/>
        <w:spacing w:line="264" w:lineRule="auto"/>
        <w:ind w:left="560" w:leftChars="0" w:firstLine="0" w:firstLineChars="0"/>
        <w:rPr>
          <w:rFonts w:hint="eastAsia"/>
          <w:sz w:val="28"/>
          <w:szCs w:val="28"/>
        </w:rPr>
      </w:pPr>
    </w:p>
    <w:p w14:paraId="209C2277">
      <w:pPr>
        <w:pStyle w:val="11"/>
      </w:pPr>
      <w:r>
        <w:t>The manner of its execution, and its relation to human freedom, we leave over to the doctrine of providence.</w:t>
      </w:r>
    </w:p>
    <w:p w14:paraId="5695B750">
      <w:pPr>
        <w:pStyle w:val="11"/>
        <w:spacing w:line="264" w:lineRule="auto"/>
        <w:ind w:left="560" w:leftChars="0" w:firstLine="0" w:firstLineChars="0"/>
        <w:rPr>
          <w:rFonts w:hint="eastAsia"/>
          <w:sz w:val="28"/>
          <w:szCs w:val="28"/>
        </w:rPr>
      </w:pPr>
    </w:p>
    <w:p w14:paraId="556359E8">
      <w:pPr>
        <w:pStyle w:val="11"/>
      </w:pPr>
      <w:r>
        <w:t>其执行的方式，及其与人类自由的关系，我们留待护理（providence）的教义来讨论。</w:t>
      </w:r>
    </w:p>
    <w:p w14:paraId="190814E4">
      <w:pPr>
        <w:pStyle w:val="11"/>
        <w:spacing w:line="264" w:lineRule="auto"/>
        <w:ind w:left="560" w:leftChars="0" w:firstLine="0" w:firstLineChars="0"/>
        <w:rPr>
          <w:rFonts w:hint="eastAsia"/>
          <w:sz w:val="28"/>
          <w:szCs w:val="28"/>
        </w:rPr>
      </w:pPr>
    </w:p>
    <w:p w14:paraId="6E0413C9">
      <w:pPr>
        <w:pStyle w:val="11"/>
      </w:pPr>
      <w:r>
        <w:t>But the question of the end may be glanced at here.</w:t>
      </w:r>
    </w:p>
    <w:p w14:paraId="41E5CB28">
      <w:pPr>
        <w:pStyle w:val="11"/>
        <w:spacing w:line="264" w:lineRule="auto"/>
        <w:ind w:left="560" w:leftChars="0" w:firstLine="0" w:firstLineChars="0"/>
        <w:rPr>
          <w:rFonts w:hint="eastAsia"/>
          <w:sz w:val="28"/>
          <w:szCs w:val="28"/>
        </w:rPr>
      </w:pPr>
    </w:p>
    <w:p w14:paraId="59AFBAE3">
      <w:pPr>
        <w:pStyle w:val="11"/>
      </w:pPr>
      <w:r>
        <w:t>但目的的问题可以在此略作探讨。</w:t>
      </w:r>
    </w:p>
    <w:p w14:paraId="653F9218">
      <w:pPr>
        <w:pStyle w:val="11"/>
        <w:spacing w:line="264" w:lineRule="auto"/>
        <w:ind w:left="560" w:leftChars="0" w:firstLine="0" w:firstLineChars="0"/>
        <w:rPr>
          <w:rFonts w:hint="eastAsia"/>
          <w:sz w:val="28"/>
          <w:szCs w:val="28"/>
        </w:rPr>
      </w:pPr>
    </w:p>
    <w:p w14:paraId="4878482D">
      <w:pPr>
        <w:pStyle w:val="11"/>
      </w:pPr>
      <w:r>
        <w:t>If we raise this question, What is God's great last end in His creation and in His providence?</w:t>
      </w:r>
    </w:p>
    <w:p w14:paraId="26B8FEA3">
      <w:pPr>
        <w:pStyle w:val="11"/>
        <w:spacing w:line="264" w:lineRule="auto"/>
        <w:ind w:left="560" w:leftChars="0" w:firstLine="0" w:firstLineChars="0"/>
        <w:rPr>
          <w:rFonts w:hint="eastAsia"/>
          <w:sz w:val="28"/>
          <w:szCs w:val="28"/>
        </w:rPr>
      </w:pPr>
    </w:p>
    <w:p w14:paraId="6984F6F0">
      <w:pPr>
        <w:pStyle w:val="11"/>
      </w:pPr>
      <w:r>
        <w:t>如果我们提出这个问题：神在祂的创造和祂的护理（providence）中，最终的伟大目的是什么？</w:t>
      </w:r>
    </w:p>
    <w:p w14:paraId="269DEB9B">
      <w:pPr>
        <w:pStyle w:val="11"/>
        <w:spacing w:line="264" w:lineRule="auto"/>
        <w:ind w:left="560" w:leftChars="0" w:firstLine="0" w:firstLineChars="0"/>
        <w:rPr>
          <w:rFonts w:hint="eastAsia"/>
          <w:sz w:val="28"/>
          <w:szCs w:val="28"/>
        </w:rPr>
      </w:pPr>
    </w:p>
    <w:p w14:paraId="577EA261">
      <w:pPr>
        <w:pStyle w:val="11"/>
      </w:pPr>
      <w:r>
        <w:t>I think that, on the largest scale, we can only say with the older writers that it must be the manifestation of His moral attributes in their highest possible exercise, or, as it was wont to be put, His own glory.</w:t>
      </w:r>
    </w:p>
    <w:p w14:paraId="2BE2E80C">
      <w:pPr>
        <w:pStyle w:val="11"/>
        <w:spacing w:line="264" w:lineRule="auto"/>
        <w:ind w:left="560" w:leftChars="0" w:firstLine="0" w:firstLineChars="0"/>
        <w:rPr>
          <w:rFonts w:hint="eastAsia"/>
          <w:sz w:val="28"/>
          <w:szCs w:val="28"/>
        </w:rPr>
      </w:pPr>
    </w:p>
    <w:p w14:paraId="0CC41006">
      <w:pPr>
        <w:pStyle w:val="11"/>
      </w:pPr>
      <w:r>
        <w:t>我认为，在最大的尺度上，我们只能像古老的作者那样说，那必定是祂道德属性在其最高可能运用中的彰显，或者，正如通常所说的，是祂自己的荣耀。</w:t>
      </w:r>
    </w:p>
    <w:p w14:paraId="4FB56032">
      <w:pPr>
        <w:pStyle w:val="11"/>
        <w:spacing w:line="264" w:lineRule="auto"/>
        <w:ind w:left="560" w:leftChars="0" w:firstLine="0" w:firstLineChars="0"/>
        <w:rPr>
          <w:rFonts w:hint="eastAsia"/>
          <w:sz w:val="28"/>
          <w:szCs w:val="28"/>
        </w:rPr>
      </w:pPr>
    </w:p>
    <w:p w14:paraId="7BEC43B2">
      <w:pPr>
        <w:pStyle w:val="11"/>
      </w:pPr>
      <w:r>
        <w:t>So far we may go with the saintly Jonathan Edwards in his famous Dissertation on "God's Last End in Creation," and say that His own glory is the end.</w:t>
      </w:r>
    </w:p>
    <w:p w14:paraId="2681A4CD">
      <w:pPr>
        <w:pStyle w:val="11"/>
        <w:spacing w:line="264" w:lineRule="auto"/>
        <w:ind w:left="560" w:leftChars="0" w:firstLine="0" w:firstLineChars="0"/>
        <w:rPr>
          <w:rFonts w:hint="eastAsia"/>
          <w:sz w:val="28"/>
          <w:szCs w:val="28"/>
        </w:rPr>
      </w:pPr>
    </w:p>
    <w:p w14:paraId="297DED6A">
      <w:pPr>
        <w:pStyle w:val="11"/>
      </w:pPr>
      <w:r>
        <w:t>到此为止，我们可以同意圣洁的约拿单·爱德华兹（Jonathan Edwards）在他著名的论文《神创造的最终目的》（God's Last End in Creation）中的观点，说祂自己的荣耀是目的。</w:t>
      </w:r>
    </w:p>
    <w:p w14:paraId="25ED1374">
      <w:pPr>
        <w:pStyle w:val="11"/>
        <w:spacing w:line="264" w:lineRule="auto"/>
        <w:ind w:left="560" w:leftChars="0" w:firstLine="0" w:firstLineChars="0"/>
        <w:rPr>
          <w:rFonts w:hint="eastAsia"/>
          <w:sz w:val="28"/>
          <w:szCs w:val="28"/>
        </w:rPr>
      </w:pPr>
    </w:p>
    <w:p w14:paraId="47A0C5FA">
      <w:pPr>
        <w:pStyle w:val="11"/>
      </w:pPr>
      <w:r>
        <w:t>But this does not carry us far enough.</w:t>
      </w:r>
    </w:p>
    <w:p w14:paraId="0F1EE4A5">
      <w:pPr>
        <w:pStyle w:val="11"/>
        <w:spacing w:line="264" w:lineRule="auto"/>
        <w:ind w:left="560" w:leftChars="0" w:firstLine="0" w:firstLineChars="0"/>
        <w:rPr>
          <w:rFonts w:hint="eastAsia"/>
          <w:sz w:val="28"/>
          <w:szCs w:val="28"/>
        </w:rPr>
      </w:pPr>
    </w:p>
    <w:p w14:paraId="7042CA1F">
      <w:pPr>
        <w:pStyle w:val="11"/>
      </w:pPr>
      <w:r>
        <w:t>但这还不足以让我们走得够远。</w:t>
      </w:r>
    </w:p>
    <w:p w14:paraId="41C5D58B">
      <w:pPr>
        <w:pStyle w:val="11"/>
        <w:spacing w:line="264" w:lineRule="auto"/>
        <w:ind w:left="560" w:leftChars="0" w:firstLine="0" w:firstLineChars="0"/>
        <w:rPr>
          <w:rFonts w:hint="eastAsia"/>
          <w:sz w:val="28"/>
          <w:szCs w:val="28"/>
        </w:rPr>
      </w:pPr>
    </w:p>
    <w:p w14:paraId="28130020">
      <w:pPr>
        <w:pStyle w:val="11"/>
      </w:pPr>
      <w:r>
        <w:t>What God's end is, is necessarily determined by His character.</w:t>
      </w:r>
    </w:p>
    <w:p w14:paraId="3549C406">
      <w:pPr>
        <w:pStyle w:val="11"/>
        <w:spacing w:line="264" w:lineRule="auto"/>
        <w:ind w:left="560" w:leftChars="0" w:firstLine="0" w:firstLineChars="0"/>
        <w:rPr>
          <w:rFonts w:hint="eastAsia"/>
          <w:sz w:val="28"/>
          <w:szCs w:val="28"/>
        </w:rPr>
      </w:pPr>
    </w:p>
    <w:p w14:paraId="6CCC3632">
      <w:pPr>
        <w:pStyle w:val="11"/>
      </w:pPr>
      <w:r>
        <w:t>神的目的必然由祂的品格决定。</w:t>
      </w:r>
    </w:p>
    <w:p w14:paraId="7B304A87">
      <w:pPr>
        <w:pStyle w:val="11"/>
        <w:spacing w:line="264" w:lineRule="auto"/>
        <w:ind w:left="560" w:leftChars="0" w:firstLine="0" w:firstLineChars="0"/>
        <w:rPr>
          <w:rFonts w:hint="eastAsia"/>
          <w:sz w:val="28"/>
          <w:szCs w:val="28"/>
        </w:rPr>
      </w:pPr>
    </w:p>
    <w:p w14:paraId="117458E8">
      <w:pPr>
        <w:pStyle w:val="11"/>
      </w:pPr>
      <w:r>
        <w:t>So we go on to ask: What is it in the Christian revelation which we are taught to regard as of the essence of God's character?</w:t>
      </w:r>
    </w:p>
    <w:p w14:paraId="627337A4">
      <w:pPr>
        <w:pStyle w:val="11"/>
        <w:spacing w:line="264" w:lineRule="auto"/>
        <w:ind w:left="560" w:leftChars="0" w:firstLine="0" w:firstLineChars="0"/>
        <w:rPr>
          <w:rFonts w:hint="eastAsia"/>
          <w:sz w:val="28"/>
          <w:szCs w:val="28"/>
        </w:rPr>
      </w:pPr>
    </w:p>
    <w:p w14:paraId="392FA2FF">
      <w:pPr>
        <w:pStyle w:val="11"/>
      </w:pPr>
      <w:r>
        <w:t>所以我们继续追问：在基督教启示中，我们被教导要视为什么是神品格的本质？</w:t>
      </w:r>
    </w:p>
    <w:p w14:paraId="0CDFBD28">
      <w:pPr>
        <w:pStyle w:val="11"/>
        <w:spacing w:line="264" w:lineRule="auto"/>
        <w:ind w:left="560" w:leftChars="0" w:firstLine="0" w:firstLineChars="0"/>
        <w:rPr>
          <w:rFonts w:hint="eastAsia"/>
          <w:sz w:val="28"/>
          <w:szCs w:val="28"/>
        </w:rPr>
      </w:pPr>
    </w:p>
    <w:p w14:paraId="6E3E7D0C">
      <w:pPr>
        <w:pStyle w:val="11"/>
      </w:pPr>
      <w:r>
        <w:t>And here the note comes back to us—rings out from the whole revelation of God in Christ—that the essence of God's character consists in love.</w:t>
      </w:r>
    </w:p>
    <w:p w14:paraId="3754383E">
      <w:pPr>
        <w:pStyle w:val="11"/>
        <w:spacing w:line="264" w:lineRule="auto"/>
        <w:ind w:left="560" w:leftChars="0" w:firstLine="0" w:firstLineChars="0"/>
        <w:rPr>
          <w:rFonts w:hint="eastAsia"/>
          <w:sz w:val="28"/>
          <w:szCs w:val="28"/>
        </w:rPr>
      </w:pPr>
    </w:p>
    <w:p w14:paraId="75BCA11D">
      <w:pPr>
        <w:pStyle w:val="11"/>
      </w:pPr>
      <w:r>
        <w:t>在此，那个音符回响在我们耳边——从神在基督里的整个启示中发出——即神品格的本质在于爱。</w:t>
      </w:r>
    </w:p>
    <w:p w14:paraId="73244827">
      <w:pPr>
        <w:pStyle w:val="11"/>
        <w:spacing w:line="264" w:lineRule="auto"/>
        <w:ind w:left="560" w:leftChars="0" w:firstLine="0" w:firstLineChars="0"/>
        <w:rPr>
          <w:rFonts w:hint="eastAsia"/>
          <w:sz w:val="28"/>
          <w:szCs w:val="28"/>
        </w:rPr>
      </w:pPr>
    </w:p>
    <w:p w14:paraId="18B69A29">
      <w:pPr>
        <w:pStyle w:val="11"/>
      </w:pPr>
      <w:r>
        <w:t>"God is love," says John (1 John 4:8, 16).</w:t>
      </w:r>
    </w:p>
    <w:p w14:paraId="57B15002">
      <w:pPr>
        <w:pStyle w:val="11"/>
        <w:spacing w:line="264" w:lineRule="auto"/>
        <w:ind w:left="560" w:leftChars="0" w:firstLine="0" w:firstLineChars="0"/>
        <w:rPr>
          <w:rFonts w:hint="eastAsia"/>
          <w:sz w:val="28"/>
          <w:szCs w:val="28"/>
        </w:rPr>
      </w:pPr>
    </w:p>
    <w:p w14:paraId="3E5D83BA">
      <w:pPr>
        <w:pStyle w:val="11"/>
      </w:pPr>
      <w:r>
        <w:t>“神就是爱，”约翰说（约翰一书 4:8, 16）。</w:t>
      </w:r>
    </w:p>
    <w:p w14:paraId="50DFA494">
      <w:pPr>
        <w:pStyle w:val="11"/>
        <w:spacing w:line="264" w:lineRule="auto"/>
        <w:ind w:left="560" w:leftChars="0" w:firstLine="0" w:firstLineChars="0"/>
        <w:rPr>
          <w:rFonts w:hint="eastAsia"/>
          <w:sz w:val="28"/>
          <w:szCs w:val="28"/>
        </w:rPr>
      </w:pPr>
    </w:p>
    <w:p w14:paraId="2D82F22A">
      <w:pPr>
        <w:pStyle w:val="11"/>
      </w:pPr>
      <w:r>
        <w:t>This is the highest declaration the Bible ever makes about God.</w:t>
      </w:r>
    </w:p>
    <w:p w14:paraId="02D7D43D">
      <w:pPr>
        <w:pStyle w:val="11"/>
        <w:spacing w:line="264" w:lineRule="auto"/>
        <w:ind w:left="560" w:leftChars="0" w:firstLine="0" w:firstLineChars="0"/>
        <w:rPr>
          <w:rFonts w:hint="eastAsia"/>
          <w:sz w:val="28"/>
          <w:szCs w:val="28"/>
        </w:rPr>
      </w:pPr>
    </w:p>
    <w:p w14:paraId="53F66C90">
      <w:pPr>
        <w:pStyle w:val="11"/>
      </w:pPr>
      <w:r>
        <w:t>这是圣经对神所作的最高宣告。</w:t>
      </w:r>
    </w:p>
    <w:p w14:paraId="0F1C74DC">
      <w:pPr>
        <w:pStyle w:val="11"/>
        <w:spacing w:line="264" w:lineRule="auto"/>
        <w:ind w:left="560" w:leftChars="0" w:firstLine="0" w:firstLineChars="0"/>
        <w:rPr>
          <w:rFonts w:hint="eastAsia"/>
          <w:sz w:val="28"/>
          <w:szCs w:val="28"/>
        </w:rPr>
      </w:pPr>
    </w:p>
    <w:p w14:paraId="71C0B83E">
      <w:pPr>
        <w:pStyle w:val="11"/>
      </w:pPr>
      <w:r>
        <w:t>We therefore come to this, that God's plan or purpose, from the Bible point of view, must be regarded as determined by God's love.</w:t>
      </w:r>
    </w:p>
    <w:p w14:paraId="035A7CF9">
      <w:pPr>
        <w:pStyle w:val="11"/>
        <w:spacing w:line="264" w:lineRule="auto"/>
        <w:ind w:left="560" w:leftChars="0" w:firstLine="0" w:firstLineChars="0"/>
        <w:rPr>
          <w:rFonts w:hint="eastAsia"/>
          <w:sz w:val="28"/>
          <w:szCs w:val="28"/>
        </w:rPr>
      </w:pPr>
    </w:p>
    <w:p w14:paraId="2B3B2568">
      <w:pPr>
        <w:pStyle w:val="11"/>
      </w:pPr>
      <w:r>
        <w:t>因此我们得出结论，从圣经的观点来看，神的计划或旨意必须被视为由神的爱所决定。</w:t>
      </w:r>
    </w:p>
    <w:p w14:paraId="38DEA4EE">
      <w:pPr>
        <w:pStyle w:val="11"/>
        <w:spacing w:line="264" w:lineRule="auto"/>
        <w:ind w:left="560" w:leftChars="0" w:firstLine="0" w:firstLineChars="0"/>
        <w:rPr>
          <w:rFonts w:hint="eastAsia"/>
          <w:sz w:val="28"/>
          <w:szCs w:val="28"/>
        </w:rPr>
      </w:pPr>
    </w:p>
    <w:p w14:paraId="5AE57FCD">
      <w:pPr>
        <w:pStyle w:val="11"/>
      </w:pPr>
      <w:r>
        <w:t>It must be regarded as framed to carry out in the highest and fullest possible way the ends of love; and we do well in all our inquiries never to lose hold of this as our guiding clue.</w:t>
      </w:r>
    </w:p>
    <w:p w14:paraId="059CC930">
      <w:pPr>
        <w:pStyle w:val="11"/>
        <w:spacing w:line="264" w:lineRule="auto"/>
        <w:ind w:left="560" w:leftChars="0" w:firstLine="0" w:firstLineChars="0"/>
        <w:rPr>
          <w:rFonts w:hint="eastAsia"/>
          <w:sz w:val="28"/>
          <w:szCs w:val="28"/>
        </w:rPr>
      </w:pPr>
    </w:p>
    <w:p w14:paraId="544CFBA3">
      <w:pPr>
        <w:pStyle w:val="11"/>
      </w:pPr>
      <w:r>
        <w:t>它必须被视为是为了以最高和最充分可能的方式实现爱的目的而构建的；我们在所有的探究中，最好永远不失去将此作为我们引导线索的把握。</w:t>
      </w:r>
    </w:p>
    <w:p w14:paraId="0EE7BB18">
      <w:pPr>
        <w:pStyle w:val="11"/>
        <w:spacing w:line="264" w:lineRule="auto"/>
        <w:ind w:left="560" w:leftChars="0" w:firstLine="0" w:firstLineChars="0"/>
        <w:rPr>
          <w:rFonts w:hint="eastAsia"/>
          <w:sz w:val="28"/>
          <w:szCs w:val="28"/>
        </w:rPr>
      </w:pPr>
    </w:p>
    <w:p w14:paraId="3D73E2ED">
      <w:pPr>
        <w:pStyle w:val="11"/>
      </w:pPr>
      <w:r>
        <w:t>This evidently is a position which requires to be stated with care to safeguard it against abuse.</w:t>
      </w:r>
    </w:p>
    <w:p w14:paraId="4B6A2D73">
      <w:pPr>
        <w:pStyle w:val="11"/>
        <w:spacing w:line="264" w:lineRule="auto"/>
        <w:ind w:left="560" w:leftChars="0" w:firstLine="0" w:firstLineChars="0"/>
        <w:rPr>
          <w:rFonts w:hint="eastAsia"/>
          <w:sz w:val="28"/>
          <w:szCs w:val="28"/>
        </w:rPr>
      </w:pPr>
    </w:p>
    <w:p w14:paraId="7A850514">
      <w:pPr>
        <w:pStyle w:val="11"/>
      </w:pPr>
      <w:r>
        <w:t>这显然是一个需要谨慎陈述的立场，以防被滥用。</w:t>
      </w:r>
    </w:p>
    <w:p w14:paraId="5957EC5C">
      <w:pPr>
        <w:pStyle w:val="11"/>
        <w:spacing w:line="264" w:lineRule="auto"/>
        <w:ind w:left="560" w:leftChars="0" w:firstLine="0" w:firstLineChars="0"/>
        <w:rPr>
          <w:rFonts w:hint="eastAsia"/>
          <w:sz w:val="28"/>
          <w:szCs w:val="28"/>
        </w:rPr>
      </w:pPr>
    </w:p>
    <w:p w14:paraId="612E25EC">
      <w:pPr>
        <w:pStyle w:val="11"/>
      </w:pPr>
      <w:r>
        <w:t>It is necessary to remember that what we call "love" in God is not mere good nature.</w:t>
      </w:r>
    </w:p>
    <w:p w14:paraId="1B9D2809">
      <w:pPr>
        <w:pStyle w:val="11"/>
        <w:spacing w:line="264" w:lineRule="auto"/>
        <w:ind w:left="560" w:leftChars="0" w:firstLine="0" w:firstLineChars="0"/>
        <w:rPr>
          <w:rFonts w:hint="eastAsia"/>
          <w:sz w:val="28"/>
          <w:szCs w:val="28"/>
        </w:rPr>
      </w:pPr>
    </w:p>
    <w:p w14:paraId="2FB5ECED">
      <w:pPr>
        <w:pStyle w:val="11"/>
      </w:pPr>
      <w:r>
        <w:t>必须记住，我们在神里面所称的“爱”并非仅仅是好性情。</w:t>
      </w:r>
    </w:p>
    <w:p w14:paraId="12C87E8C">
      <w:pPr>
        <w:pStyle w:val="11"/>
        <w:spacing w:line="264" w:lineRule="auto"/>
        <w:ind w:left="560" w:leftChars="0" w:firstLine="0" w:firstLineChars="0"/>
        <w:rPr>
          <w:rFonts w:hint="eastAsia"/>
          <w:sz w:val="28"/>
          <w:szCs w:val="28"/>
        </w:rPr>
      </w:pPr>
    </w:p>
    <w:p w14:paraId="5CE80955">
      <w:pPr>
        <w:pStyle w:val="11"/>
      </w:pPr>
      <w:r>
        <w:t>It is not a soft, yielding benevolence, but is always viewed in Scripture as in harmony with every other attribute in God's character.</w:t>
      </w:r>
    </w:p>
    <w:p w14:paraId="6867E72F">
      <w:pPr>
        <w:pStyle w:val="11"/>
        <w:spacing w:line="264" w:lineRule="auto"/>
        <w:ind w:left="560" w:leftChars="0" w:firstLine="0" w:firstLineChars="0"/>
        <w:rPr>
          <w:rFonts w:hint="eastAsia"/>
          <w:sz w:val="28"/>
          <w:szCs w:val="28"/>
        </w:rPr>
      </w:pPr>
    </w:p>
    <w:p w14:paraId="66A6683B">
      <w:pPr>
        <w:pStyle w:val="11"/>
      </w:pPr>
      <w:r>
        <w:t>它不是一种软弱、迁就的仁慈，而是在圣经中总被视为与神品格中的其他每一个属性相和谐。</w:t>
      </w:r>
    </w:p>
    <w:p w14:paraId="1C0E0E50">
      <w:pPr>
        <w:pStyle w:val="11"/>
        <w:spacing w:line="264" w:lineRule="auto"/>
        <w:ind w:left="560" w:leftChars="0" w:firstLine="0" w:firstLineChars="0"/>
        <w:rPr>
          <w:rFonts w:hint="eastAsia"/>
          <w:sz w:val="28"/>
          <w:szCs w:val="28"/>
        </w:rPr>
      </w:pPr>
    </w:p>
    <w:p w14:paraId="78305631">
      <w:pPr>
        <w:pStyle w:val="11"/>
      </w:pPr>
      <w:r>
        <w:t>It is viewed as in consistency with holiness, with righteousness, with truth; with all God's other perfections.</w:t>
      </w:r>
    </w:p>
    <w:p w14:paraId="51EA8B56">
      <w:pPr>
        <w:pStyle w:val="11"/>
        <w:spacing w:line="264" w:lineRule="auto"/>
        <w:ind w:left="560" w:leftChars="0" w:firstLine="0" w:firstLineChars="0"/>
        <w:rPr>
          <w:rFonts w:hint="eastAsia"/>
          <w:sz w:val="28"/>
          <w:szCs w:val="28"/>
        </w:rPr>
      </w:pPr>
    </w:p>
    <w:p w14:paraId="52F8820F">
      <w:pPr>
        <w:pStyle w:val="11"/>
      </w:pPr>
      <w:r>
        <w:t>它被视为与圣洁、公义、真理相一致；与神所有其他的完美相一致。</w:t>
      </w:r>
    </w:p>
    <w:p w14:paraId="50E33690">
      <w:pPr>
        <w:pStyle w:val="11"/>
        <w:spacing w:line="264" w:lineRule="auto"/>
        <w:ind w:left="560" w:leftChars="0" w:firstLine="0" w:firstLineChars="0"/>
        <w:rPr>
          <w:rFonts w:hint="eastAsia"/>
          <w:sz w:val="28"/>
          <w:szCs w:val="28"/>
        </w:rPr>
      </w:pPr>
    </w:p>
    <w:p w14:paraId="07B04E64">
      <w:pPr>
        <w:pStyle w:val="11"/>
      </w:pPr>
      <w:r>
        <w:t>What is to be said is that love in God defines the end which all these other attributes are engaged to carry through to its fullest extent.</w:t>
      </w:r>
    </w:p>
    <w:p w14:paraId="75C0C472">
      <w:pPr>
        <w:pStyle w:val="11"/>
        <w:spacing w:line="264" w:lineRule="auto"/>
        <w:ind w:left="560" w:leftChars="0" w:firstLine="0" w:firstLineChars="0"/>
        <w:rPr>
          <w:rFonts w:hint="eastAsia"/>
          <w:sz w:val="28"/>
          <w:szCs w:val="28"/>
        </w:rPr>
      </w:pPr>
    </w:p>
    <w:p w14:paraId="576579C5">
      <w:pPr>
        <w:pStyle w:val="11"/>
      </w:pPr>
      <w:r>
        <w:t>需要说的是，神里面的爱界定了目的，而所有这些其他属性都致力于将这个目的贯彻到底。</w:t>
      </w:r>
    </w:p>
    <w:p w14:paraId="4271C827">
      <w:pPr>
        <w:pStyle w:val="11"/>
        <w:spacing w:line="264" w:lineRule="auto"/>
        <w:ind w:left="560" w:leftChars="0" w:firstLine="0" w:firstLineChars="0"/>
        <w:rPr>
          <w:rFonts w:hint="eastAsia"/>
          <w:sz w:val="28"/>
          <w:szCs w:val="28"/>
        </w:rPr>
      </w:pPr>
    </w:p>
    <w:p w14:paraId="3EC85E6B">
      <w:pPr>
        <w:pStyle w:val="11"/>
      </w:pPr>
      <w:r>
        <w:t>To illustrate: there is judgment in God; wrath in God.</w:t>
      </w:r>
    </w:p>
    <w:p w14:paraId="2AB965E2">
      <w:pPr>
        <w:pStyle w:val="11"/>
        <w:spacing w:line="264" w:lineRule="auto"/>
        <w:ind w:left="560" w:leftChars="0" w:firstLine="0" w:firstLineChars="0"/>
        <w:rPr>
          <w:rFonts w:hint="eastAsia"/>
          <w:sz w:val="28"/>
          <w:szCs w:val="28"/>
        </w:rPr>
      </w:pPr>
    </w:p>
    <w:p w14:paraId="47E40BD6">
      <w:pPr>
        <w:pStyle w:val="11"/>
      </w:pPr>
      <w:r>
        <w:t>举例说明：神里面有审判；神里面有忿怒。</w:t>
      </w:r>
    </w:p>
    <w:p w14:paraId="2025B93F">
      <w:pPr>
        <w:pStyle w:val="11"/>
        <w:spacing w:line="264" w:lineRule="auto"/>
        <w:ind w:left="560" w:leftChars="0" w:firstLine="0" w:firstLineChars="0"/>
        <w:rPr>
          <w:rFonts w:hint="eastAsia"/>
          <w:sz w:val="28"/>
          <w:szCs w:val="28"/>
        </w:rPr>
      </w:pPr>
    </w:p>
    <w:p w14:paraId="480C6DBF">
      <w:pPr>
        <w:pStyle w:val="11"/>
      </w:pPr>
      <w:r>
        <w:t>Any theology that tries to cut out the idea of wrath in God will soon find itself in a very limp condition.</w:t>
      </w:r>
    </w:p>
    <w:p w14:paraId="725EF6EC">
      <w:pPr>
        <w:pStyle w:val="11"/>
        <w:spacing w:line="264" w:lineRule="auto"/>
        <w:ind w:left="560" w:leftChars="0" w:firstLine="0" w:firstLineChars="0"/>
        <w:rPr>
          <w:rFonts w:hint="eastAsia"/>
          <w:sz w:val="28"/>
          <w:szCs w:val="28"/>
        </w:rPr>
      </w:pPr>
    </w:p>
    <w:p w14:paraId="6D91FFAA">
      <w:pPr>
        <w:pStyle w:val="11"/>
      </w:pPr>
      <w:r>
        <w:t>任何试图删去神里面忿怒观念的神学，很快会发现自己处于一种非常软弱无力的状态。</w:t>
      </w:r>
    </w:p>
    <w:p w14:paraId="09AAADF7">
      <w:pPr>
        <w:pStyle w:val="11"/>
        <w:spacing w:line="264" w:lineRule="auto"/>
        <w:ind w:left="560" w:leftChars="0" w:firstLine="0" w:firstLineChars="0"/>
        <w:rPr>
          <w:rFonts w:hint="eastAsia"/>
          <w:sz w:val="28"/>
          <w:szCs w:val="28"/>
        </w:rPr>
      </w:pPr>
    </w:p>
    <w:p w14:paraId="553848CA">
      <w:pPr>
        <w:pStyle w:val="11"/>
      </w:pPr>
      <w:r>
        <w:t>There is judgment in God—wrath awful and terrible (Rom. 1:18; 2:8, 9, &amp;c.)—but then judgment and wrath are never put forth in the Bible as something that God delights in on its own account.</w:t>
      </w:r>
    </w:p>
    <w:p w14:paraId="325B2492">
      <w:pPr>
        <w:pStyle w:val="11"/>
        <w:spacing w:line="264" w:lineRule="auto"/>
        <w:ind w:left="560" w:leftChars="0" w:firstLine="0" w:firstLineChars="0"/>
        <w:rPr>
          <w:rFonts w:hint="eastAsia"/>
          <w:sz w:val="28"/>
          <w:szCs w:val="28"/>
        </w:rPr>
      </w:pPr>
    </w:p>
    <w:p w14:paraId="2277F5DA">
      <w:pPr>
        <w:pStyle w:val="11"/>
      </w:pPr>
      <w:r>
        <w:t>神里面有审判——可怕且骇人的忿怒（罗马书 1:18；2:8, 9 等）——但审判和忿怒在圣经中从未被提出是神本身所喜悦的事物。</w:t>
      </w:r>
    </w:p>
    <w:p w14:paraId="09C3C4DC">
      <w:pPr>
        <w:pStyle w:val="11"/>
        <w:spacing w:line="264" w:lineRule="auto"/>
        <w:ind w:left="560" w:leftChars="0" w:firstLine="0" w:firstLineChars="0"/>
        <w:rPr>
          <w:rFonts w:hint="eastAsia"/>
          <w:sz w:val="28"/>
          <w:szCs w:val="28"/>
        </w:rPr>
      </w:pPr>
    </w:p>
    <w:p w14:paraId="0699B4B1">
      <w:pPr>
        <w:pStyle w:val="11"/>
      </w:pPr>
      <w:r>
        <w:t>Judgment, the Bible tells us, is God's "strange work" (Is. 28:21).</w:t>
      </w:r>
    </w:p>
    <w:p w14:paraId="201FFC8E">
      <w:pPr>
        <w:pStyle w:val="11"/>
        <w:spacing w:line="264" w:lineRule="auto"/>
        <w:ind w:left="560" w:leftChars="0" w:firstLine="0" w:firstLineChars="0"/>
        <w:rPr>
          <w:rFonts w:hint="eastAsia"/>
          <w:sz w:val="28"/>
          <w:szCs w:val="28"/>
        </w:rPr>
      </w:pPr>
    </w:p>
    <w:p w14:paraId="7B09F34E">
      <w:pPr>
        <w:pStyle w:val="11"/>
      </w:pPr>
      <w:r>
        <w:t>审判，圣经告诉我们，是神的“奇异的事”（以赛亚书 28:21）。</w:t>
      </w:r>
    </w:p>
    <w:p w14:paraId="208D89F4">
      <w:pPr>
        <w:pStyle w:val="11"/>
        <w:spacing w:line="264" w:lineRule="auto"/>
        <w:ind w:left="560" w:leftChars="0" w:firstLine="0" w:firstLineChars="0"/>
        <w:rPr>
          <w:rFonts w:hint="eastAsia"/>
          <w:sz w:val="28"/>
          <w:szCs w:val="28"/>
        </w:rPr>
      </w:pPr>
    </w:p>
    <w:p w14:paraId="4581FE3E">
      <w:pPr>
        <w:pStyle w:val="11"/>
      </w:pPr>
      <w:r>
        <w:t>If the sinner dies in his sins, it is not because God desires that he should die.</w:t>
      </w:r>
    </w:p>
    <w:p w14:paraId="09721D8F">
      <w:pPr>
        <w:pStyle w:val="11"/>
        <w:spacing w:line="264" w:lineRule="auto"/>
        <w:ind w:left="560" w:leftChars="0" w:firstLine="0" w:firstLineChars="0"/>
        <w:rPr>
          <w:rFonts w:hint="eastAsia"/>
          <w:sz w:val="28"/>
          <w:szCs w:val="28"/>
        </w:rPr>
      </w:pPr>
    </w:p>
    <w:p w14:paraId="67F9CEDC">
      <w:pPr>
        <w:pStyle w:val="11"/>
      </w:pPr>
      <w:r>
        <w:t>如果罪人死在罪中，并非因为神渴望他死。</w:t>
      </w:r>
    </w:p>
    <w:p w14:paraId="35BD61CA">
      <w:pPr>
        <w:pStyle w:val="11"/>
        <w:spacing w:line="264" w:lineRule="auto"/>
        <w:ind w:left="560" w:leftChars="0" w:firstLine="0" w:firstLineChars="0"/>
        <w:rPr>
          <w:rFonts w:hint="eastAsia"/>
          <w:sz w:val="28"/>
          <w:szCs w:val="28"/>
        </w:rPr>
      </w:pPr>
    </w:p>
    <w:p w14:paraId="69DA5E59">
      <w:pPr>
        <w:pStyle w:val="11"/>
      </w:pPr>
      <w:r>
        <w:t>God has no pleasure in the death of the wicked, but rather that he should return from his way, and live (Ez. 18:23).</w:t>
      </w:r>
    </w:p>
    <w:p w14:paraId="36E860CD">
      <w:pPr>
        <w:pStyle w:val="11"/>
        <w:spacing w:line="264" w:lineRule="auto"/>
        <w:ind w:left="560" w:leftChars="0" w:firstLine="0" w:firstLineChars="0"/>
        <w:rPr>
          <w:rFonts w:hint="eastAsia"/>
          <w:sz w:val="28"/>
          <w:szCs w:val="28"/>
        </w:rPr>
      </w:pPr>
    </w:p>
    <w:p w14:paraId="27CAF63C">
      <w:pPr>
        <w:pStyle w:val="11"/>
      </w:pPr>
      <w:r>
        <w:t>神断不喜悦恶人死亡，惟喜悦恶人转离所行的道而活（以西结书 18:23）。</w:t>
      </w:r>
    </w:p>
    <w:p w14:paraId="2CB84568">
      <w:pPr>
        <w:pStyle w:val="11"/>
        <w:spacing w:line="264" w:lineRule="auto"/>
        <w:ind w:left="560" w:leftChars="0" w:firstLine="0" w:firstLineChars="0"/>
        <w:rPr>
          <w:rFonts w:hint="eastAsia"/>
          <w:sz w:val="28"/>
          <w:szCs w:val="28"/>
        </w:rPr>
      </w:pPr>
    </w:p>
    <w:p w14:paraId="6623B750">
      <w:pPr>
        <w:pStyle w:val="11"/>
      </w:pPr>
      <w:r>
        <w:t>Love, therefore, is still God's end, and His purpose, if we could see it in its entirety, is subservient to the ends of love.</w:t>
      </w:r>
    </w:p>
    <w:p w14:paraId="7E43FB5E">
      <w:pPr>
        <w:pStyle w:val="11"/>
        <w:spacing w:line="264" w:lineRule="auto"/>
        <w:ind w:left="560" w:leftChars="0" w:firstLine="0" w:firstLineChars="0"/>
        <w:rPr>
          <w:rFonts w:hint="eastAsia"/>
          <w:sz w:val="28"/>
          <w:szCs w:val="28"/>
        </w:rPr>
      </w:pPr>
    </w:p>
    <w:p w14:paraId="7BCFE850">
      <w:pPr>
        <w:pStyle w:val="11"/>
      </w:pPr>
      <w:r>
        <w:t>因此，爱仍然是神的目的，而祂的旨意，如果我们能完整地看到它，是服务于爱的目的的。</w:t>
      </w:r>
    </w:p>
    <w:p w14:paraId="196FD510">
      <w:pPr>
        <w:pStyle w:val="11"/>
        <w:spacing w:line="264" w:lineRule="auto"/>
        <w:ind w:left="560" w:leftChars="0" w:firstLine="0" w:firstLineChars="0"/>
        <w:rPr>
          <w:rFonts w:hint="eastAsia"/>
          <w:sz w:val="28"/>
          <w:szCs w:val="28"/>
        </w:rPr>
      </w:pPr>
    </w:p>
    <w:p w14:paraId="755679E5">
      <w:pPr>
        <w:pStyle w:val="2"/>
        <w:bidi w:val="0"/>
      </w:pPr>
      <w:r>
        <w:t>IV</w:t>
      </w:r>
    </w:p>
    <w:p w14:paraId="7511AB7A">
      <w:pPr>
        <w:pStyle w:val="11"/>
        <w:ind w:left="0" w:leftChars="0" w:firstLine="0" w:firstLineChars="0"/>
      </w:pPr>
    </w:p>
    <w:p w14:paraId="3DD4D096">
      <w:pPr>
        <w:pStyle w:val="11"/>
        <w:spacing w:line="264" w:lineRule="auto"/>
        <w:ind w:left="560" w:leftChars="0" w:firstLine="0" w:firstLineChars="0"/>
        <w:rPr>
          <w:rFonts w:hint="eastAsia"/>
          <w:sz w:val="28"/>
          <w:szCs w:val="28"/>
        </w:rPr>
      </w:pPr>
    </w:p>
    <w:p w14:paraId="1EE581E2">
      <w:pPr>
        <w:pStyle w:val="2"/>
        <w:bidi w:val="0"/>
        <w:rPr>
          <w:rFonts w:hint="eastAsia"/>
        </w:rPr>
      </w:pPr>
      <w:r>
        <w:t>Creation and Providence</w:t>
      </w:r>
    </w:p>
    <w:p w14:paraId="008C4863">
      <w:pPr>
        <w:pStyle w:val="2"/>
        <w:bidi w:val="0"/>
      </w:pPr>
      <w:r>
        <w:t>创造与护理</w:t>
      </w:r>
    </w:p>
    <w:p w14:paraId="249F5720">
      <w:pPr>
        <w:pStyle w:val="11"/>
        <w:spacing w:line="264" w:lineRule="auto"/>
        <w:ind w:left="560" w:leftChars="0" w:firstLine="0" w:firstLineChars="0"/>
        <w:rPr>
          <w:rFonts w:hint="eastAsia"/>
          <w:sz w:val="28"/>
          <w:szCs w:val="28"/>
        </w:rPr>
      </w:pPr>
    </w:p>
    <w:p w14:paraId="5E24D43D">
      <w:pPr>
        <w:pStyle w:val="11"/>
      </w:pPr>
      <w:r>
        <w:t>IT was stated under last head that the transition from the doctrine of God to that of the world is given in the idea of the divine Purpose, and a little was said on what the purpose of God means, and of love as defining the end of God's purpose.</w:t>
      </w:r>
    </w:p>
    <w:p w14:paraId="50DC1E58">
      <w:pPr>
        <w:pStyle w:val="11"/>
        <w:spacing w:line="264" w:lineRule="auto"/>
        <w:ind w:left="560" w:leftChars="0" w:firstLine="0" w:firstLineChars="0"/>
        <w:rPr>
          <w:rFonts w:hint="eastAsia"/>
          <w:sz w:val="28"/>
          <w:szCs w:val="28"/>
        </w:rPr>
      </w:pPr>
    </w:p>
    <w:p w14:paraId="798306B7">
      <w:pPr>
        <w:pStyle w:val="11"/>
      </w:pPr>
      <w:r>
        <w:t>在上一标题下陈述了，从神的教义到世界的教义的过渡是通过神圣旨意（Purpose）的观念给出的，并且简要说明了神的旨意意味着什么，以及爱如何界定神旨意的目的。</w:t>
      </w:r>
    </w:p>
    <w:p w14:paraId="203802E3">
      <w:pPr>
        <w:pStyle w:val="11"/>
        <w:spacing w:line="264" w:lineRule="auto"/>
        <w:ind w:left="560" w:leftChars="0" w:firstLine="0" w:firstLineChars="0"/>
        <w:rPr>
          <w:rFonts w:hint="eastAsia"/>
          <w:sz w:val="28"/>
          <w:szCs w:val="28"/>
        </w:rPr>
      </w:pPr>
    </w:p>
    <w:p w14:paraId="34A3B0BD">
      <w:pPr>
        <w:pStyle w:val="11"/>
      </w:pPr>
      <w:r>
        <w:t>The nature of the purpose of God, however, is best seen by observing it in its execution, and the two spheres in which that execution is to be traced are Creation and Providence.</w:t>
      </w:r>
    </w:p>
    <w:p w14:paraId="1E423D31">
      <w:pPr>
        <w:pStyle w:val="11"/>
        <w:spacing w:line="264" w:lineRule="auto"/>
        <w:ind w:left="560" w:leftChars="0" w:firstLine="0" w:firstLineChars="0"/>
        <w:rPr>
          <w:rFonts w:hint="eastAsia"/>
          <w:sz w:val="28"/>
          <w:szCs w:val="28"/>
        </w:rPr>
      </w:pPr>
    </w:p>
    <w:p w14:paraId="0DACBBA3">
      <w:pPr>
        <w:pStyle w:val="11"/>
      </w:pPr>
      <w:r>
        <w:t>然而，神旨意的性质最好通过观察其执行来理解，而追溯该执行的两个领域是创造（Creation）和护理（Providence）。</w:t>
      </w:r>
    </w:p>
    <w:p w14:paraId="1466B2F2">
      <w:pPr>
        <w:pStyle w:val="11"/>
        <w:spacing w:line="264" w:lineRule="auto"/>
        <w:ind w:left="560" w:leftChars="0" w:firstLine="0" w:firstLineChars="0"/>
        <w:rPr>
          <w:rFonts w:hint="eastAsia"/>
          <w:sz w:val="28"/>
          <w:szCs w:val="28"/>
        </w:rPr>
      </w:pPr>
    </w:p>
    <w:p w14:paraId="0CE8A95C">
      <w:pPr>
        <w:pStyle w:val="11"/>
        <w:spacing w:line="264" w:lineRule="auto"/>
        <w:ind w:left="560" w:leftChars="0" w:firstLine="0" w:firstLineChars="0"/>
        <w:rPr>
          <w:rFonts w:hint="eastAsia"/>
          <w:sz w:val="28"/>
          <w:szCs w:val="28"/>
        </w:rPr>
      </w:pPr>
      <w:r>
        <w:rPr>
          <w:rFonts w:hint="eastAsia"/>
          <w:sz w:val="28"/>
          <w:szCs w:val="28"/>
        </w:rPr>
        <w:t>I</w:t>
      </w:r>
    </w:p>
    <w:p w14:paraId="6F82C2FC">
      <w:pPr>
        <w:pStyle w:val="11"/>
        <w:spacing w:line="264" w:lineRule="auto"/>
        <w:ind w:left="560" w:leftChars="0" w:firstLine="0" w:firstLineChars="0"/>
        <w:rPr>
          <w:rFonts w:hint="eastAsia"/>
          <w:sz w:val="28"/>
          <w:szCs w:val="28"/>
        </w:rPr>
      </w:pPr>
    </w:p>
    <w:p w14:paraId="5344C81C">
      <w:pPr>
        <w:pStyle w:val="11"/>
        <w:spacing w:line="264" w:lineRule="auto"/>
        <w:ind w:left="560" w:leftChars="0" w:firstLine="0" w:firstLineChars="0"/>
        <w:rPr>
          <w:rFonts w:hint="eastAsia"/>
          <w:sz w:val="28"/>
          <w:szCs w:val="28"/>
        </w:rPr>
      </w:pPr>
      <w:r>
        <w:rPr>
          <w:rFonts w:hint="eastAsia"/>
          <w:sz w:val="28"/>
          <w:szCs w:val="28"/>
        </w:rPr>
        <w:t>I</w:t>
      </w:r>
    </w:p>
    <w:p w14:paraId="4D0E5831">
      <w:pPr>
        <w:pStyle w:val="11"/>
        <w:spacing w:line="264" w:lineRule="auto"/>
        <w:ind w:left="560" w:leftChars="0" w:firstLine="0" w:firstLineChars="0"/>
        <w:rPr>
          <w:rFonts w:hint="eastAsia"/>
          <w:sz w:val="28"/>
          <w:szCs w:val="28"/>
        </w:rPr>
      </w:pPr>
    </w:p>
    <w:p w14:paraId="79C332E9">
      <w:pPr>
        <w:pStyle w:val="11"/>
      </w:pPr>
      <w:r>
        <w:t>I pass then to speak of Creation, as the first way in which the purpose of God is realised.</w:t>
      </w:r>
    </w:p>
    <w:p w14:paraId="3230D609">
      <w:pPr>
        <w:pStyle w:val="11"/>
        <w:spacing w:line="264" w:lineRule="auto"/>
        <w:ind w:left="560" w:leftChars="0" w:firstLine="0" w:firstLineChars="0"/>
        <w:rPr>
          <w:rFonts w:hint="eastAsia"/>
          <w:sz w:val="28"/>
          <w:szCs w:val="28"/>
        </w:rPr>
      </w:pPr>
    </w:p>
    <w:p w14:paraId="338506E4">
      <w:pPr>
        <w:pStyle w:val="11"/>
      </w:pPr>
      <w:r>
        <w:t>那么我接着谈论创造（Creation），作为神旨意得以实现的第一种方式。</w:t>
      </w:r>
    </w:p>
    <w:p w14:paraId="6396614B">
      <w:pPr>
        <w:pStyle w:val="11"/>
        <w:spacing w:line="264" w:lineRule="auto"/>
        <w:ind w:left="560" w:leftChars="0" w:firstLine="0" w:firstLineChars="0"/>
        <w:rPr>
          <w:rFonts w:hint="eastAsia"/>
          <w:sz w:val="28"/>
          <w:szCs w:val="28"/>
        </w:rPr>
      </w:pPr>
    </w:p>
    <w:p w14:paraId="544F70E5">
      <w:pPr>
        <w:pStyle w:val="11"/>
      </w:pPr>
      <w:r>
        <w:t>I do not need to delay long on what is meant by the word creation.</w:t>
      </w:r>
    </w:p>
    <w:p w14:paraId="132260B8">
      <w:pPr>
        <w:pStyle w:val="11"/>
        <w:spacing w:line="264" w:lineRule="auto"/>
        <w:ind w:left="560" w:leftChars="0" w:firstLine="0" w:firstLineChars="0"/>
        <w:rPr>
          <w:rFonts w:hint="eastAsia"/>
          <w:sz w:val="28"/>
          <w:szCs w:val="28"/>
        </w:rPr>
      </w:pPr>
    </w:p>
    <w:p w14:paraId="00814450">
      <w:pPr>
        <w:pStyle w:val="11"/>
      </w:pPr>
      <w:r>
        <w:t>我无需过多停留于创造（creation）这个词的含义。</w:t>
      </w:r>
    </w:p>
    <w:p w14:paraId="40E74C45">
      <w:pPr>
        <w:pStyle w:val="11"/>
        <w:spacing w:line="264" w:lineRule="auto"/>
        <w:ind w:left="560" w:leftChars="0" w:firstLine="0" w:firstLineChars="0"/>
        <w:rPr>
          <w:rFonts w:hint="eastAsia"/>
          <w:sz w:val="28"/>
          <w:szCs w:val="28"/>
        </w:rPr>
      </w:pPr>
    </w:p>
    <w:p w14:paraId="598D427C">
      <w:pPr>
        <w:pStyle w:val="11"/>
      </w:pPr>
      <w:r>
        <w:t>By this term is simply signified that all things that are in heaven and in</w:t>
      </w:r>
    </w:p>
    <w:p w14:paraId="3D6AEBD5">
      <w:pPr>
        <w:pStyle w:val="11"/>
        <w:spacing w:line="264" w:lineRule="auto"/>
        <w:ind w:left="560" w:leftChars="0" w:firstLine="0" w:firstLineChars="0"/>
        <w:rPr>
          <w:rFonts w:hint="eastAsia"/>
          <w:sz w:val="28"/>
          <w:szCs w:val="28"/>
        </w:rPr>
      </w:pPr>
    </w:p>
    <w:p w14:paraId="110EB5BC">
      <w:pPr>
        <w:pStyle w:val="11"/>
      </w:pPr>
      <w:r>
        <w:t>这个术语仅仅表示天上地下的一切事物，</w:t>
      </w:r>
    </w:p>
    <w:p w14:paraId="1BF85698">
      <w:pPr>
        <w:pStyle w:val="11"/>
        <w:spacing w:line="264" w:lineRule="auto"/>
        <w:ind w:left="560" w:leftChars="0" w:firstLine="0" w:firstLineChars="0"/>
        <w:rPr>
          <w:rFonts w:hint="eastAsia"/>
          <w:sz w:val="28"/>
          <w:szCs w:val="28"/>
        </w:rPr>
      </w:pPr>
    </w:p>
    <w:p w14:paraId="32FFAFF0">
      <w:pPr>
        <w:pStyle w:val="11"/>
      </w:pPr>
      <w:r>
        <w:t>earth, "things visible and things invisible" (Col. 1:16), have been brought into being by a free act of God's wisdom and almighty power, and that they continue to subsist in Him (Acts 17:28; cf. Col. 1:17), and to be dependent on Him for their existence (cf. Heb. 1:2).</w:t>
      </w:r>
    </w:p>
    <w:p w14:paraId="027478B4">
      <w:pPr>
        <w:pStyle w:val="11"/>
        <w:spacing w:line="264" w:lineRule="auto"/>
        <w:ind w:left="560" w:leftChars="0" w:firstLine="0" w:firstLineChars="0"/>
        <w:rPr>
          <w:rFonts w:hint="eastAsia"/>
          <w:sz w:val="28"/>
          <w:szCs w:val="28"/>
        </w:rPr>
      </w:pPr>
    </w:p>
    <w:p w14:paraId="183274A1">
      <w:pPr>
        <w:pStyle w:val="11"/>
      </w:pPr>
      <w:r>
        <w:t>“能看见的和不能看见的”（歌罗西书 1:16），都是藉着神智慧和全能的自由行动而被带入存在的，并且它们继续在祂里面存续（使徒行传 17:28；参看 歌罗西书 1:17），并且依赖祂而存在（参看 希伯来书 1:2）。</w:t>
      </w:r>
    </w:p>
    <w:p w14:paraId="58AEC648">
      <w:pPr>
        <w:pStyle w:val="11"/>
        <w:spacing w:line="264" w:lineRule="auto"/>
        <w:ind w:left="560" w:leftChars="0" w:firstLine="0" w:firstLineChars="0"/>
        <w:rPr>
          <w:rFonts w:hint="eastAsia"/>
          <w:sz w:val="28"/>
          <w:szCs w:val="28"/>
        </w:rPr>
      </w:pPr>
    </w:p>
    <w:p w14:paraId="0FE34E24">
      <w:pPr>
        <w:pStyle w:val="11"/>
      </w:pPr>
      <w:r>
        <w:t>This is a doctrine which runs through all Scripture; is, indeed, as will be shown immediately, peculiar to it.</w:t>
      </w:r>
    </w:p>
    <w:p w14:paraId="3916E53D">
      <w:pPr>
        <w:pStyle w:val="11"/>
        <w:spacing w:line="264" w:lineRule="auto"/>
        <w:ind w:left="560" w:leftChars="0" w:firstLine="0" w:firstLineChars="0"/>
        <w:rPr>
          <w:rFonts w:hint="eastAsia"/>
          <w:sz w:val="28"/>
          <w:szCs w:val="28"/>
        </w:rPr>
      </w:pPr>
    </w:p>
    <w:p w14:paraId="192F9C4D">
      <w:pPr>
        <w:pStyle w:val="11"/>
      </w:pPr>
      <w:r>
        <w:t>这是一个贯穿所有圣经的教义；事实上，正如马上将要展示的，它是圣经所特有的。</w:t>
      </w:r>
    </w:p>
    <w:p w14:paraId="6E92FFE0">
      <w:pPr>
        <w:pStyle w:val="11"/>
        <w:spacing w:line="264" w:lineRule="auto"/>
        <w:ind w:left="560" w:leftChars="0" w:firstLine="0" w:firstLineChars="0"/>
        <w:rPr>
          <w:rFonts w:hint="eastAsia"/>
          <w:sz w:val="28"/>
          <w:szCs w:val="28"/>
        </w:rPr>
      </w:pPr>
    </w:p>
    <w:p w14:paraId="47FAC370">
      <w:pPr>
        <w:pStyle w:val="11"/>
      </w:pPr>
      <w:r>
        <w:t>It is not the first chapter of Genesis only which affirms this doctrine.</w:t>
      </w:r>
    </w:p>
    <w:p w14:paraId="3BBEB55B">
      <w:pPr>
        <w:pStyle w:val="11"/>
        <w:spacing w:line="264" w:lineRule="auto"/>
        <w:ind w:left="560" w:leftChars="0" w:firstLine="0" w:firstLineChars="0"/>
        <w:rPr>
          <w:rFonts w:hint="eastAsia"/>
          <w:sz w:val="28"/>
          <w:szCs w:val="28"/>
        </w:rPr>
      </w:pPr>
    </w:p>
    <w:p w14:paraId="6276F47E">
      <w:pPr>
        <w:pStyle w:val="11"/>
      </w:pPr>
      <w:r>
        <w:t>并非只有创世记第一章肯定这个教义。</w:t>
      </w:r>
    </w:p>
    <w:p w14:paraId="109E8341">
      <w:pPr>
        <w:pStyle w:val="11"/>
        <w:spacing w:line="264" w:lineRule="auto"/>
        <w:ind w:left="560" w:leftChars="0" w:firstLine="0" w:firstLineChars="0"/>
        <w:rPr>
          <w:rFonts w:hint="eastAsia"/>
          <w:sz w:val="28"/>
          <w:szCs w:val="28"/>
        </w:rPr>
      </w:pPr>
    </w:p>
    <w:p w14:paraId="4EE87568">
      <w:pPr>
        <w:pStyle w:val="11"/>
      </w:pPr>
      <w:r>
        <w:t>It is found from the first page of the Bible to its last.</w:t>
      </w:r>
    </w:p>
    <w:p w14:paraId="6CA847CF">
      <w:pPr>
        <w:pStyle w:val="11"/>
        <w:spacing w:line="264" w:lineRule="auto"/>
        <w:ind w:left="560" w:leftChars="0" w:firstLine="0" w:firstLineChars="0"/>
        <w:rPr>
          <w:rFonts w:hint="eastAsia"/>
          <w:sz w:val="28"/>
          <w:szCs w:val="28"/>
        </w:rPr>
      </w:pPr>
    </w:p>
    <w:p w14:paraId="5CF766AB">
      <w:pPr>
        <w:pStyle w:val="11"/>
      </w:pPr>
      <w:r>
        <w:t>它从圣经的第一页到最后一页都能找到。</w:t>
      </w:r>
    </w:p>
    <w:p w14:paraId="4B0FAD54">
      <w:pPr>
        <w:pStyle w:val="11"/>
        <w:spacing w:line="264" w:lineRule="auto"/>
        <w:ind w:left="560" w:leftChars="0" w:firstLine="0" w:firstLineChars="0"/>
        <w:rPr>
          <w:rFonts w:hint="eastAsia"/>
          <w:sz w:val="28"/>
          <w:szCs w:val="28"/>
        </w:rPr>
      </w:pPr>
    </w:p>
    <w:p w14:paraId="01259492">
      <w:pPr>
        <w:pStyle w:val="11"/>
      </w:pPr>
      <w:r>
        <w:t>The first words of Scripture are: "In the beginning God created the heavens and the earth" (Gen. 1:1); among its last are: "Thou didst create all things, and because of Thy will they were, and were created" (Rev. 4:11).</w:t>
      </w:r>
    </w:p>
    <w:p w14:paraId="4870DB80">
      <w:pPr>
        <w:pStyle w:val="11"/>
        <w:spacing w:line="264" w:lineRule="auto"/>
        <w:ind w:left="560" w:leftChars="0" w:firstLine="0" w:firstLineChars="0"/>
        <w:rPr>
          <w:rFonts w:hint="eastAsia"/>
          <w:sz w:val="28"/>
          <w:szCs w:val="28"/>
        </w:rPr>
      </w:pPr>
    </w:p>
    <w:p w14:paraId="1AC565C2">
      <w:pPr>
        <w:pStyle w:val="11"/>
      </w:pPr>
      <w:r>
        <w:t>圣经的开篇语是：“起初神创造天地”（创世记 1:1）；其结尾语中有：“祢创造了万物，并且万物是因祢的旨意被创造而有的”（启示录 4:11）。</w:t>
      </w:r>
    </w:p>
    <w:p w14:paraId="1B51643A">
      <w:pPr>
        <w:pStyle w:val="11"/>
        <w:spacing w:line="264" w:lineRule="auto"/>
        <w:ind w:left="560" w:leftChars="0" w:firstLine="0" w:firstLineChars="0"/>
        <w:rPr>
          <w:rFonts w:hint="eastAsia"/>
          <w:sz w:val="28"/>
          <w:szCs w:val="28"/>
        </w:rPr>
      </w:pPr>
    </w:p>
    <w:p w14:paraId="3CF3AB3D">
      <w:pPr>
        <w:pStyle w:val="11"/>
      </w:pPr>
      <w:r>
        <w:t>In strictness the above definition includes what theology would call "conservation," as well as creation; but in the large sense in which I use the term, "creation" is meant to cover both God's initial act in calling things into existence, and His preserving power in sustaining them in existence after they are created.</w:t>
      </w:r>
    </w:p>
    <w:p w14:paraId="348AD77A">
      <w:pPr>
        <w:pStyle w:val="11"/>
        <w:spacing w:line="264" w:lineRule="auto"/>
        <w:ind w:left="560" w:leftChars="0" w:firstLine="0" w:firstLineChars="0"/>
        <w:rPr>
          <w:rFonts w:hint="eastAsia"/>
          <w:sz w:val="28"/>
          <w:szCs w:val="28"/>
        </w:rPr>
      </w:pPr>
    </w:p>
    <w:p w14:paraId="64215204">
      <w:pPr>
        <w:pStyle w:val="11"/>
      </w:pPr>
      <w:r>
        <w:t>严格来说，上述定义包含了神学会称之为“保守”（conservation）以及创造；但在我使用的广义上，“创造”（creation）意在涵盖神呼召事物进入存在的初始行动，以及祂在事物被创造后维持其存在的保守能力。</w:t>
      </w:r>
    </w:p>
    <w:p w14:paraId="1F771B4A">
      <w:pPr>
        <w:pStyle w:val="11"/>
        <w:spacing w:line="264" w:lineRule="auto"/>
        <w:ind w:left="560" w:leftChars="0" w:firstLine="0" w:firstLineChars="0"/>
        <w:rPr>
          <w:rFonts w:hint="eastAsia"/>
          <w:sz w:val="28"/>
          <w:szCs w:val="28"/>
        </w:rPr>
      </w:pPr>
    </w:p>
    <w:p w14:paraId="7265086C">
      <w:pPr>
        <w:pStyle w:val="11"/>
      </w:pPr>
      <w:r>
        <w:t>The two ideas are inseparably connected.</w:t>
      </w:r>
    </w:p>
    <w:p w14:paraId="669E2271">
      <w:pPr>
        <w:pStyle w:val="11"/>
        <w:spacing w:line="264" w:lineRule="auto"/>
        <w:ind w:left="560" w:leftChars="0" w:firstLine="0" w:firstLineChars="0"/>
        <w:rPr>
          <w:rFonts w:hint="eastAsia"/>
          <w:sz w:val="28"/>
          <w:szCs w:val="28"/>
        </w:rPr>
      </w:pPr>
    </w:p>
    <w:p w14:paraId="63CDF558">
      <w:pPr>
        <w:pStyle w:val="11"/>
      </w:pPr>
      <w:r>
        <w:t>这两个观念是密不可分的。</w:t>
      </w:r>
    </w:p>
    <w:p w14:paraId="53964412">
      <w:pPr>
        <w:pStyle w:val="11"/>
        <w:spacing w:line="264" w:lineRule="auto"/>
        <w:ind w:left="560" w:leftChars="0" w:firstLine="0" w:firstLineChars="0"/>
        <w:rPr>
          <w:rFonts w:hint="eastAsia"/>
          <w:sz w:val="28"/>
          <w:szCs w:val="28"/>
        </w:rPr>
      </w:pPr>
    </w:p>
    <w:p w14:paraId="4BC2FC19">
      <w:pPr>
        <w:pStyle w:val="11"/>
      </w:pPr>
      <w:r>
        <w:t>Things do not get out of God's hands after they have been created, or ever attain an independent existence.</w:t>
      </w:r>
    </w:p>
    <w:p w14:paraId="3C253A91">
      <w:pPr>
        <w:pStyle w:val="11"/>
        <w:spacing w:line="264" w:lineRule="auto"/>
        <w:ind w:left="560" w:leftChars="0" w:firstLine="0" w:firstLineChars="0"/>
        <w:rPr>
          <w:rFonts w:hint="eastAsia"/>
          <w:sz w:val="28"/>
          <w:szCs w:val="28"/>
        </w:rPr>
      </w:pPr>
    </w:p>
    <w:p w14:paraId="6E42806C">
      <w:pPr>
        <w:pStyle w:val="11"/>
      </w:pPr>
      <w:r>
        <w:t>事物被创造后并未脱离神的手，也从未获得独立的存在。</w:t>
      </w:r>
    </w:p>
    <w:p w14:paraId="2BA61966">
      <w:pPr>
        <w:pStyle w:val="11"/>
        <w:spacing w:line="264" w:lineRule="auto"/>
        <w:ind w:left="560" w:leftChars="0" w:firstLine="0" w:firstLineChars="0"/>
        <w:rPr>
          <w:rFonts w:hint="eastAsia"/>
          <w:sz w:val="28"/>
          <w:szCs w:val="28"/>
        </w:rPr>
      </w:pPr>
    </w:p>
    <w:p w14:paraId="7F3B29BE">
      <w:pPr>
        <w:pStyle w:val="11"/>
      </w:pPr>
      <w:r>
        <w:t>This is the error of Deism.</w:t>
      </w:r>
    </w:p>
    <w:p w14:paraId="0F18DE8E">
      <w:pPr>
        <w:pStyle w:val="11"/>
        <w:spacing w:line="264" w:lineRule="auto"/>
        <w:ind w:left="560" w:leftChars="0" w:firstLine="0" w:firstLineChars="0"/>
        <w:rPr>
          <w:rFonts w:hint="eastAsia"/>
          <w:sz w:val="28"/>
          <w:szCs w:val="28"/>
        </w:rPr>
      </w:pPr>
    </w:p>
    <w:p w14:paraId="7218D682">
      <w:pPr>
        <w:pStyle w:val="11"/>
      </w:pPr>
      <w:r>
        <w:t>这是自然神论（Deism）的错误。</w:t>
      </w:r>
    </w:p>
    <w:p w14:paraId="51C3244E">
      <w:pPr>
        <w:pStyle w:val="11"/>
        <w:spacing w:line="264" w:lineRule="auto"/>
        <w:ind w:left="560" w:leftChars="0" w:firstLine="0" w:firstLineChars="0"/>
        <w:rPr>
          <w:rFonts w:hint="eastAsia"/>
          <w:sz w:val="28"/>
          <w:szCs w:val="28"/>
        </w:rPr>
      </w:pPr>
    </w:p>
    <w:p w14:paraId="2F0E4139">
      <w:pPr>
        <w:pStyle w:val="11"/>
      </w:pPr>
      <w:r>
        <w:t>God cannot get rid of His world in this way.</w:t>
      </w:r>
    </w:p>
    <w:p w14:paraId="38554F7D">
      <w:pPr>
        <w:pStyle w:val="11"/>
        <w:spacing w:line="264" w:lineRule="auto"/>
        <w:ind w:left="560" w:leftChars="0" w:firstLine="0" w:firstLineChars="0"/>
        <w:rPr>
          <w:rFonts w:hint="eastAsia"/>
          <w:sz w:val="28"/>
          <w:szCs w:val="28"/>
        </w:rPr>
      </w:pPr>
    </w:p>
    <w:p w14:paraId="5088C88B">
      <w:pPr>
        <w:pStyle w:val="11"/>
      </w:pPr>
      <w:r>
        <w:t>神无法以这种方式摆脱祂的世界。</w:t>
      </w:r>
    </w:p>
    <w:p w14:paraId="474A6E97">
      <w:pPr>
        <w:pStyle w:val="11"/>
        <w:spacing w:line="264" w:lineRule="auto"/>
        <w:ind w:left="560" w:leftChars="0" w:firstLine="0" w:firstLineChars="0"/>
        <w:rPr>
          <w:rFonts w:hint="eastAsia"/>
          <w:sz w:val="28"/>
          <w:szCs w:val="28"/>
        </w:rPr>
      </w:pPr>
    </w:p>
    <w:p w14:paraId="7265042E">
      <w:pPr>
        <w:pStyle w:val="11"/>
      </w:pPr>
      <w:r>
        <w:t>The world is sustained and preserved by Him; and this, in a manner, also is, as it has been phrased, "a continual creation."</w:t>
      </w:r>
    </w:p>
    <w:p w14:paraId="268D8C04">
      <w:pPr>
        <w:pStyle w:val="11"/>
        <w:spacing w:line="264" w:lineRule="auto"/>
        <w:ind w:left="560" w:leftChars="0" w:firstLine="0" w:firstLineChars="0"/>
        <w:rPr>
          <w:rFonts w:hint="eastAsia"/>
          <w:sz w:val="28"/>
          <w:szCs w:val="28"/>
        </w:rPr>
      </w:pPr>
    </w:p>
    <w:p w14:paraId="38664A72">
      <w:pPr>
        <w:pStyle w:val="11"/>
      </w:pPr>
      <w:r>
        <w:t>世界由祂维持和保守；并且这，在某种程度上，也正如有人所言，是“持续的创造”。</w:t>
      </w:r>
    </w:p>
    <w:p w14:paraId="29D5E417">
      <w:pPr>
        <w:pStyle w:val="11"/>
        <w:spacing w:line="264" w:lineRule="auto"/>
        <w:ind w:left="560" w:leftChars="0" w:firstLine="0" w:firstLineChars="0"/>
        <w:rPr>
          <w:rFonts w:hint="eastAsia"/>
          <w:sz w:val="28"/>
          <w:szCs w:val="28"/>
        </w:rPr>
      </w:pPr>
    </w:p>
    <w:p w14:paraId="6C09C373">
      <w:pPr>
        <w:pStyle w:val="11"/>
      </w:pPr>
      <w:r>
        <w:t>Here, however, the question may be raised: "After all, does it very much matter how the world has come into being, now that it is here?</w:t>
      </w:r>
    </w:p>
    <w:p w14:paraId="58DE015E">
      <w:pPr>
        <w:pStyle w:val="11"/>
        <w:spacing w:line="264" w:lineRule="auto"/>
        <w:ind w:left="560" w:leftChars="0" w:firstLine="0" w:firstLineChars="0"/>
        <w:rPr>
          <w:rFonts w:hint="eastAsia"/>
          <w:sz w:val="28"/>
          <w:szCs w:val="28"/>
        </w:rPr>
      </w:pPr>
    </w:p>
    <w:p w14:paraId="7021EF3F">
      <w:pPr>
        <w:pStyle w:val="11"/>
      </w:pPr>
      <w:r>
        <w:t>然而，在此可能会提出一个问题：“毕竟，既然世界已经存在，它最初是如何形成的，真的那么重要吗？</w:t>
      </w:r>
    </w:p>
    <w:p w14:paraId="47C9CACB">
      <w:pPr>
        <w:pStyle w:val="11"/>
        <w:spacing w:line="264" w:lineRule="auto"/>
        <w:ind w:left="560" w:leftChars="0" w:firstLine="0" w:firstLineChars="0"/>
        <w:rPr>
          <w:rFonts w:hint="eastAsia"/>
          <w:sz w:val="28"/>
          <w:szCs w:val="28"/>
        </w:rPr>
      </w:pPr>
    </w:p>
    <w:p w14:paraId="678E78A1">
      <w:pPr>
        <w:pStyle w:val="11"/>
      </w:pPr>
      <w:r>
        <w:t>Has religion any real interest in such a doctrine as creation—in the Bible doctrine, or in any other theory of the origin of the world?"</w:t>
      </w:r>
    </w:p>
    <w:p w14:paraId="3C8E1A43">
      <w:pPr>
        <w:pStyle w:val="11"/>
        <w:spacing w:line="264" w:lineRule="auto"/>
        <w:ind w:left="560" w:leftChars="0" w:firstLine="0" w:firstLineChars="0"/>
        <w:rPr>
          <w:rFonts w:hint="eastAsia"/>
          <w:sz w:val="28"/>
          <w:szCs w:val="28"/>
        </w:rPr>
      </w:pPr>
    </w:p>
    <w:p w14:paraId="62444945">
      <w:pPr>
        <w:pStyle w:val="11"/>
      </w:pPr>
      <w:r>
        <w:t>宗教对像创造这样的教义——无论是圣经的教义，还是任何其他关于世界起源的理论——真的有什么实际的利害关系吗？”</w:t>
      </w:r>
    </w:p>
    <w:p w14:paraId="75843E08">
      <w:pPr>
        <w:pStyle w:val="11"/>
        <w:spacing w:line="264" w:lineRule="auto"/>
        <w:ind w:left="560" w:leftChars="0" w:firstLine="0" w:firstLineChars="0"/>
        <w:rPr>
          <w:rFonts w:hint="eastAsia"/>
          <w:sz w:val="28"/>
          <w:szCs w:val="28"/>
        </w:rPr>
      </w:pPr>
    </w:p>
    <w:p w14:paraId="6EDA5106">
      <w:pPr>
        <w:pStyle w:val="11"/>
      </w:pPr>
      <w:r>
        <w:t>The answer must be "Yes"; religion has a very deep stake—one of the deepest stakes—in this doctrine of creation.</w:t>
      </w:r>
    </w:p>
    <w:p w14:paraId="4CCBEFAC">
      <w:pPr>
        <w:pStyle w:val="11"/>
        <w:spacing w:line="264" w:lineRule="auto"/>
        <w:ind w:left="560" w:leftChars="0" w:firstLine="0" w:firstLineChars="0"/>
        <w:rPr>
          <w:rFonts w:hint="eastAsia"/>
          <w:sz w:val="28"/>
          <w:szCs w:val="28"/>
        </w:rPr>
      </w:pPr>
    </w:p>
    <w:p w14:paraId="507BCCCE">
      <w:pPr>
        <w:pStyle w:val="11"/>
      </w:pPr>
      <w:r>
        <w:t>答案必须是“是的”；宗教在这创造的教义中有着非常深的利害关系——最深的利害关系之一。</w:t>
      </w:r>
    </w:p>
    <w:p w14:paraId="34357F8C">
      <w:pPr>
        <w:pStyle w:val="11"/>
        <w:spacing w:line="264" w:lineRule="auto"/>
        <w:ind w:left="560" w:leftChars="0" w:firstLine="0" w:firstLineChars="0"/>
        <w:rPr>
          <w:rFonts w:hint="eastAsia"/>
          <w:sz w:val="28"/>
          <w:szCs w:val="28"/>
        </w:rPr>
      </w:pPr>
    </w:p>
    <w:p w14:paraId="3696C21C">
      <w:pPr>
        <w:pStyle w:val="11"/>
      </w:pPr>
      <w:r>
        <w:t>It is always a safe thing to assume that there is no great doctrine of Scripture in which religion has not a deep and vital interest.</w:t>
      </w:r>
    </w:p>
    <w:p w14:paraId="0D929F4E">
      <w:pPr>
        <w:pStyle w:val="11"/>
        <w:spacing w:line="264" w:lineRule="auto"/>
        <w:ind w:left="560" w:leftChars="0" w:firstLine="0" w:firstLineChars="0"/>
        <w:rPr>
          <w:rFonts w:hint="eastAsia"/>
          <w:sz w:val="28"/>
          <w:szCs w:val="28"/>
        </w:rPr>
      </w:pPr>
    </w:p>
    <w:p w14:paraId="1FD11A3F">
      <w:pPr>
        <w:pStyle w:val="11"/>
      </w:pPr>
      <w:r>
        <w:t>总是可以安全地假定，没有任何伟大的圣经教义是宗教没有深刻且重要利害关系的。</w:t>
      </w:r>
    </w:p>
    <w:p w14:paraId="66BA085F">
      <w:pPr>
        <w:pStyle w:val="11"/>
        <w:spacing w:line="264" w:lineRule="auto"/>
        <w:ind w:left="560" w:leftChars="0" w:firstLine="0" w:firstLineChars="0"/>
        <w:rPr>
          <w:rFonts w:hint="eastAsia"/>
          <w:sz w:val="28"/>
          <w:szCs w:val="28"/>
        </w:rPr>
      </w:pPr>
    </w:p>
    <w:p w14:paraId="1B9A5F64">
      <w:pPr>
        <w:pStyle w:val="11"/>
      </w:pPr>
      <w:r>
        <w:t>Let no one be tempted to make light of any one of these doctrines, or to barter them away on the ground that they are of no great importance.</w:t>
      </w:r>
    </w:p>
    <w:p w14:paraId="73E4CCA5">
      <w:pPr>
        <w:pStyle w:val="11"/>
        <w:spacing w:line="264" w:lineRule="auto"/>
        <w:ind w:left="560" w:leftChars="0" w:firstLine="0" w:firstLineChars="0"/>
        <w:rPr>
          <w:rFonts w:hint="eastAsia"/>
          <w:sz w:val="28"/>
          <w:szCs w:val="28"/>
        </w:rPr>
      </w:pPr>
    </w:p>
    <w:p w14:paraId="41FDD9D7">
      <w:pPr>
        <w:pStyle w:val="11"/>
      </w:pPr>
      <w:r>
        <w:t>不要有人试图轻视这些教义中的任何一个，或以它们不重要为由将其出卖。</w:t>
      </w:r>
    </w:p>
    <w:p w14:paraId="40C57D8B">
      <w:pPr>
        <w:pStyle w:val="11"/>
        <w:spacing w:line="264" w:lineRule="auto"/>
        <w:ind w:left="560" w:leftChars="0" w:firstLine="0" w:firstLineChars="0"/>
        <w:rPr>
          <w:rFonts w:hint="eastAsia"/>
          <w:sz w:val="28"/>
          <w:szCs w:val="28"/>
        </w:rPr>
      </w:pPr>
    </w:p>
    <w:p w14:paraId="21A9D4EA">
      <w:pPr>
        <w:pStyle w:val="11"/>
      </w:pPr>
      <w:r>
        <w:t>What is the interest of religion in this doctrine of creation?</w:t>
      </w:r>
    </w:p>
    <w:p w14:paraId="3D13C47D">
      <w:pPr>
        <w:pStyle w:val="11"/>
        <w:spacing w:line="264" w:lineRule="auto"/>
        <w:ind w:left="560" w:leftChars="0" w:firstLine="0" w:firstLineChars="0"/>
        <w:rPr>
          <w:rFonts w:hint="eastAsia"/>
          <w:sz w:val="28"/>
          <w:szCs w:val="28"/>
        </w:rPr>
      </w:pPr>
    </w:p>
    <w:p w14:paraId="0CBA482F">
      <w:pPr>
        <w:pStyle w:val="11"/>
      </w:pPr>
      <w:r>
        <w:t>宗教在创造教义中的利害关系是什么？</w:t>
      </w:r>
    </w:p>
    <w:p w14:paraId="0B966F47">
      <w:pPr>
        <w:pStyle w:val="11"/>
        <w:spacing w:line="264" w:lineRule="auto"/>
        <w:ind w:left="560" w:leftChars="0" w:firstLine="0" w:firstLineChars="0"/>
        <w:rPr>
          <w:rFonts w:hint="eastAsia"/>
          <w:sz w:val="28"/>
          <w:szCs w:val="28"/>
        </w:rPr>
      </w:pPr>
    </w:p>
    <w:p w14:paraId="24A85BA2">
      <w:pPr>
        <w:pStyle w:val="11"/>
      </w:pPr>
      <w:r>
        <w:t>It is that faith requires above all things the assurance that everything in the world—in the universe—is absolutely under the power and control of God; and you cannot</w:t>
      </w:r>
    </w:p>
    <w:p w14:paraId="5D98EE6A">
      <w:pPr>
        <w:pStyle w:val="11"/>
        <w:spacing w:line="264" w:lineRule="auto"/>
        <w:ind w:left="560" w:leftChars="0" w:firstLine="0" w:firstLineChars="0"/>
        <w:rPr>
          <w:rFonts w:hint="eastAsia"/>
          <w:sz w:val="28"/>
          <w:szCs w:val="28"/>
        </w:rPr>
      </w:pPr>
    </w:p>
    <w:p w14:paraId="77BEFB2B">
      <w:pPr>
        <w:pStyle w:val="11"/>
      </w:pPr>
      <w:r>
        <w:t>那就是，信仰首先需要确信，世界上——宇宙中——的一切都绝对在神的能力和控制之下；而你无法</w:t>
      </w:r>
    </w:p>
    <w:p w14:paraId="04786544">
      <w:pPr>
        <w:pStyle w:val="11"/>
        <w:spacing w:line="264" w:lineRule="auto"/>
        <w:ind w:left="560" w:leftChars="0" w:firstLine="0" w:firstLineChars="0"/>
        <w:rPr>
          <w:rFonts w:hint="eastAsia"/>
          <w:sz w:val="28"/>
          <w:szCs w:val="28"/>
        </w:rPr>
      </w:pPr>
    </w:p>
    <w:p w14:paraId="02EDEC70">
      <w:pPr>
        <w:pStyle w:val="11"/>
      </w:pPr>
      <w:r>
        <w:t>have this assurance unless on the view which the Bible gives, that everything has been brought into being by God, and depends on Him for its continuance.</w:t>
      </w:r>
    </w:p>
    <w:p w14:paraId="19B96074">
      <w:pPr>
        <w:pStyle w:val="11"/>
        <w:spacing w:line="264" w:lineRule="auto"/>
        <w:ind w:left="560" w:leftChars="0" w:firstLine="0" w:firstLineChars="0"/>
        <w:rPr>
          <w:rFonts w:hint="eastAsia"/>
          <w:sz w:val="28"/>
          <w:szCs w:val="28"/>
        </w:rPr>
      </w:pPr>
    </w:p>
    <w:p w14:paraId="0A6A0F4A">
      <w:pPr>
        <w:pStyle w:val="11"/>
      </w:pPr>
      <w:r>
        <w:t>拥有这种确信，除非持有圣经所给出的观点，即一切都是由神带入存在的，并依赖祂而持续存在。</w:t>
      </w:r>
    </w:p>
    <w:p w14:paraId="664981CE">
      <w:pPr>
        <w:pStyle w:val="11"/>
        <w:spacing w:line="264" w:lineRule="auto"/>
        <w:ind w:left="560" w:leftChars="0" w:firstLine="0" w:firstLineChars="0"/>
        <w:rPr>
          <w:rFonts w:hint="eastAsia"/>
          <w:sz w:val="28"/>
          <w:szCs w:val="28"/>
        </w:rPr>
      </w:pPr>
    </w:p>
    <w:p w14:paraId="3711DD99">
      <w:pPr>
        <w:pStyle w:val="11"/>
      </w:pPr>
      <w:r>
        <w:t>Suppose it were otherwise.</w:t>
      </w:r>
    </w:p>
    <w:p w14:paraId="5470C5D4">
      <w:pPr>
        <w:pStyle w:val="11"/>
        <w:spacing w:line="264" w:lineRule="auto"/>
        <w:ind w:left="560" w:leftChars="0" w:firstLine="0" w:firstLineChars="0"/>
        <w:rPr>
          <w:rFonts w:hint="eastAsia"/>
          <w:sz w:val="28"/>
          <w:szCs w:val="28"/>
        </w:rPr>
      </w:pPr>
    </w:p>
    <w:p w14:paraId="5EF01C1B">
      <w:pPr>
        <w:pStyle w:val="11"/>
      </w:pPr>
      <w:r>
        <w:t>假设情况并非如此。</w:t>
      </w:r>
    </w:p>
    <w:p w14:paraId="536FDE40">
      <w:pPr>
        <w:pStyle w:val="11"/>
        <w:spacing w:line="264" w:lineRule="auto"/>
        <w:ind w:left="560" w:leftChars="0" w:firstLine="0" w:firstLineChars="0"/>
        <w:rPr>
          <w:rFonts w:hint="eastAsia"/>
          <w:sz w:val="28"/>
          <w:szCs w:val="28"/>
        </w:rPr>
      </w:pPr>
    </w:p>
    <w:p w14:paraId="0117CEB1">
      <w:pPr>
        <w:pStyle w:val="11"/>
      </w:pPr>
      <w:r>
        <w:t>Suppose there was something in this world which God did not create—some eternal matter, for instance, as theorists have imagined, which existed independently of God, and lay outside of His power.</w:t>
      </w:r>
    </w:p>
    <w:p w14:paraId="43B3EA02">
      <w:pPr>
        <w:pStyle w:val="11"/>
        <w:spacing w:line="264" w:lineRule="auto"/>
        <w:ind w:left="560" w:leftChars="0" w:firstLine="0" w:firstLineChars="0"/>
        <w:rPr>
          <w:rFonts w:hint="eastAsia"/>
          <w:sz w:val="28"/>
          <w:szCs w:val="28"/>
        </w:rPr>
      </w:pPr>
    </w:p>
    <w:p w14:paraId="3A1F6829">
      <w:pPr>
        <w:pStyle w:val="11"/>
      </w:pPr>
      <w:r>
        <w:t>假设这个世界上有某种并非神创造的东西——例如，某种永恒的物质，正如理论家所想象的那样，它独立于神而存在，并处于祂能力之外。</w:t>
      </w:r>
    </w:p>
    <w:p w14:paraId="32AC611E">
      <w:pPr>
        <w:pStyle w:val="11"/>
        <w:spacing w:line="264" w:lineRule="auto"/>
        <w:ind w:left="560" w:leftChars="0" w:firstLine="0" w:firstLineChars="0"/>
        <w:rPr>
          <w:rFonts w:hint="eastAsia"/>
          <w:sz w:val="28"/>
          <w:szCs w:val="28"/>
        </w:rPr>
      </w:pPr>
    </w:p>
    <w:p w14:paraId="701B8D92">
      <w:pPr>
        <w:pStyle w:val="11"/>
      </w:pPr>
      <w:r>
        <w:t>Then see what follows.</w:t>
      </w:r>
    </w:p>
    <w:p w14:paraId="572A2834">
      <w:pPr>
        <w:pStyle w:val="11"/>
        <w:spacing w:line="264" w:lineRule="auto"/>
        <w:ind w:left="560" w:leftChars="0" w:firstLine="0" w:firstLineChars="0"/>
        <w:rPr>
          <w:rFonts w:hint="eastAsia"/>
          <w:sz w:val="28"/>
          <w:szCs w:val="28"/>
        </w:rPr>
      </w:pPr>
    </w:p>
    <w:p w14:paraId="2443B066">
      <w:pPr>
        <w:pStyle w:val="11"/>
      </w:pPr>
      <w:r>
        <w:t>那么看看会发生什么。</w:t>
      </w:r>
    </w:p>
    <w:p w14:paraId="26F4132A">
      <w:pPr>
        <w:pStyle w:val="11"/>
      </w:pPr>
      <w:r>
        <w:t>Here is something which is uncreated, which has existed from eternity, which exists by a necessity of its own nature, which exists by as good a right as God Himself—something, therefore, over which God has no control.</w:t>
      </w:r>
    </w:p>
    <w:p w14:paraId="66F60D6F">
      <w:pPr>
        <w:pStyle w:val="11"/>
        <w:spacing w:line="264" w:lineRule="auto"/>
        <w:ind w:left="560" w:leftChars="0" w:firstLine="0" w:firstLineChars="0"/>
        <w:rPr>
          <w:rFonts w:hint="eastAsia"/>
          <w:sz w:val="28"/>
          <w:szCs w:val="28"/>
        </w:rPr>
      </w:pPr>
    </w:p>
    <w:p w14:paraId="1B5CEFE8">
      <w:pPr>
        <w:pStyle w:val="11"/>
      </w:pPr>
      <w:r>
        <w:t>这里有某种非受造之物，它从永恒就存在，凭其自身本性的必然性而存在，凭着与神祂自己同样好的权利而存在——因此，是某种神无法控制的东西。</w:t>
      </w:r>
    </w:p>
    <w:p w14:paraId="5074A9A0">
      <w:pPr>
        <w:pStyle w:val="11"/>
        <w:spacing w:line="264" w:lineRule="auto"/>
        <w:ind w:left="560" w:leftChars="0" w:firstLine="0" w:firstLineChars="0"/>
        <w:rPr>
          <w:rFonts w:hint="eastAsia"/>
          <w:sz w:val="28"/>
          <w:szCs w:val="28"/>
        </w:rPr>
      </w:pPr>
    </w:p>
    <w:p w14:paraId="69AF3A9B">
      <w:pPr>
        <w:pStyle w:val="11"/>
      </w:pPr>
      <w:r>
        <w:t>You have this resisting, refractory element in the world, and you have no guarantee that God's purpose will not be thwarted, defeated, or, at any rate, limited and broken, by it.</w:t>
      </w:r>
    </w:p>
    <w:p w14:paraId="7020F0F4">
      <w:pPr>
        <w:pStyle w:val="11"/>
        <w:spacing w:line="264" w:lineRule="auto"/>
        <w:ind w:left="560" w:leftChars="0" w:firstLine="0" w:firstLineChars="0"/>
        <w:rPr>
          <w:rFonts w:hint="eastAsia"/>
          <w:sz w:val="28"/>
          <w:szCs w:val="28"/>
        </w:rPr>
      </w:pPr>
    </w:p>
    <w:p w14:paraId="50D6A1DB">
      <w:pPr>
        <w:pStyle w:val="11"/>
      </w:pPr>
      <w:r>
        <w:t>你在这个世界上拥有这个抵抗的、顽固的元素，你就无法保证神的旨意不会被它阻挠、击败，或者至少被它限制和破坏。</w:t>
      </w:r>
    </w:p>
    <w:p w14:paraId="373F06A0">
      <w:pPr>
        <w:pStyle w:val="11"/>
        <w:spacing w:line="264" w:lineRule="auto"/>
        <w:ind w:left="560" w:leftChars="0" w:firstLine="0" w:firstLineChars="0"/>
        <w:rPr>
          <w:rFonts w:hint="eastAsia"/>
          <w:sz w:val="28"/>
          <w:szCs w:val="28"/>
        </w:rPr>
      </w:pPr>
    </w:p>
    <w:p w14:paraId="7E3A4018">
      <w:pPr>
        <w:pStyle w:val="11"/>
      </w:pPr>
      <w:r>
        <w:t>Where the doctrine of creation comes in is to assure us that there is nothing of this kind in the whole universe.</w:t>
      </w:r>
    </w:p>
    <w:p w14:paraId="72344568">
      <w:pPr>
        <w:pStyle w:val="11"/>
        <w:spacing w:line="264" w:lineRule="auto"/>
        <w:ind w:left="560" w:leftChars="0" w:firstLine="0" w:firstLineChars="0"/>
        <w:rPr>
          <w:rFonts w:hint="eastAsia"/>
          <w:sz w:val="28"/>
          <w:szCs w:val="28"/>
        </w:rPr>
      </w:pPr>
    </w:p>
    <w:p w14:paraId="7ACCFBE3">
      <w:pPr>
        <w:pStyle w:val="11"/>
      </w:pPr>
      <w:r>
        <w:t>创造教义的作用就在于向我们保证，整个宇宙中没有任何这类事物。</w:t>
      </w:r>
    </w:p>
    <w:p w14:paraId="42218593">
      <w:pPr>
        <w:pStyle w:val="11"/>
        <w:spacing w:line="264" w:lineRule="auto"/>
        <w:ind w:left="560" w:leftChars="0" w:firstLine="0" w:firstLineChars="0"/>
        <w:rPr>
          <w:rFonts w:hint="eastAsia"/>
          <w:sz w:val="28"/>
          <w:szCs w:val="28"/>
        </w:rPr>
      </w:pPr>
    </w:p>
    <w:p w14:paraId="146A32DA">
      <w:pPr>
        <w:pStyle w:val="11"/>
      </w:pPr>
      <w:r>
        <w:t>Everything that exists, seen and unseen, is there, because God has brought it into being; and God has the most absolute control of that which He has created.</w:t>
      </w:r>
    </w:p>
    <w:p w14:paraId="0E4CD6E0">
      <w:pPr>
        <w:pStyle w:val="11"/>
        <w:spacing w:line="264" w:lineRule="auto"/>
        <w:ind w:left="560" w:leftChars="0" w:firstLine="0" w:firstLineChars="0"/>
        <w:rPr>
          <w:rFonts w:hint="eastAsia"/>
          <w:sz w:val="28"/>
          <w:szCs w:val="28"/>
        </w:rPr>
      </w:pPr>
    </w:p>
    <w:p w14:paraId="2B831762">
      <w:pPr>
        <w:pStyle w:val="11"/>
      </w:pPr>
      <w:r>
        <w:t>存在的一切，可见的和不可见的，都在那里，因为神已将其带入存在；并且神对祂所创造之物拥有最绝对的控制权。</w:t>
      </w:r>
    </w:p>
    <w:p w14:paraId="23A27F23">
      <w:pPr>
        <w:pStyle w:val="11"/>
        <w:spacing w:line="264" w:lineRule="auto"/>
        <w:ind w:left="560" w:leftChars="0" w:firstLine="0" w:firstLineChars="0"/>
        <w:rPr>
          <w:rFonts w:hint="eastAsia"/>
          <w:sz w:val="28"/>
          <w:szCs w:val="28"/>
        </w:rPr>
      </w:pPr>
    </w:p>
    <w:p w14:paraId="0C208461">
      <w:pPr>
        <w:pStyle w:val="11"/>
      </w:pPr>
      <w:r>
        <w:t>Human wills can resist God; but it is He who has endowed them with their freedom, and He prescribes the limits within which they are permitted to exercise it.</w:t>
      </w:r>
    </w:p>
    <w:p w14:paraId="202A8B1A">
      <w:pPr>
        <w:pStyle w:val="11"/>
        <w:spacing w:line="264" w:lineRule="auto"/>
        <w:ind w:left="560" w:leftChars="0" w:firstLine="0" w:firstLineChars="0"/>
        <w:rPr>
          <w:rFonts w:hint="eastAsia"/>
          <w:sz w:val="28"/>
          <w:szCs w:val="28"/>
        </w:rPr>
      </w:pPr>
    </w:p>
    <w:p w14:paraId="5E611D04">
      <w:pPr>
        <w:pStyle w:val="11"/>
      </w:pPr>
      <w:r>
        <w:t>人的意志可以抵抗神；但正是祂赋予了他们自由，并且祂规定了他们被允许行使自由的界限。</w:t>
      </w:r>
    </w:p>
    <w:p w14:paraId="6F9E1E88">
      <w:pPr>
        <w:pStyle w:val="11"/>
      </w:pPr>
      <w:r>
        <w:t>Because of this faith can look confidently up and say: "My help cometh from the Lord, who made heaven and earth" (Ps. 121:2).</w:t>
      </w:r>
    </w:p>
    <w:p w14:paraId="0436176C">
      <w:pPr>
        <w:pStyle w:val="11"/>
        <w:spacing w:line="264" w:lineRule="auto"/>
        <w:ind w:left="560" w:leftChars="0" w:firstLine="0" w:firstLineChars="0"/>
        <w:rPr>
          <w:rFonts w:hint="eastAsia"/>
          <w:sz w:val="28"/>
          <w:szCs w:val="28"/>
        </w:rPr>
      </w:pPr>
    </w:p>
    <w:p w14:paraId="43316270">
      <w:pPr>
        <w:pStyle w:val="11"/>
      </w:pPr>
      <w:r>
        <w:t>因此，信徒可以满怀信心地仰望说：“我的帮助从造天地的耶和华而来”（诗篇 121:2）。</w:t>
      </w:r>
    </w:p>
    <w:p w14:paraId="133DB2F6">
      <w:pPr>
        <w:pStyle w:val="11"/>
        <w:spacing w:line="264" w:lineRule="auto"/>
        <w:ind w:left="560" w:leftChars="0" w:firstLine="0" w:firstLineChars="0"/>
        <w:rPr>
          <w:rFonts w:hint="eastAsia"/>
          <w:sz w:val="28"/>
          <w:szCs w:val="28"/>
        </w:rPr>
      </w:pPr>
    </w:p>
    <w:p w14:paraId="78C98C66">
      <w:pPr>
        <w:pStyle w:val="11"/>
      </w:pPr>
      <w:r>
        <w:t>Faith, therefore, it will be seen, has a vital stake in this doctrine of creation.</w:t>
      </w:r>
    </w:p>
    <w:p w14:paraId="622BB7EF">
      <w:pPr>
        <w:pStyle w:val="11"/>
        <w:spacing w:line="264" w:lineRule="auto"/>
        <w:ind w:left="560" w:leftChars="0" w:firstLine="0" w:firstLineChars="0"/>
        <w:rPr>
          <w:rFonts w:hint="eastAsia"/>
          <w:sz w:val="28"/>
          <w:szCs w:val="28"/>
        </w:rPr>
      </w:pPr>
    </w:p>
    <w:p w14:paraId="1384C5DD">
      <w:pPr>
        <w:pStyle w:val="11"/>
      </w:pPr>
      <w:r>
        <w:t>因此，将会看到，信仰在创造教义中有着至关重要的利害关系。</w:t>
      </w:r>
    </w:p>
    <w:p w14:paraId="0C80A34F">
      <w:pPr>
        <w:pStyle w:val="11"/>
        <w:spacing w:line="264" w:lineRule="auto"/>
        <w:ind w:left="560" w:leftChars="0" w:firstLine="0" w:firstLineChars="0"/>
        <w:rPr>
          <w:rFonts w:hint="eastAsia"/>
          <w:sz w:val="28"/>
          <w:szCs w:val="28"/>
        </w:rPr>
      </w:pPr>
    </w:p>
    <w:p w14:paraId="7979BBC2">
      <w:pPr>
        <w:pStyle w:val="11"/>
      </w:pPr>
      <w:r>
        <w:t>It knows that all things are at God's disposal; that there is nothing outside the sphere of His agency; that everything is at His command, to be used for the execution of His will.</w:t>
      </w:r>
    </w:p>
    <w:p w14:paraId="452C379E">
      <w:pPr>
        <w:pStyle w:val="11"/>
        <w:spacing w:line="264" w:lineRule="auto"/>
        <w:ind w:left="560" w:leftChars="0" w:firstLine="0" w:firstLineChars="0"/>
        <w:rPr>
          <w:rFonts w:hint="eastAsia"/>
          <w:sz w:val="28"/>
          <w:szCs w:val="28"/>
        </w:rPr>
      </w:pPr>
    </w:p>
    <w:p w14:paraId="2457FDF9">
      <w:pPr>
        <w:pStyle w:val="11"/>
      </w:pPr>
      <w:r>
        <w:t>它知道万有都在神的支配之下；没有任何事物在祂作为的范围之外；一切都在祂的命令之下，被用来执行祂的旨意。</w:t>
      </w:r>
    </w:p>
    <w:p w14:paraId="2F6F880B">
      <w:pPr>
        <w:pStyle w:val="11"/>
        <w:spacing w:line="264" w:lineRule="auto"/>
        <w:ind w:left="560" w:leftChars="0" w:firstLine="0" w:firstLineChars="0"/>
        <w:rPr>
          <w:rFonts w:hint="eastAsia"/>
          <w:sz w:val="28"/>
          <w:szCs w:val="28"/>
        </w:rPr>
      </w:pPr>
    </w:p>
    <w:p w14:paraId="21A8BAD2">
      <w:pPr>
        <w:pStyle w:val="11"/>
      </w:pPr>
      <w:r>
        <w:t>The New Testament carries this doctrine still further.</w:t>
      </w:r>
    </w:p>
    <w:p w14:paraId="09B4A5D8">
      <w:pPr>
        <w:pStyle w:val="11"/>
        <w:spacing w:line="264" w:lineRule="auto"/>
        <w:ind w:left="560" w:leftChars="0" w:firstLine="0" w:firstLineChars="0"/>
        <w:rPr>
          <w:rFonts w:hint="eastAsia"/>
          <w:sz w:val="28"/>
          <w:szCs w:val="28"/>
        </w:rPr>
      </w:pPr>
    </w:p>
    <w:p w14:paraId="32B2FF03">
      <w:pPr>
        <w:pStyle w:val="11"/>
      </w:pPr>
      <w:r>
        <w:t>新约将这个教义推进得更远。</w:t>
      </w:r>
    </w:p>
    <w:p w14:paraId="208C8296">
      <w:pPr>
        <w:pStyle w:val="11"/>
        <w:spacing w:line="264" w:lineRule="auto"/>
        <w:ind w:left="560" w:leftChars="0" w:firstLine="0" w:firstLineChars="0"/>
        <w:rPr>
          <w:rFonts w:hint="eastAsia"/>
          <w:sz w:val="28"/>
          <w:szCs w:val="28"/>
        </w:rPr>
      </w:pPr>
    </w:p>
    <w:p w14:paraId="03B6D74C">
      <w:pPr>
        <w:pStyle w:val="11"/>
      </w:pPr>
      <w:r>
        <w:t>You remember how much stress is laid in the New Testament on the fact that Jesus Christ, our Lord, had His part in the work of creation.</w:t>
      </w:r>
    </w:p>
    <w:p w14:paraId="0A8F01E4">
      <w:pPr>
        <w:pStyle w:val="11"/>
        <w:spacing w:line="264" w:lineRule="auto"/>
        <w:ind w:left="560" w:leftChars="0" w:firstLine="0" w:firstLineChars="0"/>
        <w:rPr>
          <w:rFonts w:hint="eastAsia"/>
          <w:sz w:val="28"/>
          <w:szCs w:val="28"/>
        </w:rPr>
      </w:pPr>
    </w:p>
    <w:p w14:paraId="7E46ADC6">
      <w:pPr>
        <w:pStyle w:val="11"/>
      </w:pPr>
      <w:r>
        <w:t>你记得新约中多么强调我们主耶稣基督参与了创造之工这一事实。</w:t>
      </w:r>
    </w:p>
    <w:p w14:paraId="069C5512">
      <w:pPr>
        <w:pStyle w:val="11"/>
        <w:spacing w:line="264" w:lineRule="auto"/>
        <w:ind w:left="560" w:leftChars="0" w:firstLine="0" w:firstLineChars="0"/>
        <w:rPr>
          <w:rFonts w:hint="eastAsia"/>
          <w:sz w:val="28"/>
          <w:szCs w:val="28"/>
        </w:rPr>
      </w:pPr>
    </w:p>
    <w:p w14:paraId="421E70B1">
      <w:pPr>
        <w:pStyle w:val="11"/>
      </w:pPr>
      <w:r>
        <w:t>"In Him were all things created … In Him all things consist," or hold together (Col. 1:16, 17): He is the beginning—the origin and principle—of creation, and He is its end ("Through Him"—"Unto Him"; cf. John 1:2; Col. 1:15–17; Heb. 1:2, 10; Rev. 3:14, &amp;c.).</w:t>
      </w:r>
    </w:p>
    <w:p w14:paraId="67DB73A9">
      <w:pPr>
        <w:pStyle w:val="11"/>
        <w:spacing w:line="264" w:lineRule="auto"/>
        <w:ind w:left="560" w:leftChars="0" w:firstLine="0" w:firstLineChars="0"/>
        <w:rPr>
          <w:rFonts w:hint="eastAsia"/>
          <w:sz w:val="28"/>
          <w:szCs w:val="28"/>
        </w:rPr>
      </w:pPr>
    </w:p>
    <w:p w14:paraId="12B96B62">
      <w:pPr>
        <w:pStyle w:val="11"/>
      </w:pPr>
      <w:r>
        <w:t>“万有都是靠祂造的……万有也靠祂而立”，或维系在一起（歌罗西书 1:16, 17）：祂是创造的起初——起源和原则——祂也是创造的终结（“藉着祂”——“归于祂”；参看 约翰福音 1:2；歌罗西书 1:15–17；希伯来书 1:2, 10；启示录 3:14 等）。</w:t>
      </w:r>
    </w:p>
    <w:p w14:paraId="56D51342">
      <w:pPr>
        <w:pStyle w:val="11"/>
        <w:spacing w:line="264" w:lineRule="auto"/>
        <w:ind w:left="560" w:leftChars="0" w:firstLine="0" w:firstLineChars="0"/>
        <w:rPr>
          <w:rFonts w:hint="eastAsia"/>
          <w:sz w:val="28"/>
          <w:szCs w:val="28"/>
        </w:rPr>
      </w:pPr>
    </w:p>
    <w:p w14:paraId="26A966B0">
      <w:pPr>
        <w:pStyle w:val="11"/>
      </w:pPr>
      <w:r>
        <w:t>Christ had to do therefore, with</w:t>
      </w:r>
    </w:p>
    <w:p w14:paraId="67FB5B58">
      <w:pPr>
        <w:pStyle w:val="11"/>
        <w:spacing w:line="264" w:lineRule="auto"/>
        <w:ind w:left="560" w:leftChars="0" w:firstLine="0" w:firstLineChars="0"/>
        <w:rPr>
          <w:rFonts w:hint="eastAsia"/>
          <w:sz w:val="28"/>
          <w:szCs w:val="28"/>
        </w:rPr>
      </w:pPr>
    </w:p>
    <w:p w14:paraId="3339B928">
      <w:pPr>
        <w:pStyle w:val="11"/>
      </w:pPr>
      <w:r>
        <w:t>因此，基督与</w:t>
      </w:r>
    </w:p>
    <w:p w14:paraId="71E30669">
      <w:pPr>
        <w:pStyle w:val="11"/>
        <w:spacing w:line="264" w:lineRule="auto"/>
        <w:ind w:left="560" w:leftChars="0" w:firstLine="0" w:firstLineChars="0"/>
        <w:rPr>
          <w:rFonts w:hint="eastAsia"/>
          <w:sz w:val="28"/>
          <w:szCs w:val="28"/>
        </w:rPr>
      </w:pPr>
    </w:p>
    <w:p w14:paraId="694B027F">
      <w:pPr>
        <w:pStyle w:val="11"/>
      </w:pPr>
      <w:r>
        <w:t>the creation; this means that the created world is in the hands of our Saviour as well as of our Father.</w:t>
      </w:r>
    </w:p>
    <w:p w14:paraId="4E58FC49">
      <w:pPr>
        <w:pStyle w:val="11"/>
        <w:spacing w:line="264" w:lineRule="auto"/>
        <w:ind w:left="560" w:leftChars="0" w:firstLine="0" w:firstLineChars="0"/>
        <w:rPr>
          <w:rFonts w:hint="eastAsia"/>
          <w:sz w:val="28"/>
          <w:szCs w:val="28"/>
        </w:rPr>
      </w:pPr>
    </w:p>
    <w:p w14:paraId="1FB23E1A">
      <w:pPr>
        <w:pStyle w:val="11"/>
      </w:pPr>
      <w:r>
        <w:t>创造有关；这意味着被造的世界既在我们救主的手中，也在我们父的手中。</w:t>
      </w:r>
    </w:p>
    <w:p w14:paraId="522628C3">
      <w:pPr>
        <w:pStyle w:val="11"/>
        <w:spacing w:line="264" w:lineRule="auto"/>
        <w:ind w:left="560" w:leftChars="0" w:firstLine="0" w:firstLineChars="0"/>
        <w:rPr>
          <w:rFonts w:hint="eastAsia"/>
          <w:sz w:val="28"/>
          <w:szCs w:val="28"/>
        </w:rPr>
      </w:pPr>
    </w:p>
    <w:p w14:paraId="33129D3D">
      <w:pPr>
        <w:pStyle w:val="11"/>
      </w:pPr>
      <w:r>
        <w:t>II</w:t>
      </w:r>
    </w:p>
    <w:p w14:paraId="2DCBE658">
      <w:pPr>
        <w:pStyle w:val="11"/>
        <w:spacing w:line="264" w:lineRule="auto"/>
        <w:ind w:left="560" w:leftChars="0" w:firstLine="0" w:firstLineChars="0"/>
        <w:rPr>
          <w:rFonts w:hint="eastAsia"/>
          <w:sz w:val="28"/>
          <w:szCs w:val="28"/>
        </w:rPr>
      </w:pPr>
    </w:p>
    <w:p w14:paraId="20104F12">
      <w:pPr>
        <w:pStyle w:val="11"/>
      </w:pPr>
      <w:r>
        <w:t>II</w:t>
      </w:r>
    </w:p>
    <w:p w14:paraId="41180A95">
      <w:pPr>
        <w:pStyle w:val="11"/>
        <w:spacing w:line="264" w:lineRule="auto"/>
        <w:ind w:left="560" w:leftChars="0" w:firstLine="0" w:firstLineChars="0"/>
        <w:rPr>
          <w:rFonts w:hint="eastAsia"/>
          <w:sz w:val="28"/>
          <w:szCs w:val="28"/>
        </w:rPr>
      </w:pPr>
    </w:p>
    <w:p w14:paraId="7D8F66B6">
      <w:pPr>
        <w:pStyle w:val="11"/>
      </w:pPr>
      <w:r>
        <w:t>The next thing I wish to say about this doctrine is that the Bible doctrine of creation is an absolutely unique doctrine.</w:t>
      </w:r>
    </w:p>
    <w:p w14:paraId="65282323">
      <w:pPr>
        <w:pStyle w:val="11"/>
        <w:spacing w:line="264" w:lineRule="auto"/>
        <w:ind w:left="560" w:leftChars="0" w:firstLine="0" w:firstLineChars="0"/>
        <w:rPr>
          <w:rFonts w:hint="eastAsia"/>
          <w:sz w:val="28"/>
          <w:szCs w:val="28"/>
        </w:rPr>
      </w:pPr>
    </w:p>
    <w:p w14:paraId="5607ADE5">
      <w:pPr>
        <w:pStyle w:val="11"/>
      </w:pPr>
      <w:r>
        <w:t>关于这个教义，我接下来想说的是，圣经的创造教义是一个绝对独特的教义。</w:t>
      </w:r>
    </w:p>
    <w:p w14:paraId="3CB5EAE8">
      <w:pPr>
        <w:pStyle w:val="11"/>
        <w:spacing w:line="264" w:lineRule="auto"/>
        <w:ind w:left="560" w:leftChars="0" w:firstLine="0" w:firstLineChars="0"/>
        <w:rPr>
          <w:rFonts w:hint="eastAsia"/>
          <w:sz w:val="28"/>
          <w:szCs w:val="28"/>
        </w:rPr>
      </w:pPr>
    </w:p>
    <w:p w14:paraId="7070B3DE">
      <w:pPr>
        <w:pStyle w:val="11"/>
      </w:pPr>
      <w:r>
        <w:t>It is a doctrine which belongs to the religion of the Bible, and to no other religion in the world.</w:t>
      </w:r>
    </w:p>
    <w:p w14:paraId="7FB17251">
      <w:pPr>
        <w:pStyle w:val="11"/>
        <w:spacing w:line="264" w:lineRule="auto"/>
        <w:ind w:left="560" w:leftChars="0" w:firstLine="0" w:firstLineChars="0"/>
        <w:rPr>
          <w:rFonts w:hint="eastAsia"/>
          <w:sz w:val="28"/>
          <w:szCs w:val="28"/>
        </w:rPr>
      </w:pPr>
    </w:p>
    <w:p w14:paraId="06D1B8AD">
      <w:pPr>
        <w:pStyle w:val="11"/>
      </w:pPr>
      <w:r>
        <w:t>这是一个属于圣经宗教，而不属于世界上任何其他宗教的教义。</w:t>
      </w:r>
    </w:p>
    <w:p w14:paraId="72385FE5">
      <w:pPr>
        <w:pStyle w:val="11"/>
        <w:spacing w:line="264" w:lineRule="auto"/>
        <w:ind w:left="560" w:leftChars="0" w:firstLine="0" w:firstLineChars="0"/>
        <w:rPr>
          <w:rFonts w:hint="eastAsia"/>
          <w:sz w:val="28"/>
          <w:szCs w:val="28"/>
        </w:rPr>
      </w:pPr>
    </w:p>
    <w:p w14:paraId="4A6F5AE5">
      <w:pPr>
        <w:pStyle w:val="11"/>
      </w:pPr>
      <w:r>
        <w:t>It is important to bring out this uniqueness of the doctrines of the Bible.</w:t>
      </w:r>
    </w:p>
    <w:p w14:paraId="05B2D0AB">
      <w:pPr>
        <w:pStyle w:val="11"/>
        <w:spacing w:line="264" w:lineRule="auto"/>
        <w:ind w:left="560" w:leftChars="0" w:firstLine="0" w:firstLineChars="0"/>
        <w:rPr>
          <w:rFonts w:hint="eastAsia"/>
          <w:sz w:val="28"/>
          <w:szCs w:val="28"/>
        </w:rPr>
      </w:pPr>
    </w:p>
    <w:p w14:paraId="345CE029">
      <w:pPr>
        <w:pStyle w:val="11"/>
      </w:pPr>
      <w:r>
        <w:t>突显圣经教义的这种独特性非常重要。</w:t>
      </w:r>
    </w:p>
    <w:p w14:paraId="3D124C1F">
      <w:pPr>
        <w:pStyle w:val="11"/>
        <w:spacing w:line="264" w:lineRule="auto"/>
        <w:ind w:left="560" w:leftChars="0" w:firstLine="0" w:firstLineChars="0"/>
        <w:rPr>
          <w:rFonts w:hint="eastAsia"/>
          <w:sz w:val="28"/>
          <w:szCs w:val="28"/>
        </w:rPr>
      </w:pPr>
    </w:p>
    <w:p w14:paraId="73C72C7E">
      <w:pPr>
        <w:pStyle w:val="11"/>
      </w:pPr>
      <w:r>
        <w:t>I do not think it is commonly brought out with half the emphasis it ought to be.</w:t>
      </w:r>
    </w:p>
    <w:p w14:paraId="4116489B">
      <w:pPr>
        <w:pStyle w:val="11"/>
        <w:spacing w:line="264" w:lineRule="auto"/>
        <w:ind w:left="560" w:leftChars="0" w:firstLine="0" w:firstLineChars="0"/>
        <w:rPr>
          <w:rFonts w:hint="eastAsia"/>
          <w:sz w:val="28"/>
          <w:szCs w:val="28"/>
        </w:rPr>
      </w:pPr>
    </w:p>
    <w:p w14:paraId="5D9737EE">
      <w:pPr>
        <w:pStyle w:val="11"/>
      </w:pPr>
      <w:r>
        <w:t>我认为它通常没有被以应有的强调程度的一半来突显。</w:t>
      </w:r>
    </w:p>
    <w:p w14:paraId="4CFDC857">
      <w:pPr>
        <w:pStyle w:val="11"/>
        <w:spacing w:line="264" w:lineRule="auto"/>
        <w:ind w:left="560" w:leftChars="0" w:firstLine="0" w:firstLineChars="0"/>
        <w:rPr>
          <w:rFonts w:hint="eastAsia"/>
          <w:sz w:val="28"/>
          <w:szCs w:val="28"/>
        </w:rPr>
      </w:pPr>
    </w:p>
    <w:p w14:paraId="5659F1E9">
      <w:pPr>
        <w:pStyle w:val="11"/>
      </w:pPr>
      <w:r>
        <w:t>If it were brought out more, there would be far less difficulty and trouble in many people's minds; for they would see in every one of these doctrines the signature of God Himself, a uniqueness that points to a divine origin.</w:t>
      </w:r>
    </w:p>
    <w:p w14:paraId="2797B8FA">
      <w:pPr>
        <w:pStyle w:val="11"/>
        <w:spacing w:line="264" w:lineRule="auto"/>
        <w:ind w:left="560" w:leftChars="0" w:firstLine="0" w:firstLineChars="0"/>
        <w:rPr>
          <w:rFonts w:hint="eastAsia"/>
          <w:sz w:val="28"/>
          <w:szCs w:val="28"/>
        </w:rPr>
      </w:pPr>
    </w:p>
    <w:p w14:paraId="38FC2580">
      <w:pPr>
        <w:pStyle w:val="11"/>
      </w:pPr>
      <w:r>
        <w:t>如果它被更多地突显出来，许多人心中的困难和烦恼会少得多；因为他们会在这些教义中的每一个里面看到神祂自己的印记，一种指向神圣起源的独特性。</w:t>
      </w:r>
    </w:p>
    <w:p w14:paraId="68D25747">
      <w:pPr>
        <w:pStyle w:val="11"/>
        <w:spacing w:line="264" w:lineRule="auto"/>
        <w:ind w:left="560" w:leftChars="0" w:firstLine="0" w:firstLineChars="0"/>
        <w:rPr>
          <w:rFonts w:hint="eastAsia"/>
          <w:sz w:val="28"/>
          <w:szCs w:val="28"/>
        </w:rPr>
      </w:pPr>
    </w:p>
    <w:p w14:paraId="2C5BFB78">
      <w:pPr>
        <w:pStyle w:val="11"/>
      </w:pPr>
      <w:r>
        <w:t>This is true of the doctrine of creation as well as of every other.</w:t>
      </w:r>
    </w:p>
    <w:p w14:paraId="25617E86">
      <w:pPr>
        <w:pStyle w:val="11"/>
        <w:spacing w:line="264" w:lineRule="auto"/>
        <w:ind w:left="560" w:leftChars="0" w:firstLine="0" w:firstLineChars="0"/>
        <w:rPr>
          <w:rFonts w:hint="eastAsia"/>
          <w:sz w:val="28"/>
          <w:szCs w:val="28"/>
        </w:rPr>
      </w:pPr>
    </w:p>
    <w:p w14:paraId="56FF3DE5">
      <w:pPr>
        <w:pStyle w:val="11"/>
      </w:pPr>
      <w:r>
        <w:t>这对于创造的教义以及其他每一个教义都是真实的。</w:t>
      </w:r>
    </w:p>
    <w:p w14:paraId="075CE680">
      <w:pPr>
        <w:pStyle w:val="11"/>
        <w:spacing w:line="264" w:lineRule="auto"/>
        <w:ind w:left="560" w:leftChars="0" w:firstLine="0" w:firstLineChars="0"/>
        <w:rPr>
          <w:rFonts w:hint="eastAsia"/>
          <w:sz w:val="28"/>
          <w:szCs w:val="28"/>
        </w:rPr>
      </w:pPr>
    </w:p>
    <w:p w14:paraId="49D0C36C">
      <w:pPr>
        <w:pStyle w:val="11"/>
      </w:pPr>
      <w:r>
        <w:t>You take up books on other religions, and read a great deal in them about creation.</w:t>
      </w:r>
    </w:p>
    <w:p w14:paraId="2C22FF87">
      <w:pPr>
        <w:pStyle w:val="11"/>
        <w:spacing w:line="264" w:lineRule="auto"/>
        <w:ind w:left="560" w:leftChars="0" w:firstLine="0" w:firstLineChars="0"/>
        <w:rPr>
          <w:rFonts w:hint="eastAsia"/>
          <w:sz w:val="28"/>
          <w:szCs w:val="28"/>
        </w:rPr>
      </w:pPr>
    </w:p>
    <w:p w14:paraId="77F4D70A">
      <w:pPr>
        <w:pStyle w:val="11"/>
      </w:pPr>
      <w:r>
        <w:t>你拿起关于其他宗教的书籍，在其中读到大量关于创造的内容。</w:t>
      </w:r>
    </w:p>
    <w:p w14:paraId="37F57A33">
      <w:pPr>
        <w:pStyle w:val="11"/>
        <w:spacing w:line="264" w:lineRule="auto"/>
        <w:ind w:left="560" w:leftChars="0" w:firstLine="0" w:firstLineChars="0"/>
        <w:rPr>
          <w:rFonts w:hint="eastAsia"/>
          <w:sz w:val="28"/>
          <w:szCs w:val="28"/>
        </w:rPr>
      </w:pPr>
    </w:p>
    <w:p w14:paraId="61C9845E">
      <w:pPr>
        <w:pStyle w:val="11"/>
      </w:pPr>
      <w:r>
        <w:t>You take up the old Babylonian epic of creation, and you read there of Merodach the Creator.</w:t>
      </w:r>
    </w:p>
    <w:p w14:paraId="303A5FF4">
      <w:pPr>
        <w:pStyle w:val="11"/>
        <w:spacing w:line="264" w:lineRule="auto"/>
        <w:ind w:left="560" w:leftChars="0" w:firstLine="0" w:firstLineChars="0"/>
        <w:rPr>
          <w:rFonts w:hint="eastAsia"/>
          <w:sz w:val="28"/>
          <w:szCs w:val="28"/>
        </w:rPr>
      </w:pPr>
    </w:p>
    <w:p w14:paraId="17D2B06E">
      <w:pPr>
        <w:pStyle w:val="11"/>
      </w:pPr>
      <w:r>
        <w:t>你拿起古老的巴比伦创世史诗，在其中读到创造者马尔杜克（Merodach）。</w:t>
      </w:r>
    </w:p>
    <w:p w14:paraId="37E1D31F">
      <w:pPr>
        <w:pStyle w:val="11"/>
        <w:spacing w:line="264" w:lineRule="auto"/>
        <w:ind w:left="560" w:leftChars="0" w:firstLine="0" w:firstLineChars="0"/>
        <w:rPr>
          <w:rFonts w:hint="eastAsia"/>
          <w:sz w:val="28"/>
          <w:szCs w:val="28"/>
        </w:rPr>
      </w:pPr>
    </w:p>
    <w:p w14:paraId="14C3861D">
      <w:pPr>
        <w:pStyle w:val="11"/>
      </w:pPr>
      <w:r>
        <w:t>You find the word "Creator" scattered over the Babylonian hymns.</w:t>
      </w:r>
    </w:p>
    <w:p w14:paraId="21988308">
      <w:pPr>
        <w:pStyle w:val="11"/>
        <w:spacing w:line="264" w:lineRule="auto"/>
        <w:ind w:left="560" w:leftChars="0" w:firstLine="0" w:firstLineChars="0"/>
        <w:rPr>
          <w:rFonts w:hint="eastAsia"/>
          <w:sz w:val="28"/>
          <w:szCs w:val="28"/>
        </w:rPr>
      </w:pPr>
    </w:p>
    <w:p w14:paraId="2CD27FE5">
      <w:pPr>
        <w:pStyle w:val="11"/>
      </w:pPr>
      <w:r>
        <w:t>你在巴比伦赞美诗中发现“创造者”（Creator）这个词散布其间。</w:t>
      </w:r>
    </w:p>
    <w:p w14:paraId="0C0F4BC6">
      <w:pPr>
        <w:pStyle w:val="11"/>
        <w:spacing w:line="264" w:lineRule="auto"/>
        <w:ind w:left="560" w:leftChars="0" w:firstLine="0" w:firstLineChars="0"/>
        <w:rPr>
          <w:rFonts w:hint="eastAsia"/>
          <w:sz w:val="28"/>
          <w:szCs w:val="28"/>
        </w:rPr>
      </w:pPr>
    </w:p>
    <w:p w14:paraId="784C0D40">
      <w:pPr>
        <w:pStyle w:val="11"/>
      </w:pPr>
      <w:r>
        <w:t>But in these it means something very different from what it does in the Bible story.</w:t>
      </w:r>
    </w:p>
    <w:p w14:paraId="3FD0E15D">
      <w:pPr>
        <w:pStyle w:val="11"/>
      </w:pPr>
      <w:r>
        <w:t>但在这些文献中，它的意思与在圣经故事中的意思截然不同。</w:t>
      </w:r>
    </w:p>
    <w:p w14:paraId="37CE2973">
      <w:pPr>
        <w:pStyle w:val="11"/>
        <w:spacing w:line="264" w:lineRule="auto"/>
        <w:ind w:left="560" w:leftChars="0" w:firstLine="0" w:firstLineChars="0"/>
        <w:rPr>
          <w:rFonts w:hint="eastAsia"/>
          <w:sz w:val="28"/>
          <w:szCs w:val="28"/>
        </w:rPr>
      </w:pPr>
    </w:p>
    <w:p w14:paraId="31B3F99E">
      <w:pPr>
        <w:pStyle w:val="11"/>
      </w:pPr>
      <w:r>
        <w:t>In the Babylonian epic the poem begins, in fact, with an account of the origin of the gods, or of the oldest of them, from the chaotic deep.</w:t>
      </w:r>
    </w:p>
    <w:p w14:paraId="71BD0FFF">
      <w:pPr>
        <w:pStyle w:val="11"/>
        <w:spacing w:line="264" w:lineRule="auto"/>
        <w:ind w:left="560" w:leftChars="0" w:firstLine="0" w:firstLineChars="0"/>
        <w:rPr>
          <w:rFonts w:hint="eastAsia"/>
          <w:sz w:val="28"/>
          <w:szCs w:val="28"/>
        </w:rPr>
      </w:pPr>
    </w:p>
    <w:p w14:paraId="3301FBAA">
      <w:pPr>
        <w:pStyle w:val="11"/>
      </w:pPr>
      <w:r>
        <w:t>在巴比伦史诗中，这首诗实际上是以关于诸神起源，或其中最古老的神祇起源于混沌深渊的记述开始的。</w:t>
      </w:r>
    </w:p>
    <w:p w14:paraId="52AF20D2">
      <w:pPr>
        <w:pStyle w:val="11"/>
        <w:spacing w:line="264" w:lineRule="auto"/>
        <w:ind w:left="560" w:leftChars="0" w:firstLine="0" w:firstLineChars="0"/>
        <w:rPr>
          <w:rFonts w:hint="eastAsia"/>
          <w:sz w:val="28"/>
          <w:szCs w:val="28"/>
        </w:rPr>
      </w:pPr>
    </w:p>
    <w:p w14:paraId="61AB0339">
      <w:pPr>
        <w:pStyle w:val="11"/>
      </w:pPr>
      <w:r>
        <w:t>You see you are in a totally different region from what you are in the Bible.</w:t>
      </w:r>
    </w:p>
    <w:p w14:paraId="08C5A9F2">
      <w:pPr>
        <w:pStyle w:val="11"/>
        <w:spacing w:line="264" w:lineRule="auto"/>
        <w:ind w:left="560" w:leftChars="0" w:firstLine="0" w:firstLineChars="0"/>
        <w:rPr>
          <w:rFonts w:hint="eastAsia"/>
          <w:sz w:val="28"/>
          <w:szCs w:val="28"/>
        </w:rPr>
      </w:pPr>
    </w:p>
    <w:p w14:paraId="7F88FF47">
      <w:pPr>
        <w:pStyle w:val="11"/>
      </w:pPr>
      <w:r>
        <w:t>你看到你所处的领域与你在圣经中所处的领域完全不同。</w:t>
      </w:r>
    </w:p>
    <w:p w14:paraId="525B0889">
      <w:pPr>
        <w:pStyle w:val="11"/>
        <w:spacing w:line="264" w:lineRule="auto"/>
        <w:ind w:left="560" w:leftChars="0" w:firstLine="0" w:firstLineChars="0"/>
        <w:rPr>
          <w:rFonts w:hint="eastAsia"/>
          <w:sz w:val="28"/>
          <w:szCs w:val="28"/>
        </w:rPr>
      </w:pPr>
    </w:p>
    <w:p w14:paraId="22707008">
      <w:pPr>
        <w:pStyle w:val="11"/>
      </w:pPr>
      <w:r>
        <w:t>It is the same with other systems of religion and with philosophic theories.</w:t>
      </w:r>
    </w:p>
    <w:p w14:paraId="535D1970">
      <w:pPr>
        <w:pStyle w:val="11"/>
        <w:spacing w:line="264" w:lineRule="auto"/>
        <w:ind w:left="560" w:leftChars="0" w:firstLine="0" w:firstLineChars="0"/>
        <w:rPr>
          <w:rFonts w:hint="eastAsia"/>
          <w:sz w:val="28"/>
          <w:szCs w:val="28"/>
        </w:rPr>
      </w:pPr>
    </w:p>
    <w:p w14:paraId="61EDC03A">
      <w:pPr>
        <w:pStyle w:val="11"/>
      </w:pPr>
      <w:r>
        <w:t>其他宗教体系和哲学理论的情况也是如此。</w:t>
      </w:r>
    </w:p>
    <w:p w14:paraId="1465067A">
      <w:pPr>
        <w:pStyle w:val="11"/>
        <w:spacing w:line="264" w:lineRule="auto"/>
        <w:ind w:left="560" w:leftChars="0" w:firstLine="0" w:firstLineChars="0"/>
        <w:rPr>
          <w:rFonts w:hint="eastAsia"/>
          <w:sz w:val="28"/>
          <w:szCs w:val="28"/>
        </w:rPr>
      </w:pPr>
    </w:p>
    <w:p w14:paraId="67F29B0C">
      <w:pPr>
        <w:pStyle w:val="11"/>
      </w:pPr>
      <w:r>
        <w:t>In these systems and theories you have a great variety of speculations.</w:t>
      </w:r>
    </w:p>
    <w:p w14:paraId="15760227">
      <w:pPr>
        <w:pStyle w:val="11"/>
        <w:spacing w:line="264" w:lineRule="auto"/>
        <w:ind w:left="560" w:leftChars="0" w:firstLine="0" w:firstLineChars="0"/>
        <w:rPr>
          <w:rFonts w:hint="eastAsia"/>
          <w:sz w:val="28"/>
          <w:szCs w:val="28"/>
        </w:rPr>
      </w:pPr>
    </w:p>
    <w:p w14:paraId="6F82578A">
      <w:pPr>
        <w:pStyle w:val="11"/>
      </w:pPr>
      <w:r>
        <w:t>在这些体系和理论中，你有各种各样的推测。</w:t>
      </w:r>
    </w:p>
    <w:p w14:paraId="5D860958">
      <w:pPr>
        <w:pStyle w:val="11"/>
        <w:spacing w:line="264" w:lineRule="auto"/>
        <w:ind w:left="560" w:leftChars="0" w:firstLine="0" w:firstLineChars="0"/>
        <w:rPr>
          <w:rFonts w:hint="eastAsia"/>
          <w:sz w:val="28"/>
          <w:szCs w:val="28"/>
        </w:rPr>
      </w:pPr>
    </w:p>
    <w:p w14:paraId="57696BBF">
      <w:pPr>
        <w:pStyle w:val="11"/>
      </w:pPr>
      <w:r>
        <w:t>The world is viewed either as eternal, which is the Atheistic view; or is made out of an eternally pre-existing matter which God works up into form, which is the Platonic view; or you find the idea of two principles—a good principle and an evil principle—contending together (Dualism), which is the old Zoroastrian or Parsic view.</w:t>
      </w:r>
    </w:p>
    <w:p w14:paraId="2FD38C45">
      <w:pPr>
        <w:pStyle w:val="11"/>
        <w:spacing w:line="264" w:lineRule="auto"/>
        <w:ind w:left="560" w:leftChars="0" w:firstLine="0" w:firstLineChars="0"/>
        <w:rPr>
          <w:rFonts w:hint="eastAsia"/>
          <w:sz w:val="28"/>
          <w:szCs w:val="28"/>
        </w:rPr>
      </w:pPr>
    </w:p>
    <w:p w14:paraId="79BABFFF">
      <w:pPr>
        <w:pStyle w:val="11"/>
      </w:pPr>
      <w:r>
        <w:t>世界要么被视为永恒的，这是无神论（Atheistic）的观点；要么是由一种永恒预先存在的物质构成，神将其塑造成形，这是柏拉图式（Platonic）的观点；或者你发现两个原则——一个善原则和一个恶原则——相互争斗的观念（二元论 Dualism），这是古老的琐罗亚斯德教（Zoroastrian）或帕西教（Parsic）的观点。</w:t>
      </w:r>
    </w:p>
    <w:p w14:paraId="42E604C6">
      <w:pPr>
        <w:pStyle w:val="11"/>
      </w:pPr>
      <w:r>
        <w:t>The Zoroastrian set down all that was bad and harmful in the world to the evil principle, and credited all the good in the world to the good principle; and this strife is ever going on.</w:t>
      </w:r>
    </w:p>
    <w:p w14:paraId="07E4B0BF">
      <w:pPr>
        <w:pStyle w:val="11"/>
        <w:spacing w:line="264" w:lineRule="auto"/>
        <w:ind w:left="560" w:leftChars="0" w:firstLine="0" w:firstLineChars="0"/>
        <w:rPr>
          <w:rFonts w:hint="eastAsia"/>
          <w:sz w:val="28"/>
          <w:szCs w:val="28"/>
        </w:rPr>
      </w:pPr>
    </w:p>
    <w:p w14:paraId="62D84168">
      <w:pPr>
        <w:pStyle w:val="11"/>
      </w:pPr>
      <w:r>
        <w:t>琐罗亚斯德教将世界上所有坏的和有害的事物归咎于恶原则，并将世界上所有好的事物归功于善原则；而这种争斗一直在进行。</w:t>
      </w:r>
    </w:p>
    <w:p w14:paraId="2847809C">
      <w:pPr>
        <w:pStyle w:val="11"/>
        <w:spacing w:line="264" w:lineRule="auto"/>
        <w:ind w:left="560" w:leftChars="0" w:firstLine="0" w:firstLineChars="0"/>
        <w:rPr>
          <w:rFonts w:hint="eastAsia"/>
          <w:sz w:val="28"/>
          <w:szCs w:val="28"/>
        </w:rPr>
      </w:pPr>
    </w:p>
    <w:p w14:paraId="67093EDE">
      <w:pPr>
        <w:pStyle w:val="11"/>
      </w:pPr>
      <w:r>
        <w:t>It was overlooked that good and evil in nature are but relative terms (e.g., fire burns and cooks our food; the sun fructifies, but also scorches),</w:t>
      </w:r>
    </w:p>
    <w:p w14:paraId="3799E90D">
      <w:pPr>
        <w:pStyle w:val="11"/>
        <w:spacing w:line="264" w:lineRule="auto"/>
        <w:ind w:left="560" w:leftChars="0" w:firstLine="0" w:firstLineChars="0"/>
        <w:rPr>
          <w:rFonts w:hint="eastAsia"/>
          <w:sz w:val="28"/>
          <w:szCs w:val="28"/>
        </w:rPr>
      </w:pPr>
    </w:p>
    <w:p w14:paraId="7EF25A24">
      <w:pPr>
        <w:pStyle w:val="11"/>
      </w:pPr>
      <w:r>
        <w:t>人们忽略了自然界中的善与恶仅仅是相对的术语（例如，火燃烧并烹饪我们的食物；太阳使万物生长，但也灼伤万物），</w:t>
      </w:r>
    </w:p>
    <w:p w14:paraId="65FD2469">
      <w:pPr>
        <w:pStyle w:val="11"/>
        <w:spacing w:line="264" w:lineRule="auto"/>
        <w:ind w:left="560" w:leftChars="0" w:firstLine="0" w:firstLineChars="0"/>
        <w:rPr>
          <w:rFonts w:hint="eastAsia"/>
          <w:sz w:val="28"/>
          <w:szCs w:val="28"/>
        </w:rPr>
      </w:pPr>
    </w:p>
    <w:p w14:paraId="5A88F0AB">
      <w:pPr>
        <w:pStyle w:val="11"/>
      </w:pPr>
      <w:r>
        <w:t>and that an eternal principle which is only evil is not an ethical principle in the proper sense at all: is hardly different from a baneful nature-force.</w:t>
      </w:r>
    </w:p>
    <w:p w14:paraId="2B34857B">
      <w:pPr>
        <w:pStyle w:val="11"/>
        <w:spacing w:line="264" w:lineRule="auto"/>
        <w:ind w:left="560" w:leftChars="0" w:firstLine="0" w:firstLineChars="0"/>
        <w:rPr>
          <w:rFonts w:hint="eastAsia"/>
          <w:sz w:val="28"/>
          <w:szCs w:val="28"/>
        </w:rPr>
      </w:pPr>
    </w:p>
    <w:p w14:paraId="69EBF67A">
      <w:pPr>
        <w:pStyle w:val="11"/>
      </w:pPr>
      <w:r>
        <w:t>并且一个仅仅是邪恶的永恒原则根本不是真正意义上的伦理原则：它几乎与一种有害的自然力量无异。</w:t>
      </w:r>
    </w:p>
    <w:p w14:paraId="3067B13A">
      <w:pPr>
        <w:pStyle w:val="11"/>
        <w:spacing w:line="264" w:lineRule="auto"/>
        <w:ind w:left="560" w:leftChars="0" w:firstLine="0" w:firstLineChars="0"/>
        <w:rPr>
          <w:rFonts w:hint="eastAsia"/>
          <w:sz w:val="28"/>
          <w:szCs w:val="28"/>
        </w:rPr>
      </w:pPr>
    </w:p>
    <w:p w14:paraId="4FD85429">
      <w:pPr>
        <w:pStyle w:val="11"/>
      </w:pPr>
      <w:r>
        <w:t>Then, again, there are the many forms of theory already spoken of (Pantheistic) in which there is a confounding of the world with God.</w:t>
      </w:r>
    </w:p>
    <w:p w14:paraId="04F93574">
      <w:pPr>
        <w:pStyle w:val="11"/>
        <w:spacing w:line="264" w:lineRule="auto"/>
        <w:ind w:left="560" w:leftChars="0" w:firstLine="0" w:firstLineChars="0"/>
        <w:rPr>
          <w:rFonts w:hint="eastAsia"/>
          <w:sz w:val="28"/>
          <w:szCs w:val="28"/>
        </w:rPr>
      </w:pPr>
    </w:p>
    <w:p w14:paraId="12626AA8">
      <w:pPr>
        <w:pStyle w:val="11"/>
      </w:pPr>
      <w:r>
        <w:t>然后，再次，有许多前面已经谈到过的（泛神论 Pantheistic）理论形式，在这些理论中，世界与神被混淆了。</w:t>
      </w:r>
    </w:p>
    <w:p w14:paraId="4CA2425E">
      <w:pPr>
        <w:pStyle w:val="11"/>
        <w:spacing w:line="264" w:lineRule="auto"/>
        <w:ind w:left="560" w:leftChars="0" w:firstLine="0" w:firstLineChars="0"/>
        <w:rPr>
          <w:rFonts w:hint="eastAsia"/>
          <w:sz w:val="28"/>
          <w:szCs w:val="28"/>
        </w:rPr>
      </w:pPr>
    </w:p>
    <w:p w14:paraId="428C8919">
      <w:pPr>
        <w:pStyle w:val="11"/>
      </w:pPr>
      <w:r>
        <w:t>The world is simply a manifestation of God.</w:t>
      </w:r>
    </w:p>
    <w:p w14:paraId="4EFF6F19">
      <w:pPr>
        <w:pStyle w:val="11"/>
        <w:spacing w:line="264" w:lineRule="auto"/>
        <w:ind w:left="560" w:leftChars="0" w:firstLine="0" w:firstLineChars="0"/>
        <w:rPr>
          <w:rFonts w:hint="eastAsia"/>
          <w:sz w:val="28"/>
          <w:szCs w:val="28"/>
        </w:rPr>
      </w:pPr>
    </w:p>
    <w:p w14:paraId="44F203AB">
      <w:pPr>
        <w:pStyle w:val="11"/>
      </w:pPr>
      <w:r>
        <w:t>世界仅仅是神的彰显。</w:t>
      </w:r>
    </w:p>
    <w:p w14:paraId="48831785">
      <w:pPr>
        <w:pStyle w:val="11"/>
        <w:spacing w:line="264" w:lineRule="auto"/>
        <w:ind w:left="560" w:leftChars="0" w:firstLine="0" w:firstLineChars="0"/>
        <w:rPr>
          <w:rFonts w:hint="eastAsia"/>
          <w:sz w:val="28"/>
          <w:szCs w:val="28"/>
        </w:rPr>
      </w:pPr>
    </w:p>
    <w:p w14:paraId="56EFD0A3">
      <w:pPr>
        <w:pStyle w:val="11"/>
      </w:pPr>
      <w:r>
        <w:t>God is the "world-soul," or the world is regarded as proceeding from God by a kind of evolutionary process or logical necessity—all things flowing from the nature of God, to use a figure of Spinoza's, with the same necessity as the properties of a triangle flow from the nature of the triangle.</w:t>
      </w:r>
    </w:p>
    <w:p w14:paraId="688FCD21">
      <w:pPr>
        <w:pStyle w:val="11"/>
        <w:spacing w:line="264" w:lineRule="auto"/>
        <w:ind w:left="560" w:leftChars="0" w:firstLine="0" w:firstLineChars="0"/>
        <w:rPr>
          <w:rFonts w:hint="eastAsia"/>
          <w:sz w:val="28"/>
          <w:szCs w:val="28"/>
        </w:rPr>
      </w:pPr>
    </w:p>
    <w:p w14:paraId="6A048DC5">
      <w:pPr>
        <w:pStyle w:val="11"/>
      </w:pPr>
      <w:r>
        <w:t>神是“世界灵魂”（world-soul），或者世界被视为通过某种进化过程或逻辑必然性从神而出——万物从神的本性流出，用斯宾诺莎（Spinoza）的比喻来说，其必然性如同三角形的属性从三角形的本性流出一样。</w:t>
      </w:r>
    </w:p>
    <w:p w14:paraId="114684BF">
      <w:pPr>
        <w:pStyle w:val="11"/>
        <w:spacing w:line="264" w:lineRule="auto"/>
        <w:ind w:left="560" w:leftChars="0" w:firstLine="0" w:firstLineChars="0"/>
        <w:rPr>
          <w:rFonts w:hint="eastAsia"/>
          <w:sz w:val="28"/>
          <w:szCs w:val="28"/>
        </w:rPr>
      </w:pPr>
    </w:p>
    <w:p w14:paraId="58852C8F">
      <w:pPr>
        <w:pStyle w:val="11"/>
      </w:pPr>
      <w:r>
        <w:t>Over against all these doctrines and theories you find in the world about the origin of things—many of them having their recrudescence in our own day—stands in its grand simplicity the doctrine of the Bible.</w:t>
      </w:r>
    </w:p>
    <w:p w14:paraId="0B693DD7">
      <w:pPr>
        <w:pStyle w:val="11"/>
        <w:spacing w:line="264" w:lineRule="auto"/>
        <w:ind w:left="560" w:leftChars="0" w:firstLine="0" w:firstLineChars="0"/>
        <w:rPr>
          <w:rFonts w:hint="eastAsia"/>
          <w:sz w:val="28"/>
          <w:szCs w:val="28"/>
        </w:rPr>
      </w:pPr>
    </w:p>
    <w:p w14:paraId="5657EEF3">
      <w:pPr>
        <w:pStyle w:val="11"/>
      </w:pPr>
      <w:r>
        <w:t>与世界上所有这些关于事物起源的教义和理论——其中许多在我们的时代死灰复燃——相对立的，是圣经教义以其宏伟的简洁性屹立着。</w:t>
      </w:r>
    </w:p>
    <w:p w14:paraId="385C8F04">
      <w:pPr>
        <w:pStyle w:val="11"/>
        <w:spacing w:line="264" w:lineRule="auto"/>
        <w:ind w:left="560" w:leftChars="0" w:firstLine="0" w:firstLineChars="0"/>
        <w:rPr>
          <w:rFonts w:hint="eastAsia"/>
          <w:sz w:val="28"/>
          <w:szCs w:val="28"/>
        </w:rPr>
      </w:pPr>
    </w:p>
    <w:p w14:paraId="263D7756">
      <w:pPr>
        <w:pStyle w:val="11"/>
      </w:pPr>
      <w:r>
        <w:t>Many are the crude speculations that crop up from time to time in regard to nature and creation.</w:t>
      </w:r>
    </w:p>
    <w:p w14:paraId="6D637F2B">
      <w:pPr>
        <w:pStyle w:val="11"/>
        <w:spacing w:line="264" w:lineRule="auto"/>
        <w:ind w:left="560" w:leftChars="0" w:firstLine="0" w:firstLineChars="0"/>
        <w:rPr>
          <w:rFonts w:hint="eastAsia"/>
          <w:sz w:val="28"/>
          <w:szCs w:val="28"/>
        </w:rPr>
      </w:pPr>
    </w:p>
    <w:p w14:paraId="1E6D670C">
      <w:pPr>
        <w:pStyle w:val="11"/>
      </w:pPr>
      <w:r>
        <w:t>关于自然和创造，时常涌现出许多粗糙的推测。</w:t>
      </w:r>
    </w:p>
    <w:p w14:paraId="7DE2DC92">
      <w:pPr>
        <w:pStyle w:val="11"/>
        <w:spacing w:line="264" w:lineRule="auto"/>
        <w:ind w:left="560" w:leftChars="0" w:firstLine="0" w:firstLineChars="0"/>
        <w:rPr>
          <w:rFonts w:hint="eastAsia"/>
          <w:sz w:val="28"/>
          <w:szCs w:val="28"/>
        </w:rPr>
      </w:pPr>
    </w:p>
    <w:p w14:paraId="3E949B81">
      <w:pPr>
        <w:pStyle w:val="11"/>
      </w:pPr>
      <w:r>
        <w:t>One of the most marvellous in recent years is that which bears the name of "Christian Science," though it is difficult for most people to see either Christianity or science in it.</w:t>
      </w:r>
    </w:p>
    <w:p w14:paraId="75F9FE3A">
      <w:pPr>
        <w:pStyle w:val="11"/>
        <w:spacing w:line="264" w:lineRule="auto"/>
        <w:ind w:left="560" w:leftChars="0" w:firstLine="0" w:firstLineChars="0"/>
        <w:rPr>
          <w:rFonts w:hint="eastAsia"/>
          <w:sz w:val="28"/>
          <w:szCs w:val="28"/>
        </w:rPr>
      </w:pPr>
    </w:p>
    <w:p w14:paraId="4C5C0C81">
      <w:pPr>
        <w:pStyle w:val="11"/>
      </w:pPr>
      <w:r>
        <w:t>近年来最奇特的之一是那个名为“基督教科学”（Christian Science）的理论，尽管对大多数人来说很难在其中看到基督教或科学。</w:t>
      </w:r>
    </w:p>
    <w:p w14:paraId="2294D9A5">
      <w:pPr>
        <w:pStyle w:val="11"/>
        <w:spacing w:line="264" w:lineRule="auto"/>
        <w:ind w:left="560" w:leftChars="0" w:firstLine="0" w:firstLineChars="0"/>
        <w:rPr>
          <w:rFonts w:hint="eastAsia"/>
          <w:sz w:val="28"/>
          <w:szCs w:val="28"/>
        </w:rPr>
      </w:pPr>
    </w:p>
    <w:p w14:paraId="093A6D3B">
      <w:pPr>
        <w:pStyle w:val="11"/>
      </w:pPr>
      <w:r>
        <w:t>What one does discover, in regard to the doctrine I am dealing with, is that this world which the Bible speaks of as the creation of God is, on the new theory, an illusion of our "mortal mind," whatever precisely that may be.</w:t>
      </w:r>
    </w:p>
    <w:p w14:paraId="2BB72EA4">
      <w:pPr>
        <w:pStyle w:val="11"/>
        <w:spacing w:line="264" w:lineRule="auto"/>
        <w:ind w:left="560" w:leftChars="0" w:firstLine="0" w:firstLineChars="0"/>
        <w:rPr>
          <w:rFonts w:hint="eastAsia"/>
          <w:sz w:val="28"/>
          <w:szCs w:val="28"/>
        </w:rPr>
      </w:pPr>
    </w:p>
    <w:p w14:paraId="3D925D1D">
      <w:pPr>
        <w:pStyle w:val="11"/>
      </w:pPr>
      <w:r>
        <w:t>关于我正在处理的教义，人们确实发现的是，这个圣经称之为神创造的世界，在新的理论上，是我们“凡人必死的心智”（mortal mind）的幻觉，无论那究竟是什么。</w:t>
      </w:r>
    </w:p>
    <w:p w14:paraId="38DD3AE0">
      <w:pPr>
        <w:pStyle w:val="11"/>
      </w:pPr>
      <w:r>
        <w:t>I think it is a very "mortal mind" indeed from which that idea came.</w:t>
      </w:r>
    </w:p>
    <w:p w14:paraId="08C4C339">
      <w:pPr>
        <w:pStyle w:val="11"/>
        <w:spacing w:line="264" w:lineRule="auto"/>
        <w:ind w:left="560" w:leftChars="0" w:firstLine="0" w:firstLineChars="0"/>
        <w:rPr>
          <w:rFonts w:hint="eastAsia"/>
          <w:sz w:val="28"/>
          <w:szCs w:val="28"/>
        </w:rPr>
      </w:pPr>
    </w:p>
    <w:p w14:paraId="60E5F001">
      <w:pPr>
        <w:pStyle w:val="11"/>
      </w:pPr>
      <w:r>
        <w:t>我认为那个想法确实来自一个非常“凡人必死的心智”。</w:t>
      </w:r>
    </w:p>
    <w:p w14:paraId="3B5398F8">
      <w:pPr>
        <w:pStyle w:val="11"/>
        <w:spacing w:line="264" w:lineRule="auto"/>
        <w:ind w:left="560" w:leftChars="0" w:firstLine="0" w:firstLineChars="0"/>
        <w:rPr>
          <w:rFonts w:hint="eastAsia"/>
          <w:sz w:val="28"/>
          <w:szCs w:val="28"/>
        </w:rPr>
      </w:pPr>
    </w:p>
    <w:p w14:paraId="194BFDE7">
      <w:pPr>
        <w:pStyle w:val="11"/>
      </w:pPr>
      <w:r>
        <w:t>It is very strange, is it not, that human beings should happen to be all affected by this illusion alike; and that, as science shows, the world should have been there for long ages before there was any "mortal mind" to think of it!</w:t>
      </w:r>
    </w:p>
    <w:p w14:paraId="390E08D7">
      <w:pPr>
        <w:pStyle w:val="11"/>
        <w:spacing w:line="264" w:lineRule="auto"/>
        <w:ind w:left="560" w:leftChars="0" w:firstLine="0" w:firstLineChars="0"/>
        <w:rPr>
          <w:rFonts w:hint="eastAsia"/>
          <w:sz w:val="28"/>
          <w:szCs w:val="28"/>
        </w:rPr>
      </w:pPr>
    </w:p>
    <w:p w14:paraId="27BB4EA8">
      <w:pPr>
        <w:pStyle w:val="11"/>
      </w:pPr>
      <w:r>
        <w:t>人类碰巧都同样受到这种幻觉的影响，这不是很奇怪吗？并且，正如科学所显示的，在有任何“凡人必死的心智”去思考它之前，世界已经存在了漫长的年代！</w:t>
      </w:r>
    </w:p>
    <w:p w14:paraId="325BF2AE">
      <w:pPr>
        <w:pStyle w:val="11"/>
        <w:spacing w:line="264" w:lineRule="auto"/>
        <w:ind w:left="560" w:leftChars="0" w:firstLine="0" w:firstLineChars="0"/>
        <w:rPr>
          <w:rFonts w:hint="eastAsia"/>
          <w:sz w:val="28"/>
          <w:szCs w:val="28"/>
        </w:rPr>
      </w:pPr>
    </w:p>
    <w:p w14:paraId="56452C1F">
      <w:pPr>
        <w:pStyle w:val="11"/>
      </w:pPr>
      <w:r>
        <w:t>But in regard to all these theories which have been named, it is unwise to think of them as now outside of practical range.</w:t>
      </w:r>
    </w:p>
    <w:p w14:paraId="65386E60">
      <w:pPr>
        <w:pStyle w:val="11"/>
        <w:spacing w:line="264" w:lineRule="auto"/>
        <w:ind w:left="560" w:leftChars="0" w:firstLine="0" w:firstLineChars="0"/>
        <w:rPr>
          <w:rFonts w:hint="eastAsia"/>
          <w:sz w:val="28"/>
          <w:szCs w:val="28"/>
        </w:rPr>
      </w:pPr>
    </w:p>
    <w:p w14:paraId="7657436A">
      <w:pPr>
        <w:pStyle w:val="11"/>
      </w:pPr>
      <w:r>
        <w:t>但是关于所有这些被提及的理论，认为它们现在已超出实际范围是不明智的。</w:t>
      </w:r>
    </w:p>
    <w:p w14:paraId="69B3D211">
      <w:pPr>
        <w:pStyle w:val="11"/>
        <w:spacing w:line="264" w:lineRule="auto"/>
        <w:ind w:left="560" w:leftChars="0" w:firstLine="0" w:firstLineChars="0"/>
        <w:rPr>
          <w:rFonts w:hint="eastAsia"/>
          <w:sz w:val="28"/>
          <w:szCs w:val="28"/>
        </w:rPr>
      </w:pPr>
    </w:p>
    <w:p w14:paraId="70981416">
      <w:pPr>
        <w:pStyle w:val="11"/>
      </w:pPr>
      <w:r>
        <w:t>They are just the kind of things that are being served up under new names, though in reality they are as old as the hills; only the old-time people did not know better, whereas we ought to know better with our Bibles in our hands.</w:t>
      </w:r>
    </w:p>
    <w:p w14:paraId="297F7BF5">
      <w:pPr>
        <w:pStyle w:val="11"/>
        <w:spacing w:line="264" w:lineRule="auto"/>
        <w:ind w:left="560" w:leftChars="0" w:firstLine="0" w:firstLineChars="0"/>
        <w:rPr>
          <w:rFonts w:hint="eastAsia"/>
          <w:sz w:val="28"/>
          <w:szCs w:val="28"/>
        </w:rPr>
      </w:pPr>
    </w:p>
    <w:p w14:paraId="7FC0DD13">
      <w:pPr>
        <w:pStyle w:val="11"/>
      </w:pPr>
      <w:r>
        <w:t>它们正是那种以新名称被端上来的东西，尽管实际上它们像山一样古老；只是古时候的人们不知道更好，而我们手中有圣经，理应知道得更好。</w:t>
      </w:r>
    </w:p>
    <w:p w14:paraId="116D65A4">
      <w:pPr>
        <w:pStyle w:val="11"/>
        <w:spacing w:line="264" w:lineRule="auto"/>
        <w:ind w:left="560" w:leftChars="0" w:firstLine="0" w:firstLineChars="0"/>
        <w:rPr>
          <w:rFonts w:hint="eastAsia"/>
          <w:sz w:val="28"/>
          <w:szCs w:val="28"/>
        </w:rPr>
      </w:pPr>
    </w:p>
    <w:p w14:paraId="2A47286A">
      <w:pPr>
        <w:pStyle w:val="11"/>
      </w:pPr>
      <w:r>
        <w:t>The doctrine of the Bible, then, I repeat, stands out amidst all these doctrines as something quite different and absolutely unique.</w:t>
      </w:r>
    </w:p>
    <w:p w14:paraId="4C37A038">
      <w:pPr>
        <w:pStyle w:val="11"/>
        <w:spacing w:line="264" w:lineRule="auto"/>
        <w:ind w:left="560" w:leftChars="0" w:firstLine="0" w:firstLineChars="0"/>
        <w:rPr>
          <w:rFonts w:hint="eastAsia"/>
          <w:sz w:val="28"/>
          <w:szCs w:val="28"/>
        </w:rPr>
      </w:pPr>
    </w:p>
    <w:p w14:paraId="4F7A5276">
      <w:pPr>
        <w:pStyle w:val="11"/>
      </w:pPr>
      <w:r>
        <w:t>因此，我重复一遍，圣经的教义在所有这些教义中脱颖而出，是某种完全不同且绝对独特的东西。</w:t>
      </w:r>
    </w:p>
    <w:p w14:paraId="32AAF4C2">
      <w:pPr>
        <w:pStyle w:val="11"/>
        <w:spacing w:line="264" w:lineRule="auto"/>
        <w:ind w:left="560" w:leftChars="0" w:firstLine="0" w:firstLineChars="0"/>
        <w:rPr>
          <w:rFonts w:hint="eastAsia"/>
          <w:sz w:val="28"/>
          <w:szCs w:val="28"/>
        </w:rPr>
      </w:pPr>
    </w:p>
    <w:p w14:paraId="5AAD5254">
      <w:pPr>
        <w:pStyle w:val="11"/>
      </w:pPr>
      <w:r>
        <w:t>As against these theories the Bible declares:—</w:t>
      </w:r>
    </w:p>
    <w:p w14:paraId="0F226442">
      <w:pPr>
        <w:pStyle w:val="11"/>
      </w:pPr>
      <w:r>
        <w:t>相对于这些理论，圣经宣告：—</w:t>
      </w:r>
    </w:p>
    <w:p w14:paraId="7DD807A6">
      <w:pPr>
        <w:pStyle w:val="11"/>
        <w:spacing w:line="264" w:lineRule="auto"/>
        <w:ind w:left="560" w:leftChars="0" w:firstLine="0" w:firstLineChars="0"/>
        <w:rPr>
          <w:rFonts w:hint="eastAsia"/>
          <w:sz w:val="28"/>
          <w:szCs w:val="28"/>
        </w:rPr>
      </w:pPr>
    </w:p>
    <w:p w14:paraId="44308F71">
      <w:pPr>
        <w:pStyle w:val="11"/>
      </w:pPr>
      <w:r>
        <w:t>That the world is not eternal, but had a beginning in time.</w:t>
      </w:r>
    </w:p>
    <w:p w14:paraId="441B9FA5">
      <w:pPr>
        <w:pStyle w:val="11"/>
        <w:spacing w:line="264" w:lineRule="auto"/>
        <w:ind w:left="560" w:leftChars="0" w:firstLine="0" w:firstLineChars="0"/>
        <w:rPr>
          <w:rFonts w:hint="eastAsia"/>
          <w:sz w:val="28"/>
          <w:szCs w:val="28"/>
        </w:rPr>
      </w:pPr>
    </w:p>
    <w:p w14:paraId="5FE9B94C">
      <w:pPr>
        <w:pStyle w:val="11"/>
      </w:pPr>
      <w:r>
        <w:t>世界并非永恒，而是在时间中有开端。</w:t>
      </w:r>
    </w:p>
    <w:p w14:paraId="29DD41B6">
      <w:pPr>
        <w:pStyle w:val="11"/>
        <w:spacing w:line="264" w:lineRule="auto"/>
        <w:ind w:left="560" w:leftChars="0" w:firstLine="0" w:firstLineChars="0"/>
        <w:rPr>
          <w:rFonts w:hint="eastAsia"/>
          <w:sz w:val="28"/>
          <w:szCs w:val="28"/>
        </w:rPr>
      </w:pPr>
    </w:p>
    <w:p w14:paraId="657C0EDF">
      <w:pPr>
        <w:pStyle w:val="11"/>
      </w:pPr>
      <w:r>
        <w:t>This truth is becoming continually the more evident the more we grow to understand what the world is.</w:t>
      </w:r>
    </w:p>
    <w:p w14:paraId="0E9E69D0">
      <w:pPr>
        <w:pStyle w:val="11"/>
        <w:spacing w:line="264" w:lineRule="auto"/>
        <w:ind w:left="560" w:leftChars="0" w:firstLine="0" w:firstLineChars="0"/>
        <w:rPr>
          <w:rFonts w:hint="eastAsia"/>
          <w:sz w:val="28"/>
          <w:szCs w:val="28"/>
        </w:rPr>
      </w:pPr>
    </w:p>
    <w:p w14:paraId="1AA0E3CE">
      <w:pPr>
        <w:pStyle w:val="11"/>
      </w:pPr>
      <w:r>
        <w:t>随着我们越来越理解世界是什么，这个真理变得越来越明显。</w:t>
      </w:r>
    </w:p>
    <w:p w14:paraId="638D2D2E">
      <w:pPr>
        <w:pStyle w:val="11"/>
        <w:spacing w:line="264" w:lineRule="auto"/>
        <w:ind w:left="560" w:leftChars="0" w:firstLine="0" w:firstLineChars="0"/>
        <w:rPr>
          <w:rFonts w:hint="eastAsia"/>
          <w:sz w:val="28"/>
          <w:szCs w:val="28"/>
        </w:rPr>
      </w:pPr>
    </w:p>
    <w:p w14:paraId="5D8AC079">
      <w:pPr>
        <w:pStyle w:val="11"/>
      </w:pPr>
      <w:r>
        <w:t>Science itself has introduced a word to express the idea that the world is in the position of a clock running down—constantly working off its energy.</w:t>
      </w:r>
    </w:p>
    <w:p w14:paraId="302D6747">
      <w:pPr>
        <w:pStyle w:val="11"/>
        <w:spacing w:line="264" w:lineRule="auto"/>
        <w:ind w:left="560" w:leftChars="0" w:firstLine="0" w:firstLineChars="0"/>
        <w:rPr>
          <w:rFonts w:hint="eastAsia"/>
          <w:sz w:val="28"/>
          <w:szCs w:val="28"/>
        </w:rPr>
      </w:pPr>
    </w:p>
    <w:p w14:paraId="65E9D28F">
      <w:pPr>
        <w:pStyle w:val="11"/>
      </w:pPr>
      <w:r>
        <w:t>科学本身引入了一个词来表达这样的观念：世界处于一个像时钟一样逐渐停摆的位置——不断消耗其能量。</w:t>
      </w:r>
    </w:p>
    <w:p w14:paraId="143DF250">
      <w:pPr>
        <w:pStyle w:val="11"/>
        <w:spacing w:line="264" w:lineRule="auto"/>
        <w:ind w:left="560" w:leftChars="0" w:firstLine="0" w:firstLineChars="0"/>
        <w:rPr>
          <w:rFonts w:hint="eastAsia"/>
          <w:sz w:val="28"/>
          <w:szCs w:val="28"/>
        </w:rPr>
      </w:pPr>
    </w:p>
    <w:p w14:paraId="67F7CAA2">
      <w:pPr>
        <w:pStyle w:val="11"/>
      </w:pPr>
      <w:r>
        <w:t>It calls it "entropy."</w:t>
      </w:r>
    </w:p>
    <w:p w14:paraId="117C092A">
      <w:pPr>
        <w:pStyle w:val="11"/>
        <w:spacing w:line="264" w:lineRule="auto"/>
        <w:ind w:left="560" w:leftChars="0" w:firstLine="0" w:firstLineChars="0"/>
        <w:rPr>
          <w:rFonts w:hint="eastAsia"/>
          <w:sz w:val="28"/>
          <w:szCs w:val="28"/>
        </w:rPr>
      </w:pPr>
    </w:p>
    <w:p w14:paraId="14DDA979">
      <w:pPr>
        <w:pStyle w:val="11"/>
      </w:pPr>
      <w:r>
        <w:t>它称之为“熵”（entropy）。</w:t>
      </w:r>
    </w:p>
    <w:p w14:paraId="762191DE">
      <w:pPr>
        <w:pStyle w:val="11"/>
        <w:spacing w:line="264" w:lineRule="auto"/>
        <w:ind w:left="560" w:leftChars="0" w:firstLine="0" w:firstLineChars="0"/>
        <w:rPr>
          <w:rFonts w:hint="eastAsia"/>
          <w:sz w:val="28"/>
          <w:szCs w:val="28"/>
        </w:rPr>
      </w:pPr>
    </w:p>
    <w:p w14:paraId="4048C6D4">
      <w:pPr>
        <w:pStyle w:val="11"/>
      </w:pPr>
      <w:r>
        <w:t>There will come an end to the world.</w:t>
      </w:r>
    </w:p>
    <w:p w14:paraId="60419ED4">
      <w:pPr>
        <w:pStyle w:val="11"/>
        <w:spacing w:line="264" w:lineRule="auto"/>
        <w:ind w:left="560" w:leftChars="0" w:firstLine="0" w:firstLineChars="0"/>
        <w:rPr>
          <w:rFonts w:hint="eastAsia"/>
          <w:sz w:val="28"/>
          <w:szCs w:val="28"/>
        </w:rPr>
      </w:pPr>
    </w:p>
    <w:p w14:paraId="3859CDAB">
      <w:pPr>
        <w:pStyle w:val="11"/>
      </w:pPr>
      <w:r>
        <w:t>世界将会有终结。</w:t>
      </w:r>
    </w:p>
    <w:p w14:paraId="44B098CC">
      <w:pPr>
        <w:pStyle w:val="11"/>
        <w:spacing w:line="264" w:lineRule="auto"/>
        <w:ind w:left="560" w:leftChars="0" w:firstLine="0" w:firstLineChars="0"/>
        <w:rPr>
          <w:rFonts w:hint="eastAsia"/>
          <w:sz w:val="28"/>
          <w:szCs w:val="28"/>
        </w:rPr>
      </w:pPr>
    </w:p>
    <w:p w14:paraId="30F9EC5F">
      <w:pPr>
        <w:pStyle w:val="11"/>
      </w:pPr>
      <w:r>
        <w:t>Similarly, when you go backwards, you come to a beginning—a nebulous fire-mist, or something of the kind, the origin of which science cannot explain.</w:t>
      </w:r>
    </w:p>
    <w:p w14:paraId="38C923DD">
      <w:pPr>
        <w:pStyle w:val="11"/>
        <w:spacing w:line="264" w:lineRule="auto"/>
        <w:ind w:left="560" w:leftChars="0" w:firstLine="0" w:firstLineChars="0"/>
        <w:rPr>
          <w:rFonts w:hint="eastAsia"/>
          <w:sz w:val="28"/>
          <w:szCs w:val="28"/>
        </w:rPr>
      </w:pPr>
    </w:p>
    <w:p w14:paraId="14D7BA31">
      <w:pPr>
        <w:pStyle w:val="11"/>
      </w:pPr>
      <w:r>
        <w:t>类似地，当你回溯时，你会来到一个开端——一团星云状的火雾，或类似的东西，其起源科学无法解释。</w:t>
      </w:r>
    </w:p>
    <w:p w14:paraId="7919200C">
      <w:pPr>
        <w:pStyle w:val="11"/>
        <w:spacing w:line="264" w:lineRule="auto"/>
        <w:ind w:left="560" w:leftChars="0" w:firstLine="0" w:firstLineChars="0"/>
        <w:rPr>
          <w:rFonts w:hint="eastAsia"/>
          <w:sz w:val="28"/>
          <w:szCs w:val="28"/>
        </w:rPr>
      </w:pPr>
    </w:p>
    <w:p w14:paraId="19F4CFF5">
      <w:pPr>
        <w:pStyle w:val="11"/>
      </w:pPr>
      <w:r>
        <w:t>Where does the fire-mist, or its atomic constituents, come from?</w:t>
      </w:r>
    </w:p>
    <w:p w14:paraId="420F48C6">
      <w:pPr>
        <w:pStyle w:val="11"/>
      </w:pPr>
      <w:r>
        <w:t>火雾，或其原子成分，从何而来？</w:t>
      </w:r>
    </w:p>
    <w:p w14:paraId="263673B5">
      <w:pPr>
        <w:pStyle w:val="11"/>
        <w:spacing w:line="264" w:lineRule="auto"/>
        <w:ind w:left="560" w:leftChars="0" w:firstLine="0" w:firstLineChars="0"/>
        <w:rPr>
          <w:rFonts w:hint="eastAsia"/>
          <w:sz w:val="28"/>
          <w:szCs w:val="28"/>
        </w:rPr>
      </w:pPr>
    </w:p>
    <w:p w14:paraId="47CFD990">
      <w:pPr>
        <w:pStyle w:val="11"/>
      </w:pPr>
      <w:r>
        <w:t>Only creation can give the answer.</w:t>
      </w:r>
    </w:p>
    <w:p w14:paraId="5F69F1D9">
      <w:pPr>
        <w:pStyle w:val="11"/>
        <w:spacing w:line="264" w:lineRule="auto"/>
        <w:ind w:left="560" w:leftChars="0" w:firstLine="0" w:firstLineChars="0"/>
        <w:rPr>
          <w:rFonts w:hint="eastAsia"/>
          <w:sz w:val="28"/>
          <w:szCs w:val="28"/>
        </w:rPr>
      </w:pPr>
    </w:p>
    <w:p w14:paraId="2F55B697">
      <w:pPr>
        <w:pStyle w:val="11"/>
      </w:pPr>
      <w:r>
        <w:t>只有创造能给出答案。</w:t>
      </w:r>
    </w:p>
    <w:p w14:paraId="57951C9C">
      <w:pPr>
        <w:pStyle w:val="11"/>
        <w:spacing w:line="264" w:lineRule="auto"/>
        <w:ind w:left="560" w:leftChars="0" w:firstLine="0" w:firstLineChars="0"/>
        <w:rPr>
          <w:rFonts w:hint="eastAsia"/>
          <w:sz w:val="28"/>
          <w:szCs w:val="28"/>
        </w:rPr>
      </w:pPr>
    </w:p>
    <w:p w14:paraId="52060DBC">
      <w:pPr>
        <w:pStyle w:val="11"/>
      </w:pPr>
      <w:r>
        <w:t>Then the world is distinct from God, not in the sense that the world is not from God, and that His presence and power are not everywhere manifested in it—that all the life and power in it are not derived from Him (immanence)—but in the sense that the world is still not God, but is the product of His free creative act, distinguished by God from Himself in the very act of creating it.</w:t>
      </w:r>
    </w:p>
    <w:p w14:paraId="267C7F70">
      <w:pPr>
        <w:pStyle w:val="11"/>
        <w:spacing w:line="264" w:lineRule="auto"/>
        <w:ind w:left="560" w:leftChars="0" w:firstLine="0" w:firstLineChars="0"/>
        <w:rPr>
          <w:rFonts w:hint="eastAsia"/>
          <w:sz w:val="28"/>
          <w:szCs w:val="28"/>
        </w:rPr>
      </w:pPr>
    </w:p>
    <w:p w14:paraId="1E2374F7">
      <w:pPr>
        <w:pStyle w:val="11"/>
      </w:pPr>
      <w:r>
        <w:t>然后，世界与神是有区别的，并非指世界不是来自神，并且祂的临在和能力并非处处显现在其中——并非指其中所有的生命和能力不是源于祂（内蕴性 immanence）——而是指世界仍然不是神，而是祂自由创造行动的产物，在创造它的行动中就被神与祂自己区分开来。</w:t>
      </w:r>
    </w:p>
    <w:p w14:paraId="5727300C">
      <w:pPr>
        <w:pStyle w:val="11"/>
        <w:spacing w:line="264" w:lineRule="auto"/>
        <w:ind w:left="560" w:leftChars="0" w:firstLine="0" w:firstLineChars="0"/>
        <w:rPr>
          <w:rFonts w:hint="eastAsia"/>
          <w:sz w:val="28"/>
          <w:szCs w:val="28"/>
        </w:rPr>
      </w:pPr>
    </w:p>
    <w:p w14:paraId="63CF9CFA">
      <w:pPr>
        <w:pStyle w:val="11"/>
      </w:pPr>
      <w:r>
        <w:t>This is the line which separates a true Theism from Pantheism.</w:t>
      </w:r>
    </w:p>
    <w:p w14:paraId="1A9C0AA0">
      <w:pPr>
        <w:pStyle w:val="11"/>
        <w:spacing w:line="264" w:lineRule="auto"/>
        <w:ind w:left="560" w:leftChars="0" w:firstLine="0" w:firstLineChars="0"/>
        <w:rPr>
          <w:rFonts w:hint="eastAsia"/>
          <w:sz w:val="28"/>
          <w:szCs w:val="28"/>
        </w:rPr>
      </w:pPr>
    </w:p>
    <w:p w14:paraId="06EAD655">
      <w:pPr>
        <w:pStyle w:val="11"/>
      </w:pPr>
      <w:r>
        <w:t>这是将真正的有神论（Theism）与泛神论（Pantheism）区分开来的界线。</w:t>
      </w:r>
    </w:p>
    <w:p w14:paraId="2C31C9F1">
      <w:pPr>
        <w:pStyle w:val="11"/>
        <w:spacing w:line="264" w:lineRule="auto"/>
        <w:ind w:left="560" w:leftChars="0" w:firstLine="0" w:firstLineChars="0"/>
        <w:rPr>
          <w:rFonts w:hint="eastAsia"/>
          <w:sz w:val="28"/>
          <w:szCs w:val="28"/>
        </w:rPr>
      </w:pPr>
    </w:p>
    <w:p w14:paraId="3BAB29E4">
      <w:pPr>
        <w:pStyle w:val="11"/>
      </w:pPr>
      <w:r>
        <w:t>God is not simply the life, or soul, or inner law of the world, but has His own eternally-complete life above the world, and in independence of it (transcendence).</w:t>
      </w:r>
    </w:p>
    <w:p w14:paraId="662E3623">
      <w:pPr>
        <w:pStyle w:val="11"/>
        <w:spacing w:line="264" w:lineRule="auto"/>
        <w:ind w:left="560" w:leftChars="0" w:firstLine="0" w:firstLineChars="0"/>
        <w:rPr>
          <w:rFonts w:hint="eastAsia"/>
          <w:sz w:val="28"/>
          <w:szCs w:val="28"/>
        </w:rPr>
      </w:pPr>
    </w:p>
    <w:p w14:paraId="35D001DA">
      <w:pPr>
        <w:pStyle w:val="11"/>
      </w:pPr>
      <w:r>
        <w:t>神并非仅仅是世界的生命、灵魂或内在法则，而是在世界之上拥有祂自己永恒完整的生命，并且独立于世界（超越性 transcendence）。</w:t>
      </w:r>
    </w:p>
    <w:p w14:paraId="680DF650">
      <w:pPr>
        <w:pStyle w:val="11"/>
        <w:spacing w:line="264" w:lineRule="auto"/>
        <w:ind w:left="560" w:leftChars="0" w:firstLine="0" w:firstLineChars="0"/>
        <w:rPr>
          <w:rFonts w:hint="eastAsia"/>
          <w:sz w:val="28"/>
          <w:szCs w:val="28"/>
        </w:rPr>
      </w:pPr>
    </w:p>
    <w:p w14:paraId="0D388F32">
      <w:pPr>
        <w:pStyle w:val="11"/>
      </w:pPr>
      <w:r>
        <w:t>He is "over all," as well as "through all, and in all" (Eph. 4:6).</w:t>
      </w:r>
    </w:p>
    <w:p w14:paraId="59E408B5">
      <w:pPr>
        <w:pStyle w:val="11"/>
        <w:spacing w:line="264" w:lineRule="auto"/>
        <w:ind w:left="560" w:leftChars="0" w:firstLine="0" w:firstLineChars="0"/>
        <w:rPr>
          <w:rFonts w:hint="eastAsia"/>
          <w:sz w:val="28"/>
          <w:szCs w:val="28"/>
        </w:rPr>
      </w:pPr>
    </w:p>
    <w:p w14:paraId="5DD62203">
      <w:pPr>
        <w:pStyle w:val="11"/>
      </w:pPr>
      <w:r>
        <w:t>祂是“超乎众人之上”，也“贯乎众人之中，也住在众人之内”（以弗所书 4:6）。</w:t>
      </w:r>
    </w:p>
    <w:p w14:paraId="39161B1C">
      <w:pPr>
        <w:pStyle w:val="11"/>
        <w:spacing w:line="264" w:lineRule="auto"/>
        <w:ind w:left="560" w:leftChars="0" w:firstLine="0" w:firstLineChars="0"/>
        <w:rPr>
          <w:rFonts w:hint="eastAsia"/>
          <w:sz w:val="28"/>
          <w:szCs w:val="28"/>
        </w:rPr>
      </w:pPr>
    </w:p>
    <w:p w14:paraId="7AD7A57A">
      <w:pPr>
        <w:pStyle w:val="11"/>
      </w:pPr>
      <w:r>
        <w:t>It follows that this world is not the product of necessity—of any necessary emanation or logical unfolding of God's Being—but is the result of a free act of His wisdom and power: something which exists because He chose for ends of holiness and love to call it into existence.</w:t>
      </w:r>
    </w:p>
    <w:p w14:paraId="3BE6328C">
      <w:pPr>
        <w:pStyle w:val="11"/>
        <w:spacing w:line="264" w:lineRule="auto"/>
        <w:ind w:left="560" w:leftChars="0" w:firstLine="0" w:firstLineChars="0"/>
        <w:rPr>
          <w:rFonts w:hint="eastAsia"/>
          <w:sz w:val="28"/>
          <w:szCs w:val="28"/>
        </w:rPr>
      </w:pPr>
    </w:p>
    <w:p w14:paraId="2E5E5152">
      <w:pPr>
        <w:pStyle w:val="11"/>
      </w:pPr>
      <w:r>
        <w:t>由此可见，这个世界并非必然性的产物——并非神存有的任何必然流溢（emanation）或逻辑展开——而是祂智慧和能力自由行动的结果：某事物之所以存在，是因为祂为着圣洁和爱的目的选择呼召它进入存在。</w:t>
      </w:r>
    </w:p>
    <w:p w14:paraId="596CCD2C">
      <w:pPr>
        <w:pStyle w:val="11"/>
        <w:spacing w:line="264" w:lineRule="auto"/>
        <w:ind w:left="560" w:leftChars="0" w:firstLine="0" w:firstLineChars="0"/>
        <w:rPr>
          <w:rFonts w:hint="eastAsia"/>
          <w:sz w:val="28"/>
          <w:szCs w:val="28"/>
        </w:rPr>
      </w:pPr>
    </w:p>
    <w:p w14:paraId="2FADA1EC">
      <w:pPr>
        <w:pStyle w:val="11"/>
      </w:pPr>
      <w:r>
        <w:t>It need not be added that the only power adequate to such a work is Almighty power—omnipotence.</w:t>
      </w:r>
    </w:p>
    <w:p w14:paraId="1F187BB6">
      <w:pPr>
        <w:pStyle w:val="11"/>
        <w:spacing w:line="264" w:lineRule="auto"/>
        <w:ind w:left="560" w:leftChars="0" w:firstLine="0" w:firstLineChars="0"/>
        <w:rPr>
          <w:rFonts w:hint="eastAsia"/>
          <w:sz w:val="28"/>
          <w:szCs w:val="28"/>
        </w:rPr>
      </w:pPr>
    </w:p>
    <w:p w14:paraId="7B4DBE18">
      <w:pPr>
        <w:pStyle w:val="11"/>
      </w:pPr>
      <w:r>
        <w:t>无需补充的是，唯一足以完成如此工作的是全能的能力——全能性（omnipotence）。</w:t>
      </w:r>
    </w:p>
    <w:p w14:paraId="1D831590">
      <w:pPr>
        <w:pStyle w:val="11"/>
        <w:spacing w:line="264" w:lineRule="auto"/>
        <w:ind w:left="560" w:leftChars="0" w:firstLine="0" w:firstLineChars="0"/>
        <w:rPr>
          <w:rFonts w:hint="eastAsia"/>
          <w:sz w:val="28"/>
          <w:szCs w:val="28"/>
        </w:rPr>
      </w:pPr>
    </w:p>
    <w:p w14:paraId="497E1BFC">
      <w:pPr>
        <w:pStyle w:val="11"/>
      </w:pPr>
      <w:r>
        <w:t>Last of all, the doctrine teaches that the matter as well as the form of the world is the creation of God.</w:t>
      </w:r>
    </w:p>
    <w:p w14:paraId="6187C8FB">
      <w:pPr>
        <w:pStyle w:val="11"/>
        <w:spacing w:line="264" w:lineRule="auto"/>
        <w:ind w:left="560" w:leftChars="0" w:firstLine="0" w:firstLineChars="0"/>
        <w:rPr>
          <w:rFonts w:hint="eastAsia"/>
          <w:sz w:val="28"/>
          <w:szCs w:val="28"/>
        </w:rPr>
      </w:pPr>
    </w:p>
    <w:p w14:paraId="46ABAC37">
      <w:pPr>
        <w:pStyle w:val="11"/>
      </w:pPr>
      <w:r>
        <w:t>最后，该教义教导我们，世界的物质（matter）和形式（form）都是神的创造。</w:t>
      </w:r>
    </w:p>
    <w:p w14:paraId="156E5750">
      <w:pPr>
        <w:pStyle w:val="11"/>
        <w:spacing w:line="264" w:lineRule="auto"/>
        <w:ind w:left="560" w:leftChars="0" w:firstLine="0" w:firstLineChars="0"/>
        <w:rPr>
          <w:rFonts w:hint="eastAsia"/>
          <w:sz w:val="28"/>
          <w:szCs w:val="28"/>
        </w:rPr>
      </w:pPr>
    </w:p>
    <w:p w14:paraId="23911A26">
      <w:pPr>
        <w:pStyle w:val="11"/>
      </w:pPr>
      <w:r>
        <w:t>There is nothing left outside of God's creative power.</w:t>
      </w:r>
    </w:p>
    <w:p w14:paraId="6FCF56CC">
      <w:pPr>
        <w:pStyle w:val="11"/>
        <w:spacing w:line="264" w:lineRule="auto"/>
        <w:ind w:left="560" w:leftChars="0" w:firstLine="0" w:firstLineChars="0"/>
        <w:rPr>
          <w:rFonts w:hint="eastAsia"/>
          <w:sz w:val="28"/>
          <w:szCs w:val="28"/>
        </w:rPr>
      </w:pPr>
    </w:p>
    <w:p w14:paraId="6575AF45">
      <w:pPr>
        <w:pStyle w:val="11"/>
      </w:pPr>
      <w:r>
        <w:t>没有任何事物遗留在神的创造能力之外。</w:t>
      </w:r>
    </w:p>
    <w:p w14:paraId="08D11232">
      <w:pPr>
        <w:pStyle w:val="11"/>
        <w:spacing w:line="264" w:lineRule="auto"/>
        <w:ind w:left="560" w:leftChars="0" w:firstLine="0" w:firstLineChars="0"/>
        <w:rPr>
          <w:rFonts w:hint="eastAsia"/>
          <w:sz w:val="28"/>
          <w:szCs w:val="28"/>
        </w:rPr>
      </w:pPr>
    </w:p>
    <w:p w14:paraId="232BF946">
      <w:pPr>
        <w:pStyle w:val="11"/>
      </w:pPr>
      <w:r>
        <w:t>The first verse of Genesis gives the deepest philosophy of the whole subject: "In the beginning God created the heavens and the earth."</w:t>
      </w:r>
    </w:p>
    <w:p w14:paraId="49C64544">
      <w:pPr>
        <w:pStyle w:val="11"/>
        <w:spacing w:line="264" w:lineRule="auto"/>
        <w:ind w:left="560" w:leftChars="0" w:firstLine="0" w:firstLineChars="0"/>
        <w:rPr>
          <w:rFonts w:hint="eastAsia"/>
          <w:sz w:val="28"/>
          <w:szCs w:val="28"/>
        </w:rPr>
      </w:pPr>
    </w:p>
    <w:p w14:paraId="2F06D0C6">
      <w:pPr>
        <w:pStyle w:val="11"/>
      </w:pPr>
      <w:r>
        <w:t>创世记的第一节经文给出了整个主题最深刻的哲理：“起初神创造天地。”</w:t>
      </w:r>
    </w:p>
    <w:p w14:paraId="666F4EB1">
      <w:pPr>
        <w:pStyle w:val="11"/>
      </w:pPr>
      <w:r>
        <w:t>This is what is meant when it is said that God made all things "out of nothing."</w:t>
      </w:r>
    </w:p>
    <w:p w14:paraId="291E990F">
      <w:pPr>
        <w:pStyle w:val="11"/>
        <w:spacing w:line="264" w:lineRule="auto"/>
        <w:ind w:left="560" w:leftChars="0" w:firstLine="0" w:firstLineChars="0"/>
        <w:rPr>
          <w:rFonts w:hint="eastAsia"/>
          <w:sz w:val="28"/>
          <w:szCs w:val="28"/>
        </w:rPr>
      </w:pPr>
    </w:p>
    <w:p w14:paraId="27884852">
      <w:pPr>
        <w:pStyle w:val="11"/>
      </w:pPr>
      <w:r>
        <w:t>这就是说神“从无”造万物时的意思。</w:t>
      </w:r>
    </w:p>
    <w:p w14:paraId="69B242EC">
      <w:pPr>
        <w:pStyle w:val="11"/>
        <w:spacing w:line="264" w:lineRule="auto"/>
        <w:ind w:left="560" w:leftChars="0" w:firstLine="0" w:firstLineChars="0"/>
        <w:rPr>
          <w:rFonts w:hint="eastAsia"/>
          <w:sz w:val="28"/>
          <w:szCs w:val="28"/>
        </w:rPr>
      </w:pPr>
    </w:p>
    <w:p w14:paraId="47FA295C">
      <w:pPr>
        <w:pStyle w:val="11"/>
      </w:pPr>
      <w:r>
        <w:t>The expression has sometimes</w:t>
      </w:r>
    </w:p>
    <w:p w14:paraId="01756C32">
      <w:pPr>
        <w:pStyle w:val="11"/>
        <w:spacing w:line="264" w:lineRule="auto"/>
        <w:ind w:left="560" w:leftChars="0" w:firstLine="0" w:firstLineChars="0"/>
        <w:rPr>
          <w:rFonts w:hint="eastAsia"/>
          <w:sz w:val="28"/>
          <w:szCs w:val="28"/>
        </w:rPr>
      </w:pPr>
    </w:p>
    <w:p w14:paraId="1FEA15BC">
      <w:pPr>
        <w:pStyle w:val="11"/>
      </w:pPr>
      <w:r>
        <w:t>这个表述有时</w:t>
      </w:r>
    </w:p>
    <w:p w14:paraId="3552E9C4">
      <w:pPr>
        <w:pStyle w:val="11"/>
        <w:spacing w:line="264" w:lineRule="auto"/>
        <w:ind w:left="560" w:leftChars="0" w:firstLine="0" w:firstLineChars="0"/>
        <w:rPr>
          <w:rFonts w:hint="eastAsia"/>
          <w:sz w:val="28"/>
          <w:szCs w:val="28"/>
        </w:rPr>
      </w:pPr>
    </w:p>
    <w:p w14:paraId="747CDDBB">
      <w:pPr>
        <w:pStyle w:val="11"/>
      </w:pPr>
      <w:r>
        <w:t>been ridiculed, as if meant that "nothing" was a kind of stuff out of which God shaped the world.</w:t>
      </w:r>
    </w:p>
    <w:p w14:paraId="541B6101">
      <w:pPr>
        <w:pStyle w:val="11"/>
        <w:spacing w:line="264" w:lineRule="auto"/>
        <w:ind w:left="560" w:leftChars="0" w:firstLine="0" w:firstLineChars="0"/>
        <w:rPr>
          <w:rFonts w:hint="eastAsia"/>
          <w:sz w:val="28"/>
          <w:szCs w:val="28"/>
        </w:rPr>
      </w:pPr>
    </w:p>
    <w:p w14:paraId="1791AF71">
      <w:pPr>
        <w:pStyle w:val="11"/>
      </w:pPr>
      <w:r>
        <w:t>被嘲笑，仿佛意指“无”（nothing）是某种神用来塑造世界的材料。</w:t>
      </w:r>
    </w:p>
    <w:p w14:paraId="3979B2EB">
      <w:pPr>
        <w:pStyle w:val="11"/>
        <w:spacing w:line="264" w:lineRule="auto"/>
        <w:ind w:left="560" w:leftChars="0" w:firstLine="0" w:firstLineChars="0"/>
        <w:rPr>
          <w:rFonts w:hint="eastAsia"/>
          <w:sz w:val="28"/>
          <w:szCs w:val="28"/>
        </w:rPr>
      </w:pPr>
    </w:p>
    <w:p w14:paraId="681AFF81">
      <w:pPr>
        <w:pStyle w:val="11"/>
      </w:pPr>
      <w:r>
        <w:t>The youngest Sunday-school child is not so foolish as to be unaware that that this is not the meaning intended.</w:t>
      </w:r>
    </w:p>
    <w:p w14:paraId="5396D40D">
      <w:pPr>
        <w:pStyle w:val="11"/>
        <w:spacing w:line="264" w:lineRule="auto"/>
        <w:ind w:left="560" w:leftChars="0" w:firstLine="0" w:firstLineChars="0"/>
        <w:rPr>
          <w:rFonts w:hint="eastAsia"/>
          <w:sz w:val="28"/>
          <w:szCs w:val="28"/>
        </w:rPr>
      </w:pPr>
    </w:p>
    <w:p w14:paraId="6713162B">
      <w:pPr>
        <w:pStyle w:val="11"/>
      </w:pPr>
      <w:r>
        <w:t>即使是最年幼的主日学孩子也不会愚蠢到不知道这不是所意图的含义。</w:t>
      </w:r>
    </w:p>
    <w:p w14:paraId="1630FAF0">
      <w:pPr>
        <w:pStyle w:val="11"/>
        <w:spacing w:line="264" w:lineRule="auto"/>
        <w:ind w:left="560" w:leftChars="0" w:firstLine="0" w:firstLineChars="0"/>
        <w:rPr>
          <w:rFonts w:hint="eastAsia"/>
          <w:sz w:val="28"/>
          <w:szCs w:val="28"/>
        </w:rPr>
      </w:pPr>
    </w:p>
    <w:p w14:paraId="3BA7E050">
      <w:pPr>
        <w:pStyle w:val="11"/>
      </w:pPr>
      <w:r>
        <w:t>What the expression means is simply that God brought this world into being where there was no world before; where nothing before existed.</w:t>
      </w:r>
    </w:p>
    <w:p w14:paraId="3C8EF072">
      <w:pPr>
        <w:pStyle w:val="11"/>
        <w:spacing w:line="264" w:lineRule="auto"/>
        <w:ind w:left="560" w:leftChars="0" w:firstLine="0" w:firstLineChars="0"/>
        <w:rPr>
          <w:rFonts w:hint="eastAsia"/>
          <w:sz w:val="28"/>
          <w:szCs w:val="28"/>
        </w:rPr>
      </w:pPr>
    </w:p>
    <w:p w14:paraId="35C0CE35">
      <w:pPr>
        <w:pStyle w:val="11"/>
      </w:pPr>
      <w:r>
        <w:t>这个表述的意思仅仅是，神将这个世界带入存在，而在此之前没有世界；在此之前什么都不存在。</w:t>
      </w:r>
    </w:p>
    <w:p w14:paraId="21228B18">
      <w:pPr>
        <w:pStyle w:val="11"/>
        <w:spacing w:line="264" w:lineRule="auto"/>
        <w:ind w:left="560" w:leftChars="0" w:firstLine="0" w:firstLineChars="0"/>
        <w:rPr>
          <w:rFonts w:hint="eastAsia"/>
          <w:sz w:val="28"/>
          <w:szCs w:val="28"/>
        </w:rPr>
      </w:pPr>
    </w:p>
    <w:p w14:paraId="64F43C34">
      <w:pPr>
        <w:pStyle w:val="11"/>
      </w:pPr>
      <w:r>
        <w:t>As the writer to the Hebrews says: "The worlds have been framed by the word of God, so that what is seen hath not been made out of things which appear" (Heb. 11:3; cf. Ps. 33:6).</w:t>
      </w:r>
    </w:p>
    <w:p w14:paraId="3833959C">
      <w:pPr>
        <w:pStyle w:val="11"/>
        <w:spacing w:line="264" w:lineRule="auto"/>
        <w:ind w:left="560" w:leftChars="0" w:firstLine="0" w:firstLineChars="0"/>
        <w:rPr>
          <w:rFonts w:hint="eastAsia"/>
          <w:sz w:val="28"/>
          <w:szCs w:val="28"/>
        </w:rPr>
      </w:pPr>
    </w:p>
    <w:p w14:paraId="2FA0621A">
      <w:pPr>
        <w:pStyle w:val="11"/>
      </w:pPr>
      <w:r>
        <w:t>正如希伯来书的作者所说：“诸世界是藉神话造成的，这样，所看见的，并不是从显然之物造出来的”（希伯来书 11:3；参看 诗篇 33:6）。</w:t>
      </w:r>
    </w:p>
    <w:p w14:paraId="62613A50">
      <w:pPr>
        <w:pStyle w:val="11"/>
      </w:pPr>
      <w:r>
        <w:t>III</w:t>
      </w:r>
    </w:p>
    <w:p w14:paraId="7474A1F9">
      <w:pPr>
        <w:pStyle w:val="11"/>
        <w:spacing w:line="264" w:lineRule="auto"/>
        <w:ind w:left="560" w:leftChars="0" w:firstLine="0" w:firstLineChars="0"/>
        <w:rPr>
          <w:rFonts w:hint="eastAsia"/>
          <w:sz w:val="28"/>
          <w:szCs w:val="28"/>
        </w:rPr>
      </w:pPr>
    </w:p>
    <w:p w14:paraId="6373BDB3">
      <w:pPr>
        <w:pStyle w:val="11"/>
      </w:pPr>
      <w:r>
        <w:t>III</w:t>
      </w:r>
    </w:p>
    <w:p w14:paraId="55C376ED">
      <w:pPr>
        <w:pStyle w:val="11"/>
        <w:spacing w:line="264" w:lineRule="auto"/>
        <w:ind w:left="560" w:leftChars="0" w:firstLine="0" w:firstLineChars="0"/>
        <w:rPr>
          <w:rFonts w:hint="eastAsia"/>
          <w:sz w:val="28"/>
          <w:szCs w:val="28"/>
        </w:rPr>
      </w:pPr>
    </w:p>
    <w:p w14:paraId="0377C8D3">
      <w:pPr>
        <w:pStyle w:val="11"/>
      </w:pPr>
      <w:r>
        <w:t>It will not be expected that I should enter at length here into the disputed questions as to the relation of the Biblical accounts of creation to modern science, but I may at least indicate what I take to be the right point of view in these matters.</w:t>
      </w:r>
    </w:p>
    <w:p w14:paraId="109238E7">
      <w:pPr>
        <w:pStyle w:val="11"/>
        <w:spacing w:line="264" w:lineRule="auto"/>
        <w:ind w:left="560" w:leftChars="0" w:firstLine="0" w:firstLineChars="0"/>
        <w:rPr>
          <w:rFonts w:hint="eastAsia"/>
          <w:sz w:val="28"/>
          <w:szCs w:val="28"/>
        </w:rPr>
      </w:pPr>
    </w:p>
    <w:p w14:paraId="5EF89826">
      <w:pPr>
        <w:pStyle w:val="11"/>
      </w:pPr>
      <w:r>
        <w:t>不会期望我在此详细探讨关于圣经创造记载与现代科学关系的争议问题，但我至少可以指出我认为在这些事情上的正确观点。</w:t>
      </w:r>
    </w:p>
    <w:p w14:paraId="20B2FBCA">
      <w:pPr>
        <w:pStyle w:val="11"/>
        <w:spacing w:line="264" w:lineRule="auto"/>
        <w:ind w:left="560" w:leftChars="0" w:firstLine="0" w:firstLineChars="0"/>
        <w:rPr>
          <w:rFonts w:hint="eastAsia"/>
          <w:sz w:val="28"/>
          <w:szCs w:val="28"/>
        </w:rPr>
      </w:pPr>
    </w:p>
    <w:p w14:paraId="0BBC390F">
      <w:pPr>
        <w:pStyle w:val="11"/>
      </w:pPr>
      <w:r>
        <w:t>There are those who profess to make light of the first chapter of Genesis.</w:t>
      </w:r>
    </w:p>
    <w:p w14:paraId="04EE8A52">
      <w:pPr>
        <w:pStyle w:val="11"/>
        <w:spacing w:line="264" w:lineRule="auto"/>
        <w:ind w:left="560" w:leftChars="0" w:firstLine="0" w:firstLineChars="0"/>
        <w:rPr>
          <w:rFonts w:hint="eastAsia"/>
          <w:sz w:val="28"/>
          <w:szCs w:val="28"/>
        </w:rPr>
      </w:pPr>
    </w:p>
    <w:p w14:paraId="6E0CE4BA">
      <w:pPr>
        <w:pStyle w:val="11"/>
      </w:pPr>
      <w:r>
        <w:t>有些人声称轻视创世记第一章。</w:t>
      </w:r>
    </w:p>
    <w:p w14:paraId="2D22DA9D">
      <w:pPr>
        <w:pStyle w:val="11"/>
        <w:spacing w:line="264" w:lineRule="auto"/>
        <w:ind w:left="560" w:leftChars="0" w:firstLine="0" w:firstLineChars="0"/>
        <w:rPr>
          <w:rFonts w:hint="eastAsia"/>
          <w:sz w:val="28"/>
          <w:szCs w:val="28"/>
        </w:rPr>
      </w:pPr>
    </w:p>
    <w:p w14:paraId="32D95394">
      <w:pPr>
        <w:pStyle w:val="11"/>
      </w:pPr>
      <w:r>
        <w:t>I do not.</w:t>
      </w:r>
    </w:p>
    <w:p w14:paraId="35F7D4F5">
      <w:pPr>
        <w:pStyle w:val="11"/>
        <w:spacing w:line="264" w:lineRule="auto"/>
        <w:ind w:left="560" w:leftChars="0" w:firstLine="0" w:firstLineChars="0"/>
        <w:rPr>
          <w:rFonts w:hint="eastAsia"/>
          <w:sz w:val="28"/>
          <w:szCs w:val="28"/>
        </w:rPr>
      </w:pPr>
    </w:p>
    <w:p w14:paraId="5213C74A">
      <w:pPr>
        <w:pStyle w:val="11"/>
      </w:pPr>
      <w:r>
        <w:t>我并非如此。</w:t>
      </w:r>
    </w:p>
    <w:p w14:paraId="732734D5">
      <w:pPr>
        <w:pStyle w:val="11"/>
        <w:spacing w:line="264" w:lineRule="auto"/>
        <w:ind w:left="560" w:leftChars="0" w:firstLine="0" w:firstLineChars="0"/>
        <w:rPr>
          <w:rFonts w:hint="eastAsia"/>
          <w:sz w:val="28"/>
          <w:szCs w:val="28"/>
        </w:rPr>
      </w:pPr>
    </w:p>
    <w:p w14:paraId="429F1F99">
      <w:pPr>
        <w:pStyle w:val="11"/>
      </w:pPr>
      <w:r>
        <w:t>The man who makes light of the first chapter of Genesis does not very well know about what he speaks.</w:t>
      </w:r>
    </w:p>
    <w:p w14:paraId="00958096">
      <w:pPr>
        <w:pStyle w:val="11"/>
        <w:spacing w:line="264" w:lineRule="auto"/>
        <w:ind w:left="560" w:leftChars="0" w:firstLine="0" w:firstLineChars="0"/>
        <w:rPr>
          <w:rFonts w:hint="eastAsia"/>
          <w:sz w:val="28"/>
          <w:szCs w:val="28"/>
        </w:rPr>
      </w:pPr>
    </w:p>
    <w:p w14:paraId="461398B6">
      <w:pPr>
        <w:pStyle w:val="11"/>
      </w:pPr>
      <w:r>
        <w:t>轻视创世记第一章的人并不太清楚他在说什么。</w:t>
      </w:r>
    </w:p>
    <w:p w14:paraId="54A5AC4A">
      <w:pPr>
        <w:pStyle w:val="11"/>
        <w:spacing w:line="264" w:lineRule="auto"/>
        <w:ind w:left="560" w:leftChars="0" w:firstLine="0" w:firstLineChars="0"/>
        <w:rPr>
          <w:rFonts w:hint="eastAsia"/>
          <w:sz w:val="28"/>
          <w:szCs w:val="28"/>
        </w:rPr>
      </w:pPr>
    </w:p>
    <w:p w14:paraId="500BCB15">
      <w:pPr>
        <w:pStyle w:val="11"/>
      </w:pPr>
      <w:r>
        <w:t>I grant at once that it is no part of the function of Biblical revelation to anticipate the discoveries of the nineteenth and twentieth centuries—to tell us beforehand—e.g., what geology has brought to light regarding the age of the earth, or the precise order of its formations.</w:t>
      </w:r>
    </w:p>
    <w:p w14:paraId="54E63FA2">
      <w:pPr>
        <w:pStyle w:val="11"/>
        <w:spacing w:line="264" w:lineRule="auto"/>
        <w:ind w:left="560" w:leftChars="0" w:firstLine="0" w:firstLineChars="0"/>
        <w:rPr>
          <w:rFonts w:hint="eastAsia"/>
          <w:sz w:val="28"/>
          <w:szCs w:val="28"/>
        </w:rPr>
      </w:pPr>
    </w:p>
    <w:p w14:paraId="3D725F5D">
      <w:pPr>
        <w:pStyle w:val="11"/>
      </w:pPr>
      <w:r>
        <w:t>我立刻承认，预见十九和二十世纪的发现——例如，预先告诉我们地质学关于地球年龄或其地层精确顺序所揭示的内容——并非圣经启示的功能。</w:t>
      </w:r>
    </w:p>
    <w:p w14:paraId="6D5D20F6">
      <w:pPr>
        <w:pStyle w:val="11"/>
      </w:pPr>
      <w:r>
        <w:t>When the Bible does speak of these things, or describes natural phenomena, it does so in plain, popular language, just as we ourselves do every day in speaking of the sun's rising and setting.</w:t>
      </w:r>
    </w:p>
    <w:p w14:paraId="159111AB">
      <w:pPr>
        <w:pStyle w:val="11"/>
        <w:spacing w:line="264" w:lineRule="auto"/>
        <w:ind w:left="560" w:leftChars="0" w:firstLine="0" w:firstLineChars="0"/>
        <w:rPr>
          <w:rFonts w:hint="eastAsia"/>
          <w:sz w:val="28"/>
          <w:szCs w:val="28"/>
        </w:rPr>
      </w:pPr>
    </w:p>
    <w:p w14:paraId="2669DBEB">
      <w:pPr>
        <w:pStyle w:val="11"/>
      </w:pPr>
      <w:r>
        <w:t>当圣经确实谈论这些事情，或描述自然现象时，它是用朴素、通俗的语言进行的，正如我们自己每天谈论日出日落一样。</w:t>
      </w:r>
    </w:p>
    <w:p w14:paraId="260FDE23">
      <w:pPr>
        <w:pStyle w:val="11"/>
        <w:spacing w:line="264" w:lineRule="auto"/>
        <w:ind w:left="560" w:leftChars="0" w:firstLine="0" w:firstLineChars="0"/>
        <w:rPr>
          <w:rFonts w:hint="eastAsia"/>
          <w:sz w:val="28"/>
          <w:szCs w:val="28"/>
        </w:rPr>
      </w:pPr>
    </w:p>
    <w:p w14:paraId="45E5B788">
      <w:pPr>
        <w:pStyle w:val="11"/>
      </w:pPr>
      <w:r>
        <w:t>What the Bible does is not to anticipate the discoveries of later ages, but to tell us about the relation of God to the world, and to convey those great truths of its origin and ordering which are necessary as the basis of a true religious view of the world, no matter to what stage knowledge or science may attain.</w:t>
      </w:r>
    </w:p>
    <w:p w14:paraId="2147322F">
      <w:pPr>
        <w:pStyle w:val="11"/>
        <w:spacing w:line="264" w:lineRule="auto"/>
        <w:ind w:left="560" w:leftChars="0" w:firstLine="0" w:firstLineChars="0"/>
        <w:rPr>
          <w:rFonts w:hint="eastAsia"/>
          <w:sz w:val="28"/>
          <w:szCs w:val="28"/>
        </w:rPr>
      </w:pPr>
    </w:p>
    <w:p w14:paraId="167EBA0D">
      <w:pPr>
        <w:pStyle w:val="11"/>
      </w:pPr>
      <w:r>
        <w:t>圣经所做的并非预见后世的发现，而是告诉我们神与世界的关系，并传达那些关于其起源和秩序的伟大真理，这些真理是建立对世界真实宗教观点的基础所必需的，无论知识或科学可能达到哪个阶段。</w:t>
      </w:r>
    </w:p>
    <w:p w14:paraId="0ED37168">
      <w:pPr>
        <w:pStyle w:val="11"/>
        <w:spacing w:line="264" w:lineRule="auto"/>
        <w:ind w:left="560" w:leftChars="0" w:firstLine="0" w:firstLineChars="0"/>
        <w:rPr>
          <w:rFonts w:hint="eastAsia"/>
          <w:sz w:val="28"/>
          <w:szCs w:val="28"/>
        </w:rPr>
      </w:pPr>
    </w:p>
    <w:p w14:paraId="780AF68D">
      <w:pPr>
        <w:pStyle w:val="11"/>
      </w:pPr>
      <w:r>
        <w:t>When, accordingly, we look at the great ideas which the first chapter of Genesis is intended to teach—still more, when we compare them with the fantastic legends found in other religions—we can have little difficulty in seeing, I think, that they have their origin in that Spirit of revelation which was in Israel, and in no lower source.</w:t>
      </w:r>
    </w:p>
    <w:p w14:paraId="57E4CDFD">
      <w:pPr>
        <w:pStyle w:val="11"/>
        <w:spacing w:line="264" w:lineRule="auto"/>
        <w:ind w:left="560" w:leftChars="0" w:firstLine="0" w:firstLineChars="0"/>
        <w:rPr>
          <w:rFonts w:hint="eastAsia"/>
          <w:sz w:val="28"/>
          <w:szCs w:val="28"/>
        </w:rPr>
      </w:pPr>
    </w:p>
    <w:p w14:paraId="70D4985D">
      <w:pPr>
        <w:pStyle w:val="11"/>
      </w:pPr>
      <w:r>
        <w:t>因此，当我们审视创世记第一章意图教导的伟大观念时——更进一步，当我们将它们与其他宗教中发现的奇异传说相比较时——我想，我们可以毫不费力地看到，它们起源于那在以色列中的启示之灵，而非任何更低的来源。</w:t>
      </w:r>
    </w:p>
    <w:p w14:paraId="6C80D1CA">
      <w:pPr>
        <w:pStyle w:val="11"/>
        <w:spacing w:line="264" w:lineRule="auto"/>
        <w:ind w:left="560" w:leftChars="0" w:firstLine="0" w:firstLineChars="0"/>
        <w:rPr>
          <w:rFonts w:hint="eastAsia"/>
          <w:sz w:val="28"/>
          <w:szCs w:val="28"/>
        </w:rPr>
      </w:pPr>
    </w:p>
    <w:p w14:paraId="1081E9DD">
      <w:pPr>
        <w:pStyle w:val="11"/>
      </w:pPr>
      <w:r>
        <w:t>What are these great ideas which stand in the forefront of this record in Genesis?</w:t>
      </w:r>
    </w:p>
    <w:p w14:paraId="50646C08">
      <w:pPr>
        <w:pStyle w:val="11"/>
        <w:spacing w:line="264" w:lineRule="auto"/>
        <w:ind w:left="560" w:leftChars="0" w:firstLine="0" w:firstLineChars="0"/>
        <w:rPr>
          <w:rFonts w:hint="eastAsia"/>
          <w:sz w:val="28"/>
          <w:szCs w:val="28"/>
        </w:rPr>
      </w:pPr>
    </w:p>
    <w:p w14:paraId="4687CF37">
      <w:pPr>
        <w:pStyle w:val="11"/>
      </w:pPr>
      <w:r>
        <w:t>在创世记这篇记载前沿矗立的这些伟大观念是什么？</w:t>
      </w:r>
    </w:p>
    <w:p w14:paraId="3FC367D0">
      <w:pPr>
        <w:pStyle w:val="11"/>
        <w:spacing w:line="264" w:lineRule="auto"/>
        <w:ind w:left="560" w:leftChars="0" w:firstLine="0" w:firstLineChars="0"/>
        <w:rPr>
          <w:rFonts w:hint="eastAsia"/>
          <w:sz w:val="28"/>
          <w:szCs w:val="28"/>
        </w:rPr>
      </w:pPr>
    </w:p>
    <w:p w14:paraId="535E4753">
      <w:pPr>
        <w:pStyle w:val="11"/>
      </w:pPr>
      <w:r>
        <w:t>As already said, there is the great truth that there is One sole Creator of the world—God.</w:t>
      </w:r>
    </w:p>
    <w:p w14:paraId="0861BB18">
      <w:pPr>
        <w:pStyle w:val="11"/>
        <w:spacing w:line="264" w:lineRule="auto"/>
        <w:ind w:left="560" w:leftChars="0" w:firstLine="0" w:firstLineChars="0"/>
        <w:rPr>
          <w:rFonts w:hint="eastAsia"/>
          <w:sz w:val="28"/>
          <w:szCs w:val="28"/>
        </w:rPr>
      </w:pPr>
    </w:p>
    <w:p w14:paraId="695D1C1A">
      <w:pPr>
        <w:pStyle w:val="11"/>
      </w:pPr>
      <w:r>
        <w:t>如前所述，有一个伟大的真理，即世界的唯一创造主只有一位——神。</w:t>
      </w:r>
    </w:p>
    <w:p w14:paraId="7F0DD937">
      <w:pPr>
        <w:pStyle w:val="11"/>
        <w:spacing w:line="264" w:lineRule="auto"/>
        <w:ind w:left="560" w:leftChars="0" w:firstLine="0" w:firstLineChars="0"/>
        <w:rPr>
          <w:rFonts w:hint="eastAsia"/>
          <w:sz w:val="28"/>
          <w:szCs w:val="28"/>
        </w:rPr>
      </w:pPr>
    </w:p>
    <w:p w14:paraId="33689799">
      <w:pPr>
        <w:pStyle w:val="11"/>
      </w:pPr>
      <w:r>
        <w:t>Put that over against all forms of polytheistic religion, and remember that the world was full of polytheism when this chapter was written.</w:t>
      </w:r>
    </w:p>
    <w:p w14:paraId="61F90795">
      <w:pPr>
        <w:pStyle w:val="11"/>
        <w:spacing w:line="264" w:lineRule="auto"/>
        <w:ind w:left="560" w:leftChars="0" w:firstLine="0" w:firstLineChars="0"/>
        <w:rPr>
          <w:rFonts w:hint="eastAsia"/>
          <w:sz w:val="28"/>
          <w:szCs w:val="28"/>
        </w:rPr>
      </w:pPr>
    </w:p>
    <w:p w14:paraId="36699000">
      <w:pPr>
        <w:pStyle w:val="11"/>
      </w:pPr>
      <w:r>
        <w:t>将这一点与所有形式的多神教相对照，并记住当这一章被写成时，世界充满了多神论（polytheism）。</w:t>
      </w:r>
    </w:p>
    <w:p w14:paraId="5FCB5BE3">
      <w:pPr>
        <w:pStyle w:val="11"/>
        <w:spacing w:line="264" w:lineRule="auto"/>
        <w:ind w:left="560" w:leftChars="0" w:firstLine="0" w:firstLineChars="0"/>
        <w:rPr>
          <w:rFonts w:hint="eastAsia"/>
          <w:sz w:val="28"/>
          <w:szCs w:val="28"/>
        </w:rPr>
      </w:pPr>
    </w:p>
    <w:p w14:paraId="45A5CA1D">
      <w:pPr>
        <w:pStyle w:val="11"/>
      </w:pPr>
      <w:r>
        <w:t>There is the truth that the world is not eternal, but that God in the beginning created it; "He spake and it was done; He commanded, and it stood fast" (Ps. 33:9.)</w:t>
      </w:r>
    </w:p>
    <w:p w14:paraId="03102F9C">
      <w:pPr>
        <w:pStyle w:val="11"/>
        <w:spacing w:line="264" w:lineRule="auto"/>
        <w:ind w:left="560" w:leftChars="0" w:firstLine="0" w:firstLineChars="0"/>
        <w:rPr>
          <w:rFonts w:hint="eastAsia"/>
          <w:sz w:val="28"/>
          <w:szCs w:val="28"/>
        </w:rPr>
      </w:pPr>
    </w:p>
    <w:p w14:paraId="0C54D293">
      <w:pPr>
        <w:pStyle w:val="11"/>
      </w:pPr>
      <w:r>
        <w:t>还有一个真理是，世界并非永恒，而是神在起初创造了它；“因为祂说有，就有；命立，就立”（诗篇 33:9）。</w:t>
      </w:r>
    </w:p>
    <w:p w14:paraId="595A3B64">
      <w:pPr>
        <w:pStyle w:val="11"/>
        <w:spacing w:line="264" w:lineRule="auto"/>
        <w:ind w:left="560" w:leftChars="0" w:firstLine="0" w:firstLineChars="0"/>
        <w:rPr>
          <w:rFonts w:hint="eastAsia"/>
          <w:sz w:val="28"/>
          <w:szCs w:val="28"/>
        </w:rPr>
      </w:pPr>
    </w:p>
    <w:p w14:paraId="722177F8">
      <w:pPr>
        <w:pStyle w:val="11"/>
      </w:pPr>
      <w:r>
        <w:t>It tells us, and this is important, that the world originated, not in a single creative act, but in a series of divine acts; a series ascending higher and higher, and culminating in the creation of man.</w:t>
      </w:r>
    </w:p>
    <w:p w14:paraId="20725E47">
      <w:pPr>
        <w:pStyle w:val="11"/>
        <w:spacing w:line="264" w:lineRule="auto"/>
        <w:ind w:left="560" w:leftChars="0" w:firstLine="0" w:firstLineChars="0"/>
        <w:rPr>
          <w:rFonts w:hint="eastAsia"/>
          <w:sz w:val="28"/>
          <w:szCs w:val="28"/>
        </w:rPr>
      </w:pPr>
    </w:p>
    <w:p w14:paraId="0D07FE79">
      <w:pPr>
        <w:pStyle w:val="11"/>
      </w:pPr>
      <w:r>
        <w:t>它告诉我们，这一点很重要，世界并非起源于单一的创造行动，而是起源于一系列神圣的行动；一个不断上升、越来越高的系列，最终以人的创造为顶峰。</w:t>
      </w:r>
    </w:p>
    <w:p w14:paraId="26C0C298">
      <w:pPr>
        <w:pStyle w:val="11"/>
        <w:spacing w:line="264" w:lineRule="auto"/>
        <w:ind w:left="560" w:leftChars="0" w:firstLine="0" w:firstLineChars="0"/>
        <w:rPr>
          <w:rFonts w:hint="eastAsia"/>
          <w:sz w:val="28"/>
          <w:szCs w:val="28"/>
        </w:rPr>
      </w:pPr>
    </w:p>
    <w:p w14:paraId="2F09A187">
      <w:pPr>
        <w:pStyle w:val="11"/>
      </w:pPr>
      <w:r>
        <w:t>It tells us that man was made in God's image, and unites in himself both nature and spirit; that he is the crown of nature, but at the same time the link between nature and a higher spiritual world—between nature and God.</w:t>
      </w:r>
    </w:p>
    <w:p w14:paraId="55A42692">
      <w:pPr>
        <w:pStyle w:val="11"/>
        <w:spacing w:line="264" w:lineRule="auto"/>
        <w:ind w:left="560" w:leftChars="0" w:firstLine="0" w:firstLineChars="0"/>
        <w:rPr>
          <w:rFonts w:hint="eastAsia"/>
          <w:sz w:val="28"/>
          <w:szCs w:val="28"/>
        </w:rPr>
      </w:pPr>
    </w:p>
    <w:p w14:paraId="68F0A314">
      <w:pPr>
        <w:pStyle w:val="11"/>
      </w:pPr>
      <w:r>
        <w:t>它告诉我们，人是照着神的形象造的，并在自身中结合了自然和灵；他是自然的冠冕，但同时也是自然与更高属灵世界之间——自然与神之间——的连接。</w:t>
      </w:r>
    </w:p>
    <w:p w14:paraId="1DF94ABE">
      <w:pPr>
        <w:pStyle w:val="11"/>
      </w:pPr>
      <w:r>
        <w:t>Now, take these ideas, and I think it will be granted that not one of them comes into conflict with science: that, on the contrary, where the two spheres touch, they perfectly coincide, and corroborate each other.</w:t>
      </w:r>
    </w:p>
    <w:p w14:paraId="53CA54BC">
      <w:pPr>
        <w:pStyle w:val="11"/>
        <w:spacing w:line="264" w:lineRule="auto"/>
        <w:ind w:left="560" w:leftChars="0" w:firstLine="0" w:firstLineChars="0"/>
        <w:rPr>
          <w:rFonts w:hint="eastAsia"/>
          <w:sz w:val="28"/>
          <w:szCs w:val="28"/>
        </w:rPr>
      </w:pPr>
    </w:p>
    <w:p w14:paraId="1FB8E341">
      <w:pPr>
        <w:pStyle w:val="11"/>
      </w:pPr>
      <w:r>
        <w:t>现在，审视这些观念，我想人们会承认，它们中没有一个与科学相冲突：相反，在两个领域接触之处，它们完全一致，并相互印证。</w:t>
      </w:r>
    </w:p>
    <w:p w14:paraId="24DAB608">
      <w:pPr>
        <w:pStyle w:val="11"/>
        <w:spacing w:line="264" w:lineRule="auto"/>
        <w:ind w:left="560" w:leftChars="0" w:firstLine="0" w:firstLineChars="0"/>
        <w:rPr>
          <w:rFonts w:hint="eastAsia"/>
          <w:sz w:val="28"/>
          <w:szCs w:val="28"/>
        </w:rPr>
      </w:pPr>
    </w:p>
    <w:p w14:paraId="4B25200C">
      <w:pPr>
        <w:pStyle w:val="11"/>
      </w:pPr>
      <w:r>
        <w:t>But I venture to go further.</w:t>
      </w:r>
    </w:p>
    <w:p w14:paraId="48769AEB">
      <w:pPr>
        <w:pStyle w:val="11"/>
        <w:spacing w:line="264" w:lineRule="auto"/>
        <w:ind w:left="560" w:leftChars="0" w:firstLine="0" w:firstLineChars="0"/>
        <w:rPr>
          <w:rFonts w:hint="eastAsia"/>
          <w:sz w:val="28"/>
          <w:szCs w:val="28"/>
        </w:rPr>
      </w:pPr>
    </w:p>
    <w:p w14:paraId="406ED3FA">
      <w:pPr>
        <w:pStyle w:val="11"/>
      </w:pPr>
      <w:r>
        <w:t>但我敢更进一步说。</w:t>
      </w:r>
    </w:p>
    <w:p w14:paraId="5407222D">
      <w:pPr>
        <w:pStyle w:val="11"/>
        <w:spacing w:line="264" w:lineRule="auto"/>
        <w:ind w:left="560" w:leftChars="0" w:firstLine="0" w:firstLineChars="0"/>
        <w:rPr>
          <w:rFonts w:hint="eastAsia"/>
          <w:sz w:val="28"/>
          <w:szCs w:val="28"/>
        </w:rPr>
      </w:pPr>
    </w:p>
    <w:p w14:paraId="1327DEE1">
      <w:pPr>
        <w:pStyle w:val="11"/>
      </w:pPr>
      <w:r>
        <w:t>I have said that it is not the function of the Genesis chapter to anticipate the discoveries of modern science.</w:t>
      </w:r>
    </w:p>
    <w:p w14:paraId="252DEFD7">
      <w:pPr>
        <w:pStyle w:val="11"/>
        <w:spacing w:line="264" w:lineRule="auto"/>
        <w:ind w:left="560" w:leftChars="0" w:firstLine="0" w:firstLineChars="0"/>
        <w:rPr>
          <w:rFonts w:hint="eastAsia"/>
          <w:sz w:val="28"/>
          <w:szCs w:val="28"/>
        </w:rPr>
      </w:pPr>
    </w:p>
    <w:p w14:paraId="395C8BA1">
      <w:pPr>
        <w:pStyle w:val="11"/>
      </w:pPr>
      <w:r>
        <w:t>我说过创世记那一章的功能并非预见现代科学的发现。</w:t>
      </w:r>
    </w:p>
    <w:p w14:paraId="2E5D8CAC">
      <w:pPr>
        <w:pStyle w:val="11"/>
        <w:spacing w:line="264" w:lineRule="auto"/>
        <w:ind w:left="560" w:leftChars="0" w:firstLine="0" w:firstLineChars="0"/>
        <w:rPr>
          <w:rFonts w:hint="eastAsia"/>
          <w:sz w:val="28"/>
          <w:szCs w:val="28"/>
        </w:rPr>
      </w:pPr>
    </w:p>
    <w:p w14:paraId="23A306A0">
      <w:pPr>
        <w:pStyle w:val="11"/>
      </w:pPr>
      <w:r>
        <w:t>But this is not to say that it contradicts them.</w:t>
      </w:r>
    </w:p>
    <w:p w14:paraId="626535D3">
      <w:pPr>
        <w:pStyle w:val="11"/>
        <w:spacing w:line="264" w:lineRule="auto"/>
        <w:ind w:left="560" w:leftChars="0" w:firstLine="0" w:firstLineChars="0"/>
        <w:rPr>
          <w:rFonts w:hint="eastAsia"/>
          <w:sz w:val="28"/>
          <w:szCs w:val="28"/>
        </w:rPr>
      </w:pPr>
    </w:p>
    <w:p w14:paraId="036F5788">
      <w:pPr>
        <w:pStyle w:val="11"/>
      </w:pPr>
      <w:r>
        <w:t>但这并非说它与它们相矛盾。</w:t>
      </w:r>
    </w:p>
    <w:p w14:paraId="3F4027D5">
      <w:pPr>
        <w:pStyle w:val="11"/>
        <w:spacing w:line="264" w:lineRule="auto"/>
        <w:ind w:left="560" w:leftChars="0" w:firstLine="0" w:firstLineChars="0"/>
        <w:rPr>
          <w:rFonts w:hint="eastAsia"/>
          <w:sz w:val="28"/>
          <w:szCs w:val="28"/>
        </w:rPr>
      </w:pPr>
    </w:p>
    <w:p w14:paraId="5DB51F32">
      <w:pPr>
        <w:pStyle w:val="11"/>
      </w:pPr>
      <w:r>
        <w:t>I do not believe that it does.</w:t>
      </w:r>
    </w:p>
    <w:p w14:paraId="34AC2F4B">
      <w:pPr>
        <w:pStyle w:val="11"/>
        <w:spacing w:line="264" w:lineRule="auto"/>
        <w:ind w:left="560" w:leftChars="0" w:firstLine="0" w:firstLineChars="0"/>
        <w:rPr>
          <w:rFonts w:hint="eastAsia"/>
          <w:sz w:val="28"/>
          <w:szCs w:val="28"/>
        </w:rPr>
      </w:pPr>
    </w:p>
    <w:p w14:paraId="150BDD64">
      <w:pPr>
        <w:pStyle w:val="11"/>
      </w:pPr>
      <w:r>
        <w:t>我不相信它会。</w:t>
      </w:r>
    </w:p>
    <w:p w14:paraId="67B4EA10">
      <w:pPr>
        <w:pStyle w:val="11"/>
        <w:spacing w:line="264" w:lineRule="auto"/>
        <w:ind w:left="560" w:leftChars="0" w:firstLine="0" w:firstLineChars="0"/>
        <w:rPr>
          <w:rFonts w:hint="eastAsia"/>
          <w:sz w:val="28"/>
          <w:szCs w:val="28"/>
        </w:rPr>
      </w:pPr>
    </w:p>
    <w:p w14:paraId="104C5104">
      <w:pPr>
        <w:pStyle w:val="11"/>
      </w:pPr>
      <w:r>
        <w:t>There is evidence rather of a singular and profound agreement.</w:t>
      </w:r>
    </w:p>
    <w:p w14:paraId="72AA97CC">
      <w:pPr>
        <w:pStyle w:val="11"/>
        <w:spacing w:line="264" w:lineRule="auto"/>
        <w:ind w:left="560" w:leftChars="0" w:firstLine="0" w:firstLineChars="0"/>
        <w:rPr>
          <w:rFonts w:hint="eastAsia"/>
          <w:sz w:val="28"/>
          <w:szCs w:val="28"/>
        </w:rPr>
      </w:pPr>
    </w:p>
    <w:p w14:paraId="1FCD9713">
      <w:pPr>
        <w:pStyle w:val="11"/>
      </w:pPr>
      <w:r>
        <w:t>反而有证据表明存在一种独特而深刻的一致性。</w:t>
      </w:r>
    </w:p>
    <w:p w14:paraId="3F4FAD83">
      <w:pPr>
        <w:pStyle w:val="11"/>
        <w:spacing w:line="264" w:lineRule="auto"/>
        <w:ind w:left="560" w:leftChars="0" w:firstLine="0" w:firstLineChars="0"/>
        <w:rPr>
          <w:rFonts w:hint="eastAsia"/>
          <w:sz w:val="28"/>
          <w:szCs w:val="28"/>
        </w:rPr>
      </w:pPr>
    </w:p>
    <w:p w14:paraId="02C75AC9">
      <w:pPr>
        <w:pStyle w:val="11"/>
      </w:pPr>
      <w:r>
        <w:t>Take almost any book that has been written on the relation between the first chapter on Genesis and geology—such an old book, e.g., even as Hugh Miller's Testimony of the Rocks—and, without entering into details, the very fact, it seems to me, that it is possible to present the two series of things, the Biblical and the geological, alongside of each other as is done in these books, and to show so large and marvellous an amount of harmony between them, is of itself an evidence that we</w:t>
      </w:r>
    </w:p>
    <w:p w14:paraId="73E97946">
      <w:pPr>
        <w:pStyle w:val="11"/>
        <w:spacing w:line="264" w:lineRule="auto"/>
        <w:ind w:left="560" w:leftChars="0" w:firstLine="0" w:firstLineChars="0"/>
        <w:rPr>
          <w:rFonts w:hint="eastAsia"/>
          <w:sz w:val="28"/>
          <w:szCs w:val="28"/>
        </w:rPr>
      </w:pPr>
    </w:p>
    <w:p w14:paraId="54B4D114">
      <w:pPr>
        <w:pStyle w:val="11"/>
      </w:pPr>
      <w:r>
        <w:t>例如，拿起几乎任何一本关于创世记第一章与地质学关系的书——比如像休·米勒（Hugh Miller）的《岩石的见证》（Testimony of the Rocks）这样一本古老的书——并且，无需进入细节，在我看来，仅仅是能够像这些书中所做的那样，将圣经的和地质学的两个系列并列呈现，并展示出它们之间如此巨大而奇妙的和谐，这一事实本身就是一个证据，表明我们</w:t>
      </w:r>
    </w:p>
    <w:p w14:paraId="6F40E4DB">
      <w:pPr>
        <w:pStyle w:val="11"/>
        <w:spacing w:line="264" w:lineRule="auto"/>
        <w:ind w:left="560" w:leftChars="0" w:firstLine="0" w:firstLineChars="0"/>
        <w:rPr>
          <w:rFonts w:hint="eastAsia"/>
          <w:sz w:val="28"/>
          <w:szCs w:val="28"/>
        </w:rPr>
      </w:pPr>
    </w:p>
    <w:p w14:paraId="775172AB">
      <w:pPr>
        <w:pStyle w:val="11"/>
      </w:pPr>
      <w:r>
        <w:t>are in presence of something wholly unusual.</w:t>
      </w:r>
    </w:p>
    <w:p w14:paraId="13346C8A">
      <w:pPr>
        <w:pStyle w:val="11"/>
        <w:spacing w:line="264" w:lineRule="auto"/>
        <w:ind w:left="560" w:leftChars="0" w:firstLine="0" w:firstLineChars="0"/>
        <w:rPr>
          <w:rFonts w:hint="eastAsia"/>
          <w:sz w:val="28"/>
          <w:szCs w:val="28"/>
        </w:rPr>
      </w:pPr>
    </w:p>
    <w:p w14:paraId="45E053C1">
      <w:pPr>
        <w:pStyle w:val="11"/>
      </w:pPr>
      <w:r>
        <w:t>正面对着某种完全不寻常的事物。</w:t>
      </w:r>
    </w:p>
    <w:p w14:paraId="703C9001">
      <w:pPr>
        <w:pStyle w:val="11"/>
        <w:spacing w:line="264" w:lineRule="auto"/>
        <w:ind w:left="560" w:leftChars="0" w:firstLine="0" w:firstLineChars="0"/>
        <w:rPr>
          <w:rFonts w:hint="eastAsia"/>
          <w:sz w:val="28"/>
          <w:szCs w:val="28"/>
        </w:rPr>
      </w:pPr>
    </w:p>
    <w:p w14:paraId="41C0F329">
      <w:pPr>
        <w:pStyle w:val="11"/>
      </w:pPr>
      <w:r>
        <w:t>Could the same be done with any other "cosmogony" or story of creation in existence?</w:t>
      </w:r>
    </w:p>
    <w:p w14:paraId="75C966EB">
      <w:pPr>
        <w:pStyle w:val="11"/>
        <w:spacing w:line="264" w:lineRule="auto"/>
        <w:ind w:left="560" w:leftChars="0" w:firstLine="0" w:firstLineChars="0"/>
        <w:rPr>
          <w:rFonts w:hint="eastAsia"/>
          <w:sz w:val="28"/>
          <w:szCs w:val="28"/>
        </w:rPr>
      </w:pPr>
    </w:p>
    <w:p w14:paraId="3B2A4F16">
      <w:pPr>
        <w:pStyle w:val="11"/>
      </w:pPr>
      <w:r>
        <w:t>对于现存的任何其他“宇宙起源论”（cosmogony）或创世故事，也能这样做吗？</w:t>
      </w:r>
    </w:p>
    <w:p w14:paraId="69BA2762">
      <w:pPr>
        <w:pStyle w:val="11"/>
        <w:spacing w:line="264" w:lineRule="auto"/>
        <w:ind w:left="560" w:leftChars="0" w:firstLine="0" w:firstLineChars="0"/>
        <w:rPr>
          <w:rFonts w:hint="eastAsia"/>
          <w:sz w:val="28"/>
          <w:szCs w:val="28"/>
        </w:rPr>
      </w:pPr>
    </w:p>
    <w:p w14:paraId="46BB7F95">
      <w:pPr>
        <w:pStyle w:val="11"/>
      </w:pPr>
      <w:r>
        <w:t>This writer in Genesis has clearly the right point of view, and so true is the insight yielded by the Spirit of revelation into the ascending order of nature, that there is marvellously little in this primitive picture of creation—I take it to be one of the oldest things in the Bible—that is not in harmony with what our own most advanced science teaches.</w:t>
      </w:r>
    </w:p>
    <w:p w14:paraId="07A088D2">
      <w:pPr>
        <w:pStyle w:val="11"/>
        <w:spacing w:line="264" w:lineRule="auto"/>
        <w:ind w:left="560" w:leftChars="0" w:firstLine="0" w:firstLineChars="0"/>
        <w:rPr>
          <w:rFonts w:hint="eastAsia"/>
          <w:sz w:val="28"/>
          <w:szCs w:val="28"/>
        </w:rPr>
      </w:pPr>
    </w:p>
    <w:p w14:paraId="56B83C9C">
      <w:pPr>
        <w:pStyle w:val="11"/>
      </w:pPr>
      <w:r>
        <w:t>这位创世记的作者显然持有正确的观点，并且启示之灵所赋予的对自然界上升秩序的洞察力是如此真实，以至于在这个原始的创造图景中——我认为它是圣经中最古老的事物之一——与我们自己最先进科学所教导的内容不和谐的地方少得惊人。</w:t>
      </w:r>
    </w:p>
    <w:p w14:paraId="3C8E6CAF">
      <w:pPr>
        <w:pStyle w:val="11"/>
        <w:spacing w:line="264" w:lineRule="auto"/>
        <w:ind w:left="560" w:leftChars="0" w:firstLine="0" w:firstLineChars="0"/>
        <w:rPr>
          <w:rFonts w:hint="eastAsia"/>
          <w:sz w:val="28"/>
          <w:szCs w:val="28"/>
        </w:rPr>
      </w:pPr>
    </w:p>
    <w:p w14:paraId="23CC11F5">
      <w:pPr>
        <w:pStyle w:val="11"/>
      </w:pPr>
      <w:r>
        <w:t>To all time this Genesis picture will remain a wonder, not for its disagreement with science, but for its marvellous accuracy.</w:t>
      </w:r>
    </w:p>
    <w:p w14:paraId="5FE5BCF0">
      <w:pPr>
        <w:pStyle w:val="11"/>
      </w:pPr>
      <w:r>
        <w:t>在所有时代，这幅创世记的图景都将是一个奇迹，并非因为它与科学的不一致，而是因为它奇妙的准确性。</w:t>
      </w:r>
    </w:p>
    <w:p w14:paraId="41278330">
      <w:pPr>
        <w:pStyle w:val="11"/>
        <w:spacing w:line="264" w:lineRule="auto"/>
        <w:ind w:left="560" w:leftChars="0" w:firstLine="0" w:firstLineChars="0"/>
        <w:rPr>
          <w:rFonts w:hint="eastAsia"/>
          <w:sz w:val="28"/>
          <w:szCs w:val="28"/>
        </w:rPr>
      </w:pPr>
    </w:p>
    <w:p w14:paraId="3A990972">
      <w:pPr>
        <w:pStyle w:val="11"/>
      </w:pPr>
      <w:r>
        <w:t>With it in his hands, the simplest peasant is wiser than all his teachers on the great subjects of which it treats, if the teachers are those who ignore or despise its lessons.</w:t>
      </w:r>
    </w:p>
    <w:p w14:paraId="6366DE61">
      <w:pPr>
        <w:pStyle w:val="11"/>
        <w:spacing w:line="264" w:lineRule="auto"/>
        <w:ind w:left="560" w:leftChars="0" w:firstLine="0" w:firstLineChars="0"/>
        <w:rPr>
          <w:rFonts w:hint="eastAsia"/>
          <w:sz w:val="28"/>
          <w:szCs w:val="28"/>
        </w:rPr>
      </w:pPr>
    </w:p>
    <w:p w14:paraId="020D4FEF">
      <w:pPr>
        <w:pStyle w:val="11"/>
      </w:pPr>
      <w:r>
        <w:t>手持它，最朴素的农民在它所论述的伟大主题上，也比他所有的老师都更有智慧，如果那些老师是忽视或藐视其教训的人。</w:t>
      </w:r>
    </w:p>
    <w:p w14:paraId="085EEFB7">
      <w:pPr>
        <w:pStyle w:val="11"/>
        <w:spacing w:line="264" w:lineRule="auto"/>
        <w:ind w:left="560" w:leftChars="0" w:firstLine="0" w:firstLineChars="0"/>
        <w:rPr>
          <w:rFonts w:hint="eastAsia"/>
          <w:sz w:val="28"/>
          <w:szCs w:val="28"/>
        </w:rPr>
      </w:pPr>
    </w:p>
    <w:p w14:paraId="12CE7689">
      <w:pPr>
        <w:pStyle w:val="11"/>
      </w:pPr>
      <w:r>
        <w:t>There is one question more.</w:t>
      </w:r>
    </w:p>
    <w:p w14:paraId="2C2B65EA">
      <w:pPr>
        <w:pStyle w:val="11"/>
        <w:spacing w:line="264" w:lineRule="auto"/>
        <w:ind w:left="560" w:leftChars="0" w:firstLine="0" w:firstLineChars="0"/>
        <w:rPr>
          <w:rFonts w:hint="eastAsia"/>
          <w:sz w:val="28"/>
          <w:szCs w:val="28"/>
        </w:rPr>
      </w:pPr>
    </w:p>
    <w:p w14:paraId="275F3113">
      <w:pPr>
        <w:pStyle w:val="11"/>
      </w:pPr>
      <w:r>
        <w:t>还有一个问题。</w:t>
      </w:r>
    </w:p>
    <w:p w14:paraId="5A4C59A1">
      <w:pPr>
        <w:pStyle w:val="11"/>
        <w:spacing w:line="264" w:lineRule="auto"/>
        <w:ind w:left="560" w:leftChars="0" w:firstLine="0" w:firstLineChars="0"/>
        <w:rPr>
          <w:rFonts w:hint="eastAsia"/>
          <w:sz w:val="28"/>
          <w:szCs w:val="28"/>
        </w:rPr>
      </w:pPr>
    </w:p>
    <w:p w14:paraId="73B68995">
      <w:pPr>
        <w:pStyle w:val="11"/>
      </w:pPr>
      <w:r>
        <w:t>Does not this doctrine of creation, it may be said, come at any rate into conflict with the great reigning theory of evolution, particularly in the denial by the latter of what are called "special creations"?</w:t>
      </w:r>
    </w:p>
    <w:p w14:paraId="25FCF1EB">
      <w:pPr>
        <w:pStyle w:val="11"/>
        <w:spacing w:line="264" w:lineRule="auto"/>
        <w:ind w:left="560" w:leftChars="0" w:firstLine="0" w:firstLineChars="0"/>
        <w:rPr>
          <w:rFonts w:hint="eastAsia"/>
          <w:sz w:val="28"/>
          <w:szCs w:val="28"/>
        </w:rPr>
      </w:pPr>
    </w:p>
    <w:p w14:paraId="6E8B50FD">
      <w:pPr>
        <w:pStyle w:val="11"/>
      </w:pPr>
      <w:r>
        <w:t>有人可能会说，这个创造的教义，无论如何难道不与盛行的进化论（evolution）大理论相冲突吗，特别是在后者否认所谓的“特殊创造”（special creations）方面？</w:t>
      </w:r>
    </w:p>
    <w:p w14:paraId="567FC4C2">
      <w:pPr>
        <w:pStyle w:val="11"/>
        <w:spacing w:line="264" w:lineRule="auto"/>
        <w:ind w:left="560" w:leftChars="0" w:firstLine="0" w:firstLineChars="0"/>
        <w:rPr>
          <w:rFonts w:hint="eastAsia"/>
          <w:sz w:val="28"/>
          <w:szCs w:val="28"/>
        </w:rPr>
      </w:pPr>
    </w:p>
    <w:p w14:paraId="71DCEA6C">
      <w:pPr>
        <w:pStyle w:val="11"/>
      </w:pPr>
      <w:r>
        <w:t>I cannot discuss that subject fully here.</w:t>
      </w:r>
    </w:p>
    <w:p w14:paraId="3AB53C88">
      <w:pPr>
        <w:pStyle w:val="11"/>
        <w:spacing w:line="264" w:lineRule="auto"/>
        <w:ind w:left="560" w:leftChars="0" w:firstLine="0" w:firstLineChars="0"/>
        <w:rPr>
          <w:rFonts w:hint="eastAsia"/>
          <w:sz w:val="28"/>
          <w:szCs w:val="28"/>
        </w:rPr>
      </w:pPr>
    </w:p>
    <w:p w14:paraId="53D364A8">
      <w:pPr>
        <w:pStyle w:val="11"/>
      </w:pPr>
      <w:r>
        <w:t>我无法在此充分讨论那个主题。</w:t>
      </w:r>
    </w:p>
    <w:p w14:paraId="45D18D9C">
      <w:pPr>
        <w:pStyle w:val="11"/>
        <w:spacing w:line="264" w:lineRule="auto"/>
        <w:ind w:left="560" w:leftChars="0" w:firstLine="0" w:firstLineChars="0"/>
        <w:rPr>
          <w:rFonts w:hint="eastAsia"/>
          <w:sz w:val="28"/>
          <w:szCs w:val="28"/>
        </w:rPr>
      </w:pPr>
    </w:p>
    <w:p w14:paraId="6ADC69E1">
      <w:pPr>
        <w:pStyle w:val="11"/>
      </w:pPr>
      <w:r>
        <w:t>But a suggestion or two may be offered.</w:t>
      </w:r>
    </w:p>
    <w:p w14:paraId="6C9A8706">
      <w:pPr>
        <w:pStyle w:val="11"/>
        <w:spacing w:line="264" w:lineRule="auto"/>
        <w:ind w:left="560" w:leftChars="0" w:firstLine="0" w:firstLineChars="0"/>
        <w:rPr>
          <w:rFonts w:hint="eastAsia"/>
          <w:sz w:val="28"/>
          <w:szCs w:val="28"/>
        </w:rPr>
      </w:pPr>
    </w:p>
    <w:p w14:paraId="4FAD6669">
      <w:pPr>
        <w:pStyle w:val="11"/>
      </w:pPr>
      <w:r>
        <w:t>但可以提供一两个建议。</w:t>
      </w:r>
    </w:p>
    <w:p w14:paraId="4714443D">
      <w:pPr>
        <w:pStyle w:val="11"/>
        <w:spacing w:line="264" w:lineRule="auto"/>
        <w:ind w:left="560" w:leftChars="0" w:firstLine="0" w:firstLineChars="0"/>
        <w:rPr>
          <w:rFonts w:hint="eastAsia"/>
          <w:sz w:val="28"/>
          <w:szCs w:val="28"/>
        </w:rPr>
      </w:pPr>
    </w:p>
    <w:p w14:paraId="21027666">
      <w:pPr>
        <w:pStyle w:val="11"/>
      </w:pPr>
      <w:r>
        <w:t>I freely admit that the Biblical doctrine of creation does come into conflict with such a theory of evolution as the late Dr. Darwin promulgated.</w:t>
      </w:r>
    </w:p>
    <w:p w14:paraId="3651F407">
      <w:pPr>
        <w:pStyle w:val="11"/>
        <w:spacing w:line="264" w:lineRule="auto"/>
        <w:ind w:left="560" w:leftChars="0" w:firstLine="0" w:firstLineChars="0"/>
        <w:rPr>
          <w:rFonts w:hint="eastAsia"/>
          <w:sz w:val="28"/>
          <w:szCs w:val="28"/>
        </w:rPr>
      </w:pPr>
    </w:p>
    <w:p w14:paraId="0B194FC6">
      <w:pPr>
        <w:pStyle w:val="11"/>
      </w:pPr>
      <w:r>
        <w:t>我坦率地承认，圣经的创造教义确实与已故达尔文（Darwin）博士所颁布的那种进化论相冲突。</w:t>
      </w:r>
    </w:p>
    <w:p w14:paraId="07E2CA91">
      <w:pPr>
        <w:pStyle w:val="11"/>
        <w:spacing w:line="264" w:lineRule="auto"/>
        <w:ind w:left="560" w:leftChars="0" w:firstLine="0" w:firstLineChars="0"/>
        <w:rPr>
          <w:rFonts w:hint="eastAsia"/>
          <w:sz w:val="28"/>
          <w:szCs w:val="28"/>
        </w:rPr>
      </w:pPr>
    </w:p>
    <w:p w14:paraId="051233FB">
      <w:pPr>
        <w:pStyle w:val="11"/>
      </w:pPr>
      <w:r>
        <w:t>But science has long come to see that "Darwinism" and "evolution" are not synonymous terms; and all down the line leading representatives have taken up a stand against the evolution of fortuity—the evolution that excludes design, and brings in chance in nature to do the work of mind.</w:t>
      </w:r>
    </w:p>
    <w:p w14:paraId="27B1E6FE">
      <w:pPr>
        <w:pStyle w:val="11"/>
        <w:spacing w:line="264" w:lineRule="auto"/>
        <w:ind w:left="560" w:leftChars="0" w:firstLine="0" w:firstLineChars="0"/>
        <w:rPr>
          <w:rFonts w:hint="eastAsia"/>
          <w:sz w:val="28"/>
          <w:szCs w:val="28"/>
        </w:rPr>
      </w:pPr>
    </w:p>
    <w:p w14:paraId="2D754925">
      <w:pPr>
        <w:pStyle w:val="11"/>
      </w:pPr>
      <w:r>
        <w:t>但科学早已认识到“达尔文主义”（Darwinism）和“进化论”（evolution）并非同义词；并且一直以来，主要的代表人物都采取立场反对机遇进化论（evolution of fortuity）——那种排除设计（design）、并引入自然界的偶然性（chance）来完成心智工作的进化论。</w:t>
      </w:r>
    </w:p>
    <w:p w14:paraId="5D392FE7">
      <w:pPr>
        <w:pStyle w:val="11"/>
        <w:spacing w:line="264" w:lineRule="auto"/>
        <w:ind w:left="560" w:leftChars="0" w:firstLine="0" w:firstLineChars="0"/>
        <w:rPr>
          <w:rFonts w:hint="eastAsia"/>
          <w:sz w:val="28"/>
          <w:szCs w:val="28"/>
        </w:rPr>
      </w:pPr>
    </w:p>
    <w:p w14:paraId="2991C2CF">
      <w:pPr>
        <w:pStyle w:val="11"/>
      </w:pPr>
      <w:r>
        <w:t>It was not long before his death that, at the close of a scientific lecture in London, the late Lord Kelvin, the most eminent scientific man of his time, made the declaration that science did not deny creative power, but affirmed the necessity of an organising and directive intelligence in nature.</w:t>
      </w:r>
    </w:p>
    <w:p w14:paraId="1F249A07">
      <w:pPr>
        <w:pStyle w:val="11"/>
        <w:spacing w:line="264" w:lineRule="auto"/>
        <w:ind w:left="560" w:leftChars="0" w:firstLine="0" w:firstLineChars="0"/>
        <w:rPr>
          <w:rFonts w:hint="eastAsia"/>
          <w:sz w:val="28"/>
          <w:szCs w:val="28"/>
        </w:rPr>
      </w:pPr>
    </w:p>
    <w:p w14:paraId="57BFEE7B">
      <w:pPr>
        <w:pStyle w:val="11"/>
      </w:pPr>
      <w:r>
        <w:t>就在已故开尔文（Kelvin）勋爵——他那个时代最杰出的科学家——去世前不久，在伦敦一次科学讲座结束时，他宣称科学并不否认创造力，而是肯定了自然界中组织和指导性智慧的必要性。</w:t>
      </w:r>
    </w:p>
    <w:p w14:paraId="47BA07D6">
      <w:pPr>
        <w:pStyle w:val="11"/>
        <w:spacing w:line="264" w:lineRule="auto"/>
        <w:ind w:left="560" w:leftChars="0" w:firstLine="0" w:firstLineChars="0"/>
        <w:rPr>
          <w:rFonts w:hint="eastAsia"/>
          <w:sz w:val="28"/>
          <w:szCs w:val="28"/>
        </w:rPr>
      </w:pPr>
    </w:p>
    <w:p w14:paraId="7AA8D778">
      <w:pPr>
        <w:pStyle w:val="11"/>
      </w:pPr>
      <w:r>
        <w:t>So far, in truth, from the Biblical doctrine coming into conflict with the doctrine of evolution, it seems to me that it furnishes that doctrine with its necessary limits.</w:t>
      </w:r>
    </w:p>
    <w:p w14:paraId="640B46CE">
      <w:pPr>
        <w:pStyle w:val="11"/>
        <w:spacing w:line="264" w:lineRule="auto"/>
        <w:ind w:left="560" w:leftChars="0" w:firstLine="0" w:firstLineChars="0"/>
        <w:rPr>
          <w:rFonts w:hint="eastAsia"/>
          <w:sz w:val="28"/>
          <w:szCs w:val="28"/>
        </w:rPr>
      </w:pPr>
    </w:p>
    <w:p w14:paraId="4647BE41">
      <w:pPr>
        <w:pStyle w:val="11"/>
      </w:pPr>
      <w:r>
        <w:t>事实上，圣经教义远非与进化论教义相冲突，在我看来，它反而为那个教义提供了必要的限制。</w:t>
      </w:r>
    </w:p>
    <w:p w14:paraId="0C148FC1">
      <w:pPr>
        <w:pStyle w:val="11"/>
        <w:spacing w:line="264" w:lineRule="auto"/>
        <w:ind w:left="560" w:leftChars="0" w:firstLine="0" w:firstLineChars="0"/>
        <w:rPr>
          <w:rFonts w:hint="eastAsia"/>
          <w:sz w:val="28"/>
          <w:szCs w:val="28"/>
        </w:rPr>
      </w:pPr>
    </w:p>
    <w:p w14:paraId="4DDD8306">
      <w:pPr>
        <w:pStyle w:val="11"/>
        <w:numPr>
          <w:ilvl w:val="0"/>
          <w:numId w:val="9"/>
        </w:numPr>
        <w:ind w:left="0" w:leftChars="0" w:firstLine="99" w:firstLineChars="0"/>
        <w:rPr>
          <w:b w:val="0"/>
          <w:bdr w:val="none" w:sz="0" w:space="0"/>
        </w:rPr>
      </w:pPr>
      <w:r>
        <w:t>There is the initial limit of origins.</w:t>
      </w:r>
    </w:p>
    <w:p w14:paraId="03114590">
      <w:pPr>
        <w:pStyle w:val="11"/>
        <w:spacing w:line="264" w:lineRule="auto"/>
        <w:ind w:left="560" w:leftChars="0" w:firstLine="0" w:firstLineChars="0"/>
        <w:rPr>
          <w:rFonts w:hint="eastAsia"/>
          <w:sz w:val="28"/>
          <w:szCs w:val="28"/>
        </w:rPr>
      </w:pPr>
    </w:p>
    <w:p w14:paraId="0702E95E">
      <w:pPr>
        <w:pStyle w:val="11"/>
        <w:numPr>
          <w:ilvl w:val="0"/>
          <w:numId w:val="10"/>
        </w:numPr>
        <w:ind w:left="0" w:leftChars="0" w:firstLine="99" w:firstLineChars="0"/>
        <w:rPr>
          <w:b w:val="0"/>
          <w:bdr w:val="none" w:sz="0" w:space="0"/>
        </w:rPr>
      </w:pPr>
      <w:r>
        <w:t>有起源的初始限制。</w:t>
      </w:r>
    </w:p>
    <w:p w14:paraId="070278C7">
      <w:pPr>
        <w:pStyle w:val="11"/>
      </w:pPr>
      <w:r>
        <w:t>No theory of evolution can get over that.</w:t>
      </w:r>
    </w:p>
    <w:p w14:paraId="6DC19681">
      <w:pPr>
        <w:pStyle w:val="11"/>
        <w:spacing w:line="264" w:lineRule="auto"/>
        <w:ind w:left="560" w:leftChars="0" w:firstLine="0" w:firstLineChars="0"/>
        <w:rPr>
          <w:rFonts w:hint="eastAsia"/>
          <w:sz w:val="28"/>
          <w:szCs w:val="28"/>
        </w:rPr>
      </w:pPr>
    </w:p>
    <w:p w14:paraId="6C207375">
      <w:pPr>
        <w:pStyle w:val="11"/>
      </w:pPr>
      <w:r>
        <w:t>没有任何进化论能够克服这一点。</w:t>
      </w:r>
    </w:p>
    <w:p w14:paraId="3518DC3D">
      <w:pPr>
        <w:pStyle w:val="11"/>
        <w:spacing w:line="264" w:lineRule="auto"/>
        <w:ind w:left="560" w:leftChars="0" w:firstLine="0" w:firstLineChars="0"/>
        <w:rPr>
          <w:rFonts w:hint="eastAsia"/>
          <w:sz w:val="28"/>
          <w:szCs w:val="28"/>
        </w:rPr>
      </w:pPr>
    </w:p>
    <w:p w14:paraId="2D48F863">
      <w:pPr>
        <w:pStyle w:val="11"/>
      </w:pPr>
      <w:r>
        <w:t>However far, as we have already seen, you carry back your</w:t>
      </w:r>
    </w:p>
    <w:p w14:paraId="1B64CA6F">
      <w:pPr>
        <w:pStyle w:val="11"/>
        <w:spacing w:line="264" w:lineRule="auto"/>
        <w:ind w:left="560" w:leftChars="0" w:firstLine="0" w:firstLineChars="0"/>
        <w:rPr>
          <w:rFonts w:hint="eastAsia"/>
          <w:sz w:val="28"/>
          <w:szCs w:val="28"/>
        </w:rPr>
      </w:pPr>
    </w:p>
    <w:p w14:paraId="4BD8B624">
      <w:pPr>
        <w:pStyle w:val="11"/>
      </w:pPr>
      <w:r>
        <w:t>无论你将你的过程回溯多远，正如我们已经看到的，</w:t>
      </w:r>
    </w:p>
    <w:p w14:paraId="3BC19445">
      <w:pPr>
        <w:pStyle w:val="11"/>
        <w:spacing w:line="264" w:lineRule="auto"/>
        <w:ind w:left="560" w:leftChars="0" w:firstLine="0" w:firstLineChars="0"/>
        <w:rPr>
          <w:rFonts w:hint="eastAsia"/>
          <w:sz w:val="28"/>
          <w:szCs w:val="28"/>
        </w:rPr>
      </w:pPr>
    </w:p>
    <w:p w14:paraId="0A916621">
      <w:pPr>
        <w:pStyle w:val="11"/>
      </w:pPr>
      <w:r>
        <w:t>process, you come to a point at which you must begin.</w:t>
      </w:r>
    </w:p>
    <w:p w14:paraId="66E0958F">
      <w:pPr>
        <w:pStyle w:val="11"/>
        <w:spacing w:line="264" w:lineRule="auto"/>
        <w:ind w:left="560" w:leftChars="0" w:firstLine="0" w:firstLineChars="0"/>
        <w:rPr>
          <w:rFonts w:hint="eastAsia"/>
          <w:sz w:val="28"/>
          <w:szCs w:val="28"/>
        </w:rPr>
      </w:pPr>
    </w:p>
    <w:p w14:paraId="27371434">
      <w:pPr>
        <w:pStyle w:val="11"/>
      </w:pPr>
      <w:r>
        <w:t>你都会来到一个必须开始的点。</w:t>
      </w:r>
    </w:p>
    <w:p w14:paraId="29033504">
      <w:pPr>
        <w:pStyle w:val="11"/>
        <w:spacing w:line="264" w:lineRule="auto"/>
        <w:ind w:left="560" w:leftChars="0" w:firstLine="0" w:firstLineChars="0"/>
        <w:rPr>
          <w:rFonts w:hint="eastAsia"/>
          <w:sz w:val="28"/>
          <w:szCs w:val="28"/>
        </w:rPr>
      </w:pPr>
    </w:p>
    <w:p w14:paraId="41A66950">
      <w:pPr>
        <w:pStyle w:val="11"/>
      </w:pPr>
      <w:r>
        <w:t>If it is a fiery, gaseous cloud you start with, you have to explain your gaseous cloud.</w:t>
      </w:r>
    </w:p>
    <w:p w14:paraId="0DF47920">
      <w:pPr>
        <w:pStyle w:val="11"/>
        <w:spacing w:line="264" w:lineRule="auto"/>
        <w:ind w:left="560" w:leftChars="0" w:firstLine="0" w:firstLineChars="0"/>
        <w:rPr>
          <w:rFonts w:hint="eastAsia"/>
          <w:sz w:val="28"/>
          <w:szCs w:val="28"/>
        </w:rPr>
      </w:pPr>
    </w:p>
    <w:p w14:paraId="1094BBED">
      <w:pPr>
        <w:pStyle w:val="11"/>
      </w:pPr>
      <w:r>
        <w:t>如果你从一团炽热的气态云开始，你必须解释你的气态云。</w:t>
      </w:r>
    </w:p>
    <w:p w14:paraId="0D5347CA">
      <w:pPr>
        <w:pStyle w:val="11"/>
        <w:spacing w:line="264" w:lineRule="auto"/>
        <w:ind w:left="560" w:leftChars="0" w:firstLine="0" w:firstLineChars="0"/>
        <w:rPr>
          <w:rFonts w:hint="eastAsia"/>
          <w:sz w:val="28"/>
          <w:szCs w:val="28"/>
        </w:rPr>
      </w:pPr>
    </w:p>
    <w:p w14:paraId="76FCFC42">
      <w:pPr>
        <w:pStyle w:val="11"/>
      </w:pPr>
      <w:r>
        <w:t>If it is atoms you start with, you have to explain your atoms.</w:t>
      </w:r>
    </w:p>
    <w:p w14:paraId="51D38557">
      <w:pPr>
        <w:pStyle w:val="11"/>
        <w:spacing w:line="264" w:lineRule="auto"/>
        <w:ind w:left="560" w:leftChars="0" w:firstLine="0" w:firstLineChars="0"/>
        <w:rPr>
          <w:rFonts w:hint="eastAsia"/>
          <w:sz w:val="28"/>
          <w:szCs w:val="28"/>
        </w:rPr>
      </w:pPr>
    </w:p>
    <w:p w14:paraId="507EEFA9">
      <w:pPr>
        <w:pStyle w:val="11"/>
      </w:pPr>
      <w:r>
        <w:t>如果你从原子开始，你必须解释你的原子。</w:t>
      </w:r>
    </w:p>
    <w:p w14:paraId="5AF19672">
      <w:pPr>
        <w:pStyle w:val="11"/>
        <w:spacing w:line="264" w:lineRule="auto"/>
        <w:ind w:left="560" w:leftChars="0" w:firstLine="0" w:firstLineChars="0"/>
        <w:rPr>
          <w:rFonts w:hint="eastAsia"/>
          <w:sz w:val="28"/>
          <w:szCs w:val="28"/>
        </w:rPr>
      </w:pPr>
    </w:p>
    <w:p w14:paraId="725899ED">
      <w:pPr>
        <w:pStyle w:val="11"/>
      </w:pPr>
      <w:r>
        <w:t>Atoms are not engendered by a process of natural selection.</w:t>
      </w:r>
    </w:p>
    <w:p w14:paraId="30C37B18">
      <w:pPr>
        <w:pStyle w:val="11"/>
        <w:spacing w:line="264" w:lineRule="auto"/>
        <w:ind w:left="560" w:leftChars="0" w:firstLine="0" w:firstLineChars="0"/>
        <w:rPr>
          <w:rFonts w:hint="eastAsia"/>
          <w:sz w:val="28"/>
          <w:szCs w:val="28"/>
        </w:rPr>
      </w:pPr>
    </w:p>
    <w:p w14:paraId="6D27095F">
      <w:pPr>
        <w:pStyle w:val="11"/>
      </w:pPr>
      <w:r>
        <w:t>原子并非通过自然选择（natural selection）的过程产生。</w:t>
      </w:r>
    </w:p>
    <w:p w14:paraId="73436E00">
      <w:pPr>
        <w:pStyle w:val="11"/>
        <w:spacing w:line="264" w:lineRule="auto"/>
        <w:ind w:left="560" w:leftChars="0" w:firstLine="0" w:firstLineChars="0"/>
        <w:rPr>
          <w:rFonts w:hint="eastAsia"/>
          <w:sz w:val="28"/>
          <w:szCs w:val="28"/>
        </w:rPr>
      </w:pPr>
    </w:p>
    <w:p w14:paraId="64508888">
      <w:pPr>
        <w:pStyle w:val="11"/>
      </w:pPr>
      <w:r>
        <w:t>They are there in their countless multiplicity, stamped and fixed with their unchanging characteristics, bearing on them, as Clerk Maxwell said, all the marks of "manufactured articles."</w:t>
      </w:r>
    </w:p>
    <w:p w14:paraId="1AD543E0">
      <w:pPr>
        <w:pStyle w:val="11"/>
        <w:spacing w:line="264" w:lineRule="auto"/>
        <w:ind w:left="560" w:leftChars="0" w:firstLine="0" w:firstLineChars="0"/>
        <w:rPr>
          <w:rFonts w:hint="eastAsia"/>
          <w:sz w:val="28"/>
          <w:szCs w:val="28"/>
        </w:rPr>
      </w:pPr>
    </w:p>
    <w:p w14:paraId="63B32C84">
      <w:pPr>
        <w:pStyle w:val="11"/>
      </w:pPr>
      <w:r>
        <w:t>它们以其无数的多样性存在着，印有并固定着它们不变的特性，正如克拉克·麦克斯韦（Clerk Maxwell）所说，带有“制成品”（manufactured articles）的所有标记。</w:t>
      </w:r>
    </w:p>
    <w:p w14:paraId="2C315048">
      <w:pPr>
        <w:pStyle w:val="11"/>
        <w:spacing w:line="264" w:lineRule="auto"/>
        <w:ind w:left="560" w:leftChars="0" w:firstLine="0" w:firstLineChars="0"/>
        <w:rPr>
          <w:rFonts w:hint="eastAsia"/>
          <w:sz w:val="28"/>
          <w:szCs w:val="28"/>
        </w:rPr>
      </w:pPr>
    </w:p>
    <w:p w14:paraId="13892015">
      <w:pPr>
        <w:pStyle w:val="11"/>
      </w:pPr>
      <w:r>
        <w:t>If you try to get behind atoms to "sub-atoms," and to electric strains in ether, it is the same thing.</w:t>
      </w:r>
    </w:p>
    <w:p w14:paraId="4D506650">
      <w:pPr>
        <w:pStyle w:val="11"/>
        <w:spacing w:line="264" w:lineRule="auto"/>
        <w:ind w:left="560" w:leftChars="0" w:firstLine="0" w:firstLineChars="0"/>
        <w:rPr>
          <w:rFonts w:hint="eastAsia"/>
          <w:sz w:val="28"/>
          <w:szCs w:val="28"/>
        </w:rPr>
      </w:pPr>
    </w:p>
    <w:p w14:paraId="57DD69EB">
      <w:pPr>
        <w:pStyle w:val="11"/>
      </w:pPr>
      <w:r>
        <w:t>如果你试图超越原子去探寻“亚原子”（sub-atoms），以及以太中的电应变，情况也是一样。</w:t>
      </w:r>
    </w:p>
    <w:p w14:paraId="2B52F961">
      <w:pPr>
        <w:pStyle w:val="11"/>
        <w:spacing w:line="264" w:lineRule="auto"/>
        <w:ind w:left="560" w:leftChars="0" w:firstLine="0" w:firstLineChars="0"/>
        <w:rPr>
          <w:rFonts w:hint="eastAsia"/>
          <w:sz w:val="28"/>
          <w:szCs w:val="28"/>
        </w:rPr>
      </w:pPr>
    </w:p>
    <w:p w14:paraId="755D028D">
      <w:pPr>
        <w:pStyle w:val="11"/>
      </w:pPr>
      <w:r>
        <w:t>How came these wonderful "strains" to be there, the equivalents of the old atoms, only infinitely more complicated in their structure?</w:t>
      </w:r>
    </w:p>
    <w:p w14:paraId="14866681">
      <w:pPr>
        <w:pStyle w:val="11"/>
        <w:spacing w:line="264" w:lineRule="auto"/>
        <w:ind w:left="560" w:leftChars="0" w:firstLine="0" w:firstLineChars="0"/>
        <w:rPr>
          <w:rFonts w:hint="eastAsia"/>
          <w:sz w:val="28"/>
          <w:szCs w:val="28"/>
        </w:rPr>
      </w:pPr>
    </w:p>
    <w:p w14:paraId="4500BBC5">
      <w:pPr>
        <w:pStyle w:val="11"/>
      </w:pPr>
      <w:r>
        <w:t>这些奇妙的“应变”（strains）——相当于旧原子，只是结构上无限更复杂——是如何存在的呢？</w:t>
      </w:r>
    </w:p>
    <w:p w14:paraId="3253A4D2">
      <w:pPr>
        <w:pStyle w:val="11"/>
        <w:spacing w:line="264" w:lineRule="auto"/>
        <w:ind w:left="560" w:leftChars="0" w:firstLine="0" w:firstLineChars="0"/>
        <w:rPr>
          <w:rFonts w:hint="eastAsia"/>
          <w:sz w:val="28"/>
          <w:szCs w:val="28"/>
        </w:rPr>
      </w:pPr>
    </w:p>
    <w:p w14:paraId="05635CFD">
      <w:pPr>
        <w:pStyle w:val="11"/>
        <w:numPr>
          <w:ilvl w:val="0"/>
          <w:numId w:val="10"/>
        </w:numPr>
        <w:ind w:left="0" w:leftChars="0" w:firstLine="99" w:firstLineChars="0"/>
        <w:rPr>
          <w:b w:val="0"/>
          <w:bdr w:val="none" w:sz="0" w:space="0"/>
        </w:rPr>
      </w:pPr>
      <w:r>
        <w:t>Next, there are the limits imposed by the rise of new kingdoms.</w:t>
      </w:r>
    </w:p>
    <w:p w14:paraId="55ACFD2D">
      <w:pPr>
        <w:pStyle w:val="11"/>
        <w:spacing w:line="264" w:lineRule="auto"/>
        <w:ind w:left="560" w:leftChars="0" w:firstLine="0" w:firstLineChars="0"/>
        <w:rPr>
          <w:rFonts w:hint="eastAsia"/>
          <w:sz w:val="28"/>
          <w:szCs w:val="28"/>
        </w:rPr>
      </w:pPr>
    </w:p>
    <w:p w14:paraId="12C08C00">
      <w:pPr>
        <w:pStyle w:val="11"/>
        <w:numPr>
          <w:ilvl w:val="0"/>
          <w:numId w:val="9"/>
        </w:numPr>
        <w:ind w:left="0" w:leftChars="0" w:firstLine="99" w:firstLineChars="0"/>
        <w:rPr>
          <w:b w:val="0"/>
          <w:bdr w:val="none" w:sz="0" w:space="0"/>
        </w:rPr>
      </w:pPr>
      <w:r>
        <w:t>其次，有新界域兴起所施加的限制。</w:t>
      </w:r>
    </w:p>
    <w:p w14:paraId="789E73B8">
      <w:pPr>
        <w:pStyle w:val="11"/>
        <w:spacing w:line="264" w:lineRule="auto"/>
        <w:ind w:left="560" w:leftChars="0" w:firstLine="0" w:firstLineChars="0"/>
        <w:rPr>
          <w:rFonts w:hint="eastAsia"/>
          <w:sz w:val="28"/>
          <w:szCs w:val="28"/>
        </w:rPr>
      </w:pPr>
    </w:p>
    <w:p w14:paraId="116DC15A">
      <w:pPr>
        <w:pStyle w:val="11"/>
      </w:pPr>
      <w:r>
        <w:t>Evolution has never yet explained the transition from the inorganic to the organic (non-vital to vital), from the insentient to the sentient, from animal consciousness to human rationality.</w:t>
      </w:r>
    </w:p>
    <w:p w14:paraId="3E2660B0">
      <w:pPr>
        <w:pStyle w:val="11"/>
        <w:spacing w:line="264" w:lineRule="auto"/>
        <w:ind w:left="560" w:leftChars="0" w:firstLine="0" w:firstLineChars="0"/>
        <w:rPr>
          <w:rFonts w:hint="eastAsia"/>
          <w:sz w:val="28"/>
          <w:szCs w:val="28"/>
        </w:rPr>
      </w:pPr>
    </w:p>
    <w:p w14:paraId="196EB832">
      <w:pPr>
        <w:pStyle w:val="11"/>
      </w:pPr>
      <w:r>
        <w:t>进化论（Evolution）至今从未解释过从无机（inorganic）到有机（organic）（非生命到生命 non-vital to vital），从无感觉到有感觉（insentient to sentient），从动物意识到人类理性的过渡。</w:t>
      </w:r>
    </w:p>
    <w:p w14:paraId="268E3944">
      <w:pPr>
        <w:pStyle w:val="11"/>
        <w:spacing w:line="264" w:lineRule="auto"/>
        <w:ind w:left="560" w:leftChars="0" w:firstLine="0" w:firstLineChars="0"/>
        <w:rPr>
          <w:rFonts w:hint="eastAsia"/>
          <w:sz w:val="28"/>
          <w:szCs w:val="28"/>
        </w:rPr>
      </w:pPr>
    </w:p>
    <w:p w14:paraId="5B1DF4AD">
      <w:pPr>
        <w:pStyle w:val="11"/>
      </w:pPr>
      <w:r>
        <w:t>It is significant that it is just at such points as the original creation of matter, the introduction of animal life, and the creation of man, that the old Hebrew narrator uses the word bara, which expresses the idea of true creation—the production of something new and higher by the direct act of God (Gen. 1:1, 21, 27).</w:t>
      </w:r>
    </w:p>
    <w:p w14:paraId="5A65F64A">
      <w:pPr>
        <w:pStyle w:val="11"/>
        <w:spacing w:line="264" w:lineRule="auto"/>
        <w:ind w:left="560" w:leftChars="0" w:firstLine="0" w:firstLineChars="0"/>
        <w:rPr>
          <w:rFonts w:hint="eastAsia"/>
          <w:sz w:val="28"/>
          <w:szCs w:val="28"/>
        </w:rPr>
      </w:pPr>
    </w:p>
    <w:p w14:paraId="666C4B34">
      <w:pPr>
        <w:pStyle w:val="11"/>
      </w:pPr>
      <w:r>
        <w:t>值得注意的是，正是在诸如物质的原始创造、动物生命的引入以及人的创造这些点上，古希伯来叙述者使用了“bara”这个词，它表达了真正创造的观念——即通过神的直接行动产生某种新的、更高事物（创世记 1:1, 21, 27）。</w:t>
      </w:r>
    </w:p>
    <w:p w14:paraId="1E70851D">
      <w:pPr>
        <w:pStyle w:val="11"/>
        <w:spacing w:line="264" w:lineRule="auto"/>
        <w:ind w:left="560" w:leftChars="0" w:firstLine="0" w:firstLineChars="0"/>
        <w:rPr>
          <w:rFonts w:hint="eastAsia"/>
          <w:sz w:val="28"/>
          <w:szCs w:val="28"/>
        </w:rPr>
      </w:pPr>
    </w:p>
    <w:p w14:paraId="3CD5BD8F">
      <w:pPr>
        <w:pStyle w:val="11"/>
        <w:numPr>
          <w:ilvl w:val="0"/>
          <w:numId w:val="9"/>
        </w:numPr>
        <w:ind w:left="0" w:leftChars="0" w:firstLine="99" w:firstLineChars="0"/>
        <w:rPr>
          <w:b w:val="0"/>
          <w:bdr w:val="none" w:sz="0" w:space="0"/>
        </w:rPr>
      </w:pPr>
      <w:r>
        <w:t>There is the limit set to evolution by the law of kinds.</w:t>
      </w:r>
    </w:p>
    <w:p w14:paraId="312D933E">
      <w:pPr>
        <w:pStyle w:val="11"/>
        <w:spacing w:line="264" w:lineRule="auto"/>
        <w:ind w:left="560" w:leftChars="0" w:firstLine="0" w:firstLineChars="0"/>
        <w:rPr>
          <w:rFonts w:hint="eastAsia"/>
          <w:sz w:val="28"/>
          <w:szCs w:val="28"/>
        </w:rPr>
      </w:pPr>
    </w:p>
    <w:p w14:paraId="01DA716D">
      <w:pPr>
        <w:pStyle w:val="11"/>
        <w:numPr>
          <w:ilvl w:val="0"/>
          <w:numId w:val="9"/>
        </w:numPr>
        <w:ind w:left="0" w:leftChars="0" w:firstLine="99" w:firstLineChars="0"/>
        <w:rPr>
          <w:b w:val="0"/>
          <w:bdr w:val="none" w:sz="0" w:space="0"/>
        </w:rPr>
      </w:pPr>
      <w:r>
        <w:t>还有由物种（kinds）法则为进化论设定的限制。</w:t>
      </w:r>
    </w:p>
    <w:p w14:paraId="5A881B30">
      <w:pPr>
        <w:pStyle w:val="11"/>
        <w:spacing w:line="264" w:lineRule="auto"/>
        <w:ind w:left="560" w:leftChars="0" w:firstLine="0" w:firstLineChars="0"/>
        <w:rPr>
          <w:rFonts w:hint="eastAsia"/>
          <w:sz w:val="28"/>
          <w:szCs w:val="28"/>
        </w:rPr>
      </w:pPr>
    </w:p>
    <w:p w14:paraId="1DF5AE22">
      <w:pPr>
        <w:pStyle w:val="11"/>
      </w:pPr>
      <w:r>
        <w:t>For evolution is not, after all, a ceaseless flux Variation is not absolutely indefinite.</w:t>
      </w:r>
    </w:p>
    <w:p w14:paraId="5BD37ABD">
      <w:pPr>
        <w:pStyle w:val="11"/>
        <w:spacing w:line="264" w:lineRule="auto"/>
        <w:ind w:left="560" w:leftChars="0" w:firstLine="0" w:firstLineChars="0"/>
        <w:rPr>
          <w:rFonts w:hint="eastAsia"/>
          <w:sz w:val="28"/>
          <w:szCs w:val="28"/>
        </w:rPr>
      </w:pPr>
    </w:p>
    <w:p w14:paraId="41A173F9">
      <w:pPr>
        <w:pStyle w:val="11"/>
      </w:pPr>
      <w:r>
        <w:t>因为进化毕竟不是一种不停的流动，变异并非绝对不确定。</w:t>
      </w:r>
    </w:p>
    <w:p w14:paraId="569ECA09">
      <w:pPr>
        <w:pStyle w:val="11"/>
        <w:spacing w:line="264" w:lineRule="auto"/>
        <w:ind w:left="560" w:leftChars="0" w:firstLine="0" w:firstLineChars="0"/>
        <w:rPr>
          <w:rFonts w:hint="eastAsia"/>
          <w:sz w:val="28"/>
          <w:szCs w:val="28"/>
        </w:rPr>
      </w:pPr>
    </w:p>
    <w:p w14:paraId="7597845C">
      <w:pPr>
        <w:pStyle w:val="11"/>
      </w:pPr>
      <w:r>
        <w:t>Its limits are soon reached, and there is a constant tendency to revert to type.</w:t>
      </w:r>
    </w:p>
    <w:p w14:paraId="5FE446EA">
      <w:pPr>
        <w:pStyle w:val="11"/>
        <w:spacing w:line="264" w:lineRule="auto"/>
        <w:ind w:left="560" w:leftChars="0" w:firstLine="0" w:firstLineChars="0"/>
        <w:rPr>
          <w:rFonts w:hint="eastAsia"/>
          <w:sz w:val="28"/>
          <w:szCs w:val="28"/>
        </w:rPr>
      </w:pPr>
    </w:p>
    <w:p w14:paraId="6E2B9996">
      <w:pPr>
        <w:pStyle w:val="11"/>
      </w:pPr>
      <w:r>
        <w:t>它的界限很快就会达到，并且存在一种持续的回归原型（type）的趋势。</w:t>
      </w:r>
    </w:p>
    <w:p w14:paraId="52E7D0BD">
      <w:pPr>
        <w:pStyle w:val="11"/>
        <w:spacing w:line="264" w:lineRule="auto"/>
        <w:ind w:left="560" w:leftChars="0" w:firstLine="0" w:firstLineChars="0"/>
        <w:rPr>
          <w:rFonts w:hint="eastAsia"/>
          <w:sz w:val="28"/>
          <w:szCs w:val="28"/>
        </w:rPr>
      </w:pPr>
    </w:p>
    <w:p w14:paraId="2E6E88BA">
      <w:pPr>
        <w:pStyle w:val="11"/>
      </w:pPr>
      <w:r>
        <w:t>There are "terminal points" along the different lines beyond which evolution cannot go.</w:t>
      </w:r>
    </w:p>
    <w:p w14:paraId="7684571C">
      <w:pPr>
        <w:pStyle w:val="11"/>
        <w:spacing w:line="264" w:lineRule="auto"/>
        <w:ind w:left="560" w:leftChars="0" w:firstLine="0" w:firstLineChars="0"/>
        <w:rPr>
          <w:rFonts w:hint="eastAsia"/>
          <w:sz w:val="28"/>
          <w:szCs w:val="28"/>
        </w:rPr>
      </w:pPr>
    </w:p>
    <w:p w14:paraId="18A4C922">
      <w:pPr>
        <w:pStyle w:val="11"/>
      </w:pPr>
      <w:r>
        <w:t>在不同的路线上存在“终点”（terminal points），进化无法超越这些终点。</w:t>
      </w:r>
    </w:p>
    <w:p w14:paraId="78BDE49A">
      <w:pPr>
        <w:pStyle w:val="11"/>
        <w:spacing w:line="264" w:lineRule="auto"/>
        <w:ind w:left="560" w:leftChars="0" w:firstLine="0" w:firstLineChars="0"/>
        <w:rPr>
          <w:rFonts w:hint="eastAsia"/>
          <w:sz w:val="28"/>
          <w:szCs w:val="28"/>
        </w:rPr>
      </w:pPr>
    </w:p>
    <w:p w14:paraId="5744D7F3">
      <w:pPr>
        <w:pStyle w:val="11"/>
      </w:pPr>
      <w:r>
        <w:t>The Bible affords the necessary check to error here by its insistence on the creation and propagation of "kinds" (Gen. 1:11, 12, 21, 24).</w:t>
      </w:r>
    </w:p>
    <w:p w14:paraId="162B62C6">
      <w:pPr>
        <w:pStyle w:val="11"/>
        <w:spacing w:line="264" w:lineRule="auto"/>
        <w:ind w:left="560" w:leftChars="0" w:firstLine="0" w:firstLineChars="0"/>
        <w:rPr>
          <w:rFonts w:hint="eastAsia"/>
          <w:sz w:val="28"/>
          <w:szCs w:val="28"/>
        </w:rPr>
      </w:pPr>
    </w:p>
    <w:p w14:paraId="54AABFED">
      <w:pPr>
        <w:pStyle w:val="11"/>
      </w:pPr>
      <w:r>
        <w:t>圣经在此通过坚持“各从其类”（kinds）的创造和繁殖，提供了对错误的必要制约（创世记 1:11, 12, 21, 24）。</w:t>
      </w:r>
    </w:p>
    <w:p w14:paraId="4CDF17AD">
      <w:pPr>
        <w:pStyle w:val="11"/>
        <w:spacing w:line="264" w:lineRule="auto"/>
        <w:ind w:left="560" w:leftChars="0" w:firstLine="0" w:firstLineChars="0"/>
        <w:rPr>
          <w:rFonts w:hint="eastAsia"/>
          <w:sz w:val="28"/>
          <w:szCs w:val="28"/>
        </w:rPr>
      </w:pPr>
    </w:p>
    <w:p w14:paraId="42595CE8">
      <w:pPr>
        <w:pStyle w:val="11"/>
      </w:pPr>
      <w:r>
        <w:t>With due recognition of the determinative activity of God in the rise of new kingdoms, or orders of existence, and the production of new types or kinds, there is nothing in evolution that need conflict with a doctrine of "creation," provided the co-operation of secondary causes is not excluded.</w:t>
      </w:r>
    </w:p>
    <w:p w14:paraId="6377728D">
      <w:pPr>
        <w:pStyle w:val="11"/>
        <w:spacing w:line="264" w:lineRule="auto"/>
        <w:ind w:left="560" w:leftChars="0" w:firstLine="0" w:firstLineChars="0"/>
        <w:rPr>
          <w:rFonts w:hint="eastAsia"/>
          <w:sz w:val="28"/>
          <w:szCs w:val="28"/>
        </w:rPr>
      </w:pPr>
    </w:p>
    <w:p w14:paraId="3F21EB0D">
      <w:pPr>
        <w:pStyle w:val="11"/>
      </w:pPr>
      <w:r>
        <w:t>在适当承认神在新的界域或存在秩序兴起、以及新类型或物种产生中的决定性活动的前提下，只要不排除次要原因的合作，进化论中就没有任何内容必然与“创造”（creation）的教义相冲突。</w:t>
      </w:r>
    </w:p>
    <w:p w14:paraId="27CF0853">
      <w:pPr>
        <w:pStyle w:val="11"/>
        <w:spacing w:line="264" w:lineRule="auto"/>
        <w:ind w:left="560" w:leftChars="0" w:firstLine="0" w:firstLineChars="0"/>
        <w:rPr>
          <w:rFonts w:hint="eastAsia"/>
          <w:sz w:val="28"/>
          <w:szCs w:val="28"/>
        </w:rPr>
      </w:pPr>
    </w:p>
    <w:p w14:paraId="286CAFED">
      <w:pPr>
        <w:pStyle w:val="11"/>
      </w:pPr>
      <w:r>
        <w:t>IV</w:t>
      </w:r>
    </w:p>
    <w:p w14:paraId="46A4750D">
      <w:pPr>
        <w:pStyle w:val="11"/>
        <w:spacing w:line="264" w:lineRule="auto"/>
        <w:ind w:left="560" w:leftChars="0" w:firstLine="0" w:firstLineChars="0"/>
        <w:rPr>
          <w:rFonts w:hint="eastAsia"/>
          <w:sz w:val="28"/>
          <w:szCs w:val="28"/>
        </w:rPr>
      </w:pPr>
    </w:p>
    <w:p w14:paraId="50BE748B">
      <w:pPr>
        <w:pStyle w:val="11"/>
      </w:pPr>
      <w:r>
        <w:t>IV</w:t>
      </w:r>
    </w:p>
    <w:p w14:paraId="1FD4DED0">
      <w:pPr>
        <w:pStyle w:val="11"/>
        <w:spacing w:line="264" w:lineRule="auto"/>
        <w:ind w:left="560" w:leftChars="0" w:firstLine="0" w:firstLineChars="0"/>
        <w:rPr>
          <w:rFonts w:hint="eastAsia"/>
          <w:sz w:val="28"/>
          <w:szCs w:val="28"/>
        </w:rPr>
      </w:pPr>
    </w:p>
    <w:p w14:paraId="61FF0C70">
      <w:pPr>
        <w:pStyle w:val="11"/>
      </w:pPr>
      <w:r>
        <w:t>From creation I advance to speak of the providence of God.</w:t>
      </w:r>
    </w:p>
    <w:p w14:paraId="5BBBA2AD">
      <w:pPr>
        <w:pStyle w:val="11"/>
        <w:spacing w:line="264" w:lineRule="auto"/>
        <w:ind w:left="560" w:leftChars="0" w:firstLine="0" w:firstLineChars="0"/>
        <w:rPr>
          <w:rFonts w:hint="eastAsia"/>
          <w:sz w:val="28"/>
          <w:szCs w:val="28"/>
        </w:rPr>
      </w:pPr>
    </w:p>
    <w:p w14:paraId="5BA09077">
      <w:pPr>
        <w:pStyle w:val="11"/>
      </w:pPr>
      <w:r>
        <w:t>从创造，我进而谈论神的护理（providence）。</w:t>
      </w:r>
    </w:p>
    <w:p w14:paraId="4C05F568">
      <w:pPr>
        <w:pStyle w:val="11"/>
        <w:spacing w:line="264" w:lineRule="auto"/>
        <w:ind w:left="560" w:leftChars="0" w:firstLine="0" w:firstLineChars="0"/>
        <w:rPr>
          <w:rFonts w:hint="eastAsia"/>
          <w:sz w:val="28"/>
          <w:szCs w:val="28"/>
        </w:rPr>
      </w:pPr>
    </w:p>
    <w:p w14:paraId="38C45EC3">
      <w:pPr>
        <w:pStyle w:val="11"/>
      </w:pPr>
      <w:r>
        <w:t>The world which God has made He also rules.</w:t>
      </w:r>
    </w:p>
    <w:p w14:paraId="54A60ACA">
      <w:pPr>
        <w:pStyle w:val="11"/>
        <w:spacing w:line="264" w:lineRule="auto"/>
        <w:ind w:left="560" w:leftChars="0" w:firstLine="0" w:firstLineChars="0"/>
        <w:rPr>
          <w:rFonts w:hint="eastAsia"/>
          <w:sz w:val="28"/>
          <w:szCs w:val="28"/>
        </w:rPr>
      </w:pPr>
    </w:p>
    <w:p w14:paraId="72007B2F">
      <w:pPr>
        <w:pStyle w:val="11"/>
      </w:pPr>
      <w:r>
        <w:t>神所造的世界，祂也治理。</w:t>
      </w:r>
    </w:p>
    <w:p w14:paraId="724F21AC">
      <w:pPr>
        <w:pStyle w:val="11"/>
        <w:spacing w:line="264" w:lineRule="auto"/>
        <w:ind w:left="560" w:leftChars="0" w:firstLine="0" w:firstLineChars="0"/>
        <w:rPr>
          <w:rFonts w:hint="eastAsia"/>
          <w:sz w:val="28"/>
          <w:szCs w:val="28"/>
        </w:rPr>
      </w:pPr>
    </w:p>
    <w:p w14:paraId="0B7255C5">
      <w:pPr>
        <w:pStyle w:val="11"/>
      </w:pPr>
      <w:r>
        <w:t>The providence of God extends to everything.</w:t>
      </w:r>
    </w:p>
    <w:p w14:paraId="64BB8B22">
      <w:pPr>
        <w:pStyle w:val="11"/>
        <w:spacing w:line="264" w:lineRule="auto"/>
        <w:ind w:left="560" w:leftChars="0" w:firstLine="0" w:firstLineChars="0"/>
        <w:rPr>
          <w:rFonts w:hint="eastAsia"/>
          <w:sz w:val="28"/>
          <w:szCs w:val="28"/>
        </w:rPr>
      </w:pPr>
    </w:p>
    <w:p w14:paraId="22755291">
      <w:pPr>
        <w:pStyle w:val="11"/>
      </w:pPr>
      <w:r>
        <w:t>神的护理延及万事。</w:t>
      </w:r>
    </w:p>
    <w:p w14:paraId="438132FE">
      <w:pPr>
        <w:pStyle w:val="11"/>
        <w:spacing w:line="264" w:lineRule="auto"/>
        <w:ind w:left="560" w:leftChars="0" w:firstLine="0" w:firstLineChars="0"/>
        <w:rPr>
          <w:rFonts w:hint="eastAsia"/>
          <w:sz w:val="28"/>
          <w:szCs w:val="28"/>
        </w:rPr>
      </w:pPr>
    </w:p>
    <w:p w14:paraId="52699A43">
      <w:pPr>
        <w:pStyle w:val="11"/>
      </w:pPr>
      <w:r>
        <w:t>Little as well as great is embraced in it.</w:t>
      </w:r>
    </w:p>
    <w:p w14:paraId="7A24A147">
      <w:pPr>
        <w:pStyle w:val="11"/>
        <w:spacing w:line="264" w:lineRule="auto"/>
        <w:ind w:left="560" w:leftChars="0" w:firstLine="0" w:firstLineChars="0"/>
        <w:rPr>
          <w:rFonts w:hint="eastAsia"/>
          <w:sz w:val="28"/>
          <w:szCs w:val="28"/>
        </w:rPr>
      </w:pPr>
    </w:p>
    <w:p w14:paraId="75CFB971">
      <w:pPr>
        <w:pStyle w:val="11"/>
      </w:pPr>
      <w:r>
        <w:t>无论大小，都被包含在内。</w:t>
      </w:r>
    </w:p>
    <w:p w14:paraId="36517BD4">
      <w:pPr>
        <w:pStyle w:val="11"/>
        <w:spacing w:line="264" w:lineRule="auto"/>
        <w:ind w:left="560" w:leftChars="0" w:firstLine="0" w:firstLineChars="0"/>
        <w:rPr>
          <w:rFonts w:hint="eastAsia"/>
          <w:sz w:val="28"/>
          <w:szCs w:val="28"/>
        </w:rPr>
      </w:pPr>
    </w:p>
    <w:p w14:paraId="46C0A8A3">
      <w:pPr>
        <w:pStyle w:val="11"/>
      </w:pPr>
      <w:r>
        <w:t>It includes all persons, all events, and all actions.</w:t>
      </w:r>
    </w:p>
    <w:p w14:paraId="555FF85D">
      <w:pPr>
        <w:pStyle w:val="11"/>
        <w:spacing w:line="264" w:lineRule="auto"/>
        <w:ind w:left="560" w:leftChars="0" w:firstLine="0" w:firstLineChars="0"/>
        <w:rPr>
          <w:rFonts w:hint="eastAsia"/>
          <w:sz w:val="28"/>
          <w:szCs w:val="28"/>
        </w:rPr>
      </w:pPr>
    </w:p>
    <w:p w14:paraId="1BB46222">
      <w:pPr>
        <w:pStyle w:val="11"/>
      </w:pPr>
      <w:r>
        <w:t>它包括所有人、所有事件和所有行动。</w:t>
      </w:r>
    </w:p>
    <w:p w14:paraId="52A5EACF">
      <w:pPr>
        <w:pStyle w:val="11"/>
        <w:spacing w:line="264" w:lineRule="auto"/>
        <w:ind w:left="560" w:leftChars="0" w:firstLine="0" w:firstLineChars="0"/>
        <w:rPr>
          <w:rFonts w:hint="eastAsia"/>
          <w:sz w:val="28"/>
          <w:szCs w:val="28"/>
        </w:rPr>
      </w:pPr>
    </w:p>
    <w:p w14:paraId="513675F6">
      <w:pPr>
        <w:pStyle w:val="11"/>
      </w:pPr>
      <w:r>
        <w:t>Human free actions, even human crimes, are taken up into it, and overruled for the accomplishment of God's wise ends.</w:t>
      </w:r>
    </w:p>
    <w:p w14:paraId="554D6452">
      <w:pPr>
        <w:pStyle w:val="11"/>
        <w:spacing w:line="264" w:lineRule="auto"/>
        <w:ind w:left="560" w:leftChars="0" w:firstLine="0" w:firstLineChars="0"/>
        <w:rPr>
          <w:rFonts w:hint="eastAsia"/>
          <w:sz w:val="28"/>
          <w:szCs w:val="28"/>
        </w:rPr>
      </w:pPr>
    </w:p>
    <w:p w14:paraId="1BCCE174">
      <w:pPr>
        <w:pStyle w:val="11"/>
      </w:pPr>
      <w:r>
        <w:t>人类的自由行动，甚至人类的罪行，都被纳入其中，并被掌管以成就神智慧的目的。</w:t>
      </w:r>
    </w:p>
    <w:p w14:paraId="10385C95">
      <w:pPr>
        <w:pStyle w:val="11"/>
        <w:spacing w:line="264" w:lineRule="auto"/>
        <w:ind w:left="560" w:leftChars="0" w:firstLine="0" w:firstLineChars="0"/>
        <w:rPr>
          <w:rFonts w:hint="eastAsia"/>
          <w:sz w:val="28"/>
          <w:szCs w:val="28"/>
        </w:rPr>
      </w:pPr>
    </w:p>
    <w:p w14:paraId="6F6D46B9">
      <w:pPr>
        <w:pStyle w:val="11"/>
      </w:pPr>
      <w:r>
        <w:t>That Scripture teaches this consoling doctrine of an all-embracing providence of God hardly needs proof.</w:t>
      </w:r>
    </w:p>
    <w:p w14:paraId="760B0AAE">
      <w:pPr>
        <w:pStyle w:val="11"/>
        <w:spacing w:line="264" w:lineRule="auto"/>
        <w:ind w:left="560" w:leftChars="0" w:firstLine="0" w:firstLineChars="0"/>
        <w:rPr>
          <w:rFonts w:hint="eastAsia"/>
          <w:sz w:val="28"/>
          <w:szCs w:val="28"/>
        </w:rPr>
      </w:pPr>
    </w:p>
    <w:p w14:paraId="6EDBB55A">
      <w:pPr>
        <w:pStyle w:val="11"/>
      </w:pPr>
      <w:r>
        <w:t>圣经教导这个包罗万象的神之护理的安慰性教义，几乎无需证明。</w:t>
      </w:r>
    </w:p>
    <w:p w14:paraId="235E72B6">
      <w:pPr>
        <w:pStyle w:val="11"/>
        <w:spacing w:line="264" w:lineRule="auto"/>
        <w:ind w:left="560" w:leftChars="0" w:firstLine="0" w:firstLineChars="0"/>
        <w:rPr>
          <w:rFonts w:hint="eastAsia"/>
          <w:sz w:val="28"/>
          <w:szCs w:val="28"/>
        </w:rPr>
      </w:pPr>
    </w:p>
    <w:p w14:paraId="38545ABE">
      <w:pPr>
        <w:pStyle w:val="11"/>
      </w:pPr>
      <w:r>
        <w:t>The passages which affirm it are innumerable.</w:t>
      </w:r>
    </w:p>
    <w:p w14:paraId="49C3653F">
      <w:pPr>
        <w:pStyle w:val="11"/>
        <w:spacing w:line="264" w:lineRule="auto"/>
        <w:ind w:left="560" w:leftChars="0" w:firstLine="0" w:firstLineChars="0"/>
        <w:rPr>
          <w:rFonts w:hint="eastAsia"/>
          <w:sz w:val="28"/>
          <w:szCs w:val="28"/>
        </w:rPr>
      </w:pPr>
    </w:p>
    <w:p w14:paraId="1572DD7D">
      <w:pPr>
        <w:pStyle w:val="11"/>
      </w:pPr>
      <w:r>
        <w:t>肯定它的经文不计其数。</w:t>
      </w:r>
    </w:p>
    <w:p w14:paraId="18B84504">
      <w:pPr>
        <w:pStyle w:val="11"/>
        <w:spacing w:line="264" w:lineRule="auto"/>
        <w:ind w:left="560" w:leftChars="0" w:firstLine="0" w:firstLineChars="0"/>
        <w:rPr>
          <w:rFonts w:hint="eastAsia"/>
          <w:sz w:val="28"/>
          <w:szCs w:val="28"/>
        </w:rPr>
      </w:pPr>
    </w:p>
    <w:p w14:paraId="4F42AA86">
      <w:pPr>
        <w:pStyle w:val="11"/>
      </w:pPr>
      <w:r>
        <w:t>We have general statements, as, "Whatsoever the Lord pleased, that hath He done in heaven and in earth" (Ps. 135:6); "He made of one every nation of men to dwell on all the face of the earth, having determined their appointed seasons, and the bounds of their habitations" (Acts 17:26).</w:t>
      </w:r>
    </w:p>
    <w:p w14:paraId="7392CD80">
      <w:pPr>
        <w:pStyle w:val="11"/>
        <w:spacing w:line="264" w:lineRule="auto"/>
        <w:ind w:left="560" w:leftChars="0" w:firstLine="0" w:firstLineChars="0"/>
        <w:rPr>
          <w:rFonts w:hint="eastAsia"/>
          <w:sz w:val="28"/>
          <w:szCs w:val="28"/>
        </w:rPr>
      </w:pPr>
    </w:p>
    <w:p w14:paraId="36BB644D">
      <w:pPr>
        <w:pStyle w:val="11"/>
      </w:pPr>
      <w:r>
        <w:t>我们有普遍的陈述，例如，“耶和华在天上，在地下，在海中，在一切的深处，都随自己的意旨而行”（诗篇 135:6）；“祂从一本造出万族的人，住在全地上，并且预先定准他们的年限和所住的疆界”（使徒行传 17:26）。</w:t>
      </w:r>
    </w:p>
    <w:p w14:paraId="5A52CE5E">
      <w:pPr>
        <w:pStyle w:val="11"/>
        <w:spacing w:line="264" w:lineRule="auto"/>
        <w:ind w:left="560" w:leftChars="0" w:firstLine="0" w:firstLineChars="0"/>
        <w:rPr>
          <w:rFonts w:hint="eastAsia"/>
          <w:sz w:val="28"/>
          <w:szCs w:val="28"/>
        </w:rPr>
      </w:pPr>
    </w:p>
    <w:p w14:paraId="008973A1">
      <w:pPr>
        <w:pStyle w:val="11"/>
      </w:pPr>
      <w:r>
        <w:t>And particular declarations, as, "He healeth the broken in heart, and bindeth up their wounds.</w:t>
      </w:r>
    </w:p>
    <w:p w14:paraId="5B7F3FBD">
      <w:pPr>
        <w:pStyle w:val="11"/>
        <w:spacing w:line="264" w:lineRule="auto"/>
        <w:ind w:left="560" w:leftChars="0" w:firstLine="0" w:firstLineChars="0"/>
        <w:rPr>
          <w:rFonts w:hint="eastAsia"/>
          <w:sz w:val="28"/>
          <w:szCs w:val="28"/>
        </w:rPr>
      </w:pPr>
    </w:p>
    <w:p w14:paraId="0DD17B39">
      <w:pPr>
        <w:pStyle w:val="11"/>
      </w:pPr>
      <w:r>
        <w:t>以及具体的宣告，例如，“祂医好伤心的人，裹好他们的伤处。</w:t>
      </w:r>
    </w:p>
    <w:p w14:paraId="6D95CBBB">
      <w:pPr>
        <w:pStyle w:val="11"/>
        <w:spacing w:line="264" w:lineRule="auto"/>
        <w:ind w:left="560" w:leftChars="0" w:firstLine="0" w:firstLineChars="0"/>
        <w:rPr>
          <w:rFonts w:hint="eastAsia"/>
          <w:sz w:val="28"/>
          <w:szCs w:val="28"/>
        </w:rPr>
      </w:pPr>
    </w:p>
    <w:p w14:paraId="61D48AFC">
      <w:pPr>
        <w:pStyle w:val="11"/>
      </w:pPr>
      <w:r>
        <w:t>He counteth the number of the stars; He calleth them all by their names" (Ps. 147:3, 4); "A man's heart deviseth his way, but the Lord directeth his steps" (Ps. 135:6); "Not one of them [a sparrow] shall fall to the ground without your Father" (Matt. 10:29); "Casting all your anxiety on Him, because He careth for you" (1 Pet. 5:7).</w:t>
      </w:r>
    </w:p>
    <w:p w14:paraId="36D08AB8">
      <w:pPr>
        <w:pStyle w:val="11"/>
        <w:spacing w:line="264" w:lineRule="auto"/>
        <w:ind w:left="560" w:leftChars="0" w:firstLine="0" w:firstLineChars="0"/>
        <w:rPr>
          <w:rFonts w:hint="eastAsia"/>
          <w:sz w:val="28"/>
          <w:szCs w:val="28"/>
        </w:rPr>
      </w:pPr>
    </w:p>
    <w:p w14:paraId="10668F29">
      <w:pPr>
        <w:pStyle w:val="11"/>
      </w:pPr>
      <w:r>
        <w:t>祂数点星宿的数目，一一称它的名”（诗篇 147:3, 4）；“人心筹算自己的道路；惟耶和华指引他的脚步”（箴言 16:9 - 注：原文引用诗篇135:6，但内容更像箴言16:9，此处按内容修正引用）；“若是你们的父不许，一个[麻雀]也不能掉在地上”（马太福音 10:29）；“你们要将一切的忧虑卸给神，因为祂顾念你们”（彼得前书 5:7）。</w:t>
      </w:r>
    </w:p>
    <w:p w14:paraId="472726F2">
      <w:pPr>
        <w:pStyle w:val="11"/>
      </w:pPr>
      <w:r>
        <w:t>Many psalms, chapters, and sections of discourse have providence as their theme, as Ps. 104 (nature), Ps. 121 (human life), Prov. 16 (conduct), Matt. 6:25–34) (Sermon on the Mount).</w:t>
      </w:r>
    </w:p>
    <w:p w14:paraId="61295848">
      <w:pPr>
        <w:pStyle w:val="11"/>
        <w:spacing w:line="264" w:lineRule="auto"/>
        <w:ind w:left="560" w:leftChars="0" w:firstLine="0" w:firstLineChars="0"/>
        <w:rPr>
          <w:rFonts w:hint="eastAsia"/>
          <w:sz w:val="28"/>
          <w:szCs w:val="28"/>
        </w:rPr>
      </w:pPr>
    </w:p>
    <w:p w14:paraId="0A114332">
      <w:pPr>
        <w:pStyle w:val="11"/>
      </w:pPr>
      <w:r>
        <w:t>许多诗篇、章节和讲论段落都以护理（providence）为主题，例如诗篇104篇（自然），诗篇121篇（人生），箴言16章（行为），马太福音6:25–34（登山宝训）。</w:t>
      </w:r>
    </w:p>
    <w:p w14:paraId="472BD1AE">
      <w:pPr>
        <w:pStyle w:val="11"/>
        <w:spacing w:line="264" w:lineRule="auto"/>
        <w:ind w:left="560" w:leftChars="0" w:firstLine="0" w:firstLineChars="0"/>
        <w:rPr>
          <w:rFonts w:hint="eastAsia"/>
          <w:sz w:val="28"/>
          <w:szCs w:val="28"/>
        </w:rPr>
      </w:pPr>
    </w:p>
    <w:p w14:paraId="462111B0">
      <w:pPr>
        <w:pStyle w:val="11"/>
      </w:pPr>
      <w:r>
        <w:t>Generally, this doctrine is the implication of the whole of the Bible, in history, precept, exhortation, warning, threatening.</w:t>
      </w:r>
    </w:p>
    <w:p w14:paraId="741F0BE8">
      <w:pPr>
        <w:pStyle w:val="11"/>
        <w:spacing w:line="264" w:lineRule="auto"/>
        <w:ind w:left="560" w:leftChars="0" w:firstLine="0" w:firstLineChars="0"/>
        <w:rPr>
          <w:rFonts w:hint="eastAsia"/>
          <w:sz w:val="28"/>
          <w:szCs w:val="28"/>
        </w:rPr>
      </w:pPr>
    </w:p>
    <w:p w14:paraId="2419D95B">
      <w:pPr>
        <w:pStyle w:val="11"/>
      </w:pPr>
      <w:r>
        <w:t>总的来说，这个教义是整本圣经在历史、训诫、劝勉、警告、威吓中的蕴含。</w:t>
      </w:r>
    </w:p>
    <w:p w14:paraId="7077E61A">
      <w:pPr>
        <w:pStyle w:val="11"/>
        <w:spacing w:line="264" w:lineRule="auto"/>
        <w:ind w:left="560" w:leftChars="0" w:firstLine="0" w:firstLineChars="0"/>
        <w:rPr>
          <w:rFonts w:hint="eastAsia"/>
          <w:sz w:val="28"/>
          <w:szCs w:val="28"/>
        </w:rPr>
      </w:pPr>
    </w:p>
    <w:p w14:paraId="6DD4BDF9">
      <w:pPr>
        <w:pStyle w:val="11"/>
      </w:pPr>
      <w:r>
        <w:t>The history of Joseph in the Book of Genesis, with its wonderful overruling of a long train of events to a specific end, and the often-despised Book of Esther, are conspicuous examples.</w:t>
      </w:r>
    </w:p>
    <w:p w14:paraId="7356BBB3">
      <w:pPr>
        <w:pStyle w:val="11"/>
        <w:spacing w:line="264" w:lineRule="auto"/>
        <w:ind w:left="560" w:leftChars="0" w:firstLine="0" w:firstLineChars="0"/>
        <w:rPr>
          <w:rFonts w:hint="eastAsia"/>
          <w:sz w:val="28"/>
          <w:szCs w:val="28"/>
        </w:rPr>
      </w:pPr>
    </w:p>
    <w:p w14:paraId="48D945A6">
      <w:pPr>
        <w:pStyle w:val="11"/>
      </w:pPr>
      <w:r>
        <w:t>创世记中约瑟的历史，及其对一长串事件奇妙的掌管以达到特定目的，以及常被轻视的以斯帖记，都是显著的例子。</w:t>
      </w:r>
    </w:p>
    <w:p w14:paraId="38004EB8">
      <w:pPr>
        <w:pStyle w:val="11"/>
        <w:spacing w:line="264" w:lineRule="auto"/>
        <w:ind w:left="560" w:leftChars="0" w:firstLine="0" w:firstLineChars="0"/>
        <w:rPr>
          <w:rFonts w:hint="eastAsia"/>
          <w:sz w:val="28"/>
          <w:szCs w:val="28"/>
        </w:rPr>
      </w:pPr>
    </w:p>
    <w:p w14:paraId="36960B44">
      <w:pPr>
        <w:pStyle w:val="11"/>
      </w:pPr>
      <w:r>
        <w:t>The crucifixion of Jesus, brought about through the worst passions of men, is an example still more striking and awful.</w:t>
      </w:r>
    </w:p>
    <w:p w14:paraId="777EC705">
      <w:pPr>
        <w:pStyle w:val="11"/>
        <w:spacing w:line="264" w:lineRule="auto"/>
        <w:ind w:left="560" w:leftChars="0" w:firstLine="0" w:firstLineChars="0"/>
        <w:rPr>
          <w:rFonts w:hint="eastAsia"/>
          <w:sz w:val="28"/>
          <w:szCs w:val="28"/>
        </w:rPr>
      </w:pPr>
    </w:p>
    <w:p w14:paraId="01FF6E80">
      <w:pPr>
        <w:pStyle w:val="11"/>
      </w:pPr>
      <w:r>
        <w:t>耶稣的钉十字架，通过人类最坏的情欲而实现，是一个更引人注目和令人敬畏的例子。</w:t>
      </w:r>
    </w:p>
    <w:p w14:paraId="23A97015">
      <w:pPr>
        <w:pStyle w:val="11"/>
        <w:spacing w:line="264" w:lineRule="auto"/>
        <w:ind w:left="560" w:leftChars="0" w:firstLine="0" w:firstLineChars="0"/>
        <w:rPr>
          <w:rFonts w:hint="eastAsia"/>
          <w:sz w:val="28"/>
          <w:szCs w:val="28"/>
        </w:rPr>
      </w:pPr>
    </w:p>
    <w:p w14:paraId="2EF2118E">
      <w:pPr>
        <w:pStyle w:val="11"/>
      </w:pPr>
      <w:r>
        <w:t>"Delivered up," Peter says, "by the determinate counsel and foreknowledge of God" (Acts 2:23).</w:t>
      </w:r>
    </w:p>
    <w:p w14:paraId="5B646220">
      <w:pPr>
        <w:pStyle w:val="11"/>
        <w:spacing w:line="264" w:lineRule="auto"/>
        <w:ind w:left="560" w:leftChars="0" w:firstLine="0" w:firstLineChars="0"/>
        <w:rPr>
          <w:rFonts w:hint="eastAsia"/>
          <w:sz w:val="28"/>
          <w:szCs w:val="28"/>
        </w:rPr>
      </w:pPr>
    </w:p>
    <w:p w14:paraId="30B0F859">
      <w:pPr>
        <w:pStyle w:val="11"/>
      </w:pPr>
      <w:r>
        <w:t>彼得说：“祂既按着神的定旨先见被交与人”（使徒行传 2:23）。</w:t>
      </w:r>
    </w:p>
    <w:p w14:paraId="6E2D444A">
      <w:pPr>
        <w:pStyle w:val="11"/>
        <w:spacing w:line="264" w:lineRule="auto"/>
        <w:ind w:left="560" w:leftChars="0" w:firstLine="0" w:firstLineChars="0"/>
        <w:rPr>
          <w:rFonts w:hint="eastAsia"/>
          <w:sz w:val="28"/>
          <w:szCs w:val="28"/>
        </w:rPr>
      </w:pPr>
    </w:p>
    <w:p w14:paraId="7D10C63B">
      <w:pPr>
        <w:pStyle w:val="11"/>
      </w:pPr>
      <w:r>
        <w:t>"Gathered together, to do whatsoever Thy hand and Thy counsel foreordained to come to pass" (4:28).</w:t>
      </w:r>
    </w:p>
    <w:p w14:paraId="61F4B9CF">
      <w:pPr>
        <w:pStyle w:val="11"/>
        <w:spacing w:line="264" w:lineRule="auto"/>
        <w:ind w:left="560" w:leftChars="0" w:firstLine="0" w:firstLineChars="0"/>
        <w:rPr>
          <w:rFonts w:hint="eastAsia"/>
          <w:sz w:val="28"/>
          <w:szCs w:val="28"/>
        </w:rPr>
      </w:pPr>
    </w:p>
    <w:p w14:paraId="4CCB5C92">
      <w:pPr>
        <w:pStyle w:val="11"/>
      </w:pPr>
      <w:r>
        <w:t>“聚集……要成就祢手和祢意旨所预定必有的事”（4:28）。</w:t>
      </w:r>
    </w:p>
    <w:p w14:paraId="63A52AC0">
      <w:pPr>
        <w:pStyle w:val="11"/>
        <w:spacing w:line="264" w:lineRule="auto"/>
        <w:ind w:left="560" w:leftChars="0" w:firstLine="0" w:firstLineChars="0"/>
        <w:rPr>
          <w:rFonts w:hint="eastAsia"/>
          <w:sz w:val="28"/>
          <w:szCs w:val="28"/>
        </w:rPr>
      </w:pPr>
    </w:p>
    <w:p w14:paraId="43E2A8AA">
      <w:pPr>
        <w:pStyle w:val="11"/>
      </w:pPr>
      <w:r>
        <w:t>Here many questions arise.</w:t>
      </w:r>
    </w:p>
    <w:p w14:paraId="7A946B99">
      <w:pPr>
        <w:pStyle w:val="11"/>
        <w:spacing w:line="264" w:lineRule="auto"/>
        <w:ind w:left="560" w:leftChars="0" w:firstLine="0" w:firstLineChars="0"/>
        <w:rPr>
          <w:rFonts w:hint="eastAsia"/>
          <w:sz w:val="28"/>
          <w:szCs w:val="28"/>
        </w:rPr>
      </w:pPr>
    </w:p>
    <w:p w14:paraId="228FF4B0">
      <w:pPr>
        <w:pStyle w:val="11"/>
      </w:pPr>
      <w:r>
        <w:t>在此出现了许多问题。</w:t>
      </w:r>
    </w:p>
    <w:p w14:paraId="5C7F80EA">
      <w:pPr>
        <w:pStyle w:val="11"/>
        <w:spacing w:line="264" w:lineRule="auto"/>
        <w:ind w:left="560" w:leftChars="0" w:firstLine="0" w:firstLineChars="0"/>
        <w:rPr>
          <w:rFonts w:hint="eastAsia"/>
          <w:sz w:val="28"/>
          <w:szCs w:val="28"/>
        </w:rPr>
      </w:pPr>
    </w:p>
    <w:p w14:paraId="11744796">
      <w:pPr>
        <w:pStyle w:val="11"/>
      </w:pPr>
      <w:r>
        <w:t>One point which has often been raised is as to the relation of providence to what we call natural law.</w:t>
      </w:r>
    </w:p>
    <w:p w14:paraId="54B2EED4">
      <w:pPr>
        <w:pStyle w:val="11"/>
        <w:spacing w:line="264" w:lineRule="auto"/>
        <w:ind w:left="560" w:leftChars="0" w:firstLine="0" w:firstLineChars="0"/>
        <w:rPr>
          <w:rFonts w:hint="eastAsia"/>
          <w:sz w:val="28"/>
          <w:szCs w:val="28"/>
        </w:rPr>
      </w:pPr>
    </w:p>
    <w:p w14:paraId="2C9D10B0">
      <w:pPr>
        <w:pStyle w:val="11"/>
      </w:pPr>
      <w:r>
        <w:t>一个常被提出的要点是关于护理（providence）与我们所谓的自然律的关系。</w:t>
      </w:r>
    </w:p>
    <w:p w14:paraId="4C420CC2">
      <w:pPr>
        <w:pStyle w:val="11"/>
        <w:spacing w:line="264" w:lineRule="auto"/>
        <w:ind w:left="560" w:leftChars="0" w:firstLine="0" w:firstLineChars="0"/>
        <w:rPr>
          <w:rFonts w:hint="eastAsia"/>
          <w:sz w:val="28"/>
          <w:szCs w:val="28"/>
        </w:rPr>
      </w:pPr>
    </w:p>
    <w:p w14:paraId="3E410C49">
      <w:pPr>
        <w:pStyle w:val="11"/>
      </w:pPr>
      <w:r>
        <w:t>There are those who will have it that, while there is what they style a general providence of God, that is, an administration of the world under fixed general laws, there is not, and cannot be, what the Christian speaks of as a special providence, that is, a providence which concerns itself with the details of human life and of history—which cares for the individual, answers his prayers, and seeks his particular good.</w:t>
      </w:r>
    </w:p>
    <w:p w14:paraId="479CC54D">
      <w:pPr>
        <w:pStyle w:val="11"/>
        <w:spacing w:line="264" w:lineRule="auto"/>
        <w:ind w:left="560" w:leftChars="0" w:firstLine="0" w:firstLineChars="0"/>
        <w:rPr>
          <w:rFonts w:hint="eastAsia"/>
          <w:sz w:val="28"/>
          <w:szCs w:val="28"/>
        </w:rPr>
      </w:pPr>
    </w:p>
    <w:p w14:paraId="6AB6FC02">
      <w:pPr>
        <w:pStyle w:val="11"/>
      </w:pPr>
      <w:r>
        <w:t>有些人坚持认为，虽然存在他们所谓的普遍护理（general providence），即在固定的普遍法则下对世界的管理，但不存在，也不可能存在基督徒所说的特殊护理（special providence），即一种关注人类生活和历史细节的护理——它关怀个体，回应他的祷告，并寻求他特定的好处。</w:t>
      </w:r>
    </w:p>
    <w:p w14:paraId="6B916972">
      <w:pPr>
        <w:pStyle w:val="11"/>
        <w:spacing w:line="264" w:lineRule="auto"/>
        <w:ind w:left="560" w:leftChars="0" w:firstLine="0" w:firstLineChars="0"/>
        <w:rPr>
          <w:rFonts w:hint="eastAsia"/>
          <w:sz w:val="28"/>
          <w:szCs w:val="28"/>
        </w:rPr>
      </w:pPr>
    </w:p>
    <w:p w14:paraId="1819F53A">
      <w:pPr>
        <w:pStyle w:val="11"/>
      </w:pPr>
      <w:r>
        <w:t>God, it is held, has placed the world under these general laws, which roll on and grind out their infallible results, beneficent in the main; but the details must take care of themselves.</w:t>
      </w:r>
    </w:p>
    <w:p w14:paraId="750E117E">
      <w:pPr>
        <w:pStyle w:val="11"/>
        <w:spacing w:line="264" w:lineRule="auto"/>
        <w:ind w:left="560" w:leftChars="0" w:firstLine="0" w:firstLineChars="0"/>
        <w:rPr>
          <w:rFonts w:hint="eastAsia"/>
          <w:sz w:val="28"/>
          <w:szCs w:val="28"/>
        </w:rPr>
      </w:pPr>
    </w:p>
    <w:p w14:paraId="7ABA4693">
      <w:pPr>
        <w:pStyle w:val="11"/>
      </w:pPr>
      <w:r>
        <w:t>他们认为，神已将世界置于这些普遍法则之下，这些法则滚动前进并产生其必然的结果，大体上是有益的；但细节必须自己顾自己。</w:t>
      </w:r>
    </w:p>
    <w:p w14:paraId="2C3B145D">
      <w:pPr>
        <w:pStyle w:val="11"/>
        <w:spacing w:line="264" w:lineRule="auto"/>
        <w:ind w:left="560" w:leftChars="0" w:firstLine="0" w:firstLineChars="0"/>
        <w:rPr>
          <w:rFonts w:hint="eastAsia"/>
          <w:sz w:val="28"/>
          <w:szCs w:val="28"/>
        </w:rPr>
      </w:pPr>
    </w:p>
    <w:p w14:paraId="27E56219">
      <w:pPr>
        <w:pStyle w:val="11"/>
      </w:pPr>
      <w:r>
        <w:t>You, in the details of your life, are at the mercy of these laws.</w:t>
      </w:r>
    </w:p>
    <w:p w14:paraId="130691F8">
      <w:pPr>
        <w:pStyle w:val="11"/>
        <w:spacing w:line="264" w:lineRule="auto"/>
        <w:ind w:left="560" w:leftChars="0" w:firstLine="0" w:firstLineChars="0"/>
        <w:rPr>
          <w:rFonts w:hint="eastAsia"/>
          <w:sz w:val="28"/>
          <w:szCs w:val="28"/>
        </w:rPr>
      </w:pPr>
    </w:p>
    <w:p w14:paraId="5DE8B20E">
      <w:pPr>
        <w:pStyle w:val="11"/>
      </w:pPr>
      <w:r>
        <w:t>你在你生活的细节中，受这些法则的支配。</w:t>
      </w:r>
    </w:p>
    <w:p w14:paraId="78517168">
      <w:pPr>
        <w:pStyle w:val="11"/>
        <w:spacing w:line="264" w:lineRule="auto"/>
        <w:ind w:left="560" w:leftChars="0" w:firstLine="0" w:firstLineChars="0"/>
        <w:rPr>
          <w:rFonts w:hint="eastAsia"/>
          <w:sz w:val="28"/>
          <w:szCs w:val="28"/>
        </w:rPr>
      </w:pPr>
    </w:p>
    <w:p w14:paraId="24538A5E">
      <w:pPr>
        <w:pStyle w:val="11"/>
      </w:pPr>
      <w:r>
        <w:t>What you can do if you wish to escape harm is to get out of the way of them, or better, to bend them to your advantage.</w:t>
      </w:r>
    </w:p>
    <w:p w14:paraId="50E0F367">
      <w:pPr>
        <w:pStyle w:val="11"/>
        <w:spacing w:line="264" w:lineRule="auto"/>
        <w:ind w:left="560" w:leftChars="0" w:firstLine="0" w:firstLineChars="0"/>
        <w:rPr>
          <w:rFonts w:hint="eastAsia"/>
          <w:sz w:val="28"/>
          <w:szCs w:val="28"/>
        </w:rPr>
      </w:pPr>
    </w:p>
    <w:p w14:paraId="41958FA7">
      <w:pPr>
        <w:pStyle w:val="11"/>
      </w:pPr>
      <w:r>
        <w:t>如果你想避免伤害，你能做的就是避开它们，或者更好的是，使它们为你所用。</w:t>
      </w:r>
    </w:p>
    <w:p w14:paraId="2BE1CA92">
      <w:pPr>
        <w:pStyle w:val="11"/>
        <w:spacing w:line="264" w:lineRule="auto"/>
        <w:ind w:left="560" w:leftChars="0" w:firstLine="0" w:firstLineChars="0"/>
        <w:rPr>
          <w:rFonts w:hint="eastAsia"/>
          <w:sz w:val="28"/>
          <w:szCs w:val="28"/>
        </w:rPr>
      </w:pPr>
    </w:p>
    <w:p w14:paraId="1E83EBBE">
      <w:pPr>
        <w:pStyle w:val="11"/>
      </w:pPr>
      <w:r>
        <w:t>In no case do they bend to you.</w:t>
      </w:r>
    </w:p>
    <w:p w14:paraId="04F7A930">
      <w:pPr>
        <w:pStyle w:val="11"/>
        <w:spacing w:line="264" w:lineRule="auto"/>
        <w:ind w:left="560" w:leftChars="0" w:firstLine="0" w:firstLineChars="0"/>
        <w:rPr>
          <w:rFonts w:hint="eastAsia"/>
          <w:sz w:val="28"/>
          <w:szCs w:val="28"/>
        </w:rPr>
      </w:pPr>
    </w:p>
    <w:p w14:paraId="6F5A8F14">
      <w:pPr>
        <w:pStyle w:val="11"/>
      </w:pPr>
      <w:r>
        <w:t>它们绝不会为你弯曲。</w:t>
      </w:r>
    </w:p>
    <w:p w14:paraId="03C8A203">
      <w:pPr>
        <w:pStyle w:val="11"/>
        <w:spacing w:line="264" w:lineRule="auto"/>
        <w:ind w:left="560" w:leftChars="0" w:firstLine="0" w:firstLineChars="0"/>
        <w:rPr>
          <w:rFonts w:hint="eastAsia"/>
          <w:sz w:val="28"/>
          <w:szCs w:val="28"/>
        </w:rPr>
      </w:pPr>
    </w:p>
    <w:p w14:paraId="15962B6F">
      <w:pPr>
        <w:pStyle w:val="11"/>
      </w:pPr>
      <w:r>
        <w:t>Many smile when they hear of God answering a man's prayers.</w:t>
      </w:r>
    </w:p>
    <w:p w14:paraId="3838C039">
      <w:pPr>
        <w:pStyle w:val="11"/>
        <w:spacing w:line="264" w:lineRule="auto"/>
        <w:ind w:left="560" w:leftChars="0" w:firstLine="0" w:firstLineChars="0"/>
        <w:rPr>
          <w:rFonts w:hint="eastAsia"/>
          <w:sz w:val="28"/>
          <w:szCs w:val="28"/>
        </w:rPr>
      </w:pPr>
    </w:p>
    <w:p w14:paraId="094B5F45">
      <w:pPr>
        <w:pStyle w:val="11"/>
      </w:pPr>
      <w:r>
        <w:t>许多人听到神回应人的祷告时会微笑。</w:t>
      </w:r>
    </w:p>
    <w:p w14:paraId="00A6FF4E">
      <w:pPr>
        <w:pStyle w:val="11"/>
        <w:spacing w:line="264" w:lineRule="auto"/>
        <w:ind w:left="560" w:leftChars="0" w:firstLine="0" w:firstLineChars="0"/>
        <w:rPr>
          <w:rFonts w:hint="eastAsia"/>
          <w:sz w:val="28"/>
          <w:szCs w:val="28"/>
        </w:rPr>
      </w:pPr>
    </w:p>
    <w:p w14:paraId="1BBB81CF">
      <w:pPr>
        <w:pStyle w:val="11"/>
      </w:pPr>
      <w:r>
        <w:t>How can He do it?</w:t>
      </w:r>
    </w:p>
    <w:p w14:paraId="19ED4A3E">
      <w:pPr>
        <w:pStyle w:val="11"/>
        <w:spacing w:line="264" w:lineRule="auto"/>
        <w:ind w:left="560" w:leftChars="0" w:firstLine="0" w:firstLineChars="0"/>
        <w:rPr>
          <w:rFonts w:hint="eastAsia"/>
          <w:sz w:val="28"/>
          <w:szCs w:val="28"/>
        </w:rPr>
      </w:pPr>
    </w:p>
    <w:p w14:paraId="1101DE37">
      <w:pPr>
        <w:pStyle w:val="11"/>
      </w:pPr>
      <w:r>
        <w:t>祂怎么能做到呢？</w:t>
      </w:r>
    </w:p>
    <w:p w14:paraId="407D6FB9">
      <w:pPr>
        <w:pStyle w:val="11"/>
        <w:spacing w:line="264" w:lineRule="auto"/>
        <w:ind w:left="560" w:leftChars="0" w:firstLine="0" w:firstLineChars="0"/>
        <w:rPr>
          <w:rFonts w:hint="eastAsia"/>
          <w:sz w:val="28"/>
          <w:szCs w:val="28"/>
        </w:rPr>
      </w:pPr>
    </w:p>
    <w:p w14:paraId="3749DBC5">
      <w:pPr>
        <w:pStyle w:val="11"/>
      </w:pPr>
      <w:r>
        <w:t>These laws of His bind His hands, and it is impossible for Him to come down into the details of men's lives, and help them.</w:t>
      </w:r>
    </w:p>
    <w:p w14:paraId="700FFB5F">
      <w:pPr>
        <w:pStyle w:val="11"/>
        <w:spacing w:line="264" w:lineRule="auto"/>
        <w:ind w:left="560" w:leftChars="0" w:firstLine="0" w:firstLineChars="0"/>
        <w:rPr>
          <w:rFonts w:hint="eastAsia"/>
          <w:sz w:val="28"/>
          <w:szCs w:val="28"/>
        </w:rPr>
      </w:pPr>
    </w:p>
    <w:p w14:paraId="23818073">
      <w:pPr>
        <w:pStyle w:val="11"/>
      </w:pPr>
      <w:r>
        <w:t>祂的这些法则束缚了祂的手，祂不可能降临到人们生活的细节中去帮助他们。</w:t>
      </w:r>
    </w:p>
    <w:p w14:paraId="49587BE6">
      <w:pPr>
        <w:pStyle w:val="11"/>
        <w:spacing w:line="264" w:lineRule="auto"/>
        <w:ind w:left="560" w:leftChars="0" w:firstLine="0" w:firstLineChars="0"/>
        <w:rPr>
          <w:rFonts w:hint="eastAsia"/>
          <w:sz w:val="28"/>
          <w:szCs w:val="28"/>
        </w:rPr>
      </w:pPr>
    </w:p>
    <w:p w14:paraId="01B4120C">
      <w:pPr>
        <w:pStyle w:val="11"/>
      </w:pPr>
      <w:r>
        <w:t>On this view, when God has established His laws, His work is done; the details must look after themselves.</w:t>
      </w:r>
    </w:p>
    <w:p w14:paraId="5B282717">
      <w:pPr>
        <w:pStyle w:val="11"/>
        <w:spacing w:line="264" w:lineRule="auto"/>
        <w:ind w:left="560" w:leftChars="0" w:firstLine="0" w:firstLineChars="0"/>
        <w:rPr>
          <w:rFonts w:hint="eastAsia"/>
          <w:sz w:val="28"/>
          <w:szCs w:val="28"/>
        </w:rPr>
      </w:pPr>
    </w:p>
    <w:p w14:paraId="0EF4BF3B">
      <w:pPr>
        <w:pStyle w:val="11"/>
      </w:pPr>
      <w:r>
        <w:t>根据这种观点，当神建立了祂的法则后，祂的工作就完成了；细节必须自己照顾自己。</w:t>
      </w:r>
    </w:p>
    <w:p w14:paraId="262D3C7B">
      <w:pPr>
        <w:pStyle w:val="11"/>
        <w:spacing w:line="264" w:lineRule="auto"/>
        <w:ind w:left="560" w:leftChars="0" w:firstLine="0" w:firstLineChars="0"/>
        <w:rPr>
          <w:rFonts w:hint="eastAsia"/>
          <w:sz w:val="28"/>
          <w:szCs w:val="28"/>
        </w:rPr>
      </w:pPr>
    </w:p>
    <w:p w14:paraId="4B8D251D">
      <w:pPr>
        <w:pStyle w:val="11"/>
      </w:pPr>
      <w:r>
        <w:t>What I wish to say about this is, that I think it is a very poor and superficial view of God which it involves.</w:t>
      </w:r>
    </w:p>
    <w:p w14:paraId="45EABAC3">
      <w:pPr>
        <w:pStyle w:val="11"/>
      </w:pPr>
      <w:r>
        <w:t>关于这一点，我想说的是，我认为它所涉及的是一种非常贫乏和肤浅的神观。</w:t>
      </w:r>
    </w:p>
    <w:p w14:paraId="227725D8">
      <w:pPr>
        <w:pStyle w:val="11"/>
        <w:spacing w:line="264" w:lineRule="auto"/>
        <w:ind w:left="560" w:leftChars="0" w:firstLine="0" w:firstLineChars="0"/>
        <w:rPr>
          <w:rFonts w:hint="eastAsia"/>
          <w:sz w:val="28"/>
          <w:szCs w:val="28"/>
        </w:rPr>
      </w:pPr>
    </w:p>
    <w:p w14:paraId="6706F4A1">
      <w:pPr>
        <w:pStyle w:val="11"/>
      </w:pPr>
      <w:r>
        <w:t>It is plainly not Christ's teaching, nor the general teaching of the Bible.</w:t>
      </w:r>
    </w:p>
    <w:p w14:paraId="62EEA431">
      <w:pPr>
        <w:pStyle w:val="11"/>
        <w:spacing w:line="264" w:lineRule="auto"/>
        <w:ind w:left="560" w:leftChars="0" w:firstLine="0" w:firstLineChars="0"/>
        <w:rPr>
          <w:rFonts w:hint="eastAsia"/>
          <w:sz w:val="28"/>
          <w:szCs w:val="28"/>
        </w:rPr>
      </w:pPr>
    </w:p>
    <w:p w14:paraId="4A9E5A11">
      <w:pPr>
        <w:pStyle w:val="11"/>
      </w:pPr>
      <w:r>
        <w:t>这显然不是基督的教导，也不是圣经的普遍教导。</w:t>
      </w:r>
    </w:p>
    <w:p w14:paraId="3450602D">
      <w:pPr>
        <w:pStyle w:val="11"/>
        <w:spacing w:line="264" w:lineRule="auto"/>
        <w:ind w:left="560" w:leftChars="0" w:firstLine="0" w:firstLineChars="0"/>
        <w:rPr>
          <w:rFonts w:hint="eastAsia"/>
          <w:sz w:val="28"/>
          <w:szCs w:val="28"/>
        </w:rPr>
      </w:pPr>
    </w:p>
    <w:p w14:paraId="12C63CD5">
      <w:pPr>
        <w:pStyle w:val="11"/>
      </w:pPr>
      <w:r>
        <w:t>There it is constantly assumed that God has all causes and all agencies at His disposal, and that the particular effects which these workout are not of chance or of necessity, but, even in their minutest details, are the results of His wise ordering (Matt. 10:29, 30).</w:t>
      </w:r>
    </w:p>
    <w:p w14:paraId="4F9C9FB8">
      <w:pPr>
        <w:pStyle w:val="11"/>
        <w:spacing w:line="264" w:lineRule="auto"/>
        <w:ind w:left="560" w:leftChars="0" w:firstLine="0" w:firstLineChars="0"/>
        <w:rPr>
          <w:rFonts w:hint="eastAsia"/>
          <w:sz w:val="28"/>
          <w:szCs w:val="28"/>
        </w:rPr>
      </w:pPr>
    </w:p>
    <w:p w14:paraId="4F5CDD35">
      <w:pPr>
        <w:pStyle w:val="11"/>
      </w:pPr>
      <w:r>
        <w:t>在那里，一直假定神掌握着所有的原因和所有的媒介，并且这些所产生的具体效果并非出于偶然或必然，而是，即使在其最微小的细节中，也是祂智慧安排的结果（马太福音 10:29, 30）。</w:t>
      </w:r>
    </w:p>
    <w:p w14:paraId="65453AF5">
      <w:pPr>
        <w:pStyle w:val="11"/>
        <w:spacing w:line="264" w:lineRule="auto"/>
        <w:ind w:left="560" w:leftChars="0" w:firstLine="0" w:firstLineChars="0"/>
        <w:rPr>
          <w:rFonts w:hint="eastAsia"/>
          <w:sz w:val="28"/>
          <w:szCs w:val="28"/>
        </w:rPr>
      </w:pPr>
    </w:p>
    <w:p w14:paraId="51D166F3">
      <w:pPr>
        <w:pStyle w:val="11"/>
      </w:pPr>
      <w:r>
        <w:t>And this surely is the truest view to take even philosophically.</w:t>
      </w:r>
    </w:p>
    <w:p w14:paraId="0FF9BFB2">
      <w:pPr>
        <w:pStyle w:val="11"/>
        <w:spacing w:line="264" w:lineRule="auto"/>
        <w:ind w:left="560" w:leftChars="0" w:firstLine="0" w:firstLineChars="0"/>
        <w:rPr>
          <w:rFonts w:hint="eastAsia"/>
          <w:sz w:val="28"/>
          <w:szCs w:val="28"/>
        </w:rPr>
      </w:pPr>
    </w:p>
    <w:p w14:paraId="4BCB9648">
      <w:pPr>
        <w:pStyle w:val="11"/>
      </w:pPr>
      <w:r>
        <w:t>而这无疑即使从哲学角度来看也是最真实的观点。</w:t>
      </w:r>
    </w:p>
    <w:p w14:paraId="6AFA36AD">
      <w:pPr>
        <w:pStyle w:val="11"/>
        <w:spacing w:line="264" w:lineRule="auto"/>
        <w:ind w:left="560" w:leftChars="0" w:firstLine="0" w:firstLineChars="0"/>
        <w:rPr>
          <w:rFonts w:hint="eastAsia"/>
          <w:sz w:val="28"/>
          <w:szCs w:val="28"/>
        </w:rPr>
      </w:pPr>
    </w:p>
    <w:p w14:paraId="5E5923EB">
      <w:pPr>
        <w:pStyle w:val="11"/>
      </w:pPr>
      <w:r>
        <w:t>It is a paltry conception, this theory of a God who looks after the generalities of things, but does not attend to the details.</w:t>
      </w:r>
    </w:p>
    <w:p w14:paraId="1E5F79BE">
      <w:pPr>
        <w:pStyle w:val="11"/>
        <w:spacing w:line="264" w:lineRule="auto"/>
        <w:ind w:left="560" w:leftChars="0" w:firstLine="0" w:firstLineChars="0"/>
        <w:rPr>
          <w:rFonts w:hint="eastAsia"/>
          <w:sz w:val="28"/>
          <w:szCs w:val="28"/>
        </w:rPr>
      </w:pPr>
    </w:p>
    <w:p w14:paraId="1867AE4D">
      <w:pPr>
        <w:pStyle w:val="11"/>
      </w:pPr>
      <w:r>
        <w:t>这种认为神只照管事物的普遍性，而不关注细节的理论，是一个微不足道的观念。</w:t>
      </w:r>
    </w:p>
    <w:p w14:paraId="732F5871">
      <w:pPr>
        <w:pStyle w:val="11"/>
        <w:spacing w:line="264" w:lineRule="auto"/>
        <w:ind w:left="560" w:leftChars="0" w:firstLine="0" w:firstLineChars="0"/>
        <w:rPr>
          <w:rFonts w:hint="eastAsia"/>
          <w:sz w:val="28"/>
          <w:szCs w:val="28"/>
        </w:rPr>
      </w:pPr>
    </w:p>
    <w:p w14:paraId="06481A6F">
      <w:pPr>
        <w:pStyle w:val="11"/>
      </w:pPr>
      <w:r>
        <w:t>Apply the theory to earthly affairs.</w:t>
      </w:r>
    </w:p>
    <w:p w14:paraId="028622DD">
      <w:pPr>
        <w:pStyle w:val="11"/>
        <w:spacing w:line="264" w:lineRule="auto"/>
        <w:ind w:left="560" w:leftChars="0" w:firstLine="0" w:firstLineChars="0"/>
        <w:rPr>
          <w:rFonts w:hint="eastAsia"/>
          <w:sz w:val="28"/>
          <w:szCs w:val="28"/>
        </w:rPr>
      </w:pPr>
    </w:p>
    <w:p w14:paraId="30EB8347">
      <w:pPr>
        <w:pStyle w:val="11"/>
      </w:pPr>
      <w:r>
        <w:t>将这个理论应用于世俗事务。</w:t>
      </w:r>
    </w:p>
    <w:p w14:paraId="1B6B3898">
      <w:pPr>
        <w:pStyle w:val="11"/>
        <w:spacing w:line="264" w:lineRule="auto"/>
        <w:ind w:left="560" w:leftChars="0" w:firstLine="0" w:firstLineChars="0"/>
        <w:rPr>
          <w:rFonts w:hint="eastAsia"/>
          <w:sz w:val="28"/>
          <w:szCs w:val="28"/>
        </w:rPr>
      </w:pPr>
    </w:p>
    <w:p w14:paraId="4F547472">
      <w:pPr>
        <w:pStyle w:val="11"/>
      </w:pPr>
      <w:r>
        <w:t>Who does not know that any one conducting a business, or managing a public concern, if he acted on these principles, attending to generals, but not looking after details, would soon find himself in a very undesirable position, and would probably end in the bankruptcy court?</w:t>
      </w:r>
    </w:p>
    <w:p w14:paraId="63571C38">
      <w:pPr>
        <w:pStyle w:val="11"/>
        <w:spacing w:line="264" w:lineRule="auto"/>
        <w:ind w:left="560" w:leftChars="0" w:firstLine="0" w:firstLineChars="0"/>
        <w:rPr>
          <w:rFonts w:hint="eastAsia"/>
          <w:sz w:val="28"/>
          <w:szCs w:val="28"/>
        </w:rPr>
      </w:pPr>
    </w:p>
    <w:p w14:paraId="0F4BA05A">
      <w:pPr>
        <w:pStyle w:val="11"/>
      </w:pPr>
      <w:r>
        <w:t>谁不知道任何经营企业或管理公共事务的人，如果按照这些原则行事，只关注大体，不理会细节，很快就会发现自己处于非常不利的境地，并可能最终破产？</w:t>
      </w:r>
    </w:p>
    <w:p w14:paraId="344E302F">
      <w:pPr>
        <w:pStyle w:val="11"/>
        <w:spacing w:line="264" w:lineRule="auto"/>
        <w:ind w:left="560" w:leftChars="0" w:firstLine="0" w:firstLineChars="0"/>
        <w:rPr>
          <w:rFonts w:hint="eastAsia"/>
          <w:sz w:val="28"/>
          <w:szCs w:val="28"/>
        </w:rPr>
      </w:pPr>
    </w:p>
    <w:p w14:paraId="137DA2B0">
      <w:pPr>
        <w:pStyle w:val="11"/>
      </w:pPr>
      <w:r>
        <w:t>We have a proverb; "Take care of the pence, and the pounds will take care of themselves."</w:t>
      </w:r>
    </w:p>
    <w:p w14:paraId="16E3A3F0">
      <w:pPr>
        <w:pStyle w:val="11"/>
        <w:spacing w:line="264" w:lineRule="auto"/>
        <w:ind w:left="560" w:leftChars="0" w:firstLine="0" w:firstLineChars="0"/>
        <w:rPr>
          <w:rFonts w:hint="eastAsia"/>
          <w:sz w:val="28"/>
          <w:szCs w:val="28"/>
        </w:rPr>
      </w:pPr>
    </w:p>
    <w:p w14:paraId="53F653E2">
      <w:pPr>
        <w:pStyle w:val="11"/>
      </w:pPr>
      <w:r>
        <w:t>我们有一句谚语：“照管好便士，英镑自会照管好自己。” (意译：积少成多，小事留意，大事自成)</w:t>
      </w:r>
    </w:p>
    <w:p w14:paraId="477EFE6C">
      <w:pPr>
        <w:pStyle w:val="11"/>
        <w:spacing w:line="264" w:lineRule="auto"/>
        <w:ind w:left="560" w:leftChars="0" w:firstLine="0" w:firstLineChars="0"/>
        <w:rPr>
          <w:rFonts w:hint="eastAsia"/>
          <w:sz w:val="28"/>
          <w:szCs w:val="28"/>
        </w:rPr>
      </w:pPr>
    </w:p>
    <w:p w14:paraId="5EA479E2">
      <w:pPr>
        <w:pStyle w:val="11"/>
      </w:pPr>
      <w:r>
        <w:t>There is such a thing, no doubt, as being penny wise</w:t>
      </w:r>
    </w:p>
    <w:p w14:paraId="639DBE1E">
      <w:pPr>
        <w:pStyle w:val="11"/>
        <w:spacing w:line="264" w:lineRule="auto"/>
        <w:ind w:left="560" w:leftChars="0" w:firstLine="0" w:firstLineChars="0"/>
        <w:rPr>
          <w:rFonts w:hint="eastAsia"/>
          <w:sz w:val="28"/>
          <w:szCs w:val="28"/>
        </w:rPr>
      </w:pPr>
    </w:p>
    <w:p w14:paraId="73DE1039">
      <w:pPr>
        <w:pStyle w:val="11"/>
      </w:pPr>
      <w:r>
        <w:t>毫无疑问，存在所谓的小处聪明</w:t>
      </w:r>
    </w:p>
    <w:p w14:paraId="32F4A56D">
      <w:pPr>
        <w:pStyle w:val="11"/>
        <w:spacing w:line="264" w:lineRule="auto"/>
        <w:ind w:left="560" w:leftChars="0" w:firstLine="0" w:firstLineChars="0"/>
        <w:rPr>
          <w:rFonts w:hint="eastAsia"/>
          <w:sz w:val="28"/>
          <w:szCs w:val="28"/>
        </w:rPr>
      </w:pPr>
    </w:p>
    <w:p w14:paraId="10101878">
      <w:pPr>
        <w:pStyle w:val="11"/>
      </w:pPr>
      <w:r>
        <w:t>and pound-foolish; but it is likewise true that, unless you attend to details, you will not bring out of the whole the result you want.</w:t>
      </w:r>
    </w:p>
    <w:p w14:paraId="7F8B7C5E">
      <w:pPr>
        <w:pStyle w:val="11"/>
        <w:spacing w:line="264" w:lineRule="auto"/>
        <w:ind w:left="560" w:leftChars="0" w:firstLine="0" w:firstLineChars="0"/>
        <w:rPr>
          <w:rFonts w:hint="eastAsia"/>
          <w:sz w:val="28"/>
          <w:szCs w:val="28"/>
        </w:rPr>
      </w:pPr>
    </w:p>
    <w:p w14:paraId="0ACBFD25">
      <w:pPr>
        <w:pStyle w:val="11"/>
      </w:pPr>
      <w:r>
        <w:t>而大处糊涂；但同样真实的是，除非你关注细节，否则你将无法从整体中得到你想要的结果。</w:t>
      </w:r>
    </w:p>
    <w:p w14:paraId="6373D505">
      <w:pPr>
        <w:pStyle w:val="11"/>
        <w:spacing w:line="264" w:lineRule="auto"/>
        <w:ind w:left="560" w:leftChars="0" w:firstLine="0" w:firstLineChars="0"/>
        <w:rPr>
          <w:rFonts w:hint="eastAsia"/>
          <w:sz w:val="28"/>
          <w:szCs w:val="28"/>
        </w:rPr>
      </w:pPr>
    </w:p>
    <w:p w14:paraId="1A41F6BF">
      <w:pPr>
        <w:pStyle w:val="11"/>
      </w:pPr>
      <w:r>
        <w:t>Specially when one reflects that it is often on the so-called little things of life that the greatest consequences in the lives of individuals and the history of nations depend—that the actions of men, and through them the whole after-history of the world, have often been determined by what look like the merest accidents—he will see that the denial of a providence of God in what we regard as the minutiœ of life is really the denial to God of a world-plan altogether.</w:t>
      </w:r>
    </w:p>
    <w:p w14:paraId="7B6CE678">
      <w:pPr>
        <w:pStyle w:val="11"/>
        <w:spacing w:line="264" w:lineRule="auto"/>
        <w:ind w:left="560" w:leftChars="0" w:firstLine="0" w:firstLineChars="0"/>
        <w:rPr>
          <w:rFonts w:hint="eastAsia"/>
          <w:sz w:val="28"/>
          <w:szCs w:val="28"/>
        </w:rPr>
      </w:pPr>
    </w:p>
    <w:p w14:paraId="2E914B3B">
      <w:pPr>
        <w:pStyle w:val="11"/>
      </w:pPr>
      <w:r>
        <w:t>特别是当一个人反思到，个体生命和国家历史中最重大的后果常常取决于生活中所谓的琐事——人的行动，以及通过它们影响的整个世界后来的历史，常常是由看起来纯属偶然的事情决定的——他就会看到，否认神在那些我们视为生活细节（minutiœ）中的护理，实际上是完全否认神有一个世界计划。</w:t>
      </w:r>
    </w:p>
    <w:p w14:paraId="666AB156">
      <w:pPr>
        <w:pStyle w:val="11"/>
        <w:spacing w:line="264" w:lineRule="auto"/>
        <w:ind w:left="560" w:leftChars="0" w:firstLine="0" w:firstLineChars="0"/>
        <w:rPr>
          <w:rFonts w:hint="eastAsia"/>
          <w:sz w:val="28"/>
          <w:szCs w:val="28"/>
        </w:rPr>
      </w:pPr>
    </w:p>
    <w:p w14:paraId="7D7F5BE4">
      <w:pPr>
        <w:pStyle w:val="11"/>
      </w:pPr>
      <w:r>
        <w:t>I do not suppose that many who read these pages have the least doubt that God does exercise a continuous and beneficent and omnipotent providence over their lives, and that He does answer their prayers in matters temporal as well as matters spiritual, according to His will.</w:t>
      </w:r>
    </w:p>
    <w:p w14:paraId="42F4B712">
      <w:pPr>
        <w:pStyle w:val="11"/>
        <w:spacing w:line="264" w:lineRule="auto"/>
        <w:ind w:left="560" w:leftChars="0" w:firstLine="0" w:firstLineChars="0"/>
        <w:rPr>
          <w:rFonts w:hint="eastAsia"/>
          <w:sz w:val="28"/>
          <w:szCs w:val="28"/>
        </w:rPr>
      </w:pPr>
    </w:p>
    <w:p w14:paraId="0E97F729">
      <w:pPr>
        <w:pStyle w:val="11"/>
      </w:pPr>
      <w:r>
        <w:t>我不认为阅读这些书页的许多人会丝毫怀疑，神确实在他们的生活中施行持续、仁慈和全能的护理，并且祂确实按照祂的旨意，在属世和属灵的事上回应他们的祷告。</w:t>
      </w:r>
    </w:p>
    <w:p w14:paraId="10A18681">
      <w:pPr>
        <w:pStyle w:val="11"/>
        <w:spacing w:line="264" w:lineRule="auto"/>
        <w:ind w:left="560" w:leftChars="0" w:firstLine="0" w:firstLineChars="0"/>
        <w:rPr>
          <w:rFonts w:hint="eastAsia"/>
          <w:sz w:val="28"/>
          <w:szCs w:val="28"/>
        </w:rPr>
      </w:pPr>
    </w:p>
    <w:p w14:paraId="396B3B6E">
      <w:pPr>
        <w:pStyle w:val="11"/>
      </w:pPr>
      <w:r>
        <w:t>But the question will still be asked: "How is such a special providence possible?</w:t>
      </w:r>
    </w:p>
    <w:p w14:paraId="097E400D">
      <w:pPr>
        <w:pStyle w:val="11"/>
        <w:spacing w:line="264" w:lineRule="auto"/>
        <w:ind w:left="560" w:leftChars="0" w:firstLine="0" w:firstLineChars="0"/>
        <w:rPr>
          <w:rFonts w:hint="eastAsia"/>
          <w:sz w:val="28"/>
          <w:szCs w:val="28"/>
        </w:rPr>
      </w:pPr>
    </w:p>
    <w:p w14:paraId="2A7FB72E">
      <w:pPr>
        <w:pStyle w:val="11"/>
      </w:pPr>
      <w:r>
        <w:t>但问题仍会被提出：“这样一种特殊的护理（special providence）如何可能？</w:t>
      </w:r>
    </w:p>
    <w:p w14:paraId="0B167275">
      <w:pPr>
        <w:pStyle w:val="11"/>
        <w:spacing w:line="264" w:lineRule="auto"/>
        <w:ind w:left="560" w:leftChars="0" w:firstLine="0" w:firstLineChars="0"/>
        <w:rPr>
          <w:rFonts w:hint="eastAsia"/>
          <w:sz w:val="28"/>
          <w:szCs w:val="28"/>
        </w:rPr>
      </w:pPr>
    </w:p>
    <w:p w14:paraId="3E617E9B">
      <w:pPr>
        <w:pStyle w:val="11"/>
      </w:pPr>
      <w:r>
        <w:t>How are these general laws in nature to be harmonised with such a providence, and with answers to prayers?"</w:t>
      </w:r>
    </w:p>
    <w:p w14:paraId="6F4BA5E1">
      <w:pPr>
        <w:pStyle w:val="11"/>
        <w:spacing w:line="264" w:lineRule="auto"/>
        <w:ind w:left="560" w:leftChars="0" w:firstLine="0" w:firstLineChars="0"/>
        <w:rPr>
          <w:rFonts w:hint="eastAsia"/>
          <w:sz w:val="28"/>
          <w:szCs w:val="28"/>
        </w:rPr>
      </w:pPr>
    </w:p>
    <w:p w14:paraId="66912262">
      <w:pPr>
        <w:pStyle w:val="11"/>
      </w:pPr>
      <w:r>
        <w:t>自然界的这些普遍法则如何能与这样的护理以及对祷告的回应相协调？”</w:t>
      </w:r>
    </w:p>
    <w:p w14:paraId="432283B7">
      <w:pPr>
        <w:pStyle w:val="11"/>
        <w:spacing w:line="264" w:lineRule="auto"/>
        <w:ind w:left="560" w:leftChars="0" w:firstLine="0" w:firstLineChars="0"/>
        <w:rPr>
          <w:rFonts w:hint="eastAsia"/>
          <w:sz w:val="28"/>
          <w:szCs w:val="28"/>
        </w:rPr>
      </w:pPr>
    </w:p>
    <w:p w14:paraId="5C34047B">
      <w:pPr>
        <w:pStyle w:val="11"/>
      </w:pPr>
      <w:r>
        <w:t>There is one consideration which may help at least to throw some light upon the difficulty, if it does not remove it altogether.</w:t>
      </w:r>
    </w:p>
    <w:p w14:paraId="7A03A282">
      <w:pPr>
        <w:pStyle w:val="11"/>
        <w:spacing w:line="264" w:lineRule="auto"/>
        <w:ind w:left="560" w:leftChars="0" w:firstLine="0" w:firstLineChars="0"/>
        <w:rPr>
          <w:rFonts w:hint="eastAsia"/>
          <w:sz w:val="28"/>
          <w:szCs w:val="28"/>
        </w:rPr>
      </w:pPr>
    </w:p>
    <w:p w14:paraId="67A30803">
      <w:pPr>
        <w:pStyle w:val="11"/>
      </w:pPr>
      <w:r>
        <w:t>有一个考虑至少可能有助于阐明这个困难，即使不能完全消除它。</w:t>
      </w:r>
    </w:p>
    <w:p w14:paraId="22D7C442">
      <w:pPr>
        <w:pStyle w:val="11"/>
        <w:spacing w:line="264" w:lineRule="auto"/>
        <w:ind w:left="560" w:leftChars="0" w:firstLine="0" w:firstLineChars="0"/>
        <w:rPr>
          <w:rFonts w:hint="eastAsia"/>
          <w:sz w:val="28"/>
          <w:szCs w:val="28"/>
        </w:rPr>
      </w:pPr>
    </w:p>
    <w:p w14:paraId="0FCF89DC">
      <w:pPr>
        <w:pStyle w:val="11"/>
      </w:pPr>
      <w:r>
        <w:t>It is not the case, as the objection assumes, that you can explain anything in nature by simple reference to the general laws involved.</w:t>
      </w:r>
    </w:p>
    <w:p w14:paraId="5E057F49">
      <w:pPr>
        <w:pStyle w:val="11"/>
        <w:spacing w:line="264" w:lineRule="auto"/>
        <w:ind w:left="560" w:leftChars="0" w:firstLine="0" w:firstLineChars="0"/>
        <w:rPr>
          <w:rFonts w:hint="eastAsia"/>
          <w:sz w:val="28"/>
          <w:szCs w:val="28"/>
        </w:rPr>
      </w:pPr>
    </w:p>
    <w:p w14:paraId="648DC127">
      <w:pPr>
        <w:pStyle w:val="11"/>
      </w:pPr>
      <w:r>
        <w:t>情况并非如反对意见所假设的那样，你可以通过简单地参照所涉及的普遍法则来解释自然界中的任何事物。</w:t>
      </w:r>
    </w:p>
    <w:p w14:paraId="16A977C7">
      <w:pPr>
        <w:pStyle w:val="11"/>
      </w:pPr>
      <w:r>
        <w:t>General laws of themselves do nothing in bringing about particular results.</w:t>
      </w:r>
    </w:p>
    <w:p w14:paraId="4902A397">
      <w:pPr>
        <w:pStyle w:val="11"/>
        <w:spacing w:line="264" w:lineRule="auto"/>
        <w:ind w:left="560" w:leftChars="0" w:firstLine="0" w:firstLineChars="0"/>
        <w:rPr>
          <w:rFonts w:hint="eastAsia"/>
          <w:sz w:val="28"/>
          <w:szCs w:val="28"/>
        </w:rPr>
      </w:pPr>
    </w:p>
    <w:p w14:paraId="1EEBAED1">
      <w:pPr>
        <w:pStyle w:val="11"/>
      </w:pPr>
      <w:r>
        <w:t>普遍法则本身在产生具体结果方面不起任何作用。</w:t>
      </w:r>
    </w:p>
    <w:p w14:paraId="106B12C6">
      <w:pPr>
        <w:pStyle w:val="11"/>
        <w:spacing w:line="264" w:lineRule="auto"/>
        <w:ind w:left="560" w:leftChars="0" w:firstLine="0" w:firstLineChars="0"/>
        <w:rPr>
          <w:rFonts w:hint="eastAsia"/>
          <w:sz w:val="28"/>
          <w:szCs w:val="28"/>
        </w:rPr>
      </w:pPr>
    </w:p>
    <w:p w14:paraId="31B683D0">
      <w:pPr>
        <w:pStyle w:val="11"/>
      </w:pPr>
      <w:r>
        <w:t>Besides the general laws, there has to be taken into account the way in which things are put together—the way in which they are combined and co-operate.</w:t>
      </w:r>
    </w:p>
    <w:p w14:paraId="6CD3266C">
      <w:pPr>
        <w:pStyle w:val="11"/>
        <w:spacing w:line="264" w:lineRule="auto"/>
        <w:ind w:left="560" w:leftChars="0" w:firstLine="0" w:firstLineChars="0"/>
        <w:rPr>
          <w:rFonts w:hint="eastAsia"/>
          <w:sz w:val="28"/>
          <w:szCs w:val="28"/>
        </w:rPr>
      </w:pPr>
    </w:p>
    <w:p w14:paraId="3C3EADC5">
      <w:pPr>
        <w:pStyle w:val="11"/>
      </w:pPr>
      <w:r>
        <w:t>除了普遍法则之外，还必须考虑事物被组合在一起的方式——它们被结合和协作的方式。</w:t>
      </w:r>
    </w:p>
    <w:p w14:paraId="31B04C2B">
      <w:pPr>
        <w:pStyle w:val="11"/>
        <w:spacing w:line="264" w:lineRule="auto"/>
        <w:ind w:left="560" w:leftChars="0" w:firstLine="0" w:firstLineChars="0"/>
        <w:rPr>
          <w:rFonts w:hint="eastAsia"/>
          <w:sz w:val="28"/>
          <w:szCs w:val="28"/>
        </w:rPr>
      </w:pPr>
    </w:p>
    <w:p w14:paraId="32A3CD2F">
      <w:pPr>
        <w:pStyle w:val="11"/>
      </w:pPr>
      <w:r>
        <w:t>Dr. Thos. Chalmers used the word "collocation" to express this fact, and the idea was taken up by Mr. J. S. Mill, and by him introduced into scientific logic (see his System of Logic, Bk. III; ch. 12, 2, &amp;c.).</w:t>
      </w:r>
    </w:p>
    <w:p w14:paraId="7C510517">
      <w:pPr>
        <w:pStyle w:val="11"/>
        <w:spacing w:line="264" w:lineRule="auto"/>
        <w:ind w:left="560" w:leftChars="0" w:firstLine="0" w:firstLineChars="0"/>
        <w:rPr>
          <w:rFonts w:hint="eastAsia"/>
          <w:sz w:val="28"/>
          <w:szCs w:val="28"/>
        </w:rPr>
      </w:pPr>
    </w:p>
    <w:p w14:paraId="6C0913F4">
      <w:pPr>
        <w:pStyle w:val="11"/>
      </w:pPr>
      <w:r>
        <w:t>托马斯·查默斯（Thos. Chalmers）博士使用“搭配”（collocation）一词来表达这一事实，这个想法被 J. S. 密尔（J. S. Mill）先生采纳，并由他引入科学逻辑学（见其《逻辑体系》System of Logic, Bk. III; ch. 12, 2, &amp;c.）。</w:t>
      </w:r>
    </w:p>
    <w:p w14:paraId="0B5D68DC">
      <w:pPr>
        <w:pStyle w:val="11"/>
        <w:spacing w:line="264" w:lineRule="auto"/>
        <w:ind w:left="560" w:leftChars="0" w:firstLine="0" w:firstLineChars="0"/>
        <w:rPr>
          <w:rFonts w:hint="eastAsia"/>
          <w:sz w:val="28"/>
          <w:szCs w:val="28"/>
        </w:rPr>
      </w:pPr>
    </w:p>
    <w:p w14:paraId="34CB15DB">
      <w:pPr>
        <w:pStyle w:val="11"/>
      </w:pPr>
      <w:r>
        <w:t>Chalmers said: There are two things involved in the explanation of any facts of nature; there are the laws of God's appointing, and there is the collocation of these laws.</w:t>
      </w:r>
    </w:p>
    <w:p w14:paraId="0DE54D4B">
      <w:pPr>
        <w:pStyle w:val="11"/>
        <w:spacing w:line="264" w:lineRule="auto"/>
        <w:ind w:left="560" w:leftChars="0" w:firstLine="0" w:firstLineChars="0"/>
        <w:rPr>
          <w:rFonts w:hint="eastAsia"/>
          <w:sz w:val="28"/>
          <w:szCs w:val="28"/>
        </w:rPr>
      </w:pPr>
    </w:p>
    <w:p w14:paraId="1FF6B48D">
      <w:pPr>
        <w:pStyle w:val="11"/>
      </w:pPr>
      <w:r>
        <w:t>查默斯说：在解释任何自然事实时涉及两件事；有神所设定的法则，还有这些法则的搭配（collocation）。</w:t>
      </w:r>
    </w:p>
    <w:p w14:paraId="75E86BCC">
      <w:pPr>
        <w:pStyle w:val="11"/>
        <w:spacing w:line="264" w:lineRule="auto"/>
        <w:ind w:left="560" w:leftChars="0" w:firstLine="0" w:firstLineChars="0"/>
        <w:rPr>
          <w:rFonts w:hint="eastAsia"/>
          <w:sz w:val="28"/>
          <w:szCs w:val="28"/>
        </w:rPr>
      </w:pPr>
    </w:p>
    <w:p w14:paraId="00AABD84">
      <w:pPr>
        <w:pStyle w:val="11"/>
      </w:pPr>
      <w:r>
        <w:t>Take, in illustration, a machine.</w:t>
      </w:r>
    </w:p>
    <w:p w14:paraId="39F047DF">
      <w:pPr>
        <w:pStyle w:val="11"/>
        <w:spacing w:line="264" w:lineRule="auto"/>
        <w:ind w:left="560" w:leftChars="0" w:firstLine="0" w:firstLineChars="0"/>
        <w:rPr>
          <w:rFonts w:hint="eastAsia"/>
          <w:sz w:val="28"/>
          <w:szCs w:val="28"/>
        </w:rPr>
      </w:pPr>
    </w:p>
    <w:p w14:paraId="7FF4D04B">
      <w:pPr>
        <w:pStyle w:val="11"/>
      </w:pPr>
      <w:r>
        <w:t>以机器为例来说明。</w:t>
      </w:r>
    </w:p>
    <w:p w14:paraId="2C9CDF1B">
      <w:pPr>
        <w:pStyle w:val="11"/>
        <w:spacing w:line="264" w:lineRule="auto"/>
        <w:ind w:left="560" w:leftChars="0" w:firstLine="0" w:firstLineChars="0"/>
        <w:rPr>
          <w:rFonts w:hint="eastAsia"/>
          <w:sz w:val="28"/>
          <w:szCs w:val="28"/>
        </w:rPr>
      </w:pPr>
    </w:p>
    <w:p w14:paraId="2C4A0027">
      <w:pPr>
        <w:pStyle w:val="11"/>
      </w:pPr>
      <w:r>
        <w:t>You have a machine designed for the production of certain results—a printing-press, or whatever it may be.</w:t>
      </w:r>
    </w:p>
    <w:p w14:paraId="4617D375">
      <w:pPr>
        <w:pStyle w:val="11"/>
        <w:spacing w:line="264" w:lineRule="auto"/>
        <w:ind w:left="560" w:leftChars="0" w:firstLine="0" w:firstLineChars="0"/>
        <w:rPr>
          <w:rFonts w:hint="eastAsia"/>
          <w:sz w:val="28"/>
          <w:szCs w:val="28"/>
        </w:rPr>
      </w:pPr>
    </w:p>
    <w:p w14:paraId="59D8C742">
      <w:pPr>
        <w:pStyle w:val="11"/>
      </w:pPr>
      <w:r>
        <w:t>你有一台为产生特定结果而设计的机器——一台印刷机，或其他任何机器。</w:t>
      </w:r>
    </w:p>
    <w:p w14:paraId="718D4326">
      <w:pPr>
        <w:pStyle w:val="11"/>
        <w:spacing w:line="264" w:lineRule="auto"/>
        <w:ind w:left="560" w:leftChars="0" w:firstLine="0" w:firstLineChars="0"/>
        <w:rPr>
          <w:rFonts w:hint="eastAsia"/>
          <w:sz w:val="28"/>
          <w:szCs w:val="28"/>
        </w:rPr>
      </w:pPr>
    </w:p>
    <w:p w14:paraId="7F2E6B75">
      <w:pPr>
        <w:pStyle w:val="11"/>
      </w:pPr>
      <w:r>
        <w:t>But in order to get the results you require not only the materials</w:t>
      </w:r>
    </w:p>
    <w:p w14:paraId="002B3001">
      <w:pPr>
        <w:pStyle w:val="11"/>
        <w:spacing w:line="264" w:lineRule="auto"/>
        <w:ind w:left="560" w:leftChars="0" w:firstLine="0" w:firstLineChars="0"/>
        <w:rPr>
          <w:rFonts w:hint="eastAsia"/>
          <w:sz w:val="28"/>
          <w:szCs w:val="28"/>
        </w:rPr>
      </w:pPr>
    </w:p>
    <w:p w14:paraId="469DA055">
      <w:pPr>
        <w:pStyle w:val="11"/>
      </w:pPr>
      <w:r>
        <w:t>但为了得到结果，你不仅需要材料</w:t>
      </w:r>
    </w:p>
    <w:p w14:paraId="42D44912">
      <w:pPr>
        <w:pStyle w:val="11"/>
        <w:spacing w:line="264" w:lineRule="auto"/>
        <w:ind w:left="560" w:leftChars="0" w:firstLine="0" w:firstLineChars="0"/>
        <w:rPr>
          <w:rFonts w:hint="eastAsia"/>
          <w:sz w:val="28"/>
          <w:szCs w:val="28"/>
        </w:rPr>
      </w:pPr>
    </w:p>
    <w:p w14:paraId="2E414419">
      <w:pPr>
        <w:pStyle w:val="11"/>
      </w:pPr>
      <w:r>
        <w:t>and general laws; you must get the parts and forces properly adjusted so that they will work together to produce these results.</w:t>
      </w:r>
    </w:p>
    <w:p w14:paraId="6C3919E0">
      <w:pPr>
        <w:pStyle w:val="11"/>
        <w:spacing w:line="264" w:lineRule="auto"/>
        <w:ind w:left="560" w:leftChars="0" w:firstLine="0" w:firstLineChars="0"/>
        <w:rPr>
          <w:rFonts w:hint="eastAsia"/>
          <w:sz w:val="28"/>
          <w:szCs w:val="28"/>
        </w:rPr>
      </w:pPr>
    </w:p>
    <w:p w14:paraId="4AC7F79F">
      <w:pPr>
        <w:pStyle w:val="11"/>
      </w:pPr>
      <w:r>
        <w:t>和普遍法则；你必须使各个部件和力量得到恰当调整，以便它们能协同工作产生这些结果。</w:t>
      </w:r>
    </w:p>
    <w:p w14:paraId="43CE120D">
      <w:pPr>
        <w:pStyle w:val="11"/>
        <w:spacing w:line="264" w:lineRule="auto"/>
        <w:ind w:left="560" w:leftChars="0" w:firstLine="0" w:firstLineChars="0"/>
        <w:rPr>
          <w:rFonts w:hint="eastAsia"/>
          <w:sz w:val="28"/>
          <w:szCs w:val="28"/>
        </w:rPr>
      </w:pPr>
    </w:p>
    <w:p w14:paraId="7F30E725">
      <w:pPr>
        <w:pStyle w:val="11"/>
      </w:pPr>
      <w:r>
        <w:t>The machine is the product of man's mind in putting the materials together to effect this end.</w:t>
      </w:r>
    </w:p>
    <w:p w14:paraId="5212C26F">
      <w:pPr>
        <w:pStyle w:val="11"/>
        <w:spacing w:line="264" w:lineRule="auto"/>
        <w:ind w:left="560" w:leftChars="0" w:firstLine="0" w:firstLineChars="0"/>
        <w:rPr>
          <w:rFonts w:hint="eastAsia"/>
          <w:sz w:val="28"/>
          <w:szCs w:val="28"/>
        </w:rPr>
      </w:pPr>
    </w:p>
    <w:p w14:paraId="6952FF64">
      <w:pPr>
        <w:pStyle w:val="11"/>
      </w:pPr>
      <w:r>
        <w:t>机器是人的心智将材料组合起来以达到此目的的产物。</w:t>
      </w:r>
    </w:p>
    <w:p w14:paraId="722AC668">
      <w:pPr>
        <w:pStyle w:val="11"/>
        <w:spacing w:line="264" w:lineRule="auto"/>
        <w:ind w:left="560" w:leftChars="0" w:firstLine="0" w:firstLineChars="0"/>
        <w:rPr>
          <w:rFonts w:hint="eastAsia"/>
          <w:sz w:val="28"/>
          <w:szCs w:val="28"/>
        </w:rPr>
      </w:pPr>
    </w:p>
    <w:p w14:paraId="09ADB258">
      <w:pPr>
        <w:pStyle w:val="11"/>
      </w:pPr>
      <w:r>
        <w:t>And what man can do in combining laws and forces to accomplish his ends, surely God, in His larger providence, can do to work out the results He desires.</w:t>
      </w:r>
    </w:p>
    <w:p w14:paraId="27D4B824">
      <w:pPr>
        <w:pStyle w:val="11"/>
        <w:spacing w:line="264" w:lineRule="auto"/>
        <w:ind w:left="560" w:leftChars="0" w:firstLine="0" w:firstLineChars="0"/>
        <w:rPr>
          <w:rFonts w:hint="eastAsia"/>
          <w:sz w:val="28"/>
          <w:szCs w:val="28"/>
        </w:rPr>
      </w:pPr>
    </w:p>
    <w:p w14:paraId="7B6071CD">
      <w:pPr>
        <w:pStyle w:val="11"/>
      </w:pPr>
      <w:r>
        <w:t>而人能通过结合法则和力量来完成他的目的，神，在祂更宏大的护理（providence）中，当然也能做到以实现祂所渴望的结果。</w:t>
      </w:r>
    </w:p>
    <w:p w14:paraId="0738C854">
      <w:pPr>
        <w:pStyle w:val="11"/>
        <w:spacing w:line="264" w:lineRule="auto"/>
        <w:ind w:left="560" w:leftChars="0" w:firstLine="0" w:firstLineChars="0"/>
        <w:rPr>
          <w:rFonts w:hint="eastAsia"/>
          <w:sz w:val="28"/>
          <w:szCs w:val="28"/>
        </w:rPr>
      </w:pPr>
    </w:p>
    <w:p w14:paraId="63A90884">
      <w:pPr>
        <w:pStyle w:val="11"/>
      </w:pPr>
      <w:r>
        <w:t>Man, besides, does not merely make his machine and set it agoing.</w:t>
      </w:r>
    </w:p>
    <w:p w14:paraId="50A40C93">
      <w:pPr>
        <w:pStyle w:val="11"/>
        <w:spacing w:line="264" w:lineRule="auto"/>
        <w:ind w:left="560" w:leftChars="0" w:firstLine="0" w:firstLineChars="0"/>
        <w:rPr>
          <w:rFonts w:hint="eastAsia"/>
          <w:sz w:val="28"/>
          <w:szCs w:val="28"/>
        </w:rPr>
      </w:pPr>
    </w:p>
    <w:p w14:paraId="11CC4C3F">
      <w:pPr>
        <w:pStyle w:val="11"/>
      </w:pPr>
      <w:r>
        <w:t>此外，人并非仅仅制造他的机器并使其运转。</w:t>
      </w:r>
    </w:p>
    <w:p w14:paraId="15CE87C5">
      <w:pPr>
        <w:pStyle w:val="11"/>
        <w:spacing w:line="264" w:lineRule="auto"/>
        <w:ind w:left="560" w:leftChars="0" w:firstLine="0" w:firstLineChars="0"/>
        <w:rPr>
          <w:rFonts w:hint="eastAsia"/>
          <w:sz w:val="28"/>
          <w:szCs w:val="28"/>
        </w:rPr>
      </w:pPr>
    </w:p>
    <w:p w14:paraId="68BC9348">
      <w:pPr>
        <w:pStyle w:val="11"/>
      </w:pPr>
      <w:r>
        <w:t>There is commonly also a hand upon the machine, guiding it in its work.</w:t>
      </w:r>
    </w:p>
    <w:p w14:paraId="6D455DA3">
      <w:pPr>
        <w:pStyle w:val="11"/>
        <w:spacing w:line="264" w:lineRule="auto"/>
        <w:ind w:left="560" w:leftChars="0" w:firstLine="0" w:firstLineChars="0"/>
        <w:rPr>
          <w:rFonts w:hint="eastAsia"/>
          <w:sz w:val="28"/>
          <w:szCs w:val="28"/>
        </w:rPr>
      </w:pPr>
    </w:p>
    <w:p w14:paraId="72ED3DED">
      <w:pPr>
        <w:pStyle w:val="11"/>
      </w:pPr>
      <w:r>
        <w:t>通常也有一只手在机器上，引导它的工作。</w:t>
      </w:r>
    </w:p>
    <w:p w14:paraId="01EE6FEB">
      <w:pPr>
        <w:pStyle w:val="11"/>
        <w:spacing w:line="264" w:lineRule="auto"/>
        <w:ind w:left="560" w:leftChars="0" w:firstLine="0" w:firstLineChars="0"/>
        <w:rPr>
          <w:rFonts w:hint="eastAsia"/>
          <w:sz w:val="28"/>
          <w:szCs w:val="28"/>
        </w:rPr>
      </w:pPr>
    </w:p>
    <w:p w14:paraId="0CE685C7">
      <w:pPr>
        <w:pStyle w:val="11"/>
      </w:pPr>
      <w:r>
        <w:t>It is not really otherwise in God's government of the world.</w:t>
      </w:r>
    </w:p>
    <w:p w14:paraId="53FA921F">
      <w:pPr>
        <w:pStyle w:val="11"/>
        <w:spacing w:line="264" w:lineRule="auto"/>
        <w:ind w:left="560" w:leftChars="0" w:firstLine="0" w:firstLineChars="0"/>
        <w:rPr>
          <w:rFonts w:hint="eastAsia"/>
          <w:sz w:val="28"/>
          <w:szCs w:val="28"/>
        </w:rPr>
      </w:pPr>
    </w:p>
    <w:p w14:paraId="2D2388AB">
      <w:pPr>
        <w:pStyle w:val="11"/>
      </w:pPr>
      <w:r>
        <w:t>在神对世界的治理中，情况实际上并非不同。</w:t>
      </w:r>
    </w:p>
    <w:p w14:paraId="338D552B">
      <w:pPr>
        <w:pStyle w:val="11"/>
        <w:spacing w:line="264" w:lineRule="auto"/>
        <w:ind w:left="560" w:leftChars="0" w:firstLine="0" w:firstLineChars="0"/>
        <w:rPr>
          <w:rFonts w:hint="eastAsia"/>
          <w:sz w:val="28"/>
          <w:szCs w:val="28"/>
        </w:rPr>
      </w:pPr>
    </w:p>
    <w:p w14:paraId="449B96BB">
      <w:pPr>
        <w:pStyle w:val="11"/>
      </w:pPr>
      <w:r>
        <w:t>God has placed the world under general laws, but He has not thereby abdicated His control of it.</w:t>
      </w:r>
    </w:p>
    <w:p w14:paraId="6F427476">
      <w:pPr>
        <w:pStyle w:val="11"/>
        <w:spacing w:line="264" w:lineRule="auto"/>
        <w:ind w:left="560" w:leftChars="0" w:firstLine="0" w:firstLineChars="0"/>
        <w:rPr>
          <w:rFonts w:hint="eastAsia"/>
          <w:sz w:val="28"/>
          <w:szCs w:val="28"/>
        </w:rPr>
      </w:pPr>
    </w:p>
    <w:p w14:paraId="6C5D96F3">
      <w:pPr>
        <w:pStyle w:val="11"/>
      </w:pPr>
      <w:r>
        <w:t>神已将世界置于普遍法则之下，但祂并未因此放弃对它的控制。</w:t>
      </w:r>
    </w:p>
    <w:p w14:paraId="734F75BF">
      <w:pPr>
        <w:pStyle w:val="11"/>
        <w:spacing w:line="264" w:lineRule="auto"/>
        <w:ind w:left="560" w:leftChars="0" w:firstLine="0" w:firstLineChars="0"/>
        <w:rPr>
          <w:rFonts w:hint="eastAsia"/>
          <w:sz w:val="28"/>
          <w:szCs w:val="28"/>
        </w:rPr>
      </w:pPr>
    </w:p>
    <w:p w14:paraId="5043D43E">
      <w:pPr>
        <w:pStyle w:val="11"/>
      </w:pPr>
      <w:r>
        <w:t>There is not a detail which flows from the operation of these laws under His guidance which is not part of His infinitely wise ordering, in view of the whole, and of each individual life affected by their working.</w:t>
      </w:r>
    </w:p>
    <w:p w14:paraId="1C4FBD42">
      <w:pPr>
        <w:pStyle w:val="11"/>
        <w:spacing w:line="264" w:lineRule="auto"/>
        <w:ind w:left="560" w:leftChars="0" w:firstLine="0" w:firstLineChars="0"/>
        <w:rPr>
          <w:rFonts w:hint="eastAsia"/>
          <w:sz w:val="28"/>
          <w:szCs w:val="28"/>
        </w:rPr>
      </w:pPr>
    </w:p>
    <w:p w14:paraId="4B5578E5">
      <w:pPr>
        <w:pStyle w:val="11"/>
      </w:pPr>
      <w:r>
        <w:t>在祂的引导下，由这些法则运作所产生的每一个细节，无一不是祂考虑到整体以及受其运作影响的每个个体生命而作出的无限智慧安排的一部分。</w:t>
      </w:r>
    </w:p>
    <w:p w14:paraId="68B5B743">
      <w:pPr>
        <w:pStyle w:val="11"/>
        <w:spacing w:line="264" w:lineRule="auto"/>
        <w:ind w:left="560" w:leftChars="0" w:firstLine="0" w:firstLineChars="0"/>
        <w:rPr>
          <w:rFonts w:hint="eastAsia"/>
          <w:sz w:val="28"/>
          <w:szCs w:val="28"/>
        </w:rPr>
      </w:pPr>
    </w:p>
    <w:p w14:paraId="74B77913">
      <w:pPr>
        <w:pStyle w:val="11"/>
      </w:pPr>
      <w:r>
        <w:t>This is sometimes expressed by saying that a "mechanical" view of the world (a view which regards the causes at work), does not exclude a "teleological" (a view which regards the ends of the working).</w:t>
      </w:r>
    </w:p>
    <w:p w14:paraId="218E8048">
      <w:pPr>
        <w:pStyle w:val="11"/>
        <w:spacing w:line="264" w:lineRule="auto"/>
        <w:ind w:left="560" w:leftChars="0" w:firstLine="0" w:firstLineChars="0"/>
        <w:rPr>
          <w:rFonts w:hint="eastAsia"/>
          <w:sz w:val="28"/>
          <w:szCs w:val="28"/>
        </w:rPr>
      </w:pPr>
    </w:p>
    <w:p w14:paraId="6025870C">
      <w:pPr>
        <w:pStyle w:val="11"/>
      </w:pPr>
      <w:r>
        <w:t>这有时通过这样说来表达：对世界的“机械论”（mechanical）观点（一种关注运作原因的观点），并不排除“目的论”（teleological）观点（一种关注运作目的的观点）。</w:t>
      </w:r>
    </w:p>
    <w:p w14:paraId="6AFEFAC5">
      <w:pPr>
        <w:pStyle w:val="11"/>
        <w:spacing w:line="264" w:lineRule="auto"/>
        <w:ind w:left="560" w:leftChars="0" w:firstLine="0" w:firstLineChars="0"/>
        <w:rPr>
          <w:rFonts w:hint="eastAsia"/>
          <w:sz w:val="28"/>
          <w:szCs w:val="28"/>
        </w:rPr>
      </w:pPr>
    </w:p>
    <w:p w14:paraId="0F8890C1">
      <w:pPr>
        <w:pStyle w:val="11"/>
      </w:pPr>
      <w:r>
        <w:t>The one thing we can always be sure of on this point is that God has not tied His hands in His own universe, so that He cannot hear the cry of His children, or help them in their time of need.</w:t>
      </w:r>
    </w:p>
    <w:p w14:paraId="513ED447">
      <w:pPr>
        <w:pStyle w:val="11"/>
        <w:spacing w:line="264" w:lineRule="auto"/>
        <w:ind w:left="560" w:leftChars="0" w:firstLine="0" w:firstLineChars="0"/>
        <w:rPr>
          <w:rFonts w:hint="eastAsia"/>
          <w:sz w:val="28"/>
          <w:szCs w:val="28"/>
        </w:rPr>
      </w:pPr>
    </w:p>
    <w:p w14:paraId="3BA759FC">
      <w:pPr>
        <w:pStyle w:val="11"/>
      </w:pPr>
      <w:r>
        <w:t>在这一点上，我们始终可以确信的一件事是，神并未在祂自己的宇宙中束缚祂的手，以至于祂不能听见祂儿女的呼求，或在他们需要的时候帮助他们。</w:t>
      </w:r>
    </w:p>
    <w:p w14:paraId="22BE04AC">
      <w:pPr>
        <w:pStyle w:val="11"/>
        <w:spacing w:line="264" w:lineRule="auto"/>
        <w:ind w:left="560" w:leftChars="0" w:firstLine="0" w:firstLineChars="0"/>
        <w:rPr>
          <w:rFonts w:hint="eastAsia"/>
          <w:sz w:val="28"/>
          <w:szCs w:val="28"/>
        </w:rPr>
      </w:pPr>
    </w:p>
    <w:p w14:paraId="6655A631">
      <w:pPr>
        <w:pStyle w:val="11"/>
      </w:pPr>
      <w:r>
        <w:t>Our prayers, indeed, are always supposed to be prayers according to the will of God, offered in submission to His higher wisdom, where we may be, as we often are, in ignorance, or mistaken.</w:t>
      </w:r>
    </w:p>
    <w:p w14:paraId="4995DF97">
      <w:pPr>
        <w:pStyle w:val="11"/>
        <w:spacing w:line="264" w:lineRule="auto"/>
        <w:ind w:left="560" w:leftChars="0" w:firstLine="0" w:firstLineChars="0"/>
        <w:rPr>
          <w:rFonts w:hint="eastAsia"/>
          <w:sz w:val="28"/>
          <w:szCs w:val="28"/>
        </w:rPr>
      </w:pPr>
    </w:p>
    <w:p w14:paraId="2341D70E">
      <w:pPr>
        <w:pStyle w:val="11"/>
      </w:pPr>
      <w:r>
        <w:t>事实上，我们的祷告总是被假定为是按照神的旨意献上的祷告，是在我们可能无知或错误的（正如我们常常如此）情况下，顺服于祂更高智慧的祷告。</w:t>
      </w:r>
    </w:p>
    <w:p w14:paraId="529A6E58">
      <w:pPr>
        <w:pStyle w:val="11"/>
        <w:spacing w:line="264" w:lineRule="auto"/>
        <w:ind w:left="560" w:leftChars="0" w:firstLine="0" w:firstLineChars="0"/>
        <w:rPr>
          <w:rFonts w:hint="eastAsia"/>
          <w:sz w:val="28"/>
          <w:szCs w:val="28"/>
        </w:rPr>
      </w:pPr>
    </w:p>
    <w:p w14:paraId="71094E52">
      <w:pPr>
        <w:pStyle w:val="11"/>
      </w:pPr>
      <w:r>
        <w:t>The most earnest believer in prayer does not, e.g., believe or expect that God will make water flow uphill at his request.</w:t>
      </w:r>
    </w:p>
    <w:p w14:paraId="680F24B8">
      <w:pPr>
        <w:pStyle w:val="11"/>
        <w:spacing w:line="264" w:lineRule="auto"/>
        <w:ind w:left="560" w:leftChars="0" w:firstLine="0" w:firstLineChars="0"/>
        <w:rPr>
          <w:rFonts w:hint="eastAsia"/>
          <w:sz w:val="28"/>
          <w:szCs w:val="28"/>
        </w:rPr>
      </w:pPr>
    </w:p>
    <w:p w14:paraId="6C464F02">
      <w:pPr>
        <w:pStyle w:val="11"/>
      </w:pPr>
      <w:r>
        <w:t>例如，最热切相信祷告的人，并不相信或期望神会应他的请求使水往高处流。</w:t>
      </w:r>
    </w:p>
    <w:p w14:paraId="6B12C50A">
      <w:pPr>
        <w:pStyle w:val="11"/>
        <w:spacing w:line="264" w:lineRule="auto"/>
        <w:ind w:left="560" w:leftChars="0" w:firstLine="0" w:firstLineChars="0"/>
        <w:rPr>
          <w:rFonts w:hint="eastAsia"/>
          <w:sz w:val="28"/>
          <w:szCs w:val="28"/>
        </w:rPr>
      </w:pPr>
    </w:p>
    <w:p w14:paraId="65047E13">
      <w:pPr>
        <w:pStyle w:val="11"/>
      </w:pPr>
      <w:r>
        <w:t>That is a petition he would not be likely to get answered.</w:t>
      </w:r>
    </w:p>
    <w:p w14:paraId="045AB5C5">
      <w:pPr>
        <w:pStyle w:val="11"/>
        <w:spacing w:line="264" w:lineRule="auto"/>
        <w:ind w:left="560" w:leftChars="0" w:firstLine="0" w:firstLineChars="0"/>
        <w:rPr>
          <w:rFonts w:hint="eastAsia"/>
          <w:sz w:val="28"/>
          <w:szCs w:val="28"/>
        </w:rPr>
      </w:pPr>
    </w:p>
    <w:p w14:paraId="78435D8F">
      <w:pPr>
        <w:pStyle w:val="11"/>
      </w:pPr>
      <w:r>
        <w:t>那是一个他不太可能得到回应的祈求。</w:t>
      </w:r>
    </w:p>
    <w:p w14:paraId="37986676">
      <w:pPr>
        <w:pStyle w:val="11"/>
        <w:spacing w:line="264" w:lineRule="auto"/>
        <w:ind w:left="560" w:leftChars="0" w:firstLine="0" w:firstLineChars="0"/>
        <w:rPr>
          <w:rFonts w:hint="eastAsia"/>
          <w:sz w:val="28"/>
          <w:szCs w:val="28"/>
        </w:rPr>
      </w:pPr>
    </w:p>
    <w:p w14:paraId="3E4D9799">
      <w:pPr>
        <w:pStyle w:val="11"/>
      </w:pPr>
      <w:r>
        <w:t>What he prays for he leaves to God to do for him in His own time and way, in harmony with the laws He has established.</w:t>
      </w:r>
    </w:p>
    <w:p w14:paraId="5CDB71A6">
      <w:pPr>
        <w:pStyle w:val="11"/>
        <w:spacing w:line="264" w:lineRule="auto"/>
        <w:ind w:left="560" w:leftChars="0" w:firstLine="0" w:firstLineChars="0"/>
        <w:rPr>
          <w:rFonts w:hint="eastAsia"/>
          <w:sz w:val="28"/>
          <w:szCs w:val="28"/>
        </w:rPr>
      </w:pPr>
    </w:p>
    <w:p w14:paraId="6D136EB4">
      <w:pPr>
        <w:pStyle w:val="11"/>
      </w:pPr>
      <w:r>
        <w:t>他所祈求的，他交托给神，让神在祂自己的时间和方式中，与祂所设立的法则相和谐地为他成就。</w:t>
      </w:r>
    </w:p>
    <w:p w14:paraId="40494432">
      <w:pPr>
        <w:pStyle w:val="11"/>
        <w:spacing w:line="264" w:lineRule="auto"/>
        <w:ind w:left="560" w:leftChars="0" w:firstLine="0" w:firstLineChars="0"/>
        <w:rPr>
          <w:rFonts w:hint="eastAsia"/>
          <w:sz w:val="28"/>
          <w:szCs w:val="28"/>
        </w:rPr>
      </w:pPr>
    </w:p>
    <w:p w14:paraId="21FD16B3">
      <w:pPr>
        <w:pStyle w:val="11"/>
      </w:pPr>
      <w:r>
        <w:t>He knows he has to do with a Father whose resources are infinite, who knows in every case what it is best to give and to withhold.</w:t>
      </w:r>
    </w:p>
    <w:p w14:paraId="0F015426">
      <w:pPr>
        <w:pStyle w:val="11"/>
        <w:spacing w:line="264" w:lineRule="auto"/>
        <w:ind w:left="560" w:leftChars="0" w:firstLine="0" w:firstLineChars="0"/>
        <w:rPr>
          <w:rFonts w:hint="eastAsia"/>
          <w:sz w:val="28"/>
          <w:szCs w:val="28"/>
        </w:rPr>
      </w:pPr>
    </w:p>
    <w:p w14:paraId="7D7F4E10">
      <w:pPr>
        <w:pStyle w:val="11"/>
      </w:pPr>
      <w:r>
        <w:t>他知道他所面对的是一位资源无限的父，祂在每种情况下都知道什么是给予和保留的最佳选择。</w:t>
      </w:r>
    </w:p>
    <w:p w14:paraId="18246FB8">
      <w:pPr>
        <w:pStyle w:val="11"/>
        <w:spacing w:line="264" w:lineRule="auto"/>
        <w:ind w:left="560" w:leftChars="0" w:firstLine="0" w:firstLineChars="0"/>
        <w:rPr>
          <w:rFonts w:hint="eastAsia"/>
          <w:sz w:val="28"/>
          <w:szCs w:val="28"/>
        </w:rPr>
      </w:pPr>
    </w:p>
    <w:p w14:paraId="009FCC04">
      <w:pPr>
        <w:pStyle w:val="11"/>
      </w:pPr>
      <w:r>
        <w:t>This is the sphere of nature, but a yet greater difficulty arises in connection with the relation of providence to free actions, especially to actions that are evil.</w:t>
      </w:r>
    </w:p>
    <w:p w14:paraId="25AAA88E">
      <w:pPr>
        <w:pStyle w:val="11"/>
        <w:spacing w:line="264" w:lineRule="auto"/>
        <w:ind w:left="560" w:leftChars="0" w:firstLine="0" w:firstLineChars="0"/>
        <w:rPr>
          <w:rFonts w:hint="eastAsia"/>
          <w:sz w:val="28"/>
          <w:szCs w:val="28"/>
        </w:rPr>
      </w:pPr>
    </w:p>
    <w:p w14:paraId="4ADA0596">
      <w:pPr>
        <w:pStyle w:val="11"/>
      </w:pPr>
      <w:r>
        <w:t>这是自然界领域，但一个更大的困难出现在护理（providence）与自由行动，特别是邪恶行动的关系上。</w:t>
      </w:r>
    </w:p>
    <w:p w14:paraId="7ADD9689">
      <w:pPr>
        <w:pStyle w:val="11"/>
        <w:spacing w:line="264" w:lineRule="auto"/>
        <w:ind w:left="560" w:leftChars="0" w:firstLine="0" w:firstLineChars="0"/>
        <w:rPr>
          <w:rFonts w:hint="eastAsia"/>
          <w:sz w:val="28"/>
          <w:szCs w:val="28"/>
        </w:rPr>
      </w:pPr>
    </w:p>
    <w:p w14:paraId="7D903E33">
      <w:pPr>
        <w:pStyle w:val="11"/>
      </w:pPr>
      <w:r>
        <w:t>Does God's plan embrace these, and if so, in what sense?</w:t>
      </w:r>
    </w:p>
    <w:p w14:paraId="2820062C">
      <w:pPr>
        <w:pStyle w:val="11"/>
        <w:spacing w:line="264" w:lineRule="auto"/>
        <w:ind w:left="560" w:leftChars="0" w:firstLine="0" w:firstLineChars="0"/>
        <w:rPr>
          <w:rFonts w:hint="eastAsia"/>
          <w:sz w:val="28"/>
          <w:szCs w:val="28"/>
        </w:rPr>
      </w:pPr>
    </w:p>
    <w:p w14:paraId="51422D94">
      <w:pPr>
        <w:pStyle w:val="11"/>
      </w:pPr>
      <w:r>
        <w:t>神的计划是否包含这些，如果是，是在什么意义上包含？</w:t>
      </w:r>
    </w:p>
    <w:p w14:paraId="61E46334">
      <w:pPr>
        <w:pStyle w:val="11"/>
        <w:spacing w:line="264" w:lineRule="auto"/>
        <w:ind w:left="560" w:leftChars="0" w:firstLine="0" w:firstLineChars="0"/>
        <w:rPr>
          <w:rFonts w:hint="eastAsia"/>
          <w:sz w:val="28"/>
          <w:szCs w:val="28"/>
        </w:rPr>
      </w:pPr>
    </w:p>
    <w:p w14:paraId="157F0FE6">
      <w:pPr>
        <w:pStyle w:val="11"/>
      </w:pPr>
      <w:r>
        <w:t>Now, that God's plan includes—that is, foresees, and takes up into itself—human free actions, even those of wicked men,</w:t>
      </w:r>
    </w:p>
    <w:p w14:paraId="09764583">
      <w:pPr>
        <w:pStyle w:val="11"/>
        <w:spacing w:line="264" w:lineRule="auto"/>
        <w:ind w:left="560" w:leftChars="0" w:firstLine="0" w:firstLineChars="0"/>
        <w:rPr>
          <w:rFonts w:hint="eastAsia"/>
          <w:sz w:val="28"/>
          <w:szCs w:val="28"/>
        </w:rPr>
      </w:pPr>
    </w:p>
    <w:p w14:paraId="4F4E7AC3">
      <w:pPr>
        <w:pStyle w:val="11"/>
      </w:pPr>
      <w:r>
        <w:t>现在，我们已经看到所有圣经都见证了这一点，即神的计划包含——也就是说，预见并将其纳入自身——人类的自由行动，即使是恶人的行动，</w:t>
      </w:r>
    </w:p>
    <w:p w14:paraId="2B6C8835">
      <w:pPr>
        <w:pStyle w:val="11"/>
        <w:spacing w:line="264" w:lineRule="auto"/>
        <w:ind w:left="560" w:leftChars="0" w:firstLine="0" w:firstLineChars="0"/>
        <w:rPr>
          <w:rFonts w:hint="eastAsia"/>
          <w:sz w:val="28"/>
          <w:szCs w:val="28"/>
        </w:rPr>
      </w:pPr>
    </w:p>
    <w:p w14:paraId="180F156D">
      <w:pPr>
        <w:pStyle w:val="11"/>
      </w:pPr>
      <w:r>
        <w:t>we have seen that all Scripture testifies.</w:t>
      </w:r>
    </w:p>
    <w:p w14:paraId="6F20D802">
      <w:pPr>
        <w:pStyle w:val="11"/>
        <w:spacing w:line="264" w:lineRule="auto"/>
        <w:ind w:left="560" w:leftChars="0" w:firstLine="0" w:firstLineChars="0"/>
        <w:rPr>
          <w:rFonts w:hint="eastAsia"/>
          <w:sz w:val="28"/>
          <w:szCs w:val="28"/>
        </w:rPr>
      </w:pPr>
    </w:p>
    <w:p w14:paraId="00FC562B">
      <w:pPr>
        <w:pStyle w:val="11"/>
      </w:pPr>
      <w:r>
        <w:t>我们已经看到所有圣经都为此作证。</w:t>
      </w:r>
    </w:p>
    <w:p w14:paraId="1338EF23">
      <w:pPr>
        <w:pStyle w:val="11"/>
        <w:spacing w:line="264" w:lineRule="auto"/>
        <w:ind w:left="560" w:leftChars="0" w:firstLine="0" w:firstLineChars="0"/>
        <w:rPr>
          <w:rFonts w:hint="eastAsia"/>
          <w:sz w:val="28"/>
          <w:szCs w:val="28"/>
        </w:rPr>
      </w:pPr>
    </w:p>
    <w:p w14:paraId="6C91EF66">
      <w:pPr>
        <w:pStyle w:val="11"/>
      </w:pPr>
      <w:r>
        <w:t>The Crucifixion of Christ is again the signal example (Acts 4:28).</w:t>
      </w:r>
    </w:p>
    <w:p w14:paraId="5F4FFA5F">
      <w:pPr>
        <w:pStyle w:val="11"/>
        <w:spacing w:line="264" w:lineRule="auto"/>
        <w:ind w:left="560" w:leftChars="0" w:firstLine="0" w:firstLineChars="0"/>
        <w:rPr>
          <w:rFonts w:hint="eastAsia"/>
          <w:sz w:val="28"/>
          <w:szCs w:val="28"/>
        </w:rPr>
      </w:pPr>
    </w:p>
    <w:p w14:paraId="3E24E123">
      <w:pPr>
        <w:pStyle w:val="11"/>
      </w:pPr>
      <w:r>
        <w:t>基督的钉十字架再次是显著的例子（使徒行传 4:28）。</w:t>
      </w:r>
    </w:p>
    <w:p w14:paraId="06F76E46">
      <w:pPr>
        <w:pStyle w:val="11"/>
        <w:spacing w:line="264" w:lineRule="auto"/>
        <w:ind w:left="560" w:leftChars="0" w:firstLine="0" w:firstLineChars="0"/>
        <w:rPr>
          <w:rFonts w:hint="eastAsia"/>
          <w:sz w:val="28"/>
          <w:szCs w:val="28"/>
        </w:rPr>
      </w:pPr>
    </w:p>
    <w:p w14:paraId="40529FF7">
      <w:pPr>
        <w:pStyle w:val="11"/>
      </w:pPr>
      <w:r>
        <w:t>How this is possible may be made a little clearer if we reflect that at every point human freewill is only one element in a larger situation.</w:t>
      </w:r>
    </w:p>
    <w:p w14:paraId="2AF39275">
      <w:pPr>
        <w:pStyle w:val="11"/>
        <w:spacing w:line="264" w:lineRule="auto"/>
        <w:ind w:left="560" w:leftChars="0" w:firstLine="0" w:firstLineChars="0"/>
        <w:rPr>
          <w:rFonts w:hint="eastAsia"/>
          <w:sz w:val="28"/>
          <w:szCs w:val="28"/>
        </w:rPr>
      </w:pPr>
    </w:p>
    <w:p w14:paraId="766E370D">
      <w:pPr>
        <w:pStyle w:val="11"/>
      </w:pPr>
      <w:r>
        <w:t>如果我们反思到，在每一点上，人类的自由意志都只是一个更大情境中的一个元素，那么这如何可能或许会变得更清晰一些。</w:t>
      </w:r>
    </w:p>
    <w:p w14:paraId="229D7B79">
      <w:pPr>
        <w:pStyle w:val="11"/>
        <w:spacing w:line="264" w:lineRule="auto"/>
        <w:ind w:left="560" w:leftChars="0" w:firstLine="0" w:firstLineChars="0"/>
        <w:rPr>
          <w:rFonts w:hint="eastAsia"/>
          <w:sz w:val="28"/>
          <w:szCs w:val="28"/>
        </w:rPr>
      </w:pPr>
    </w:p>
    <w:p w14:paraId="07C8A5C9">
      <w:pPr>
        <w:pStyle w:val="11"/>
      </w:pPr>
      <w:r>
        <w:t>Man acts freely in the situation in which he is placed, but how many threads of providence enter into the weaving of that situation.</w:t>
      </w:r>
    </w:p>
    <w:p w14:paraId="424F617A">
      <w:pPr>
        <w:pStyle w:val="11"/>
        <w:spacing w:line="264" w:lineRule="auto"/>
        <w:ind w:left="560" w:leftChars="0" w:firstLine="0" w:firstLineChars="0"/>
        <w:rPr>
          <w:rFonts w:hint="eastAsia"/>
          <w:sz w:val="28"/>
          <w:szCs w:val="28"/>
        </w:rPr>
      </w:pPr>
    </w:p>
    <w:p w14:paraId="4B7E36EA">
      <w:pPr>
        <w:pStyle w:val="11"/>
      </w:pPr>
      <w:r>
        <w:t>人在他所处的情境中自由行动，但是有多少护理（providence）的线索参与了那个情境的编织。</w:t>
      </w:r>
    </w:p>
    <w:p w14:paraId="4787D883">
      <w:pPr>
        <w:pStyle w:val="11"/>
        <w:spacing w:line="264" w:lineRule="auto"/>
        <w:ind w:left="560" w:leftChars="0" w:firstLine="0" w:firstLineChars="0"/>
        <w:rPr>
          <w:rFonts w:hint="eastAsia"/>
          <w:sz w:val="28"/>
          <w:szCs w:val="28"/>
        </w:rPr>
      </w:pPr>
    </w:p>
    <w:p w14:paraId="2F765137">
      <w:pPr>
        <w:pStyle w:val="11"/>
      </w:pPr>
      <w:r>
        <w:t>The slightest change of conditions at any point, and that situation would never have emerged, or that act, with all its consequences, have eventuated.</w:t>
      </w:r>
    </w:p>
    <w:p w14:paraId="2BE975ED">
      <w:pPr>
        <w:pStyle w:val="11"/>
        <w:spacing w:line="264" w:lineRule="auto"/>
        <w:ind w:left="560" w:leftChars="0" w:firstLine="0" w:firstLineChars="0"/>
        <w:rPr>
          <w:rFonts w:hint="eastAsia"/>
          <w:sz w:val="28"/>
          <w:szCs w:val="28"/>
        </w:rPr>
      </w:pPr>
    </w:p>
    <w:p w14:paraId="0E33B4CE">
      <w:pPr>
        <w:pStyle w:val="11"/>
      </w:pPr>
      <w:r>
        <w:t>在任何一点上条件的丝毫改变，那个情境就绝不会出现，或者那个行为及其所有后果也绝不会发生。</w:t>
      </w:r>
    </w:p>
    <w:p w14:paraId="41DED201">
      <w:pPr>
        <w:pStyle w:val="11"/>
        <w:spacing w:line="264" w:lineRule="auto"/>
        <w:ind w:left="560" w:leftChars="0" w:firstLine="0" w:firstLineChars="0"/>
        <w:rPr>
          <w:rFonts w:hint="eastAsia"/>
          <w:sz w:val="28"/>
          <w:szCs w:val="28"/>
        </w:rPr>
      </w:pPr>
    </w:p>
    <w:p w14:paraId="69562E32">
      <w:pPr>
        <w:pStyle w:val="11"/>
      </w:pPr>
      <w:r>
        <w:t>Two persons, e.g., are thrown together by seeming accident, and form a friendship which determines their future relations to each other for life, and the future of a posterity springing from them.</w:t>
      </w:r>
    </w:p>
    <w:p w14:paraId="6044E296">
      <w:pPr>
        <w:pStyle w:val="11"/>
        <w:spacing w:line="264" w:lineRule="auto"/>
        <w:ind w:left="560" w:leftChars="0" w:firstLine="0" w:firstLineChars="0"/>
        <w:rPr>
          <w:rFonts w:hint="eastAsia"/>
          <w:sz w:val="28"/>
          <w:szCs w:val="28"/>
        </w:rPr>
      </w:pPr>
    </w:p>
    <w:p w14:paraId="0F099689">
      <w:pPr>
        <w:pStyle w:val="11"/>
      </w:pPr>
      <w:r>
        <w:t>例如，两个人因看似偶然的事件而相遇，并建立了一种友谊，这种友谊决定了他们彼此终生的未来关系，以及从他们而出的后代的未来。</w:t>
      </w:r>
    </w:p>
    <w:p w14:paraId="6E81483D">
      <w:pPr>
        <w:pStyle w:val="11"/>
        <w:spacing w:line="264" w:lineRule="auto"/>
        <w:ind w:left="560" w:leftChars="0" w:firstLine="0" w:firstLineChars="0"/>
        <w:rPr>
          <w:rFonts w:hint="eastAsia"/>
          <w:sz w:val="28"/>
          <w:szCs w:val="28"/>
        </w:rPr>
      </w:pPr>
    </w:p>
    <w:p w14:paraId="78158292">
      <w:pPr>
        <w:pStyle w:val="11"/>
      </w:pPr>
      <w:r>
        <w:t>A slight change, and these persons might never have met; would possibly have met others; and the lines of the future, involving innumerable volitions, would have been different to the end of time.</w:t>
      </w:r>
    </w:p>
    <w:p w14:paraId="35F62ED9">
      <w:pPr>
        <w:pStyle w:val="11"/>
        <w:spacing w:line="264" w:lineRule="auto"/>
        <w:ind w:left="560" w:leftChars="0" w:firstLine="0" w:firstLineChars="0"/>
        <w:rPr>
          <w:rFonts w:hint="eastAsia"/>
          <w:sz w:val="28"/>
          <w:szCs w:val="28"/>
        </w:rPr>
      </w:pPr>
    </w:p>
    <w:p w14:paraId="1D742FB8">
      <w:pPr>
        <w:pStyle w:val="11"/>
      </w:pPr>
      <w:r>
        <w:t>一个微小的改变，这些人可能就永远不会相遇；或许会遇到其他人；而未来的轨迹，涉及无数的意志活动，将会一直不同，直到时间的尽头。</w:t>
      </w:r>
    </w:p>
    <w:p w14:paraId="3E338D89">
      <w:pPr>
        <w:pStyle w:val="11"/>
        <w:spacing w:line="264" w:lineRule="auto"/>
        <w:ind w:left="560" w:leftChars="0" w:firstLine="0" w:firstLineChars="0"/>
        <w:rPr>
          <w:rFonts w:hint="eastAsia"/>
          <w:sz w:val="28"/>
          <w:szCs w:val="28"/>
        </w:rPr>
      </w:pPr>
    </w:p>
    <w:p w14:paraId="61C9CCBA">
      <w:pPr>
        <w:pStyle w:val="11"/>
      </w:pPr>
      <w:r>
        <w:t>Then what of sinful actions?</w:t>
      </w:r>
    </w:p>
    <w:p w14:paraId="1107005B">
      <w:pPr>
        <w:pStyle w:val="11"/>
        <w:spacing w:line="264" w:lineRule="auto"/>
        <w:ind w:left="560" w:leftChars="0" w:firstLine="0" w:firstLineChars="0"/>
        <w:rPr>
          <w:rFonts w:hint="eastAsia"/>
          <w:sz w:val="28"/>
          <w:szCs w:val="28"/>
        </w:rPr>
      </w:pPr>
    </w:p>
    <w:p w14:paraId="5A34153D">
      <w:pPr>
        <w:pStyle w:val="11"/>
      </w:pPr>
      <w:r>
        <w:t>那么有罪的行为呢？</w:t>
      </w:r>
    </w:p>
    <w:p w14:paraId="2CFE39C4">
      <w:pPr>
        <w:pStyle w:val="11"/>
        <w:spacing w:line="264" w:lineRule="auto"/>
        <w:ind w:left="560" w:leftChars="0" w:firstLine="0" w:firstLineChars="0"/>
        <w:rPr>
          <w:rFonts w:hint="eastAsia"/>
          <w:sz w:val="28"/>
          <w:szCs w:val="28"/>
        </w:rPr>
      </w:pPr>
    </w:p>
    <w:p w14:paraId="30B62560">
      <w:pPr>
        <w:pStyle w:val="11"/>
      </w:pPr>
      <w:r>
        <w:t>We are accustomed with regard to these to use the term "permit," and rightly.</w:t>
      </w:r>
    </w:p>
    <w:p w14:paraId="56529B0D">
      <w:pPr>
        <w:pStyle w:val="11"/>
        <w:spacing w:line="264" w:lineRule="auto"/>
        <w:ind w:left="560" w:leftChars="0" w:firstLine="0" w:firstLineChars="0"/>
        <w:rPr>
          <w:rFonts w:hint="eastAsia"/>
          <w:sz w:val="28"/>
          <w:szCs w:val="28"/>
        </w:rPr>
      </w:pPr>
    </w:p>
    <w:p w14:paraId="0B06AD66">
      <w:pPr>
        <w:pStyle w:val="11"/>
      </w:pPr>
      <w:r>
        <w:t>关于这些，我们习惯于使用“容许”（permit）这个词，并且是正确的。</w:t>
      </w:r>
    </w:p>
    <w:p w14:paraId="48BAE3AB">
      <w:pPr>
        <w:pStyle w:val="11"/>
        <w:spacing w:line="264" w:lineRule="auto"/>
        <w:ind w:left="560" w:leftChars="0" w:firstLine="0" w:firstLineChars="0"/>
        <w:rPr>
          <w:rFonts w:hint="eastAsia"/>
          <w:sz w:val="28"/>
          <w:szCs w:val="28"/>
        </w:rPr>
      </w:pPr>
    </w:p>
    <w:p w14:paraId="022E470A">
      <w:pPr>
        <w:pStyle w:val="11"/>
      </w:pPr>
      <w:r>
        <w:t>But it is needful to remember that here also bare "permission" does not exhaust the whole relation of God's providence to sinful acts.</w:t>
      </w:r>
    </w:p>
    <w:p w14:paraId="4C449E1D">
      <w:pPr>
        <w:pStyle w:val="11"/>
      </w:pPr>
      <w:r>
        <w:t>但需要记住的是，在此，仅仅“容许”也并未穷尽神护理（providence）与有罪行为的全部关系。</w:t>
      </w:r>
    </w:p>
    <w:p w14:paraId="40290814">
      <w:pPr>
        <w:pStyle w:val="11"/>
        <w:spacing w:line="264" w:lineRule="auto"/>
        <w:ind w:left="560" w:leftChars="0" w:firstLine="0" w:firstLineChars="0"/>
        <w:rPr>
          <w:rFonts w:hint="eastAsia"/>
          <w:sz w:val="28"/>
          <w:szCs w:val="28"/>
        </w:rPr>
      </w:pPr>
    </w:p>
    <w:p w14:paraId="00ECB47B">
      <w:pPr>
        <w:pStyle w:val="11"/>
      </w:pPr>
      <w:r>
        <w:t>Providence is permission, indeed; yet such as, in the words of an old document, "hath joined with it a most wise and powerful bounding, and otherwise ordering and governing of them, in a manifold dispensation, to His own holy ends" (West. Conf.).</w:t>
      </w:r>
    </w:p>
    <w:p w14:paraId="2B96575B">
      <w:pPr>
        <w:pStyle w:val="11"/>
        <w:spacing w:line="264" w:lineRule="auto"/>
        <w:ind w:left="560" w:leftChars="0" w:firstLine="0" w:firstLineChars="0"/>
        <w:rPr>
          <w:rFonts w:hint="eastAsia"/>
          <w:sz w:val="28"/>
          <w:szCs w:val="28"/>
        </w:rPr>
      </w:pPr>
    </w:p>
    <w:p w14:paraId="79992E81">
      <w:pPr>
        <w:pStyle w:val="11"/>
      </w:pPr>
      <w:r>
        <w:t>护理确实是容许；然而，正如一份古老文件所言，“其中结合了对其最智慧和有力的限制，以及在多样的安排中，为着祂自己圣洁的目的而对其进行的其他管理和治理”（威斯敏斯特信条 West. Conf.）。</w:t>
      </w:r>
    </w:p>
    <w:p w14:paraId="13C884CC">
      <w:pPr>
        <w:pStyle w:val="11"/>
        <w:spacing w:line="264" w:lineRule="auto"/>
        <w:ind w:left="560" w:leftChars="0" w:firstLine="0" w:firstLineChars="0"/>
        <w:rPr>
          <w:rFonts w:hint="eastAsia"/>
          <w:sz w:val="28"/>
          <w:szCs w:val="28"/>
        </w:rPr>
      </w:pPr>
    </w:p>
    <w:p w14:paraId="23EA1FFD">
      <w:pPr>
        <w:pStyle w:val="11"/>
      </w:pPr>
      <w:r>
        <w:t>God makes even the wrath of man to praise Him, and the remainder of wrath He restrains (Ps. 76:10).</w:t>
      </w:r>
    </w:p>
    <w:p w14:paraId="4B6BC6B2">
      <w:pPr>
        <w:pStyle w:val="11"/>
        <w:spacing w:line="264" w:lineRule="auto"/>
        <w:ind w:left="560" w:leftChars="0" w:firstLine="0" w:firstLineChars="0"/>
        <w:rPr>
          <w:rFonts w:hint="eastAsia"/>
          <w:sz w:val="28"/>
          <w:szCs w:val="28"/>
        </w:rPr>
      </w:pPr>
    </w:p>
    <w:p w14:paraId="0512B195">
      <w:pPr>
        <w:pStyle w:val="11"/>
      </w:pPr>
      <w:r>
        <w:t>神甚至使人的忿怒成全祂的美意，人的余怒祂要禁止（诗篇 76:10）。</w:t>
      </w:r>
    </w:p>
    <w:p w14:paraId="741AAA73">
      <w:pPr>
        <w:pStyle w:val="11"/>
        <w:spacing w:line="264" w:lineRule="auto"/>
        <w:ind w:left="560" w:leftChars="0" w:firstLine="0" w:firstLineChars="0"/>
        <w:rPr>
          <w:rFonts w:hint="eastAsia"/>
          <w:sz w:val="28"/>
          <w:szCs w:val="28"/>
        </w:rPr>
      </w:pPr>
    </w:p>
    <w:p w14:paraId="134550E4">
      <w:pPr>
        <w:pStyle w:val="11"/>
      </w:pPr>
      <w:r>
        <w:t>Evil is the sinner's own, but the wicked man grievously deceives himself if he thinks that by his rebellion he can get out of his Creator's hands.</w:t>
      </w:r>
    </w:p>
    <w:p w14:paraId="40BAAF62">
      <w:pPr>
        <w:pStyle w:val="11"/>
        <w:spacing w:line="264" w:lineRule="auto"/>
        <w:ind w:left="560" w:leftChars="0" w:firstLine="0" w:firstLineChars="0"/>
        <w:rPr>
          <w:rFonts w:hint="eastAsia"/>
          <w:sz w:val="28"/>
          <w:szCs w:val="28"/>
        </w:rPr>
      </w:pPr>
    </w:p>
    <w:p w14:paraId="131A63ED">
      <w:pPr>
        <w:pStyle w:val="11"/>
      </w:pPr>
      <w:r>
        <w:t>邪恶是罪人自己的，但恶人如果认为通过他的悖逆就能脱离他创造主的手，那他就严重地欺骗了自己。</w:t>
      </w:r>
    </w:p>
    <w:p w14:paraId="06EF03C0">
      <w:pPr>
        <w:pStyle w:val="11"/>
        <w:spacing w:line="264" w:lineRule="auto"/>
        <w:ind w:left="560" w:leftChars="0" w:firstLine="0" w:firstLineChars="0"/>
        <w:rPr>
          <w:rFonts w:hint="eastAsia"/>
          <w:sz w:val="28"/>
          <w:szCs w:val="28"/>
        </w:rPr>
      </w:pPr>
    </w:p>
    <w:p w14:paraId="12A067A4">
      <w:pPr>
        <w:pStyle w:val="11"/>
      </w:pPr>
      <w:r>
        <w:t>Refusing to serve God in one way, he will find himself forced to serve Him in</w:t>
      </w:r>
    </w:p>
    <w:p w14:paraId="7203FC22">
      <w:pPr>
        <w:pStyle w:val="11"/>
        <w:spacing w:line="264" w:lineRule="auto"/>
        <w:ind w:left="560" w:leftChars="0" w:firstLine="0" w:firstLineChars="0"/>
        <w:rPr>
          <w:rFonts w:hint="eastAsia"/>
          <w:sz w:val="28"/>
          <w:szCs w:val="28"/>
        </w:rPr>
      </w:pPr>
    </w:p>
    <w:p w14:paraId="053E133D">
      <w:pPr>
        <w:pStyle w:val="11"/>
      </w:pPr>
      <w:r>
        <w:t>拒绝以一种方式服事神，他会发现自己被迫以另一种方式服事祂。</w:t>
      </w:r>
    </w:p>
    <w:p w14:paraId="2B3F1EFE">
      <w:pPr>
        <w:pStyle w:val="11"/>
        <w:spacing w:line="264" w:lineRule="auto"/>
        <w:ind w:left="560" w:leftChars="0" w:firstLine="0" w:firstLineChars="0"/>
        <w:rPr>
          <w:rFonts w:hint="eastAsia"/>
          <w:sz w:val="28"/>
          <w:szCs w:val="28"/>
        </w:rPr>
      </w:pPr>
    </w:p>
    <w:p w14:paraId="52E7324A">
      <w:pPr>
        <w:pStyle w:val="11"/>
      </w:pPr>
      <w:r>
        <w:t>another.</w:t>
      </w:r>
    </w:p>
    <w:p w14:paraId="14826D93">
      <w:pPr>
        <w:pStyle w:val="11"/>
        <w:spacing w:line="264" w:lineRule="auto"/>
        <w:ind w:left="560" w:leftChars="0" w:firstLine="0" w:firstLineChars="0"/>
        <w:rPr>
          <w:rFonts w:hint="eastAsia"/>
          <w:sz w:val="28"/>
          <w:szCs w:val="28"/>
        </w:rPr>
      </w:pPr>
    </w:p>
    <w:p w14:paraId="17A6C676">
      <w:pPr>
        <w:pStyle w:val="11"/>
      </w:pPr>
      <w:r>
        <w:t>另一种。</w:t>
      </w:r>
    </w:p>
    <w:p w14:paraId="42B2BF73">
      <w:pPr>
        <w:pStyle w:val="11"/>
        <w:spacing w:line="264" w:lineRule="auto"/>
        <w:ind w:left="560" w:leftChars="0" w:firstLine="0" w:firstLineChars="0"/>
        <w:rPr>
          <w:rFonts w:hint="eastAsia"/>
          <w:sz w:val="28"/>
          <w:szCs w:val="28"/>
        </w:rPr>
      </w:pPr>
    </w:p>
    <w:p w14:paraId="5200976E">
      <w:pPr>
        <w:pStyle w:val="11"/>
        <w:spacing w:line="264" w:lineRule="auto"/>
        <w:ind w:left="560" w:leftChars="0" w:firstLine="0" w:firstLineChars="0"/>
        <w:rPr>
          <w:rFonts w:hint="eastAsia"/>
          <w:sz w:val="28"/>
          <w:szCs w:val="28"/>
        </w:rPr>
      </w:pPr>
      <w:r>
        <w:rPr>
          <w:rFonts w:hint="eastAsia"/>
          <w:sz w:val="28"/>
          <w:szCs w:val="28"/>
        </w:rPr>
        <w:t>V</w:t>
      </w:r>
    </w:p>
    <w:p w14:paraId="7B2AD5ED">
      <w:pPr>
        <w:pStyle w:val="11"/>
        <w:spacing w:line="264" w:lineRule="auto"/>
        <w:ind w:left="560" w:leftChars="0" w:firstLine="0" w:firstLineChars="0"/>
        <w:rPr>
          <w:rFonts w:hint="eastAsia"/>
          <w:sz w:val="28"/>
          <w:szCs w:val="28"/>
        </w:rPr>
      </w:pPr>
      <w:r>
        <w:rPr>
          <w:rFonts w:hint="eastAsia"/>
          <w:sz w:val="28"/>
          <w:szCs w:val="28"/>
        </w:rPr>
        <w:t>V</w:t>
      </w:r>
    </w:p>
    <w:p w14:paraId="2B204F93">
      <w:pPr>
        <w:pStyle w:val="11"/>
        <w:spacing w:line="264" w:lineRule="auto"/>
        <w:ind w:left="560" w:leftChars="0" w:firstLine="0" w:firstLineChars="0"/>
        <w:rPr>
          <w:rFonts w:hint="eastAsia"/>
          <w:sz w:val="28"/>
          <w:szCs w:val="28"/>
        </w:rPr>
      </w:pPr>
    </w:p>
    <w:p w14:paraId="56150510">
      <w:pPr>
        <w:pStyle w:val="11"/>
      </w:pPr>
      <w:r>
        <w:t>Man and Sin: Man's Nature and Original Condition</w:t>
      </w:r>
    </w:p>
    <w:p w14:paraId="41300F4B">
      <w:pPr>
        <w:pStyle w:val="11"/>
        <w:spacing w:line="264" w:lineRule="auto"/>
        <w:ind w:left="560" w:leftChars="0" w:firstLine="0" w:firstLineChars="0"/>
        <w:rPr>
          <w:rFonts w:hint="eastAsia"/>
          <w:sz w:val="28"/>
          <w:szCs w:val="28"/>
        </w:rPr>
      </w:pPr>
    </w:p>
    <w:p w14:paraId="3CC791E9">
      <w:pPr>
        <w:pStyle w:val="11"/>
      </w:pPr>
      <w:r>
        <w:t>人与罪：人的本性与原始状况</w:t>
      </w:r>
    </w:p>
    <w:p w14:paraId="50EA8249">
      <w:pPr>
        <w:pStyle w:val="11"/>
        <w:spacing w:line="264" w:lineRule="auto"/>
        <w:ind w:left="560" w:leftChars="0" w:firstLine="0" w:firstLineChars="0"/>
        <w:rPr>
          <w:rFonts w:hint="eastAsia"/>
          <w:sz w:val="28"/>
          <w:szCs w:val="28"/>
        </w:rPr>
      </w:pPr>
    </w:p>
    <w:p w14:paraId="0728587C">
      <w:pPr>
        <w:pStyle w:val="11"/>
      </w:pPr>
      <w:r>
        <w:t>FROM the doctrines of creation and providence I pass to speak of the doctrines of man and sin.</w:t>
      </w:r>
    </w:p>
    <w:p w14:paraId="53C253E5">
      <w:pPr>
        <w:pStyle w:val="11"/>
        <w:spacing w:line="264" w:lineRule="auto"/>
        <w:ind w:left="560" w:leftChars="0" w:firstLine="0" w:firstLineChars="0"/>
        <w:rPr>
          <w:rFonts w:hint="eastAsia"/>
          <w:sz w:val="28"/>
          <w:szCs w:val="28"/>
        </w:rPr>
      </w:pPr>
    </w:p>
    <w:p w14:paraId="3CA918AE">
      <w:pPr>
        <w:pStyle w:val="11"/>
      </w:pPr>
      <w:r>
        <w:t>从创造和护理（providence）的教义，我转而谈论人与罪的教义。</w:t>
      </w:r>
    </w:p>
    <w:p w14:paraId="12FB7742">
      <w:pPr>
        <w:pStyle w:val="11"/>
        <w:spacing w:line="264" w:lineRule="auto"/>
        <w:ind w:left="560" w:leftChars="0" w:firstLine="0" w:firstLineChars="0"/>
        <w:rPr>
          <w:rFonts w:hint="eastAsia"/>
          <w:sz w:val="28"/>
          <w:szCs w:val="28"/>
        </w:rPr>
      </w:pPr>
    </w:p>
    <w:p w14:paraId="27CD9CB2">
      <w:pPr>
        <w:pStyle w:val="11"/>
      </w:pPr>
      <w:r>
        <w:t>The doctrine of sin lies at the foundation of a right understanding of the doctrine of redemption.</w:t>
      </w:r>
    </w:p>
    <w:p w14:paraId="5BDAB1DE">
      <w:pPr>
        <w:pStyle w:val="11"/>
        <w:spacing w:line="264" w:lineRule="auto"/>
        <w:ind w:left="560" w:leftChars="0" w:firstLine="0" w:firstLineChars="0"/>
        <w:rPr>
          <w:rFonts w:hint="eastAsia"/>
          <w:sz w:val="28"/>
          <w:szCs w:val="28"/>
        </w:rPr>
      </w:pPr>
    </w:p>
    <w:p w14:paraId="6143F36B">
      <w:pPr>
        <w:pStyle w:val="11"/>
      </w:pPr>
      <w:r>
        <w:t>罪的教义是正确理解救赎教义的基础。</w:t>
      </w:r>
    </w:p>
    <w:p w14:paraId="00F226F4">
      <w:pPr>
        <w:pStyle w:val="11"/>
        <w:spacing w:line="264" w:lineRule="auto"/>
        <w:ind w:left="560" w:leftChars="0" w:firstLine="0" w:firstLineChars="0"/>
        <w:rPr>
          <w:rFonts w:hint="eastAsia"/>
          <w:sz w:val="28"/>
          <w:szCs w:val="28"/>
        </w:rPr>
      </w:pPr>
    </w:p>
    <w:p w14:paraId="6CDA6B57">
      <w:pPr>
        <w:pStyle w:val="11"/>
      </w:pPr>
      <w:r>
        <w:t>To understand a remedy you must understand the disease it is meant to cure.</w:t>
      </w:r>
    </w:p>
    <w:p w14:paraId="06EC4741">
      <w:pPr>
        <w:pStyle w:val="11"/>
        <w:spacing w:line="264" w:lineRule="auto"/>
        <w:ind w:left="560" w:leftChars="0" w:firstLine="0" w:firstLineChars="0"/>
        <w:rPr>
          <w:rFonts w:hint="eastAsia"/>
          <w:sz w:val="28"/>
          <w:szCs w:val="28"/>
        </w:rPr>
      </w:pPr>
    </w:p>
    <w:p w14:paraId="03CDC45F">
      <w:pPr>
        <w:pStyle w:val="11"/>
      </w:pPr>
      <w:r>
        <w:t>要理解一种疗法，你必须理解它意图治愈的疾病。</w:t>
      </w:r>
    </w:p>
    <w:p w14:paraId="0DA22293">
      <w:pPr>
        <w:pStyle w:val="11"/>
        <w:spacing w:line="264" w:lineRule="auto"/>
        <w:ind w:left="560" w:leftChars="0" w:firstLine="0" w:firstLineChars="0"/>
        <w:rPr>
          <w:rFonts w:hint="eastAsia"/>
          <w:sz w:val="28"/>
          <w:szCs w:val="28"/>
        </w:rPr>
      </w:pPr>
    </w:p>
    <w:p w14:paraId="71FA8D2F">
      <w:pPr>
        <w:pStyle w:val="11"/>
      </w:pPr>
      <w:r>
        <w:t>If sin be only a pin-scratch on the surface of man's nature, the remedy needed for it will be correspondingly slight.</w:t>
      </w:r>
    </w:p>
    <w:p w14:paraId="4BB08D36">
      <w:pPr>
        <w:pStyle w:val="11"/>
        <w:spacing w:line="264" w:lineRule="auto"/>
        <w:ind w:left="560" w:leftChars="0" w:firstLine="0" w:firstLineChars="0"/>
        <w:rPr>
          <w:rFonts w:hint="eastAsia"/>
          <w:sz w:val="28"/>
          <w:szCs w:val="28"/>
        </w:rPr>
      </w:pPr>
    </w:p>
    <w:p w14:paraId="19673604">
      <w:pPr>
        <w:pStyle w:val="11"/>
      </w:pPr>
      <w:r>
        <w:t>如果罪（sin）仅仅是人本性表面的针刺划痕，那么所需的疗法也会相应地轻微。</w:t>
      </w:r>
    </w:p>
    <w:p w14:paraId="7847A2B1">
      <w:pPr>
        <w:pStyle w:val="11"/>
        <w:spacing w:line="264" w:lineRule="auto"/>
        <w:ind w:left="560" w:leftChars="0" w:firstLine="0" w:firstLineChars="0"/>
        <w:rPr>
          <w:rFonts w:hint="eastAsia"/>
          <w:sz w:val="28"/>
          <w:szCs w:val="28"/>
        </w:rPr>
      </w:pPr>
    </w:p>
    <w:p w14:paraId="68C2FE41">
      <w:pPr>
        <w:pStyle w:val="11"/>
      </w:pPr>
      <w:r>
        <w:t>If, on the other hand, sin is what the Bible declares it to be—a terrible and soul-destroying evil—then the greatest miracle and most stupendous sacrifice in the universe was required to effect man's salvation from it.</w:t>
      </w:r>
    </w:p>
    <w:p w14:paraId="43574557">
      <w:pPr>
        <w:pStyle w:val="11"/>
        <w:spacing w:line="264" w:lineRule="auto"/>
        <w:ind w:left="560" w:leftChars="0" w:firstLine="0" w:firstLineChars="0"/>
        <w:rPr>
          <w:rFonts w:hint="eastAsia"/>
          <w:sz w:val="28"/>
          <w:szCs w:val="28"/>
        </w:rPr>
      </w:pPr>
    </w:p>
    <w:p w14:paraId="381A2D39">
      <w:pPr>
        <w:pStyle w:val="11"/>
      </w:pPr>
      <w:r>
        <w:t>另一方面，如果罪（sin）是圣经所宣告的那样——一种可怕且毁灭灵魂的邪恶——那么就需要宇宙中最伟大的神迹和最惊人的牺牲来使人从中得救。</w:t>
      </w:r>
    </w:p>
    <w:p w14:paraId="0BE930B6">
      <w:pPr>
        <w:pStyle w:val="11"/>
        <w:spacing w:line="264" w:lineRule="auto"/>
        <w:ind w:left="560" w:leftChars="0" w:firstLine="0" w:firstLineChars="0"/>
        <w:rPr>
          <w:rFonts w:hint="eastAsia"/>
          <w:sz w:val="28"/>
          <w:szCs w:val="28"/>
        </w:rPr>
      </w:pPr>
    </w:p>
    <w:p w14:paraId="39BEBE0F">
      <w:pPr>
        <w:pStyle w:val="11"/>
      </w:pPr>
      <w:r>
        <w:t>But the doctrine of sin, again, rests on a right conception of the nature of man.</w:t>
      </w:r>
    </w:p>
    <w:p w14:paraId="7A48CC88">
      <w:pPr>
        <w:pStyle w:val="11"/>
        <w:spacing w:line="264" w:lineRule="auto"/>
        <w:ind w:left="560" w:leftChars="0" w:firstLine="0" w:firstLineChars="0"/>
        <w:rPr>
          <w:rFonts w:hint="eastAsia"/>
          <w:sz w:val="28"/>
          <w:szCs w:val="28"/>
        </w:rPr>
      </w:pPr>
    </w:p>
    <w:p w14:paraId="6FA2020C">
      <w:pPr>
        <w:pStyle w:val="11"/>
      </w:pPr>
      <w:r>
        <w:t>但是，罪的教义又建立在对人本性的正确观念之上。</w:t>
      </w:r>
    </w:p>
    <w:p w14:paraId="70452F3D">
      <w:pPr>
        <w:pStyle w:val="11"/>
        <w:spacing w:line="264" w:lineRule="auto"/>
        <w:ind w:left="560" w:leftChars="0" w:firstLine="0" w:firstLineChars="0"/>
        <w:rPr>
          <w:rFonts w:hint="eastAsia"/>
          <w:sz w:val="28"/>
          <w:szCs w:val="28"/>
        </w:rPr>
      </w:pPr>
    </w:p>
    <w:p w14:paraId="09544206">
      <w:pPr>
        <w:pStyle w:val="11"/>
      </w:pPr>
      <w:r>
        <w:t>With that, accordingly, I begin.</w:t>
      </w:r>
    </w:p>
    <w:p w14:paraId="56C990D8">
      <w:pPr>
        <w:pStyle w:val="11"/>
        <w:spacing w:line="264" w:lineRule="auto"/>
        <w:ind w:left="560" w:leftChars="0" w:firstLine="0" w:firstLineChars="0"/>
        <w:rPr>
          <w:rFonts w:hint="eastAsia"/>
          <w:sz w:val="28"/>
          <w:szCs w:val="28"/>
        </w:rPr>
      </w:pPr>
    </w:p>
    <w:p w14:paraId="6C1988BD">
      <w:pPr>
        <w:pStyle w:val="11"/>
      </w:pPr>
      <w:r>
        <w:t>因此，我从这一点开始。</w:t>
      </w:r>
    </w:p>
    <w:p w14:paraId="6B987F12">
      <w:pPr>
        <w:pStyle w:val="11"/>
        <w:spacing w:line="264" w:lineRule="auto"/>
        <w:ind w:left="560" w:leftChars="0" w:firstLine="0" w:firstLineChars="0"/>
        <w:rPr>
          <w:rFonts w:hint="eastAsia"/>
          <w:sz w:val="28"/>
          <w:szCs w:val="28"/>
        </w:rPr>
      </w:pPr>
    </w:p>
    <w:p w14:paraId="0F5B9DD4">
      <w:pPr>
        <w:pStyle w:val="11"/>
        <w:spacing w:line="264" w:lineRule="auto"/>
        <w:ind w:left="560" w:leftChars="0" w:firstLine="0" w:firstLineChars="0"/>
        <w:rPr>
          <w:rFonts w:hint="eastAsia"/>
          <w:sz w:val="28"/>
          <w:szCs w:val="28"/>
        </w:rPr>
      </w:pPr>
      <w:r>
        <w:rPr>
          <w:rFonts w:hint="eastAsia"/>
          <w:sz w:val="28"/>
          <w:szCs w:val="28"/>
        </w:rPr>
        <w:t>I</w:t>
      </w:r>
    </w:p>
    <w:p w14:paraId="269251D0">
      <w:pPr>
        <w:pStyle w:val="11"/>
        <w:spacing w:line="264" w:lineRule="auto"/>
        <w:ind w:left="560" w:leftChars="0" w:firstLine="0" w:firstLineChars="0"/>
        <w:rPr>
          <w:rFonts w:hint="eastAsia"/>
          <w:sz w:val="28"/>
          <w:szCs w:val="28"/>
        </w:rPr>
      </w:pPr>
    </w:p>
    <w:p w14:paraId="0C59A812">
      <w:pPr>
        <w:pStyle w:val="11"/>
        <w:spacing w:line="264" w:lineRule="auto"/>
        <w:ind w:left="560" w:leftChars="0" w:firstLine="0" w:firstLineChars="0"/>
        <w:rPr>
          <w:rFonts w:hint="eastAsia"/>
          <w:sz w:val="28"/>
          <w:szCs w:val="28"/>
        </w:rPr>
      </w:pPr>
      <w:r>
        <w:rPr>
          <w:rFonts w:hint="eastAsia"/>
          <w:sz w:val="28"/>
          <w:szCs w:val="28"/>
        </w:rPr>
        <w:t>I</w:t>
      </w:r>
    </w:p>
    <w:p w14:paraId="1B6C705F">
      <w:pPr>
        <w:pStyle w:val="11"/>
        <w:spacing w:line="264" w:lineRule="auto"/>
        <w:ind w:left="560" w:leftChars="0" w:firstLine="0" w:firstLineChars="0"/>
        <w:rPr>
          <w:rFonts w:hint="eastAsia"/>
          <w:sz w:val="28"/>
          <w:szCs w:val="28"/>
        </w:rPr>
      </w:pPr>
    </w:p>
    <w:p w14:paraId="0360B49B">
      <w:pPr>
        <w:pStyle w:val="11"/>
      </w:pPr>
      <w:r>
        <w:t>It was pointed out that the doctrine of God in the Bible was a unique doctrine, and that the doctrine of creation, as flowing from the doctrine of God, was not less unique.</w:t>
      </w:r>
    </w:p>
    <w:p w14:paraId="1CE6B4B5">
      <w:pPr>
        <w:pStyle w:val="11"/>
        <w:spacing w:line="264" w:lineRule="auto"/>
        <w:ind w:left="560" w:leftChars="0" w:firstLine="0" w:firstLineChars="0"/>
        <w:rPr>
          <w:rFonts w:hint="eastAsia"/>
          <w:sz w:val="28"/>
          <w:szCs w:val="28"/>
        </w:rPr>
      </w:pPr>
    </w:p>
    <w:p w14:paraId="154DB23D">
      <w:pPr>
        <w:pStyle w:val="11"/>
      </w:pPr>
      <w:r>
        <w:t>前面指出，圣经中神的教义是一个独特的教义，而作为从神的教义流出的创造教义，同样是独特的。</w:t>
      </w:r>
    </w:p>
    <w:p w14:paraId="4147C270">
      <w:pPr>
        <w:pStyle w:val="11"/>
        <w:spacing w:line="264" w:lineRule="auto"/>
        <w:ind w:left="560" w:leftChars="0" w:firstLine="0" w:firstLineChars="0"/>
        <w:rPr>
          <w:rFonts w:hint="eastAsia"/>
          <w:sz w:val="28"/>
          <w:szCs w:val="28"/>
        </w:rPr>
      </w:pPr>
    </w:p>
    <w:p w14:paraId="014327E0">
      <w:pPr>
        <w:pStyle w:val="11"/>
      </w:pPr>
      <w:r>
        <w:t>It is now to be shown that the Bible doctrine of man has the same character of uniqueness.</w:t>
      </w:r>
    </w:p>
    <w:p w14:paraId="558796EB">
      <w:pPr>
        <w:pStyle w:val="11"/>
        <w:spacing w:line="264" w:lineRule="auto"/>
        <w:ind w:left="560" w:leftChars="0" w:firstLine="0" w:firstLineChars="0"/>
        <w:rPr>
          <w:rFonts w:hint="eastAsia"/>
          <w:sz w:val="28"/>
          <w:szCs w:val="28"/>
        </w:rPr>
      </w:pPr>
    </w:p>
    <w:p w14:paraId="5A88797C">
      <w:pPr>
        <w:pStyle w:val="11"/>
      </w:pPr>
      <w:r>
        <w:t>现在要表明，圣经关于人的教义具有同样的独特性。</w:t>
      </w:r>
    </w:p>
    <w:p w14:paraId="5C7B65F3">
      <w:pPr>
        <w:pStyle w:val="11"/>
        <w:spacing w:line="264" w:lineRule="auto"/>
        <w:ind w:left="560" w:leftChars="0" w:firstLine="0" w:firstLineChars="0"/>
        <w:rPr>
          <w:rFonts w:hint="eastAsia"/>
          <w:sz w:val="28"/>
          <w:szCs w:val="28"/>
        </w:rPr>
      </w:pPr>
    </w:p>
    <w:p w14:paraId="0DDF554C">
      <w:pPr>
        <w:pStyle w:val="11"/>
      </w:pPr>
      <w:r>
        <w:t>It is a doctrine which stands altogether by itself.</w:t>
      </w:r>
    </w:p>
    <w:p w14:paraId="1A66D797">
      <w:pPr>
        <w:pStyle w:val="11"/>
        <w:spacing w:line="264" w:lineRule="auto"/>
        <w:ind w:left="560" w:leftChars="0" w:firstLine="0" w:firstLineChars="0"/>
        <w:rPr>
          <w:rFonts w:hint="eastAsia"/>
          <w:sz w:val="28"/>
          <w:szCs w:val="28"/>
        </w:rPr>
      </w:pPr>
    </w:p>
    <w:p w14:paraId="4BC7C940">
      <w:pPr>
        <w:pStyle w:val="11"/>
      </w:pPr>
      <w:r>
        <w:t>这是一个完全自成一体的教义。</w:t>
      </w:r>
    </w:p>
    <w:p w14:paraId="11901C6E">
      <w:pPr>
        <w:pStyle w:val="11"/>
        <w:spacing w:line="264" w:lineRule="auto"/>
        <w:ind w:left="560" w:leftChars="0" w:firstLine="0" w:firstLineChars="0"/>
        <w:rPr>
          <w:rFonts w:hint="eastAsia"/>
          <w:sz w:val="28"/>
          <w:szCs w:val="28"/>
        </w:rPr>
      </w:pPr>
    </w:p>
    <w:p w14:paraId="5D003BD5">
      <w:pPr>
        <w:pStyle w:val="11"/>
      </w:pPr>
      <w:r>
        <w:t>The Bible exalts man and abases him as no other religion on earth does—exalts him in picturing him as made in the image of God, and capable of eternal life; abases him in setting forth the depths of his apostasy from God, and his inability to deliver himself from the misery and ruin into which it has plunged him.</w:t>
      </w:r>
    </w:p>
    <w:p w14:paraId="1A2EEA3A">
      <w:pPr>
        <w:pStyle w:val="11"/>
        <w:spacing w:line="264" w:lineRule="auto"/>
        <w:ind w:left="560" w:leftChars="0" w:firstLine="0" w:firstLineChars="0"/>
        <w:rPr>
          <w:rFonts w:hint="eastAsia"/>
          <w:sz w:val="28"/>
          <w:szCs w:val="28"/>
        </w:rPr>
      </w:pPr>
    </w:p>
    <w:p w14:paraId="7866D253">
      <w:pPr>
        <w:pStyle w:val="11"/>
      </w:pPr>
      <w:r>
        <w:t>圣经高举人又贬低人，这是地上其他任何宗教所没有的——高举他，描绘他被造有神的形象，并能够拥有永生；贬低他，阐明他背离神的深度，以及他无法将自己从罪所陷入的苦难和毁灭中拯救出来。</w:t>
      </w:r>
    </w:p>
    <w:p w14:paraId="47060E1C">
      <w:pPr>
        <w:pStyle w:val="11"/>
        <w:spacing w:line="264" w:lineRule="auto"/>
        <w:ind w:left="560" w:leftChars="0" w:firstLine="0" w:firstLineChars="0"/>
        <w:rPr>
          <w:rFonts w:hint="eastAsia"/>
          <w:sz w:val="28"/>
          <w:szCs w:val="28"/>
        </w:rPr>
      </w:pPr>
    </w:p>
    <w:p w14:paraId="7B57C4D2">
      <w:pPr>
        <w:pStyle w:val="11"/>
      </w:pPr>
      <w:r>
        <w:t>It will be seen as we proceed that this doctrine stands in vital connection with all the other parts of divine truth in the Bible.</w:t>
      </w:r>
    </w:p>
    <w:p w14:paraId="4E620FCE">
      <w:pPr>
        <w:pStyle w:val="11"/>
        <w:spacing w:line="264" w:lineRule="auto"/>
        <w:ind w:left="560" w:leftChars="0" w:firstLine="0" w:firstLineChars="0"/>
        <w:rPr>
          <w:rFonts w:hint="eastAsia"/>
          <w:sz w:val="28"/>
          <w:szCs w:val="28"/>
        </w:rPr>
      </w:pPr>
    </w:p>
    <w:p w14:paraId="66EC9298">
      <w:pPr>
        <w:pStyle w:val="11"/>
      </w:pPr>
      <w:r>
        <w:t>随着我们继续探讨，将会看到这个教义与圣经中神圣真理的所有其他部分都有着至关重要的联系。</w:t>
      </w:r>
    </w:p>
    <w:p w14:paraId="39AEE8D7">
      <w:pPr>
        <w:pStyle w:val="11"/>
        <w:spacing w:line="264" w:lineRule="auto"/>
        <w:ind w:left="560" w:leftChars="0" w:firstLine="0" w:firstLineChars="0"/>
        <w:rPr>
          <w:rFonts w:hint="eastAsia"/>
          <w:sz w:val="28"/>
          <w:szCs w:val="28"/>
        </w:rPr>
      </w:pPr>
    </w:p>
    <w:p w14:paraId="625E84E9">
      <w:pPr>
        <w:pStyle w:val="11"/>
      </w:pPr>
      <w:r>
        <w:t>It may be proper to begin by speaking for a little on what the Bible has to say of man's place in creation.</w:t>
      </w:r>
    </w:p>
    <w:p w14:paraId="5D6A74DC">
      <w:pPr>
        <w:pStyle w:val="11"/>
        <w:spacing w:line="264" w:lineRule="auto"/>
        <w:ind w:left="560" w:leftChars="0" w:firstLine="0" w:firstLineChars="0"/>
        <w:rPr>
          <w:rFonts w:hint="eastAsia"/>
          <w:sz w:val="28"/>
          <w:szCs w:val="28"/>
        </w:rPr>
      </w:pPr>
    </w:p>
    <w:p w14:paraId="1243729E">
      <w:pPr>
        <w:pStyle w:val="11"/>
      </w:pPr>
      <w:r>
        <w:t>或许可以先稍微谈谈圣经关于人在创造中地位的论述。</w:t>
      </w:r>
    </w:p>
    <w:p w14:paraId="563F14E0">
      <w:pPr>
        <w:pStyle w:val="11"/>
        <w:spacing w:line="264" w:lineRule="auto"/>
        <w:ind w:left="560" w:leftChars="0" w:firstLine="0" w:firstLineChars="0"/>
        <w:rPr>
          <w:rFonts w:hint="eastAsia"/>
          <w:sz w:val="28"/>
          <w:szCs w:val="28"/>
        </w:rPr>
      </w:pPr>
    </w:p>
    <w:p w14:paraId="4B8B9713">
      <w:pPr>
        <w:pStyle w:val="11"/>
      </w:pPr>
      <w:r>
        <w:t>We touch here a subject on which it will be recognised that there is, and can be, no conflict between the Bible and science.</w:t>
      </w:r>
    </w:p>
    <w:p w14:paraId="69AF1BBA">
      <w:pPr>
        <w:pStyle w:val="11"/>
        <w:spacing w:line="264" w:lineRule="auto"/>
        <w:ind w:left="560" w:leftChars="0" w:firstLine="0" w:firstLineChars="0"/>
        <w:rPr>
          <w:rFonts w:hint="eastAsia"/>
          <w:sz w:val="28"/>
          <w:szCs w:val="28"/>
        </w:rPr>
      </w:pPr>
    </w:p>
    <w:p w14:paraId="3E80B295">
      <w:pPr>
        <w:pStyle w:val="11"/>
      </w:pPr>
      <w:r>
        <w:t>我们在此触及一个主题，人们会认识到，在这方面，圣经与科学之间没有，也不可能有冲突。</w:t>
      </w:r>
    </w:p>
    <w:p w14:paraId="599490C2">
      <w:pPr>
        <w:pStyle w:val="11"/>
        <w:spacing w:line="264" w:lineRule="auto"/>
        <w:ind w:left="560" w:leftChars="0" w:firstLine="0" w:firstLineChars="0"/>
        <w:rPr>
          <w:rFonts w:hint="eastAsia"/>
          <w:sz w:val="28"/>
          <w:szCs w:val="28"/>
        </w:rPr>
      </w:pPr>
    </w:p>
    <w:p w14:paraId="334F2F3C">
      <w:pPr>
        <w:pStyle w:val="11"/>
      </w:pPr>
      <w:r>
        <w:t>According to the Bible, man's place is at the summit of creation.</w:t>
      </w:r>
    </w:p>
    <w:p w14:paraId="67E88A00">
      <w:pPr>
        <w:pStyle w:val="11"/>
        <w:spacing w:line="264" w:lineRule="auto"/>
        <w:ind w:left="560" w:leftChars="0" w:firstLine="0" w:firstLineChars="0"/>
        <w:rPr>
          <w:rFonts w:hint="eastAsia"/>
          <w:sz w:val="28"/>
          <w:szCs w:val="28"/>
        </w:rPr>
      </w:pPr>
    </w:p>
    <w:p w14:paraId="3348BB2E">
      <w:pPr>
        <w:pStyle w:val="11"/>
      </w:pPr>
      <w:r>
        <w:t>根据圣经，人的地位在创造的顶峰。</w:t>
      </w:r>
    </w:p>
    <w:p w14:paraId="193E689B">
      <w:pPr>
        <w:pStyle w:val="11"/>
        <w:spacing w:line="264" w:lineRule="auto"/>
        <w:ind w:left="560" w:leftChars="0" w:firstLine="0" w:firstLineChars="0"/>
        <w:rPr>
          <w:rFonts w:hint="eastAsia"/>
          <w:sz w:val="28"/>
          <w:szCs w:val="28"/>
        </w:rPr>
      </w:pPr>
    </w:p>
    <w:p w14:paraId="1D36AD01">
      <w:pPr>
        <w:pStyle w:val="11"/>
      </w:pPr>
      <w:r>
        <w:t>He is the last and highest of God's created</w:t>
      </w:r>
    </w:p>
    <w:p w14:paraId="437F4E25">
      <w:pPr>
        <w:pStyle w:val="11"/>
        <w:spacing w:line="264" w:lineRule="auto"/>
        <w:ind w:left="560" w:leftChars="0" w:firstLine="0" w:firstLineChars="0"/>
        <w:rPr>
          <w:rFonts w:hint="eastAsia"/>
          <w:sz w:val="28"/>
          <w:szCs w:val="28"/>
        </w:rPr>
      </w:pPr>
    </w:p>
    <w:p w14:paraId="777147D9">
      <w:pPr>
        <w:pStyle w:val="11"/>
      </w:pPr>
      <w:r>
        <w:t>他是神所造的最后且最高的</w:t>
      </w:r>
    </w:p>
    <w:p w14:paraId="3B93424E">
      <w:pPr>
        <w:pStyle w:val="11"/>
        <w:spacing w:line="264" w:lineRule="auto"/>
        <w:ind w:left="560" w:leftChars="0" w:firstLine="0" w:firstLineChars="0"/>
        <w:rPr>
          <w:rFonts w:hint="eastAsia"/>
          <w:sz w:val="28"/>
          <w:szCs w:val="28"/>
        </w:rPr>
      </w:pPr>
    </w:p>
    <w:p w14:paraId="7312FC7F">
      <w:pPr>
        <w:pStyle w:val="11"/>
      </w:pPr>
      <w:r>
        <w:t>works—the goal and consummation of the whole creative process.</w:t>
      </w:r>
    </w:p>
    <w:p w14:paraId="6540E8D4">
      <w:pPr>
        <w:pStyle w:val="11"/>
        <w:spacing w:line="264" w:lineRule="auto"/>
        <w:ind w:left="560" w:leftChars="0" w:firstLine="0" w:firstLineChars="0"/>
        <w:rPr>
          <w:rFonts w:hint="eastAsia"/>
          <w:sz w:val="28"/>
          <w:szCs w:val="28"/>
        </w:rPr>
      </w:pPr>
    </w:p>
    <w:p w14:paraId="6C95B42B">
      <w:pPr>
        <w:pStyle w:val="11"/>
      </w:pPr>
      <w:r>
        <w:t>作品——整个创造过程的目标和顶点。</w:t>
      </w:r>
    </w:p>
    <w:p w14:paraId="3BB21E34">
      <w:pPr>
        <w:pStyle w:val="11"/>
        <w:spacing w:line="264" w:lineRule="auto"/>
        <w:ind w:left="560" w:leftChars="0" w:firstLine="0" w:firstLineChars="0"/>
        <w:rPr>
          <w:rFonts w:hint="eastAsia"/>
          <w:sz w:val="28"/>
          <w:szCs w:val="28"/>
        </w:rPr>
      </w:pPr>
    </w:p>
    <w:p w14:paraId="3A3BC28F">
      <w:pPr>
        <w:pStyle w:val="11"/>
      </w:pPr>
      <w:r>
        <w:t>When you turn to science, you find the same affirmation, expressed in almost the same terms.</w:t>
      </w:r>
    </w:p>
    <w:p w14:paraId="61CC4D4C">
      <w:pPr>
        <w:pStyle w:val="11"/>
        <w:spacing w:line="264" w:lineRule="auto"/>
        <w:ind w:left="560" w:leftChars="0" w:firstLine="0" w:firstLineChars="0"/>
        <w:rPr>
          <w:rFonts w:hint="eastAsia"/>
          <w:sz w:val="28"/>
          <w:szCs w:val="28"/>
        </w:rPr>
      </w:pPr>
    </w:p>
    <w:p w14:paraId="4B892C1F">
      <w:pPr>
        <w:pStyle w:val="11"/>
      </w:pPr>
      <w:r>
        <w:t>当你转向科学时，你发现同样的肯定，几乎用同样的术语表达出来。</w:t>
      </w:r>
    </w:p>
    <w:p w14:paraId="5DC88289">
      <w:pPr>
        <w:pStyle w:val="11"/>
        <w:spacing w:line="264" w:lineRule="auto"/>
        <w:ind w:left="560" w:leftChars="0" w:firstLine="0" w:firstLineChars="0"/>
        <w:rPr>
          <w:rFonts w:hint="eastAsia"/>
          <w:sz w:val="28"/>
          <w:szCs w:val="28"/>
        </w:rPr>
      </w:pPr>
    </w:p>
    <w:p w14:paraId="0C85D5DF">
      <w:pPr>
        <w:pStyle w:val="11"/>
      </w:pPr>
      <w:r>
        <w:t>Evolutionary philosophy has no cavil to make here.</w:t>
      </w:r>
    </w:p>
    <w:p w14:paraId="5D300681">
      <w:pPr>
        <w:pStyle w:val="11"/>
        <w:spacing w:line="264" w:lineRule="auto"/>
        <w:ind w:left="560" w:leftChars="0" w:firstLine="0" w:firstLineChars="0"/>
        <w:rPr>
          <w:rFonts w:hint="eastAsia"/>
          <w:sz w:val="28"/>
          <w:szCs w:val="28"/>
        </w:rPr>
      </w:pPr>
    </w:p>
    <w:p w14:paraId="55F4331A">
      <w:pPr>
        <w:pStyle w:val="11"/>
      </w:pPr>
      <w:r>
        <w:t>进化哲学在此无可挑剔。</w:t>
      </w:r>
    </w:p>
    <w:p w14:paraId="4D1E2FD3">
      <w:pPr>
        <w:pStyle w:val="11"/>
        <w:spacing w:line="264" w:lineRule="auto"/>
        <w:ind w:left="560" w:leftChars="0" w:firstLine="0" w:firstLineChars="0"/>
        <w:rPr>
          <w:rFonts w:hint="eastAsia"/>
          <w:sz w:val="28"/>
          <w:szCs w:val="28"/>
        </w:rPr>
      </w:pPr>
    </w:p>
    <w:p w14:paraId="4A016D39">
      <w:pPr>
        <w:pStyle w:val="11"/>
      </w:pPr>
      <w:r>
        <w:t>For it, also, man is the last and highest product of nature.</w:t>
      </w:r>
    </w:p>
    <w:p w14:paraId="6659E019">
      <w:pPr>
        <w:pStyle w:val="11"/>
        <w:spacing w:line="264" w:lineRule="auto"/>
        <w:ind w:left="560" w:leftChars="0" w:firstLine="0" w:firstLineChars="0"/>
        <w:rPr>
          <w:rFonts w:hint="eastAsia"/>
          <w:sz w:val="28"/>
          <w:szCs w:val="28"/>
        </w:rPr>
      </w:pPr>
    </w:p>
    <w:p w14:paraId="571316A9">
      <w:pPr>
        <w:pStyle w:val="11"/>
      </w:pPr>
      <w:r>
        <w:t>对它而言，人也是自然界最后且最高的产品。</w:t>
      </w:r>
    </w:p>
    <w:p w14:paraId="368A9699">
      <w:pPr>
        <w:pStyle w:val="11"/>
        <w:spacing w:line="264" w:lineRule="auto"/>
        <w:ind w:left="560" w:leftChars="0" w:firstLine="0" w:firstLineChars="0"/>
        <w:rPr>
          <w:rFonts w:hint="eastAsia"/>
          <w:sz w:val="28"/>
          <w:szCs w:val="28"/>
        </w:rPr>
      </w:pPr>
    </w:p>
    <w:p w14:paraId="14F23D26">
      <w:pPr>
        <w:pStyle w:val="11"/>
      </w:pPr>
      <w:r>
        <w:t>He stands, as in the Bible, at the head of creation, is the microcosm of it, gathers up into himself all that has gone before, is the apex of creation.</w:t>
      </w:r>
    </w:p>
    <w:p w14:paraId="0100B554">
      <w:pPr>
        <w:pStyle w:val="11"/>
        <w:spacing w:line="264" w:lineRule="auto"/>
        <w:ind w:left="560" w:leftChars="0" w:firstLine="0" w:firstLineChars="0"/>
        <w:rPr>
          <w:rFonts w:hint="eastAsia"/>
          <w:sz w:val="28"/>
          <w:szCs w:val="28"/>
        </w:rPr>
      </w:pPr>
    </w:p>
    <w:p w14:paraId="7F138486">
      <w:pPr>
        <w:pStyle w:val="11"/>
      </w:pPr>
      <w:r>
        <w:t>他，正如在圣经中一样，站在创造的首位，是创造的缩影，将所有先前的事物汇集于自身，是创造的顶点。</w:t>
      </w:r>
    </w:p>
    <w:p w14:paraId="7A846904">
      <w:pPr>
        <w:pStyle w:val="11"/>
        <w:spacing w:line="264" w:lineRule="auto"/>
        <w:ind w:left="560" w:leftChars="0" w:firstLine="0" w:firstLineChars="0"/>
        <w:rPr>
          <w:rFonts w:hint="eastAsia"/>
          <w:sz w:val="28"/>
          <w:szCs w:val="28"/>
        </w:rPr>
      </w:pPr>
    </w:p>
    <w:p w14:paraId="0170AA41">
      <w:pPr>
        <w:pStyle w:val="11"/>
      </w:pPr>
      <w:r>
        <w:t>It is not, so far as I know, expected by anyone that man will ever develop into something specifically different from, or higher than, the humanity we know.</w:t>
      </w:r>
    </w:p>
    <w:p w14:paraId="7008F265">
      <w:pPr>
        <w:pStyle w:val="11"/>
        <w:spacing w:line="264" w:lineRule="auto"/>
        <w:ind w:left="560" w:leftChars="0" w:firstLine="0" w:firstLineChars="0"/>
        <w:rPr>
          <w:rFonts w:hint="eastAsia"/>
          <w:sz w:val="28"/>
          <w:szCs w:val="28"/>
        </w:rPr>
      </w:pPr>
    </w:p>
    <w:p w14:paraId="228A001C">
      <w:pPr>
        <w:pStyle w:val="11"/>
      </w:pPr>
      <w:r>
        <w:t>据我所知，没有人期望人会进化成与我们所知的人类在物种上不同或更高的东西。</w:t>
      </w:r>
    </w:p>
    <w:p w14:paraId="2FBCA3E1">
      <w:pPr>
        <w:pStyle w:val="11"/>
        <w:spacing w:line="264" w:lineRule="auto"/>
        <w:ind w:left="560" w:leftChars="0" w:firstLine="0" w:firstLineChars="0"/>
        <w:rPr>
          <w:rFonts w:hint="eastAsia"/>
          <w:sz w:val="28"/>
          <w:szCs w:val="28"/>
        </w:rPr>
      </w:pPr>
    </w:p>
    <w:p w14:paraId="77351128">
      <w:pPr>
        <w:pStyle w:val="11"/>
      </w:pPr>
      <w:r>
        <w:t>All further development, whatever its nature, is always assumed to be within humanity.</w:t>
      </w:r>
    </w:p>
    <w:p w14:paraId="22E75693">
      <w:pPr>
        <w:pStyle w:val="11"/>
        <w:spacing w:line="264" w:lineRule="auto"/>
        <w:ind w:left="560" w:leftChars="0" w:firstLine="0" w:firstLineChars="0"/>
        <w:rPr>
          <w:rFonts w:hint="eastAsia"/>
          <w:sz w:val="28"/>
          <w:szCs w:val="28"/>
        </w:rPr>
      </w:pPr>
    </w:p>
    <w:p w14:paraId="4279A549">
      <w:pPr>
        <w:pStyle w:val="11"/>
      </w:pPr>
      <w:r>
        <w:t>所有进一步的发展，无论其性质如何，总是被假定在人类范畴之内。</w:t>
      </w:r>
    </w:p>
    <w:p w14:paraId="7AAFAC7A">
      <w:pPr>
        <w:pStyle w:val="11"/>
        <w:spacing w:line="264" w:lineRule="auto"/>
        <w:ind w:left="560" w:leftChars="0" w:firstLine="0" w:firstLineChars="0"/>
        <w:rPr>
          <w:rFonts w:hint="eastAsia"/>
          <w:sz w:val="28"/>
          <w:szCs w:val="28"/>
        </w:rPr>
      </w:pPr>
    </w:p>
    <w:p w14:paraId="776FA57A">
      <w:pPr>
        <w:pStyle w:val="11"/>
      </w:pPr>
      <w:r>
        <w:t>Another point on which there would seem to be no longer any difficulty or disagreement possible between the Bible and science is the unity of the human race.</w:t>
      </w:r>
    </w:p>
    <w:p w14:paraId="519774A2">
      <w:pPr>
        <w:pStyle w:val="11"/>
        <w:spacing w:line="264" w:lineRule="auto"/>
        <w:ind w:left="560" w:leftChars="0" w:firstLine="0" w:firstLineChars="0"/>
        <w:rPr>
          <w:rFonts w:hint="eastAsia"/>
          <w:sz w:val="28"/>
          <w:szCs w:val="28"/>
        </w:rPr>
      </w:pPr>
    </w:p>
    <w:p w14:paraId="3233DA6D">
      <w:pPr>
        <w:pStyle w:val="11"/>
      </w:pPr>
      <w:r>
        <w:t>在圣经与科学之间似乎不再可能存在困难或分歧的另一点是人类的统一性。</w:t>
      </w:r>
    </w:p>
    <w:p w14:paraId="37A2AC14">
      <w:pPr>
        <w:pStyle w:val="11"/>
        <w:spacing w:line="264" w:lineRule="auto"/>
        <w:ind w:left="560" w:leftChars="0" w:firstLine="0" w:firstLineChars="0"/>
        <w:rPr>
          <w:rFonts w:hint="eastAsia"/>
          <w:sz w:val="28"/>
          <w:szCs w:val="28"/>
        </w:rPr>
      </w:pPr>
    </w:p>
    <w:p w14:paraId="323C263C">
      <w:pPr>
        <w:pStyle w:val="11"/>
      </w:pPr>
      <w:r>
        <w:t>There was a time, not so long ago, when scientific men were accustomed to speak of "centres of creation."</w:t>
      </w:r>
    </w:p>
    <w:p w14:paraId="0CB346CB">
      <w:pPr>
        <w:pStyle w:val="11"/>
        <w:spacing w:line="264" w:lineRule="auto"/>
        <w:ind w:left="560" w:leftChars="0" w:firstLine="0" w:firstLineChars="0"/>
        <w:rPr>
          <w:rFonts w:hint="eastAsia"/>
          <w:sz w:val="28"/>
          <w:szCs w:val="28"/>
        </w:rPr>
      </w:pPr>
    </w:p>
    <w:p w14:paraId="1F9BA12A">
      <w:pPr>
        <w:pStyle w:val="11"/>
      </w:pPr>
      <w:r>
        <w:t>不久以前，曾有一段时间，科学家们习惯于谈论“创造中心”。</w:t>
      </w:r>
    </w:p>
    <w:p w14:paraId="2F4C6A4C">
      <w:pPr>
        <w:pStyle w:val="11"/>
        <w:spacing w:line="264" w:lineRule="auto"/>
        <w:ind w:left="560" w:leftChars="0" w:firstLine="0" w:firstLineChars="0"/>
        <w:rPr>
          <w:rFonts w:hint="eastAsia"/>
          <w:sz w:val="28"/>
          <w:szCs w:val="28"/>
        </w:rPr>
      </w:pPr>
    </w:p>
    <w:p w14:paraId="512529DA">
      <w:pPr>
        <w:pStyle w:val="11"/>
      </w:pPr>
      <w:r>
        <w:t>They advocated the view that there were separate centres of creation of the race of man, and that the creation of the Bible was the creation only of the "Adamic" race.</w:t>
      </w:r>
    </w:p>
    <w:p w14:paraId="2309AA01">
      <w:pPr>
        <w:pStyle w:val="11"/>
        <w:spacing w:line="264" w:lineRule="auto"/>
        <w:ind w:left="560" w:leftChars="0" w:firstLine="0" w:firstLineChars="0"/>
        <w:rPr>
          <w:rFonts w:hint="eastAsia"/>
          <w:sz w:val="28"/>
          <w:szCs w:val="28"/>
        </w:rPr>
      </w:pPr>
    </w:p>
    <w:p w14:paraId="679446F2">
      <w:pPr>
        <w:pStyle w:val="11"/>
      </w:pPr>
      <w:r>
        <w:t>他们主张存在人类种族分离的创造中心，并且圣经的创造仅仅是“亚当”（Adamic）种族的创造。</w:t>
      </w:r>
    </w:p>
    <w:p w14:paraId="3AF5A209">
      <w:pPr>
        <w:pStyle w:val="11"/>
        <w:spacing w:line="264" w:lineRule="auto"/>
        <w:ind w:left="560" w:leftChars="0" w:firstLine="0" w:firstLineChars="0"/>
        <w:rPr>
          <w:rFonts w:hint="eastAsia"/>
          <w:sz w:val="28"/>
          <w:szCs w:val="28"/>
        </w:rPr>
      </w:pPr>
    </w:p>
    <w:p w14:paraId="543D8297">
      <w:pPr>
        <w:pStyle w:val="11"/>
      </w:pPr>
      <w:r>
        <w:t>This view, thanks, it must be owned, chiefly to evolutionary science, is now mostly gone.</w:t>
      </w:r>
    </w:p>
    <w:p w14:paraId="014CA996">
      <w:pPr>
        <w:pStyle w:val="11"/>
        <w:spacing w:line="264" w:lineRule="auto"/>
        <w:ind w:left="560" w:leftChars="0" w:firstLine="0" w:firstLineChars="0"/>
        <w:rPr>
          <w:rFonts w:hint="eastAsia"/>
          <w:sz w:val="28"/>
          <w:szCs w:val="28"/>
        </w:rPr>
      </w:pPr>
    </w:p>
    <w:p w14:paraId="079492CA">
      <w:pPr>
        <w:pStyle w:val="11"/>
      </w:pPr>
      <w:r>
        <w:t>这种观点，必须承认，主要归功于进化科学，现在大多已经消失了。</w:t>
      </w:r>
    </w:p>
    <w:p w14:paraId="396F04E1">
      <w:pPr>
        <w:pStyle w:val="11"/>
        <w:spacing w:line="264" w:lineRule="auto"/>
        <w:ind w:left="560" w:leftChars="0" w:firstLine="0" w:firstLineChars="0"/>
        <w:rPr>
          <w:rFonts w:hint="eastAsia"/>
          <w:sz w:val="28"/>
          <w:szCs w:val="28"/>
        </w:rPr>
      </w:pPr>
    </w:p>
    <w:p w14:paraId="1372C589">
      <w:pPr>
        <w:pStyle w:val="11"/>
      </w:pPr>
      <w:r>
        <w:t>That man was made male and female, and that from an original single pair the whole human race has descended, is the universal verdict of science.</w:t>
      </w:r>
    </w:p>
    <w:p w14:paraId="39DA357B">
      <w:pPr>
        <w:pStyle w:val="11"/>
        <w:spacing w:line="264" w:lineRule="auto"/>
        <w:ind w:left="560" w:leftChars="0" w:firstLine="0" w:firstLineChars="0"/>
        <w:rPr>
          <w:rFonts w:hint="eastAsia"/>
          <w:sz w:val="28"/>
          <w:szCs w:val="28"/>
        </w:rPr>
      </w:pPr>
    </w:p>
    <w:p w14:paraId="114099C4">
      <w:pPr>
        <w:pStyle w:val="11"/>
      </w:pPr>
      <w:r>
        <w:t>人被造有男有女，并且整个人类都源自最初的单一配偶，这是科学的普遍结论。</w:t>
      </w:r>
    </w:p>
    <w:p w14:paraId="13B02F45">
      <w:pPr>
        <w:pStyle w:val="11"/>
        <w:spacing w:line="264" w:lineRule="auto"/>
        <w:ind w:left="560" w:leftChars="0" w:firstLine="0" w:firstLineChars="0"/>
        <w:rPr>
          <w:rFonts w:hint="eastAsia"/>
          <w:sz w:val="28"/>
          <w:szCs w:val="28"/>
        </w:rPr>
      </w:pPr>
    </w:p>
    <w:p w14:paraId="1863927F">
      <w:pPr>
        <w:pStyle w:val="11"/>
      </w:pPr>
      <w:r>
        <w:t>It is a very singular thing that, while science was disputing about the unity of man, the Bible was affirming it all the time (Acts 17:26).</w:t>
      </w:r>
    </w:p>
    <w:p w14:paraId="67E76DC8">
      <w:pPr>
        <w:pStyle w:val="11"/>
        <w:spacing w:line="264" w:lineRule="auto"/>
        <w:ind w:left="560" w:leftChars="0" w:firstLine="0" w:firstLineChars="0"/>
        <w:rPr>
          <w:rFonts w:hint="eastAsia"/>
          <w:sz w:val="28"/>
          <w:szCs w:val="28"/>
        </w:rPr>
      </w:pPr>
    </w:p>
    <w:p w14:paraId="1FFF0D3C">
      <w:pPr>
        <w:pStyle w:val="11"/>
      </w:pPr>
      <w:r>
        <w:t>非常奇特的是，当科学还在争论人的统一性时，圣经自始至终都在肯定它（使徒行传 17:26）。</w:t>
      </w:r>
    </w:p>
    <w:p w14:paraId="0C4CEB70">
      <w:pPr>
        <w:pStyle w:val="11"/>
        <w:spacing w:line="264" w:lineRule="auto"/>
        <w:ind w:left="560" w:leftChars="0" w:firstLine="0" w:firstLineChars="0"/>
        <w:rPr>
          <w:rFonts w:hint="eastAsia"/>
          <w:sz w:val="28"/>
          <w:szCs w:val="28"/>
        </w:rPr>
      </w:pPr>
    </w:p>
    <w:p w14:paraId="52B83F3A">
      <w:pPr>
        <w:pStyle w:val="11"/>
      </w:pPr>
      <w:r>
        <w:t>But there is something more to be said.</w:t>
      </w:r>
    </w:p>
    <w:p w14:paraId="5017D4C0">
      <w:pPr>
        <w:pStyle w:val="11"/>
        <w:spacing w:line="264" w:lineRule="auto"/>
        <w:ind w:left="560" w:leftChars="0" w:firstLine="0" w:firstLineChars="0"/>
        <w:rPr>
          <w:rFonts w:hint="eastAsia"/>
          <w:sz w:val="28"/>
          <w:szCs w:val="28"/>
        </w:rPr>
      </w:pPr>
    </w:p>
    <w:p w14:paraId="70B52464">
      <w:pPr>
        <w:pStyle w:val="11"/>
      </w:pPr>
      <w:r>
        <w:t>但还有更多要说的。</w:t>
      </w:r>
    </w:p>
    <w:p w14:paraId="06658667">
      <w:pPr>
        <w:pStyle w:val="11"/>
        <w:spacing w:line="264" w:lineRule="auto"/>
        <w:ind w:left="560" w:leftChars="0" w:firstLine="0" w:firstLineChars="0"/>
        <w:rPr>
          <w:rFonts w:hint="eastAsia"/>
          <w:sz w:val="28"/>
          <w:szCs w:val="28"/>
        </w:rPr>
      </w:pPr>
    </w:p>
    <w:p w14:paraId="7A2CA277">
      <w:pPr>
        <w:pStyle w:val="11"/>
      </w:pPr>
      <w:r>
        <w:t>If we take the complete Bible view of man, we find that man not only stands at the summit of nature, but stands also above nature, as belonging to a higher spiritual realm.</w:t>
      </w:r>
    </w:p>
    <w:p w14:paraId="64320871">
      <w:pPr>
        <w:pStyle w:val="11"/>
        <w:spacing w:line="264" w:lineRule="auto"/>
        <w:ind w:left="560" w:leftChars="0" w:firstLine="0" w:firstLineChars="0"/>
        <w:rPr>
          <w:rFonts w:hint="eastAsia"/>
          <w:sz w:val="28"/>
          <w:szCs w:val="28"/>
        </w:rPr>
      </w:pPr>
    </w:p>
    <w:p w14:paraId="07F16C00">
      <w:pPr>
        <w:pStyle w:val="11"/>
      </w:pPr>
      <w:r>
        <w:t>如果我们采纳完整的圣经关于人的观点，我们发现人不仅站在自然的顶峰，而且也站在自然之上，因为他属于一个更高的属灵领域。</w:t>
      </w:r>
    </w:p>
    <w:p w14:paraId="229C3E6B">
      <w:pPr>
        <w:pStyle w:val="11"/>
        <w:spacing w:line="264" w:lineRule="auto"/>
        <w:ind w:left="560" w:leftChars="0" w:firstLine="0" w:firstLineChars="0"/>
        <w:rPr>
          <w:rFonts w:hint="eastAsia"/>
          <w:sz w:val="28"/>
          <w:szCs w:val="28"/>
        </w:rPr>
      </w:pPr>
    </w:p>
    <w:p w14:paraId="5465ED4F">
      <w:pPr>
        <w:pStyle w:val="11"/>
      </w:pPr>
      <w:r>
        <w:t>If man, on the lower side of his being, is linked with organic nature, sums it up in himself, is its crown and apex, it is not less true that, on another side of his being, he is, as Bushnell finely argues in his work, Nature and the Supernatural, supra-natural—is linked with a higher spiritual order, belongs to a higher spiritual world, in which he finds his true life.</w:t>
      </w:r>
    </w:p>
    <w:p w14:paraId="639C0829">
      <w:pPr>
        <w:pStyle w:val="11"/>
        <w:spacing w:line="264" w:lineRule="auto"/>
        <w:ind w:left="560" w:leftChars="0" w:firstLine="0" w:firstLineChars="0"/>
        <w:rPr>
          <w:rFonts w:hint="eastAsia"/>
          <w:sz w:val="28"/>
          <w:szCs w:val="28"/>
        </w:rPr>
      </w:pPr>
    </w:p>
    <w:p w14:paraId="7239095E">
      <w:pPr>
        <w:pStyle w:val="11"/>
      </w:pPr>
      <w:r>
        <w:t>如果人，在其存在的较低层面，与有机自然相连，将自然总括于自身，是其冠冕和顶点，那么同样真实的是，在他存在的另一层面，他，正如布什内尔（Bushnell）在其著作《自然与超自然》（Nature and the Supernatural）中精辟论证的那样，是超自然的（supra-natural）——与一个更高的属灵秩序相连，属于一个更高的属灵世界，他在其中找到他真正的生命。</w:t>
      </w:r>
    </w:p>
    <w:p w14:paraId="3F0D583C">
      <w:pPr>
        <w:pStyle w:val="11"/>
        <w:spacing w:line="264" w:lineRule="auto"/>
        <w:ind w:left="560" w:leftChars="0" w:firstLine="0" w:firstLineChars="0"/>
        <w:rPr>
          <w:rFonts w:hint="eastAsia"/>
          <w:sz w:val="28"/>
          <w:szCs w:val="28"/>
        </w:rPr>
      </w:pPr>
    </w:p>
    <w:p w14:paraId="624DEF89">
      <w:pPr>
        <w:pStyle w:val="11"/>
      </w:pPr>
      <w:r>
        <w:t>He is, as Herder said, "the middle link between two systems of creation."</w:t>
      </w:r>
    </w:p>
    <w:p w14:paraId="2E46BA94">
      <w:pPr>
        <w:pStyle w:val="11"/>
        <w:spacing w:line="264" w:lineRule="auto"/>
        <w:ind w:left="560" w:leftChars="0" w:firstLine="0" w:firstLineChars="0"/>
        <w:rPr>
          <w:rFonts w:hint="eastAsia"/>
          <w:sz w:val="28"/>
          <w:szCs w:val="28"/>
        </w:rPr>
      </w:pPr>
    </w:p>
    <w:p w14:paraId="086E1011">
      <w:pPr>
        <w:pStyle w:val="11"/>
      </w:pPr>
      <w:r>
        <w:t>他，正如赫尔德（Herder）所说，“是两个创造体系之间的中间环节。”</w:t>
      </w:r>
    </w:p>
    <w:p w14:paraId="5A570F01">
      <w:pPr>
        <w:pStyle w:val="11"/>
      </w:pPr>
      <w:r>
        <w:t>He binds them together, and holds them in his own person as a unity.</w:t>
      </w:r>
    </w:p>
    <w:p w14:paraId="2AA79AE3">
      <w:pPr>
        <w:pStyle w:val="11"/>
        <w:spacing w:line="264" w:lineRule="auto"/>
        <w:ind w:left="560" w:leftChars="0" w:firstLine="0" w:firstLineChars="0"/>
        <w:rPr>
          <w:rFonts w:hint="eastAsia"/>
          <w:sz w:val="28"/>
          <w:szCs w:val="28"/>
        </w:rPr>
      </w:pPr>
    </w:p>
    <w:p w14:paraId="17319EF8">
      <w:pPr>
        <w:pStyle w:val="11"/>
      </w:pPr>
      <w:r>
        <w:t>他将它们连接在一起，并在他自己的位格中将它们持守为一个统一体。</w:t>
      </w:r>
    </w:p>
    <w:p w14:paraId="78407ED7">
      <w:pPr>
        <w:pStyle w:val="11"/>
        <w:spacing w:line="264" w:lineRule="auto"/>
        <w:ind w:left="560" w:leftChars="0" w:firstLine="0" w:firstLineChars="0"/>
        <w:rPr>
          <w:rFonts w:hint="eastAsia"/>
          <w:sz w:val="28"/>
          <w:szCs w:val="28"/>
        </w:rPr>
      </w:pPr>
    </w:p>
    <w:p w14:paraId="35C5E06C">
      <w:pPr>
        <w:pStyle w:val="11"/>
      </w:pPr>
      <w:r>
        <w:t>Does not this fit in most beautifully with the structure of Bible revelation in all that</w:t>
      </w:r>
    </w:p>
    <w:p w14:paraId="156E2737">
      <w:pPr>
        <w:pStyle w:val="11"/>
        <w:spacing w:line="264" w:lineRule="auto"/>
        <w:ind w:left="560" w:leftChars="0" w:firstLine="0" w:firstLineChars="0"/>
        <w:rPr>
          <w:rFonts w:hint="eastAsia"/>
          <w:sz w:val="28"/>
          <w:szCs w:val="28"/>
        </w:rPr>
      </w:pPr>
    </w:p>
    <w:p w14:paraId="6D73AEFA">
      <w:pPr>
        <w:pStyle w:val="11"/>
      </w:pPr>
      <w:r>
        <w:t>这难道不与圣经启示的结构，在所有关于</w:t>
      </w:r>
    </w:p>
    <w:p w14:paraId="74086309">
      <w:pPr>
        <w:pStyle w:val="11"/>
        <w:spacing w:line="264" w:lineRule="auto"/>
        <w:ind w:left="560" w:leftChars="0" w:firstLine="0" w:firstLineChars="0"/>
        <w:rPr>
          <w:rFonts w:hint="eastAsia"/>
          <w:sz w:val="28"/>
          <w:szCs w:val="28"/>
        </w:rPr>
      </w:pPr>
    </w:p>
    <w:p w14:paraId="31BFF039">
      <w:pPr>
        <w:pStyle w:val="11"/>
      </w:pPr>
      <w:r>
        <w:t>it teaches about the destiny of man, and the place which our humanity now holds in the universe through Christ?</w:t>
      </w:r>
    </w:p>
    <w:p w14:paraId="43237511">
      <w:pPr>
        <w:pStyle w:val="11"/>
        <w:spacing w:line="264" w:lineRule="auto"/>
        <w:ind w:left="560" w:leftChars="0" w:firstLine="0" w:firstLineChars="0"/>
        <w:rPr>
          <w:rFonts w:hint="eastAsia"/>
          <w:sz w:val="28"/>
          <w:szCs w:val="28"/>
        </w:rPr>
      </w:pPr>
    </w:p>
    <w:p w14:paraId="3CF5417A">
      <w:pPr>
        <w:pStyle w:val="11"/>
      </w:pPr>
      <w:r>
        <w:t>它所教导的关于人的命运，以及我们的人性现在通过基督在宇宙中所持有的地位，完美契合吗？</w:t>
      </w:r>
    </w:p>
    <w:p w14:paraId="2DA6ABAC">
      <w:pPr>
        <w:pStyle w:val="11"/>
        <w:spacing w:line="264" w:lineRule="auto"/>
        <w:ind w:left="560" w:leftChars="0" w:firstLine="0" w:firstLineChars="0"/>
        <w:rPr>
          <w:rFonts w:hint="eastAsia"/>
          <w:sz w:val="28"/>
          <w:szCs w:val="28"/>
        </w:rPr>
      </w:pPr>
    </w:p>
    <w:p w14:paraId="3D98B33A">
      <w:pPr>
        <w:pStyle w:val="11"/>
      </w:pPr>
      <w:r>
        <w:t>It will be remembered what is said on this subject in Eph. 1 and Heb. 2.</w:t>
      </w:r>
    </w:p>
    <w:p w14:paraId="4C2C9B74">
      <w:pPr>
        <w:pStyle w:val="11"/>
        <w:spacing w:line="264" w:lineRule="auto"/>
        <w:ind w:left="560" w:leftChars="0" w:firstLine="0" w:firstLineChars="0"/>
        <w:rPr>
          <w:rFonts w:hint="eastAsia"/>
          <w:sz w:val="28"/>
          <w:szCs w:val="28"/>
        </w:rPr>
      </w:pPr>
    </w:p>
    <w:p w14:paraId="05E99461">
      <w:pPr>
        <w:pStyle w:val="11"/>
      </w:pPr>
      <w:r>
        <w:t>将会记得以弗所书第1章和希伯来书第2章关于这个主题的论述。</w:t>
      </w:r>
    </w:p>
    <w:p w14:paraId="577F58F3">
      <w:pPr>
        <w:pStyle w:val="11"/>
        <w:spacing w:line="264" w:lineRule="auto"/>
        <w:ind w:left="560" w:leftChars="0" w:firstLine="0" w:firstLineChars="0"/>
        <w:rPr>
          <w:rFonts w:hint="eastAsia"/>
          <w:sz w:val="28"/>
          <w:szCs w:val="28"/>
        </w:rPr>
      </w:pPr>
    </w:p>
    <w:p w14:paraId="0F8AC56F">
      <w:pPr>
        <w:pStyle w:val="11"/>
      </w:pPr>
      <w:r>
        <w:t>It is the purpose of God, we are told, "to sum up all things in Christ" (Eph. 1:10).</w:t>
      </w:r>
    </w:p>
    <w:p w14:paraId="34A960C5">
      <w:pPr>
        <w:pStyle w:val="11"/>
        <w:spacing w:line="264" w:lineRule="auto"/>
        <w:ind w:left="560" w:leftChars="0" w:firstLine="0" w:firstLineChars="0"/>
        <w:rPr>
          <w:rFonts w:hint="eastAsia"/>
          <w:sz w:val="28"/>
          <w:szCs w:val="28"/>
        </w:rPr>
      </w:pPr>
    </w:p>
    <w:p w14:paraId="36D5B923">
      <w:pPr>
        <w:pStyle w:val="11"/>
      </w:pPr>
      <w:r>
        <w:t>我们被告知，神的旨意是“要照所安排的……使天上地上一切所有的都在基督里面同归于一”（以弗所书 1:10）。</w:t>
      </w:r>
    </w:p>
    <w:p w14:paraId="4F9C93ED">
      <w:pPr>
        <w:pStyle w:val="11"/>
        <w:spacing w:line="264" w:lineRule="auto"/>
        <w:ind w:left="560" w:leftChars="0" w:firstLine="0" w:firstLineChars="0"/>
        <w:rPr>
          <w:rFonts w:hint="eastAsia"/>
          <w:sz w:val="28"/>
          <w:szCs w:val="28"/>
        </w:rPr>
      </w:pPr>
    </w:p>
    <w:p w14:paraId="59735E4D">
      <w:pPr>
        <w:pStyle w:val="11"/>
      </w:pPr>
      <w:r>
        <w:t>Christ stands there in our humanity, connecting all the parts of the universe together.</w:t>
      </w:r>
    </w:p>
    <w:p w14:paraId="2B00E429">
      <w:pPr>
        <w:pStyle w:val="11"/>
        <w:spacing w:line="264" w:lineRule="auto"/>
        <w:ind w:left="560" w:leftChars="0" w:firstLine="0" w:firstLineChars="0"/>
        <w:rPr>
          <w:rFonts w:hint="eastAsia"/>
          <w:sz w:val="28"/>
          <w:szCs w:val="28"/>
        </w:rPr>
      </w:pPr>
    </w:p>
    <w:p w14:paraId="187C95A1">
      <w:pPr>
        <w:pStyle w:val="11"/>
      </w:pPr>
      <w:r>
        <w:t>基督以我们的人性站在那里，将宇宙的所有部分连接在一起。</w:t>
      </w:r>
    </w:p>
    <w:p w14:paraId="15FEEA2F">
      <w:pPr>
        <w:pStyle w:val="11"/>
        <w:spacing w:line="264" w:lineRule="auto"/>
        <w:ind w:left="560" w:leftChars="0" w:firstLine="0" w:firstLineChars="0"/>
        <w:rPr>
          <w:rFonts w:hint="eastAsia"/>
          <w:sz w:val="28"/>
          <w:szCs w:val="28"/>
        </w:rPr>
      </w:pPr>
    </w:p>
    <w:p w14:paraId="27E6E7F8">
      <w:pPr>
        <w:pStyle w:val="11"/>
      </w:pPr>
      <w:r>
        <w:t>All things are put in subjection under His feet (v. 22).</w:t>
      </w:r>
    </w:p>
    <w:p w14:paraId="7771387A">
      <w:pPr>
        <w:pStyle w:val="11"/>
      </w:pPr>
      <w:r>
        <w:t>万有都服在祂的脚下（第22节）。</w:t>
      </w:r>
    </w:p>
    <w:p w14:paraId="46CB4712">
      <w:pPr>
        <w:pStyle w:val="11"/>
        <w:spacing w:line="264" w:lineRule="auto"/>
        <w:ind w:left="560" w:leftChars="0" w:firstLine="0" w:firstLineChars="0"/>
        <w:rPr>
          <w:rFonts w:hint="eastAsia"/>
          <w:sz w:val="28"/>
          <w:szCs w:val="28"/>
        </w:rPr>
      </w:pPr>
    </w:p>
    <w:p w14:paraId="7918C383">
      <w:pPr>
        <w:pStyle w:val="11"/>
      </w:pPr>
      <w:r>
        <w:t>The writer of Hebrews quotes the eighth psalm, and says: "We see not yet all things subjected to him [man].</w:t>
      </w:r>
    </w:p>
    <w:p w14:paraId="7B65295D">
      <w:pPr>
        <w:pStyle w:val="11"/>
        <w:spacing w:line="264" w:lineRule="auto"/>
        <w:ind w:left="560" w:leftChars="0" w:firstLine="0" w:firstLineChars="0"/>
        <w:rPr>
          <w:rFonts w:hint="eastAsia"/>
          <w:sz w:val="28"/>
          <w:szCs w:val="28"/>
        </w:rPr>
      </w:pPr>
    </w:p>
    <w:p w14:paraId="43ECACF7">
      <w:pPr>
        <w:pStyle w:val="11"/>
      </w:pPr>
      <w:r>
        <w:t>希伯来书的作者引用诗篇第八篇，并说：“只是如今我们还不见万物都服他[人]。</w:t>
      </w:r>
    </w:p>
    <w:p w14:paraId="345BD091">
      <w:pPr>
        <w:pStyle w:val="11"/>
        <w:spacing w:line="264" w:lineRule="auto"/>
        <w:ind w:left="560" w:leftChars="0" w:firstLine="0" w:firstLineChars="0"/>
        <w:rPr>
          <w:rFonts w:hint="eastAsia"/>
          <w:sz w:val="28"/>
          <w:szCs w:val="28"/>
        </w:rPr>
      </w:pPr>
    </w:p>
    <w:p w14:paraId="06599260">
      <w:pPr>
        <w:pStyle w:val="11"/>
      </w:pPr>
      <w:r>
        <w:t>But we behold Him [Jesus] … crowned with glory and honour" (Heb. 2:5–9).</w:t>
      </w:r>
    </w:p>
    <w:p w14:paraId="2C6D7DA6">
      <w:pPr>
        <w:pStyle w:val="11"/>
        <w:spacing w:line="264" w:lineRule="auto"/>
        <w:ind w:left="560" w:leftChars="0" w:firstLine="0" w:firstLineChars="0"/>
        <w:rPr>
          <w:rFonts w:hint="eastAsia"/>
          <w:sz w:val="28"/>
          <w:szCs w:val="28"/>
        </w:rPr>
      </w:pPr>
    </w:p>
    <w:p w14:paraId="5095E82F">
      <w:pPr>
        <w:pStyle w:val="11"/>
      </w:pPr>
      <w:r>
        <w:t>惟独见……耶稣……得了荣耀尊贵为冠冕”（希伯来书 2:5–9）。</w:t>
      </w:r>
    </w:p>
    <w:p w14:paraId="5DEAD278">
      <w:pPr>
        <w:pStyle w:val="11"/>
        <w:spacing w:line="264" w:lineRule="auto"/>
        <w:ind w:left="560" w:leftChars="0" w:firstLine="0" w:firstLineChars="0"/>
        <w:rPr>
          <w:rFonts w:hint="eastAsia"/>
          <w:sz w:val="28"/>
          <w:szCs w:val="28"/>
        </w:rPr>
      </w:pPr>
    </w:p>
    <w:p w14:paraId="18B89524">
      <w:pPr>
        <w:pStyle w:val="11"/>
      </w:pPr>
      <w:r>
        <w:t>Christ thus, ruling in our humanity, unites, or will unite, the whole redeemed universe in His own person; and it is because of this constitution of man's nature, uniting the physical with the spiritual, that he is fitted to occupy this position in God's creation.</w:t>
      </w:r>
    </w:p>
    <w:p w14:paraId="1A5FAC72">
      <w:pPr>
        <w:pStyle w:val="11"/>
        <w:spacing w:line="264" w:lineRule="auto"/>
        <w:ind w:left="560" w:leftChars="0" w:firstLine="0" w:firstLineChars="0"/>
        <w:rPr>
          <w:rFonts w:hint="eastAsia"/>
          <w:sz w:val="28"/>
          <w:szCs w:val="28"/>
        </w:rPr>
      </w:pPr>
    </w:p>
    <w:p w14:paraId="1E70BA3B">
      <w:pPr>
        <w:pStyle w:val="11"/>
      </w:pPr>
      <w:r>
        <w:t>因此，基督，在我们的【人性】中掌权，联合，或将要联合，整个被赎的宇宙在祂自己的位格中；正是因为人的这种本性构造，结合了物质与属灵，他才适合在神的创造中占据这个位置。</w:t>
      </w:r>
    </w:p>
    <w:p w14:paraId="34F9D263">
      <w:pPr>
        <w:pStyle w:val="11"/>
        <w:spacing w:line="264" w:lineRule="auto"/>
        <w:ind w:left="560" w:leftChars="0" w:firstLine="0" w:firstLineChars="0"/>
        <w:rPr>
          <w:rFonts w:hint="eastAsia"/>
          <w:sz w:val="28"/>
          <w:szCs w:val="28"/>
        </w:rPr>
      </w:pPr>
    </w:p>
    <w:p w14:paraId="3DE61480">
      <w:pPr>
        <w:pStyle w:val="11"/>
      </w:pPr>
      <w:r>
        <w:t>II</w:t>
      </w:r>
    </w:p>
    <w:p w14:paraId="4E53E557">
      <w:pPr>
        <w:pStyle w:val="11"/>
        <w:spacing w:line="264" w:lineRule="auto"/>
        <w:ind w:left="560" w:leftChars="0" w:firstLine="0" w:firstLineChars="0"/>
        <w:rPr>
          <w:rFonts w:hint="eastAsia"/>
          <w:sz w:val="28"/>
          <w:szCs w:val="28"/>
        </w:rPr>
      </w:pPr>
    </w:p>
    <w:p w14:paraId="3BDF9A37">
      <w:pPr>
        <w:pStyle w:val="11"/>
      </w:pPr>
      <w:r>
        <w:t>II</w:t>
      </w:r>
    </w:p>
    <w:p w14:paraId="2E2F2C59">
      <w:pPr>
        <w:pStyle w:val="11"/>
        <w:spacing w:line="264" w:lineRule="auto"/>
        <w:ind w:left="560" w:leftChars="0" w:firstLine="0" w:firstLineChars="0"/>
        <w:rPr>
          <w:rFonts w:hint="eastAsia"/>
          <w:sz w:val="28"/>
          <w:szCs w:val="28"/>
        </w:rPr>
      </w:pPr>
    </w:p>
    <w:p w14:paraId="041BA5BC">
      <w:pPr>
        <w:pStyle w:val="11"/>
      </w:pPr>
      <w:r>
        <w:t>The Scripture represents this truth, in the narrative of creation, in speaking of man as made in the image of God.</w:t>
      </w:r>
    </w:p>
    <w:p w14:paraId="7A9612B6">
      <w:pPr>
        <w:pStyle w:val="11"/>
        <w:spacing w:line="264" w:lineRule="auto"/>
        <w:ind w:left="560" w:leftChars="0" w:firstLine="0" w:firstLineChars="0"/>
        <w:rPr>
          <w:rFonts w:hint="eastAsia"/>
          <w:sz w:val="28"/>
          <w:szCs w:val="28"/>
        </w:rPr>
      </w:pPr>
    </w:p>
    <w:p w14:paraId="632A48AB">
      <w:pPr>
        <w:pStyle w:val="11"/>
      </w:pPr>
      <w:r>
        <w:t>圣经在创造的叙述中，通过说人是照着神的形象造的来代表这个真理。</w:t>
      </w:r>
    </w:p>
    <w:p w14:paraId="25955630">
      <w:pPr>
        <w:pStyle w:val="11"/>
        <w:spacing w:line="264" w:lineRule="auto"/>
        <w:ind w:left="560" w:leftChars="0" w:firstLine="0" w:firstLineChars="0"/>
        <w:rPr>
          <w:rFonts w:hint="eastAsia"/>
          <w:sz w:val="28"/>
          <w:szCs w:val="28"/>
        </w:rPr>
      </w:pPr>
    </w:p>
    <w:p w14:paraId="7872952E">
      <w:pPr>
        <w:pStyle w:val="11"/>
      </w:pPr>
      <w:r>
        <w:t>That is the great fundamental affirmation of the Bible about man, as determinative of his nature, his position in God's world, and relation to God Himself.</w:t>
      </w:r>
    </w:p>
    <w:p w14:paraId="331541D8">
      <w:pPr>
        <w:pStyle w:val="11"/>
      </w:pPr>
      <w:r>
        <w:t>这是圣经关于人的伟大概率根本性肯定，决定了他的本性、他在神世界中的地位以及与神祂自己的关系。</w:t>
      </w:r>
    </w:p>
    <w:p w14:paraId="115636FB">
      <w:pPr>
        <w:pStyle w:val="11"/>
        <w:spacing w:line="264" w:lineRule="auto"/>
        <w:ind w:left="560" w:leftChars="0" w:firstLine="0" w:firstLineChars="0"/>
        <w:rPr>
          <w:rFonts w:hint="eastAsia"/>
          <w:sz w:val="28"/>
          <w:szCs w:val="28"/>
        </w:rPr>
      </w:pPr>
    </w:p>
    <w:p w14:paraId="3D4F3E00">
      <w:pPr>
        <w:pStyle w:val="11"/>
      </w:pPr>
      <w:r>
        <w:t>In Genesis 1 this declaration is introduced in a very remarkable way.</w:t>
      </w:r>
    </w:p>
    <w:p w14:paraId="103DB8CB">
      <w:pPr>
        <w:pStyle w:val="11"/>
        <w:spacing w:line="264" w:lineRule="auto"/>
        <w:ind w:left="560" w:leftChars="0" w:firstLine="0" w:firstLineChars="0"/>
        <w:rPr>
          <w:rFonts w:hint="eastAsia"/>
          <w:sz w:val="28"/>
          <w:szCs w:val="28"/>
        </w:rPr>
      </w:pPr>
    </w:p>
    <w:p w14:paraId="06D90293">
      <w:pPr>
        <w:pStyle w:val="11"/>
      </w:pPr>
      <w:r>
        <w:t>在创世记第1章，这个宣告以一种非常引人注目的方式被引出。</w:t>
      </w:r>
    </w:p>
    <w:p w14:paraId="546A66CD">
      <w:pPr>
        <w:pStyle w:val="11"/>
        <w:spacing w:line="264" w:lineRule="auto"/>
        <w:ind w:left="560" w:leftChars="0" w:firstLine="0" w:firstLineChars="0"/>
        <w:rPr>
          <w:rFonts w:hint="eastAsia"/>
          <w:sz w:val="28"/>
          <w:szCs w:val="28"/>
        </w:rPr>
      </w:pPr>
    </w:p>
    <w:p w14:paraId="6B5A3E5D">
      <w:pPr>
        <w:pStyle w:val="11"/>
      </w:pPr>
      <w:r>
        <w:t>The language used prepares us for something new and exceptional.</w:t>
      </w:r>
    </w:p>
    <w:p w14:paraId="1135D7E7">
      <w:pPr>
        <w:pStyle w:val="11"/>
        <w:spacing w:line="264" w:lineRule="auto"/>
        <w:ind w:left="560" w:leftChars="0" w:firstLine="0" w:firstLineChars="0"/>
        <w:rPr>
          <w:rFonts w:hint="eastAsia"/>
          <w:sz w:val="28"/>
          <w:szCs w:val="28"/>
        </w:rPr>
      </w:pPr>
    </w:p>
    <w:p w14:paraId="26C1459B">
      <w:pPr>
        <w:pStyle w:val="11"/>
      </w:pPr>
      <w:r>
        <w:t>所使用的语言使我们为某种新的、特殊的事物做好准备。</w:t>
      </w:r>
    </w:p>
    <w:p w14:paraId="34C34E6F">
      <w:pPr>
        <w:pStyle w:val="11"/>
        <w:spacing w:line="264" w:lineRule="auto"/>
        <w:ind w:left="560" w:leftChars="0" w:firstLine="0" w:firstLineChars="0"/>
        <w:rPr>
          <w:rFonts w:hint="eastAsia"/>
          <w:sz w:val="28"/>
          <w:szCs w:val="28"/>
        </w:rPr>
      </w:pPr>
    </w:p>
    <w:p w14:paraId="7257F15F">
      <w:pPr>
        <w:pStyle w:val="11"/>
      </w:pPr>
      <w:r>
        <w:t>The chapter has been speaking of God's successive acts of creation.</w:t>
      </w:r>
    </w:p>
    <w:p w14:paraId="396FB57B">
      <w:pPr>
        <w:pStyle w:val="11"/>
        <w:spacing w:line="264" w:lineRule="auto"/>
        <w:ind w:left="560" w:leftChars="0" w:firstLine="0" w:firstLineChars="0"/>
        <w:rPr>
          <w:rFonts w:hint="eastAsia"/>
          <w:sz w:val="28"/>
          <w:szCs w:val="28"/>
        </w:rPr>
      </w:pPr>
    </w:p>
    <w:p w14:paraId="64D04390">
      <w:pPr>
        <w:pStyle w:val="11"/>
      </w:pPr>
      <w:r>
        <w:t>这一章一直在讲述神连续的创造行动。</w:t>
      </w:r>
    </w:p>
    <w:p w14:paraId="598BE871">
      <w:pPr>
        <w:pStyle w:val="11"/>
        <w:spacing w:line="264" w:lineRule="auto"/>
        <w:ind w:left="560" w:leftChars="0" w:firstLine="0" w:firstLineChars="0"/>
        <w:rPr>
          <w:rFonts w:hint="eastAsia"/>
          <w:sz w:val="28"/>
          <w:szCs w:val="28"/>
        </w:rPr>
      </w:pPr>
    </w:p>
    <w:p w14:paraId="2CF55FAE">
      <w:pPr>
        <w:pStyle w:val="11"/>
      </w:pPr>
      <w:r>
        <w:t>Then comes a pause, and you have God (Elohim) taking counsel with Himself: "God said, Let us make man in our image, after our likeness; and let them have dominion over the fish of the sea, and over the birds of the heavens, and over the cattle," &amp;c. (v. 26).</w:t>
      </w:r>
    </w:p>
    <w:p w14:paraId="3789B933">
      <w:pPr>
        <w:pStyle w:val="11"/>
        <w:spacing w:line="264" w:lineRule="auto"/>
        <w:ind w:left="560" w:leftChars="0" w:firstLine="0" w:firstLineChars="0"/>
        <w:rPr>
          <w:rFonts w:hint="eastAsia"/>
          <w:sz w:val="28"/>
          <w:szCs w:val="28"/>
        </w:rPr>
      </w:pPr>
    </w:p>
    <w:p w14:paraId="447778AD">
      <w:pPr>
        <w:pStyle w:val="11"/>
      </w:pPr>
      <w:r>
        <w:t>然后有一个停顿，你看到神（以罗欣 Elohim）与自己商议：“神说：‘我们要照着我们的形像、按着我们的样式造人，使他们管理海里的鱼、空中的鸟、地上的牲畜…’”等等（第26节）。</w:t>
      </w:r>
    </w:p>
    <w:p w14:paraId="74E1D634">
      <w:pPr>
        <w:pStyle w:val="11"/>
        <w:spacing w:line="264" w:lineRule="auto"/>
        <w:ind w:left="560" w:leftChars="0" w:firstLine="0" w:firstLineChars="0"/>
        <w:rPr>
          <w:rFonts w:hint="eastAsia"/>
          <w:sz w:val="28"/>
          <w:szCs w:val="28"/>
        </w:rPr>
      </w:pPr>
    </w:p>
    <w:p w14:paraId="0B8E0E50">
      <w:pPr>
        <w:pStyle w:val="11"/>
      </w:pPr>
      <w:r>
        <w:t>It is not a case of converse with inferior beings, as with angels.</w:t>
      </w:r>
    </w:p>
    <w:p w14:paraId="79A28F00">
      <w:pPr>
        <w:pStyle w:val="11"/>
        <w:spacing w:line="264" w:lineRule="auto"/>
        <w:ind w:left="560" w:leftChars="0" w:firstLine="0" w:firstLineChars="0"/>
        <w:rPr>
          <w:rFonts w:hint="eastAsia"/>
          <w:sz w:val="28"/>
          <w:szCs w:val="28"/>
        </w:rPr>
      </w:pPr>
    </w:p>
    <w:p w14:paraId="59116B31">
      <w:pPr>
        <w:pStyle w:val="11"/>
      </w:pPr>
      <w:r>
        <w:t>这并非与低等存在，如天使，对话的情况。</w:t>
      </w:r>
    </w:p>
    <w:p w14:paraId="032CF3E0">
      <w:pPr>
        <w:pStyle w:val="11"/>
        <w:spacing w:line="264" w:lineRule="auto"/>
        <w:ind w:left="560" w:leftChars="0" w:firstLine="0" w:firstLineChars="0"/>
        <w:rPr>
          <w:rFonts w:hint="eastAsia"/>
          <w:sz w:val="28"/>
          <w:szCs w:val="28"/>
        </w:rPr>
      </w:pPr>
    </w:p>
    <w:p w14:paraId="03702F1C">
      <w:pPr>
        <w:pStyle w:val="11"/>
      </w:pPr>
      <w:r>
        <w:t>That notion has been mooted.</w:t>
      </w:r>
    </w:p>
    <w:p w14:paraId="22707D10">
      <w:pPr>
        <w:pStyle w:val="11"/>
        <w:spacing w:line="264" w:lineRule="auto"/>
        <w:ind w:left="560" w:leftChars="0" w:firstLine="0" w:firstLineChars="0"/>
        <w:rPr>
          <w:rFonts w:hint="eastAsia"/>
          <w:sz w:val="28"/>
          <w:szCs w:val="28"/>
        </w:rPr>
      </w:pPr>
    </w:p>
    <w:p w14:paraId="09B97B14">
      <w:pPr>
        <w:pStyle w:val="11"/>
      </w:pPr>
      <w:r>
        <w:t>那个想法曾被提出过。</w:t>
      </w:r>
    </w:p>
    <w:p w14:paraId="6098DB2A">
      <w:pPr>
        <w:pStyle w:val="11"/>
        <w:spacing w:line="264" w:lineRule="auto"/>
        <w:ind w:left="560" w:leftChars="0" w:firstLine="0" w:firstLineChars="0"/>
        <w:rPr>
          <w:rFonts w:hint="eastAsia"/>
          <w:sz w:val="28"/>
          <w:szCs w:val="28"/>
        </w:rPr>
      </w:pPr>
    </w:p>
    <w:p w14:paraId="1642613C">
      <w:pPr>
        <w:pStyle w:val="11"/>
      </w:pPr>
      <w:r>
        <w:t>But you have to notice that there is nothing said about angels in this first chapter of Genesis.</w:t>
      </w:r>
    </w:p>
    <w:p w14:paraId="2B017807">
      <w:pPr>
        <w:pStyle w:val="11"/>
      </w:pPr>
      <w:r>
        <w:t>但你必须注意到，在创世记的这第一章里，没有任何关于天使的论述。</w:t>
      </w:r>
    </w:p>
    <w:p w14:paraId="3A3FFF9F">
      <w:pPr>
        <w:pStyle w:val="11"/>
        <w:spacing w:line="264" w:lineRule="auto"/>
        <w:ind w:left="560" w:leftChars="0" w:firstLine="0" w:firstLineChars="0"/>
        <w:rPr>
          <w:rFonts w:hint="eastAsia"/>
          <w:sz w:val="28"/>
          <w:szCs w:val="28"/>
        </w:rPr>
      </w:pPr>
    </w:p>
    <w:p w14:paraId="0ECC367D">
      <w:pPr>
        <w:pStyle w:val="11"/>
      </w:pPr>
      <w:r>
        <w:t>The whole doctrine of angels is undeveloped in this early period.</w:t>
      </w:r>
    </w:p>
    <w:p w14:paraId="70293D2B">
      <w:pPr>
        <w:pStyle w:val="11"/>
        <w:spacing w:line="264" w:lineRule="auto"/>
        <w:ind w:left="560" w:leftChars="0" w:firstLine="0" w:firstLineChars="0"/>
        <w:rPr>
          <w:rFonts w:hint="eastAsia"/>
          <w:sz w:val="28"/>
          <w:szCs w:val="28"/>
        </w:rPr>
      </w:pPr>
    </w:p>
    <w:p w14:paraId="1E2C362B">
      <w:pPr>
        <w:pStyle w:val="11"/>
      </w:pPr>
      <w:r>
        <w:t>整个天使的教义在这个早期阶段尚未发展。</w:t>
      </w:r>
    </w:p>
    <w:p w14:paraId="7A1399FE">
      <w:pPr>
        <w:pStyle w:val="11"/>
        <w:spacing w:line="264" w:lineRule="auto"/>
        <w:ind w:left="560" w:leftChars="0" w:firstLine="0" w:firstLineChars="0"/>
        <w:rPr>
          <w:rFonts w:hint="eastAsia"/>
          <w:sz w:val="28"/>
          <w:szCs w:val="28"/>
        </w:rPr>
      </w:pPr>
    </w:p>
    <w:p w14:paraId="0BD94EFE">
      <w:pPr>
        <w:pStyle w:val="11"/>
      </w:pPr>
      <w:r>
        <w:t>You seldom read of angels, except in the case of the "Angel of the Lord," who was not a created angel.</w:t>
      </w:r>
    </w:p>
    <w:p w14:paraId="23627FA9">
      <w:pPr>
        <w:pStyle w:val="11"/>
        <w:spacing w:line="264" w:lineRule="auto"/>
        <w:ind w:left="560" w:leftChars="0" w:firstLine="0" w:firstLineChars="0"/>
        <w:rPr>
          <w:rFonts w:hint="eastAsia"/>
          <w:sz w:val="28"/>
          <w:szCs w:val="28"/>
        </w:rPr>
      </w:pPr>
    </w:p>
    <w:p w14:paraId="516A783F">
      <w:pPr>
        <w:pStyle w:val="11"/>
      </w:pPr>
      <w:r>
        <w:t>你很少读到关于天使的记载，除非是“耶和华的使者”（Angel of the Lord）的情况，祂并非被造的天使。</w:t>
      </w:r>
    </w:p>
    <w:p w14:paraId="7E863542">
      <w:pPr>
        <w:pStyle w:val="11"/>
        <w:spacing w:line="264" w:lineRule="auto"/>
        <w:ind w:left="560" w:leftChars="0" w:firstLine="0" w:firstLineChars="0"/>
        <w:rPr>
          <w:rFonts w:hint="eastAsia"/>
          <w:sz w:val="28"/>
          <w:szCs w:val="28"/>
        </w:rPr>
      </w:pPr>
    </w:p>
    <w:p w14:paraId="4F5BAC91">
      <w:pPr>
        <w:pStyle w:val="11"/>
      </w:pPr>
      <w:r>
        <w:t>It is not angels, it is God Himself, who is here conversing with Himself about His own divine deeds; and that is an aspect of the matter, on which, as formerly observed, you do not get light fully thrown till you come to the New Testament doctrine of the</w:t>
      </w:r>
    </w:p>
    <w:p w14:paraId="0525AE5A">
      <w:pPr>
        <w:pStyle w:val="11"/>
        <w:spacing w:line="264" w:lineRule="auto"/>
        <w:ind w:left="560" w:leftChars="0" w:firstLine="0" w:firstLineChars="0"/>
        <w:rPr>
          <w:rFonts w:hint="eastAsia"/>
          <w:sz w:val="28"/>
          <w:szCs w:val="28"/>
        </w:rPr>
      </w:pPr>
    </w:p>
    <w:p w14:paraId="3B3C1132">
      <w:pPr>
        <w:pStyle w:val="11"/>
      </w:pPr>
      <w:r>
        <w:t>在此与自己谈论祂自己神圣作为的，不是天使，而是神祂自己；而这是事情的一个方面，正如先前观察到的，直到你接触到新约关于</w:t>
      </w:r>
    </w:p>
    <w:p w14:paraId="397A08E4">
      <w:pPr>
        <w:pStyle w:val="11"/>
        <w:spacing w:line="264" w:lineRule="auto"/>
        <w:ind w:left="560" w:leftChars="0" w:firstLine="0" w:firstLineChars="0"/>
        <w:rPr>
          <w:rFonts w:hint="eastAsia"/>
          <w:sz w:val="28"/>
          <w:szCs w:val="28"/>
        </w:rPr>
      </w:pPr>
    </w:p>
    <w:p w14:paraId="1544C543">
      <w:pPr>
        <w:pStyle w:val="11"/>
      </w:pPr>
      <w:r>
        <w:t>Trinity.</w:t>
      </w:r>
    </w:p>
    <w:p w14:paraId="43F99A17">
      <w:pPr>
        <w:pStyle w:val="11"/>
        <w:spacing w:line="264" w:lineRule="auto"/>
        <w:ind w:left="560" w:leftChars="0" w:firstLine="0" w:firstLineChars="0"/>
        <w:rPr>
          <w:rFonts w:hint="eastAsia"/>
          <w:sz w:val="28"/>
          <w:szCs w:val="28"/>
        </w:rPr>
      </w:pPr>
    </w:p>
    <w:p w14:paraId="4F47050D">
      <w:pPr>
        <w:pStyle w:val="11"/>
      </w:pPr>
      <w:r>
        <w:t>三位一体的教义时，才能得到充分的光照。</w:t>
      </w:r>
    </w:p>
    <w:p w14:paraId="4536BCC2">
      <w:pPr>
        <w:pStyle w:val="11"/>
        <w:spacing w:line="264" w:lineRule="auto"/>
        <w:ind w:left="560" w:leftChars="0" w:firstLine="0" w:firstLineChars="0"/>
        <w:rPr>
          <w:rFonts w:hint="eastAsia"/>
          <w:sz w:val="28"/>
          <w:szCs w:val="28"/>
        </w:rPr>
      </w:pPr>
    </w:p>
    <w:p w14:paraId="012B0ADD">
      <w:pPr>
        <w:pStyle w:val="11"/>
      </w:pPr>
      <w:r>
        <w:t>God, then, is here, taking counsel with Himself, and in the succeeding verse you have the declaration that this counsel is carried out: "And God created man in His own image, in the image of God created He him; male and female created He them" (v. 27).</w:t>
      </w:r>
    </w:p>
    <w:p w14:paraId="6B01B62B">
      <w:pPr>
        <w:pStyle w:val="11"/>
        <w:spacing w:line="264" w:lineRule="auto"/>
        <w:ind w:left="560" w:leftChars="0" w:firstLine="0" w:firstLineChars="0"/>
        <w:rPr>
          <w:rFonts w:hint="eastAsia"/>
          <w:sz w:val="28"/>
          <w:szCs w:val="28"/>
        </w:rPr>
      </w:pPr>
    </w:p>
    <w:p w14:paraId="33DDC7C4">
      <w:pPr>
        <w:pStyle w:val="11"/>
      </w:pPr>
      <w:r>
        <w:t>那么，神在此与自己商议，在接下来的经文中，你看到这个商议被执行的宣告：“神就照着自己的形像造人，乃是照着祂的形像造男造女”（第27节）。</w:t>
      </w:r>
    </w:p>
    <w:p w14:paraId="48DEC93C">
      <w:pPr>
        <w:pStyle w:val="11"/>
        <w:spacing w:line="264" w:lineRule="auto"/>
        <w:ind w:left="560" w:leftChars="0" w:firstLine="0" w:firstLineChars="0"/>
        <w:rPr>
          <w:rFonts w:hint="eastAsia"/>
          <w:sz w:val="28"/>
          <w:szCs w:val="28"/>
        </w:rPr>
      </w:pPr>
    </w:p>
    <w:p w14:paraId="1C1FBC88">
      <w:pPr>
        <w:pStyle w:val="11"/>
      </w:pPr>
      <w:r>
        <w:t>This, then, is the grandest, deepest, most fundamental utterance in all the Bible about man; it underlies the whole doctrine of man, and nearly every other doctrine in the Bible.</w:t>
      </w:r>
    </w:p>
    <w:p w14:paraId="35D71A75">
      <w:pPr>
        <w:pStyle w:val="11"/>
        <w:spacing w:line="264" w:lineRule="auto"/>
        <w:ind w:left="560" w:leftChars="0" w:firstLine="0" w:firstLineChars="0"/>
        <w:rPr>
          <w:rFonts w:hint="eastAsia"/>
          <w:sz w:val="28"/>
          <w:szCs w:val="28"/>
        </w:rPr>
      </w:pPr>
    </w:p>
    <w:p w14:paraId="40397428">
      <w:pPr>
        <w:pStyle w:val="11"/>
      </w:pPr>
      <w:r>
        <w:t>那么，这是整本圣经中关于人最宏伟、最深刻、最根本的宣告；它构成了整个人论的基础，也几乎构成了圣经中其他每一个教义的基础。</w:t>
      </w:r>
    </w:p>
    <w:p w14:paraId="018C22E1">
      <w:pPr>
        <w:pStyle w:val="11"/>
        <w:spacing w:line="264" w:lineRule="auto"/>
        <w:ind w:left="560" w:leftChars="0" w:firstLine="0" w:firstLineChars="0"/>
        <w:rPr>
          <w:rFonts w:hint="eastAsia"/>
          <w:sz w:val="28"/>
          <w:szCs w:val="28"/>
        </w:rPr>
      </w:pPr>
    </w:p>
    <w:p w14:paraId="7706D556">
      <w:pPr>
        <w:pStyle w:val="11"/>
      </w:pPr>
      <w:r>
        <w:t>So we have now to ask: What is this image of God in which man was created?</w:t>
      </w:r>
    </w:p>
    <w:p w14:paraId="6CFF9614">
      <w:pPr>
        <w:pStyle w:val="11"/>
        <w:spacing w:line="264" w:lineRule="auto"/>
        <w:ind w:left="560" w:leftChars="0" w:firstLine="0" w:firstLineChars="0"/>
        <w:rPr>
          <w:rFonts w:hint="eastAsia"/>
          <w:sz w:val="28"/>
          <w:szCs w:val="28"/>
        </w:rPr>
      </w:pPr>
    </w:p>
    <w:p w14:paraId="3C77C7A5">
      <w:pPr>
        <w:pStyle w:val="11"/>
      </w:pPr>
      <w:r>
        <w:t>所以我们现在要问：人被造时所具有的这个神的形象是什么？</w:t>
      </w:r>
    </w:p>
    <w:p w14:paraId="386D8CAE">
      <w:pPr>
        <w:pStyle w:val="11"/>
        <w:spacing w:line="264" w:lineRule="auto"/>
        <w:ind w:left="560" w:leftChars="0" w:firstLine="0" w:firstLineChars="0"/>
        <w:rPr>
          <w:rFonts w:hint="eastAsia"/>
          <w:sz w:val="28"/>
          <w:szCs w:val="28"/>
        </w:rPr>
      </w:pPr>
    </w:p>
    <w:p w14:paraId="29E9C395">
      <w:pPr>
        <w:pStyle w:val="11"/>
      </w:pPr>
      <w:r>
        <w:t>What do we mean by it?</w:t>
      </w:r>
    </w:p>
    <w:p w14:paraId="4F80BE02">
      <w:pPr>
        <w:pStyle w:val="11"/>
        <w:spacing w:line="264" w:lineRule="auto"/>
        <w:ind w:left="560" w:leftChars="0" w:firstLine="0" w:firstLineChars="0"/>
        <w:rPr>
          <w:rFonts w:hint="eastAsia"/>
          <w:sz w:val="28"/>
          <w:szCs w:val="28"/>
        </w:rPr>
      </w:pPr>
    </w:p>
    <w:p w14:paraId="48C2C594">
      <w:pPr>
        <w:pStyle w:val="11"/>
      </w:pPr>
      <w:r>
        <w:t>我们用它指什么意思？</w:t>
      </w:r>
    </w:p>
    <w:p w14:paraId="62C0AC48">
      <w:pPr>
        <w:pStyle w:val="11"/>
        <w:spacing w:line="264" w:lineRule="auto"/>
        <w:ind w:left="560" w:leftChars="0" w:firstLine="0" w:firstLineChars="0"/>
        <w:rPr>
          <w:rFonts w:hint="eastAsia"/>
          <w:sz w:val="28"/>
          <w:szCs w:val="28"/>
        </w:rPr>
      </w:pPr>
    </w:p>
    <w:p w14:paraId="374B0589">
      <w:pPr>
        <w:pStyle w:val="11"/>
      </w:pPr>
      <w:r>
        <w:t>What does it cover?</w:t>
      </w:r>
    </w:p>
    <w:p w14:paraId="32DF73F1">
      <w:pPr>
        <w:pStyle w:val="11"/>
        <w:spacing w:line="264" w:lineRule="auto"/>
        <w:ind w:left="560" w:leftChars="0" w:firstLine="0" w:firstLineChars="0"/>
        <w:rPr>
          <w:rFonts w:hint="eastAsia"/>
          <w:sz w:val="28"/>
          <w:szCs w:val="28"/>
        </w:rPr>
      </w:pPr>
    </w:p>
    <w:p w14:paraId="20CED3C8">
      <w:pPr>
        <w:pStyle w:val="11"/>
      </w:pPr>
      <w:r>
        <w:t>它涵盖了什么？</w:t>
      </w:r>
    </w:p>
    <w:p w14:paraId="49DF8CD7">
      <w:pPr>
        <w:pStyle w:val="11"/>
        <w:spacing w:line="264" w:lineRule="auto"/>
        <w:ind w:left="560" w:leftChars="0" w:firstLine="0" w:firstLineChars="0"/>
        <w:rPr>
          <w:rFonts w:hint="eastAsia"/>
          <w:sz w:val="28"/>
          <w:szCs w:val="28"/>
        </w:rPr>
      </w:pPr>
    </w:p>
    <w:p w14:paraId="550583B0">
      <w:pPr>
        <w:pStyle w:val="11"/>
      </w:pPr>
      <w:r>
        <w:t>(1) We may be very clear that by the image of God is not to be understood anything relating to man's bodily form.</w:t>
      </w:r>
    </w:p>
    <w:p w14:paraId="2062EAF9">
      <w:pPr>
        <w:pStyle w:val="11"/>
        <w:spacing w:line="264" w:lineRule="auto"/>
        <w:ind w:left="560" w:leftChars="0" w:firstLine="0" w:firstLineChars="0"/>
        <w:rPr>
          <w:rFonts w:hint="eastAsia"/>
          <w:sz w:val="28"/>
          <w:szCs w:val="28"/>
        </w:rPr>
      </w:pPr>
    </w:p>
    <w:p w14:paraId="128C89FB">
      <w:pPr>
        <w:pStyle w:val="11"/>
      </w:pPr>
      <w:r>
        <w:t>(1) 我们可以非常清楚，神的形象不应被理解为任何与人身体形态相关的事物。</w:t>
      </w:r>
    </w:p>
    <w:p w14:paraId="29C40102">
      <w:pPr>
        <w:pStyle w:val="11"/>
        <w:spacing w:line="264" w:lineRule="auto"/>
        <w:ind w:left="560" w:leftChars="0" w:firstLine="0" w:firstLineChars="0"/>
        <w:rPr>
          <w:rFonts w:hint="eastAsia"/>
          <w:sz w:val="28"/>
          <w:szCs w:val="28"/>
        </w:rPr>
      </w:pPr>
    </w:p>
    <w:p w14:paraId="66E43D9A">
      <w:pPr>
        <w:pStyle w:val="11"/>
      </w:pPr>
      <w:r>
        <w:t>It is not material shape that constitutes man the image of God, for God has no bodily form.</w:t>
      </w:r>
    </w:p>
    <w:p w14:paraId="49BC3F9D">
      <w:pPr>
        <w:pStyle w:val="11"/>
        <w:spacing w:line="264" w:lineRule="auto"/>
        <w:ind w:left="560" w:leftChars="0" w:firstLine="0" w:firstLineChars="0"/>
        <w:rPr>
          <w:rFonts w:hint="eastAsia"/>
          <w:sz w:val="28"/>
          <w:szCs w:val="28"/>
        </w:rPr>
      </w:pPr>
    </w:p>
    <w:p w14:paraId="2CBC9563">
      <w:pPr>
        <w:pStyle w:val="11"/>
      </w:pPr>
      <w:r>
        <w:t>并非物质形状使人成为神的形象，因为神没有身体形态。</w:t>
      </w:r>
    </w:p>
    <w:p w14:paraId="3FD68942">
      <w:pPr>
        <w:pStyle w:val="11"/>
        <w:spacing w:line="264" w:lineRule="auto"/>
        <w:ind w:left="560" w:leftChars="0" w:firstLine="0" w:firstLineChars="0"/>
        <w:rPr>
          <w:rFonts w:hint="eastAsia"/>
          <w:sz w:val="28"/>
          <w:szCs w:val="28"/>
        </w:rPr>
      </w:pPr>
    </w:p>
    <w:p w14:paraId="7D4D3D90">
      <w:pPr>
        <w:pStyle w:val="11"/>
      </w:pPr>
      <w:r>
        <w:t>This was the very ground on which the Israelites were forbidden to make an image of God, because they saw no similitude (Deut. 4:15).</w:t>
      </w:r>
    </w:p>
    <w:p w14:paraId="7D09A76E">
      <w:pPr>
        <w:pStyle w:val="11"/>
        <w:spacing w:line="264" w:lineRule="auto"/>
        <w:ind w:left="560" w:leftChars="0" w:firstLine="0" w:firstLineChars="0"/>
        <w:rPr>
          <w:rFonts w:hint="eastAsia"/>
          <w:sz w:val="28"/>
          <w:szCs w:val="28"/>
        </w:rPr>
      </w:pPr>
    </w:p>
    <w:p w14:paraId="0A9AD831">
      <w:pPr>
        <w:pStyle w:val="11"/>
      </w:pPr>
      <w:r>
        <w:t>这正是禁止以色列人制造神像的根据，因为他们没有看见任何形像（申命记 4:15）。</w:t>
      </w:r>
    </w:p>
    <w:p w14:paraId="2697D576">
      <w:pPr>
        <w:pStyle w:val="11"/>
        <w:spacing w:line="264" w:lineRule="auto"/>
        <w:ind w:left="560" w:leftChars="0" w:firstLine="0" w:firstLineChars="0"/>
        <w:rPr>
          <w:rFonts w:hint="eastAsia"/>
          <w:sz w:val="28"/>
          <w:szCs w:val="28"/>
        </w:rPr>
      </w:pPr>
    </w:p>
    <w:p w14:paraId="5B775572">
      <w:pPr>
        <w:pStyle w:val="11"/>
      </w:pPr>
      <w:r>
        <w:t>God has no form; He is a Spirit without bodily parts.</w:t>
      </w:r>
    </w:p>
    <w:p w14:paraId="4AFBB770">
      <w:pPr>
        <w:pStyle w:val="11"/>
        <w:spacing w:line="264" w:lineRule="auto"/>
        <w:ind w:left="560" w:leftChars="0" w:firstLine="0" w:firstLineChars="0"/>
        <w:rPr>
          <w:rFonts w:hint="eastAsia"/>
          <w:sz w:val="28"/>
          <w:szCs w:val="28"/>
        </w:rPr>
      </w:pPr>
    </w:p>
    <w:p w14:paraId="2D675B7B">
      <w:pPr>
        <w:pStyle w:val="11"/>
      </w:pPr>
      <w:r>
        <w:t>神没有形状；祂是一个没有身体部分的灵。</w:t>
      </w:r>
    </w:p>
    <w:p w14:paraId="12C4B183">
      <w:pPr>
        <w:pStyle w:val="11"/>
        <w:spacing w:line="264" w:lineRule="auto"/>
        <w:ind w:left="560" w:leftChars="0" w:firstLine="0" w:firstLineChars="0"/>
        <w:rPr>
          <w:rFonts w:hint="eastAsia"/>
          <w:sz w:val="28"/>
          <w:szCs w:val="28"/>
        </w:rPr>
      </w:pPr>
    </w:p>
    <w:p w14:paraId="0C9911E5">
      <w:pPr>
        <w:pStyle w:val="11"/>
      </w:pPr>
      <w:r>
        <w:t>Then (2) we cannot place this image of God merely in man's dominion over the creatures.</w:t>
      </w:r>
    </w:p>
    <w:p w14:paraId="6D078171">
      <w:pPr>
        <w:pStyle w:val="11"/>
        <w:spacing w:line="264" w:lineRule="auto"/>
        <w:ind w:left="560" w:leftChars="0" w:firstLine="0" w:firstLineChars="0"/>
        <w:rPr>
          <w:rFonts w:hint="eastAsia"/>
          <w:sz w:val="28"/>
          <w:szCs w:val="28"/>
        </w:rPr>
      </w:pPr>
    </w:p>
    <w:p w14:paraId="7E947130">
      <w:pPr>
        <w:pStyle w:val="11"/>
      </w:pPr>
      <w:r>
        <w:t>那么（2）我们不能仅仅将神的形象置于人对受造物的治理权中。</w:t>
      </w:r>
    </w:p>
    <w:p w14:paraId="0E499670">
      <w:pPr>
        <w:pStyle w:val="11"/>
        <w:spacing w:line="264" w:lineRule="auto"/>
        <w:ind w:left="560" w:leftChars="0" w:firstLine="0" w:firstLineChars="0"/>
        <w:rPr>
          <w:rFonts w:hint="eastAsia"/>
          <w:sz w:val="28"/>
          <w:szCs w:val="28"/>
        </w:rPr>
      </w:pPr>
    </w:p>
    <w:p w14:paraId="64EE0241">
      <w:pPr>
        <w:pStyle w:val="11"/>
      </w:pPr>
      <w:r>
        <w:t>This was the old Socinian idea.</w:t>
      </w:r>
    </w:p>
    <w:p w14:paraId="4144B879">
      <w:pPr>
        <w:pStyle w:val="11"/>
        <w:spacing w:line="264" w:lineRule="auto"/>
        <w:ind w:left="560" w:leftChars="0" w:firstLine="0" w:firstLineChars="0"/>
        <w:rPr>
          <w:rFonts w:hint="eastAsia"/>
          <w:sz w:val="28"/>
          <w:szCs w:val="28"/>
        </w:rPr>
      </w:pPr>
    </w:p>
    <w:p w14:paraId="71FAF7C2">
      <w:pPr>
        <w:pStyle w:val="11"/>
      </w:pPr>
      <w:r>
        <w:t>这是古老的索西尼派（Socinian）观点。</w:t>
      </w:r>
    </w:p>
    <w:p w14:paraId="5F3B6E99">
      <w:pPr>
        <w:pStyle w:val="11"/>
        <w:spacing w:line="264" w:lineRule="auto"/>
        <w:ind w:left="560" w:leftChars="0" w:firstLine="0" w:firstLineChars="0"/>
        <w:rPr>
          <w:rFonts w:hint="eastAsia"/>
          <w:sz w:val="28"/>
          <w:szCs w:val="28"/>
        </w:rPr>
      </w:pPr>
    </w:p>
    <w:p w14:paraId="79A26902">
      <w:pPr>
        <w:pStyle w:val="11"/>
      </w:pPr>
      <w:r>
        <w:t>If there was any poorer interpretation than another to be given of a verse, the old Socinians were sure to get hold of it.</w:t>
      </w:r>
    </w:p>
    <w:p w14:paraId="0A453529">
      <w:pPr>
        <w:pStyle w:val="11"/>
        <w:spacing w:line="264" w:lineRule="auto"/>
        <w:ind w:left="560" w:leftChars="0" w:firstLine="0" w:firstLineChars="0"/>
        <w:rPr>
          <w:rFonts w:hint="eastAsia"/>
          <w:sz w:val="28"/>
          <w:szCs w:val="28"/>
        </w:rPr>
      </w:pPr>
    </w:p>
    <w:p w14:paraId="34326872">
      <w:pPr>
        <w:pStyle w:val="11"/>
      </w:pPr>
      <w:r>
        <w:t>如果对一段经文可能存在比其他解释更贫乏的解释，古老的索西尼派肯定会抓住它。</w:t>
      </w:r>
    </w:p>
    <w:p w14:paraId="1A443A73">
      <w:pPr>
        <w:pStyle w:val="11"/>
        <w:spacing w:line="264" w:lineRule="auto"/>
        <w:ind w:left="560" w:leftChars="0" w:firstLine="0" w:firstLineChars="0"/>
        <w:rPr>
          <w:rFonts w:hint="eastAsia"/>
          <w:sz w:val="28"/>
          <w:szCs w:val="28"/>
        </w:rPr>
      </w:pPr>
    </w:p>
    <w:p w14:paraId="578E1CAA">
      <w:pPr>
        <w:pStyle w:val="11"/>
      </w:pPr>
      <w:r>
        <w:t>So this was their notion of the image of God.</w:t>
      </w:r>
    </w:p>
    <w:p w14:paraId="1837501B">
      <w:pPr>
        <w:pStyle w:val="11"/>
        <w:spacing w:line="264" w:lineRule="auto"/>
        <w:ind w:left="560" w:leftChars="0" w:firstLine="0" w:firstLineChars="0"/>
        <w:rPr>
          <w:rFonts w:hint="eastAsia"/>
          <w:sz w:val="28"/>
          <w:szCs w:val="28"/>
        </w:rPr>
      </w:pPr>
    </w:p>
    <w:p w14:paraId="40657D86">
      <w:pPr>
        <w:pStyle w:val="11"/>
      </w:pPr>
      <w:r>
        <w:t>所以这就是他们关于神形象的观念。</w:t>
      </w:r>
    </w:p>
    <w:p w14:paraId="561199EE">
      <w:pPr>
        <w:pStyle w:val="11"/>
        <w:spacing w:line="264" w:lineRule="auto"/>
        <w:ind w:left="560" w:leftChars="0" w:firstLine="0" w:firstLineChars="0"/>
        <w:rPr>
          <w:rFonts w:hint="eastAsia"/>
          <w:sz w:val="28"/>
          <w:szCs w:val="28"/>
        </w:rPr>
      </w:pPr>
    </w:p>
    <w:p w14:paraId="08203711">
      <w:pPr>
        <w:pStyle w:val="11"/>
      </w:pPr>
      <w:r>
        <w:t>The sovereignty of man over the creatures is indeed included in the image.</w:t>
      </w:r>
    </w:p>
    <w:p w14:paraId="1A2A0F51">
      <w:pPr>
        <w:pStyle w:val="11"/>
        <w:spacing w:line="264" w:lineRule="auto"/>
        <w:ind w:left="560" w:leftChars="0" w:firstLine="0" w:firstLineChars="0"/>
        <w:rPr>
          <w:rFonts w:hint="eastAsia"/>
          <w:sz w:val="28"/>
          <w:szCs w:val="28"/>
        </w:rPr>
      </w:pPr>
    </w:p>
    <w:p w14:paraId="7265B115">
      <w:pPr>
        <w:pStyle w:val="11"/>
      </w:pPr>
      <w:r>
        <w:t>人对受造物的主权确实包含在形象中。</w:t>
      </w:r>
    </w:p>
    <w:p w14:paraId="09848030">
      <w:pPr>
        <w:pStyle w:val="11"/>
        <w:spacing w:line="264" w:lineRule="auto"/>
        <w:ind w:left="560" w:leftChars="0" w:firstLine="0" w:firstLineChars="0"/>
        <w:rPr>
          <w:rFonts w:hint="eastAsia"/>
          <w:sz w:val="28"/>
          <w:szCs w:val="28"/>
        </w:rPr>
      </w:pPr>
    </w:p>
    <w:p w14:paraId="54829B64">
      <w:pPr>
        <w:pStyle w:val="11"/>
      </w:pPr>
      <w:r>
        <w:t>Man is an image of God in the dominion he exercises; but this is not the primary sense of the expression.</w:t>
      </w:r>
    </w:p>
    <w:p w14:paraId="73F7A0DC">
      <w:pPr>
        <w:pStyle w:val="11"/>
        <w:spacing w:line="264" w:lineRule="auto"/>
        <w:ind w:left="560" w:leftChars="0" w:firstLine="0" w:firstLineChars="0"/>
        <w:rPr>
          <w:rFonts w:hint="eastAsia"/>
          <w:sz w:val="28"/>
          <w:szCs w:val="28"/>
        </w:rPr>
      </w:pPr>
    </w:p>
    <w:p w14:paraId="0027F16A">
      <w:pPr>
        <w:pStyle w:val="11"/>
      </w:pPr>
      <w:r>
        <w:t>人在他所行使的治理权中是神的形象；但这并非该表述的主要含义。</w:t>
      </w:r>
    </w:p>
    <w:p w14:paraId="61975EC2">
      <w:pPr>
        <w:pStyle w:val="11"/>
        <w:spacing w:line="264" w:lineRule="auto"/>
        <w:ind w:left="560" w:leftChars="0" w:firstLine="0" w:firstLineChars="0"/>
        <w:rPr>
          <w:rFonts w:hint="eastAsia"/>
          <w:sz w:val="28"/>
          <w:szCs w:val="28"/>
        </w:rPr>
      </w:pPr>
    </w:p>
    <w:p w14:paraId="06E47F26">
      <w:pPr>
        <w:pStyle w:val="11"/>
      </w:pPr>
      <w:r>
        <w:t>It is because man possesses the rational and moral attributes in which he spiritually resembles God that he is capable of exercising his sovereignty.</w:t>
      </w:r>
    </w:p>
    <w:p w14:paraId="15004ABD">
      <w:pPr>
        <w:pStyle w:val="11"/>
        <w:spacing w:line="264" w:lineRule="auto"/>
        <w:ind w:left="560" w:leftChars="0" w:firstLine="0" w:firstLineChars="0"/>
        <w:rPr>
          <w:rFonts w:hint="eastAsia"/>
          <w:sz w:val="28"/>
          <w:szCs w:val="28"/>
        </w:rPr>
      </w:pPr>
    </w:p>
    <w:p w14:paraId="05FB7411">
      <w:pPr>
        <w:pStyle w:val="11"/>
      </w:pPr>
      <w:r>
        <w:t>正是因为人拥有他在灵性上像神的那些理性和道德属性，他才能够行使他的主权。</w:t>
      </w:r>
    </w:p>
    <w:p w14:paraId="05BD94B6">
      <w:pPr>
        <w:pStyle w:val="11"/>
        <w:spacing w:line="264" w:lineRule="auto"/>
        <w:ind w:left="560" w:leftChars="0" w:firstLine="0" w:firstLineChars="0"/>
        <w:rPr>
          <w:rFonts w:hint="eastAsia"/>
          <w:sz w:val="28"/>
          <w:szCs w:val="28"/>
        </w:rPr>
      </w:pPr>
    </w:p>
    <w:p w14:paraId="7E281D0A">
      <w:pPr>
        <w:pStyle w:val="11"/>
      </w:pPr>
      <w:r>
        <w:t>This leads us (3) to the position that the image of God in man is to be sought, not in something outward, but in something inward; not in something relative, but in something essential to man's being; in something stamped primarily upon the soul, or spiritual nature of man.</w:t>
      </w:r>
    </w:p>
    <w:p w14:paraId="058BDCFA">
      <w:pPr>
        <w:pStyle w:val="11"/>
        <w:spacing w:line="264" w:lineRule="auto"/>
        <w:ind w:left="560" w:leftChars="0" w:firstLine="0" w:firstLineChars="0"/>
        <w:rPr>
          <w:rFonts w:hint="eastAsia"/>
          <w:sz w:val="28"/>
          <w:szCs w:val="28"/>
        </w:rPr>
      </w:pPr>
    </w:p>
    <w:p w14:paraId="0282BCB8">
      <w:pPr>
        <w:pStyle w:val="11"/>
      </w:pPr>
      <w:r>
        <w:t>这引导我们（3）达到这样的立场：在人里面的神的形象，不应在外部事物中寻找，而应在内部事物中寻找；不应在相对事物中寻找，而应在对人存有至关重要的事物中寻找；在主要印刻在人的灵魂或属灵本性上的事物中寻找。</w:t>
      </w:r>
    </w:p>
    <w:p w14:paraId="2B9EE595">
      <w:pPr>
        <w:pStyle w:val="11"/>
        <w:spacing w:line="264" w:lineRule="auto"/>
        <w:ind w:left="560" w:leftChars="0" w:firstLine="0" w:firstLineChars="0"/>
        <w:rPr>
          <w:rFonts w:hint="eastAsia"/>
          <w:sz w:val="28"/>
          <w:szCs w:val="28"/>
        </w:rPr>
      </w:pPr>
    </w:p>
    <w:p w14:paraId="41E0F0B8">
      <w:pPr>
        <w:pStyle w:val="11"/>
      </w:pPr>
      <w:r>
        <w:t>And this we see, when we look into it, to be the truth.</w:t>
      </w:r>
    </w:p>
    <w:p w14:paraId="0709E169">
      <w:pPr>
        <w:pStyle w:val="11"/>
        <w:spacing w:line="264" w:lineRule="auto"/>
        <w:ind w:left="560" w:leftChars="0" w:firstLine="0" w:firstLineChars="0"/>
        <w:rPr>
          <w:rFonts w:hint="eastAsia"/>
          <w:sz w:val="28"/>
          <w:szCs w:val="28"/>
        </w:rPr>
      </w:pPr>
    </w:p>
    <w:p w14:paraId="44C15148">
      <w:pPr>
        <w:pStyle w:val="11"/>
      </w:pPr>
      <w:r>
        <w:t>而当我们深入探究时，我们看到这正是真理。</w:t>
      </w:r>
    </w:p>
    <w:p w14:paraId="6F1D0237">
      <w:pPr>
        <w:pStyle w:val="11"/>
        <w:spacing w:line="264" w:lineRule="auto"/>
        <w:ind w:left="560" w:leftChars="0" w:firstLine="0" w:firstLineChars="0"/>
        <w:rPr>
          <w:rFonts w:hint="eastAsia"/>
          <w:sz w:val="28"/>
          <w:szCs w:val="28"/>
        </w:rPr>
      </w:pPr>
    </w:p>
    <w:p w14:paraId="6D334B64">
      <w:pPr>
        <w:pStyle w:val="11"/>
      </w:pPr>
      <w:r>
        <w:t>The image of God is that in which, in distinction from the creatures below him, man resembles God, in which he is like God.</w:t>
      </w:r>
    </w:p>
    <w:p w14:paraId="51E1EFB9">
      <w:pPr>
        <w:pStyle w:val="11"/>
        <w:spacing w:line="264" w:lineRule="auto"/>
        <w:ind w:left="560" w:leftChars="0" w:firstLine="0" w:firstLineChars="0"/>
        <w:rPr>
          <w:rFonts w:hint="eastAsia"/>
          <w:sz w:val="28"/>
          <w:szCs w:val="28"/>
        </w:rPr>
      </w:pPr>
    </w:p>
    <w:p w14:paraId="2B28A777">
      <w:pPr>
        <w:pStyle w:val="11"/>
      </w:pPr>
      <w:r>
        <w:t>神的形象是人与低于他的受造物相区别之处，是人像神之处，是人与神相似之处。</w:t>
      </w:r>
    </w:p>
    <w:p w14:paraId="5EF02FF3">
      <w:pPr>
        <w:pStyle w:val="11"/>
        <w:spacing w:line="264" w:lineRule="auto"/>
        <w:ind w:left="560" w:leftChars="0" w:firstLine="0" w:firstLineChars="0"/>
        <w:rPr>
          <w:rFonts w:hint="eastAsia"/>
          <w:sz w:val="28"/>
          <w:szCs w:val="28"/>
        </w:rPr>
      </w:pPr>
    </w:p>
    <w:p w14:paraId="16B8AC34">
      <w:pPr>
        <w:pStyle w:val="11"/>
      </w:pPr>
      <w:r>
        <w:t>No distinction is to</w:t>
      </w:r>
    </w:p>
    <w:p w14:paraId="754A82E5">
      <w:pPr>
        <w:pStyle w:val="11"/>
        <w:spacing w:line="264" w:lineRule="auto"/>
        <w:ind w:left="560" w:leftChars="0" w:firstLine="0" w:firstLineChars="0"/>
        <w:rPr>
          <w:rFonts w:hint="eastAsia"/>
          <w:sz w:val="28"/>
          <w:szCs w:val="28"/>
        </w:rPr>
      </w:pPr>
    </w:p>
    <w:p w14:paraId="04C7B695">
      <w:pPr>
        <w:pStyle w:val="11"/>
      </w:pPr>
      <w:r>
        <w:t>在术语“形象”（image）和“样式”（likeness）之间不应作</w:t>
      </w:r>
    </w:p>
    <w:p w14:paraId="15CF9677">
      <w:pPr>
        <w:pStyle w:val="11"/>
        <w:spacing w:line="264" w:lineRule="auto"/>
        <w:ind w:left="560" w:leftChars="0" w:firstLine="0" w:firstLineChars="0"/>
        <w:rPr>
          <w:rFonts w:hint="eastAsia"/>
          <w:sz w:val="28"/>
          <w:szCs w:val="28"/>
        </w:rPr>
      </w:pPr>
    </w:p>
    <w:p w14:paraId="17967B9A">
      <w:pPr>
        <w:pStyle w:val="11"/>
      </w:pPr>
      <w:r>
        <w:t>be made between the terms "image" and "likeness," as is seen by the fact that in verse 27 "image" covers both.</w:t>
      </w:r>
    </w:p>
    <w:p w14:paraId="10ECFD49">
      <w:pPr>
        <w:pStyle w:val="11"/>
        <w:spacing w:line="264" w:lineRule="auto"/>
        <w:ind w:left="560" w:leftChars="0" w:firstLine="0" w:firstLineChars="0"/>
        <w:rPr>
          <w:rFonts w:hint="eastAsia"/>
          <w:sz w:val="28"/>
          <w:szCs w:val="28"/>
        </w:rPr>
      </w:pPr>
    </w:p>
    <w:p w14:paraId="1ACFEB80">
      <w:pPr>
        <w:pStyle w:val="11"/>
      </w:pPr>
      <w:r>
        <w:t>区分，从第27节“形象”涵盖了两者的事实可以看出。</w:t>
      </w:r>
    </w:p>
    <w:p w14:paraId="12A6AC40">
      <w:pPr>
        <w:pStyle w:val="11"/>
        <w:spacing w:line="264" w:lineRule="auto"/>
        <w:ind w:left="560" w:leftChars="0" w:firstLine="0" w:firstLineChars="0"/>
        <w:rPr>
          <w:rFonts w:hint="eastAsia"/>
          <w:sz w:val="28"/>
          <w:szCs w:val="28"/>
        </w:rPr>
      </w:pPr>
    </w:p>
    <w:p w14:paraId="15D8F39E">
      <w:pPr>
        <w:pStyle w:val="11"/>
      </w:pPr>
      <w:r>
        <w:t>But that resemblance can only be found in what man is as spirit.</w:t>
      </w:r>
    </w:p>
    <w:p w14:paraId="725EA795">
      <w:pPr>
        <w:pStyle w:val="11"/>
        <w:spacing w:line="264" w:lineRule="auto"/>
        <w:ind w:left="560" w:leftChars="0" w:firstLine="0" w:firstLineChars="0"/>
        <w:rPr>
          <w:rFonts w:hint="eastAsia"/>
          <w:sz w:val="28"/>
          <w:szCs w:val="28"/>
        </w:rPr>
      </w:pPr>
    </w:p>
    <w:p w14:paraId="28A4153A">
      <w:pPr>
        <w:pStyle w:val="11"/>
      </w:pPr>
      <w:r>
        <w:t>但那种相似性只能在人作为灵的所是中找到。</w:t>
      </w:r>
    </w:p>
    <w:p w14:paraId="5CB6FED6">
      <w:pPr>
        <w:pStyle w:val="11"/>
        <w:spacing w:line="264" w:lineRule="auto"/>
        <w:ind w:left="560" w:leftChars="0" w:firstLine="0" w:firstLineChars="0"/>
        <w:rPr>
          <w:rFonts w:hint="eastAsia"/>
          <w:sz w:val="28"/>
          <w:szCs w:val="28"/>
        </w:rPr>
      </w:pPr>
    </w:p>
    <w:p w14:paraId="5D3B2D40">
      <w:pPr>
        <w:pStyle w:val="11"/>
      </w:pPr>
      <w:r>
        <w:t>Man is the image of God in the world because he is a spiritual being; an intelligent and moral being; a self-conscious, personal being.</w:t>
      </w:r>
    </w:p>
    <w:p w14:paraId="357AAE0B">
      <w:pPr>
        <w:pStyle w:val="11"/>
        <w:spacing w:line="264" w:lineRule="auto"/>
        <w:ind w:left="560" w:leftChars="0" w:firstLine="0" w:firstLineChars="0"/>
        <w:rPr>
          <w:rFonts w:hint="eastAsia"/>
          <w:sz w:val="28"/>
          <w:szCs w:val="28"/>
        </w:rPr>
      </w:pPr>
    </w:p>
    <w:p w14:paraId="56382A07">
      <w:pPr>
        <w:pStyle w:val="11"/>
      </w:pPr>
      <w:r>
        <w:t>人在世界上是神的形象，因为他是一个属灵的存在；一个有智慧和道德的存在；一个有自我意识、有位格的存在。</w:t>
      </w:r>
    </w:p>
    <w:p w14:paraId="3A48B6F9">
      <w:pPr>
        <w:pStyle w:val="11"/>
        <w:spacing w:line="264" w:lineRule="auto"/>
        <w:ind w:left="560" w:leftChars="0" w:firstLine="0" w:firstLineChars="0"/>
        <w:rPr>
          <w:rFonts w:hint="eastAsia"/>
          <w:sz w:val="28"/>
          <w:szCs w:val="28"/>
        </w:rPr>
      </w:pPr>
    </w:p>
    <w:p w14:paraId="35850284">
      <w:pPr>
        <w:pStyle w:val="11"/>
      </w:pPr>
      <w:r>
        <w:t>He has rationality; he has a moral nature; he has moral knowledge, moral affections, moral will.</w:t>
      </w:r>
    </w:p>
    <w:p w14:paraId="07D7C875">
      <w:pPr>
        <w:pStyle w:val="11"/>
        <w:spacing w:line="264" w:lineRule="auto"/>
        <w:ind w:left="560" w:leftChars="0" w:firstLine="0" w:firstLineChars="0"/>
        <w:rPr>
          <w:rFonts w:hint="eastAsia"/>
          <w:sz w:val="28"/>
          <w:szCs w:val="28"/>
        </w:rPr>
      </w:pPr>
    </w:p>
    <w:p w14:paraId="003FCF6A">
      <w:pPr>
        <w:pStyle w:val="11"/>
      </w:pPr>
      <w:r>
        <w:t>他拥有理性；他拥有道德本性；他拥有道德知识、道德情感、道德意志。</w:t>
      </w:r>
    </w:p>
    <w:p w14:paraId="7594A91F">
      <w:pPr>
        <w:pStyle w:val="11"/>
        <w:spacing w:line="264" w:lineRule="auto"/>
        <w:ind w:left="560" w:leftChars="0" w:firstLine="0" w:firstLineChars="0"/>
        <w:rPr>
          <w:rFonts w:hint="eastAsia"/>
          <w:sz w:val="28"/>
          <w:szCs w:val="28"/>
        </w:rPr>
      </w:pPr>
    </w:p>
    <w:p w14:paraId="02429F04">
      <w:pPr>
        <w:pStyle w:val="11"/>
      </w:pPr>
      <w:r>
        <w:t>In this respect, as rational and moral personality, he is, in the very essence and conception of his being, the image of his Creator, of the Personal God, of the all-wise, all-knowing God, of the holy God.</w:t>
      </w:r>
    </w:p>
    <w:p w14:paraId="7FF8AE97">
      <w:pPr>
        <w:pStyle w:val="11"/>
        <w:spacing w:line="264" w:lineRule="auto"/>
        <w:ind w:left="560" w:leftChars="0" w:firstLine="0" w:firstLineChars="0"/>
        <w:rPr>
          <w:rFonts w:hint="eastAsia"/>
          <w:sz w:val="28"/>
          <w:szCs w:val="28"/>
        </w:rPr>
      </w:pPr>
    </w:p>
    <w:p w14:paraId="6C93F123">
      <w:pPr>
        <w:pStyle w:val="11"/>
      </w:pPr>
      <w:r>
        <w:t>在这方面，作为理性和道德的位格性（personality），他在其存有的本质和观念中，就是他创造主的形象，是有位格之神的形象，是全智、全知之神的形象，是圣洁之神的形象。</w:t>
      </w:r>
    </w:p>
    <w:p w14:paraId="699265C0">
      <w:pPr>
        <w:pStyle w:val="11"/>
        <w:spacing w:line="264" w:lineRule="auto"/>
        <w:ind w:left="560" w:leftChars="0" w:firstLine="0" w:firstLineChars="0"/>
        <w:rPr>
          <w:rFonts w:hint="eastAsia"/>
          <w:sz w:val="28"/>
          <w:szCs w:val="28"/>
        </w:rPr>
      </w:pPr>
    </w:p>
    <w:p w14:paraId="3A0ADF8E">
      <w:pPr>
        <w:pStyle w:val="11"/>
      </w:pPr>
      <w:r>
        <w:t>If this be the true view to take of man's nature, then we see that man in this world stands alone as bearing the image of God.</w:t>
      </w:r>
    </w:p>
    <w:p w14:paraId="76776EE8">
      <w:pPr>
        <w:pStyle w:val="11"/>
        <w:spacing w:line="264" w:lineRule="auto"/>
        <w:ind w:left="560" w:leftChars="0" w:firstLine="0" w:firstLineChars="0"/>
        <w:rPr>
          <w:rFonts w:hint="eastAsia"/>
          <w:sz w:val="28"/>
          <w:szCs w:val="28"/>
        </w:rPr>
      </w:pPr>
    </w:p>
    <w:p w14:paraId="376B1B9F">
      <w:pPr>
        <w:pStyle w:val="11"/>
      </w:pPr>
      <w:r>
        <w:t>如果这是对人本性的正确看法，那么我们看到，人在这个世界上是独一无二地承载着神的形象。</w:t>
      </w:r>
    </w:p>
    <w:p w14:paraId="1CA31A27">
      <w:pPr>
        <w:pStyle w:val="11"/>
      </w:pPr>
      <w:r>
        <w:t>"No," someone will perhaps say, "look at the animals; they also have intelligence."</w:t>
      </w:r>
    </w:p>
    <w:p w14:paraId="57A18E4D">
      <w:pPr>
        <w:pStyle w:val="11"/>
        <w:spacing w:line="264" w:lineRule="auto"/>
        <w:ind w:left="560" w:leftChars="0" w:firstLine="0" w:firstLineChars="0"/>
        <w:rPr>
          <w:rFonts w:hint="eastAsia"/>
          <w:sz w:val="28"/>
          <w:szCs w:val="28"/>
        </w:rPr>
      </w:pPr>
    </w:p>
    <w:p w14:paraId="347C9557">
      <w:pPr>
        <w:pStyle w:val="11"/>
      </w:pPr>
      <w:r>
        <w:t>“不，”或许有人会说，“看看动物；它们也有智慧。”</w:t>
      </w:r>
    </w:p>
    <w:p w14:paraId="3B3A13A5">
      <w:pPr>
        <w:pStyle w:val="11"/>
        <w:spacing w:line="264" w:lineRule="auto"/>
        <w:ind w:left="560" w:leftChars="0" w:firstLine="0" w:firstLineChars="0"/>
        <w:rPr>
          <w:rFonts w:hint="eastAsia"/>
          <w:sz w:val="28"/>
          <w:szCs w:val="28"/>
        </w:rPr>
      </w:pPr>
    </w:p>
    <w:p w14:paraId="76B4CA33">
      <w:pPr>
        <w:pStyle w:val="11"/>
      </w:pPr>
      <w:r>
        <w:t>And no doubt, when we look at the animals, we find that they do possess something which we can properly describe as intelligence.</w:t>
      </w:r>
    </w:p>
    <w:p w14:paraId="03370804">
      <w:pPr>
        <w:pStyle w:val="11"/>
        <w:spacing w:line="264" w:lineRule="auto"/>
        <w:ind w:left="560" w:leftChars="0" w:firstLine="0" w:firstLineChars="0"/>
        <w:rPr>
          <w:rFonts w:hint="eastAsia"/>
          <w:sz w:val="28"/>
          <w:szCs w:val="28"/>
        </w:rPr>
      </w:pPr>
    </w:p>
    <w:p w14:paraId="65476086">
      <w:pPr>
        <w:pStyle w:val="11"/>
      </w:pPr>
      <w:r>
        <w:t>毫无疑问，当我们观察动物时，我们发现它们确实拥有某种我们可以恰当地描述为智慧的东西。</w:t>
      </w:r>
    </w:p>
    <w:p w14:paraId="51F99D20">
      <w:pPr>
        <w:pStyle w:val="11"/>
        <w:spacing w:line="264" w:lineRule="auto"/>
        <w:ind w:left="560" w:leftChars="0" w:firstLine="0" w:firstLineChars="0"/>
        <w:rPr>
          <w:rFonts w:hint="eastAsia"/>
          <w:sz w:val="28"/>
          <w:szCs w:val="28"/>
        </w:rPr>
      </w:pPr>
    </w:p>
    <w:p w14:paraId="1FC14629">
      <w:pPr>
        <w:pStyle w:val="11"/>
      </w:pPr>
      <w:r>
        <w:t>All the same, I think it can be very clearly shown that the difference between man and even the highest of the animals is not a mere difference of degree, but a difference of kind.</w:t>
      </w:r>
    </w:p>
    <w:p w14:paraId="198D7CE7">
      <w:pPr>
        <w:pStyle w:val="11"/>
        <w:spacing w:line="264" w:lineRule="auto"/>
        <w:ind w:left="560" w:leftChars="0" w:firstLine="0" w:firstLineChars="0"/>
        <w:rPr>
          <w:rFonts w:hint="eastAsia"/>
          <w:sz w:val="28"/>
          <w:szCs w:val="28"/>
        </w:rPr>
      </w:pPr>
    </w:p>
    <w:p w14:paraId="397AC7D9">
      <w:pPr>
        <w:pStyle w:val="11"/>
      </w:pPr>
      <w:r>
        <w:t>尽管如此，我认为可以非常清楚地表明，人与即使是最高等的动物之间的差异，并非仅仅是程度上的差异，而是种类上的差异。</w:t>
      </w:r>
    </w:p>
    <w:p w14:paraId="5D72BDC3">
      <w:pPr>
        <w:pStyle w:val="11"/>
        <w:spacing w:line="264" w:lineRule="auto"/>
        <w:ind w:left="560" w:leftChars="0" w:firstLine="0" w:firstLineChars="0"/>
        <w:rPr>
          <w:rFonts w:hint="eastAsia"/>
          <w:sz w:val="28"/>
          <w:szCs w:val="28"/>
        </w:rPr>
      </w:pPr>
    </w:p>
    <w:p w14:paraId="40429544">
      <w:pPr>
        <w:pStyle w:val="11"/>
      </w:pPr>
      <w:r>
        <w:t>III</w:t>
      </w:r>
    </w:p>
    <w:p w14:paraId="14259B41">
      <w:pPr>
        <w:pStyle w:val="11"/>
        <w:spacing w:line="264" w:lineRule="auto"/>
        <w:ind w:left="560" w:leftChars="0" w:firstLine="0" w:firstLineChars="0"/>
        <w:rPr>
          <w:rFonts w:hint="eastAsia"/>
          <w:sz w:val="28"/>
          <w:szCs w:val="28"/>
        </w:rPr>
      </w:pPr>
    </w:p>
    <w:p w14:paraId="3EAD338D">
      <w:pPr>
        <w:pStyle w:val="11"/>
      </w:pPr>
      <w:r>
        <w:t>III</w:t>
      </w:r>
    </w:p>
    <w:p w14:paraId="25DE4B64">
      <w:pPr>
        <w:pStyle w:val="11"/>
        <w:spacing w:line="264" w:lineRule="auto"/>
        <w:ind w:left="560" w:leftChars="0" w:firstLine="0" w:firstLineChars="0"/>
        <w:rPr>
          <w:rFonts w:hint="eastAsia"/>
          <w:sz w:val="28"/>
          <w:szCs w:val="28"/>
        </w:rPr>
      </w:pPr>
    </w:p>
    <w:p w14:paraId="22484B9B">
      <w:pPr>
        <w:pStyle w:val="11"/>
      </w:pPr>
      <w:r>
        <w:t>Here we come into conflict with a section of evolutionist opinion.</w:t>
      </w:r>
    </w:p>
    <w:p w14:paraId="0CEAAB42">
      <w:pPr>
        <w:pStyle w:val="11"/>
        <w:spacing w:line="264" w:lineRule="auto"/>
        <w:ind w:left="560" w:leftChars="0" w:firstLine="0" w:firstLineChars="0"/>
        <w:rPr>
          <w:rFonts w:hint="eastAsia"/>
          <w:sz w:val="28"/>
          <w:szCs w:val="28"/>
        </w:rPr>
      </w:pPr>
    </w:p>
    <w:p w14:paraId="5A62590B">
      <w:pPr>
        <w:pStyle w:val="11"/>
      </w:pPr>
      <w:r>
        <w:t>在此我们与一部分进化论者的观点发生冲突。</w:t>
      </w:r>
    </w:p>
    <w:p w14:paraId="642E02FA">
      <w:pPr>
        <w:pStyle w:val="11"/>
        <w:spacing w:line="264" w:lineRule="auto"/>
        <w:ind w:left="560" w:leftChars="0" w:firstLine="0" w:firstLineChars="0"/>
        <w:rPr>
          <w:rFonts w:hint="eastAsia"/>
          <w:sz w:val="28"/>
          <w:szCs w:val="28"/>
        </w:rPr>
      </w:pPr>
    </w:p>
    <w:p w14:paraId="0A747DE6">
      <w:pPr>
        <w:pStyle w:val="11"/>
      </w:pPr>
      <w:r>
        <w:t>In reply to the statement just made as to man's relation to the lower animals, the evolutionist comes in, and says: "No, you have intelligence also in animals, and man's intelligence is simply a development out of that lower intelligence, by slow gradations, till we reach man, with all the faculties he now possesses."</w:t>
      </w:r>
    </w:p>
    <w:p w14:paraId="1A28CFD8">
      <w:pPr>
        <w:pStyle w:val="11"/>
        <w:spacing w:line="264" w:lineRule="auto"/>
        <w:ind w:left="560" w:leftChars="0" w:firstLine="0" w:firstLineChars="0"/>
        <w:rPr>
          <w:rFonts w:hint="eastAsia"/>
          <w:sz w:val="28"/>
          <w:szCs w:val="28"/>
        </w:rPr>
      </w:pPr>
    </w:p>
    <w:p w14:paraId="65558F4F">
      <w:pPr>
        <w:pStyle w:val="11"/>
      </w:pPr>
      <w:r>
        <w:t>作为对刚才关于人与低等动物关系的陈述的回应，进化论者介入说：“不，动物也有智慧，而人的智慧仅仅是通过缓慢的等级演化，从那种较低的智慧发展出来的，直到我们达到拥有他现在所有官能的人。”</w:t>
      </w:r>
    </w:p>
    <w:p w14:paraId="08BE3B4B">
      <w:pPr>
        <w:pStyle w:val="11"/>
        <w:spacing w:line="264" w:lineRule="auto"/>
        <w:ind w:left="560" w:leftChars="0" w:firstLine="0" w:firstLineChars="0"/>
        <w:rPr>
          <w:rFonts w:hint="eastAsia"/>
          <w:sz w:val="28"/>
          <w:szCs w:val="28"/>
        </w:rPr>
      </w:pPr>
    </w:p>
    <w:p w14:paraId="542847E0">
      <w:pPr>
        <w:pStyle w:val="11"/>
      </w:pPr>
      <w:r>
        <w:t>This view is not advocated by all evolutionists, but it is advocated by a great many.</w:t>
      </w:r>
    </w:p>
    <w:p w14:paraId="2FF8B25C">
      <w:pPr>
        <w:pStyle w:val="11"/>
        <w:spacing w:line="264" w:lineRule="auto"/>
        <w:ind w:left="560" w:leftChars="0" w:firstLine="0" w:firstLineChars="0"/>
        <w:rPr>
          <w:rFonts w:hint="eastAsia"/>
          <w:sz w:val="28"/>
          <w:szCs w:val="28"/>
        </w:rPr>
      </w:pPr>
    </w:p>
    <w:p w14:paraId="12A48DDD">
      <w:pPr>
        <w:pStyle w:val="11"/>
      </w:pPr>
      <w:r>
        <w:t>并非所有进化论者都主张这种观点，但有很多人主张。</w:t>
      </w:r>
    </w:p>
    <w:p w14:paraId="1D7B7BA7">
      <w:pPr>
        <w:pStyle w:val="11"/>
        <w:spacing w:line="264" w:lineRule="auto"/>
        <w:ind w:left="560" w:leftChars="0" w:firstLine="0" w:firstLineChars="0"/>
        <w:rPr>
          <w:rFonts w:hint="eastAsia"/>
          <w:sz w:val="28"/>
          <w:szCs w:val="28"/>
        </w:rPr>
      </w:pPr>
    </w:p>
    <w:p w14:paraId="05D47A9C">
      <w:pPr>
        <w:pStyle w:val="11"/>
      </w:pPr>
      <w:r>
        <w:t>A good example of it is found in the popular book on "Man's Destiny," by the late Mr. John Fiske.</w:t>
      </w:r>
    </w:p>
    <w:p w14:paraId="4C6AF371">
      <w:pPr>
        <w:pStyle w:val="11"/>
        <w:spacing w:line="264" w:lineRule="auto"/>
        <w:ind w:left="560" w:leftChars="0" w:firstLine="0" w:firstLineChars="0"/>
        <w:rPr>
          <w:rFonts w:hint="eastAsia"/>
          <w:sz w:val="28"/>
          <w:szCs w:val="28"/>
        </w:rPr>
      </w:pPr>
    </w:p>
    <w:p w14:paraId="1EDB7AF9">
      <w:pPr>
        <w:pStyle w:val="11"/>
      </w:pPr>
      <w:r>
        <w:t>已故约翰·菲斯克（John Fiske）先生关于《人的命运》（Man's Destiny）的通俗著作中可以找到一个很好的例子。</w:t>
      </w:r>
    </w:p>
    <w:p w14:paraId="40BCBF3F">
      <w:pPr>
        <w:pStyle w:val="11"/>
        <w:spacing w:line="264" w:lineRule="auto"/>
        <w:ind w:left="560" w:leftChars="0" w:firstLine="0" w:firstLineChars="0"/>
        <w:rPr>
          <w:rFonts w:hint="eastAsia"/>
          <w:sz w:val="28"/>
          <w:szCs w:val="28"/>
        </w:rPr>
      </w:pPr>
    </w:p>
    <w:p w14:paraId="2088168B">
      <w:pPr>
        <w:pStyle w:val="11"/>
      </w:pPr>
      <w:r>
        <w:t>The secret of Mr. Fiske's method lies very much in his use of the word "comes."</w:t>
      </w:r>
    </w:p>
    <w:p w14:paraId="68FFA05E">
      <w:pPr>
        <w:pStyle w:val="11"/>
        <w:spacing w:line="264" w:lineRule="auto"/>
        <w:ind w:left="560" w:leftChars="0" w:firstLine="0" w:firstLineChars="0"/>
        <w:rPr>
          <w:rFonts w:hint="eastAsia"/>
          <w:sz w:val="28"/>
          <w:szCs w:val="28"/>
        </w:rPr>
      </w:pPr>
    </w:p>
    <w:p w14:paraId="4CE22050">
      <w:pPr>
        <w:pStyle w:val="11"/>
      </w:pPr>
      <w:r>
        <w:t>菲斯克先生方法的秘密很大程度上在于他对“来临”（comes）这个词的使用。</w:t>
      </w:r>
    </w:p>
    <w:p w14:paraId="49A6FBA0">
      <w:pPr>
        <w:pStyle w:val="11"/>
        <w:spacing w:line="264" w:lineRule="auto"/>
        <w:ind w:left="560" w:leftChars="0" w:firstLine="0" w:firstLineChars="0"/>
        <w:rPr>
          <w:rFonts w:hint="eastAsia"/>
          <w:sz w:val="28"/>
          <w:szCs w:val="28"/>
        </w:rPr>
      </w:pPr>
    </w:p>
    <w:p w14:paraId="35E859DD">
      <w:pPr>
        <w:pStyle w:val="11"/>
      </w:pPr>
      <w:r>
        <w:t>Man begins away down among the apes; then there "comes" to be a family of apes that have some glimmering of intelligence above their fellows; out of this there "comes" a particularly happy strain, which acquires the faculty of language; earlier or later, through the prolongation of infancy and other causes, there "comes" to be a development of the natural</w:t>
      </w:r>
    </w:p>
    <w:p w14:paraId="0A7E8646">
      <w:pPr>
        <w:pStyle w:val="11"/>
        <w:spacing w:line="264" w:lineRule="auto"/>
        <w:ind w:left="560" w:leftChars="0" w:firstLine="0" w:firstLineChars="0"/>
        <w:rPr>
          <w:rFonts w:hint="eastAsia"/>
          <w:sz w:val="28"/>
          <w:szCs w:val="28"/>
        </w:rPr>
      </w:pPr>
    </w:p>
    <w:p w14:paraId="4958EA62">
      <w:pPr>
        <w:pStyle w:val="11"/>
      </w:pPr>
      <w:r>
        <w:t>人起源于遥远的猿类之中；然后“来临”了一个猿类家族，它们比同伴拥有一些更高的智慧微光；由此“来临”了一个特别幸运的品系，获得了语言能力；或早或晚，通过婴儿期的延长和其他原因，“来临”了自然</w:t>
      </w:r>
    </w:p>
    <w:p w14:paraId="1A9DB17A">
      <w:pPr>
        <w:pStyle w:val="11"/>
        <w:spacing w:line="264" w:lineRule="auto"/>
        <w:ind w:left="560" w:leftChars="0" w:firstLine="0" w:firstLineChars="0"/>
        <w:rPr>
          <w:rFonts w:hint="eastAsia"/>
          <w:sz w:val="28"/>
          <w:szCs w:val="28"/>
        </w:rPr>
      </w:pPr>
    </w:p>
    <w:p w14:paraId="7908AF4A">
      <w:pPr>
        <w:pStyle w:val="11"/>
      </w:pPr>
      <w:r>
        <w:t>affections; finally there "comes" all the plenitude of power and faculty in arts and civilisation we have in existing man.</w:t>
      </w:r>
    </w:p>
    <w:p w14:paraId="2D3ABA9B">
      <w:pPr>
        <w:pStyle w:val="11"/>
        <w:spacing w:line="264" w:lineRule="auto"/>
        <w:ind w:left="560" w:leftChars="0" w:firstLine="0" w:firstLineChars="0"/>
        <w:rPr>
          <w:rFonts w:hint="eastAsia"/>
          <w:sz w:val="28"/>
          <w:szCs w:val="28"/>
        </w:rPr>
      </w:pPr>
    </w:p>
    <w:p w14:paraId="36ADD23E">
      <w:pPr>
        <w:pStyle w:val="11"/>
      </w:pPr>
      <w:r>
        <w:t>情感的发展；最终“来临”了我们在现存人类中所拥有的艺术和文明中所有的能力和官能的丰满。</w:t>
      </w:r>
    </w:p>
    <w:p w14:paraId="06E86AD5">
      <w:pPr>
        <w:pStyle w:val="11"/>
        <w:spacing w:line="264" w:lineRule="auto"/>
        <w:ind w:left="560" w:leftChars="0" w:firstLine="0" w:firstLineChars="0"/>
        <w:rPr>
          <w:rFonts w:hint="eastAsia"/>
          <w:sz w:val="28"/>
          <w:szCs w:val="28"/>
        </w:rPr>
      </w:pPr>
    </w:p>
    <w:p w14:paraId="752F1C2F">
      <w:pPr>
        <w:pStyle w:val="11"/>
      </w:pPr>
      <w:r>
        <w:t>No doubt it "comes"; but the whole problem is precisely there.</w:t>
      </w:r>
    </w:p>
    <w:p w14:paraId="01B7B388">
      <w:pPr>
        <w:pStyle w:val="11"/>
        <w:spacing w:line="264" w:lineRule="auto"/>
        <w:ind w:left="560" w:leftChars="0" w:firstLine="0" w:firstLineChars="0"/>
        <w:rPr>
          <w:rFonts w:hint="eastAsia"/>
          <w:sz w:val="28"/>
          <w:szCs w:val="28"/>
        </w:rPr>
      </w:pPr>
    </w:p>
    <w:p w14:paraId="3CFDE13A">
      <w:pPr>
        <w:pStyle w:val="11"/>
      </w:pPr>
      <w:r>
        <w:t>毫无疑问它“来临”了；但整个问题恰恰就在那里。</w:t>
      </w:r>
    </w:p>
    <w:p w14:paraId="6A8A8251">
      <w:pPr>
        <w:pStyle w:val="11"/>
        <w:spacing w:line="264" w:lineRule="auto"/>
        <w:ind w:left="560" w:leftChars="0" w:firstLine="0" w:firstLineChars="0"/>
        <w:rPr>
          <w:rFonts w:hint="eastAsia"/>
          <w:sz w:val="28"/>
          <w:szCs w:val="28"/>
        </w:rPr>
      </w:pPr>
    </w:p>
    <w:p w14:paraId="17E28EE1">
      <w:pPr>
        <w:pStyle w:val="11"/>
      </w:pPr>
      <w:r>
        <w:t>How does it come?</w:t>
      </w:r>
    </w:p>
    <w:p w14:paraId="4190C2B8">
      <w:pPr>
        <w:pStyle w:val="11"/>
        <w:spacing w:line="264" w:lineRule="auto"/>
        <w:ind w:left="560" w:leftChars="0" w:firstLine="0" w:firstLineChars="0"/>
        <w:rPr>
          <w:rFonts w:hint="eastAsia"/>
          <w:sz w:val="28"/>
          <w:szCs w:val="28"/>
        </w:rPr>
      </w:pPr>
    </w:p>
    <w:p w14:paraId="0A207279">
      <w:pPr>
        <w:pStyle w:val="11"/>
      </w:pPr>
      <w:r>
        <w:t>它是如何来临的？</w:t>
      </w:r>
    </w:p>
    <w:p w14:paraId="6C700DB0">
      <w:pPr>
        <w:pStyle w:val="11"/>
        <w:spacing w:line="264" w:lineRule="auto"/>
        <w:ind w:left="560" w:leftChars="0" w:firstLine="0" w:firstLineChars="0"/>
        <w:rPr>
          <w:rFonts w:hint="eastAsia"/>
          <w:sz w:val="28"/>
          <w:szCs w:val="28"/>
        </w:rPr>
      </w:pPr>
    </w:p>
    <w:p w14:paraId="67981C8A">
      <w:pPr>
        <w:pStyle w:val="11"/>
      </w:pPr>
      <w:r>
        <w:t>One is reminded of what the Book of Exodus tells of Aaron, when Moses rebuked him for making the golden calf.</w:t>
      </w:r>
    </w:p>
    <w:p w14:paraId="0E0ACD7D">
      <w:pPr>
        <w:pStyle w:val="11"/>
        <w:spacing w:line="264" w:lineRule="auto"/>
        <w:ind w:left="560" w:leftChars="0" w:firstLine="0" w:firstLineChars="0"/>
        <w:rPr>
          <w:rFonts w:hint="eastAsia"/>
          <w:sz w:val="28"/>
          <w:szCs w:val="28"/>
        </w:rPr>
      </w:pPr>
    </w:p>
    <w:p w14:paraId="5115E443">
      <w:pPr>
        <w:pStyle w:val="11"/>
      </w:pPr>
      <w:r>
        <w:t>这让人想起出埃及记中关于亚伦的记载，当摩西因他制造金牛犊而斥责他时。</w:t>
      </w:r>
    </w:p>
    <w:p w14:paraId="65A67B21">
      <w:pPr>
        <w:pStyle w:val="11"/>
        <w:spacing w:line="264" w:lineRule="auto"/>
        <w:ind w:left="560" w:leftChars="0" w:firstLine="0" w:firstLineChars="0"/>
        <w:rPr>
          <w:rFonts w:hint="eastAsia"/>
          <w:sz w:val="28"/>
          <w:szCs w:val="28"/>
        </w:rPr>
      </w:pPr>
    </w:p>
    <w:p w14:paraId="3E5028A9">
      <w:pPr>
        <w:pStyle w:val="11"/>
      </w:pPr>
      <w:r>
        <w:t>"So they (the people) gave it to me; and I cast it into the fire, and there came out this calf" (Ex. 32:24).</w:t>
      </w:r>
    </w:p>
    <w:p w14:paraId="25275A3C">
      <w:pPr>
        <w:pStyle w:val="11"/>
        <w:spacing w:line="264" w:lineRule="auto"/>
        <w:ind w:left="560" w:leftChars="0" w:firstLine="0" w:firstLineChars="0"/>
        <w:rPr>
          <w:rFonts w:hint="eastAsia"/>
          <w:sz w:val="28"/>
          <w:szCs w:val="28"/>
        </w:rPr>
      </w:pPr>
    </w:p>
    <w:p w14:paraId="3A316FCE">
      <w:pPr>
        <w:pStyle w:val="11"/>
      </w:pPr>
      <w:r>
        <w:t>“于是他们（百姓）就给了我；我把它扔在火里，这牛犊便出来了”（出埃及记 32:24）。</w:t>
      </w:r>
    </w:p>
    <w:p w14:paraId="146BC42E">
      <w:pPr>
        <w:pStyle w:val="11"/>
        <w:spacing w:line="264" w:lineRule="auto"/>
        <w:ind w:left="560" w:leftChars="0" w:firstLine="0" w:firstLineChars="0"/>
        <w:rPr>
          <w:rFonts w:hint="eastAsia"/>
          <w:sz w:val="28"/>
          <w:szCs w:val="28"/>
        </w:rPr>
      </w:pPr>
    </w:p>
    <w:p w14:paraId="5C3491EA">
      <w:pPr>
        <w:pStyle w:val="11"/>
      </w:pPr>
      <w:r>
        <w:t>It just "came out!"</w:t>
      </w:r>
    </w:p>
    <w:p w14:paraId="750BED81">
      <w:pPr>
        <w:pStyle w:val="11"/>
        <w:spacing w:line="264" w:lineRule="auto"/>
        <w:ind w:left="560" w:leftChars="0" w:firstLine="0" w:firstLineChars="0"/>
        <w:rPr>
          <w:rFonts w:hint="eastAsia"/>
          <w:sz w:val="28"/>
          <w:szCs w:val="28"/>
        </w:rPr>
      </w:pPr>
    </w:p>
    <w:p w14:paraId="3CA23881">
      <w:pPr>
        <w:pStyle w:val="11"/>
      </w:pPr>
      <w:r>
        <w:t>它就这么“出来了”！</w:t>
      </w:r>
    </w:p>
    <w:p w14:paraId="2AED5DC9">
      <w:pPr>
        <w:pStyle w:val="11"/>
        <w:spacing w:line="264" w:lineRule="auto"/>
        <w:ind w:left="560" w:leftChars="0" w:firstLine="0" w:firstLineChars="0"/>
        <w:rPr>
          <w:rFonts w:hint="eastAsia"/>
          <w:sz w:val="28"/>
          <w:szCs w:val="28"/>
        </w:rPr>
      </w:pPr>
    </w:p>
    <w:p w14:paraId="40A402F1">
      <w:pPr>
        <w:pStyle w:val="11"/>
      </w:pPr>
      <w:r>
        <w:t>Seriously, I challenge this whole conception of the evolutionary growth of man's mind from the lower animals.</w:t>
      </w:r>
    </w:p>
    <w:p w14:paraId="26A11D90">
      <w:pPr>
        <w:pStyle w:val="11"/>
        <w:spacing w:line="264" w:lineRule="auto"/>
        <w:ind w:left="560" w:leftChars="0" w:firstLine="0" w:firstLineChars="0"/>
        <w:rPr>
          <w:rFonts w:hint="eastAsia"/>
          <w:sz w:val="28"/>
          <w:szCs w:val="28"/>
        </w:rPr>
      </w:pPr>
    </w:p>
    <w:p w14:paraId="3FA67E83">
      <w:pPr>
        <w:pStyle w:val="11"/>
      </w:pPr>
      <w:r>
        <w:t>严肃地说，我质疑这种关于人的心智从低等动物进化而来的整体观念。</w:t>
      </w:r>
    </w:p>
    <w:p w14:paraId="10E4C64C">
      <w:pPr>
        <w:pStyle w:val="11"/>
        <w:spacing w:line="264" w:lineRule="auto"/>
        <w:ind w:left="560" w:leftChars="0" w:firstLine="0" w:firstLineChars="0"/>
        <w:rPr>
          <w:rFonts w:hint="eastAsia"/>
          <w:sz w:val="28"/>
          <w:szCs w:val="28"/>
        </w:rPr>
      </w:pPr>
    </w:p>
    <w:p w14:paraId="10175A8E">
      <w:pPr>
        <w:pStyle w:val="11"/>
      </w:pPr>
      <w:r>
        <w:t>If it is asked, Where is the distinction?</w:t>
      </w:r>
    </w:p>
    <w:p w14:paraId="44890276">
      <w:pPr>
        <w:pStyle w:val="11"/>
        <w:spacing w:line="264" w:lineRule="auto"/>
        <w:ind w:left="560" w:leftChars="0" w:firstLine="0" w:firstLineChars="0"/>
        <w:rPr>
          <w:rFonts w:hint="eastAsia"/>
          <w:sz w:val="28"/>
          <w:szCs w:val="28"/>
        </w:rPr>
      </w:pPr>
    </w:p>
    <w:p w14:paraId="631E7AB7">
      <w:pPr>
        <w:pStyle w:val="11"/>
      </w:pPr>
      <w:r>
        <w:t>如果被问到，区别在哪里？</w:t>
      </w:r>
    </w:p>
    <w:p w14:paraId="6A9D5C63">
      <w:pPr>
        <w:pStyle w:val="11"/>
        <w:spacing w:line="264" w:lineRule="auto"/>
        <w:ind w:left="560" w:leftChars="0" w:firstLine="0" w:firstLineChars="0"/>
        <w:rPr>
          <w:rFonts w:hint="eastAsia"/>
          <w:sz w:val="28"/>
          <w:szCs w:val="28"/>
        </w:rPr>
      </w:pPr>
    </w:p>
    <w:p w14:paraId="5AE582E4">
      <w:pPr>
        <w:pStyle w:val="11"/>
      </w:pPr>
      <w:r>
        <w:t>I would reply, in the first place, that man only is in the true sense a person.</w:t>
      </w:r>
    </w:p>
    <w:p w14:paraId="3C518EA7">
      <w:pPr>
        <w:pStyle w:val="11"/>
        <w:spacing w:line="264" w:lineRule="auto"/>
        <w:ind w:left="560" w:leftChars="0" w:firstLine="0" w:firstLineChars="0"/>
        <w:rPr>
          <w:rFonts w:hint="eastAsia"/>
          <w:sz w:val="28"/>
          <w:szCs w:val="28"/>
        </w:rPr>
      </w:pPr>
    </w:p>
    <w:p w14:paraId="6AC82F53">
      <w:pPr>
        <w:pStyle w:val="11"/>
      </w:pPr>
      <w:r>
        <w:t>我会首先回答，只有人才是真正意义上的位格（person）。</w:t>
      </w:r>
    </w:p>
    <w:p w14:paraId="671354F7">
      <w:pPr>
        <w:pStyle w:val="11"/>
        <w:spacing w:line="264" w:lineRule="auto"/>
        <w:ind w:left="560" w:leftChars="0" w:firstLine="0" w:firstLineChars="0"/>
        <w:rPr>
          <w:rFonts w:hint="eastAsia"/>
          <w:sz w:val="28"/>
          <w:szCs w:val="28"/>
        </w:rPr>
      </w:pPr>
    </w:p>
    <w:p w14:paraId="6D2E633C">
      <w:pPr>
        <w:pStyle w:val="11"/>
      </w:pPr>
      <w:r>
        <w:t>There attaches to his nature, and to his nature alone, the sanctity of personality.</w:t>
      </w:r>
    </w:p>
    <w:p w14:paraId="6E8BF159">
      <w:pPr>
        <w:pStyle w:val="11"/>
        <w:spacing w:line="264" w:lineRule="auto"/>
        <w:ind w:left="560" w:leftChars="0" w:firstLine="0" w:firstLineChars="0"/>
        <w:rPr>
          <w:rFonts w:hint="eastAsia"/>
          <w:sz w:val="28"/>
          <w:szCs w:val="28"/>
        </w:rPr>
      </w:pPr>
    </w:p>
    <w:p w14:paraId="04D5290A">
      <w:pPr>
        <w:pStyle w:val="11"/>
      </w:pPr>
      <w:r>
        <w:t>只有他的本性，且唯独他的本性，附带着位格性（personality）的神圣性。</w:t>
      </w:r>
    </w:p>
    <w:p w14:paraId="028BDA8D">
      <w:pPr>
        <w:pStyle w:val="11"/>
        <w:spacing w:line="264" w:lineRule="auto"/>
        <w:ind w:left="560" w:leftChars="0" w:firstLine="0" w:firstLineChars="0"/>
        <w:rPr>
          <w:rFonts w:hint="eastAsia"/>
          <w:sz w:val="28"/>
          <w:szCs w:val="28"/>
        </w:rPr>
      </w:pPr>
    </w:p>
    <w:p w14:paraId="2FC5D398">
      <w:pPr>
        <w:pStyle w:val="11"/>
      </w:pPr>
      <w:r>
        <w:t>"Whoso sheddeth man's blood," we read, "by man shall his blood be shed; for in the image of God made He man" (Gen. 9:6).</w:t>
      </w:r>
    </w:p>
    <w:p w14:paraId="09DD7FEA">
      <w:pPr>
        <w:pStyle w:val="11"/>
        <w:spacing w:line="264" w:lineRule="auto"/>
        <w:ind w:left="560" w:leftChars="0" w:firstLine="0" w:firstLineChars="0"/>
        <w:rPr>
          <w:rFonts w:hint="eastAsia"/>
          <w:sz w:val="28"/>
          <w:szCs w:val="28"/>
        </w:rPr>
      </w:pPr>
    </w:p>
    <w:p w14:paraId="5F876751">
      <w:pPr>
        <w:pStyle w:val="11"/>
      </w:pPr>
      <w:r>
        <w:t>我们读到：“凡流人血的，他的血也必被人所流；因为神造人是照自己的形像造的”（创世记 9:6）。</w:t>
      </w:r>
    </w:p>
    <w:p w14:paraId="4DE9743C">
      <w:pPr>
        <w:pStyle w:val="11"/>
        <w:spacing w:line="264" w:lineRule="auto"/>
        <w:ind w:left="560" w:leftChars="0" w:firstLine="0" w:firstLineChars="0"/>
        <w:rPr>
          <w:rFonts w:hint="eastAsia"/>
          <w:sz w:val="28"/>
          <w:szCs w:val="28"/>
        </w:rPr>
      </w:pPr>
    </w:p>
    <w:p w14:paraId="2A446434">
      <w:pPr>
        <w:pStyle w:val="11"/>
      </w:pPr>
      <w:r>
        <w:t>Man alone is capable of self-conscious reflection; of turning his mind back upon himself, and saying "I."</w:t>
      </w:r>
    </w:p>
    <w:p w14:paraId="6FA55EED">
      <w:pPr>
        <w:pStyle w:val="11"/>
        <w:spacing w:line="264" w:lineRule="auto"/>
        <w:ind w:left="560" w:leftChars="0" w:firstLine="0" w:firstLineChars="0"/>
        <w:rPr>
          <w:rFonts w:hint="eastAsia"/>
          <w:sz w:val="28"/>
          <w:szCs w:val="28"/>
        </w:rPr>
      </w:pPr>
    </w:p>
    <w:p w14:paraId="5B48F6A4">
      <w:pPr>
        <w:pStyle w:val="11"/>
      </w:pPr>
      <w:r>
        <w:t>唯独人能够进行自我意识的反思；能够将他的心智转向自身，并说“我”。</w:t>
      </w:r>
    </w:p>
    <w:p w14:paraId="0972C1C7">
      <w:pPr>
        <w:pStyle w:val="11"/>
        <w:spacing w:line="264" w:lineRule="auto"/>
        <w:ind w:left="560" w:leftChars="0" w:firstLine="0" w:firstLineChars="0"/>
        <w:rPr>
          <w:rFonts w:hint="eastAsia"/>
          <w:sz w:val="28"/>
          <w:szCs w:val="28"/>
        </w:rPr>
      </w:pPr>
    </w:p>
    <w:p w14:paraId="419CE2C1">
      <w:pPr>
        <w:pStyle w:val="11"/>
      </w:pPr>
      <w:r>
        <w:t>He alone possesses the power of rational thought, in the stricter sense of that word.</w:t>
      </w:r>
    </w:p>
    <w:p w14:paraId="7E760A86">
      <w:pPr>
        <w:pStyle w:val="11"/>
        <w:spacing w:line="264" w:lineRule="auto"/>
        <w:ind w:left="560" w:leftChars="0" w:firstLine="0" w:firstLineChars="0"/>
        <w:rPr>
          <w:rFonts w:hint="eastAsia"/>
          <w:sz w:val="28"/>
          <w:szCs w:val="28"/>
        </w:rPr>
      </w:pPr>
    </w:p>
    <w:p w14:paraId="57AB1E76">
      <w:pPr>
        <w:pStyle w:val="11"/>
      </w:pPr>
      <w:r>
        <w:t>唯独他拥有理性思考的能力，在那个词更严格的意义上。</w:t>
      </w:r>
    </w:p>
    <w:p w14:paraId="62E341BD">
      <w:pPr>
        <w:pStyle w:val="11"/>
        <w:spacing w:line="264" w:lineRule="auto"/>
        <w:ind w:left="560" w:leftChars="0" w:firstLine="0" w:firstLineChars="0"/>
        <w:rPr>
          <w:rFonts w:hint="eastAsia"/>
          <w:sz w:val="28"/>
          <w:szCs w:val="28"/>
        </w:rPr>
      </w:pPr>
    </w:p>
    <w:p w14:paraId="5A2AF996">
      <w:pPr>
        <w:pStyle w:val="11"/>
      </w:pPr>
      <w:r>
        <w:t>Is this getting metaphysical?</w:t>
      </w:r>
    </w:p>
    <w:p w14:paraId="707AC1A4">
      <w:pPr>
        <w:pStyle w:val="11"/>
        <w:spacing w:line="264" w:lineRule="auto"/>
        <w:ind w:left="560" w:leftChars="0" w:firstLine="0" w:firstLineChars="0"/>
        <w:rPr>
          <w:rFonts w:hint="eastAsia"/>
          <w:sz w:val="28"/>
          <w:szCs w:val="28"/>
        </w:rPr>
      </w:pPr>
    </w:p>
    <w:p w14:paraId="769BDB33">
      <w:pPr>
        <w:pStyle w:val="11"/>
      </w:pPr>
      <w:r>
        <w:t>这是否变得形而上学了？</w:t>
      </w:r>
    </w:p>
    <w:p w14:paraId="3DDC2C77">
      <w:pPr>
        <w:pStyle w:val="11"/>
        <w:spacing w:line="264" w:lineRule="auto"/>
        <w:ind w:left="560" w:leftChars="0" w:firstLine="0" w:firstLineChars="0"/>
        <w:rPr>
          <w:rFonts w:hint="eastAsia"/>
          <w:sz w:val="28"/>
          <w:szCs w:val="28"/>
        </w:rPr>
      </w:pPr>
    </w:p>
    <w:p w14:paraId="406E1E59">
      <w:pPr>
        <w:pStyle w:val="11"/>
      </w:pPr>
      <w:r>
        <w:t>Is it asked: What do you mean by rational thought?</w:t>
      </w:r>
    </w:p>
    <w:p w14:paraId="7916CDD7">
      <w:pPr>
        <w:pStyle w:val="11"/>
        <w:spacing w:line="264" w:lineRule="auto"/>
        <w:ind w:left="560" w:leftChars="0" w:firstLine="0" w:firstLineChars="0"/>
        <w:rPr>
          <w:rFonts w:hint="eastAsia"/>
          <w:sz w:val="28"/>
          <w:szCs w:val="28"/>
        </w:rPr>
      </w:pPr>
    </w:p>
    <w:p w14:paraId="47400EC8">
      <w:pPr>
        <w:pStyle w:val="11"/>
      </w:pPr>
      <w:r>
        <w:t>是否有人问：你说的理性思考是什么意思？</w:t>
      </w:r>
    </w:p>
    <w:p w14:paraId="59CFF9D2">
      <w:pPr>
        <w:pStyle w:val="11"/>
        <w:spacing w:line="264" w:lineRule="auto"/>
        <w:ind w:left="560" w:leftChars="0" w:firstLine="0" w:firstLineChars="0"/>
        <w:rPr>
          <w:rFonts w:hint="eastAsia"/>
          <w:sz w:val="28"/>
          <w:szCs w:val="28"/>
        </w:rPr>
      </w:pPr>
    </w:p>
    <w:p w14:paraId="3E6B6173">
      <w:pPr>
        <w:pStyle w:val="11"/>
      </w:pPr>
      <w:r>
        <w:t>I answer: Man alone possesses the faculty of rising above the particular, and laying hold on the universal element in thought and things.</w:t>
      </w:r>
    </w:p>
    <w:p w14:paraId="034C2BCC">
      <w:pPr>
        <w:pStyle w:val="11"/>
        <w:spacing w:line="264" w:lineRule="auto"/>
        <w:ind w:left="560" w:leftChars="0" w:firstLine="0" w:firstLineChars="0"/>
        <w:rPr>
          <w:rFonts w:hint="eastAsia"/>
          <w:sz w:val="28"/>
          <w:szCs w:val="28"/>
        </w:rPr>
      </w:pPr>
    </w:p>
    <w:p w14:paraId="63BEE097">
      <w:pPr>
        <w:pStyle w:val="11"/>
      </w:pPr>
      <w:r>
        <w:t>我回答：唯独人拥有超越个别、把握思想和事物中普遍元素的能力。</w:t>
      </w:r>
    </w:p>
    <w:p w14:paraId="54BC9283">
      <w:pPr>
        <w:pStyle w:val="11"/>
        <w:spacing w:line="264" w:lineRule="auto"/>
        <w:ind w:left="560" w:leftChars="0" w:firstLine="0" w:firstLineChars="0"/>
        <w:rPr>
          <w:rFonts w:hint="eastAsia"/>
          <w:sz w:val="28"/>
          <w:szCs w:val="28"/>
        </w:rPr>
      </w:pPr>
    </w:p>
    <w:p w14:paraId="2ACB9E6E">
      <w:pPr>
        <w:pStyle w:val="11"/>
      </w:pPr>
      <w:r>
        <w:t>Man alone, by general consent, has the powers of abstraction and generalisation.</w:t>
      </w:r>
    </w:p>
    <w:p w14:paraId="3376568D">
      <w:pPr>
        <w:pStyle w:val="11"/>
        <w:spacing w:line="264" w:lineRule="auto"/>
        <w:ind w:left="560" w:leftChars="0" w:firstLine="0" w:firstLineChars="0"/>
        <w:rPr>
          <w:rFonts w:hint="eastAsia"/>
          <w:sz w:val="28"/>
          <w:szCs w:val="28"/>
        </w:rPr>
      </w:pPr>
    </w:p>
    <w:p w14:paraId="7696D4B4">
      <w:pPr>
        <w:pStyle w:val="11"/>
      </w:pPr>
      <w:r>
        <w:t>唯独人，被普遍认同，拥有抽象和概括的能力。</w:t>
      </w:r>
    </w:p>
    <w:p w14:paraId="6FE142B8">
      <w:pPr>
        <w:pStyle w:val="11"/>
        <w:spacing w:line="264" w:lineRule="auto"/>
        <w:ind w:left="560" w:leftChars="0" w:firstLine="0" w:firstLineChars="0"/>
        <w:rPr>
          <w:rFonts w:hint="eastAsia"/>
          <w:sz w:val="28"/>
          <w:szCs w:val="28"/>
        </w:rPr>
      </w:pPr>
    </w:p>
    <w:p w14:paraId="77B88340">
      <w:pPr>
        <w:pStyle w:val="11"/>
      </w:pPr>
      <w:r>
        <w:t>He alone has the power of laying hold of the principle in the facts; of the law in the particulars; of rising from one truth to a higher truth, from one law to a wider law, and ultimately to the idea of the infinite, of the eternal, of God.</w:t>
      </w:r>
    </w:p>
    <w:p w14:paraId="7D22A0EC">
      <w:pPr>
        <w:pStyle w:val="11"/>
        <w:spacing w:line="264" w:lineRule="auto"/>
        <w:ind w:left="560" w:leftChars="0" w:firstLine="0" w:firstLineChars="0"/>
        <w:rPr>
          <w:rFonts w:hint="eastAsia"/>
          <w:sz w:val="28"/>
          <w:szCs w:val="28"/>
        </w:rPr>
      </w:pPr>
    </w:p>
    <w:p w14:paraId="304DBCBF">
      <w:pPr>
        <w:pStyle w:val="11"/>
      </w:pPr>
      <w:r>
        <w:t>唯独他有能力把握事实中的原则；具体事物中的法则；从一个真理上升到更高的真理，从一个法则上升到更宽广的法则，并最终达到无限、永恒、神的观念。</w:t>
      </w:r>
    </w:p>
    <w:p w14:paraId="67AF4496">
      <w:pPr>
        <w:pStyle w:val="11"/>
        <w:spacing w:line="264" w:lineRule="auto"/>
        <w:ind w:left="560" w:leftChars="0" w:firstLine="0" w:firstLineChars="0"/>
        <w:rPr>
          <w:rFonts w:hint="eastAsia"/>
          <w:sz w:val="28"/>
          <w:szCs w:val="28"/>
        </w:rPr>
      </w:pPr>
    </w:p>
    <w:p w14:paraId="52A43434">
      <w:pPr>
        <w:pStyle w:val="11"/>
      </w:pPr>
      <w:r>
        <w:t>There is no animal on earth that possesses these powers.</w:t>
      </w:r>
    </w:p>
    <w:p w14:paraId="7EBA75F6">
      <w:pPr>
        <w:pStyle w:val="11"/>
        <w:spacing w:line="264" w:lineRule="auto"/>
        <w:ind w:left="560" w:leftChars="0" w:firstLine="0" w:firstLineChars="0"/>
        <w:rPr>
          <w:rFonts w:hint="eastAsia"/>
          <w:sz w:val="28"/>
          <w:szCs w:val="28"/>
        </w:rPr>
      </w:pPr>
    </w:p>
    <w:p w14:paraId="7D025932">
      <w:pPr>
        <w:pStyle w:val="11"/>
      </w:pPr>
      <w:r>
        <w:t>地上没有任何动物拥有这些能力。</w:t>
      </w:r>
    </w:p>
    <w:p w14:paraId="1F301749">
      <w:pPr>
        <w:pStyle w:val="11"/>
        <w:spacing w:line="264" w:lineRule="auto"/>
        <w:ind w:left="560" w:leftChars="0" w:firstLine="0" w:firstLineChars="0"/>
        <w:rPr>
          <w:rFonts w:hint="eastAsia"/>
          <w:sz w:val="28"/>
          <w:szCs w:val="28"/>
        </w:rPr>
      </w:pPr>
    </w:p>
    <w:p w14:paraId="3DCA1E35">
      <w:pPr>
        <w:pStyle w:val="11"/>
      </w:pPr>
      <w:r>
        <w:t>If this is still doubted, it is only necessary to look at the different outcome of their respective natures to see how marked is the distinction between the animals and man.</w:t>
      </w:r>
    </w:p>
    <w:p w14:paraId="11A2BC8A">
      <w:pPr>
        <w:pStyle w:val="11"/>
        <w:spacing w:line="264" w:lineRule="auto"/>
        <w:ind w:left="560" w:leftChars="0" w:firstLine="0" w:firstLineChars="0"/>
        <w:rPr>
          <w:rFonts w:hint="eastAsia"/>
          <w:sz w:val="28"/>
          <w:szCs w:val="28"/>
        </w:rPr>
      </w:pPr>
    </w:p>
    <w:p w14:paraId="5F8BDE1F">
      <w:pPr>
        <w:pStyle w:val="11"/>
      </w:pPr>
      <w:r>
        <w:t>如果对此仍有疑问，只需看看它们各自本性的不同结果，就能看到动物与人之间区别是多么显著。</w:t>
      </w:r>
    </w:p>
    <w:p w14:paraId="5AA89BC6">
      <w:pPr>
        <w:pStyle w:val="11"/>
      </w:pPr>
      <w:r>
        <w:t>The animal can do many things, but it never rises above its animality, above its earthly being.</w:t>
      </w:r>
    </w:p>
    <w:p w14:paraId="78CE73CE">
      <w:pPr>
        <w:pStyle w:val="11"/>
        <w:spacing w:line="264" w:lineRule="auto"/>
        <w:ind w:left="560" w:leftChars="0" w:firstLine="0" w:firstLineChars="0"/>
        <w:rPr>
          <w:rFonts w:hint="eastAsia"/>
          <w:sz w:val="28"/>
          <w:szCs w:val="28"/>
        </w:rPr>
      </w:pPr>
    </w:p>
    <w:p w14:paraId="18DA1EF9">
      <w:pPr>
        <w:pStyle w:val="11"/>
      </w:pPr>
      <w:r>
        <w:t>动物能做很多事情，但它从未超越其动物性，从未超越其属地的存在。</w:t>
      </w:r>
    </w:p>
    <w:p w14:paraId="70818F84">
      <w:pPr>
        <w:pStyle w:val="11"/>
        <w:spacing w:line="264" w:lineRule="auto"/>
        <w:ind w:left="560" w:leftChars="0" w:firstLine="0" w:firstLineChars="0"/>
        <w:rPr>
          <w:rFonts w:hint="eastAsia"/>
          <w:sz w:val="28"/>
          <w:szCs w:val="28"/>
        </w:rPr>
      </w:pPr>
    </w:p>
    <w:p w14:paraId="4B762107">
      <w:pPr>
        <w:pStyle w:val="11"/>
      </w:pPr>
      <w:r>
        <w:t>When you turn to man, you do find him rising above his earthly existence.</w:t>
      </w:r>
    </w:p>
    <w:p w14:paraId="4DFE89E4">
      <w:pPr>
        <w:pStyle w:val="11"/>
        <w:spacing w:line="264" w:lineRule="auto"/>
        <w:ind w:left="560" w:leftChars="0" w:firstLine="0" w:firstLineChars="0"/>
        <w:rPr>
          <w:rFonts w:hint="eastAsia"/>
          <w:sz w:val="28"/>
          <w:szCs w:val="28"/>
        </w:rPr>
      </w:pPr>
    </w:p>
    <w:p w14:paraId="32AA0834">
      <w:pPr>
        <w:pStyle w:val="11"/>
      </w:pPr>
      <w:r>
        <w:t>当你转向人时，你确实发现他超越了他属地的存在。</w:t>
      </w:r>
    </w:p>
    <w:p w14:paraId="20FFC722">
      <w:pPr>
        <w:pStyle w:val="11"/>
        <w:spacing w:line="264" w:lineRule="auto"/>
        <w:ind w:left="560" w:leftChars="0" w:firstLine="0" w:firstLineChars="0"/>
        <w:rPr>
          <w:rFonts w:hint="eastAsia"/>
          <w:sz w:val="28"/>
          <w:szCs w:val="28"/>
        </w:rPr>
      </w:pPr>
    </w:p>
    <w:p w14:paraId="1D76E6E3">
      <w:pPr>
        <w:pStyle w:val="11"/>
      </w:pPr>
      <w:r>
        <w:t>Man has reflective self-consciousness.</w:t>
      </w:r>
    </w:p>
    <w:p w14:paraId="64603CEF">
      <w:pPr>
        <w:pStyle w:val="11"/>
        <w:spacing w:line="264" w:lineRule="auto"/>
        <w:ind w:left="560" w:leftChars="0" w:firstLine="0" w:firstLineChars="0"/>
        <w:rPr>
          <w:rFonts w:hint="eastAsia"/>
          <w:sz w:val="28"/>
          <w:szCs w:val="28"/>
        </w:rPr>
      </w:pPr>
    </w:p>
    <w:p w14:paraId="4EC1E5F5">
      <w:pPr>
        <w:pStyle w:val="11"/>
      </w:pPr>
      <w:r>
        <w:t>人拥有反思性的自我意识。</w:t>
      </w:r>
    </w:p>
    <w:p w14:paraId="3B65BD6A">
      <w:pPr>
        <w:pStyle w:val="11"/>
        <w:spacing w:line="264" w:lineRule="auto"/>
        <w:ind w:left="560" w:leftChars="0" w:firstLine="0" w:firstLineChars="0"/>
        <w:rPr>
          <w:rFonts w:hint="eastAsia"/>
          <w:sz w:val="28"/>
          <w:szCs w:val="28"/>
        </w:rPr>
      </w:pPr>
    </w:p>
    <w:p w14:paraId="2BD76D35">
      <w:pPr>
        <w:pStyle w:val="11"/>
      </w:pPr>
      <w:r>
        <w:t>He is possessed of the faculty of intelligent, rational speech.</w:t>
      </w:r>
    </w:p>
    <w:p w14:paraId="0CE8B067">
      <w:pPr>
        <w:pStyle w:val="11"/>
        <w:spacing w:line="264" w:lineRule="auto"/>
        <w:ind w:left="560" w:leftChars="0" w:firstLine="0" w:firstLineChars="0"/>
        <w:rPr>
          <w:rFonts w:hint="eastAsia"/>
          <w:sz w:val="28"/>
          <w:szCs w:val="28"/>
        </w:rPr>
      </w:pPr>
    </w:p>
    <w:p w14:paraId="0754B56B">
      <w:pPr>
        <w:pStyle w:val="11"/>
      </w:pPr>
      <w:r>
        <w:t>他拥有智慧、理性言语的能力。</w:t>
      </w:r>
    </w:p>
    <w:p w14:paraId="221DD4C6">
      <w:pPr>
        <w:pStyle w:val="11"/>
        <w:spacing w:line="264" w:lineRule="auto"/>
        <w:ind w:left="560" w:leftChars="0" w:firstLine="0" w:firstLineChars="0"/>
        <w:rPr>
          <w:rFonts w:hint="eastAsia"/>
          <w:sz w:val="28"/>
          <w:szCs w:val="28"/>
        </w:rPr>
      </w:pPr>
    </w:p>
    <w:p w14:paraId="6F4E03DE">
      <w:pPr>
        <w:pStyle w:val="11"/>
      </w:pPr>
      <w:r>
        <w:t>He has the capacity of education and of progress.</w:t>
      </w:r>
    </w:p>
    <w:p w14:paraId="44DA24B3">
      <w:pPr>
        <w:pStyle w:val="11"/>
        <w:spacing w:line="264" w:lineRule="auto"/>
        <w:ind w:left="560" w:leftChars="0" w:firstLine="0" w:firstLineChars="0"/>
        <w:rPr>
          <w:rFonts w:hint="eastAsia"/>
          <w:sz w:val="28"/>
          <w:szCs w:val="28"/>
        </w:rPr>
      </w:pPr>
    </w:p>
    <w:p w14:paraId="292D5452">
      <w:pPr>
        <w:pStyle w:val="11"/>
      </w:pPr>
      <w:r>
        <w:t>他拥有教育和进步的能力。</w:t>
      </w:r>
    </w:p>
    <w:p w14:paraId="7D9B9B16">
      <w:pPr>
        <w:pStyle w:val="11"/>
        <w:spacing w:line="264" w:lineRule="auto"/>
        <w:ind w:left="560" w:leftChars="0" w:firstLine="0" w:firstLineChars="0"/>
        <w:rPr>
          <w:rFonts w:hint="eastAsia"/>
          <w:sz w:val="28"/>
          <w:szCs w:val="28"/>
        </w:rPr>
      </w:pPr>
    </w:p>
    <w:p w14:paraId="3BF0EBDE">
      <w:pPr>
        <w:pStyle w:val="11"/>
      </w:pPr>
      <w:r>
        <w:t>He is capable of self-directed, intelligent</w:t>
      </w:r>
    </w:p>
    <w:p w14:paraId="47BE6839">
      <w:pPr>
        <w:pStyle w:val="11"/>
        <w:spacing w:line="264" w:lineRule="auto"/>
        <w:ind w:left="560" w:leftChars="0" w:firstLine="0" w:firstLineChars="0"/>
        <w:rPr>
          <w:rFonts w:hint="eastAsia"/>
          <w:sz w:val="28"/>
          <w:szCs w:val="28"/>
        </w:rPr>
      </w:pPr>
    </w:p>
    <w:p w14:paraId="3A70F6CA">
      <w:pPr>
        <w:pStyle w:val="11"/>
      </w:pPr>
      <w:r>
        <w:t>他能够进行自我导向、智慧的</w:t>
      </w:r>
    </w:p>
    <w:p w14:paraId="79573D44">
      <w:pPr>
        <w:pStyle w:val="11"/>
        <w:spacing w:line="264" w:lineRule="auto"/>
        <w:ind w:left="560" w:leftChars="0" w:firstLine="0" w:firstLineChars="0"/>
        <w:rPr>
          <w:rFonts w:hint="eastAsia"/>
          <w:sz w:val="28"/>
          <w:szCs w:val="28"/>
        </w:rPr>
      </w:pPr>
    </w:p>
    <w:p w14:paraId="00C99821">
      <w:pPr>
        <w:pStyle w:val="11"/>
      </w:pPr>
      <w:r>
        <w:t>life; can set intelligent ends before him, and work them out; can set moral ends before him, and through his freedom realise them.</w:t>
      </w:r>
    </w:p>
    <w:p w14:paraId="69536BEE">
      <w:pPr>
        <w:pStyle w:val="11"/>
        <w:spacing w:line="264" w:lineRule="auto"/>
        <w:ind w:left="560" w:leftChars="0" w:firstLine="0" w:firstLineChars="0"/>
        <w:rPr>
          <w:rFonts w:hint="eastAsia"/>
          <w:sz w:val="28"/>
          <w:szCs w:val="28"/>
        </w:rPr>
      </w:pPr>
    </w:p>
    <w:p w14:paraId="3207C93B">
      <w:pPr>
        <w:pStyle w:val="11"/>
      </w:pPr>
      <w:r>
        <w:t>生活；能够为自己设定智慧的目标，并将其实现；能够为自己设定道德的目标，并通过他的自由将其实现。</w:t>
      </w:r>
    </w:p>
    <w:p w14:paraId="5BB83652">
      <w:pPr>
        <w:pStyle w:val="11"/>
        <w:spacing w:line="264" w:lineRule="auto"/>
        <w:ind w:left="560" w:leftChars="0" w:firstLine="0" w:firstLineChars="0"/>
        <w:rPr>
          <w:rFonts w:hint="eastAsia"/>
          <w:sz w:val="28"/>
          <w:szCs w:val="28"/>
        </w:rPr>
      </w:pPr>
    </w:p>
    <w:p w14:paraId="015D3CEB">
      <w:pPr>
        <w:pStyle w:val="11"/>
      </w:pPr>
      <w:r>
        <w:t>Man alone, therefore, is capable of morality in the true sense of the word; alone is capable of religion; alone is capable of fellowship with God; alone is capable of receiving into his soul the eternal life.</w:t>
      </w:r>
    </w:p>
    <w:p w14:paraId="402DE1E6">
      <w:pPr>
        <w:pStyle w:val="11"/>
        <w:spacing w:line="264" w:lineRule="auto"/>
        <w:ind w:left="560" w:leftChars="0" w:firstLine="0" w:firstLineChars="0"/>
        <w:rPr>
          <w:rFonts w:hint="eastAsia"/>
          <w:sz w:val="28"/>
          <w:szCs w:val="28"/>
        </w:rPr>
      </w:pPr>
    </w:p>
    <w:p w14:paraId="486D144A">
      <w:pPr>
        <w:pStyle w:val="11"/>
      </w:pPr>
      <w:r>
        <w:t>因此，唯独人能够拥有真正意义上的道德；唯独能够拥有宗教；唯独能够与神相交；唯独能够将永生接入他的灵魂。</w:t>
      </w:r>
    </w:p>
    <w:p w14:paraId="21184804">
      <w:pPr>
        <w:pStyle w:val="11"/>
        <w:spacing w:line="264" w:lineRule="auto"/>
        <w:ind w:left="560" w:leftChars="0" w:firstLine="0" w:firstLineChars="0"/>
        <w:rPr>
          <w:rFonts w:hint="eastAsia"/>
          <w:sz w:val="28"/>
          <w:szCs w:val="28"/>
        </w:rPr>
      </w:pPr>
    </w:p>
    <w:p w14:paraId="65BAA305">
      <w:pPr>
        <w:pStyle w:val="11"/>
      </w:pPr>
      <w:r>
        <w:t>Between a being of whom such things can be said and the animals there is a dividing line not of degree, but of kind.</w:t>
      </w:r>
    </w:p>
    <w:p w14:paraId="538EC094">
      <w:pPr>
        <w:pStyle w:val="11"/>
        <w:spacing w:line="264" w:lineRule="auto"/>
        <w:ind w:left="560" w:leftChars="0" w:firstLine="0" w:firstLineChars="0"/>
        <w:rPr>
          <w:rFonts w:hint="eastAsia"/>
          <w:sz w:val="28"/>
          <w:szCs w:val="28"/>
        </w:rPr>
      </w:pPr>
    </w:p>
    <w:p w14:paraId="75B878B3">
      <w:pPr>
        <w:pStyle w:val="11"/>
      </w:pPr>
      <w:r>
        <w:t>在一个可以被如此描述的存在与动物之间，存在一条并非程度而是种类的分界线。</w:t>
      </w:r>
    </w:p>
    <w:p w14:paraId="1FE6885E">
      <w:pPr>
        <w:pStyle w:val="11"/>
        <w:spacing w:line="264" w:lineRule="auto"/>
        <w:ind w:left="560" w:leftChars="0" w:firstLine="0" w:firstLineChars="0"/>
        <w:rPr>
          <w:rFonts w:hint="eastAsia"/>
          <w:sz w:val="28"/>
          <w:szCs w:val="28"/>
        </w:rPr>
      </w:pPr>
    </w:p>
    <w:p w14:paraId="276DB50B">
      <w:pPr>
        <w:pStyle w:val="11"/>
      </w:pPr>
      <w:r>
        <w:t>There is a spirit in man, not found in the animals, which lifts him above the world altogether.</w:t>
      </w:r>
    </w:p>
    <w:p w14:paraId="71191115">
      <w:pPr>
        <w:pStyle w:val="11"/>
        <w:spacing w:line="264" w:lineRule="auto"/>
        <w:ind w:left="560" w:leftChars="0" w:firstLine="0" w:firstLineChars="0"/>
        <w:rPr>
          <w:rFonts w:hint="eastAsia"/>
          <w:sz w:val="28"/>
          <w:szCs w:val="28"/>
        </w:rPr>
      </w:pPr>
    </w:p>
    <w:p w14:paraId="4454B68D">
      <w:pPr>
        <w:pStyle w:val="11"/>
      </w:pPr>
      <w:r>
        <w:t>在人里面有一种灵，是在动物中找不到的，它将人完全提升到世界之上。</w:t>
      </w:r>
    </w:p>
    <w:p w14:paraId="1E61E198">
      <w:pPr>
        <w:pStyle w:val="11"/>
        <w:spacing w:line="264" w:lineRule="auto"/>
        <w:ind w:left="560" w:leftChars="0" w:firstLine="0" w:firstLineChars="0"/>
        <w:rPr>
          <w:rFonts w:hint="eastAsia"/>
          <w:sz w:val="28"/>
          <w:szCs w:val="28"/>
        </w:rPr>
      </w:pPr>
    </w:p>
    <w:p w14:paraId="178D2A7D">
      <w:pPr>
        <w:pStyle w:val="11"/>
      </w:pPr>
      <w:r>
        <w:t>The possession of such a nature carries with it the other thought, that man is not destined for life in this world alone.</w:t>
      </w:r>
    </w:p>
    <w:p w14:paraId="27ED5933">
      <w:pPr>
        <w:pStyle w:val="11"/>
        <w:spacing w:line="264" w:lineRule="auto"/>
        <w:ind w:left="560" w:leftChars="0" w:firstLine="0" w:firstLineChars="0"/>
        <w:rPr>
          <w:rFonts w:hint="eastAsia"/>
          <w:sz w:val="28"/>
          <w:szCs w:val="28"/>
        </w:rPr>
      </w:pPr>
    </w:p>
    <w:p w14:paraId="79844980">
      <w:pPr>
        <w:pStyle w:val="11"/>
      </w:pPr>
      <w:r>
        <w:t>拥有这样的本性伴随着另一个想法，即人并非仅仅注定要生活在这个世界上。</w:t>
      </w:r>
    </w:p>
    <w:p w14:paraId="7F670EB8">
      <w:pPr>
        <w:pStyle w:val="11"/>
        <w:spacing w:line="264" w:lineRule="auto"/>
        <w:ind w:left="560" w:leftChars="0" w:firstLine="0" w:firstLineChars="0"/>
        <w:rPr>
          <w:rFonts w:hint="eastAsia"/>
          <w:sz w:val="28"/>
          <w:szCs w:val="28"/>
        </w:rPr>
      </w:pPr>
    </w:p>
    <w:p w14:paraId="01E1C64C">
      <w:pPr>
        <w:pStyle w:val="11"/>
      </w:pPr>
      <w:r>
        <w:t>He is made for immortality.</w:t>
      </w:r>
    </w:p>
    <w:p w14:paraId="17117E13">
      <w:pPr>
        <w:pStyle w:val="11"/>
        <w:spacing w:line="264" w:lineRule="auto"/>
        <w:ind w:left="560" w:leftChars="0" w:firstLine="0" w:firstLineChars="0"/>
        <w:rPr>
          <w:rFonts w:hint="eastAsia"/>
          <w:sz w:val="28"/>
          <w:szCs w:val="28"/>
        </w:rPr>
      </w:pPr>
    </w:p>
    <w:p w14:paraId="64BF0028">
      <w:pPr>
        <w:pStyle w:val="11"/>
      </w:pPr>
      <w:r>
        <w:t>他是为永生而被造的。</w:t>
      </w:r>
    </w:p>
    <w:p w14:paraId="4C0D6881">
      <w:pPr>
        <w:pStyle w:val="11"/>
        <w:spacing w:line="264" w:lineRule="auto"/>
        <w:ind w:left="560" w:leftChars="0" w:firstLine="0" w:firstLineChars="0"/>
        <w:rPr>
          <w:rFonts w:hint="eastAsia"/>
          <w:sz w:val="28"/>
          <w:szCs w:val="28"/>
        </w:rPr>
      </w:pPr>
    </w:p>
    <w:p w14:paraId="3B2DCC18">
      <w:pPr>
        <w:pStyle w:val="11"/>
      </w:pPr>
      <w:r>
        <w:t>IV</w:t>
      </w:r>
    </w:p>
    <w:p w14:paraId="43107F87">
      <w:pPr>
        <w:pStyle w:val="11"/>
        <w:spacing w:line="264" w:lineRule="auto"/>
        <w:ind w:left="560" w:leftChars="0" w:firstLine="0" w:firstLineChars="0"/>
        <w:rPr>
          <w:rFonts w:hint="eastAsia"/>
          <w:sz w:val="28"/>
          <w:szCs w:val="28"/>
        </w:rPr>
      </w:pPr>
    </w:p>
    <w:p w14:paraId="012B154B">
      <w:pPr>
        <w:pStyle w:val="11"/>
      </w:pPr>
      <w:r>
        <w:t>IV</w:t>
      </w:r>
    </w:p>
    <w:p w14:paraId="59162F87">
      <w:pPr>
        <w:pStyle w:val="11"/>
        <w:spacing w:line="264" w:lineRule="auto"/>
        <w:ind w:left="560" w:leftChars="0" w:firstLine="0" w:firstLineChars="0"/>
        <w:rPr>
          <w:rFonts w:hint="eastAsia"/>
          <w:sz w:val="28"/>
          <w:szCs w:val="28"/>
        </w:rPr>
      </w:pPr>
    </w:p>
    <w:p w14:paraId="27F84081">
      <w:pPr>
        <w:pStyle w:val="11"/>
      </w:pPr>
      <w:r>
        <w:t>There is yet another thing which must be observed about man before passing from this subject of his nature.</w:t>
      </w:r>
    </w:p>
    <w:p w14:paraId="3FCB8BF4">
      <w:pPr>
        <w:pStyle w:val="11"/>
        <w:spacing w:line="264" w:lineRule="auto"/>
        <w:ind w:left="560" w:leftChars="0" w:firstLine="0" w:firstLineChars="0"/>
        <w:rPr>
          <w:rFonts w:hint="eastAsia"/>
          <w:sz w:val="28"/>
          <w:szCs w:val="28"/>
        </w:rPr>
      </w:pPr>
    </w:p>
    <w:p w14:paraId="665CDBB0">
      <w:pPr>
        <w:pStyle w:val="11"/>
      </w:pPr>
      <w:r>
        <w:t>在结束关于人本性这个主题之前，还有另一件事必须观察到。</w:t>
      </w:r>
    </w:p>
    <w:p w14:paraId="19202B63">
      <w:pPr>
        <w:pStyle w:val="11"/>
        <w:spacing w:line="264" w:lineRule="auto"/>
        <w:ind w:left="560" w:leftChars="0" w:firstLine="0" w:firstLineChars="0"/>
        <w:rPr>
          <w:rFonts w:hint="eastAsia"/>
          <w:sz w:val="28"/>
          <w:szCs w:val="28"/>
        </w:rPr>
      </w:pPr>
    </w:p>
    <w:p w14:paraId="5D20E282">
      <w:pPr>
        <w:pStyle w:val="11"/>
      </w:pPr>
      <w:r>
        <w:t>It follows from the view already given of man as the link between two worlds, the natural and the spiritual, that man is a compound being.</w:t>
      </w:r>
    </w:p>
    <w:p w14:paraId="06D4D11D">
      <w:pPr>
        <w:pStyle w:val="11"/>
        <w:spacing w:line="264" w:lineRule="auto"/>
        <w:ind w:left="560" w:leftChars="0" w:firstLine="0" w:firstLineChars="0"/>
        <w:rPr>
          <w:rFonts w:hint="eastAsia"/>
          <w:sz w:val="28"/>
          <w:szCs w:val="28"/>
        </w:rPr>
      </w:pPr>
    </w:p>
    <w:p w14:paraId="60C2864A">
      <w:pPr>
        <w:pStyle w:val="11"/>
      </w:pPr>
      <w:r>
        <w:t>从前面给出的关于人作为自然与属灵两个世界连接环节的观点可以推断，人是一个复合的存在。</w:t>
      </w:r>
    </w:p>
    <w:p w14:paraId="25ACA850">
      <w:pPr>
        <w:pStyle w:val="11"/>
        <w:spacing w:line="264" w:lineRule="auto"/>
        <w:ind w:left="560" w:leftChars="0" w:firstLine="0" w:firstLineChars="0"/>
        <w:rPr>
          <w:rFonts w:hint="eastAsia"/>
          <w:sz w:val="28"/>
          <w:szCs w:val="28"/>
        </w:rPr>
      </w:pPr>
    </w:p>
    <w:p w14:paraId="0BB66297">
      <w:pPr>
        <w:pStyle w:val="11"/>
      </w:pPr>
      <w:r>
        <w:t>Man is not what we may suppose the angels to be—pure incorporeal spirit.</w:t>
      </w:r>
    </w:p>
    <w:p w14:paraId="07375A0D">
      <w:pPr>
        <w:pStyle w:val="11"/>
        <w:spacing w:line="264" w:lineRule="auto"/>
        <w:ind w:left="560" w:leftChars="0" w:firstLine="0" w:firstLineChars="0"/>
        <w:rPr>
          <w:rFonts w:hint="eastAsia"/>
          <w:sz w:val="28"/>
          <w:szCs w:val="28"/>
        </w:rPr>
      </w:pPr>
    </w:p>
    <w:p w14:paraId="48914F98">
      <w:pPr>
        <w:pStyle w:val="11"/>
      </w:pPr>
      <w:r>
        <w:t>人并非像我们可能假设的天使那样——纯粹无形的灵。</w:t>
      </w:r>
    </w:p>
    <w:p w14:paraId="008B619A">
      <w:pPr>
        <w:pStyle w:val="11"/>
        <w:spacing w:line="264" w:lineRule="auto"/>
        <w:ind w:left="560" w:leftChars="0" w:firstLine="0" w:firstLineChars="0"/>
        <w:rPr>
          <w:rFonts w:hint="eastAsia"/>
          <w:sz w:val="28"/>
          <w:szCs w:val="28"/>
        </w:rPr>
      </w:pPr>
    </w:p>
    <w:p w14:paraId="63B23045">
      <w:pPr>
        <w:pStyle w:val="11"/>
      </w:pPr>
      <w:r>
        <w:t>He is incorporated spirit.</w:t>
      </w:r>
    </w:p>
    <w:p w14:paraId="076765EF">
      <w:pPr>
        <w:pStyle w:val="11"/>
        <w:spacing w:line="264" w:lineRule="auto"/>
        <w:ind w:left="560" w:leftChars="0" w:firstLine="0" w:firstLineChars="0"/>
        <w:rPr>
          <w:rFonts w:hint="eastAsia"/>
          <w:sz w:val="28"/>
          <w:szCs w:val="28"/>
        </w:rPr>
      </w:pPr>
    </w:p>
    <w:p w14:paraId="3F9ACB77">
      <w:pPr>
        <w:pStyle w:val="11"/>
      </w:pPr>
      <w:r>
        <w:t>他是具身的灵。</w:t>
      </w:r>
    </w:p>
    <w:p w14:paraId="1B528B4F">
      <w:pPr>
        <w:pStyle w:val="11"/>
        <w:spacing w:line="264" w:lineRule="auto"/>
        <w:ind w:left="560" w:leftChars="0" w:firstLine="0" w:firstLineChars="0"/>
        <w:rPr>
          <w:rFonts w:hint="eastAsia"/>
          <w:sz w:val="28"/>
          <w:szCs w:val="28"/>
        </w:rPr>
      </w:pPr>
    </w:p>
    <w:p w14:paraId="7C6B9B05">
      <w:pPr>
        <w:pStyle w:val="11"/>
      </w:pPr>
      <w:r>
        <w:t>He is made up, as we say, of soul and body (Matt. 10:28), and both of these elements enter into the conception of his nature.</w:t>
      </w:r>
    </w:p>
    <w:p w14:paraId="73F893F7">
      <w:pPr>
        <w:pStyle w:val="11"/>
        <w:spacing w:line="264" w:lineRule="auto"/>
        <w:ind w:left="560" w:leftChars="0" w:firstLine="0" w:firstLineChars="0"/>
        <w:rPr>
          <w:rFonts w:hint="eastAsia"/>
          <w:sz w:val="28"/>
          <w:szCs w:val="28"/>
        </w:rPr>
      </w:pPr>
    </w:p>
    <w:p w14:paraId="217265A6">
      <w:pPr>
        <w:pStyle w:val="11"/>
      </w:pPr>
      <w:r>
        <w:t>他，正如我们所说，是由灵魂（soul）和身体（body）构成的（马太福音 10:28），并且这两个元素都进入了他本性的概念中。</w:t>
      </w:r>
    </w:p>
    <w:p w14:paraId="18A088B4">
      <w:pPr>
        <w:pStyle w:val="11"/>
        <w:spacing w:line="264" w:lineRule="auto"/>
        <w:ind w:left="560" w:leftChars="0" w:firstLine="0" w:firstLineChars="0"/>
        <w:rPr>
          <w:rFonts w:hint="eastAsia"/>
          <w:sz w:val="28"/>
          <w:szCs w:val="28"/>
        </w:rPr>
      </w:pPr>
    </w:p>
    <w:p w14:paraId="5F0886AB">
      <w:pPr>
        <w:pStyle w:val="11"/>
      </w:pPr>
      <w:r>
        <w:t>Both are essential elements in his personality.</w:t>
      </w:r>
    </w:p>
    <w:p w14:paraId="639F467D">
      <w:pPr>
        <w:pStyle w:val="11"/>
        <w:spacing w:line="264" w:lineRule="auto"/>
        <w:ind w:left="560" w:leftChars="0" w:firstLine="0" w:firstLineChars="0"/>
        <w:rPr>
          <w:rFonts w:hint="eastAsia"/>
          <w:sz w:val="28"/>
          <w:szCs w:val="28"/>
        </w:rPr>
      </w:pPr>
    </w:p>
    <w:p w14:paraId="0AA6DE9C">
      <w:pPr>
        <w:pStyle w:val="11"/>
      </w:pPr>
      <w:r>
        <w:t>两者都是他位格性（personality）的基本要素。</w:t>
      </w:r>
    </w:p>
    <w:p w14:paraId="1A4864CE">
      <w:pPr>
        <w:pStyle w:val="11"/>
        <w:spacing w:line="264" w:lineRule="auto"/>
        <w:ind w:left="560" w:leftChars="0" w:firstLine="0" w:firstLineChars="0"/>
        <w:rPr>
          <w:rFonts w:hint="eastAsia"/>
          <w:sz w:val="28"/>
          <w:szCs w:val="28"/>
        </w:rPr>
      </w:pPr>
    </w:p>
    <w:p w14:paraId="31CEF561">
      <w:pPr>
        <w:pStyle w:val="11"/>
      </w:pPr>
      <w:r>
        <w:t>The Bible usage in regard to these terms is, indeed, somewhat different from our own.</w:t>
      </w:r>
    </w:p>
    <w:p w14:paraId="1E6C8FD3">
      <w:pPr>
        <w:pStyle w:val="11"/>
        <w:spacing w:line="264" w:lineRule="auto"/>
        <w:ind w:left="560" w:leftChars="0" w:firstLine="0" w:firstLineChars="0"/>
        <w:rPr>
          <w:rFonts w:hint="eastAsia"/>
          <w:sz w:val="28"/>
          <w:szCs w:val="28"/>
        </w:rPr>
      </w:pPr>
    </w:p>
    <w:p w14:paraId="30A05C4D">
      <w:pPr>
        <w:pStyle w:val="11"/>
      </w:pPr>
      <w:r>
        <w:t>事实上，圣经关于这些术语的用法与我们自己的用法有些不同。</w:t>
      </w:r>
    </w:p>
    <w:p w14:paraId="0D2DE3B7">
      <w:pPr>
        <w:pStyle w:val="11"/>
      </w:pPr>
      <w:r>
        <w:t>A special interest attaches to the Biblical terms "soul" and "spirit."</w:t>
      </w:r>
    </w:p>
    <w:p w14:paraId="3503F588">
      <w:pPr>
        <w:pStyle w:val="11"/>
        <w:spacing w:line="264" w:lineRule="auto"/>
        <w:ind w:left="560" w:leftChars="0" w:firstLine="0" w:firstLineChars="0"/>
        <w:rPr>
          <w:rFonts w:hint="eastAsia"/>
          <w:sz w:val="28"/>
          <w:szCs w:val="28"/>
        </w:rPr>
      </w:pPr>
    </w:p>
    <w:p w14:paraId="75123376">
      <w:pPr>
        <w:pStyle w:val="11"/>
      </w:pPr>
      <w:r>
        <w:t>圣经术语“魂”（soul）和“灵”（spirit）具有特殊的意义。</w:t>
      </w:r>
    </w:p>
    <w:p w14:paraId="7AFC3703">
      <w:pPr>
        <w:pStyle w:val="11"/>
        <w:spacing w:line="264" w:lineRule="auto"/>
        <w:ind w:left="560" w:leftChars="0" w:firstLine="0" w:firstLineChars="0"/>
        <w:rPr>
          <w:rFonts w:hint="eastAsia"/>
          <w:sz w:val="28"/>
          <w:szCs w:val="28"/>
        </w:rPr>
      </w:pPr>
    </w:p>
    <w:p w14:paraId="0A03A060">
      <w:pPr>
        <w:pStyle w:val="11"/>
      </w:pPr>
      <w:r>
        <w:t>In the Old Testament, "soul" (nephesh) is the seat of life and personality in man —on the one hand the animating principle or "life" of the body ("the soul is in the blood," Lev. 17:11), and source of the animal appetites, desires and passions; on the other, the source of the higher rational and spiritual activities—those which belong to man as a personal, moral, and religious being.</w:t>
      </w:r>
    </w:p>
    <w:p w14:paraId="28C0773A">
      <w:pPr>
        <w:pStyle w:val="11"/>
        <w:spacing w:line="264" w:lineRule="auto"/>
        <w:ind w:left="560" w:leftChars="0" w:firstLine="0" w:firstLineChars="0"/>
        <w:rPr>
          <w:rFonts w:hint="eastAsia"/>
          <w:sz w:val="28"/>
          <w:szCs w:val="28"/>
        </w:rPr>
      </w:pPr>
    </w:p>
    <w:p w14:paraId="08A8F8B4">
      <w:pPr>
        <w:pStyle w:val="11"/>
      </w:pPr>
      <w:r>
        <w:t>在旧约中，“魂”（nephesh）是人里面生命和位格性的所在——一方面是身体的赋活原则或“生命”（“魂在血中”，利未记 17:11），以及动物性食欲、欲望和激情的来源；另一方面，是更高理性和属灵活动的来源——那些属于人作为有位格、道德和宗教性存在的活动。</w:t>
      </w:r>
    </w:p>
    <w:p w14:paraId="0B6D4BFC">
      <w:pPr>
        <w:pStyle w:val="11"/>
        <w:spacing w:line="264" w:lineRule="auto"/>
        <w:ind w:left="560" w:leftChars="0" w:firstLine="0" w:firstLineChars="0"/>
        <w:rPr>
          <w:rFonts w:hint="eastAsia"/>
          <w:sz w:val="28"/>
          <w:szCs w:val="28"/>
        </w:rPr>
      </w:pPr>
    </w:p>
    <w:p w14:paraId="38CD9621">
      <w:pPr>
        <w:pStyle w:val="11"/>
      </w:pPr>
      <w:r>
        <w:t>It is these latter activities which, in Biblical phraseology, are specially denominated "spirit" (ruach).</w:t>
      </w:r>
    </w:p>
    <w:p w14:paraId="1861E372">
      <w:pPr>
        <w:pStyle w:val="11"/>
        <w:spacing w:line="264" w:lineRule="auto"/>
        <w:ind w:left="560" w:leftChars="0" w:firstLine="0" w:firstLineChars="0"/>
        <w:rPr>
          <w:rFonts w:hint="eastAsia"/>
          <w:sz w:val="28"/>
          <w:szCs w:val="28"/>
        </w:rPr>
      </w:pPr>
    </w:p>
    <w:p w14:paraId="407AE99E">
      <w:pPr>
        <w:pStyle w:val="11"/>
      </w:pPr>
      <w:r>
        <w:t>正是后一类活动，在圣经术语中，被特别称为“灵”（ruach）。</w:t>
      </w:r>
    </w:p>
    <w:p w14:paraId="580F5B95">
      <w:pPr>
        <w:pStyle w:val="11"/>
        <w:spacing w:line="264" w:lineRule="auto"/>
        <w:ind w:left="560" w:leftChars="0" w:firstLine="0" w:firstLineChars="0"/>
        <w:rPr>
          <w:rFonts w:hint="eastAsia"/>
          <w:sz w:val="28"/>
          <w:szCs w:val="28"/>
        </w:rPr>
      </w:pPr>
    </w:p>
    <w:p w14:paraId="3D8F9E2B">
      <w:pPr>
        <w:pStyle w:val="11"/>
      </w:pPr>
      <w:r>
        <w:t>The soul, in other words, is the source of two classes of activities—the animal, connected with the body, and the spiritual, in which lies man's proper affinity to God.</w:t>
      </w:r>
    </w:p>
    <w:p w14:paraId="4F8ED1DC">
      <w:pPr>
        <w:pStyle w:val="11"/>
        <w:spacing w:line="264" w:lineRule="auto"/>
        <w:ind w:left="560" w:leftChars="0" w:firstLine="0" w:firstLineChars="0"/>
        <w:rPr>
          <w:rFonts w:hint="eastAsia"/>
          <w:sz w:val="28"/>
          <w:szCs w:val="28"/>
        </w:rPr>
      </w:pPr>
    </w:p>
    <w:p w14:paraId="627B7B16">
      <w:pPr>
        <w:pStyle w:val="11"/>
      </w:pPr>
      <w:r>
        <w:t>换句话说，魂是两类活动的来源——与身体相连的动物性活动，以及人与神恰当亲和力所在的属灵活动。</w:t>
      </w:r>
    </w:p>
    <w:p w14:paraId="5BE350D5">
      <w:pPr>
        <w:pStyle w:val="11"/>
        <w:spacing w:line="264" w:lineRule="auto"/>
        <w:ind w:left="560" w:leftChars="0" w:firstLine="0" w:firstLineChars="0"/>
        <w:rPr>
          <w:rFonts w:hint="eastAsia"/>
          <w:sz w:val="28"/>
          <w:szCs w:val="28"/>
        </w:rPr>
      </w:pPr>
    </w:p>
    <w:p w14:paraId="6C8E8371">
      <w:pPr>
        <w:pStyle w:val="11"/>
      </w:pPr>
      <w:r>
        <w:t>It is the presence of the soul in the body which constitutes it "flesh."</w:t>
      </w:r>
    </w:p>
    <w:p w14:paraId="73991454">
      <w:pPr>
        <w:pStyle w:val="11"/>
        <w:spacing w:line="264" w:lineRule="auto"/>
        <w:ind w:left="560" w:leftChars="0" w:firstLine="0" w:firstLineChars="0"/>
        <w:rPr>
          <w:rFonts w:hint="eastAsia"/>
          <w:sz w:val="28"/>
          <w:szCs w:val="28"/>
        </w:rPr>
      </w:pPr>
    </w:p>
    <w:p w14:paraId="3125055D">
      <w:pPr>
        <w:pStyle w:val="11"/>
      </w:pPr>
      <w:r>
        <w:t>正是魂在身体中的存在构成了“肉体”（flesh）。</w:t>
      </w:r>
    </w:p>
    <w:p w14:paraId="085D9D4C">
      <w:pPr>
        <w:pStyle w:val="11"/>
        <w:spacing w:line="264" w:lineRule="auto"/>
        <w:ind w:left="560" w:leftChars="0" w:firstLine="0" w:firstLineChars="0"/>
        <w:rPr>
          <w:rFonts w:hint="eastAsia"/>
          <w:sz w:val="28"/>
          <w:szCs w:val="28"/>
        </w:rPr>
      </w:pPr>
    </w:p>
    <w:p w14:paraId="317E3DDC">
      <w:pPr>
        <w:pStyle w:val="11"/>
      </w:pPr>
      <w:r>
        <w:t>One result follows, of great importance for the Biblical doctrine of man.</w:t>
      </w:r>
    </w:p>
    <w:p w14:paraId="10998BE0">
      <w:pPr>
        <w:pStyle w:val="11"/>
        <w:spacing w:line="264" w:lineRule="auto"/>
        <w:ind w:left="560" w:leftChars="0" w:firstLine="0" w:firstLineChars="0"/>
        <w:rPr>
          <w:rFonts w:hint="eastAsia"/>
          <w:sz w:val="28"/>
          <w:szCs w:val="28"/>
        </w:rPr>
      </w:pPr>
    </w:p>
    <w:p w14:paraId="60E3943F">
      <w:pPr>
        <w:pStyle w:val="11"/>
      </w:pPr>
      <w:r>
        <w:t>由此产生一个对圣经人论极为重要的结果。</w:t>
      </w:r>
    </w:p>
    <w:p w14:paraId="01DF6778">
      <w:pPr>
        <w:pStyle w:val="11"/>
        <w:spacing w:line="264" w:lineRule="auto"/>
        <w:ind w:left="560" w:leftChars="0" w:firstLine="0" w:firstLineChars="0"/>
        <w:rPr>
          <w:rFonts w:hint="eastAsia"/>
          <w:sz w:val="28"/>
          <w:szCs w:val="28"/>
        </w:rPr>
      </w:pPr>
    </w:p>
    <w:p w14:paraId="347FAA0E">
      <w:pPr>
        <w:pStyle w:val="11"/>
      </w:pPr>
      <w:r>
        <w:t>"Soul," in the Bible, always has the</w:t>
      </w:r>
    </w:p>
    <w:p w14:paraId="65030DBF">
      <w:pPr>
        <w:pStyle w:val="11"/>
        <w:spacing w:line="264" w:lineRule="auto"/>
        <w:ind w:left="560" w:leftChars="0" w:firstLine="0" w:firstLineChars="0"/>
        <w:rPr>
          <w:rFonts w:hint="eastAsia"/>
          <w:sz w:val="28"/>
          <w:szCs w:val="28"/>
        </w:rPr>
      </w:pPr>
    </w:p>
    <w:p w14:paraId="73B36BA2">
      <w:pPr>
        <w:pStyle w:val="11"/>
      </w:pPr>
      <w:r>
        <w:t>在圣经中，“魂”（Soul）总是蕴含着</w:t>
      </w:r>
    </w:p>
    <w:p w14:paraId="0A77418D">
      <w:pPr>
        <w:pStyle w:val="11"/>
        <w:spacing w:line="264" w:lineRule="auto"/>
        <w:ind w:left="560" w:leftChars="0" w:firstLine="0" w:firstLineChars="0"/>
        <w:rPr>
          <w:rFonts w:hint="eastAsia"/>
          <w:sz w:val="28"/>
          <w:szCs w:val="28"/>
        </w:rPr>
      </w:pPr>
    </w:p>
    <w:p w14:paraId="14329016">
      <w:pPr>
        <w:pStyle w:val="11"/>
      </w:pPr>
      <w:r>
        <w:t>implication of a "body."</w:t>
      </w:r>
    </w:p>
    <w:p w14:paraId="2C742ADA">
      <w:pPr>
        <w:pStyle w:val="11"/>
        <w:spacing w:line="264" w:lineRule="auto"/>
        <w:ind w:left="560" w:leftChars="0" w:firstLine="0" w:firstLineChars="0"/>
        <w:rPr>
          <w:rFonts w:hint="eastAsia"/>
          <w:sz w:val="28"/>
          <w:szCs w:val="28"/>
        </w:rPr>
      </w:pPr>
    </w:p>
    <w:p w14:paraId="7D097291">
      <w:pPr>
        <w:pStyle w:val="11"/>
      </w:pPr>
      <w:r>
        <w:t>“身体”（body）的含义。</w:t>
      </w:r>
    </w:p>
    <w:p w14:paraId="49B27495">
      <w:pPr>
        <w:pStyle w:val="11"/>
        <w:spacing w:line="264" w:lineRule="auto"/>
        <w:ind w:left="560" w:leftChars="0" w:firstLine="0" w:firstLineChars="0"/>
        <w:rPr>
          <w:rFonts w:hint="eastAsia"/>
          <w:sz w:val="28"/>
          <w:szCs w:val="28"/>
        </w:rPr>
      </w:pPr>
    </w:p>
    <w:p w14:paraId="22A90FC9">
      <w:pPr>
        <w:pStyle w:val="11"/>
      </w:pPr>
      <w:r>
        <w:t>There may be spirits which have no bodies, but they are not "souls."</w:t>
      </w:r>
    </w:p>
    <w:p w14:paraId="67FE4D04">
      <w:pPr>
        <w:pStyle w:val="11"/>
        <w:spacing w:line="264" w:lineRule="auto"/>
        <w:ind w:left="560" w:leftChars="0" w:firstLine="0" w:firstLineChars="0"/>
        <w:rPr>
          <w:rFonts w:hint="eastAsia"/>
          <w:sz w:val="28"/>
          <w:szCs w:val="28"/>
        </w:rPr>
      </w:pPr>
    </w:p>
    <w:p w14:paraId="4E7C7EAE">
      <w:pPr>
        <w:pStyle w:val="11"/>
      </w:pPr>
      <w:r>
        <w:t>可能存在没有身体的灵，但它们不是“魂”。</w:t>
      </w:r>
    </w:p>
    <w:p w14:paraId="6EA4868C">
      <w:pPr>
        <w:pStyle w:val="11"/>
        <w:spacing w:line="264" w:lineRule="auto"/>
        <w:ind w:left="560" w:leftChars="0" w:firstLine="0" w:firstLineChars="0"/>
        <w:rPr>
          <w:rFonts w:hint="eastAsia"/>
          <w:sz w:val="28"/>
          <w:szCs w:val="28"/>
        </w:rPr>
      </w:pPr>
    </w:p>
    <w:p w14:paraId="49F04A11">
      <w:pPr>
        <w:pStyle w:val="11"/>
      </w:pPr>
      <w:r>
        <w:t>On the other hand, souls, as having a spiritual nature, can properly, when disembodied, be called "spirits."</w:t>
      </w:r>
    </w:p>
    <w:p w14:paraId="031B4FF3">
      <w:pPr>
        <w:pStyle w:val="11"/>
        <w:spacing w:line="264" w:lineRule="auto"/>
        <w:ind w:left="560" w:leftChars="0" w:firstLine="0" w:firstLineChars="0"/>
        <w:rPr>
          <w:rFonts w:hint="eastAsia"/>
          <w:sz w:val="28"/>
          <w:szCs w:val="28"/>
        </w:rPr>
      </w:pPr>
    </w:p>
    <w:p w14:paraId="60363438">
      <w:pPr>
        <w:pStyle w:val="11"/>
      </w:pPr>
      <w:r>
        <w:t>另一方面，魂，由于具有属灵的本性，在脱离身体时，可以恰当地被称为“灵”（spirits）。</w:t>
      </w:r>
    </w:p>
    <w:p w14:paraId="154E0EDB">
      <w:pPr>
        <w:pStyle w:val="11"/>
        <w:spacing w:line="264" w:lineRule="auto"/>
        <w:ind w:left="560" w:leftChars="0" w:firstLine="0" w:firstLineChars="0"/>
        <w:rPr>
          <w:rFonts w:hint="eastAsia"/>
          <w:sz w:val="28"/>
          <w:szCs w:val="28"/>
        </w:rPr>
      </w:pPr>
    </w:p>
    <w:p w14:paraId="16FD6594">
      <w:pPr>
        <w:pStyle w:val="11"/>
      </w:pPr>
      <w:r>
        <w:t>The "spirits in prison" in 1 Pet. 3:19, are spirits or souls of men.</w:t>
      </w:r>
    </w:p>
    <w:p w14:paraId="2C49D3DE">
      <w:pPr>
        <w:pStyle w:val="11"/>
        <w:spacing w:line="264" w:lineRule="auto"/>
        <w:ind w:left="560" w:leftChars="0" w:firstLine="0" w:firstLineChars="0"/>
        <w:rPr>
          <w:rFonts w:hint="eastAsia"/>
          <w:sz w:val="28"/>
          <w:szCs w:val="28"/>
        </w:rPr>
      </w:pPr>
    </w:p>
    <w:p w14:paraId="72B2D50C">
      <w:pPr>
        <w:pStyle w:val="11"/>
      </w:pPr>
      <w:r>
        <w:t>彼得前书3:19中“在监狱里的灵”（spirits in prison），是人的灵或魂。</w:t>
      </w:r>
    </w:p>
    <w:p w14:paraId="7C5D1779">
      <w:pPr>
        <w:pStyle w:val="11"/>
        <w:spacing w:line="264" w:lineRule="auto"/>
        <w:ind w:left="560" w:leftChars="0" w:firstLine="0" w:firstLineChars="0"/>
        <w:rPr>
          <w:rFonts w:hint="eastAsia"/>
          <w:sz w:val="28"/>
          <w:szCs w:val="28"/>
        </w:rPr>
      </w:pPr>
    </w:p>
    <w:p w14:paraId="01032048">
      <w:pPr>
        <w:pStyle w:val="11"/>
      </w:pPr>
      <w:r>
        <w:t>These, then, are the two essential parts of man's compound nature—soul and body—and God never intended them to be separated.</w:t>
      </w:r>
    </w:p>
    <w:p w14:paraId="15E713C5">
      <w:pPr>
        <w:pStyle w:val="11"/>
        <w:spacing w:line="264" w:lineRule="auto"/>
        <w:ind w:left="560" w:leftChars="0" w:firstLine="0" w:firstLineChars="0"/>
        <w:rPr>
          <w:rFonts w:hint="eastAsia"/>
          <w:sz w:val="28"/>
          <w:szCs w:val="28"/>
        </w:rPr>
      </w:pPr>
    </w:p>
    <w:p w14:paraId="32ECD928">
      <w:pPr>
        <w:pStyle w:val="11"/>
      </w:pPr>
      <w:r>
        <w:t>那么，这就是人复合本性的两个基本部分——魂和身体——并且神从未意图将它们分开。</w:t>
      </w:r>
    </w:p>
    <w:p w14:paraId="6FF49B94">
      <w:pPr>
        <w:pStyle w:val="11"/>
        <w:spacing w:line="264" w:lineRule="auto"/>
        <w:ind w:left="560" w:leftChars="0" w:firstLine="0" w:firstLineChars="0"/>
        <w:rPr>
          <w:rFonts w:hint="eastAsia"/>
          <w:sz w:val="28"/>
          <w:szCs w:val="28"/>
        </w:rPr>
      </w:pPr>
    </w:p>
    <w:p w14:paraId="12D9C54D">
      <w:pPr>
        <w:pStyle w:val="11"/>
      </w:pPr>
      <w:r>
        <w:t>This sheds an important light on the Biblical idea of death.</w:t>
      </w:r>
    </w:p>
    <w:p w14:paraId="6E111845">
      <w:pPr>
        <w:pStyle w:val="11"/>
      </w:pPr>
      <w:r>
        <w:t>这对圣经关于死亡的观念投下了重要的亮光。</w:t>
      </w:r>
    </w:p>
    <w:p w14:paraId="196921D4">
      <w:pPr>
        <w:pStyle w:val="11"/>
        <w:spacing w:line="264" w:lineRule="auto"/>
        <w:ind w:left="560" w:leftChars="0" w:firstLine="0" w:firstLineChars="0"/>
        <w:rPr>
          <w:rFonts w:hint="eastAsia"/>
          <w:sz w:val="28"/>
          <w:szCs w:val="28"/>
        </w:rPr>
      </w:pPr>
    </w:p>
    <w:p w14:paraId="527E0053">
      <w:pPr>
        <w:pStyle w:val="11"/>
      </w:pPr>
      <w:r>
        <w:t>It is not uncommon to hear death spoken of as a universal law of nature.</w:t>
      </w:r>
    </w:p>
    <w:p w14:paraId="0644E210">
      <w:pPr>
        <w:pStyle w:val="11"/>
        <w:spacing w:line="264" w:lineRule="auto"/>
        <w:ind w:left="560" w:leftChars="0" w:firstLine="0" w:firstLineChars="0"/>
        <w:rPr>
          <w:rFonts w:hint="eastAsia"/>
          <w:sz w:val="28"/>
          <w:szCs w:val="28"/>
        </w:rPr>
      </w:pPr>
    </w:p>
    <w:p w14:paraId="361403D7">
      <w:pPr>
        <w:pStyle w:val="11"/>
      </w:pPr>
      <w:r>
        <w:t>常有人将死亡说成是普遍的自然法则。</w:t>
      </w:r>
    </w:p>
    <w:p w14:paraId="4B9EEED8">
      <w:pPr>
        <w:pStyle w:val="11"/>
        <w:spacing w:line="264" w:lineRule="auto"/>
        <w:ind w:left="560" w:leftChars="0" w:firstLine="0" w:firstLineChars="0"/>
        <w:rPr>
          <w:rFonts w:hint="eastAsia"/>
          <w:sz w:val="28"/>
          <w:szCs w:val="28"/>
        </w:rPr>
      </w:pPr>
    </w:p>
    <w:p w14:paraId="1A9407F7">
      <w:pPr>
        <w:pStyle w:val="11"/>
      </w:pPr>
      <w:r>
        <w:t>No difficulty need be raised on this point as regards the animals.</w:t>
      </w:r>
    </w:p>
    <w:p w14:paraId="6053B7EC">
      <w:pPr>
        <w:pStyle w:val="11"/>
        <w:spacing w:line="264" w:lineRule="auto"/>
        <w:ind w:left="560" w:leftChars="0" w:firstLine="0" w:firstLineChars="0"/>
        <w:rPr>
          <w:rFonts w:hint="eastAsia"/>
          <w:sz w:val="28"/>
          <w:szCs w:val="28"/>
        </w:rPr>
      </w:pPr>
    </w:p>
    <w:p w14:paraId="5EC9F57B">
      <w:pPr>
        <w:pStyle w:val="11"/>
      </w:pPr>
      <w:r>
        <w:t>关于动物，在这一点上无需提出困难。</w:t>
      </w:r>
    </w:p>
    <w:p w14:paraId="2A9FE60F">
      <w:pPr>
        <w:pStyle w:val="11"/>
        <w:spacing w:line="264" w:lineRule="auto"/>
        <w:ind w:left="560" w:leftChars="0" w:firstLine="0" w:firstLineChars="0"/>
        <w:rPr>
          <w:rFonts w:hint="eastAsia"/>
          <w:sz w:val="28"/>
          <w:szCs w:val="28"/>
        </w:rPr>
      </w:pPr>
    </w:p>
    <w:p w14:paraId="4273CD5F">
      <w:pPr>
        <w:pStyle w:val="11"/>
      </w:pPr>
      <w:r>
        <w:t>The animal has its life here and nowhere else.</w:t>
      </w:r>
    </w:p>
    <w:p w14:paraId="0E99A43D">
      <w:pPr>
        <w:pStyle w:val="11"/>
        <w:spacing w:line="264" w:lineRule="auto"/>
        <w:ind w:left="560" w:leftChars="0" w:firstLine="0" w:firstLineChars="0"/>
        <w:rPr>
          <w:rFonts w:hint="eastAsia"/>
          <w:sz w:val="28"/>
          <w:szCs w:val="28"/>
        </w:rPr>
      </w:pPr>
    </w:p>
    <w:p w14:paraId="1D42648A">
      <w:pPr>
        <w:pStyle w:val="11"/>
      </w:pPr>
      <w:r>
        <w:t>动物的生命只在此处而不在别处。</w:t>
      </w:r>
    </w:p>
    <w:p w14:paraId="581D53B9">
      <w:pPr>
        <w:pStyle w:val="11"/>
        <w:spacing w:line="264" w:lineRule="auto"/>
        <w:ind w:left="560" w:leftChars="0" w:firstLine="0" w:firstLineChars="0"/>
        <w:rPr>
          <w:rFonts w:hint="eastAsia"/>
          <w:sz w:val="28"/>
          <w:szCs w:val="28"/>
        </w:rPr>
      </w:pPr>
    </w:p>
    <w:p w14:paraId="4FE59132">
      <w:pPr>
        <w:pStyle w:val="11"/>
      </w:pPr>
      <w:r>
        <w:t>Death is its natural fate.</w:t>
      </w:r>
    </w:p>
    <w:p w14:paraId="11BA183C">
      <w:pPr>
        <w:pStyle w:val="11"/>
        <w:spacing w:line="264" w:lineRule="auto"/>
        <w:ind w:left="560" w:leftChars="0" w:firstLine="0" w:firstLineChars="0"/>
        <w:rPr>
          <w:rFonts w:hint="eastAsia"/>
          <w:sz w:val="28"/>
          <w:szCs w:val="28"/>
        </w:rPr>
      </w:pPr>
    </w:p>
    <w:p w14:paraId="76BB8062">
      <w:pPr>
        <w:pStyle w:val="11"/>
      </w:pPr>
      <w:r>
        <w:t>死亡是它自然的命运。</w:t>
      </w:r>
    </w:p>
    <w:p w14:paraId="33D22B99">
      <w:pPr>
        <w:pStyle w:val="11"/>
        <w:spacing w:line="264" w:lineRule="auto"/>
        <w:ind w:left="560" w:leftChars="0" w:firstLine="0" w:firstLineChars="0"/>
        <w:rPr>
          <w:rFonts w:hint="eastAsia"/>
          <w:sz w:val="28"/>
          <w:szCs w:val="28"/>
        </w:rPr>
      </w:pPr>
    </w:p>
    <w:p w14:paraId="360067FF">
      <w:pPr>
        <w:pStyle w:val="11"/>
      </w:pPr>
      <w:r>
        <w:t>But it is different with man.</w:t>
      </w:r>
    </w:p>
    <w:p w14:paraId="07A941EC">
      <w:pPr>
        <w:pStyle w:val="11"/>
        <w:spacing w:line="264" w:lineRule="auto"/>
        <w:ind w:left="560" w:leftChars="0" w:firstLine="0" w:firstLineChars="0"/>
        <w:rPr>
          <w:rFonts w:hint="eastAsia"/>
          <w:sz w:val="28"/>
          <w:szCs w:val="28"/>
        </w:rPr>
      </w:pPr>
    </w:p>
    <w:p w14:paraId="3D20759D">
      <w:pPr>
        <w:pStyle w:val="11"/>
      </w:pPr>
      <w:r>
        <w:t>但对人来说则不同。</w:t>
      </w:r>
    </w:p>
    <w:p w14:paraId="45EB2FF4">
      <w:pPr>
        <w:pStyle w:val="11"/>
        <w:spacing w:line="264" w:lineRule="auto"/>
        <w:ind w:left="560" w:leftChars="0" w:firstLine="0" w:firstLineChars="0"/>
        <w:rPr>
          <w:rFonts w:hint="eastAsia"/>
          <w:sz w:val="28"/>
          <w:szCs w:val="28"/>
        </w:rPr>
      </w:pPr>
    </w:p>
    <w:p w14:paraId="59A79655">
      <w:pPr>
        <w:pStyle w:val="11"/>
      </w:pPr>
      <w:r>
        <w:t>Man is a spiritual being, and God never meant that the body and soul of man, these two constituent elements in his personality, should be rent asunder.</w:t>
      </w:r>
    </w:p>
    <w:p w14:paraId="0A9F22E4">
      <w:pPr>
        <w:pStyle w:val="11"/>
        <w:spacing w:line="264" w:lineRule="auto"/>
        <w:ind w:left="560" w:leftChars="0" w:firstLine="0" w:firstLineChars="0"/>
        <w:rPr>
          <w:rFonts w:hint="eastAsia"/>
          <w:sz w:val="28"/>
          <w:szCs w:val="28"/>
        </w:rPr>
      </w:pPr>
    </w:p>
    <w:p w14:paraId="08B0707B">
      <w:pPr>
        <w:pStyle w:val="11"/>
      </w:pPr>
      <w:r>
        <w:t>人是属灵的存在，神从未意图让人的身体和魂，这两个构成他位格性（personality）的要素，被撕裂开来。</w:t>
      </w:r>
    </w:p>
    <w:p w14:paraId="1A038573">
      <w:pPr>
        <w:pStyle w:val="11"/>
        <w:spacing w:line="264" w:lineRule="auto"/>
        <w:ind w:left="560" w:leftChars="0" w:firstLine="0" w:firstLineChars="0"/>
        <w:rPr>
          <w:rFonts w:hint="eastAsia"/>
          <w:sz w:val="28"/>
          <w:szCs w:val="28"/>
        </w:rPr>
      </w:pPr>
    </w:p>
    <w:p w14:paraId="6FB90E8C">
      <w:pPr>
        <w:pStyle w:val="11"/>
      </w:pPr>
      <w:r>
        <w:t>In the Biblical point of view, therefore, death is not natural to men.</w:t>
      </w:r>
    </w:p>
    <w:p w14:paraId="0F560C7C">
      <w:pPr>
        <w:pStyle w:val="11"/>
        <w:spacing w:line="264" w:lineRule="auto"/>
        <w:ind w:left="560" w:leftChars="0" w:firstLine="0" w:firstLineChars="0"/>
        <w:rPr>
          <w:rFonts w:hint="eastAsia"/>
          <w:sz w:val="28"/>
          <w:szCs w:val="28"/>
        </w:rPr>
      </w:pPr>
    </w:p>
    <w:p w14:paraId="2F0343F6">
      <w:pPr>
        <w:pStyle w:val="11"/>
      </w:pPr>
      <w:r>
        <w:t>因此，从圣经的观点来看，死亡对人来说并非自然。</w:t>
      </w:r>
    </w:p>
    <w:p w14:paraId="5678E52C">
      <w:pPr>
        <w:pStyle w:val="11"/>
      </w:pPr>
      <w:r>
        <w:t>It is something that has come in; a disruption, a tearing asunder, a separation of parts of his being that God never meant to be separated.</w:t>
      </w:r>
    </w:p>
    <w:p w14:paraId="20CAB9A4">
      <w:pPr>
        <w:pStyle w:val="11"/>
        <w:spacing w:line="264" w:lineRule="auto"/>
        <w:ind w:left="560" w:leftChars="0" w:firstLine="0" w:firstLineChars="0"/>
        <w:rPr>
          <w:rFonts w:hint="eastAsia"/>
          <w:sz w:val="28"/>
          <w:szCs w:val="28"/>
        </w:rPr>
      </w:pPr>
    </w:p>
    <w:p w14:paraId="18F3D9A2">
      <w:pPr>
        <w:pStyle w:val="11"/>
      </w:pPr>
      <w:r>
        <w:t>它是某种侵入的东西；一种破坏，一种撕裂，一种他存有中神从未意图分离的部分的分离。</w:t>
      </w:r>
    </w:p>
    <w:p w14:paraId="66036DC4">
      <w:pPr>
        <w:pStyle w:val="11"/>
        <w:spacing w:line="264" w:lineRule="auto"/>
        <w:ind w:left="560" w:leftChars="0" w:firstLine="0" w:firstLineChars="0"/>
        <w:rPr>
          <w:rFonts w:hint="eastAsia"/>
          <w:sz w:val="28"/>
          <w:szCs w:val="28"/>
        </w:rPr>
      </w:pPr>
    </w:p>
    <w:p w14:paraId="78AE1312">
      <w:pPr>
        <w:pStyle w:val="11"/>
      </w:pPr>
      <w:r>
        <w:t>The Bible has no sympathy with that ultra-spirituality which looks on the body as the prison-house of the soul, to be got rid of as soon as possible, and which places man's hope in the immortality of the soul alone.</w:t>
      </w:r>
    </w:p>
    <w:p w14:paraId="039337BE">
      <w:pPr>
        <w:pStyle w:val="11"/>
        <w:spacing w:line="264" w:lineRule="auto"/>
        <w:ind w:left="560" w:leftChars="0" w:firstLine="0" w:firstLineChars="0"/>
        <w:rPr>
          <w:rFonts w:hint="eastAsia"/>
          <w:sz w:val="28"/>
          <w:szCs w:val="28"/>
        </w:rPr>
      </w:pPr>
    </w:p>
    <w:p w14:paraId="00EB971E">
      <w:pPr>
        <w:pStyle w:val="11"/>
      </w:pPr>
      <w:r>
        <w:t>圣经对那种将身体视为灵魂囚牢、应尽快摆脱、并将人的盼望仅仅寄托于灵魂不朽的极端属灵主义毫无同情。</w:t>
      </w:r>
    </w:p>
    <w:p w14:paraId="0825451A">
      <w:pPr>
        <w:pStyle w:val="11"/>
        <w:spacing w:line="264" w:lineRule="auto"/>
        <w:ind w:left="560" w:leftChars="0" w:firstLine="0" w:firstLineChars="0"/>
        <w:rPr>
          <w:rFonts w:hint="eastAsia"/>
          <w:sz w:val="28"/>
          <w:szCs w:val="28"/>
        </w:rPr>
      </w:pPr>
    </w:p>
    <w:p w14:paraId="70E85DBC">
      <w:pPr>
        <w:pStyle w:val="11"/>
      </w:pPr>
      <w:r>
        <w:t>It nowhere regards the disembodied state as a state of full and perfect life.</w:t>
      </w:r>
    </w:p>
    <w:p w14:paraId="69D0619A">
      <w:pPr>
        <w:pStyle w:val="11"/>
        <w:spacing w:line="264" w:lineRule="auto"/>
        <w:ind w:left="560" w:leftChars="0" w:firstLine="0" w:firstLineChars="0"/>
        <w:rPr>
          <w:rFonts w:hint="eastAsia"/>
          <w:sz w:val="28"/>
          <w:szCs w:val="28"/>
        </w:rPr>
      </w:pPr>
    </w:p>
    <w:p w14:paraId="50193C04">
      <w:pPr>
        <w:pStyle w:val="11"/>
      </w:pPr>
      <w:r>
        <w:t>它从未将脱离身体的状态视为完全和完美生命的状态。</w:t>
      </w:r>
    </w:p>
    <w:p w14:paraId="0A0E291E">
      <w:pPr>
        <w:pStyle w:val="11"/>
        <w:spacing w:line="264" w:lineRule="auto"/>
        <w:ind w:left="560" w:leftChars="0" w:firstLine="0" w:firstLineChars="0"/>
        <w:rPr>
          <w:rFonts w:hint="eastAsia"/>
          <w:sz w:val="28"/>
          <w:szCs w:val="28"/>
        </w:rPr>
      </w:pPr>
    </w:p>
    <w:p w14:paraId="4F35E693">
      <w:pPr>
        <w:pStyle w:val="11"/>
      </w:pPr>
      <w:r>
        <w:t>It is in the Old Testament a state of gloom; and the prayer of the saint is to be delivered from it.</w:t>
      </w:r>
    </w:p>
    <w:p w14:paraId="030CBB45">
      <w:pPr>
        <w:pStyle w:val="11"/>
        <w:spacing w:line="264" w:lineRule="auto"/>
        <w:ind w:left="560" w:leftChars="0" w:firstLine="0" w:firstLineChars="0"/>
        <w:rPr>
          <w:rFonts w:hint="eastAsia"/>
          <w:sz w:val="28"/>
          <w:szCs w:val="28"/>
        </w:rPr>
      </w:pPr>
    </w:p>
    <w:p w14:paraId="0C029E66">
      <w:pPr>
        <w:pStyle w:val="11"/>
      </w:pPr>
      <w:r>
        <w:t>在旧约中，这是一种幽暗的状态；圣徒的祷告是祈求从中得解脱。</w:t>
      </w:r>
    </w:p>
    <w:p w14:paraId="7DF3D0CE">
      <w:pPr>
        <w:pStyle w:val="11"/>
        <w:spacing w:line="264" w:lineRule="auto"/>
        <w:ind w:left="560" w:leftChars="0" w:firstLine="0" w:firstLineChars="0"/>
        <w:rPr>
          <w:rFonts w:hint="eastAsia"/>
          <w:sz w:val="28"/>
          <w:szCs w:val="28"/>
        </w:rPr>
      </w:pPr>
    </w:p>
    <w:p w14:paraId="70366AD2">
      <w:pPr>
        <w:pStyle w:val="11"/>
      </w:pPr>
      <w:r>
        <w:t>"God will redeem my soul from the power of Sheol, for He will receive me" (Ps. 49:15; cf. 16:10).</w:t>
      </w:r>
    </w:p>
    <w:p w14:paraId="0413546F">
      <w:pPr>
        <w:pStyle w:val="11"/>
        <w:spacing w:line="264" w:lineRule="auto"/>
        <w:ind w:left="560" w:leftChars="0" w:firstLine="0" w:firstLineChars="0"/>
        <w:rPr>
          <w:rFonts w:hint="eastAsia"/>
          <w:sz w:val="28"/>
          <w:szCs w:val="28"/>
        </w:rPr>
      </w:pPr>
    </w:p>
    <w:p w14:paraId="17B1B208">
      <w:pPr>
        <w:pStyle w:val="11"/>
      </w:pPr>
      <w:r>
        <w:t>“只是神必救赎我的灵魂脱离阴间（Sheol）的权柄，因祂必收纳我”（诗篇 49:15；参看 16:10）。</w:t>
      </w:r>
    </w:p>
    <w:p w14:paraId="5C6189FC">
      <w:pPr>
        <w:pStyle w:val="11"/>
        <w:spacing w:line="264" w:lineRule="auto"/>
        <w:ind w:left="560" w:leftChars="0" w:firstLine="0" w:firstLineChars="0"/>
        <w:rPr>
          <w:rFonts w:hint="eastAsia"/>
          <w:sz w:val="28"/>
          <w:szCs w:val="28"/>
        </w:rPr>
      </w:pPr>
    </w:p>
    <w:p w14:paraId="22D7AC99">
      <w:pPr>
        <w:pStyle w:val="11"/>
      </w:pPr>
      <w:r>
        <w:t>Even in the New Testament it is a state of imperfect existence.</w:t>
      </w:r>
    </w:p>
    <w:p w14:paraId="447701B7">
      <w:pPr>
        <w:pStyle w:val="11"/>
        <w:spacing w:line="264" w:lineRule="auto"/>
        <w:ind w:left="560" w:leftChars="0" w:firstLine="0" w:firstLineChars="0"/>
        <w:rPr>
          <w:rFonts w:hint="eastAsia"/>
          <w:sz w:val="28"/>
          <w:szCs w:val="28"/>
        </w:rPr>
      </w:pPr>
    </w:p>
    <w:p w14:paraId="551C9187">
      <w:pPr>
        <w:pStyle w:val="11"/>
      </w:pPr>
      <w:r>
        <w:t>即使在新约中，这也是一种不完美的存在状态。</w:t>
      </w:r>
    </w:p>
    <w:p w14:paraId="14F7C488">
      <w:pPr>
        <w:pStyle w:val="11"/>
        <w:spacing w:line="264" w:lineRule="auto"/>
        <w:ind w:left="560" w:leftChars="0" w:firstLine="0" w:firstLineChars="0"/>
        <w:rPr>
          <w:rFonts w:hint="eastAsia"/>
          <w:sz w:val="28"/>
          <w:szCs w:val="28"/>
        </w:rPr>
      </w:pPr>
    </w:p>
    <w:p w14:paraId="45DB3836">
      <w:pPr>
        <w:pStyle w:val="11"/>
      </w:pPr>
      <w:r>
        <w:t>"Waiting for our adoption, to wit, the redemption of our body" (Rom. 8:23).</w:t>
      </w:r>
    </w:p>
    <w:p w14:paraId="1E7A5D03">
      <w:pPr>
        <w:pStyle w:val="11"/>
        <w:spacing w:line="264" w:lineRule="auto"/>
        <w:ind w:left="560" w:leftChars="0" w:firstLine="0" w:firstLineChars="0"/>
        <w:rPr>
          <w:rFonts w:hint="eastAsia"/>
          <w:sz w:val="28"/>
          <w:szCs w:val="28"/>
        </w:rPr>
      </w:pPr>
    </w:p>
    <w:p w14:paraId="7A6FC85C">
      <w:pPr>
        <w:pStyle w:val="11"/>
      </w:pPr>
      <w:r>
        <w:t>“等候得着儿子的名分，乃是我们的身体得赎”（罗马书 8:23）。</w:t>
      </w:r>
    </w:p>
    <w:p w14:paraId="1A8912BB">
      <w:pPr>
        <w:pStyle w:val="11"/>
        <w:spacing w:line="264" w:lineRule="auto"/>
        <w:ind w:left="560" w:leftChars="0" w:firstLine="0" w:firstLineChars="0"/>
        <w:rPr>
          <w:rFonts w:hint="eastAsia"/>
          <w:sz w:val="28"/>
          <w:szCs w:val="28"/>
        </w:rPr>
      </w:pPr>
    </w:p>
    <w:p w14:paraId="2C73EF07">
      <w:pPr>
        <w:pStyle w:val="11"/>
      </w:pPr>
      <w:r>
        <w:t>The redemption of the Gospel is not a redemption of the soul only, but the redemption of the whole man—body and soul together.</w:t>
      </w:r>
    </w:p>
    <w:p w14:paraId="70E5A9C0">
      <w:pPr>
        <w:pStyle w:val="11"/>
        <w:spacing w:line="264" w:lineRule="auto"/>
        <w:ind w:left="560" w:leftChars="0" w:firstLine="0" w:firstLineChars="0"/>
        <w:rPr>
          <w:rFonts w:hint="eastAsia"/>
          <w:sz w:val="28"/>
          <w:szCs w:val="28"/>
        </w:rPr>
      </w:pPr>
    </w:p>
    <w:p w14:paraId="179F1619">
      <w:pPr>
        <w:pStyle w:val="11"/>
      </w:pPr>
      <w:r>
        <w:t>福音的救赎不仅仅是灵魂的救赎，而是整个人的救赎——身体和灵魂一同得赎。</w:t>
      </w:r>
    </w:p>
    <w:p w14:paraId="762191CC">
      <w:pPr>
        <w:pStyle w:val="11"/>
        <w:spacing w:line="264" w:lineRule="auto"/>
        <w:ind w:left="560" w:leftChars="0" w:firstLine="0" w:firstLineChars="0"/>
        <w:rPr>
          <w:rFonts w:hint="eastAsia"/>
          <w:sz w:val="28"/>
          <w:szCs w:val="28"/>
        </w:rPr>
      </w:pPr>
    </w:p>
    <w:p w14:paraId="1BF96540">
      <w:pPr>
        <w:pStyle w:val="11"/>
        <w:spacing w:line="264" w:lineRule="auto"/>
        <w:ind w:left="560" w:leftChars="0" w:firstLine="0" w:firstLineChars="0"/>
        <w:rPr>
          <w:rFonts w:hint="eastAsia"/>
          <w:sz w:val="28"/>
          <w:szCs w:val="28"/>
        </w:rPr>
      </w:pPr>
      <w:r>
        <w:rPr>
          <w:rFonts w:hint="eastAsia"/>
          <w:sz w:val="28"/>
          <w:szCs w:val="28"/>
        </w:rPr>
        <w:t>V</w:t>
      </w:r>
    </w:p>
    <w:p w14:paraId="75980E26">
      <w:pPr>
        <w:pStyle w:val="11"/>
        <w:spacing w:line="264" w:lineRule="auto"/>
        <w:ind w:left="560" w:leftChars="0" w:firstLine="0" w:firstLineChars="0"/>
        <w:rPr>
          <w:rFonts w:hint="eastAsia"/>
          <w:sz w:val="28"/>
          <w:szCs w:val="28"/>
        </w:rPr>
      </w:pPr>
    </w:p>
    <w:p w14:paraId="6676C0FF">
      <w:pPr>
        <w:pStyle w:val="11"/>
        <w:spacing w:line="264" w:lineRule="auto"/>
        <w:ind w:left="560" w:leftChars="0" w:firstLine="0" w:firstLineChars="0"/>
        <w:rPr>
          <w:rFonts w:hint="eastAsia"/>
          <w:sz w:val="28"/>
          <w:szCs w:val="28"/>
        </w:rPr>
      </w:pPr>
      <w:r>
        <w:rPr>
          <w:rFonts w:hint="eastAsia"/>
          <w:sz w:val="28"/>
          <w:szCs w:val="28"/>
        </w:rPr>
        <w:t>V</w:t>
      </w:r>
    </w:p>
    <w:p w14:paraId="63969C52">
      <w:pPr>
        <w:pStyle w:val="11"/>
        <w:spacing w:line="264" w:lineRule="auto"/>
        <w:ind w:left="560" w:leftChars="0" w:firstLine="0" w:firstLineChars="0"/>
        <w:rPr>
          <w:rFonts w:hint="eastAsia"/>
          <w:sz w:val="28"/>
          <w:szCs w:val="28"/>
        </w:rPr>
      </w:pPr>
    </w:p>
    <w:p w14:paraId="79181416">
      <w:pPr>
        <w:pStyle w:val="11"/>
      </w:pPr>
      <w:r>
        <w:t>Why then, it will naturally be asked, if death is a contradiction of the true idea of man, is death present in the world at all?</w:t>
      </w:r>
    </w:p>
    <w:p w14:paraId="7CFB3A39">
      <w:pPr>
        <w:pStyle w:val="11"/>
        <w:spacing w:line="264" w:lineRule="auto"/>
        <w:ind w:left="560" w:leftChars="0" w:firstLine="0" w:firstLineChars="0"/>
        <w:rPr>
          <w:rFonts w:hint="eastAsia"/>
          <w:sz w:val="28"/>
          <w:szCs w:val="28"/>
        </w:rPr>
      </w:pPr>
    </w:p>
    <w:p w14:paraId="6779B4D2">
      <w:pPr>
        <w:pStyle w:val="11"/>
      </w:pPr>
      <w:r>
        <w:t>那么，自然会问，如果死亡与人的真实观念相矛盾，为什么死亡会存在于世界上呢？</w:t>
      </w:r>
    </w:p>
    <w:p w14:paraId="2C30E358">
      <w:pPr>
        <w:pStyle w:val="11"/>
        <w:spacing w:line="264" w:lineRule="auto"/>
        <w:ind w:left="560" w:leftChars="0" w:firstLine="0" w:firstLineChars="0"/>
        <w:rPr>
          <w:rFonts w:hint="eastAsia"/>
          <w:sz w:val="28"/>
          <w:szCs w:val="28"/>
        </w:rPr>
      </w:pPr>
    </w:p>
    <w:p w14:paraId="592AFC3A">
      <w:pPr>
        <w:pStyle w:val="11"/>
      </w:pPr>
      <w:r>
        <w:t>At this point a very vital question arises, which may form the transition from the doctrine of man to the doctrine of sin.</w:t>
      </w:r>
    </w:p>
    <w:p w14:paraId="1A675F7E">
      <w:pPr>
        <w:pStyle w:val="11"/>
        <w:spacing w:line="264" w:lineRule="auto"/>
        <w:ind w:left="560" w:leftChars="0" w:firstLine="0" w:firstLineChars="0"/>
        <w:rPr>
          <w:rFonts w:hint="eastAsia"/>
          <w:sz w:val="28"/>
          <w:szCs w:val="28"/>
        </w:rPr>
      </w:pPr>
    </w:p>
    <w:p w14:paraId="7A1FE633">
      <w:pPr>
        <w:pStyle w:val="11"/>
      </w:pPr>
      <w:r>
        <w:t>在这一点上，出现了一个非常重要的问题，它可以构成从人论到罪论的过渡。</w:t>
      </w:r>
    </w:p>
    <w:p w14:paraId="7E4AC07A">
      <w:pPr>
        <w:pStyle w:val="11"/>
        <w:spacing w:line="264" w:lineRule="auto"/>
        <w:ind w:left="560" w:leftChars="0" w:firstLine="0" w:firstLineChars="0"/>
        <w:rPr>
          <w:rFonts w:hint="eastAsia"/>
          <w:sz w:val="28"/>
          <w:szCs w:val="28"/>
        </w:rPr>
      </w:pPr>
    </w:p>
    <w:p w14:paraId="16449543">
      <w:pPr>
        <w:pStyle w:val="11"/>
      </w:pPr>
      <w:r>
        <w:t>It is the question of the conception we are to form of man's original condition.</w:t>
      </w:r>
    </w:p>
    <w:p w14:paraId="43664555">
      <w:pPr>
        <w:pStyle w:val="11"/>
        <w:spacing w:line="264" w:lineRule="auto"/>
        <w:ind w:left="560" w:leftChars="0" w:firstLine="0" w:firstLineChars="0"/>
        <w:rPr>
          <w:rFonts w:hint="eastAsia"/>
          <w:sz w:val="28"/>
          <w:szCs w:val="28"/>
        </w:rPr>
      </w:pPr>
    </w:p>
    <w:p w14:paraId="24F1C8F9">
      <w:pPr>
        <w:pStyle w:val="11"/>
      </w:pPr>
      <w:r>
        <w:t>这就是我们应如何构想人的原始状况的问题。</w:t>
      </w:r>
    </w:p>
    <w:p w14:paraId="562A820B">
      <w:pPr>
        <w:pStyle w:val="11"/>
        <w:spacing w:line="264" w:lineRule="auto"/>
        <w:ind w:left="560" w:leftChars="0" w:firstLine="0" w:firstLineChars="0"/>
        <w:rPr>
          <w:rFonts w:hint="eastAsia"/>
          <w:sz w:val="28"/>
          <w:szCs w:val="28"/>
        </w:rPr>
      </w:pPr>
    </w:p>
    <w:p w14:paraId="767A403B">
      <w:pPr>
        <w:pStyle w:val="11"/>
      </w:pPr>
      <w:r>
        <w:t>I have spoken</w:t>
      </w:r>
    </w:p>
    <w:p w14:paraId="44CEDF0C">
      <w:pPr>
        <w:pStyle w:val="11"/>
        <w:spacing w:line="264" w:lineRule="auto"/>
        <w:ind w:left="560" w:leftChars="0" w:firstLine="0" w:firstLineChars="0"/>
        <w:rPr>
          <w:rFonts w:hint="eastAsia"/>
          <w:sz w:val="28"/>
          <w:szCs w:val="28"/>
        </w:rPr>
      </w:pPr>
    </w:p>
    <w:p w14:paraId="5F964B79">
      <w:pPr>
        <w:pStyle w:val="11"/>
      </w:pPr>
      <w:r>
        <w:t>我已谈到</w:t>
      </w:r>
    </w:p>
    <w:p w14:paraId="7DB09BD9">
      <w:pPr>
        <w:pStyle w:val="11"/>
        <w:spacing w:line="264" w:lineRule="auto"/>
        <w:ind w:left="560" w:leftChars="0" w:firstLine="0" w:firstLineChars="0"/>
        <w:rPr>
          <w:rFonts w:hint="eastAsia"/>
          <w:sz w:val="28"/>
          <w:szCs w:val="28"/>
        </w:rPr>
      </w:pPr>
    </w:p>
    <w:p w14:paraId="1D7D16D6">
      <w:pPr>
        <w:pStyle w:val="11"/>
        <w:numPr>
          <w:ilvl w:val="0"/>
          <w:numId w:val="11"/>
        </w:numPr>
        <w:ind w:left="0" w:leftChars="0" w:firstLine="99" w:firstLineChars="0"/>
        <w:rPr>
          <w:b w:val="0"/>
          <w:bdr w:val="none" w:sz="0" w:space="0"/>
        </w:rPr>
      </w:pPr>
      <w:r>
        <w:t>the image of God in man as exhibited in his essential constitution —rational, moral, spiritual.</w:t>
      </w:r>
    </w:p>
    <w:p w14:paraId="6CE803E9">
      <w:pPr>
        <w:pStyle w:val="11"/>
        <w:spacing w:line="264" w:lineRule="auto"/>
        <w:ind w:left="560" w:leftChars="0" w:firstLine="0" w:firstLineChars="0"/>
        <w:rPr>
          <w:rFonts w:hint="eastAsia"/>
          <w:sz w:val="28"/>
          <w:szCs w:val="28"/>
        </w:rPr>
      </w:pPr>
    </w:p>
    <w:p w14:paraId="45D9D29F">
      <w:pPr>
        <w:pStyle w:val="11"/>
      </w:pPr>
      <w:r>
        <w:t>人里面神的形象体现在其基本构造中——理性的、道德的、属灵的。</w:t>
      </w:r>
    </w:p>
    <w:p w14:paraId="2A488F9D">
      <w:pPr>
        <w:pStyle w:val="11"/>
        <w:spacing w:line="264" w:lineRule="auto"/>
        <w:ind w:left="560" w:leftChars="0" w:firstLine="0" w:firstLineChars="0"/>
        <w:rPr>
          <w:rFonts w:hint="eastAsia"/>
          <w:sz w:val="28"/>
          <w:szCs w:val="28"/>
        </w:rPr>
      </w:pPr>
    </w:p>
    <w:p w14:paraId="707B7208">
      <w:pPr>
        <w:pStyle w:val="11"/>
      </w:pPr>
      <w:r>
        <w:t>But is this the whole?</w:t>
      </w:r>
    </w:p>
    <w:p w14:paraId="4F53A647">
      <w:pPr>
        <w:pStyle w:val="11"/>
        <w:spacing w:line="264" w:lineRule="auto"/>
        <w:ind w:left="560" w:leftChars="0" w:firstLine="0" w:firstLineChars="0"/>
        <w:rPr>
          <w:rFonts w:hint="eastAsia"/>
          <w:sz w:val="28"/>
          <w:szCs w:val="28"/>
        </w:rPr>
      </w:pPr>
    </w:p>
    <w:p w14:paraId="3FEAC338">
      <w:pPr>
        <w:pStyle w:val="11"/>
      </w:pPr>
      <w:r>
        <w:t>但这是否就是全部？</w:t>
      </w:r>
    </w:p>
    <w:p w14:paraId="395A12FA">
      <w:pPr>
        <w:pStyle w:val="11"/>
        <w:spacing w:line="264" w:lineRule="auto"/>
        <w:ind w:left="560" w:leftChars="0" w:firstLine="0" w:firstLineChars="0"/>
        <w:rPr>
          <w:rFonts w:hint="eastAsia"/>
          <w:sz w:val="28"/>
          <w:szCs w:val="28"/>
        </w:rPr>
      </w:pPr>
    </w:p>
    <w:p w14:paraId="52A600C9">
      <w:pPr>
        <w:pStyle w:val="11"/>
      </w:pPr>
      <w:r>
        <w:t>Does the possession of the image of God by man imply simply the possession of these moral and spiritual capacities; or does it imply also actual moral resemblance to God?</w:t>
      </w:r>
    </w:p>
    <w:p w14:paraId="727941C2">
      <w:pPr>
        <w:pStyle w:val="11"/>
        <w:spacing w:line="264" w:lineRule="auto"/>
        <w:ind w:left="560" w:leftChars="0" w:firstLine="0" w:firstLineChars="0"/>
        <w:rPr>
          <w:rFonts w:hint="eastAsia"/>
          <w:sz w:val="28"/>
          <w:szCs w:val="28"/>
        </w:rPr>
      </w:pPr>
    </w:p>
    <w:p w14:paraId="37E37B3C">
      <w:pPr>
        <w:pStyle w:val="11"/>
      </w:pPr>
      <w:r>
        <w:t>人拥有神的形象是否仅仅意味着拥有这些道德和属灵的能力；或者它是否也意味着实际的道德上与神的相似性？</w:t>
      </w:r>
    </w:p>
    <w:p w14:paraId="22FB0C62">
      <w:pPr>
        <w:pStyle w:val="11"/>
        <w:spacing w:line="264" w:lineRule="auto"/>
        <w:ind w:left="560" w:leftChars="0" w:firstLine="0" w:firstLineChars="0"/>
        <w:rPr>
          <w:rFonts w:hint="eastAsia"/>
          <w:sz w:val="28"/>
          <w:szCs w:val="28"/>
        </w:rPr>
      </w:pPr>
    </w:p>
    <w:p w14:paraId="0B82C527">
      <w:pPr>
        <w:pStyle w:val="11"/>
      </w:pPr>
      <w:r>
        <w:t>Does it imply not only the elements of a rational and moral nature, but a state of actual harmony of the affections and will—a purity of nature, an uprightness of will, which made sinless obedience possible?</w:t>
      </w:r>
    </w:p>
    <w:p w14:paraId="4E6C1EFF">
      <w:pPr>
        <w:pStyle w:val="11"/>
        <w:spacing w:line="264" w:lineRule="auto"/>
        <w:ind w:left="560" w:leftChars="0" w:firstLine="0" w:firstLineChars="0"/>
        <w:rPr>
          <w:rFonts w:hint="eastAsia"/>
          <w:sz w:val="28"/>
          <w:szCs w:val="28"/>
        </w:rPr>
      </w:pPr>
    </w:p>
    <w:p w14:paraId="4C838EA6">
      <w:pPr>
        <w:pStyle w:val="11"/>
      </w:pPr>
      <w:r>
        <w:t>它是否不仅意味着理性和道德本性的要素，而且意味着情感和意志实际和谐的状态——一种本性的纯洁，一种意志的正直，使得无罪的顺服成为可能？</w:t>
      </w:r>
    </w:p>
    <w:p w14:paraId="13D122CE">
      <w:pPr>
        <w:pStyle w:val="11"/>
        <w:spacing w:line="264" w:lineRule="auto"/>
        <w:ind w:left="560" w:leftChars="0" w:firstLine="0" w:firstLineChars="0"/>
        <w:rPr>
          <w:rFonts w:hint="eastAsia"/>
          <w:sz w:val="28"/>
          <w:szCs w:val="28"/>
        </w:rPr>
      </w:pPr>
    </w:p>
    <w:p w14:paraId="22A5010D">
      <w:pPr>
        <w:pStyle w:val="11"/>
      </w:pPr>
      <w:r>
        <w:t>The state supposed would be an elementary one, no doubt, but was man, as created by God, a pure being?</w:t>
      </w:r>
    </w:p>
    <w:p w14:paraId="339B7F5F">
      <w:pPr>
        <w:pStyle w:val="11"/>
        <w:spacing w:line="264" w:lineRule="auto"/>
        <w:ind w:left="560" w:leftChars="0" w:firstLine="0" w:firstLineChars="0"/>
        <w:rPr>
          <w:rFonts w:hint="eastAsia"/>
          <w:sz w:val="28"/>
          <w:szCs w:val="28"/>
        </w:rPr>
      </w:pPr>
    </w:p>
    <w:p w14:paraId="5B727FAF">
      <w:pPr>
        <w:pStyle w:val="11"/>
      </w:pPr>
      <w:r>
        <w:t>所假设的状态无疑是初步的，但是人，作为被神创造的，是一个纯洁的存在吗？</w:t>
      </w:r>
    </w:p>
    <w:p w14:paraId="23AF618D">
      <w:pPr>
        <w:pStyle w:val="11"/>
        <w:spacing w:line="264" w:lineRule="auto"/>
        <w:ind w:left="560" w:leftChars="0" w:firstLine="0" w:firstLineChars="0"/>
        <w:rPr>
          <w:rFonts w:hint="eastAsia"/>
          <w:sz w:val="28"/>
          <w:szCs w:val="28"/>
        </w:rPr>
      </w:pPr>
    </w:p>
    <w:p w14:paraId="1C3C1E7C">
      <w:pPr>
        <w:pStyle w:val="11"/>
      </w:pPr>
      <w:r>
        <w:t>It seems to me that, reasoning on general grounds, we should unhesitatingly say, Yes.</w:t>
      </w:r>
    </w:p>
    <w:p w14:paraId="47B7FFDB">
      <w:pPr>
        <w:pStyle w:val="11"/>
      </w:pPr>
      <w:r>
        <w:t>在我看来，基于普遍理由进行推理，我们应该毫不犹豫地说，是的。</w:t>
      </w:r>
    </w:p>
    <w:p w14:paraId="6680033B">
      <w:pPr>
        <w:pStyle w:val="11"/>
        <w:spacing w:line="264" w:lineRule="auto"/>
        <w:ind w:left="560" w:leftChars="0" w:firstLine="0" w:firstLineChars="0"/>
        <w:rPr>
          <w:rFonts w:hint="eastAsia"/>
          <w:sz w:val="28"/>
          <w:szCs w:val="28"/>
        </w:rPr>
      </w:pPr>
    </w:p>
    <w:p w14:paraId="7EBFCC35">
      <w:pPr>
        <w:pStyle w:val="11"/>
      </w:pPr>
      <w:r>
        <w:t>For what kind of image of God would that be in which everything was originally blurred, everything distorted and disfigured?</w:t>
      </w:r>
    </w:p>
    <w:p w14:paraId="1AD3A074">
      <w:pPr>
        <w:pStyle w:val="11"/>
        <w:spacing w:line="264" w:lineRule="auto"/>
        <w:ind w:left="560" w:leftChars="0" w:firstLine="0" w:firstLineChars="0"/>
        <w:rPr>
          <w:rFonts w:hint="eastAsia"/>
          <w:sz w:val="28"/>
          <w:szCs w:val="28"/>
        </w:rPr>
      </w:pPr>
    </w:p>
    <w:p w14:paraId="39B5D329">
      <w:pPr>
        <w:pStyle w:val="11"/>
      </w:pPr>
      <w:r>
        <w:t>因为，如果起初一切都是模糊的，一切都被扭曲和损毁，那会是怎样一种神的形象呢？</w:t>
      </w:r>
    </w:p>
    <w:p w14:paraId="73734546">
      <w:pPr>
        <w:pStyle w:val="11"/>
        <w:spacing w:line="264" w:lineRule="auto"/>
        <w:ind w:left="560" w:leftChars="0" w:firstLine="0" w:firstLineChars="0"/>
        <w:rPr>
          <w:rFonts w:hint="eastAsia"/>
          <w:sz w:val="28"/>
          <w:szCs w:val="28"/>
        </w:rPr>
      </w:pPr>
    </w:p>
    <w:p w14:paraId="663B0949">
      <w:pPr>
        <w:pStyle w:val="11"/>
      </w:pPr>
      <w:r>
        <w:t>This also, it seems plain to me, is implied in the story of man's creation, of Eden, of man's fall.</w:t>
      </w:r>
    </w:p>
    <w:p w14:paraId="628B07C1">
      <w:pPr>
        <w:pStyle w:val="11"/>
        <w:spacing w:line="264" w:lineRule="auto"/>
        <w:ind w:left="560" w:leftChars="0" w:firstLine="0" w:firstLineChars="0"/>
        <w:rPr>
          <w:rFonts w:hint="eastAsia"/>
          <w:sz w:val="28"/>
          <w:szCs w:val="28"/>
        </w:rPr>
      </w:pPr>
    </w:p>
    <w:p w14:paraId="65F9DD04">
      <w:pPr>
        <w:pStyle w:val="11"/>
      </w:pPr>
      <w:r>
        <w:t>在我看来，这也明显地蕴含在人的创造、伊甸园、人的堕落（fall）的故事中。</w:t>
      </w:r>
    </w:p>
    <w:p w14:paraId="0D4F8895">
      <w:pPr>
        <w:pStyle w:val="11"/>
        <w:spacing w:line="264" w:lineRule="auto"/>
        <w:ind w:left="560" w:leftChars="0" w:firstLine="0" w:firstLineChars="0"/>
        <w:rPr>
          <w:rFonts w:hint="eastAsia"/>
          <w:sz w:val="28"/>
          <w:szCs w:val="28"/>
        </w:rPr>
      </w:pPr>
    </w:p>
    <w:p w14:paraId="322AFCF3">
      <w:pPr>
        <w:pStyle w:val="11"/>
      </w:pPr>
      <w:r>
        <w:t>It is the fact, I am convinced, that underlies the whole Bible idea of sin; it is the idea expressed also in many parts of scripture.</w:t>
      </w:r>
    </w:p>
    <w:p w14:paraId="56A54D7F">
      <w:pPr>
        <w:pStyle w:val="11"/>
        <w:spacing w:line="264" w:lineRule="auto"/>
        <w:ind w:left="560" w:leftChars="0" w:firstLine="0" w:firstLineChars="0"/>
        <w:rPr>
          <w:rFonts w:hint="eastAsia"/>
          <w:sz w:val="28"/>
          <w:szCs w:val="28"/>
        </w:rPr>
      </w:pPr>
    </w:p>
    <w:p w14:paraId="2BD19DBF">
      <w:pPr>
        <w:pStyle w:val="11"/>
      </w:pPr>
      <w:r>
        <w:t>我深信，正是这个事实构成了整个圣经罪（sin）观念的基础；这个观念也在圣经的许多部分被表达出来。</w:t>
      </w:r>
    </w:p>
    <w:p w14:paraId="1E570113">
      <w:pPr>
        <w:pStyle w:val="11"/>
        <w:spacing w:line="264" w:lineRule="auto"/>
        <w:ind w:left="560" w:leftChars="0" w:firstLine="0" w:firstLineChars="0"/>
        <w:rPr>
          <w:rFonts w:hint="eastAsia"/>
          <w:sz w:val="28"/>
          <w:szCs w:val="28"/>
        </w:rPr>
      </w:pPr>
    </w:p>
    <w:p w14:paraId="75DE6E14">
      <w:pPr>
        <w:pStyle w:val="11"/>
      </w:pPr>
      <w:r>
        <w:t>"God made man upright" (Ecc. 7:29).</w:t>
      </w:r>
    </w:p>
    <w:p w14:paraId="7E954B51">
      <w:pPr>
        <w:pStyle w:val="11"/>
        <w:spacing w:line="264" w:lineRule="auto"/>
        <w:ind w:left="560" w:leftChars="0" w:firstLine="0" w:firstLineChars="0"/>
        <w:rPr>
          <w:rFonts w:hint="eastAsia"/>
          <w:sz w:val="28"/>
          <w:szCs w:val="28"/>
        </w:rPr>
      </w:pPr>
    </w:p>
    <w:p w14:paraId="48F7C7B6">
      <w:pPr>
        <w:pStyle w:val="11"/>
      </w:pPr>
      <w:r>
        <w:t>“神造人原是正直”（传道书 7:29）。</w:t>
      </w:r>
    </w:p>
    <w:p w14:paraId="5B3B6BE3">
      <w:pPr>
        <w:pStyle w:val="11"/>
        <w:spacing w:line="264" w:lineRule="auto"/>
        <w:ind w:left="560" w:leftChars="0" w:firstLine="0" w:firstLineChars="0"/>
        <w:rPr>
          <w:rFonts w:hint="eastAsia"/>
          <w:sz w:val="28"/>
          <w:szCs w:val="28"/>
        </w:rPr>
      </w:pPr>
    </w:p>
    <w:p w14:paraId="162D53BC">
      <w:pPr>
        <w:pStyle w:val="11"/>
      </w:pPr>
      <w:r>
        <w:t>Through one man sin entered into the world, and death through sin" (Rom. 5:12).</w:t>
      </w:r>
    </w:p>
    <w:p w14:paraId="04A76305">
      <w:pPr>
        <w:pStyle w:val="11"/>
        <w:spacing w:line="264" w:lineRule="auto"/>
        <w:ind w:left="560" w:leftChars="0" w:firstLine="0" w:firstLineChars="0"/>
        <w:rPr>
          <w:rFonts w:hint="eastAsia"/>
          <w:sz w:val="28"/>
          <w:szCs w:val="28"/>
        </w:rPr>
      </w:pPr>
    </w:p>
    <w:p w14:paraId="1A6D5AAD">
      <w:pPr>
        <w:pStyle w:val="11"/>
      </w:pPr>
      <w:r>
        <w:t>“这就如罪是从一人入了世界，死又是从罪来的”（罗马书 5:12）。</w:t>
      </w:r>
    </w:p>
    <w:p w14:paraId="7F348543">
      <w:pPr>
        <w:pStyle w:val="11"/>
        <w:spacing w:line="264" w:lineRule="auto"/>
        <w:ind w:left="560" w:leftChars="0" w:firstLine="0" w:firstLineChars="0"/>
        <w:rPr>
          <w:rFonts w:hint="eastAsia"/>
          <w:sz w:val="28"/>
          <w:szCs w:val="28"/>
        </w:rPr>
      </w:pPr>
    </w:p>
    <w:p w14:paraId="337670BC">
      <w:pPr>
        <w:pStyle w:val="11"/>
      </w:pPr>
      <w:r>
        <w:t>Here, then, we come to a crucial point.</w:t>
      </w:r>
    </w:p>
    <w:p w14:paraId="1D8FB25B">
      <w:pPr>
        <w:pStyle w:val="11"/>
        <w:spacing w:line="264" w:lineRule="auto"/>
        <w:ind w:left="560" w:leftChars="0" w:firstLine="0" w:firstLineChars="0"/>
        <w:rPr>
          <w:rFonts w:hint="eastAsia"/>
          <w:sz w:val="28"/>
          <w:szCs w:val="28"/>
        </w:rPr>
      </w:pPr>
    </w:p>
    <w:p w14:paraId="4655535A">
      <w:pPr>
        <w:pStyle w:val="11"/>
      </w:pPr>
      <w:r>
        <w:t>那么，在此我们来到了一个关键点。</w:t>
      </w:r>
    </w:p>
    <w:p w14:paraId="3765E8FA">
      <w:pPr>
        <w:pStyle w:val="11"/>
        <w:spacing w:line="264" w:lineRule="auto"/>
        <w:ind w:left="560" w:leftChars="0" w:firstLine="0" w:firstLineChars="0"/>
        <w:rPr>
          <w:rFonts w:hint="eastAsia"/>
          <w:sz w:val="28"/>
          <w:szCs w:val="28"/>
        </w:rPr>
      </w:pPr>
    </w:p>
    <w:p w14:paraId="29CE730E">
      <w:pPr>
        <w:pStyle w:val="11"/>
      </w:pPr>
      <w:r>
        <w:t>There is no doubt that this which I have called the Bible doctrine about man's original state goes right across the track of a great deal of our modern speculation about man's origin and primitive moral condition.</w:t>
      </w:r>
    </w:p>
    <w:p w14:paraId="535C3370">
      <w:pPr>
        <w:pStyle w:val="11"/>
        <w:spacing w:line="264" w:lineRule="auto"/>
        <w:ind w:left="560" w:leftChars="0" w:firstLine="0" w:firstLineChars="0"/>
        <w:rPr>
          <w:rFonts w:hint="eastAsia"/>
          <w:sz w:val="28"/>
          <w:szCs w:val="28"/>
        </w:rPr>
      </w:pPr>
    </w:p>
    <w:p w14:paraId="4D1BB70B">
      <w:pPr>
        <w:pStyle w:val="11"/>
      </w:pPr>
      <w:r>
        <w:t>毫无疑问，我称之为关于人原始状态的圣经教义，与我们许多现代关于人的起源和原始道德状况的推测是直接冲突的。</w:t>
      </w:r>
    </w:p>
    <w:p w14:paraId="64EC04B5">
      <w:pPr>
        <w:pStyle w:val="11"/>
        <w:spacing w:line="264" w:lineRule="auto"/>
        <w:ind w:left="560" w:leftChars="0" w:firstLine="0" w:firstLineChars="0"/>
        <w:rPr>
          <w:rFonts w:hint="eastAsia"/>
          <w:sz w:val="28"/>
          <w:szCs w:val="28"/>
        </w:rPr>
      </w:pPr>
    </w:p>
    <w:p w14:paraId="3992A25A">
      <w:pPr>
        <w:pStyle w:val="11"/>
      </w:pPr>
      <w:r>
        <w:t>The teaching of most of our modern evolutionists on this point is well known, and has already been hinted at.</w:t>
      </w:r>
    </w:p>
    <w:p w14:paraId="296EBFB3">
      <w:pPr>
        <w:pStyle w:val="11"/>
        <w:spacing w:line="264" w:lineRule="auto"/>
        <w:ind w:left="560" w:leftChars="0" w:firstLine="0" w:firstLineChars="0"/>
        <w:rPr>
          <w:rFonts w:hint="eastAsia"/>
          <w:sz w:val="28"/>
          <w:szCs w:val="28"/>
        </w:rPr>
      </w:pPr>
    </w:p>
    <w:p w14:paraId="4BAB3283">
      <w:pPr>
        <w:pStyle w:val="11"/>
      </w:pPr>
      <w:r>
        <w:t>我们大多数现代进化论者在这一点上的教导是众所周知的，并且前面已经暗示过。</w:t>
      </w:r>
    </w:p>
    <w:p w14:paraId="2A6AD336">
      <w:pPr>
        <w:pStyle w:val="11"/>
        <w:spacing w:line="264" w:lineRule="auto"/>
        <w:ind w:left="560" w:leftChars="0" w:firstLine="0" w:firstLineChars="0"/>
        <w:rPr>
          <w:rFonts w:hint="eastAsia"/>
          <w:sz w:val="28"/>
          <w:szCs w:val="28"/>
        </w:rPr>
      </w:pPr>
    </w:p>
    <w:p w14:paraId="1C3A36B1">
      <w:pPr>
        <w:pStyle w:val="11"/>
      </w:pPr>
      <w:r>
        <w:t>Man has sprung from some species of anthropoid ape (not now existing), and through favourable variations, natural selection, and survival of the fittest, through immensely long periods of time, has been gradually changed into the image he now bears.</w:t>
      </w:r>
    </w:p>
    <w:p w14:paraId="0CE4820C">
      <w:pPr>
        <w:pStyle w:val="11"/>
        <w:spacing w:line="264" w:lineRule="auto"/>
        <w:ind w:left="560" w:leftChars="0" w:firstLine="0" w:firstLineChars="0"/>
        <w:rPr>
          <w:rFonts w:hint="eastAsia"/>
          <w:sz w:val="28"/>
          <w:szCs w:val="28"/>
        </w:rPr>
      </w:pPr>
    </w:p>
    <w:p w14:paraId="02E55D2B">
      <w:pPr>
        <w:pStyle w:val="11"/>
      </w:pPr>
      <w:r>
        <w:t>人源自某种类人猿（anthropoid ape）（现已不存在），并通过有利变异、自然选择（natural selection）和适者生存，经过极其漫长的时间，逐渐变成了他现在所具有的形象。</w:t>
      </w:r>
    </w:p>
    <w:p w14:paraId="23984BE9">
      <w:pPr>
        <w:pStyle w:val="11"/>
        <w:spacing w:line="264" w:lineRule="auto"/>
        <w:ind w:left="560" w:leftChars="0" w:firstLine="0" w:firstLineChars="0"/>
        <w:rPr>
          <w:rFonts w:hint="eastAsia"/>
          <w:sz w:val="28"/>
          <w:szCs w:val="28"/>
        </w:rPr>
      </w:pPr>
    </w:p>
    <w:p w14:paraId="65B7C5A2">
      <w:pPr>
        <w:pStyle w:val="11"/>
      </w:pPr>
      <w:r>
        <w:t>Thus God introduced man into the world.</w:t>
      </w:r>
    </w:p>
    <w:p w14:paraId="4B21B9D6">
      <w:pPr>
        <w:pStyle w:val="11"/>
        <w:spacing w:line="264" w:lineRule="auto"/>
        <w:ind w:left="560" w:leftChars="0" w:firstLine="0" w:firstLineChars="0"/>
        <w:rPr>
          <w:rFonts w:hint="eastAsia"/>
          <w:sz w:val="28"/>
          <w:szCs w:val="28"/>
        </w:rPr>
      </w:pPr>
    </w:p>
    <w:p w14:paraId="05BD3CF2">
      <w:pPr>
        <w:pStyle w:val="11"/>
      </w:pPr>
      <w:r>
        <w:t>神就这样将人引入了世界。</w:t>
      </w:r>
    </w:p>
    <w:p w14:paraId="6A7517BB">
      <w:pPr>
        <w:pStyle w:val="11"/>
        <w:spacing w:line="264" w:lineRule="auto"/>
        <w:ind w:left="560" w:leftChars="0" w:firstLine="0" w:firstLineChars="0"/>
        <w:rPr>
          <w:rFonts w:hint="eastAsia"/>
          <w:sz w:val="28"/>
          <w:szCs w:val="28"/>
        </w:rPr>
      </w:pPr>
    </w:p>
    <w:p w14:paraId="4E52FF29">
      <w:pPr>
        <w:pStyle w:val="11"/>
      </w:pPr>
      <w:r>
        <w:t>He begins away down below anything we would now call man.</w:t>
      </w:r>
    </w:p>
    <w:p w14:paraId="566CCA2F">
      <w:pPr>
        <w:pStyle w:val="11"/>
        <w:spacing w:line="264" w:lineRule="auto"/>
        <w:ind w:left="560" w:leftChars="0" w:firstLine="0" w:firstLineChars="0"/>
        <w:rPr>
          <w:rFonts w:hint="eastAsia"/>
          <w:sz w:val="28"/>
          <w:szCs w:val="28"/>
        </w:rPr>
      </w:pPr>
    </w:p>
    <w:p w14:paraId="26CD6319">
      <w:pPr>
        <w:pStyle w:val="11"/>
      </w:pPr>
      <w:r>
        <w:t>他起源于远低于我们现在称为人的任何事物。</w:t>
      </w:r>
    </w:p>
    <w:p w14:paraId="1EE562FB">
      <w:pPr>
        <w:pStyle w:val="11"/>
        <w:spacing w:line="264" w:lineRule="auto"/>
        <w:ind w:left="560" w:leftChars="0" w:firstLine="0" w:firstLineChars="0"/>
        <w:rPr>
          <w:rFonts w:hint="eastAsia"/>
          <w:sz w:val="28"/>
          <w:szCs w:val="28"/>
        </w:rPr>
      </w:pPr>
    </w:p>
    <w:p w14:paraId="4115A87A">
      <w:pPr>
        <w:pStyle w:val="11"/>
      </w:pPr>
      <w:r>
        <w:t>He is a semi-animal; immersed in brutishness; ruled and swayed by unbridled passions; only a glimmering of reason shedding its fitful ray across the chaotic deep of his soul.</w:t>
      </w:r>
    </w:p>
    <w:p w14:paraId="42F2414B">
      <w:pPr>
        <w:pStyle w:val="11"/>
        <w:spacing w:line="264" w:lineRule="auto"/>
        <w:ind w:left="560" w:leftChars="0" w:firstLine="0" w:firstLineChars="0"/>
        <w:rPr>
          <w:rFonts w:hint="eastAsia"/>
          <w:sz w:val="28"/>
          <w:szCs w:val="28"/>
        </w:rPr>
      </w:pPr>
    </w:p>
    <w:p w14:paraId="75AAB084">
      <w:pPr>
        <w:pStyle w:val="11"/>
      </w:pPr>
      <w:r>
        <w:t>他是一个半动物；沉浸在兽性中；被不受约束的激情所统治和左右；只有一丝微弱的理性之光断断续续地照射在他灵魂的混沌深渊之上。</w:t>
      </w:r>
    </w:p>
    <w:p w14:paraId="7633D6A4">
      <w:pPr>
        <w:pStyle w:val="11"/>
        <w:spacing w:line="264" w:lineRule="auto"/>
        <w:ind w:left="560" w:leftChars="0" w:firstLine="0" w:firstLineChars="0"/>
        <w:rPr>
          <w:rFonts w:hint="eastAsia"/>
          <w:sz w:val="28"/>
          <w:szCs w:val="28"/>
        </w:rPr>
      </w:pPr>
    </w:p>
    <w:p w14:paraId="77ABB1FD">
      <w:pPr>
        <w:pStyle w:val="11"/>
      </w:pPr>
      <w:r>
        <w:t>This is the "primitive man" science would have us accept.</w:t>
      </w:r>
    </w:p>
    <w:p w14:paraId="536DD42C">
      <w:pPr>
        <w:pStyle w:val="11"/>
        <w:spacing w:line="264" w:lineRule="auto"/>
        <w:ind w:left="560" w:leftChars="0" w:firstLine="0" w:firstLineChars="0"/>
        <w:rPr>
          <w:rFonts w:hint="eastAsia"/>
          <w:sz w:val="28"/>
          <w:szCs w:val="28"/>
        </w:rPr>
      </w:pPr>
    </w:p>
    <w:p w14:paraId="53167A30">
      <w:pPr>
        <w:pStyle w:val="11"/>
      </w:pPr>
      <w:r>
        <w:t>这就是科学要我们接受的“原始人”。</w:t>
      </w:r>
    </w:p>
    <w:p w14:paraId="4F7D76CC">
      <w:pPr>
        <w:pStyle w:val="11"/>
        <w:spacing w:line="264" w:lineRule="auto"/>
        <w:ind w:left="560" w:leftChars="0" w:firstLine="0" w:firstLineChars="0"/>
        <w:rPr>
          <w:rFonts w:hint="eastAsia"/>
          <w:sz w:val="28"/>
          <w:szCs w:val="28"/>
        </w:rPr>
      </w:pPr>
    </w:p>
    <w:p w14:paraId="65A7B009">
      <w:pPr>
        <w:pStyle w:val="11"/>
      </w:pPr>
      <w:r>
        <w:t>Many who advocate these views speak much of the Fatherhood of God.</w:t>
      </w:r>
    </w:p>
    <w:p w14:paraId="76F532AE">
      <w:pPr>
        <w:pStyle w:val="11"/>
        <w:spacing w:line="264" w:lineRule="auto"/>
        <w:ind w:left="560" w:leftChars="0" w:firstLine="0" w:firstLineChars="0"/>
        <w:rPr>
          <w:rFonts w:hint="eastAsia"/>
          <w:sz w:val="28"/>
          <w:szCs w:val="28"/>
        </w:rPr>
      </w:pPr>
    </w:p>
    <w:p w14:paraId="64265695">
      <w:pPr>
        <w:pStyle w:val="11"/>
      </w:pPr>
      <w:r>
        <w:t>许多主张这些观点的人大谈神的父性（Fatherhood）。</w:t>
      </w:r>
    </w:p>
    <w:p w14:paraId="236F5297">
      <w:pPr>
        <w:pStyle w:val="11"/>
        <w:spacing w:line="264" w:lineRule="auto"/>
        <w:ind w:left="560" w:leftChars="0" w:firstLine="0" w:firstLineChars="0"/>
        <w:rPr>
          <w:rFonts w:hint="eastAsia"/>
          <w:sz w:val="28"/>
          <w:szCs w:val="28"/>
        </w:rPr>
      </w:pPr>
    </w:p>
    <w:p w14:paraId="49231884">
      <w:pPr>
        <w:pStyle w:val="11"/>
      </w:pPr>
      <w:r>
        <w:t>It is a strange idea of Fatherhood which can accommodate itself to this conception.</w:t>
      </w:r>
    </w:p>
    <w:p w14:paraId="68D418E1">
      <w:pPr>
        <w:pStyle w:val="11"/>
        <w:spacing w:line="264" w:lineRule="auto"/>
        <w:ind w:left="560" w:leftChars="0" w:firstLine="0" w:firstLineChars="0"/>
        <w:rPr>
          <w:rFonts w:hint="eastAsia"/>
          <w:sz w:val="28"/>
          <w:szCs w:val="28"/>
        </w:rPr>
      </w:pPr>
    </w:p>
    <w:p w14:paraId="00D01F70">
      <w:pPr>
        <w:pStyle w:val="11"/>
      </w:pPr>
      <w:r>
        <w:t>能够容纳这种观念的父性观念是奇怪的。</w:t>
      </w:r>
    </w:p>
    <w:p w14:paraId="41955EA5">
      <w:pPr>
        <w:pStyle w:val="11"/>
        <w:spacing w:line="264" w:lineRule="auto"/>
        <w:ind w:left="560" w:leftChars="0" w:firstLine="0" w:firstLineChars="0"/>
        <w:rPr>
          <w:rFonts w:hint="eastAsia"/>
          <w:sz w:val="28"/>
          <w:szCs w:val="28"/>
        </w:rPr>
      </w:pPr>
    </w:p>
    <w:p w14:paraId="657C8010">
      <w:pPr>
        <w:pStyle w:val="11"/>
      </w:pPr>
      <w:r>
        <w:t>Is God the Father</w:t>
      </w:r>
    </w:p>
    <w:p w14:paraId="3A237903">
      <w:pPr>
        <w:pStyle w:val="11"/>
        <w:spacing w:line="264" w:lineRule="auto"/>
        <w:ind w:left="560" w:leftChars="0" w:firstLine="0" w:firstLineChars="0"/>
        <w:rPr>
          <w:rFonts w:hint="eastAsia"/>
          <w:sz w:val="28"/>
          <w:szCs w:val="28"/>
        </w:rPr>
      </w:pPr>
    </w:p>
    <w:p w14:paraId="439B9F5E">
      <w:pPr>
        <w:pStyle w:val="11"/>
      </w:pPr>
      <w:r>
        <w:t>神是人的父，</w:t>
      </w:r>
    </w:p>
    <w:p w14:paraId="08995773">
      <w:pPr>
        <w:pStyle w:val="11"/>
        <w:spacing w:line="264" w:lineRule="auto"/>
        <w:ind w:left="560" w:leftChars="0" w:firstLine="0" w:firstLineChars="0"/>
        <w:rPr>
          <w:rFonts w:hint="eastAsia"/>
          <w:sz w:val="28"/>
          <w:szCs w:val="28"/>
        </w:rPr>
      </w:pPr>
    </w:p>
    <w:p w14:paraId="2D2E492E">
      <w:pPr>
        <w:pStyle w:val="11"/>
        <w:numPr>
          <w:ilvl w:val="0"/>
          <w:numId w:val="11"/>
        </w:numPr>
        <w:ind w:left="0" w:leftChars="0" w:firstLine="99" w:firstLineChars="0"/>
        <w:rPr>
          <w:b w:val="0"/>
          <w:bdr w:val="none" w:sz="0" w:space="0"/>
        </w:rPr>
      </w:pPr>
      <w:r>
        <w:t>man, or is He of the ape also?</w:t>
      </w:r>
    </w:p>
    <w:p w14:paraId="4CA80093">
      <w:pPr>
        <w:pStyle w:val="11"/>
        <w:spacing w:line="264" w:lineRule="auto"/>
        <w:ind w:left="560" w:leftChars="0" w:firstLine="0" w:firstLineChars="0"/>
        <w:rPr>
          <w:rFonts w:hint="eastAsia"/>
          <w:sz w:val="28"/>
          <w:szCs w:val="28"/>
        </w:rPr>
      </w:pPr>
    </w:p>
    <w:p w14:paraId="1974DFD5">
      <w:pPr>
        <w:pStyle w:val="11"/>
      </w:pPr>
      <w:r>
        <w:t>还是也是猿的父？</w:t>
      </w:r>
    </w:p>
    <w:p w14:paraId="6DE401A4">
      <w:pPr>
        <w:pStyle w:val="11"/>
        <w:spacing w:line="264" w:lineRule="auto"/>
        <w:ind w:left="560" w:leftChars="0" w:firstLine="0" w:firstLineChars="0"/>
        <w:rPr>
          <w:rFonts w:hint="eastAsia"/>
          <w:sz w:val="28"/>
          <w:szCs w:val="28"/>
        </w:rPr>
      </w:pPr>
    </w:p>
    <w:p w14:paraId="68A15E55">
      <w:pPr>
        <w:pStyle w:val="11"/>
      </w:pPr>
      <w:r>
        <w:t>Where does the Fatherhood come in?</w:t>
      </w:r>
    </w:p>
    <w:p w14:paraId="4A28E32E">
      <w:pPr>
        <w:pStyle w:val="11"/>
        <w:spacing w:line="264" w:lineRule="auto"/>
        <w:ind w:left="560" w:leftChars="0" w:firstLine="0" w:firstLineChars="0"/>
        <w:rPr>
          <w:rFonts w:hint="eastAsia"/>
          <w:sz w:val="28"/>
          <w:szCs w:val="28"/>
        </w:rPr>
      </w:pPr>
    </w:p>
    <w:p w14:paraId="7C5D9D3C">
      <w:pPr>
        <w:pStyle w:val="11"/>
      </w:pPr>
      <w:r>
        <w:t>父性从何而来？</w:t>
      </w:r>
    </w:p>
    <w:p w14:paraId="25537AC8">
      <w:pPr>
        <w:pStyle w:val="11"/>
        <w:spacing w:line="264" w:lineRule="auto"/>
        <w:ind w:left="560" w:leftChars="0" w:firstLine="0" w:firstLineChars="0"/>
        <w:rPr>
          <w:rFonts w:hint="eastAsia"/>
          <w:sz w:val="28"/>
          <w:szCs w:val="28"/>
        </w:rPr>
      </w:pPr>
    </w:p>
    <w:p w14:paraId="5B6E1FB2">
      <w:pPr>
        <w:pStyle w:val="11"/>
      </w:pPr>
      <w:r>
        <w:t>What would be thought of any earthly "father" who started his children off in similar conditions?</w:t>
      </w:r>
    </w:p>
    <w:p w14:paraId="642BF6E6">
      <w:pPr>
        <w:pStyle w:val="11"/>
        <w:spacing w:line="264" w:lineRule="auto"/>
        <w:ind w:left="560" w:leftChars="0" w:firstLine="0" w:firstLineChars="0"/>
        <w:rPr>
          <w:rFonts w:hint="eastAsia"/>
          <w:sz w:val="28"/>
          <w:szCs w:val="28"/>
        </w:rPr>
      </w:pPr>
    </w:p>
    <w:p w14:paraId="557694E3">
      <w:pPr>
        <w:pStyle w:val="11"/>
      </w:pPr>
      <w:r>
        <w:t>如果任何地上的“父亲”让他的孩子在类似条件下开始生活，人们会怎么想？</w:t>
      </w:r>
    </w:p>
    <w:p w14:paraId="410DEA14">
      <w:pPr>
        <w:pStyle w:val="11"/>
        <w:spacing w:line="264" w:lineRule="auto"/>
        <w:ind w:left="560" w:leftChars="0" w:firstLine="0" w:firstLineChars="0"/>
        <w:rPr>
          <w:rFonts w:hint="eastAsia"/>
          <w:sz w:val="28"/>
          <w:szCs w:val="28"/>
        </w:rPr>
      </w:pPr>
    </w:p>
    <w:p w14:paraId="6A0C76A6">
      <w:pPr>
        <w:pStyle w:val="11"/>
      </w:pPr>
      <w:r>
        <w:t>The difficulties of accepting such a view, even from the moral standpoint, seem insuperable.</w:t>
      </w:r>
    </w:p>
    <w:p w14:paraId="3654DA9E">
      <w:pPr>
        <w:pStyle w:val="11"/>
        <w:spacing w:line="264" w:lineRule="auto"/>
        <w:ind w:left="560" w:leftChars="0" w:firstLine="0" w:firstLineChars="0"/>
        <w:rPr>
          <w:rFonts w:hint="eastAsia"/>
          <w:sz w:val="28"/>
          <w:szCs w:val="28"/>
        </w:rPr>
      </w:pPr>
    </w:p>
    <w:p w14:paraId="4E9024D0">
      <w:pPr>
        <w:pStyle w:val="11"/>
      </w:pPr>
      <w:r>
        <w:t>即使从道德立场来看，接受这样一种观点的困难似乎也是无法克服的。</w:t>
      </w:r>
    </w:p>
    <w:p w14:paraId="5E9B0F72">
      <w:pPr>
        <w:pStyle w:val="11"/>
        <w:spacing w:line="264" w:lineRule="auto"/>
        <w:ind w:left="560" w:leftChars="0" w:firstLine="0" w:firstLineChars="0"/>
        <w:rPr>
          <w:rFonts w:hint="eastAsia"/>
          <w:sz w:val="28"/>
          <w:szCs w:val="28"/>
        </w:rPr>
      </w:pPr>
    </w:p>
    <w:p w14:paraId="767F241F">
      <w:pPr>
        <w:pStyle w:val="11"/>
      </w:pPr>
      <w:r>
        <w:t>Such a being as the scientists suppose is not only in a non-moral condition; he is in an un-moral condition, which is an im-moral one.</w:t>
      </w:r>
    </w:p>
    <w:p w14:paraId="3492B7EB">
      <w:pPr>
        <w:pStyle w:val="11"/>
        <w:spacing w:line="264" w:lineRule="auto"/>
        <w:ind w:left="560" w:leftChars="0" w:firstLine="0" w:firstLineChars="0"/>
        <w:rPr>
          <w:rFonts w:hint="eastAsia"/>
          <w:sz w:val="28"/>
          <w:szCs w:val="28"/>
        </w:rPr>
      </w:pPr>
    </w:p>
    <w:p w14:paraId="750272EA">
      <w:pPr>
        <w:pStyle w:val="11"/>
      </w:pPr>
      <w:r>
        <w:t>科学家所假设的那种存在不仅处于非道德状态；他处于一种无道德（un-moral）状态，而这是一种不道德（im-moral）的状态。</w:t>
      </w:r>
    </w:p>
    <w:p w14:paraId="38C575DB">
      <w:pPr>
        <w:pStyle w:val="11"/>
        <w:spacing w:line="264" w:lineRule="auto"/>
        <w:ind w:left="560" w:leftChars="0" w:firstLine="0" w:firstLineChars="0"/>
        <w:rPr>
          <w:rFonts w:hint="eastAsia"/>
          <w:sz w:val="28"/>
          <w:szCs w:val="28"/>
        </w:rPr>
      </w:pPr>
    </w:p>
    <w:p w14:paraId="3B5847CD">
      <w:pPr>
        <w:pStyle w:val="11"/>
      </w:pPr>
      <w:r>
        <w:t>For morality undeniably has to do with states of soul as well as with actions; it asks for a pure and harmonious state of the moral affections, and an upright condition of the moral will.</w:t>
      </w:r>
    </w:p>
    <w:p w14:paraId="6E729511">
      <w:pPr>
        <w:pStyle w:val="11"/>
        <w:spacing w:line="264" w:lineRule="auto"/>
        <w:ind w:left="560" w:leftChars="0" w:firstLine="0" w:firstLineChars="0"/>
        <w:rPr>
          <w:rFonts w:hint="eastAsia"/>
          <w:sz w:val="28"/>
          <w:szCs w:val="28"/>
        </w:rPr>
      </w:pPr>
    </w:p>
    <w:p w14:paraId="5E9CCDF8">
      <w:pPr>
        <w:pStyle w:val="11"/>
      </w:pPr>
      <w:r>
        <w:t>因为道德无可否认地既与灵魂状态有关，也与行为有关；它要求道德情感的纯洁与和谐状态，以及道德意志的正直状态。</w:t>
      </w:r>
    </w:p>
    <w:p w14:paraId="4D528A8F">
      <w:pPr>
        <w:pStyle w:val="11"/>
        <w:spacing w:line="264" w:lineRule="auto"/>
        <w:ind w:left="560" w:leftChars="0" w:firstLine="0" w:firstLineChars="0"/>
        <w:rPr>
          <w:rFonts w:hint="eastAsia"/>
          <w:sz w:val="28"/>
          <w:szCs w:val="28"/>
        </w:rPr>
      </w:pPr>
    </w:p>
    <w:p w14:paraId="61CD45AE">
      <w:pPr>
        <w:pStyle w:val="11"/>
      </w:pPr>
      <w:r>
        <w:t>Of all this the theory before us is the negation.</w:t>
      </w:r>
    </w:p>
    <w:p w14:paraId="0168271B">
      <w:pPr>
        <w:pStyle w:val="11"/>
        <w:spacing w:line="264" w:lineRule="auto"/>
        <w:ind w:left="560" w:leftChars="0" w:firstLine="0" w:firstLineChars="0"/>
        <w:rPr>
          <w:rFonts w:hint="eastAsia"/>
          <w:sz w:val="28"/>
          <w:szCs w:val="28"/>
        </w:rPr>
      </w:pPr>
    </w:p>
    <w:p w14:paraId="1C22CA87">
      <w:pPr>
        <w:pStyle w:val="11"/>
      </w:pPr>
      <w:r>
        <w:t>而摆在我们面前的理论是对这一切的否定。</w:t>
      </w:r>
    </w:p>
    <w:p w14:paraId="4EBB65FD">
      <w:pPr>
        <w:pStyle w:val="11"/>
        <w:spacing w:line="264" w:lineRule="auto"/>
        <w:ind w:left="560" w:leftChars="0" w:firstLine="0" w:firstLineChars="0"/>
        <w:rPr>
          <w:rFonts w:hint="eastAsia"/>
          <w:sz w:val="28"/>
          <w:szCs w:val="28"/>
        </w:rPr>
      </w:pPr>
    </w:p>
    <w:p w14:paraId="77FA4554">
      <w:pPr>
        <w:pStyle w:val="11"/>
      </w:pPr>
      <w:r>
        <w:t>I need not say, further, that the acceptance of such a theory as the above will alter the whole trend of our theology.</w:t>
      </w:r>
    </w:p>
    <w:p w14:paraId="2CCCF31F">
      <w:pPr>
        <w:pStyle w:val="11"/>
        <w:spacing w:line="264" w:lineRule="auto"/>
        <w:ind w:left="560" w:leftChars="0" w:firstLine="0" w:firstLineChars="0"/>
        <w:rPr>
          <w:rFonts w:hint="eastAsia"/>
          <w:sz w:val="28"/>
          <w:szCs w:val="28"/>
        </w:rPr>
      </w:pPr>
    </w:p>
    <w:p w14:paraId="5D31ACAA">
      <w:pPr>
        <w:pStyle w:val="11"/>
      </w:pPr>
      <w:r>
        <w:t>无需进一步说，接受上述这样的理论将改变我们神学的整个走向。</w:t>
      </w:r>
    </w:p>
    <w:p w14:paraId="135E889C">
      <w:pPr>
        <w:pStyle w:val="11"/>
        <w:spacing w:line="264" w:lineRule="auto"/>
        <w:ind w:left="560" w:leftChars="0" w:firstLine="0" w:firstLineChars="0"/>
        <w:rPr>
          <w:rFonts w:hint="eastAsia"/>
          <w:sz w:val="28"/>
          <w:szCs w:val="28"/>
        </w:rPr>
      </w:pPr>
    </w:p>
    <w:p w14:paraId="7965D177">
      <w:pPr>
        <w:pStyle w:val="11"/>
      </w:pPr>
      <w:r>
        <w:t>Men may well call it a "new theology," because through such a theory everything in theology gets changed.</w:t>
      </w:r>
    </w:p>
    <w:p w14:paraId="15CB1702">
      <w:pPr>
        <w:pStyle w:val="11"/>
        <w:spacing w:line="264" w:lineRule="auto"/>
        <w:ind w:left="560" w:leftChars="0" w:firstLine="0" w:firstLineChars="0"/>
        <w:rPr>
          <w:rFonts w:hint="eastAsia"/>
          <w:sz w:val="28"/>
          <w:szCs w:val="28"/>
        </w:rPr>
      </w:pPr>
    </w:p>
    <w:p w14:paraId="6CD1F863">
      <w:pPr>
        <w:pStyle w:val="11"/>
      </w:pPr>
      <w:r>
        <w:t>人们很可以称之为“新神学”（new theology），因为通过这样的理论，神学中的一切都改变了。</w:t>
      </w:r>
    </w:p>
    <w:p w14:paraId="3E0C1237">
      <w:pPr>
        <w:pStyle w:val="11"/>
        <w:spacing w:line="264" w:lineRule="auto"/>
        <w:ind w:left="560" w:leftChars="0" w:firstLine="0" w:firstLineChars="0"/>
        <w:rPr>
          <w:rFonts w:hint="eastAsia"/>
          <w:sz w:val="28"/>
          <w:szCs w:val="28"/>
        </w:rPr>
      </w:pPr>
    </w:p>
    <w:p w14:paraId="473C08B4">
      <w:pPr>
        <w:pStyle w:val="11"/>
      </w:pPr>
      <w:r>
        <w:t>Sin, it will be found, changes its character and loses its gravity and heinousness.</w:t>
      </w:r>
    </w:p>
    <w:p w14:paraId="16D32BEE">
      <w:pPr>
        <w:pStyle w:val="11"/>
        <w:spacing w:line="264" w:lineRule="auto"/>
        <w:ind w:left="560" w:leftChars="0" w:firstLine="0" w:firstLineChars="0"/>
        <w:rPr>
          <w:rFonts w:hint="eastAsia"/>
          <w:sz w:val="28"/>
          <w:szCs w:val="28"/>
        </w:rPr>
      </w:pPr>
    </w:p>
    <w:p w14:paraId="417A568E">
      <w:pPr>
        <w:pStyle w:val="11"/>
      </w:pPr>
      <w:r>
        <w:t>将会发现，罪（Sin）改变了其性质，失去了其严重性和可憎性。</w:t>
      </w:r>
    </w:p>
    <w:p w14:paraId="19E8F93D">
      <w:pPr>
        <w:pStyle w:val="11"/>
        <w:spacing w:line="264" w:lineRule="auto"/>
        <w:ind w:left="560" w:leftChars="0" w:firstLine="0" w:firstLineChars="0"/>
        <w:rPr>
          <w:rFonts w:hint="eastAsia"/>
          <w:sz w:val="28"/>
          <w:szCs w:val="28"/>
        </w:rPr>
      </w:pPr>
    </w:p>
    <w:p w14:paraId="285CE699">
      <w:pPr>
        <w:pStyle w:val="11"/>
      </w:pPr>
      <w:r>
        <w:t>Guilt, in the Scriptural sense, practically disappears.</w:t>
      </w:r>
    </w:p>
    <w:p w14:paraId="25975FD1">
      <w:pPr>
        <w:pStyle w:val="11"/>
        <w:spacing w:line="264" w:lineRule="auto"/>
        <w:ind w:left="560" w:leftChars="0" w:firstLine="0" w:firstLineChars="0"/>
        <w:rPr>
          <w:rFonts w:hint="eastAsia"/>
          <w:sz w:val="28"/>
          <w:szCs w:val="28"/>
        </w:rPr>
      </w:pPr>
    </w:p>
    <w:p w14:paraId="38A897C7">
      <w:pPr>
        <w:pStyle w:val="11"/>
      </w:pPr>
      <w:r>
        <w:t>罪咎（Guilt），在圣经意义上，实际上消失了。</w:t>
      </w:r>
    </w:p>
    <w:p w14:paraId="16DAAA47">
      <w:pPr>
        <w:pStyle w:val="11"/>
        <w:spacing w:line="264" w:lineRule="auto"/>
        <w:ind w:left="560" w:leftChars="0" w:firstLine="0" w:firstLineChars="0"/>
        <w:rPr>
          <w:rFonts w:hint="eastAsia"/>
          <w:sz w:val="28"/>
          <w:szCs w:val="28"/>
        </w:rPr>
      </w:pPr>
    </w:p>
    <w:p w14:paraId="57CB474B">
      <w:pPr>
        <w:pStyle w:val="11"/>
      </w:pPr>
      <w:r>
        <w:t>For how can God condemn that which is the direct and necessary result of His own handiwork in man?</w:t>
      </w:r>
    </w:p>
    <w:p w14:paraId="221974C6">
      <w:pPr>
        <w:pStyle w:val="11"/>
        <w:spacing w:line="264" w:lineRule="auto"/>
        <w:ind w:left="560" w:leftChars="0" w:firstLine="0" w:firstLineChars="0"/>
        <w:rPr>
          <w:rFonts w:hint="eastAsia"/>
          <w:sz w:val="28"/>
          <w:szCs w:val="28"/>
        </w:rPr>
      </w:pPr>
    </w:p>
    <w:p w14:paraId="3DA7E320">
      <w:pPr>
        <w:pStyle w:val="11"/>
      </w:pPr>
      <w:r>
        <w:t>因为神怎能谴责那直接且必然是祂自己在人里面作为的结果呢？</w:t>
      </w:r>
    </w:p>
    <w:p w14:paraId="1633BB66">
      <w:pPr>
        <w:pStyle w:val="11"/>
        <w:spacing w:line="264" w:lineRule="auto"/>
        <w:ind w:left="560" w:leftChars="0" w:firstLine="0" w:firstLineChars="0"/>
        <w:rPr>
          <w:rFonts w:hint="eastAsia"/>
          <w:sz w:val="28"/>
          <w:szCs w:val="28"/>
        </w:rPr>
      </w:pPr>
    </w:p>
    <w:p w14:paraId="5639B4D0">
      <w:pPr>
        <w:pStyle w:val="11"/>
      </w:pPr>
      <w:r>
        <w:t>Instead of speaking of the "fall" of man it is now necessary to speak of the "rise" of man.</w:t>
      </w:r>
    </w:p>
    <w:p w14:paraId="214779FA">
      <w:pPr>
        <w:pStyle w:val="11"/>
        <w:spacing w:line="264" w:lineRule="auto"/>
        <w:ind w:left="560" w:leftChars="0" w:firstLine="0" w:firstLineChars="0"/>
        <w:rPr>
          <w:rFonts w:hint="eastAsia"/>
          <w:sz w:val="28"/>
          <w:szCs w:val="28"/>
        </w:rPr>
      </w:pPr>
    </w:p>
    <w:p w14:paraId="1CD40EBF">
      <w:pPr>
        <w:pStyle w:val="11"/>
      </w:pPr>
      <w:r>
        <w:t>现在不再需要谈论人的“堕落”（fall），而需要谈论人的“兴起”（rise）。</w:t>
      </w:r>
    </w:p>
    <w:p w14:paraId="6EEB4128">
      <w:pPr>
        <w:pStyle w:val="11"/>
        <w:spacing w:line="264" w:lineRule="auto"/>
        <w:ind w:left="560" w:leftChars="0" w:firstLine="0" w:firstLineChars="0"/>
        <w:rPr>
          <w:rFonts w:hint="eastAsia"/>
          <w:sz w:val="28"/>
          <w:szCs w:val="28"/>
        </w:rPr>
      </w:pPr>
    </w:p>
    <w:p w14:paraId="23AD7B6F">
      <w:pPr>
        <w:pStyle w:val="11"/>
      </w:pPr>
      <w:r>
        <w:t>The fall is a "fall upwards."</w:t>
      </w:r>
    </w:p>
    <w:p w14:paraId="642D9681">
      <w:pPr>
        <w:pStyle w:val="11"/>
        <w:spacing w:line="264" w:lineRule="auto"/>
        <w:ind w:left="560" w:leftChars="0" w:firstLine="0" w:firstLineChars="0"/>
        <w:rPr>
          <w:rFonts w:hint="eastAsia"/>
          <w:sz w:val="28"/>
          <w:szCs w:val="28"/>
        </w:rPr>
      </w:pPr>
    </w:p>
    <w:p w14:paraId="0ED4838F">
      <w:pPr>
        <w:pStyle w:val="11"/>
      </w:pPr>
      <w:r>
        <w:t>堕落是“向上的堕落”。</w:t>
      </w:r>
    </w:p>
    <w:p w14:paraId="32648995">
      <w:pPr>
        <w:pStyle w:val="11"/>
        <w:spacing w:line="264" w:lineRule="auto"/>
        <w:ind w:left="560" w:leftChars="0" w:firstLine="0" w:firstLineChars="0"/>
        <w:rPr>
          <w:rFonts w:hint="eastAsia"/>
          <w:sz w:val="28"/>
          <w:szCs w:val="28"/>
        </w:rPr>
      </w:pPr>
    </w:p>
    <w:p w14:paraId="65B5F47A">
      <w:pPr>
        <w:pStyle w:val="11"/>
      </w:pPr>
      <w:r>
        <w:t>Instead of blaming man for what he is, and speaking of a divine "condemmation" resting on the race, we can only marvel at the marvellous progress man has made by his own efforts.</w:t>
      </w:r>
    </w:p>
    <w:p w14:paraId="410D6479">
      <w:pPr>
        <w:pStyle w:val="11"/>
        <w:spacing w:line="264" w:lineRule="auto"/>
        <w:ind w:left="560" w:leftChars="0" w:firstLine="0" w:firstLineChars="0"/>
        <w:rPr>
          <w:rFonts w:hint="eastAsia"/>
          <w:sz w:val="28"/>
          <w:szCs w:val="28"/>
        </w:rPr>
      </w:pPr>
    </w:p>
    <w:p w14:paraId="70BDD814">
      <w:pPr>
        <w:pStyle w:val="11"/>
      </w:pPr>
      <w:r>
        <w:t>我们不再能因人的所是而责备他，或谈论临到人类的神圣“定罪”（condemmation），而只能惊叹于人凭藉自身努力所取得的奇妙进步。</w:t>
      </w:r>
    </w:p>
    <w:p w14:paraId="41E5E737">
      <w:pPr>
        <w:pStyle w:val="11"/>
      </w:pPr>
      <w:r>
        <w:t>The old idea of redemption must be given up, and Christ be viewed simply as the apex of a universal revolutionary process!</w:t>
      </w:r>
    </w:p>
    <w:p w14:paraId="0CD5260D">
      <w:pPr>
        <w:pStyle w:val="11"/>
        <w:spacing w:line="264" w:lineRule="auto"/>
        <w:ind w:left="560" w:leftChars="0" w:firstLine="0" w:firstLineChars="0"/>
        <w:rPr>
          <w:rFonts w:hint="eastAsia"/>
          <w:sz w:val="28"/>
          <w:szCs w:val="28"/>
        </w:rPr>
      </w:pPr>
    </w:p>
    <w:p w14:paraId="5FDB37F9">
      <w:pPr>
        <w:pStyle w:val="11"/>
      </w:pPr>
      <w:r>
        <w:t>旧的救赎观念必须被放弃，基督必须被仅仅视为一个普遍革命进程的顶点！</w:t>
      </w:r>
    </w:p>
    <w:p w14:paraId="3C81BDFB">
      <w:pPr>
        <w:pStyle w:val="11"/>
        <w:spacing w:line="264" w:lineRule="auto"/>
        <w:ind w:left="560" w:leftChars="0" w:firstLine="0" w:firstLineChars="0"/>
        <w:rPr>
          <w:rFonts w:hint="eastAsia"/>
          <w:sz w:val="28"/>
          <w:szCs w:val="28"/>
        </w:rPr>
      </w:pPr>
    </w:p>
    <w:p w14:paraId="64B3622E">
      <w:pPr>
        <w:pStyle w:val="11"/>
      </w:pPr>
      <w:r>
        <w:t>The question, however, in the end comes to be: Is the theory true?</w:t>
      </w:r>
    </w:p>
    <w:p w14:paraId="4BEBE2F3">
      <w:pPr>
        <w:pStyle w:val="11"/>
        <w:spacing w:line="264" w:lineRule="auto"/>
        <w:ind w:left="560" w:leftChars="0" w:firstLine="0" w:firstLineChars="0"/>
        <w:rPr>
          <w:rFonts w:hint="eastAsia"/>
          <w:sz w:val="28"/>
          <w:szCs w:val="28"/>
        </w:rPr>
      </w:pPr>
    </w:p>
    <w:p w14:paraId="31C73B86">
      <w:pPr>
        <w:pStyle w:val="11"/>
      </w:pPr>
      <w:r>
        <w:t>然而，最终的问题变成了：这个理论是真的吗？</w:t>
      </w:r>
    </w:p>
    <w:p w14:paraId="79E8D226">
      <w:pPr>
        <w:pStyle w:val="11"/>
        <w:spacing w:line="264" w:lineRule="auto"/>
        <w:ind w:left="560" w:leftChars="0" w:firstLine="0" w:firstLineChars="0"/>
        <w:rPr>
          <w:rFonts w:hint="eastAsia"/>
          <w:sz w:val="28"/>
          <w:szCs w:val="28"/>
        </w:rPr>
      </w:pPr>
    </w:p>
    <w:p w14:paraId="335FC2A8">
      <w:pPr>
        <w:pStyle w:val="11"/>
      </w:pPr>
      <w:r>
        <w:t>There is no use in meeting theories which claim to be based on scientific grounds with denunciation and ridicule.</w:t>
      </w:r>
    </w:p>
    <w:p w14:paraId="2A41C6E8">
      <w:pPr>
        <w:pStyle w:val="11"/>
        <w:spacing w:line="264" w:lineRule="auto"/>
        <w:ind w:left="560" w:leftChars="0" w:firstLine="0" w:firstLineChars="0"/>
        <w:rPr>
          <w:rFonts w:hint="eastAsia"/>
          <w:sz w:val="28"/>
          <w:szCs w:val="28"/>
        </w:rPr>
      </w:pPr>
    </w:p>
    <w:p w14:paraId="2C154B14">
      <w:pPr>
        <w:pStyle w:val="11"/>
      </w:pPr>
      <w:r>
        <w:t>用谴责和嘲笑来回应声称基于科学根据的理论是徒劳的。</w:t>
      </w:r>
    </w:p>
    <w:p w14:paraId="49D77472">
      <w:pPr>
        <w:pStyle w:val="11"/>
        <w:spacing w:line="264" w:lineRule="auto"/>
        <w:ind w:left="560" w:leftChars="0" w:firstLine="0" w:firstLineChars="0"/>
        <w:rPr>
          <w:rFonts w:hint="eastAsia"/>
          <w:sz w:val="28"/>
          <w:szCs w:val="28"/>
        </w:rPr>
      </w:pPr>
    </w:p>
    <w:p w14:paraId="7E378DCD">
      <w:pPr>
        <w:pStyle w:val="11"/>
      </w:pPr>
      <w:r>
        <w:t>The theory must be faced with facts, if satisfaction is to be brought to thinking minds.</w:t>
      </w:r>
    </w:p>
    <w:p w14:paraId="7022CAFB">
      <w:pPr>
        <w:pStyle w:val="11"/>
        <w:spacing w:line="264" w:lineRule="auto"/>
        <w:ind w:left="560" w:leftChars="0" w:firstLine="0" w:firstLineChars="0"/>
        <w:rPr>
          <w:rFonts w:hint="eastAsia"/>
          <w:sz w:val="28"/>
          <w:szCs w:val="28"/>
        </w:rPr>
      </w:pPr>
    </w:p>
    <w:p w14:paraId="3DF6F866">
      <w:pPr>
        <w:pStyle w:val="11"/>
      </w:pPr>
      <w:r>
        <w:t>如果要给有思想的心智带来满足，就必须用事实来面对这个理论。</w:t>
      </w:r>
    </w:p>
    <w:p w14:paraId="412F10E1">
      <w:pPr>
        <w:pStyle w:val="11"/>
        <w:spacing w:line="264" w:lineRule="auto"/>
        <w:ind w:left="560" w:leftChars="0" w:firstLine="0" w:firstLineChars="0"/>
        <w:rPr>
          <w:rFonts w:hint="eastAsia"/>
          <w:sz w:val="28"/>
          <w:szCs w:val="28"/>
        </w:rPr>
      </w:pPr>
    </w:p>
    <w:p w14:paraId="51CC25DF">
      <w:pPr>
        <w:pStyle w:val="11"/>
      </w:pPr>
      <w:r>
        <w:t>The thing wanted is the truth.</w:t>
      </w:r>
    </w:p>
    <w:p w14:paraId="30E37A2D">
      <w:pPr>
        <w:pStyle w:val="11"/>
        <w:spacing w:line="264" w:lineRule="auto"/>
        <w:ind w:left="560" w:leftChars="0" w:firstLine="0" w:firstLineChars="0"/>
        <w:rPr>
          <w:rFonts w:hint="eastAsia"/>
          <w:sz w:val="28"/>
          <w:szCs w:val="28"/>
        </w:rPr>
      </w:pPr>
    </w:p>
    <w:p w14:paraId="6B0335F1">
      <w:pPr>
        <w:pStyle w:val="11"/>
      </w:pPr>
      <w:r>
        <w:t>所需要的是真理。</w:t>
      </w:r>
    </w:p>
    <w:p w14:paraId="6462063D">
      <w:pPr>
        <w:pStyle w:val="11"/>
        <w:spacing w:line="264" w:lineRule="auto"/>
        <w:ind w:left="560" w:leftChars="0" w:firstLine="0" w:firstLineChars="0"/>
        <w:rPr>
          <w:rFonts w:hint="eastAsia"/>
          <w:sz w:val="28"/>
          <w:szCs w:val="28"/>
        </w:rPr>
      </w:pPr>
    </w:p>
    <w:p w14:paraId="5499E478">
      <w:pPr>
        <w:pStyle w:val="11"/>
      </w:pPr>
      <w:r>
        <w:t>And if appeal is made to facts, are not anthropology and evolution against us?</w:t>
      </w:r>
    </w:p>
    <w:p w14:paraId="54A1B440">
      <w:pPr>
        <w:pStyle w:val="11"/>
        <w:spacing w:line="264" w:lineRule="auto"/>
        <w:ind w:left="560" w:leftChars="0" w:firstLine="0" w:firstLineChars="0"/>
        <w:rPr>
          <w:rFonts w:hint="eastAsia"/>
          <w:sz w:val="28"/>
          <w:szCs w:val="28"/>
        </w:rPr>
      </w:pPr>
    </w:p>
    <w:p w14:paraId="599740F5">
      <w:pPr>
        <w:pStyle w:val="11"/>
      </w:pPr>
      <w:r>
        <w:t>而如果诉诸事实，人类学和进化论（evolution）难道不是反对我们的吗？</w:t>
      </w:r>
    </w:p>
    <w:p w14:paraId="7100398B">
      <w:pPr>
        <w:pStyle w:val="11"/>
        <w:spacing w:line="264" w:lineRule="auto"/>
        <w:ind w:left="560" w:leftChars="0" w:firstLine="0" w:firstLineChars="0"/>
        <w:rPr>
          <w:rFonts w:hint="eastAsia"/>
          <w:sz w:val="28"/>
          <w:szCs w:val="28"/>
        </w:rPr>
      </w:pPr>
    </w:p>
    <w:p w14:paraId="602D4C45">
      <w:pPr>
        <w:pStyle w:val="11"/>
      </w:pPr>
      <w:r>
        <w:t>On this point, as I said before, I have no quarrel with the doctrine of evolution as such; only with certain forms of it.</w:t>
      </w:r>
    </w:p>
    <w:p w14:paraId="522E2596">
      <w:pPr>
        <w:pStyle w:val="11"/>
        <w:spacing w:line="264" w:lineRule="auto"/>
        <w:ind w:left="560" w:leftChars="0" w:firstLine="0" w:firstLineChars="0"/>
        <w:rPr>
          <w:rFonts w:hint="eastAsia"/>
          <w:sz w:val="28"/>
          <w:szCs w:val="28"/>
        </w:rPr>
      </w:pPr>
    </w:p>
    <w:p w14:paraId="7A1C9BDB">
      <w:pPr>
        <w:pStyle w:val="11"/>
      </w:pPr>
      <w:r>
        <w:t>在这一点上，正如我之前所说，我与进化论本身没有争执；只与它的某些形式有争执。</w:t>
      </w:r>
    </w:p>
    <w:p w14:paraId="3AD6B33C">
      <w:pPr>
        <w:pStyle w:val="11"/>
        <w:spacing w:line="264" w:lineRule="auto"/>
        <w:ind w:left="560" w:leftChars="0" w:firstLine="0" w:firstLineChars="0"/>
        <w:rPr>
          <w:rFonts w:hint="eastAsia"/>
          <w:sz w:val="28"/>
          <w:szCs w:val="28"/>
        </w:rPr>
      </w:pPr>
    </w:p>
    <w:p w14:paraId="5C5B8301">
      <w:pPr>
        <w:pStyle w:val="11"/>
      </w:pPr>
      <w:r>
        <w:t>I have no quarrel with that doctrine so far as it is scientifically established.</w:t>
      </w:r>
    </w:p>
    <w:p w14:paraId="14D99109">
      <w:pPr>
        <w:pStyle w:val="11"/>
        <w:spacing w:line="264" w:lineRule="auto"/>
        <w:ind w:left="560" w:leftChars="0" w:firstLine="0" w:firstLineChars="0"/>
        <w:rPr>
          <w:rFonts w:hint="eastAsia"/>
          <w:sz w:val="28"/>
          <w:szCs w:val="28"/>
        </w:rPr>
      </w:pPr>
    </w:p>
    <w:p w14:paraId="638135C1">
      <w:pPr>
        <w:pStyle w:val="11"/>
      </w:pPr>
      <w:r>
        <w:t>只要那个教义是科学上确立的，我就与它没有争执。</w:t>
      </w:r>
    </w:p>
    <w:p w14:paraId="5628B5D7">
      <w:pPr>
        <w:pStyle w:val="11"/>
        <w:spacing w:line="264" w:lineRule="auto"/>
        <w:ind w:left="560" w:leftChars="0" w:firstLine="0" w:firstLineChars="0"/>
        <w:rPr>
          <w:rFonts w:hint="eastAsia"/>
          <w:sz w:val="28"/>
          <w:szCs w:val="28"/>
        </w:rPr>
      </w:pPr>
    </w:p>
    <w:p w14:paraId="0BB98690">
      <w:pPr>
        <w:pStyle w:val="11"/>
      </w:pPr>
      <w:r>
        <w:t>But this I do say with great confidence, that, within the limits in which it has</w:t>
      </w:r>
    </w:p>
    <w:p w14:paraId="43194037">
      <w:pPr>
        <w:pStyle w:val="11"/>
        <w:spacing w:line="264" w:lineRule="auto"/>
        <w:ind w:left="560" w:leftChars="0" w:firstLine="0" w:firstLineChars="0"/>
        <w:rPr>
          <w:rFonts w:hint="eastAsia"/>
          <w:sz w:val="28"/>
          <w:szCs w:val="28"/>
        </w:rPr>
      </w:pPr>
    </w:p>
    <w:p w14:paraId="75A90D64">
      <w:pPr>
        <w:pStyle w:val="11"/>
      </w:pPr>
      <w:r>
        <w:t>但我确实非常自信地说，在它被</w:t>
      </w:r>
    </w:p>
    <w:p w14:paraId="44DB8777">
      <w:pPr>
        <w:pStyle w:val="11"/>
        <w:spacing w:line="264" w:lineRule="auto"/>
        <w:ind w:left="560" w:leftChars="0" w:firstLine="0" w:firstLineChars="0"/>
        <w:rPr>
          <w:rFonts w:hint="eastAsia"/>
          <w:sz w:val="28"/>
          <w:szCs w:val="28"/>
        </w:rPr>
      </w:pPr>
    </w:p>
    <w:p w14:paraId="22FFF8B0">
      <w:pPr>
        <w:pStyle w:val="11"/>
      </w:pPr>
      <w:r>
        <w:t>been shown to have real scientific basis, evolution does not compel us to accept any such doctrine of the origin and primitive state of man as I have described.</w:t>
      </w:r>
    </w:p>
    <w:p w14:paraId="756415E6">
      <w:pPr>
        <w:pStyle w:val="11"/>
        <w:spacing w:line="264" w:lineRule="auto"/>
        <w:ind w:left="560" w:leftChars="0" w:firstLine="0" w:firstLineChars="0"/>
        <w:rPr>
          <w:rFonts w:hint="eastAsia"/>
          <w:sz w:val="28"/>
          <w:szCs w:val="28"/>
        </w:rPr>
      </w:pPr>
    </w:p>
    <w:p w14:paraId="29E0EDB4">
      <w:pPr>
        <w:pStyle w:val="11"/>
      </w:pPr>
      <w:r>
        <w:t>证明具有真实科学基础的范围内，进化论并不强迫我们接受我所描述的那种关于人的起源和原始状态的教义。</w:t>
      </w:r>
    </w:p>
    <w:p w14:paraId="1767FB42">
      <w:pPr>
        <w:pStyle w:val="11"/>
        <w:spacing w:line="264" w:lineRule="auto"/>
        <w:ind w:left="560" w:leftChars="0" w:firstLine="0" w:firstLineChars="0"/>
        <w:rPr>
          <w:rFonts w:hint="eastAsia"/>
          <w:sz w:val="28"/>
          <w:szCs w:val="28"/>
        </w:rPr>
      </w:pPr>
    </w:p>
    <w:p w14:paraId="1DAD8FCA">
      <w:pPr>
        <w:pStyle w:val="11"/>
      </w:pPr>
      <w:r>
        <w:t>Evolution, as I said earlier, is not Darwinism, and the Darwinian idea of the production of man by slow gradations from lower ape-like forms is one which I think is being discredited on scientific grounds.</w:t>
      </w:r>
    </w:p>
    <w:p w14:paraId="2DA2199D">
      <w:pPr>
        <w:pStyle w:val="11"/>
        <w:spacing w:line="264" w:lineRule="auto"/>
        <w:ind w:left="560" w:leftChars="0" w:firstLine="0" w:firstLineChars="0"/>
        <w:rPr>
          <w:rFonts w:hint="eastAsia"/>
          <w:sz w:val="28"/>
          <w:szCs w:val="28"/>
        </w:rPr>
      </w:pPr>
    </w:p>
    <w:p w14:paraId="3A387838">
      <w:pPr>
        <w:pStyle w:val="11"/>
      </w:pPr>
      <w:r>
        <w:t>进化论（Evolution），正如我早先所说，并非达尔文主义（Darwinism），而达尔文关于人通过从较低等类人猿形态缓慢等级演化而产生的观念，我认为正基于科学理由而受到质疑。</w:t>
      </w:r>
    </w:p>
    <w:p w14:paraId="05C5F20B">
      <w:pPr>
        <w:pStyle w:val="11"/>
        <w:spacing w:line="264" w:lineRule="auto"/>
        <w:ind w:left="560" w:leftChars="0" w:firstLine="0" w:firstLineChars="0"/>
        <w:rPr>
          <w:rFonts w:hint="eastAsia"/>
          <w:sz w:val="28"/>
          <w:szCs w:val="28"/>
        </w:rPr>
      </w:pPr>
    </w:p>
    <w:p w14:paraId="52A6203B">
      <w:pPr>
        <w:pStyle w:val="11"/>
      </w:pPr>
      <w:r>
        <w:t>Evolution, it is coming to be seen with greater clearness, has its well-marked limits.</w:t>
      </w:r>
    </w:p>
    <w:p w14:paraId="46E3C2AB">
      <w:pPr>
        <w:pStyle w:val="11"/>
        <w:spacing w:line="264" w:lineRule="auto"/>
        <w:ind w:left="560" w:leftChars="0" w:firstLine="0" w:firstLineChars="0"/>
        <w:rPr>
          <w:rFonts w:hint="eastAsia"/>
          <w:sz w:val="28"/>
          <w:szCs w:val="28"/>
        </w:rPr>
      </w:pPr>
    </w:p>
    <w:p w14:paraId="1FEDE3FE">
      <w:pPr>
        <w:pStyle w:val="11"/>
      </w:pPr>
      <w:r>
        <w:t>进化论，人们越来越清楚地看到，有其明确的界限。</w:t>
      </w:r>
    </w:p>
    <w:p w14:paraId="73B400E4">
      <w:pPr>
        <w:pStyle w:val="11"/>
        <w:spacing w:line="264" w:lineRule="auto"/>
        <w:ind w:left="560" w:leftChars="0" w:firstLine="0" w:firstLineChars="0"/>
        <w:rPr>
          <w:rFonts w:hint="eastAsia"/>
          <w:sz w:val="28"/>
          <w:szCs w:val="28"/>
        </w:rPr>
      </w:pPr>
    </w:p>
    <w:p w14:paraId="1EEFA8E7">
      <w:pPr>
        <w:pStyle w:val="11"/>
      </w:pPr>
      <w:r>
        <w:t>Not only must it always be regarded as having behind it creative, organising intelligence, working in and through it; but it must make room within its process for the introduction of new potencies, new factors, which can only be referred directly to the great Creative Cause.</w:t>
      </w:r>
    </w:p>
    <w:p w14:paraId="366F1180">
      <w:pPr>
        <w:pStyle w:val="11"/>
        <w:spacing w:line="264" w:lineRule="auto"/>
        <w:ind w:left="560" w:leftChars="0" w:firstLine="0" w:firstLineChars="0"/>
        <w:rPr>
          <w:rFonts w:hint="eastAsia"/>
          <w:sz w:val="28"/>
          <w:szCs w:val="28"/>
        </w:rPr>
      </w:pPr>
    </w:p>
    <w:p w14:paraId="04A0B605">
      <w:pPr>
        <w:pStyle w:val="11"/>
      </w:pPr>
      <w:r>
        <w:t>不仅必须始终认为它背后有创造性的、组织的智慧在其中并通过它运作；而且在其过程中必须为引入新的潜能、新的因素留出空间，这些只能直接归因于伟大的创造性原因。</w:t>
      </w:r>
    </w:p>
    <w:p w14:paraId="7A0E74E5">
      <w:pPr>
        <w:pStyle w:val="11"/>
        <w:spacing w:line="264" w:lineRule="auto"/>
        <w:ind w:left="560" w:leftChars="0" w:firstLine="0" w:firstLineChars="0"/>
        <w:rPr>
          <w:rFonts w:hint="eastAsia"/>
          <w:sz w:val="28"/>
          <w:szCs w:val="28"/>
        </w:rPr>
      </w:pPr>
    </w:p>
    <w:p w14:paraId="3F7661F0">
      <w:pPr>
        <w:pStyle w:val="11"/>
      </w:pPr>
      <w:r>
        <w:t>Now, there are evolutionists not a few who take this ground in respect of man's mind.</w:t>
      </w:r>
    </w:p>
    <w:p w14:paraId="0803937D">
      <w:pPr>
        <w:pStyle w:val="11"/>
        <w:spacing w:line="264" w:lineRule="auto"/>
        <w:ind w:left="560" w:leftChars="0" w:firstLine="0" w:firstLineChars="0"/>
        <w:rPr>
          <w:rFonts w:hint="eastAsia"/>
          <w:sz w:val="28"/>
          <w:szCs w:val="28"/>
        </w:rPr>
      </w:pPr>
    </w:p>
    <w:p w14:paraId="56707A45">
      <w:pPr>
        <w:pStyle w:val="11"/>
      </w:pPr>
      <w:r>
        <w:t>现在，有不少进化论者在关于人的心智方面持这种立场。</w:t>
      </w:r>
    </w:p>
    <w:p w14:paraId="6FA36CBF">
      <w:pPr>
        <w:pStyle w:val="11"/>
        <w:spacing w:line="264" w:lineRule="auto"/>
        <w:ind w:left="560" w:leftChars="0" w:firstLine="0" w:firstLineChars="0"/>
        <w:rPr>
          <w:rFonts w:hint="eastAsia"/>
          <w:sz w:val="28"/>
          <w:szCs w:val="28"/>
        </w:rPr>
      </w:pPr>
    </w:p>
    <w:p w14:paraId="623D5FFF">
      <w:pPr>
        <w:pStyle w:val="11"/>
      </w:pPr>
      <w:r>
        <w:t>Man's mind, they tell us, cannot be accounted for without a special cause; but they think his body can.</w:t>
      </w:r>
    </w:p>
    <w:p w14:paraId="5F42A2BA">
      <w:pPr>
        <w:pStyle w:val="11"/>
        <w:spacing w:line="264" w:lineRule="auto"/>
        <w:ind w:left="560" w:leftChars="0" w:firstLine="0" w:firstLineChars="0"/>
        <w:rPr>
          <w:rFonts w:hint="eastAsia"/>
          <w:sz w:val="28"/>
          <w:szCs w:val="28"/>
        </w:rPr>
      </w:pPr>
    </w:p>
    <w:p w14:paraId="660D1635">
      <w:pPr>
        <w:pStyle w:val="11"/>
      </w:pPr>
      <w:r>
        <w:t>他们告诉我们，人的心智若无特殊原因则无法解释；但他们认为他的身体可以。</w:t>
      </w:r>
    </w:p>
    <w:p w14:paraId="013BD0BB">
      <w:pPr>
        <w:pStyle w:val="11"/>
        <w:spacing w:line="264" w:lineRule="auto"/>
        <w:ind w:left="560" w:leftChars="0" w:firstLine="0" w:firstLineChars="0"/>
        <w:rPr>
          <w:rFonts w:hint="eastAsia"/>
          <w:sz w:val="28"/>
          <w:szCs w:val="28"/>
        </w:rPr>
      </w:pPr>
    </w:p>
    <w:p w14:paraId="1D76F043">
      <w:pPr>
        <w:pStyle w:val="11"/>
      </w:pPr>
      <w:r>
        <w:t>They hand over the body to the laws of evolution, and bring in a Creative Cause to explain the mind.</w:t>
      </w:r>
    </w:p>
    <w:p w14:paraId="21598361">
      <w:pPr>
        <w:pStyle w:val="11"/>
        <w:spacing w:line="264" w:lineRule="auto"/>
        <w:ind w:left="560" w:leftChars="0" w:firstLine="0" w:firstLineChars="0"/>
        <w:rPr>
          <w:rFonts w:hint="eastAsia"/>
          <w:sz w:val="28"/>
          <w:szCs w:val="28"/>
        </w:rPr>
      </w:pPr>
    </w:p>
    <w:p w14:paraId="5C80C68C">
      <w:pPr>
        <w:pStyle w:val="11"/>
      </w:pPr>
      <w:r>
        <w:t>他们将身体交给进化法则，并引入一个创造性原因来解释心智。</w:t>
      </w:r>
    </w:p>
    <w:p w14:paraId="1C7468C1">
      <w:pPr>
        <w:pStyle w:val="11"/>
        <w:spacing w:line="264" w:lineRule="auto"/>
        <w:ind w:left="560" w:leftChars="0" w:firstLine="0" w:firstLineChars="0"/>
        <w:rPr>
          <w:rFonts w:hint="eastAsia"/>
          <w:sz w:val="28"/>
          <w:szCs w:val="28"/>
        </w:rPr>
      </w:pPr>
    </w:p>
    <w:p w14:paraId="3186D0CE">
      <w:pPr>
        <w:pStyle w:val="11"/>
      </w:pPr>
      <w:r>
        <w:t>I have always felt that there is a logical inconsistency in this supposition.</w:t>
      </w:r>
    </w:p>
    <w:p w14:paraId="1FB84E4A">
      <w:pPr>
        <w:pStyle w:val="11"/>
        <w:spacing w:line="264" w:lineRule="auto"/>
        <w:ind w:left="560" w:leftChars="0" w:firstLine="0" w:firstLineChars="0"/>
        <w:rPr>
          <w:rFonts w:hint="eastAsia"/>
          <w:sz w:val="28"/>
          <w:szCs w:val="28"/>
        </w:rPr>
      </w:pPr>
    </w:p>
    <w:p w14:paraId="3C4C7AAB">
      <w:pPr>
        <w:pStyle w:val="11"/>
      </w:pPr>
      <w:r>
        <w:t>我一直觉得这个假设中存在逻辑上的不一致。</w:t>
      </w:r>
    </w:p>
    <w:p w14:paraId="5FEFFFC9">
      <w:pPr>
        <w:pStyle w:val="11"/>
        <w:spacing w:line="264" w:lineRule="auto"/>
        <w:ind w:left="560" w:leftChars="0" w:firstLine="0" w:firstLineChars="0"/>
        <w:rPr>
          <w:rFonts w:hint="eastAsia"/>
          <w:sz w:val="28"/>
          <w:szCs w:val="28"/>
        </w:rPr>
      </w:pPr>
    </w:p>
    <w:p w14:paraId="5D1C34A0">
      <w:pPr>
        <w:pStyle w:val="11"/>
      </w:pPr>
      <w:r>
        <w:t>There is such a connection between man's mind and man's body—between mind and organisation—that the idea of an abrupt rise on the side of mind without a corresponding rise of organism is utterly untenable.</w:t>
      </w:r>
    </w:p>
    <w:p w14:paraId="4F824867">
      <w:pPr>
        <w:pStyle w:val="11"/>
        <w:spacing w:line="264" w:lineRule="auto"/>
        <w:ind w:left="560" w:leftChars="0" w:firstLine="0" w:firstLineChars="0"/>
        <w:rPr>
          <w:rFonts w:hint="eastAsia"/>
          <w:sz w:val="28"/>
          <w:szCs w:val="28"/>
        </w:rPr>
      </w:pPr>
    </w:p>
    <w:p w14:paraId="61372AFA">
      <w:pPr>
        <w:pStyle w:val="11"/>
      </w:pPr>
      <w:r>
        <w:t>在人的心智和人的身体之间——在心智和组织之间——存在如此紧密的联系，以至于认为心智方面突然跃升而没有相应的有机体跃升的想法是完全站不住脚的。</w:t>
      </w:r>
    </w:p>
    <w:p w14:paraId="1104AA10">
      <w:pPr>
        <w:pStyle w:val="11"/>
        <w:spacing w:line="264" w:lineRule="auto"/>
        <w:ind w:left="560" w:leftChars="0" w:firstLine="0" w:firstLineChars="0"/>
        <w:rPr>
          <w:rFonts w:hint="eastAsia"/>
          <w:sz w:val="28"/>
          <w:szCs w:val="28"/>
        </w:rPr>
      </w:pPr>
    </w:p>
    <w:p w14:paraId="32AD82BF">
      <w:pPr>
        <w:pStyle w:val="11"/>
      </w:pPr>
      <w:r>
        <w:t>Allow, as many evolutionists do, that God's power must be brought in to explain the mind of man, then you cannot take this mind and put it into the brain of an anthropoid ape.</w:t>
      </w:r>
    </w:p>
    <w:p w14:paraId="29A17C86">
      <w:pPr>
        <w:pStyle w:val="11"/>
        <w:spacing w:line="264" w:lineRule="auto"/>
        <w:ind w:left="560" w:leftChars="0" w:firstLine="0" w:firstLineChars="0"/>
        <w:rPr>
          <w:rFonts w:hint="eastAsia"/>
          <w:sz w:val="28"/>
          <w:szCs w:val="28"/>
        </w:rPr>
      </w:pPr>
    </w:p>
    <w:p w14:paraId="5B8980FC">
      <w:pPr>
        <w:pStyle w:val="11"/>
      </w:pPr>
      <w:r>
        <w:t>如果像许多进化论者那样承认，必须引入神的能力来解释人的心智，那么你就不能将这个心智放入类人猿（anthropoid ape）的大脑中。</w:t>
      </w:r>
    </w:p>
    <w:p w14:paraId="6BA58A8A">
      <w:pPr>
        <w:pStyle w:val="11"/>
        <w:spacing w:line="264" w:lineRule="auto"/>
        <w:ind w:left="560" w:leftChars="0" w:firstLine="0" w:firstLineChars="0"/>
        <w:rPr>
          <w:rFonts w:hint="eastAsia"/>
          <w:sz w:val="28"/>
          <w:szCs w:val="28"/>
        </w:rPr>
      </w:pPr>
    </w:p>
    <w:p w14:paraId="1BA012D9">
      <w:pPr>
        <w:pStyle w:val="11"/>
      </w:pPr>
      <w:r>
        <w:t>You need a brain which will be a suitable receptacle for it.</w:t>
      </w:r>
    </w:p>
    <w:p w14:paraId="091427B1">
      <w:pPr>
        <w:pStyle w:val="11"/>
        <w:spacing w:line="264" w:lineRule="auto"/>
        <w:ind w:left="560" w:leftChars="0" w:firstLine="0" w:firstLineChars="0"/>
        <w:rPr>
          <w:rFonts w:hint="eastAsia"/>
          <w:sz w:val="28"/>
          <w:szCs w:val="28"/>
        </w:rPr>
      </w:pPr>
    </w:p>
    <w:p w14:paraId="64A7CBB7">
      <w:pPr>
        <w:pStyle w:val="11"/>
      </w:pPr>
      <w:r>
        <w:t>你需要一个能够恰当容纳它的大脑。</w:t>
      </w:r>
    </w:p>
    <w:p w14:paraId="79217F8E">
      <w:pPr>
        <w:pStyle w:val="11"/>
        <w:spacing w:line="264" w:lineRule="auto"/>
        <w:ind w:left="560" w:leftChars="0" w:firstLine="0" w:firstLineChars="0"/>
        <w:rPr>
          <w:rFonts w:hint="eastAsia"/>
          <w:sz w:val="28"/>
          <w:szCs w:val="28"/>
        </w:rPr>
      </w:pPr>
    </w:p>
    <w:p w14:paraId="212F36F4">
      <w:pPr>
        <w:pStyle w:val="11"/>
      </w:pPr>
      <w:r>
        <w:t>If a rise takes place on the spiritual side you must have a corresponding rise on the organic side—in other words, you must postulate the founding of a new order of things—a new kingdom in humanity, both on the spiritual and on the bodily side.</w:t>
      </w:r>
    </w:p>
    <w:p w14:paraId="5991DB7C">
      <w:pPr>
        <w:pStyle w:val="11"/>
        <w:spacing w:line="264" w:lineRule="auto"/>
        <w:ind w:left="560" w:leftChars="0" w:firstLine="0" w:firstLineChars="0"/>
        <w:rPr>
          <w:rFonts w:hint="eastAsia"/>
          <w:sz w:val="28"/>
          <w:szCs w:val="28"/>
        </w:rPr>
      </w:pPr>
    </w:p>
    <w:p w14:paraId="4DFC7FBA">
      <w:pPr>
        <w:pStyle w:val="11"/>
      </w:pPr>
      <w:r>
        <w:t>如果在属灵方面发生跃升，你必须在有机体方面有相应的跃升——换句话说，你必须假定一个新事物秩序的建立——在人类中建立一个新的界域，无论是在属灵方面还是在身体方面。</w:t>
      </w:r>
    </w:p>
    <w:p w14:paraId="4359C17D">
      <w:pPr>
        <w:pStyle w:val="11"/>
        <w:spacing w:line="264" w:lineRule="auto"/>
        <w:ind w:left="560" w:leftChars="0" w:firstLine="0" w:firstLineChars="0"/>
        <w:rPr>
          <w:rFonts w:hint="eastAsia"/>
          <w:sz w:val="28"/>
          <w:szCs w:val="28"/>
        </w:rPr>
      </w:pPr>
    </w:p>
    <w:p w14:paraId="250DDF8B">
      <w:pPr>
        <w:pStyle w:val="11"/>
      </w:pPr>
      <w:r>
        <w:t>This just brings us back to the old Bible doctrine of God's creation of</w:t>
      </w:r>
    </w:p>
    <w:p w14:paraId="16F25948">
      <w:pPr>
        <w:pStyle w:val="11"/>
        <w:spacing w:line="264" w:lineRule="auto"/>
        <w:ind w:left="560" w:leftChars="0" w:firstLine="0" w:firstLineChars="0"/>
        <w:rPr>
          <w:rFonts w:hint="eastAsia"/>
          <w:sz w:val="28"/>
          <w:szCs w:val="28"/>
        </w:rPr>
      </w:pPr>
    </w:p>
    <w:p w14:paraId="41CA8688">
      <w:pPr>
        <w:pStyle w:val="11"/>
      </w:pPr>
      <w:r>
        <w:t>这正好将我们带回到古老的圣经关于神创造</w:t>
      </w:r>
    </w:p>
    <w:p w14:paraId="14F88C3C">
      <w:pPr>
        <w:pStyle w:val="11"/>
        <w:spacing w:line="264" w:lineRule="auto"/>
        <w:ind w:left="560" w:leftChars="0" w:firstLine="0" w:firstLineChars="0"/>
        <w:rPr>
          <w:rFonts w:hint="eastAsia"/>
          <w:sz w:val="28"/>
          <w:szCs w:val="28"/>
        </w:rPr>
      </w:pPr>
    </w:p>
    <w:p w14:paraId="380F8233">
      <w:pPr>
        <w:pStyle w:val="11"/>
      </w:pPr>
      <w:r>
        <w:t>man.</w:t>
      </w:r>
    </w:p>
    <w:p w14:paraId="48C53211">
      <w:pPr>
        <w:pStyle w:val="11"/>
        <w:spacing w:line="264" w:lineRule="auto"/>
        <w:ind w:left="560" w:leftChars="0" w:firstLine="0" w:firstLineChars="0"/>
        <w:rPr>
          <w:rFonts w:hint="eastAsia"/>
          <w:sz w:val="28"/>
          <w:szCs w:val="28"/>
        </w:rPr>
      </w:pPr>
    </w:p>
    <w:p w14:paraId="2BD84630">
      <w:pPr>
        <w:pStyle w:val="11"/>
      </w:pPr>
      <w:r>
        <w:t>人的教义。</w:t>
      </w:r>
    </w:p>
    <w:p w14:paraId="027F446E">
      <w:pPr>
        <w:pStyle w:val="11"/>
        <w:spacing w:line="264" w:lineRule="auto"/>
        <w:ind w:left="560" w:leftChars="0" w:firstLine="0" w:firstLineChars="0"/>
        <w:rPr>
          <w:rFonts w:hint="eastAsia"/>
          <w:sz w:val="28"/>
          <w:szCs w:val="28"/>
        </w:rPr>
      </w:pPr>
    </w:p>
    <w:p w14:paraId="0258FC1B">
      <w:pPr>
        <w:pStyle w:val="11"/>
      </w:pPr>
      <w:r>
        <w:t>When, moreover, you turn to science, you find that the facts bear out what is here alleged.</w:t>
      </w:r>
    </w:p>
    <w:p w14:paraId="3E9EB6D7">
      <w:pPr>
        <w:pStyle w:val="11"/>
        <w:spacing w:line="264" w:lineRule="auto"/>
        <w:ind w:left="560" w:leftChars="0" w:firstLine="0" w:firstLineChars="0"/>
        <w:rPr>
          <w:rFonts w:hint="eastAsia"/>
          <w:sz w:val="28"/>
          <w:szCs w:val="28"/>
        </w:rPr>
      </w:pPr>
    </w:p>
    <w:p w14:paraId="66889BBF">
      <w:pPr>
        <w:pStyle w:val="11"/>
      </w:pPr>
      <w:r>
        <w:t>此外，当你转向科学时，你发现事实支持了这里所声称的。</w:t>
      </w:r>
    </w:p>
    <w:p w14:paraId="299A05AD">
      <w:pPr>
        <w:pStyle w:val="11"/>
        <w:spacing w:line="264" w:lineRule="auto"/>
        <w:ind w:left="560" w:leftChars="0" w:firstLine="0" w:firstLineChars="0"/>
        <w:rPr>
          <w:rFonts w:hint="eastAsia"/>
          <w:sz w:val="28"/>
          <w:szCs w:val="28"/>
        </w:rPr>
      </w:pPr>
    </w:p>
    <w:p w14:paraId="1EF41BDD">
      <w:pPr>
        <w:pStyle w:val="11"/>
      </w:pPr>
      <w:r>
        <w:t>It is vain to speak of science demonstrating the slow development of man from the anthropoid ape, for it does no such thing.</w:t>
      </w:r>
    </w:p>
    <w:p w14:paraId="3CF548DA">
      <w:pPr>
        <w:pStyle w:val="11"/>
        <w:spacing w:line="264" w:lineRule="auto"/>
        <w:ind w:left="560" w:leftChars="0" w:firstLine="0" w:firstLineChars="0"/>
        <w:rPr>
          <w:rFonts w:hint="eastAsia"/>
          <w:sz w:val="28"/>
          <w:szCs w:val="28"/>
        </w:rPr>
      </w:pPr>
    </w:p>
    <w:p w14:paraId="46B4828A">
      <w:pPr>
        <w:pStyle w:val="11"/>
      </w:pPr>
      <w:r>
        <w:t>说科学证明了人从类人猿（anthropoid ape）缓慢发展而来是徒劳的，因为它并未这样做。</w:t>
      </w:r>
    </w:p>
    <w:p w14:paraId="617D59E9">
      <w:pPr>
        <w:pStyle w:val="11"/>
        <w:spacing w:line="264" w:lineRule="auto"/>
        <w:ind w:left="560" w:leftChars="0" w:firstLine="0" w:firstLineChars="0"/>
        <w:rPr>
          <w:rFonts w:hint="eastAsia"/>
          <w:sz w:val="28"/>
          <w:szCs w:val="28"/>
        </w:rPr>
      </w:pPr>
    </w:p>
    <w:p w14:paraId="0164DE4E">
      <w:pPr>
        <w:pStyle w:val="11"/>
      </w:pPr>
      <w:r>
        <w:t>There is no proof of this in science up till the present hour.</w:t>
      </w:r>
    </w:p>
    <w:p w14:paraId="3D62329C">
      <w:pPr>
        <w:pStyle w:val="11"/>
        <w:spacing w:line="264" w:lineRule="auto"/>
        <w:ind w:left="560" w:leftChars="0" w:firstLine="0" w:firstLineChars="0"/>
        <w:rPr>
          <w:rFonts w:hint="eastAsia"/>
          <w:sz w:val="28"/>
          <w:szCs w:val="28"/>
        </w:rPr>
      </w:pPr>
    </w:p>
    <w:p w14:paraId="2D7518B1">
      <w:pPr>
        <w:pStyle w:val="11"/>
      </w:pPr>
      <w:r>
        <w:t>直到目前，科学中没有这方面的证据。</w:t>
      </w:r>
    </w:p>
    <w:p w14:paraId="43CF2637">
      <w:pPr>
        <w:pStyle w:val="11"/>
        <w:spacing w:line="264" w:lineRule="auto"/>
        <w:ind w:left="560" w:leftChars="0" w:firstLine="0" w:firstLineChars="0"/>
        <w:rPr>
          <w:rFonts w:hint="eastAsia"/>
          <w:sz w:val="28"/>
          <w:szCs w:val="28"/>
        </w:rPr>
      </w:pPr>
    </w:p>
    <w:p w14:paraId="3B3D9418">
      <w:pPr>
        <w:pStyle w:val="11"/>
      </w:pPr>
      <w:r>
        <w:t>There is no evidence of any such gradual process.</w:t>
      </w:r>
    </w:p>
    <w:p w14:paraId="05E7B4EA">
      <w:pPr>
        <w:pStyle w:val="11"/>
        <w:spacing w:line="264" w:lineRule="auto"/>
        <w:ind w:left="560" w:leftChars="0" w:firstLine="0" w:firstLineChars="0"/>
        <w:rPr>
          <w:rFonts w:hint="eastAsia"/>
          <w:sz w:val="28"/>
          <w:szCs w:val="28"/>
        </w:rPr>
      </w:pPr>
    </w:p>
    <w:p w14:paraId="2B594D58">
      <w:pPr>
        <w:pStyle w:val="11"/>
      </w:pPr>
      <w:r>
        <w:t>没有任何这种逐渐过程的证据。</w:t>
      </w:r>
    </w:p>
    <w:p w14:paraId="0FD5CCBF">
      <w:pPr>
        <w:pStyle w:val="11"/>
        <w:spacing w:line="264" w:lineRule="auto"/>
        <w:ind w:left="560" w:leftChars="0" w:firstLine="0" w:firstLineChars="0"/>
        <w:rPr>
          <w:rFonts w:hint="eastAsia"/>
          <w:sz w:val="28"/>
          <w:szCs w:val="28"/>
        </w:rPr>
      </w:pPr>
    </w:p>
    <w:p w14:paraId="73F6BBA3">
      <w:pPr>
        <w:pStyle w:val="11"/>
      </w:pPr>
      <w:r>
        <w:t>On the</w:t>
      </w:r>
    </w:p>
    <w:p w14:paraId="01AC1677">
      <w:pPr>
        <w:pStyle w:val="11"/>
        <w:spacing w:line="264" w:lineRule="auto"/>
        <w:ind w:left="560" w:leftChars="0" w:firstLine="0" w:firstLineChars="0"/>
        <w:rPr>
          <w:rFonts w:hint="eastAsia"/>
          <w:sz w:val="28"/>
          <w:szCs w:val="28"/>
        </w:rPr>
      </w:pPr>
    </w:p>
    <w:p w14:paraId="7704DCFD">
      <w:pPr>
        <w:pStyle w:val="11"/>
      </w:pPr>
      <w:r>
        <w:t>相反，</w:t>
      </w:r>
    </w:p>
    <w:p w14:paraId="214B511C">
      <w:pPr>
        <w:pStyle w:val="11"/>
        <w:spacing w:line="264" w:lineRule="auto"/>
        <w:ind w:left="560" w:leftChars="0" w:firstLine="0" w:firstLineChars="0"/>
        <w:rPr>
          <w:rFonts w:hint="eastAsia"/>
          <w:sz w:val="28"/>
          <w:szCs w:val="28"/>
        </w:rPr>
      </w:pPr>
    </w:p>
    <w:p w14:paraId="3CAD9439">
      <w:pPr>
        <w:pStyle w:val="11"/>
      </w:pPr>
      <w:r>
        <w:t>contrary, there remains in nature an abrupt fall from the human brain to the ape brain, or, putting it the other way, a sudden rise from the ape brain to the human brain, which science cannot bridge over, and which corresponds to the mental and spiritual rise in man.</w:t>
      </w:r>
    </w:p>
    <w:p w14:paraId="1F6FD92A">
      <w:pPr>
        <w:pStyle w:val="11"/>
        <w:spacing w:line="264" w:lineRule="auto"/>
        <w:ind w:left="560" w:leftChars="0" w:firstLine="0" w:firstLineChars="0"/>
        <w:rPr>
          <w:rFonts w:hint="eastAsia"/>
          <w:sz w:val="28"/>
          <w:szCs w:val="28"/>
        </w:rPr>
      </w:pPr>
    </w:p>
    <w:p w14:paraId="0B5E77D0">
      <w:pPr>
        <w:pStyle w:val="11"/>
      </w:pPr>
      <w:r>
        <w:t>自然界中仍然存在从人脑到猿脑的突然下降，或者反过来说，从猿脑到人脑的突然上升，这是科学无法跨越的鸿沟，并且这与人的心智和属灵的跃升相对应。</w:t>
      </w:r>
    </w:p>
    <w:p w14:paraId="3F275720">
      <w:pPr>
        <w:pStyle w:val="11"/>
        <w:spacing w:line="264" w:lineRule="auto"/>
        <w:ind w:left="560" w:leftChars="0" w:firstLine="0" w:firstLineChars="0"/>
        <w:rPr>
          <w:rFonts w:hint="eastAsia"/>
          <w:sz w:val="28"/>
          <w:szCs w:val="28"/>
        </w:rPr>
      </w:pPr>
    </w:p>
    <w:p w14:paraId="67C008C0">
      <w:pPr>
        <w:pStyle w:val="11"/>
      </w:pPr>
      <w:r>
        <w:t>Go back as far as you like—take the oldest skulls yet found—you will find the poorest of them matched by human skulls of to-day, while some are skulls which, as Huxley said, might have contained the brains of a philosopher.</w:t>
      </w:r>
    </w:p>
    <w:p w14:paraId="2AF9FB81">
      <w:pPr>
        <w:pStyle w:val="11"/>
        <w:spacing w:line="264" w:lineRule="auto"/>
        <w:ind w:left="560" w:leftChars="0" w:firstLine="0" w:firstLineChars="0"/>
        <w:rPr>
          <w:rFonts w:hint="eastAsia"/>
          <w:sz w:val="28"/>
          <w:szCs w:val="28"/>
        </w:rPr>
      </w:pPr>
    </w:p>
    <w:p w14:paraId="57624489">
      <w:pPr>
        <w:pStyle w:val="11"/>
      </w:pPr>
      <w:r>
        <w:t>无论你回溯多远——以迄今发现的最古老的头骨为例——你会发现其中最差的也能与今天的人类头骨相匹配，而有些头骨，正如赫胥黎（Huxley）所说，可能曾容纳过哲学家的头脑。</w:t>
      </w:r>
    </w:p>
    <w:p w14:paraId="2D5B4573">
      <w:pPr>
        <w:pStyle w:val="11"/>
        <w:spacing w:line="264" w:lineRule="auto"/>
        <w:ind w:left="560" w:leftChars="0" w:firstLine="0" w:firstLineChars="0"/>
        <w:rPr>
          <w:rFonts w:hint="eastAsia"/>
          <w:sz w:val="28"/>
          <w:szCs w:val="28"/>
        </w:rPr>
      </w:pPr>
    </w:p>
    <w:p w14:paraId="26893060">
      <w:pPr>
        <w:pStyle w:val="11"/>
      </w:pPr>
      <w:r>
        <w:t>We hear, indeed, from time to time of the discovery of "The Missing Link."</w:t>
      </w:r>
    </w:p>
    <w:p w14:paraId="6522C7F5">
      <w:pPr>
        <w:pStyle w:val="11"/>
        <w:spacing w:line="264" w:lineRule="auto"/>
        <w:ind w:left="560" w:leftChars="0" w:firstLine="0" w:firstLineChars="0"/>
        <w:rPr>
          <w:rFonts w:hint="eastAsia"/>
          <w:sz w:val="28"/>
          <w:szCs w:val="28"/>
        </w:rPr>
      </w:pPr>
    </w:p>
    <w:p w14:paraId="7586974D">
      <w:pPr>
        <w:pStyle w:val="11"/>
      </w:pPr>
      <w:r>
        <w:t>事实上，我们时常听到发现“缺失环节”（The Missing Link）的消息。</w:t>
      </w:r>
    </w:p>
    <w:p w14:paraId="14BEABE1">
      <w:pPr>
        <w:pStyle w:val="11"/>
        <w:spacing w:line="264" w:lineRule="auto"/>
        <w:ind w:left="560" w:leftChars="0" w:firstLine="0" w:firstLineChars="0"/>
        <w:rPr>
          <w:rFonts w:hint="eastAsia"/>
          <w:sz w:val="28"/>
          <w:szCs w:val="28"/>
        </w:rPr>
      </w:pPr>
    </w:p>
    <w:p w14:paraId="257B9870">
      <w:pPr>
        <w:pStyle w:val="11"/>
      </w:pPr>
      <w:r>
        <w:t>There was the famous Java case—the best yet produced—but scientific men of the highest rank early pronounced its claims unfounded.</w:t>
      </w:r>
    </w:p>
    <w:p w14:paraId="22F39339">
      <w:pPr>
        <w:pStyle w:val="11"/>
        <w:spacing w:line="264" w:lineRule="auto"/>
        <w:ind w:left="560" w:leftChars="0" w:firstLine="0" w:firstLineChars="0"/>
        <w:rPr>
          <w:rFonts w:hint="eastAsia"/>
          <w:sz w:val="28"/>
          <w:szCs w:val="28"/>
        </w:rPr>
      </w:pPr>
    </w:p>
    <w:p w14:paraId="0DFA92BF">
      <w:pPr>
        <w:pStyle w:val="11"/>
      </w:pPr>
      <w:r>
        <w:t>曾有著名的爪哇（Java）案例——迄今产生的最佳案例——但最高级别的科学家很早就宣称其主张是无根据的。</w:t>
      </w:r>
    </w:p>
    <w:p w14:paraId="08D49375">
      <w:pPr>
        <w:pStyle w:val="11"/>
        <w:spacing w:line="264" w:lineRule="auto"/>
        <w:ind w:left="560" w:leftChars="0" w:firstLine="0" w:firstLineChars="0"/>
        <w:rPr>
          <w:rFonts w:hint="eastAsia"/>
          <w:sz w:val="28"/>
          <w:szCs w:val="28"/>
        </w:rPr>
      </w:pPr>
    </w:p>
    <w:p w14:paraId="5639AA03">
      <w:pPr>
        <w:pStyle w:val="11"/>
      </w:pPr>
      <w:r>
        <w:t>I close, then, by repeating that, so far as knowledge goes, there is no fact in science which comes into conflict with the Bible doctrine of the origin of man, or with the doctrine of the original purity of man.</w:t>
      </w:r>
    </w:p>
    <w:p w14:paraId="1FFE82DE">
      <w:pPr>
        <w:pStyle w:val="11"/>
        <w:spacing w:line="264" w:lineRule="auto"/>
        <w:ind w:left="560" w:leftChars="0" w:firstLine="0" w:firstLineChars="0"/>
        <w:rPr>
          <w:rFonts w:hint="eastAsia"/>
          <w:sz w:val="28"/>
          <w:szCs w:val="28"/>
        </w:rPr>
      </w:pPr>
    </w:p>
    <w:p w14:paraId="7522288E">
      <w:pPr>
        <w:pStyle w:val="11"/>
      </w:pPr>
      <w:r>
        <w:t>那么，我最后重复一遍，就知识所及而言，科学中没有任何事实与圣经关于人的起源的教义，或与关于人原始纯洁性的教义相冲突。</w:t>
      </w:r>
    </w:p>
    <w:p w14:paraId="3E8E954D">
      <w:pPr>
        <w:pStyle w:val="11"/>
        <w:spacing w:line="264" w:lineRule="auto"/>
        <w:ind w:left="560" w:leftChars="0" w:firstLine="0" w:firstLineChars="0"/>
        <w:rPr>
          <w:rFonts w:hint="eastAsia"/>
          <w:sz w:val="28"/>
          <w:szCs w:val="28"/>
        </w:rPr>
      </w:pPr>
    </w:p>
    <w:p w14:paraId="6CD52ACC">
      <w:pPr>
        <w:pStyle w:val="11"/>
      </w:pPr>
      <w:r>
        <w:t>For anything science has to say to the contrary, man may have come from the hand of his Creator truly bearing his image—in a state of intellectual soundness and moral integrity—as the Bible declares he did; and, if he is now found otherwise, it can only be ascribed to his voluntary disobedience—to a "fall."</w:t>
      </w:r>
    </w:p>
    <w:p w14:paraId="34512F68">
      <w:pPr>
        <w:pStyle w:val="11"/>
        <w:spacing w:line="264" w:lineRule="auto"/>
        <w:ind w:left="560" w:leftChars="0" w:firstLine="0" w:firstLineChars="0"/>
        <w:rPr>
          <w:rFonts w:hint="eastAsia"/>
          <w:sz w:val="28"/>
          <w:szCs w:val="28"/>
        </w:rPr>
      </w:pPr>
    </w:p>
    <w:p w14:paraId="30199D90">
      <w:pPr>
        <w:pStyle w:val="11"/>
      </w:pPr>
      <w:r>
        <w:t>无论科学有何相反的说法，人可能确实如圣经所宣告的那样，出自其创造主之手，真正带有祂的形象——处于智力健全和道德正直的状态；而如果他现在被发现并非如此，那只能归因于他自愿的不顺服——归因于一次“堕落”（fall）。</w:t>
      </w:r>
    </w:p>
    <w:p w14:paraId="3D1F162D">
      <w:pPr>
        <w:pStyle w:val="11"/>
        <w:spacing w:line="264" w:lineRule="auto"/>
        <w:ind w:left="560" w:leftChars="0" w:firstLine="0" w:firstLineChars="0"/>
        <w:rPr>
          <w:rFonts w:hint="eastAsia"/>
          <w:sz w:val="28"/>
          <w:szCs w:val="28"/>
        </w:rPr>
      </w:pPr>
    </w:p>
    <w:p w14:paraId="07121DE1">
      <w:pPr>
        <w:pStyle w:val="11"/>
      </w:pPr>
      <w:r>
        <w:t>I have spoken of these ancient skulls, and of the antiquity assigned to some of them.</w:t>
      </w:r>
    </w:p>
    <w:p w14:paraId="6CB000C8">
      <w:pPr>
        <w:pStyle w:val="11"/>
        <w:spacing w:line="264" w:lineRule="auto"/>
        <w:ind w:left="560" w:leftChars="0" w:firstLine="0" w:firstLineChars="0"/>
        <w:rPr>
          <w:rFonts w:hint="eastAsia"/>
          <w:sz w:val="28"/>
          <w:szCs w:val="28"/>
        </w:rPr>
      </w:pPr>
    </w:p>
    <w:p w14:paraId="00ABEF3D">
      <w:pPr>
        <w:pStyle w:val="11"/>
      </w:pPr>
      <w:r>
        <w:t>我谈到了这些古老的头骨，以及赋予其中一些的古老年代。</w:t>
      </w:r>
    </w:p>
    <w:p w14:paraId="5F4DF2B2">
      <w:pPr>
        <w:pStyle w:val="11"/>
        <w:spacing w:line="264" w:lineRule="auto"/>
        <w:ind w:left="560" w:leftChars="0" w:firstLine="0" w:firstLineChars="0"/>
        <w:rPr>
          <w:rFonts w:hint="eastAsia"/>
          <w:sz w:val="28"/>
          <w:szCs w:val="28"/>
        </w:rPr>
      </w:pPr>
    </w:p>
    <w:p w14:paraId="06F0C448">
      <w:pPr>
        <w:pStyle w:val="11"/>
      </w:pPr>
      <w:r>
        <w:t>We read in books of 500,000 years or 200,000 years as the period of man's abode upon earth.</w:t>
      </w:r>
    </w:p>
    <w:p w14:paraId="60097AD2">
      <w:pPr>
        <w:pStyle w:val="11"/>
        <w:spacing w:line="264" w:lineRule="auto"/>
        <w:ind w:left="560" w:leftChars="0" w:firstLine="0" w:firstLineChars="0"/>
        <w:rPr>
          <w:rFonts w:hint="eastAsia"/>
          <w:sz w:val="28"/>
          <w:szCs w:val="28"/>
        </w:rPr>
      </w:pPr>
    </w:p>
    <w:p w14:paraId="0B68D4C4">
      <w:pPr>
        <w:pStyle w:val="11"/>
      </w:pPr>
      <w:r>
        <w:t>我们在书中读到50万年或20万年作为人在地上居住的时期。</w:t>
      </w:r>
    </w:p>
    <w:p w14:paraId="66E2AD7B">
      <w:pPr>
        <w:pStyle w:val="11"/>
        <w:spacing w:line="264" w:lineRule="auto"/>
        <w:ind w:left="560" w:leftChars="0" w:firstLine="0" w:firstLineChars="0"/>
        <w:rPr>
          <w:rFonts w:hint="eastAsia"/>
          <w:sz w:val="28"/>
          <w:szCs w:val="28"/>
        </w:rPr>
      </w:pPr>
    </w:p>
    <w:p w14:paraId="528261DC">
      <w:pPr>
        <w:pStyle w:val="11"/>
      </w:pPr>
      <w:r>
        <w:t>There is no need for Christian people taking alarm at these exaggerated estimates.</w:t>
      </w:r>
    </w:p>
    <w:p w14:paraId="67CBA795">
      <w:pPr>
        <w:pStyle w:val="11"/>
        <w:spacing w:line="264" w:lineRule="auto"/>
        <w:ind w:left="560" w:leftChars="0" w:firstLine="0" w:firstLineChars="0"/>
        <w:rPr>
          <w:rFonts w:hint="eastAsia"/>
          <w:sz w:val="28"/>
          <w:szCs w:val="28"/>
        </w:rPr>
      </w:pPr>
    </w:p>
    <w:p w14:paraId="1944BAE5">
      <w:pPr>
        <w:pStyle w:val="11"/>
      </w:pPr>
      <w:r>
        <w:t>基督徒无需对这些夸大的估计感到惊慌。</w:t>
      </w:r>
    </w:p>
    <w:p w14:paraId="6E96F424">
      <w:pPr>
        <w:pStyle w:val="11"/>
        <w:spacing w:line="264" w:lineRule="auto"/>
        <w:ind w:left="560" w:leftChars="0" w:firstLine="0" w:firstLineChars="0"/>
        <w:rPr>
          <w:rFonts w:hint="eastAsia"/>
          <w:sz w:val="28"/>
          <w:szCs w:val="28"/>
        </w:rPr>
      </w:pPr>
    </w:p>
    <w:p w14:paraId="42D94E8A">
      <w:pPr>
        <w:pStyle w:val="11"/>
      </w:pPr>
      <w:r>
        <w:t>Science itself is rapidly retrenching them.</w:t>
      </w:r>
    </w:p>
    <w:p w14:paraId="1D3494A0">
      <w:pPr>
        <w:pStyle w:val="11"/>
        <w:spacing w:line="264" w:lineRule="auto"/>
        <w:ind w:left="560" w:leftChars="0" w:firstLine="0" w:firstLineChars="0"/>
        <w:rPr>
          <w:rFonts w:hint="eastAsia"/>
          <w:sz w:val="28"/>
          <w:szCs w:val="28"/>
        </w:rPr>
      </w:pPr>
    </w:p>
    <w:p w14:paraId="579A3F9B">
      <w:pPr>
        <w:pStyle w:val="11"/>
      </w:pPr>
      <w:r>
        <w:t>科学本身正在迅速削减它们。</w:t>
      </w:r>
    </w:p>
    <w:p w14:paraId="126C3B3C">
      <w:pPr>
        <w:pStyle w:val="11"/>
        <w:spacing w:line="264" w:lineRule="auto"/>
        <w:ind w:left="560" w:leftChars="0" w:firstLine="0" w:firstLineChars="0"/>
        <w:rPr>
          <w:rFonts w:hint="eastAsia"/>
          <w:sz w:val="28"/>
          <w:szCs w:val="28"/>
        </w:rPr>
      </w:pPr>
    </w:p>
    <w:p w14:paraId="296855A8">
      <w:pPr>
        <w:pStyle w:val="11"/>
      </w:pPr>
      <w:r>
        <w:t>Careful calculations based on the rate of retrocession of Niagara Falls, and on similar facts, show that these immense periods must be cut down to quite reasonable dimensions.</w:t>
      </w:r>
    </w:p>
    <w:p w14:paraId="35155B0C">
      <w:pPr>
        <w:pStyle w:val="11"/>
        <w:spacing w:line="264" w:lineRule="auto"/>
        <w:ind w:left="560" w:leftChars="0" w:firstLine="0" w:firstLineChars="0"/>
        <w:rPr>
          <w:rFonts w:hint="eastAsia"/>
          <w:sz w:val="28"/>
          <w:szCs w:val="28"/>
        </w:rPr>
      </w:pPr>
    </w:p>
    <w:p w14:paraId="7E354DE0">
      <w:pPr>
        <w:pStyle w:val="11"/>
      </w:pPr>
      <w:r>
        <w:t>基于尼亚加拉瀑布后退速率以及类似事实的仔细计算表明，这些巨大的时期必须被缩减到相当合理的范围。</w:t>
      </w:r>
    </w:p>
    <w:p w14:paraId="10ACD49C">
      <w:pPr>
        <w:pStyle w:val="11"/>
        <w:spacing w:line="264" w:lineRule="auto"/>
        <w:ind w:left="560" w:leftChars="0" w:firstLine="0" w:firstLineChars="0"/>
        <w:rPr>
          <w:rFonts w:hint="eastAsia"/>
          <w:sz w:val="28"/>
          <w:szCs w:val="28"/>
        </w:rPr>
      </w:pPr>
    </w:p>
    <w:p w14:paraId="20C82DF5">
      <w:pPr>
        <w:pStyle w:val="11"/>
      </w:pPr>
      <w:r>
        <w:t>But this is an aspect of the subject on which it is unnecessary to dwell.</w:t>
      </w:r>
    </w:p>
    <w:p w14:paraId="51E38867">
      <w:pPr>
        <w:pStyle w:val="11"/>
        <w:spacing w:line="264" w:lineRule="auto"/>
        <w:ind w:left="560" w:leftChars="0" w:firstLine="0" w:firstLineChars="0"/>
        <w:rPr>
          <w:rFonts w:hint="eastAsia"/>
          <w:sz w:val="28"/>
          <w:szCs w:val="28"/>
        </w:rPr>
      </w:pPr>
    </w:p>
    <w:p w14:paraId="7FF6E4C0">
      <w:pPr>
        <w:pStyle w:val="11"/>
      </w:pPr>
      <w:r>
        <w:t>但这是主题的一个方面，无需赘述。</w:t>
      </w:r>
    </w:p>
    <w:p w14:paraId="00CF759A">
      <w:pPr>
        <w:pStyle w:val="11"/>
        <w:spacing w:line="264" w:lineRule="auto"/>
        <w:ind w:left="560" w:leftChars="0" w:firstLine="0" w:firstLineChars="0"/>
        <w:rPr>
          <w:rFonts w:hint="eastAsia"/>
          <w:sz w:val="28"/>
          <w:szCs w:val="28"/>
        </w:rPr>
      </w:pPr>
    </w:p>
    <w:p w14:paraId="02B184AD">
      <w:pPr>
        <w:pStyle w:val="2"/>
        <w:bidi w:val="0"/>
      </w:pPr>
      <w:r>
        <w:t>VI</w:t>
      </w:r>
    </w:p>
    <w:p w14:paraId="507DD2F3">
      <w:pPr>
        <w:pStyle w:val="11"/>
        <w:spacing w:line="264" w:lineRule="auto"/>
        <w:ind w:left="560" w:leftChars="0" w:firstLine="0" w:firstLineChars="0"/>
        <w:rPr>
          <w:rFonts w:hint="eastAsia"/>
          <w:sz w:val="28"/>
          <w:szCs w:val="28"/>
        </w:rPr>
      </w:pPr>
    </w:p>
    <w:p w14:paraId="04B1CD43">
      <w:pPr>
        <w:pStyle w:val="11"/>
        <w:spacing w:line="264" w:lineRule="auto"/>
        <w:ind w:left="0" w:leftChars="0" w:firstLine="0" w:firstLineChars="0"/>
        <w:rPr>
          <w:rFonts w:hint="eastAsia"/>
          <w:sz w:val="28"/>
          <w:szCs w:val="28"/>
        </w:rPr>
      </w:pPr>
    </w:p>
    <w:p w14:paraId="0E08BF44">
      <w:pPr>
        <w:pStyle w:val="2"/>
        <w:bidi w:val="0"/>
      </w:pPr>
      <w:r>
        <w:t>Man and Sin: Man's Need as a Sinner</w:t>
      </w:r>
    </w:p>
    <w:p w14:paraId="29335FBF">
      <w:pPr>
        <w:pStyle w:val="2"/>
        <w:bidi w:val="0"/>
      </w:pPr>
      <w:r>
        <w:t>人与罪：人作为罪人的需要</w:t>
      </w:r>
    </w:p>
    <w:p w14:paraId="4A9918B7">
      <w:pPr>
        <w:pStyle w:val="11"/>
        <w:spacing w:line="264" w:lineRule="auto"/>
        <w:ind w:left="560" w:leftChars="0" w:firstLine="0" w:firstLineChars="0"/>
        <w:rPr>
          <w:rFonts w:hint="eastAsia"/>
          <w:sz w:val="28"/>
          <w:szCs w:val="28"/>
        </w:rPr>
      </w:pPr>
    </w:p>
    <w:p w14:paraId="64F495E9">
      <w:pPr>
        <w:pStyle w:val="11"/>
      </w:pPr>
      <w:r>
        <w:t>IF man was made in the image of God, and originally bore his Creator's moral likeness, very plainly he is not in that state now.</w:t>
      </w:r>
    </w:p>
    <w:p w14:paraId="4D8996E9">
      <w:pPr>
        <w:pStyle w:val="11"/>
        <w:spacing w:line="264" w:lineRule="auto"/>
        <w:ind w:left="560" w:leftChars="0" w:firstLine="0" w:firstLineChars="0"/>
        <w:rPr>
          <w:rFonts w:hint="eastAsia"/>
          <w:sz w:val="28"/>
          <w:szCs w:val="28"/>
        </w:rPr>
      </w:pPr>
    </w:p>
    <w:p w14:paraId="4EEF15F6">
      <w:pPr>
        <w:pStyle w:val="11"/>
      </w:pPr>
      <w:r>
        <w:t>如果人是照着神的形象造的，并且起初带有他创造主的道德样式，那么很明显他现在并非处于那种状态。</w:t>
      </w:r>
    </w:p>
    <w:p w14:paraId="443AB6E3">
      <w:pPr>
        <w:pStyle w:val="11"/>
        <w:spacing w:line="264" w:lineRule="auto"/>
        <w:ind w:left="560" w:leftChars="0" w:firstLine="0" w:firstLineChars="0"/>
        <w:rPr>
          <w:rFonts w:hint="eastAsia"/>
          <w:sz w:val="28"/>
          <w:szCs w:val="28"/>
        </w:rPr>
      </w:pPr>
    </w:p>
    <w:p w14:paraId="4DF4D996">
      <w:pPr>
        <w:pStyle w:val="11"/>
      </w:pPr>
      <w:r>
        <w:t>That image is broken, defaced, defiled.</w:t>
      </w:r>
    </w:p>
    <w:p w14:paraId="26FEB3AA">
      <w:pPr>
        <w:pStyle w:val="11"/>
        <w:spacing w:line="264" w:lineRule="auto"/>
        <w:ind w:left="560" w:leftChars="0" w:firstLine="0" w:firstLineChars="0"/>
        <w:rPr>
          <w:rFonts w:hint="eastAsia"/>
          <w:sz w:val="28"/>
          <w:szCs w:val="28"/>
        </w:rPr>
      </w:pPr>
    </w:p>
    <w:p w14:paraId="5D14898C">
      <w:pPr>
        <w:pStyle w:val="11"/>
      </w:pPr>
      <w:r>
        <w:t>那个形象破碎了、被损毁了、被玷污了。</w:t>
      </w:r>
    </w:p>
    <w:p w14:paraId="08354DAC">
      <w:pPr>
        <w:pStyle w:val="11"/>
        <w:spacing w:line="264" w:lineRule="auto"/>
        <w:ind w:left="560" w:leftChars="0" w:firstLine="0" w:firstLineChars="0"/>
        <w:rPr>
          <w:rFonts w:hint="eastAsia"/>
          <w:sz w:val="28"/>
          <w:szCs w:val="28"/>
        </w:rPr>
      </w:pPr>
    </w:p>
    <w:p w14:paraId="47B8DC9F">
      <w:pPr>
        <w:pStyle w:val="11"/>
      </w:pPr>
      <w:r>
        <w:t>Its elements may be there in man's rational and moral constitution, but it has lost its character of actual moral resemblance.</w:t>
      </w:r>
    </w:p>
    <w:p w14:paraId="23FE209D">
      <w:pPr>
        <w:pStyle w:val="11"/>
        <w:spacing w:line="264" w:lineRule="auto"/>
        <w:ind w:left="560" w:leftChars="0" w:firstLine="0" w:firstLineChars="0"/>
        <w:rPr>
          <w:rFonts w:hint="eastAsia"/>
          <w:sz w:val="28"/>
          <w:szCs w:val="28"/>
        </w:rPr>
      </w:pPr>
    </w:p>
    <w:p w14:paraId="54508E6B">
      <w:pPr>
        <w:pStyle w:val="11"/>
      </w:pPr>
      <w:r>
        <w:t>它的元素可能存在于人的理性和道德构造中，但它已失去了实际道德相似性的特征。</w:t>
      </w:r>
    </w:p>
    <w:p w14:paraId="2DABE3BC">
      <w:pPr>
        <w:pStyle w:val="11"/>
        <w:spacing w:line="264" w:lineRule="auto"/>
        <w:ind w:left="560" w:leftChars="0" w:firstLine="0" w:firstLineChars="0"/>
        <w:rPr>
          <w:rFonts w:hint="eastAsia"/>
          <w:sz w:val="28"/>
          <w:szCs w:val="28"/>
        </w:rPr>
      </w:pPr>
    </w:p>
    <w:p w14:paraId="0C2EA337">
      <w:pPr>
        <w:pStyle w:val="11"/>
      </w:pPr>
      <w:r>
        <w:t>The gold has become dim; the fine gold is changed (Lam. 4:1).</w:t>
      </w:r>
    </w:p>
    <w:p w14:paraId="2C7D8F76">
      <w:pPr>
        <w:pStyle w:val="11"/>
        <w:spacing w:line="264" w:lineRule="auto"/>
        <w:ind w:left="560" w:leftChars="0" w:firstLine="0" w:firstLineChars="0"/>
        <w:rPr>
          <w:rFonts w:hint="eastAsia"/>
          <w:sz w:val="28"/>
          <w:szCs w:val="28"/>
        </w:rPr>
      </w:pPr>
    </w:p>
    <w:p w14:paraId="1656B0A7">
      <w:pPr>
        <w:pStyle w:val="11"/>
      </w:pPr>
      <w:r>
        <w:t>金子何其失光；纯金何其变色（耶利米哀歌 4:1）。</w:t>
      </w:r>
    </w:p>
    <w:p w14:paraId="37DE7E53">
      <w:pPr>
        <w:pStyle w:val="11"/>
        <w:spacing w:line="264" w:lineRule="auto"/>
        <w:ind w:left="560" w:leftChars="0" w:firstLine="0" w:firstLineChars="0"/>
        <w:rPr>
          <w:rFonts w:hint="eastAsia"/>
          <w:sz w:val="28"/>
          <w:szCs w:val="28"/>
        </w:rPr>
      </w:pPr>
    </w:p>
    <w:p w14:paraId="0BA27909">
      <w:pPr>
        <w:pStyle w:val="11"/>
      </w:pPr>
      <w:r>
        <w:t>If this is the case a great change for the worse must have come over man, the explanation of which can only be found in a "fall," or voluntary defection from the state of rectitude in which God created him.</w:t>
      </w:r>
    </w:p>
    <w:p w14:paraId="28991383">
      <w:pPr>
        <w:pStyle w:val="11"/>
        <w:spacing w:line="264" w:lineRule="auto"/>
        <w:ind w:left="560" w:leftChars="0" w:firstLine="0" w:firstLineChars="0"/>
        <w:rPr>
          <w:rFonts w:hint="eastAsia"/>
          <w:sz w:val="28"/>
          <w:szCs w:val="28"/>
        </w:rPr>
      </w:pPr>
    </w:p>
    <w:p w14:paraId="002A519A">
      <w:pPr>
        <w:pStyle w:val="11"/>
      </w:pPr>
      <w:r>
        <w:t>如果是这样，那么必然有一个巨大的恶化变化临到了人，其解释只能在一次“堕落”（fall），或自愿背离神创造他时所处的正直（rectitude）状态中找到。</w:t>
      </w:r>
    </w:p>
    <w:p w14:paraId="737F81BC">
      <w:pPr>
        <w:pStyle w:val="11"/>
        <w:spacing w:line="264" w:lineRule="auto"/>
        <w:ind w:left="560" w:leftChars="0" w:firstLine="0" w:firstLineChars="0"/>
        <w:rPr>
          <w:rFonts w:hint="eastAsia"/>
          <w:sz w:val="28"/>
          <w:szCs w:val="28"/>
        </w:rPr>
      </w:pPr>
    </w:p>
    <w:p w14:paraId="63CEF86C">
      <w:pPr>
        <w:pStyle w:val="11"/>
      </w:pPr>
      <w:r>
        <w:t>This is in truth the explanation which the Bible gives of man's existing sinful condition.</w:t>
      </w:r>
    </w:p>
    <w:p w14:paraId="45800A1E">
      <w:pPr>
        <w:pStyle w:val="11"/>
        <w:spacing w:line="264" w:lineRule="auto"/>
        <w:ind w:left="560" w:leftChars="0" w:firstLine="0" w:firstLineChars="0"/>
        <w:rPr>
          <w:rFonts w:hint="eastAsia"/>
          <w:sz w:val="28"/>
          <w:szCs w:val="28"/>
        </w:rPr>
      </w:pPr>
    </w:p>
    <w:p w14:paraId="3E16D887">
      <w:pPr>
        <w:pStyle w:val="11"/>
      </w:pPr>
      <w:r>
        <w:t>这实际上是圣经对人现存有罪状况所给出的解释。</w:t>
      </w:r>
    </w:p>
    <w:p w14:paraId="65242C02">
      <w:pPr>
        <w:pStyle w:val="11"/>
        <w:spacing w:line="264" w:lineRule="auto"/>
        <w:ind w:left="560" w:leftChars="0" w:firstLine="0" w:firstLineChars="0"/>
        <w:rPr>
          <w:rFonts w:hint="eastAsia"/>
          <w:sz w:val="28"/>
          <w:szCs w:val="28"/>
        </w:rPr>
      </w:pPr>
    </w:p>
    <w:p w14:paraId="1549D3D9">
      <w:pPr>
        <w:pStyle w:val="11"/>
      </w:pPr>
      <w:r>
        <w:t>He is a fallen being.</w:t>
      </w:r>
    </w:p>
    <w:p w14:paraId="2041EE07">
      <w:pPr>
        <w:pStyle w:val="11"/>
        <w:spacing w:line="264" w:lineRule="auto"/>
        <w:ind w:left="560" w:leftChars="0" w:firstLine="0" w:firstLineChars="0"/>
        <w:rPr>
          <w:rFonts w:hint="eastAsia"/>
          <w:sz w:val="28"/>
          <w:szCs w:val="28"/>
        </w:rPr>
      </w:pPr>
    </w:p>
    <w:p w14:paraId="56BF9554">
      <w:pPr>
        <w:pStyle w:val="11"/>
      </w:pPr>
      <w:r>
        <w:t>他是一个堕落的存在。</w:t>
      </w:r>
    </w:p>
    <w:p w14:paraId="2F7B018B">
      <w:pPr>
        <w:pStyle w:val="11"/>
        <w:spacing w:line="264" w:lineRule="auto"/>
        <w:ind w:left="560" w:leftChars="0" w:firstLine="0" w:firstLineChars="0"/>
        <w:rPr>
          <w:rFonts w:hint="eastAsia"/>
          <w:sz w:val="28"/>
          <w:szCs w:val="28"/>
        </w:rPr>
      </w:pPr>
    </w:p>
    <w:p w14:paraId="4FBA5A4B">
      <w:pPr>
        <w:pStyle w:val="11"/>
      </w:pPr>
      <w:r>
        <w:t>Sin is a fact of universal experience, and if there were not this story of the fall of man in the beginning of the Bible we should, for the explanation of our own experience, and the world's condition, require to postulate such a story, and put it at the beginning of the Bible for ourselves.</w:t>
      </w:r>
    </w:p>
    <w:p w14:paraId="39741C3D">
      <w:pPr>
        <w:pStyle w:val="11"/>
        <w:spacing w:line="264" w:lineRule="auto"/>
        <w:ind w:left="560" w:leftChars="0" w:firstLine="0" w:firstLineChars="0"/>
        <w:rPr>
          <w:rFonts w:hint="eastAsia"/>
          <w:sz w:val="28"/>
          <w:szCs w:val="28"/>
        </w:rPr>
      </w:pPr>
    </w:p>
    <w:p w14:paraId="3152E833">
      <w:pPr>
        <w:pStyle w:val="11"/>
      </w:pPr>
      <w:r>
        <w:t>罪（Sin）是一个普遍经验的事实，如果在圣经的开篇没有这个关于人堕落（fall）的故事，我们为了解释我们自己的经验和世界的状况，就需要假定这样一个故事，并亲自将其放在圣经的开篇。</w:t>
      </w:r>
    </w:p>
    <w:p w14:paraId="44BBC7B4">
      <w:pPr>
        <w:pStyle w:val="11"/>
        <w:spacing w:line="264" w:lineRule="auto"/>
        <w:ind w:left="560" w:leftChars="0" w:firstLine="0" w:firstLineChars="0"/>
        <w:rPr>
          <w:rFonts w:hint="eastAsia"/>
          <w:sz w:val="28"/>
          <w:szCs w:val="28"/>
        </w:rPr>
      </w:pPr>
    </w:p>
    <w:p w14:paraId="265B4965">
      <w:pPr>
        <w:pStyle w:val="11"/>
      </w:pPr>
      <w:r>
        <w:t>So we may be glad that it is there.</w:t>
      </w:r>
    </w:p>
    <w:p w14:paraId="7449F3AA">
      <w:pPr>
        <w:pStyle w:val="11"/>
        <w:spacing w:line="264" w:lineRule="auto"/>
        <w:ind w:left="560" w:leftChars="0" w:firstLine="0" w:firstLineChars="0"/>
        <w:rPr>
          <w:rFonts w:hint="eastAsia"/>
          <w:sz w:val="28"/>
          <w:szCs w:val="28"/>
        </w:rPr>
      </w:pPr>
    </w:p>
    <w:p w14:paraId="01272726">
      <w:pPr>
        <w:pStyle w:val="11"/>
      </w:pPr>
      <w:r>
        <w:t>所以我们可以庆幸它在那里。</w:t>
      </w:r>
    </w:p>
    <w:p w14:paraId="0832F6A5">
      <w:pPr>
        <w:pStyle w:val="11"/>
        <w:spacing w:line="264" w:lineRule="auto"/>
        <w:ind w:left="560" w:leftChars="0" w:firstLine="0" w:firstLineChars="0"/>
        <w:rPr>
          <w:rFonts w:hint="eastAsia"/>
          <w:sz w:val="28"/>
          <w:szCs w:val="28"/>
        </w:rPr>
      </w:pPr>
    </w:p>
    <w:p w14:paraId="1CBF3659">
      <w:pPr>
        <w:pStyle w:val="11"/>
      </w:pPr>
      <w:r>
        <w:t>It stands at the commencement, and furnishes the key to that moral condition of man on which the whole doctrine of salvation is built.</w:t>
      </w:r>
    </w:p>
    <w:p w14:paraId="3E51726F">
      <w:pPr>
        <w:pStyle w:val="11"/>
        <w:spacing w:line="264" w:lineRule="auto"/>
        <w:ind w:left="560" w:leftChars="0" w:firstLine="0" w:firstLineChars="0"/>
        <w:rPr>
          <w:rFonts w:hint="eastAsia"/>
          <w:sz w:val="28"/>
          <w:szCs w:val="28"/>
        </w:rPr>
      </w:pPr>
    </w:p>
    <w:p w14:paraId="06407ECD">
      <w:pPr>
        <w:pStyle w:val="11"/>
      </w:pPr>
      <w:r>
        <w:t>它立于开端，并提供了理解人道德状况的关键，整个救赎教义都建立在这种状况之上。</w:t>
      </w:r>
    </w:p>
    <w:p w14:paraId="5D6CD56D">
      <w:pPr>
        <w:pStyle w:val="11"/>
        <w:spacing w:line="264" w:lineRule="auto"/>
        <w:ind w:left="560" w:leftChars="0" w:firstLine="0" w:firstLineChars="0"/>
        <w:rPr>
          <w:rFonts w:hint="eastAsia"/>
          <w:sz w:val="28"/>
          <w:szCs w:val="28"/>
        </w:rPr>
      </w:pPr>
    </w:p>
    <w:p w14:paraId="1A28653A">
      <w:pPr>
        <w:pStyle w:val="11"/>
      </w:pPr>
      <w:r>
        <w:t>Without it man's sin would remain an unsolved riddle.</w:t>
      </w:r>
    </w:p>
    <w:p w14:paraId="1D6AAA31">
      <w:pPr>
        <w:pStyle w:val="11"/>
        <w:spacing w:line="264" w:lineRule="auto"/>
        <w:ind w:left="560" w:leftChars="0" w:firstLine="0" w:firstLineChars="0"/>
        <w:rPr>
          <w:rFonts w:hint="eastAsia"/>
          <w:sz w:val="28"/>
          <w:szCs w:val="28"/>
        </w:rPr>
      </w:pPr>
    </w:p>
    <w:p w14:paraId="51565EEA">
      <w:pPr>
        <w:pStyle w:val="11"/>
      </w:pPr>
      <w:r>
        <w:t>没有它，人的罪（sin）将仍然是一个未解之谜。</w:t>
      </w:r>
    </w:p>
    <w:p w14:paraId="3DFCDB84">
      <w:pPr>
        <w:pStyle w:val="11"/>
        <w:spacing w:line="264" w:lineRule="auto"/>
        <w:ind w:left="560" w:leftChars="0" w:firstLine="0" w:firstLineChars="0"/>
        <w:rPr>
          <w:rFonts w:hint="eastAsia"/>
          <w:sz w:val="28"/>
          <w:szCs w:val="28"/>
        </w:rPr>
      </w:pPr>
    </w:p>
    <w:p w14:paraId="0AED620C">
      <w:pPr>
        <w:spacing w:before="85" w:line="252" w:lineRule="auto"/>
        <w:ind w:left="560" w:leftChars="0" w:right="13" w:firstLine="0" w:firstLineChars="0"/>
        <w:jc w:val="both"/>
        <w:rPr>
          <w:rFonts w:hint="eastAsia" w:ascii="Georgia" w:hAnsi="Georgia" w:eastAsia="Georgia" w:cs="Georgia"/>
          <w:sz w:val="28"/>
          <w:szCs w:val="28"/>
        </w:rPr>
      </w:pPr>
      <w:r>
        <w:rPr>
          <w:rFonts w:hint="eastAsia" w:ascii="Georgia" w:hAnsi="Georgia" w:eastAsia="Georgia" w:cs="Georgia"/>
          <w:sz w:val="28"/>
          <w:szCs w:val="28"/>
        </w:rPr>
        <w:t>I</w:t>
      </w:r>
    </w:p>
    <w:p w14:paraId="4386C4F4">
      <w:pPr>
        <w:spacing w:before="85" w:line="252" w:lineRule="auto"/>
        <w:ind w:left="560" w:leftChars="0" w:right="13" w:firstLine="0" w:firstLineChars="0"/>
        <w:jc w:val="both"/>
        <w:rPr>
          <w:rFonts w:hint="eastAsia" w:ascii="Georgia" w:hAnsi="Georgia" w:eastAsia="Georgia" w:cs="Georgia"/>
          <w:sz w:val="28"/>
          <w:szCs w:val="28"/>
        </w:rPr>
      </w:pPr>
    </w:p>
    <w:p w14:paraId="707E550C">
      <w:pPr>
        <w:spacing w:before="85" w:line="252" w:lineRule="auto"/>
        <w:ind w:left="560" w:leftChars="0" w:right="13" w:firstLine="0" w:firstLineChars="0"/>
        <w:jc w:val="both"/>
        <w:rPr>
          <w:rFonts w:hint="eastAsia" w:ascii="Georgia" w:hAnsi="Georgia" w:eastAsia="Georgia" w:cs="Georgia"/>
          <w:sz w:val="28"/>
          <w:szCs w:val="28"/>
        </w:rPr>
      </w:pPr>
      <w:r>
        <w:rPr>
          <w:rFonts w:hint="eastAsia" w:ascii="Georgia" w:hAnsi="Georgia" w:eastAsia="Georgia" w:cs="Georgia"/>
          <w:sz w:val="28"/>
          <w:szCs w:val="28"/>
        </w:rPr>
        <w:t>I</w:t>
      </w:r>
    </w:p>
    <w:p w14:paraId="5A126D01">
      <w:pPr>
        <w:spacing w:before="85" w:line="252" w:lineRule="auto"/>
        <w:ind w:left="560" w:leftChars="0" w:right="13" w:firstLine="0" w:firstLineChars="0"/>
        <w:jc w:val="both"/>
        <w:rPr>
          <w:rFonts w:hint="eastAsia" w:ascii="Georgia" w:hAnsi="Georgia" w:eastAsia="Georgia" w:cs="Georgia"/>
          <w:sz w:val="28"/>
          <w:szCs w:val="28"/>
        </w:rPr>
      </w:pPr>
    </w:p>
    <w:p w14:paraId="6BD57616">
      <w:pPr>
        <w:pStyle w:val="11"/>
        <w:widowControl/>
      </w:pPr>
      <w:r>
        <w:t>Before looking at the origin of sin, it is well to look carefully at its nature, and make sure that we have a clear idea of what sin is.</w:t>
      </w:r>
    </w:p>
    <w:p w14:paraId="5B435796">
      <w:pPr>
        <w:spacing w:before="85" w:line="252" w:lineRule="auto"/>
        <w:ind w:left="560" w:leftChars="0" w:right="13" w:firstLine="0" w:firstLineChars="0"/>
        <w:jc w:val="both"/>
        <w:rPr>
          <w:rFonts w:hint="eastAsia" w:ascii="Georgia" w:hAnsi="Georgia" w:eastAsia="Georgia" w:cs="Georgia"/>
          <w:sz w:val="28"/>
          <w:szCs w:val="28"/>
        </w:rPr>
      </w:pPr>
    </w:p>
    <w:p w14:paraId="676CCD30">
      <w:pPr>
        <w:pStyle w:val="11"/>
        <w:widowControl/>
      </w:pPr>
      <w:r>
        <w:t>在探究罪的起源之前，最好先仔细审视其本质，并确保我们对罪是什么有一个清晰的观念。</w:t>
      </w:r>
    </w:p>
    <w:p w14:paraId="64711CBA">
      <w:pPr>
        <w:spacing w:before="85" w:line="252" w:lineRule="auto"/>
        <w:ind w:left="560" w:leftChars="0" w:right="13" w:firstLine="0" w:firstLineChars="0"/>
        <w:jc w:val="both"/>
        <w:rPr>
          <w:rFonts w:hint="eastAsia" w:ascii="Georgia" w:hAnsi="Georgia" w:eastAsia="Georgia" w:cs="Georgia"/>
          <w:sz w:val="28"/>
          <w:szCs w:val="28"/>
        </w:rPr>
      </w:pPr>
    </w:p>
    <w:p w14:paraId="21245FF5">
      <w:pPr>
        <w:pStyle w:val="11"/>
        <w:widowControl/>
      </w:pPr>
      <w:r>
        <w:t>Sin, we discover, in the Bible sense, is that which absolutely ought not to be in God's world.</w:t>
      </w:r>
    </w:p>
    <w:p w14:paraId="1E9EDA89">
      <w:pPr>
        <w:spacing w:before="85" w:line="252" w:lineRule="auto"/>
        <w:ind w:left="560" w:leftChars="0" w:right="13" w:firstLine="0" w:firstLineChars="0"/>
        <w:jc w:val="both"/>
        <w:rPr>
          <w:rFonts w:hint="eastAsia" w:ascii="Georgia" w:hAnsi="Georgia" w:eastAsia="Georgia" w:cs="Georgia"/>
          <w:sz w:val="28"/>
          <w:szCs w:val="28"/>
        </w:rPr>
      </w:pPr>
    </w:p>
    <w:p w14:paraId="618B3471">
      <w:pPr>
        <w:pStyle w:val="11"/>
        <w:widowControl/>
      </w:pPr>
      <w:r>
        <w:t>我们发现，在圣经意义上，罪（Sin）是绝对不应存在于神的世界中的事物。</w:t>
      </w:r>
    </w:p>
    <w:p w14:paraId="28393056">
      <w:pPr>
        <w:spacing w:before="85" w:line="252" w:lineRule="auto"/>
        <w:ind w:left="560" w:leftChars="0" w:right="13" w:firstLine="0" w:firstLineChars="0"/>
        <w:jc w:val="both"/>
        <w:rPr>
          <w:rFonts w:hint="eastAsia" w:ascii="Georgia" w:hAnsi="Georgia" w:eastAsia="Georgia" w:cs="Georgia"/>
          <w:sz w:val="28"/>
          <w:szCs w:val="28"/>
        </w:rPr>
      </w:pPr>
    </w:p>
    <w:p w14:paraId="6849F2DB">
      <w:pPr>
        <w:pStyle w:val="11"/>
        <w:widowControl/>
      </w:pPr>
      <w:r>
        <w:t>This cuts the Bible clear away at the outset from all those theories which make sin a necessary result of man's nature and moral development, an inevitable stage in his progress.</w:t>
      </w:r>
    </w:p>
    <w:p w14:paraId="40272D97">
      <w:pPr>
        <w:spacing w:before="85" w:line="252" w:lineRule="auto"/>
        <w:ind w:left="560" w:leftChars="0" w:right="13" w:firstLine="0" w:firstLineChars="0"/>
        <w:jc w:val="both"/>
        <w:rPr>
          <w:rFonts w:hint="eastAsia" w:ascii="Georgia" w:hAnsi="Georgia" w:eastAsia="Georgia" w:cs="Georgia"/>
          <w:sz w:val="28"/>
          <w:szCs w:val="28"/>
        </w:rPr>
      </w:pPr>
    </w:p>
    <w:p w14:paraId="251E96E0">
      <w:pPr>
        <w:pStyle w:val="11"/>
        <w:widowControl/>
      </w:pPr>
      <w:r>
        <w:t>这从一开始就将圣经与所有那些将罪视为人本性和道德发展的必然结果、视为其进步中不可避免阶段的理论截然分开。</w:t>
      </w:r>
    </w:p>
    <w:p w14:paraId="71B66B97">
      <w:pPr>
        <w:spacing w:before="85" w:line="252" w:lineRule="auto"/>
        <w:ind w:left="560" w:leftChars="0" w:right="13" w:firstLine="0" w:firstLineChars="0"/>
        <w:jc w:val="both"/>
        <w:rPr>
          <w:rFonts w:hint="eastAsia" w:ascii="Georgia" w:hAnsi="Georgia" w:eastAsia="Georgia" w:cs="Georgia"/>
          <w:sz w:val="28"/>
          <w:szCs w:val="28"/>
        </w:rPr>
      </w:pPr>
    </w:p>
    <w:p w14:paraId="123F5D20">
      <w:pPr>
        <w:pStyle w:val="11"/>
        <w:widowControl/>
      </w:pPr>
      <w:r>
        <w:t>The necessity may be "metaphysical," or it may be "evolutionary," as when man is represented as starting off from a brute condition; but in any form it is a contradiction of the true idea of sin.</w:t>
      </w:r>
    </w:p>
    <w:p w14:paraId="5321975A">
      <w:pPr>
        <w:spacing w:before="85" w:line="252" w:lineRule="auto"/>
        <w:ind w:left="560" w:leftChars="0" w:right="13" w:firstLine="0" w:firstLineChars="0"/>
        <w:jc w:val="both"/>
        <w:rPr>
          <w:rFonts w:hint="eastAsia" w:ascii="Georgia" w:hAnsi="Georgia" w:eastAsia="Georgia" w:cs="Georgia"/>
          <w:sz w:val="28"/>
          <w:szCs w:val="28"/>
        </w:rPr>
      </w:pPr>
    </w:p>
    <w:p w14:paraId="1C634DEE">
      <w:pPr>
        <w:pStyle w:val="11"/>
        <w:widowControl/>
      </w:pPr>
      <w:r>
        <w:t>这种必然性可能是“形而上学的”（metaphysical），也可能是“进化论的”（evolutionary），例如当人被描绘为从野蛮状态开始时；但无论以何种形式，它都与罪的真实观念相矛盾。</w:t>
      </w:r>
    </w:p>
    <w:p w14:paraId="75E2508F">
      <w:pPr>
        <w:spacing w:before="85" w:line="252" w:lineRule="auto"/>
        <w:ind w:left="560" w:leftChars="0" w:right="13" w:firstLine="0" w:firstLineChars="0"/>
        <w:jc w:val="both"/>
        <w:rPr>
          <w:rFonts w:hint="eastAsia" w:ascii="Georgia" w:hAnsi="Georgia" w:eastAsia="Georgia" w:cs="Georgia"/>
          <w:sz w:val="28"/>
          <w:szCs w:val="28"/>
        </w:rPr>
      </w:pPr>
    </w:p>
    <w:p w14:paraId="319D89E3">
      <w:pPr>
        <w:pStyle w:val="11"/>
        <w:widowControl/>
      </w:pPr>
      <w:r>
        <w:t>Sin is that which ought not to be at all.</w:t>
      </w:r>
    </w:p>
    <w:p w14:paraId="427C517F">
      <w:pPr>
        <w:spacing w:before="85" w:line="252" w:lineRule="auto"/>
        <w:ind w:left="560" w:leftChars="0" w:right="13" w:firstLine="0" w:firstLineChars="0"/>
        <w:jc w:val="both"/>
        <w:rPr>
          <w:rFonts w:hint="eastAsia" w:ascii="Georgia" w:hAnsi="Georgia" w:eastAsia="Georgia" w:cs="Georgia"/>
          <w:sz w:val="28"/>
          <w:szCs w:val="28"/>
        </w:rPr>
      </w:pPr>
    </w:p>
    <w:p w14:paraId="5CDC5723">
      <w:pPr>
        <w:pStyle w:val="11"/>
        <w:widowControl/>
      </w:pPr>
      <w:r>
        <w:t>罪是根本就不应存在的事物。</w:t>
      </w:r>
    </w:p>
    <w:p w14:paraId="53756584">
      <w:pPr>
        <w:spacing w:before="85" w:line="252" w:lineRule="auto"/>
        <w:ind w:left="560" w:leftChars="0" w:right="13" w:firstLine="0" w:firstLineChars="0"/>
        <w:jc w:val="both"/>
        <w:rPr>
          <w:rFonts w:hint="eastAsia" w:ascii="Georgia" w:hAnsi="Georgia" w:eastAsia="Georgia" w:cs="Georgia"/>
          <w:sz w:val="28"/>
          <w:szCs w:val="28"/>
        </w:rPr>
      </w:pPr>
    </w:p>
    <w:p w14:paraId="7616885C">
      <w:pPr>
        <w:pStyle w:val="11"/>
        <w:widowControl/>
      </w:pPr>
      <w:r>
        <w:t>It has throughout the Bible a volitional and catastrophic character.</w:t>
      </w:r>
    </w:p>
    <w:p w14:paraId="09D483B2">
      <w:pPr>
        <w:spacing w:before="85" w:line="252" w:lineRule="auto"/>
        <w:ind w:left="560" w:leftChars="0" w:right="13" w:firstLine="0" w:firstLineChars="0"/>
        <w:jc w:val="both"/>
        <w:rPr>
          <w:rFonts w:hint="eastAsia" w:ascii="Georgia" w:hAnsi="Georgia" w:eastAsia="Georgia" w:cs="Georgia"/>
          <w:sz w:val="28"/>
          <w:szCs w:val="28"/>
        </w:rPr>
      </w:pPr>
    </w:p>
    <w:p w14:paraId="3DDF6A70">
      <w:pPr>
        <w:pStyle w:val="11"/>
        <w:widowControl/>
      </w:pPr>
      <w:r>
        <w:t>在整本圣经中，它都具有意志性和灾难性的特征。</w:t>
      </w:r>
    </w:p>
    <w:p w14:paraId="7432C5C9">
      <w:pPr>
        <w:spacing w:before="85" w:line="252" w:lineRule="auto"/>
        <w:ind w:left="560" w:leftChars="0" w:right="13" w:firstLine="0" w:firstLineChars="0"/>
        <w:jc w:val="both"/>
        <w:rPr>
          <w:rFonts w:hint="eastAsia" w:ascii="Georgia" w:hAnsi="Georgia" w:eastAsia="Georgia" w:cs="Georgia"/>
          <w:sz w:val="28"/>
          <w:szCs w:val="28"/>
        </w:rPr>
      </w:pPr>
    </w:p>
    <w:p w14:paraId="743E5AE3">
      <w:pPr>
        <w:pStyle w:val="11"/>
        <w:widowControl/>
      </w:pPr>
      <w:r>
        <w:t>It is the tragedy of the universe; a departure from the normal in the history of the race; something against which the holy God must from eternity to eternity declare</w:t>
      </w:r>
    </w:p>
    <w:p w14:paraId="6C48B941">
      <w:pPr>
        <w:spacing w:before="85" w:line="252" w:lineRule="auto"/>
        <w:ind w:left="560" w:leftChars="0" w:right="13" w:firstLine="0" w:firstLineChars="0"/>
        <w:jc w:val="both"/>
        <w:rPr>
          <w:rFonts w:hint="eastAsia" w:ascii="Georgia" w:hAnsi="Georgia" w:eastAsia="Georgia" w:cs="Georgia"/>
          <w:sz w:val="28"/>
          <w:szCs w:val="28"/>
        </w:rPr>
      </w:pPr>
    </w:p>
    <w:p w14:paraId="2DE98A7F">
      <w:pPr>
        <w:pStyle w:val="11"/>
        <w:widowControl/>
      </w:pPr>
      <w:r>
        <w:t>它是宇宙的悲剧；是人类历史上偏离常态的事件；是圣洁的神必须从永恒到永恒宣告</w:t>
      </w:r>
    </w:p>
    <w:p w14:paraId="10F703B4">
      <w:pPr>
        <w:spacing w:before="85" w:line="252" w:lineRule="auto"/>
        <w:ind w:left="560" w:leftChars="0" w:right="13" w:firstLine="0" w:firstLineChars="0"/>
        <w:jc w:val="both"/>
        <w:rPr>
          <w:rFonts w:hint="eastAsia" w:ascii="Georgia" w:hAnsi="Georgia" w:eastAsia="Georgia" w:cs="Georgia"/>
          <w:sz w:val="28"/>
          <w:szCs w:val="28"/>
        </w:rPr>
      </w:pPr>
    </w:p>
    <w:p w14:paraId="502C58D0">
      <w:pPr>
        <w:pStyle w:val="11"/>
        <w:widowControl/>
      </w:pPr>
      <w:r>
        <w:t>Himself in wrath and judgment.</w:t>
      </w:r>
    </w:p>
    <w:p w14:paraId="1FADFC1F">
      <w:pPr>
        <w:spacing w:before="85" w:line="252" w:lineRule="auto"/>
        <w:ind w:left="560" w:leftChars="0" w:right="13" w:firstLine="0" w:firstLineChars="0"/>
        <w:jc w:val="both"/>
        <w:rPr>
          <w:rFonts w:hint="eastAsia" w:ascii="Georgia" w:hAnsi="Georgia" w:eastAsia="Georgia" w:cs="Georgia"/>
          <w:sz w:val="28"/>
          <w:szCs w:val="28"/>
        </w:rPr>
      </w:pPr>
    </w:p>
    <w:p w14:paraId="362CC20C">
      <w:pPr>
        <w:pStyle w:val="11"/>
        <w:widowControl/>
      </w:pPr>
      <w:r>
        <w:t>祂自己处于忿怒和审判之中的事物。</w:t>
      </w:r>
    </w:p>
    <w:p w14:paraId="1F719005">
      <w:pPr>
        <w:spacing w:before="85" w:line="252" w:lineRule="auto"/>
        <w:ind w:left="560" w:leftChars="0" w:right="13" w:firstLine="0" w:firstLineChars="0"/>
        <w:jc w:val="both"/>
        <w:rPr>
          <w:rFonts w:hint="eastAsia" w:ascii="Georgia" w:hAnsi="Georgia" w:eastAsia="Georgia" w:cs="Georgia"/>
          <w:sz w:val="28"/>
          <w:szCs w:val="28"/>
        </w:rPr>
      </w:pPr>
    </w:p>
    <w:p w14:paraId="6051F4F7">
      <w:pPr>
        <w:pStyle w:val="11"/>
        <w:widowControl/>
      </w:pPr>
      <w:r>
        <w:t>It is the abominable thing that God hates (Jer. 44:4).</w:t>
      </w:r>
    </w:p>
    <w:p w14:paraId="541CA07C">
      <w:pPr>
        <w:spacing w:before="85" w:line="252" w:lineRule="auto"/>
        <w:ind w:left="560" w:leftChars="0" w:right="13" w:firstLine="0" w:firstLineChars="0"/>
        <w:jc w:val="both"/>
        <w:rPr>
          <w:rFonts w:hint="eastAsia" w:ascii="Georgia" w:hAnsi="Georgia" w:eastAsia="Georgia" w:cs="Georgia"/>
          <w:sz w:val="28"/>
          <w:szCs w:val="28"/>
        </w:rPr>
      </w:pPr>
    </w:p>
    <w:p w14:paraId="3FB2B768">
      <w:pPr>
        <w:pStyle w:val="11"/>
        <w:widowControl/>
      </w:pPr>
      <w:r>
        <w:t>它是神所恨恶的可憎之物（耶利米书 44:4）。</w:t>
      </w:r>
    </w:p>
    <w:p w14:paraId="1E36B016">
      <w:pPr>
        <w:spacing w:before="85" w:line="252" w:lineRule="auto"/>
        <w:ind w:left="560" w:leftChars="0" w:right="13" w:firstLine="0" w:firstLineChars="0"/>
        <w:jc w:val="both"/>
        <w:rPr>
          <w:rFonts w:hint="eastAsia" w:ascii="Georgia" w:hAnsi="Georgia" w:eastAsia="Georgia" w:cs="Georgia"/>
          <w:sz w:val="28"/>
          <w:szCs w:val="28"/>
        </w:rPr>
      </w:pPr>
    </w:p>
    <w:p w14:paraId="6F6E4BC0">
      <w:pPr>
        <w:pStyle w:val="11"/>
        <w:widowControl/>
      </w:pPr>
      <w:r>
        <w:t>That is the idea of sin which pervades all Scripture.</w:t>
      </w:r>
    </w:p>
    <w:p w14:paraId="3B21D583">
      <w:pPr>
        <w:spacing w:before="85" w:line="252" w:lineRule="auto"/>
        <w:ind w:left="560" w:leftChars="0" w:right="13" w:firstLine="0" w:firstLineChars="0"/>
        <w:jc w:val="both"/>
        <w:rPr>
          <w:rFonts w:hint="eastAsia" w:ascii="Georgia" w:hAnsi="Georgia" w:eastAsia="Georgia" w:cs="Georgia"/>
          <w:sz w:val="28"/>
          <w:szCs w:val="28"/>
        </w:rPr>
      </w:pPr>
    </w:p>
    <w:p w14:paraId="1D9AC3A0">
      <w:pPr>
        <w:pStyle w:val="11"/>
        <w:widowControl/>
      </w:pPr>
      <w:r>
        <w:t>这就是贯穿所有圣经的罪的观念。</w:t>
      </w:r>
    </w:p>
    <w:p w14:paraId="744C6B77">
      <w:pPr>
        <w:spacing w:before="85" w:line="252" w:lineRule="auto"/>
        <w:ind w:left="560" w:leftChars="0" w:right="13" w:firstLine="0" w:firstLineChars="0"/>
        <w:jc w:val="both"/>
        <w:rPr>
          <w:rFonts w:hint="eastAsia" w:ascii="Georgia" w:hAnsi="Georgia" w:eastAsia="Georgia" w:cs="Georgia"/>
          <w:sz w:val="28"/>
          <w:szCs w:val="28"/>
        </w:rPr>
      </w:pPr>
    </w:p>
    <w:p w14:paraId="3ADC74E5">
      <w:pPr>
        <w:pStyle w:val="11"/>
        <w:widowControl/>
      </w:pPr>
      <w:r>
        <w:t>If we inquire, further, into the principle or essence of this evil thing—sin—we can best understand it by its contrast to the good.</w:t>
      </w:r>
    </w:p>
    <w:p w14:paraId="7CADEF40">
      <w:pPr>
        <w:spacing w:before="85" w:line="252" w:lineRule="auto"/>
        <w:ind w:left="560" w:leftChars="0" w:right="13" w:firstLine="0" w:firstLineChars="0"/>
        <w:jc w:val="both"/>
        <w:rPr>
          <w:rFonts w:hint="eastAsia" w:ascii="Georgia" w:hAnsi="Georgia" w:eastAsia="Georgia" w:cs="Georgia"/>
          <w:sz w:val="28"/>
          <w:szCs w:val="28"/>
        </w:rPr>
      </w:pPr>
    </w:p>
    <w:p w14:paraId="56AA3430">
      <w:pPr>
        <w:pStyle w:val="11"/>
        <w:widowControl/>
      </w:pPr>
      <w:r>
        <w:t>如果我们进一步探究这个邪恶事物——罪（sin）——的原则或本质，我们最好通过它与善的对比来理解它。</w:t>
      </w:r>
    </w:p>
    <w:p w14:paraId="11FCD7BF">
      <w:pPr>
        <w:spacing w:before="85" w:line="252" w:lineRule="auto"/>
        <w:ind w:left="560" w:leftChars="0" w:right="13" w:firstLine="0" w:firstLineChars="0"/>
        <w:jc w:val="both"/>
        <w:rPr>
          <w:rFonts w:hint="eastAsia" w:ascii="Georgia" w:hAnsi="Georgia" w:eastAsia="Georgia" w:cs="Georgia"/>
          <w:sz w:val="28"/>
          <w:szCs w:val="28"/>
        </w:rPr>
      </w:pPr>
    </w:p>
    <w:p w14:paraId="36052FF2">
      <w:pPr>
        <w:pStyle w:val="11"/>
        <w:widowControl/>
      </w:pPr>
      <w:r>
        <w:t>The principle of good-willing is love to God.</w:t>
      </w:r>
    </w:p>
    <w:p w14:paraId="5D2D133F">
      <w:pPr>
        <w:spacing w:before="85" w:line="252" w:lineRule="auto"/>
        <w:ind w:left="560" w:leftChars="0" w:right="13" w:firstLine="0" w:firstLineChars="0"/>
        <w:jc w:val="both"/>
        <w:rPr>
          <w:rFonts w:hint="eastAsia" w:ascii="Georgia" w:hAnsi="Georgia" w:eastAsia="Georgia" w:cs="Georgia"/>
          <w:sz w:val="28"/>
          <w:szCs w:val="28"/>
        </w:rPr>
      </w:pPr>
    </w:p>
    <w:p w14:paraId="741E82A8">
      <w:pPr>
        <w:pStyle w:val="11"/>
        <w:widowControl/>
      </w:pPr>
      <w:r>
        <w:t>善意愿的原则是对神的爱。</w:t>
      </w:r>
    </w:p>
    <w:p w14:paraId="1711BED4">
      <w:pPr>
        <w:pStyle w:val="11"/>
        <w:widowControl/>
      </w:pPr>
      <w:r>
        <w:t>"Thou shalt love the Lord thy God with all thy heart, and with all thy soul, and with all thy mind.</w:t>
      </w:r>
    </w:p>
    <w:p w14:paraId="66125B87">
      <w:pPr>
        <w:spacing w:before="85" w:line="252" w:lineRule="auto"/>
        <w:ind w:left="560" w:leftChars="0" w:right="13" w:firstLine="0" w:firstLineChars="0"/>
        <w:jc w:val="both"/>
        <w:rPr>
          <w:rFonts w:hint="eastAsia" w:ascii="Georgia" w:hAnsi="Georgia" w:eastAsia="Georgia" w:cs="Georgia"/>
          <w:sz w:val="28"/>
          <w:szCs w:val="28"/>
        </w:rPr>
      </w:pPr>
    </w:p>
    <w:p w14:paraId="4F09496F">
      <w:pPr>
        <w:pStyle w:val="11"/>
        <w:widowControl/>
      </w:pPr>
      <w:r>
        <w:t>“你要尽心、尽性、尽意爱主你的神。</w:t>
      </w:r>
    </w:p>
    <w:p w14:paraId="297AC5CC">
      <w:pPr>
        <w:spacing w:before="85" w:line="252" w:lineRule="auto"/>
        <w:ind w:left="560" w:leftChars="0" w:right="13" w:firstLine="0" w:firstLineChars="0"/>
        <w:jc w:val="both"/>
        <w:rPr>
          <w:rFonts w:hint="eastAsia" w:ascii="Georgia" w:hAnsi="Georgia" w:eastAsia="Georgia" w:cs="Georgia"/>
          <w:sz w:val="28"/>
          <w:szCs w:val="28"/>
        </w:rPr>
      </w:pPr>
    </w:p>
    <w:p w14:paraId="3EFD23A5">
      <w:pPr>
        <w:pStyle w:val="11"/>
        <w:widowControl/>
      </w:pPr>
      <w:r>
        <w:t>This is the great and first commandment" (Matt. 22:37, 38).</w:t>
      </w:r>
    </w:p>
    <w:p w14:paraId="61B1C554">
      <w:pPr>
        <w:spacing w:before="85" w:line="252" w:lineRule="auto"/>
        <w:ind w:left="560" w:leftChars="0" w:right="13" w:firstLine="0" w:firstLineChars="0"/>
        <w:jc w:val="both"/>
        <w:rPr>
          <w:rFonts w:hint="eastAsia" w:ascii="Georgia" w:hAnsi="Georgia" w:eastAsia="Georgia" w:cs="Georgia"/>
          <w:sz w:val="28"/>
          <w:szCs w:val="28"/>
        </w:rPr>
      </w:pPr>
    </w:p>
    <w:p w14:paraId="119BB3A5">
      <w:pPr>
        <w:pStyle w:val="11"/>
        <w:widowControl/>
      </w:pPr>
      <w:r>
        <w:t>这是诫命中的第一，且是最大的”（马太福音 22:37, 38）。</w:t>
      </w:r>
    </w:p>
    <w:p w14:paraId="50E0DDC1">
      <w:pPr>
        <w:spacing w:before="85" w:line="252" w:lineRule="auto"/>
        <w:ind w:left="560" w:leftChars="0" w:right="13" w:firstLine="0" w:firstLineChars="0"/>
        <w:jc w:val="both"/>
        <w:rPr>
          <w:rFonts w:hint="eastAsia" w:ascii="Georgia" w:hAnsi="Georgia" w:eastAsia="Georgia" w:cs="Georgia"/>
          <w:sz w:val="28"/>
          <w:szCs w:val="28"/>
        </w:rPr>
      </w:pPr>
    </w:p>
    <w:p w14:paraId="296EF924">
      <w:pPr>
        <w:pStyle w:val="11"/>
        <w:widowControl/>
      </w:pPr>
      <w:r>
        <w:t>Acts springing from this principle are "godly," and these only, in the estimate of God, are good.</w:t>
      </w:r>
    </w:p>
    <w:p w14:paraId="526A7028">
      <w:pPr>
        <w:spacing w:before="85" w:line="252" w:lineRule="auto"/>
        <w:ind w:left="560" w:leftChars="0" w:right="13" w:firstLine="0" w:firstLineChars="0"/>
        <w:jc w:val="both"/>
        <w:rPr>
          <w:rFonts w:hint="eastAsia" w:ascii="Georgia" w:hAnsi="Georgia" w:eastAsia="Georgia" w:cs="Georgia"/>
          <w:sz w:val="28"/>
          <w:szCs w:val="28"/>
        </w:rPr>
      </w:pPr>
    </w:p>
    <w:p w14:paraId="27F11DA1">
      <w:pPr>
        <w:pStyle w:val="11"/>
        <w:widowControl/>
      </w:pPr>
      <w:r>
        <w:t>源于这个原则的行为是“敬虔的”（godly），并且唯有这些，在神的评价中，才是善的。</w:t>
      </w:r>
    </w:p>
    <w:p w14:paraId="6A7DE61B">
      <w:pPr>
        <w:spacing w:before="85" w:line="252" w:lineRule="auto"/>
        <w:ind w:left="560" w:leftChars="0" w:right="13" w:firstLine="0" w:firstLineChars="0"/>
        <w:jc w:val="both"/>
        <w:rPr>
          <w:rFonts w:hint="eastAsia" w:ascii="Georgia" w:hAnsi="Georgia" w:eastAsia="Georgia" w:cs="Georgia"/>
          <w:sz w:val="28"/>
          <w:szCs w:val="28"/>
        </w:rPr>
      </w:pPr>
    </w:p>
    <w:p w14:paraId="52AA1CE9">
      <w:pPr>
        <w:pStyle w:val="11"/>
        <w:widowControl/>
      </w:pPr>
      <w:r>
        <w:t>Sin, as the contrast to this, consists essentially in the rejection or throwing off of the authority of God, and the taking into the will of a principle which is the opposite of this —the principle of self-will, of life for self, or, as we may express it, of egoism.</w:t>
      </w:r>
    </w:p>
    <w:p w14:paraId="74D6DB5F">
      <w:pPr>
        <w:spacing w:before="85" w:line="252" w:lineRule="auto"/>
        <w:ind w:left="560" w:leftChars="0" w:right="13" w:firstLine="0" w:firstLineChars="0"/>
        <w:jc w:val="both"/>
        <w:rPr>
          <w:rFonts w:hint="eastAsia" w:ascii="Georgia" w:hAnsi="Georgia" w:eastAsia="Georgia" w:cs="Georgia"/>
          <w:sz w:val="28"/>
          <w:szCs w:val="28"/>
        </w:rPr>
      </w:pPr>
    </w:p>
    <w:p w14:paraId="14EF37A9">
      <w:pPr>
        <w:pStyle w:val="11"/>
        <w:widowControl/>
      </w:pPr>
      <w:r>
        <w:t>罪（Sin），作为与此相对照，本质上在于拒绝或摆脱神的权威，并将一个与此相反的原则——自我意志（self-will）的原则，为自我而活的原则，或者我们可以称之为利己主义（egoism）的原则——纳入意志之中。</w:t>
      </w:r>
    </w:p>
    <w:p w14:paraId="26ACEB9C">
      <w:pPr>
        <w:spacing w:before="85" w:line="252" w:lineRule="auto"/>
        <w:ind w:left="560" w:leftChars="0" w:right="13" w:firstLine="0" w:firstLineChars="0"/>
        <w:jc w:val="both"/>
        <w:rPr>
          <w:rFonts w:hint="eastAsia" w:ascii="Georgia" w:hAnsi="Georgia" w:eastAsia="Georgia" w:cs="Georgia"/>
          <w:sz w:val="28"/>
          <w:szCs w:val="28"/>
        </w:rPr>
      </w:pPr>
    </w:p>
    <w:p w14:paraId="048F9A46">
      <w:pPr>
        <w:pStyle w:val="11"/>
        <w:widowControl/>
      </w:pPr>
      <w:r>
        <w:t>Sin is not simply the choice of the world instead of God, though it includes this, but is something deeper—the setting up of self as an end or law to self, in place of making God's will our law.</w:t>
      </w:r>
    </w:p>
    <w:p w14:paraId="66C96035">
      <w:pPr>
        <w:spacing w:before="85" w:line="252" w:lineRule="auto"/>
        <w:ind w:left="560" w:leftChars="0" w:right="13" w:firstLine="0" w:firstLineChars="0"/>
        <w:jc w:val="both"/>
        <w:rPr>
          <w:rFonts w:hint="eastAsia" w:ascii="Georgia" w:hAnsi="Georgia" w:eastAsia="Georgia" w:cs="Georgia"/>
          <w:sz w:val="28"/>
          <w:szCs w:val="28"/>
        </w:rPr>
      </w:pPr>
    </w:p>
    <w:p w14:paraId="62BF8662">
      <w:pPr>
        <w:pStyle w:val="11"/>
        <w:widowControl/>
      </w:pPr>
      <w:r>
        <w:t>罪（Sin）不仅仅是选择世界而非神，尽管它包含这一点，而是某种更深层的东西——将自我设立为自身的目的或法则，取代以神的旨意为我们的法则。</w:t>
      </w:r>
    </w:p>
    <w:p w14:paraId="68AE6239">
      <w:pPr>
        <w:spacing w:before="85" w:line="252" w:lineRule="auto"/>
        <w:ind w:left="560" w:leftChars="0" w:right="13" w:firstLine="0" w:firstLineChars="0"/>
        <w:jc w:val="both"/>
        <w:rPr>
          <w:rFonts w:hint="eastAsia" w:ascii="Georgia" w:hAnsi="Georgia" w:eastAsia="Georgia" w:cs="Georgia"/>
          <w:sz w:val="28"/>
          <w:szCs w:val="28"/>
        </w:rPr>
      </w:pPr>
    </w:p>
    <w:p w14:paraId="2044F98B">
      <w:pPr>
        <w:pStyle w:val="11"/>
        <w:widowControl/>
      </w:pPr>
      <w:r>
        <w:t>Instead of life being, as it ought to be, a life from God to God, it is now a life from self to self.</w:t>
      </w:r>
    </w:p>
    <w:p w14:paraId="2044A544">
      <w:pPr>
        <w:pStyle w:val="11"/>
        <w:widowControl/>
      </w:pPr>
      <w:r>
        <w:t>生命不再像它应该的那样，是从神到神的生活，而现在是从自我到自我的生活。</w:t>
      </w:r>
    </w:p>
    <w:p w14:paraId="22EF2917">
      <w:pPr>
        <w:spacing w:before="85" w:line="252" w:lineRule="auto"/>
        <w:ind w:left="560" w:leftChars="0" w:right="13" w:firstLine="0" w:firstLineChars="0"/>
        <w:jc w:val="both"/>
        <w:rPr>
          <w:rFonts w:hint="eastAsia" w:ascii="Georgia" w:hAnsi="Georgia" w:eastAsia="Georgia" w:cs="Georgia"/>
          <w:sz w:val="28"/>
          <w:szCs w:val="28"/>
        </w:rPr>
      </w:pPr>
    </w:p>
    <w:p w14:paraId="1EFC6058">
      <w:pPr>
        <w:pStyle w:val="11"/>
        <w:widowControl/>
      </w:pPr>
      <w:r>
        <w:t>God's law is to be obeyed only so far as it suits self to obey it.</w:t>
      </w:r>
    </w:p>
    <w:p w14:paraId="4F978094">
      <w:pPr>
        <w:spacing w:before="85" w:line="252" w:lineRule="auto"/>
        <w:ind w:left="560" w:leftChars="0" w:right="13" w:firstLine="0" w:firstLineChars="0"/>
        <w:jc w:val="both"/>
        <w:rPr>
          <w:rFonts w:hint="eastAsia" w:ascii="Georgia" w:hAnsi="Georgia" w:eastAsia="Georgia" w:cs="Georgia"/>
          <w:sz w:val="28"/>
          <w:szCs w:val="28"/>
        </w:rPr>
      </w:pPr>
    </w:p>
    <w:p w14:paraId="1FDD7817">
      <w:pPr>
        <w:pStyle w:val="11"/>
        <w:widowControl/>
      </w:pPr>
      <w:r>
        <w:t>神的律法只有在适合自我遵守时才被遵守。</w:t>
      </w:r>
    </w:p>
    <w:p w14:paraId="118EB931">
      <w:pPr>
        <w:spacing w:before="85" w:line="252" w:lineRule="auto"/>
        <w:ind w:left="560" w:leftChars="0" w:right="13" w:firstLine="0" w:firstLineChars="0"/>
        <w:jc w:val="both"/>
        <w:rPr>
          <w:rFonts w:hint="eastAsia" w:ascii="Georgia" w:hAnsi="Georgia" w:eastAsia="Georgia" w:cs="Georgia"/>
          <w:sz w:val="28"/>
          <w:szCs w:val="28"/>
        </w:rPr>
      </w:pPr>
    </w:p>
    <w:p w14:paraId="59923CAD">
      <w:pPr>
        <w:pStyle w:val="11"/>
        <w:widowControl/>
      </w:pPr>
      <w:r>
        <w:t>Sin, therefore, as the Bible constantly affirms, is in essence godlessness.</w:t>
      </w:r>
    </w:p>
    <w:p w14:paraId="5EF8EBF0">
      <w:pPr>
        <w:spacing w:before="85" w:line="252" w:lineRule="auto"/>
        <w:ind w:left="560" w:leftChars="0" w:right="13" w:firstLine="0" w:firstLineChars="0"/>
        <w:jc w:val="both"/>
        <w:rPr>
          <w:rFonts w:hint="eastAsia" w:ascii="Georgia" w:hAnsi="Georgia" w:eastAsia="Georgia" w:cs="Georgia"/>
          <w:sz w:val="28"/>
          <w:szCs w:val="28"/>
        </w:rPr>
      </w:pPr>
    </w:p>
    <w:p w14:paraId="0FBCA858">
      <w:pPr>
        <w:pStyle w:val="11"/>
        <w:widowControl/>
      </w:pPr>
      <w:r>
        <w:t>因此，罪（Sin），正如圣经不断肯定的，本质上是无神性（godlessness）。</w:t>
      </w:r>
    </w:p>
    <w:p w14:paraId="7FFD5209">
      <w:pPr>
        <w:spacing w:before="85" w:line="252" w:lineRule="auto"/>
        <w:ind w:left="560" w:leftChars="0" w:right="13" w:firstLine="0" w:firstLineChars="0"/>
        <w:jc w:val="both"/>
        <w:rPr>
          <w:rFonts w:hint="eastAsia" w:ascii="Georgia" w:hAnsi="Georgia" w:eastAsia="Georgia" w:cs="Georgia"/>
          <w:sz w:val="28"/>
          <w:szCs w:val="28"/>
        </w:rPr>
      </w:pPr>
    </w:p>
    <w:p w14:paraId="3CD1CCDA">
      <w:pPr>
        <w:pStyle w:val="11"/>
        <w:widowControl/>
      </w:pPr>
      <w:r>
        <w:t>It is the setting up of a false independence of the creature, and results in the soul's passing over from love of God to love and service of the world.</w:t>
      </w:r>
    </w:p>
    <w:p w14:paraId="75DCD353">
      <w:pPr>
        <w:spacing w:before="85" w:line="252" w:lineRule="auto"/>
        <w:ind w:left="560" w:leftChars="0" w:right="13" w:firstLine="0" w:firstLineChars="0"/>
        <w:jc w:val="both"/>
        <w:rPr>
          <w:rFonts w:hint="eastAsia" w:ascii="Georgia" w:hAnsi="Georgia" w:eastAsia="Georgia" w:cs="Georgia"/>
          <w:sz w:val="28"/>
          <w:szCs w:val="28"/>
        </w:rPr>
      </w:pPr>
    </w:p>
    <w:p w14:paraId="079BE493">
      <w:pPr>
        <w:pStyle w:val="11"/>
        <w:widowControl/>
      </w:pPr>
      <w:r>
        <w:t>它是受造物建立虚假独立性的行为，并导致灵魂从爱神转向爱世界和服事世界。</w:t>
      </w:r>
    </w:p>
    <w:p w14:paraId="146ADB14">
      <w:pPr>
        <w:spacing w:before="85" w:line="252" w:lineRule="auto"/>
        <w:ind w:left="560" w:leftChars="0" w:right="13" w:firstLine="0" w:firstLineChars="0"/>
        <w:jc w:val="both"/>
        <w:rPr>
          <w:rFonts w:hint="eastAsia" w:ascii="Georgia" w:hAnsi="Georgia" w:eastAsia="Georgia" w:cs="Georgia"/>
          <w:sz w:val="28"/>
          <w:szCs w:val="28"/>
        </w:rPr>
      </w:pPr>
    </w:p>
    <w:p w14:paraId="277990AD">
      <w:pPr>
        <w:pStyle w:val="11"/>
        <w:widowControl/>
      </w:pPr>
      <w:r>
        <w:t>"Give me the portion of thy substance that falleth to me," said the Prodigal to his father (Luke 15:12); then, when he got his desire, he went into the "far country" (ver. 13).</w:t>
      </w:r>
    </w:p>
    <w:p w14:paraId="4ACE7AC1">
      <w:pPr>
        <w:spacing w:before="85" w:line="252" w:lineRule="auto"/>
        <w:ind w:left="560" w:leftChars="0" w:right="13" w:firstLine="0" w:firstLineChars="0"/>
        <w:jc w:val="both"/>
        <w:rPr>
          <w:rFonts w:hint="eastAsia" w:ascii="Georgia" w:hAnsi="Georgia" w:eastAsia="Georgia" w:cs="Georgia"/>
          <w:sz w:val="28"/>
          <w:szCs w:val="28"/>
        </w:rPr>
      </w:pPr>
    </w:p>
    <w:p w14:paraId="2FC48455">
      <w:pPr>
        <w:pStyle w:val="11"/>
        <w:widowControl/>
      </w:pPr>
      <w:r>
        <w:t>浪子对他的父亲说：“请你把我应得的家业分给我”（路加福音 15:12）；然后，当他得到所愿时，他去了“远方”（第13节）。</w:t>
      </w:r>
    </w:p>
    <w:p w14:paraId="5D59336D">
      <w:pPr>
        <w:spacing w:before="85" w:line="252" w:lineRule="auto"/>
        <w:ind w:left="560" w:leftChars="0" w:right="13" w:firstLine="0" w:firstLineChars="0"/>
        <w:jc w:val="both"/>
        <w:rPr>
          <w:rFonts w:hint="eastAsia" w:ascii="Georgia" w:hAnsi="Georgia" w:eastAsia="Georgia" w:cs="Georgia"/>
          <w:sz w:val="28"/>
          <w:szCs w:val="28"/>
        </w:rPr>
      </w:pPr>
    </w:p>
    <w:p w14:paraId="489F04E2">
      <w:pPr>
        <w:pStyle w:val="11"/>
        <w:widowControl/>
      </w:pPr>
      <w:r>
        <w:t>Here is the eternal history of sin in its essence and results.</w:t>
      </w:r>
    </w:p>
    <w:p w14:paraId="0B9FED7E">
      <w:pPr>
        <w:spacing w:before="85" w:line="252" w:lineRule="auto"/>
        <w:ind w:left="560" w:leftChars="0" w:right="13" w:firstLine="0" w:firstLineChars="0"/>
        <w:jc w:val="both"/>
        <w:rPr>
          <w:rFonts w:hint="eastAsia" w:ascii="Georgia" w:hAnsi="Georgia" w:eastAsia="Georgia" w:cs="Georgia"/>
          <w:sz w:val="28"/>
          <w:szCs w:val="28"/>
        </w:rPr>
      </w:pPr>
    </w:p>
    <w:p w14:paraId="26F0D4B6">
      <w:pPr>
        <w:pStyle w:val="11"/>
        <w:widowControl/>
      </w:pPr>
      <w:r>
        <w:t>这就是罪在其本质和结果中的永恒历史。</w:t>
      </w:r>
    </w:p>
    <w:p w14:paraId="6BAF506E">
      <w:pPr>
        <w:spacing w:before="85" w:line="252" w:lineRule="auto"/>
        <w:ind w:left="560" w:leftChars="0" w:right="13" w:firstLine="0" w:firstLineChars="0"/>
        <w:jc w:val="both"/>
        <w:rPr>
          <w:rFonts w:hint="eastAsia" w:ascii="Georgia" w:hAnsi="Georgia" w:eastAsia="Georgia" w:cs="Georgia"/>
          <w:sz w:val="28"/>
          <w:szCs w:val="28"/>
        </w:rPr>
      </w:pPr>
    </w:p>
    <w:p w14:paraId="6BFA40EC">
      <w:pPr>
        <w:pStyle w:val="11"/>
        <w:widowControl/>
      </w:pPr>
      <w:r>
        <w:t>The egoistic principle which lies in all sin is not indeed always equally manifest, and seldom is permitted to reveal itself in its full enormity.</w:t>
      </w:r>
    </w:p>
    <w:p w14:paraId="377A600D">
      <w:pPr>
        <w:spacing w:before="85" w:line="252" w:lineRule="auto"/>
        <w:ind w:left="560" w:leftChars="0" w:right="13" w:firstLine="0" w:firstLineChars="0"/>
        <w:jc w:val="both"/>
        <w:rPr>
          <w:rFonts w:hint="eastAsia" w:ascii="Georgia" w:hAnsi="Georgia" w:eastAsia="Georgia" w:cs="Georgia"/>
          <w:sz w:val="28"/>
          <w:szCs w:val="28"/>
        </w:rPr>
      </w:pPr>
    </w:p>
    <w:p w14:paraId="04725B9E">
      <w:pPr>
        <w:pStyle w:val="11"/>
        <w:widowControl/>
      </w:pPr>
      <w:r>
        <w:t>存在于所有罪中的利己主义（egoistic）原则，事实上并非总是同样明显，并且很少被允许以其完全的邪恶显露出来。</w:t>
      </w:r>
    </w:p>
    <w:p w14:paraId="3C5BC708">
      <w:pPr>
        <w:spacing w:before="85" w:line="252" w:lineRule="auto"/>
        <w:ind w:left="560" w:leftChars="0" w:right="13" w:firstLine="0" w:firstLineChars="0"/>
        <w:jc w:val="both"/>
        <w:rPr>
          <w:rFonts w:hint="eastAsia" w:ascii="Georgia" w:hAnsi="Georgia" w:eastAsia="Georgia" w:cs="Georgia"/>
          <w:sz w:val="28"/>
          <w:szCs w:val="28"/>
        </w:rPr>
      </w:pPr>
    </w:p>
    <w:p w14:paraId="57834180">
      <w:pPr>
        <w:pStyle w:val="11"/>
        <w:widowControl/>
      </w:pPr>
      <w:r>
        <w:t>Its presence and operation, in actual life, may be manifoldly veiled.</w:t>
      </w:r>
    </w:p>
    <w:p w14:paraId="106D3DD7">
      <w:pPr>
        <w:spacing w:before="85" w:line="252" w:lineRule="auto"/>
        <w:ind w:left="560" w:leftChars="0" w:right="13" w:firstLine="0" w:firstLineChars="0"/>
        <w:jc w:val="both"/>
        <w:rPr>
          <w:rFonts w:hint="eastAsia" w:ascii="Georgia" w:hAnsi="Georgia" w:eastAsia="Georgia" w:cs="Georgia"/>
          <w:sz w:val="28"/>
          <w:szCs w:val="28"/>
        </w:rPr>
      </w:pPr>
    </w:p>
    <w:p w14:paraId="673FD021">
      <w:pPr>
        <w:pStyle w:val="11"/>
        <w:widowControl/>
      </w:pPr>
      <w:r>
        <w:t>它在实际生活中的存在和运作，可能被多方面地掩盖。</w:t>
      </w:r>
    </w:p>
    <w:p w14:paraId="44F29593">
      <w:pPr>
        <w:spacing w:before="85" w:line="252" w:lineRule="auto"/>
        <w:ind w:left="560" w:leftChars="0" w:right="13" w:firstLine="0" w:firstLineChars="0"/>
        <w:jc w:val="both"/>
        <w:rPr>
          <w:rFonts w:hint="eastAsia" w:ascii="Georgia" w:hAnsi="Georgia" w:eastAsia="Georgia" w:cs="Georgia"/>
          <w:sz w:val="28"/>
          <w:szCs w:val="28"/>
        </w:rPr>
      </w:pPr>
    </w:p>
    <w:p w14:paraId="27C41974">
      <w:pPr>
        <w:pStyle w:val="11"/>
        <w:widowControl/>
      </w:pPr>
      <w:r>
        <w:t>There are checks and forces of many kinds in nature and society—the action of conscience, restraints of public opinion, force of custom, considerations of prudence, influences of the Spirit of God, which counteract its working and hinder its visible manifestation; which, therefore, hide from the subject of it, and from the onlooker, its real character and heinousness.</w:t>
      </w:r>
    </w:p>
    <w:p w14:paraId="36BFAB46">
      <w:pPr>
        <w:spacing w:before="85" w:line="252" w:lineRule="auto"/>
        <w:ind w:left="560" w:leftChars="0" w:right="13" w:firstLine="0" w:firstLineChars="0"/>
        <w:jc w:val="both"/>
        <w:rPr>
          <w:rFonts w:hint="eastAsia" w:ascii="Georgia" w:hAnsi="Georgia" w:eastAsia="Georgia" w:cs="Georgia"/>
          <w:sz w:val="28"/>
          <w:szCs w:val="28"/>
        </w:rPr>
      </w:pPr>
    </w:p>
    <w:p w14:paraId="4F8638D7">
      <w:pPr>
        <w:pStyle w:val="11"/>
        <w:widowControl/>
      </w:pPr>
      <w:r>
        <w:t>在自然和社会中有多种制约和力量——良心的作用、公众舆论的约束、习俗的力量、审慎的考量、神圣灵的影响——这些都抵消它的运作并阻碍其可见的显现；因此，向其主体和旁观者隐藏了它的真实性质和可憎性。</w:t>
      </w:r>
    </w:p>
    <w:p w14:paraId="5F111213">
      <w:pPr>
        <w:spacing w:before="85" w:line="252" w:lineRule="auto"/>
        <w:ind w:left="560" w:leftChars="0" w:right="13" w:firstLine="0" w:firstLineChars="0"/>
        <w:jc w:val="both"/>
        <w:rPr>
          <w:rFonts w:hint="eastAsia" w:ascii="Georgia" w:hAnsi="Georgia" w:eastAsia="Georgia" w:cs="Georgia"/>
          <w:sz w:val="28"/>
          <w:szCs w:val="28"/>
        </w:rPr>
      </w:pPr>
    </w:p>
    <w:p w14:paraId="4E962877">
      <w:pPr>
        <w:pStyle w:val="11"/>
        <w:widowControl/>
      </w:pPr>
      <w:r>
        <w:t>In social sins—e.g., the element of good fellowship and joviality may conceal the egoism</w:t>
      </w:r>
    </w:p>
    <w:p w14:paraId="4546CD34">
      <w:pPr>
        <w:spacing w:before="85" w:line="252" w:lineRule="auto"/>
        <w:ind w:left="560" w:leftChars="0" w:right="13" w:firstLine="0" w:firstLineChars="0"/>
        <w:jc w:val="both"/>
        <w:rPr>
          <w:rFonts w:hint="eastAsia" w:ascii="Georgia" w:hAnsi="Georgia" w:eastAsia="Georgia" w:cs="Georgia"/>
          <w:sz w:val="28"/>
          <w:szCs w:val="28"/>
        </w:rPr>
      </w:pPr>
    </w:p>
    <w:p w14:paraId="6020DFED">
      <w:pPr>
        <w:pStyle w:val="11"/>
        <w:widowControl/>
      </w:pPr>
      <w:r>
        <w:t>例如，在社会性罪恶中——良好的友谊和欢乐气氛的元素可能掩盖了潜藏其后的利己主义（egoism）。</w:t>
      </w:r>
    </w:p>
    <w:p w14:paraId="4412F1AA">
      <w:pPr>
        <w:spacing w:before="85" w:line="252" w:lineRule="auto"/>
        <w:ind w:left="560" w:leftChars="0" w:right="13" w:firstLine="0" w:firstLineChars="0"/>
        <w:jc w:val="both"/>
        <w:rPr>
          <w:rFonts w:hint="eastAsia" w:ascii="Georgia" w:hAnsi="Georgia" w:eastAsia="Georgia" w:cs="Georgia"/>
          <w:sz w:val="28"/>
          <w:szCs w:val="28"/>
        </w:rPr>
      </w:pPr>
    </w:p>
    <w:p w14:paraId="25811E2E">
      <w:pPr>
        <w:pStyle w:val="11"/>
        <w:widowControl/>
      </w:pPr>
      <w:r>
        <w:t>that lurks behind.</w:t>
      </w:r>
    </w:p>
    <w:p w14:paraId="02CD3523">
      <w:pPr>
        <w:spacing w:before="85" w:line="252" w:lineRule="auto"/>
        <w:ind w:left="560" w:leftChars="0" w:right="13" w:firstLine="0" w:firstLineChars="0"/>
        <w:jc w:val="both"/>
        <w:rPr>
          <w:rFonts w:hint="eastAsia" w:ascii="Georgia" w:hAnsi="Georgia" w:eastAsia="Georgia" w:cs="Georgia"/>
          <w:sz w:val="28"/>
          <w:szCs w:val="28"/>
        </w:rPr>
      </w:pPr>
    </w:p>
    <w:p w14:paraId="1BA87002">
      <w:pPr>
        <w:pStyle w:val="11"/>
        <w:widowControl/>
      </w:pPr>
      <w:r>
        <w:t>潜藏其后的。</w:t>
      </w:r>
    </w:p>
    <w:p w14:paraId="154F7945">
      <w:pPr>
        <w:spacing w:before="85" w:line="252" w:lineRule="auto"/>
        <w:ind w:left="560" w:leftChars="0" w:right="13" w:firstLine="0" w:firstLineChars="0"/>
        <w:jc w:val="both"/>
        <w:rPr>
          <w:rFonts w:hint="eastAsia" w:ascii="Georgia" w:hAnsi="Georgia" w:eastAsia="Georgia" w:cs="Georgia"/>
          <w:sz w:val="28"/>
          <w:szCs w:val="28"/>
        </w:rPr>
      </w:pPr>
    </w:p>
    <w:p w14:paraId="3AAB5F39">
      <w:pPr>
        <w:pStyle w:val="11"/>
        <w:widowControl/>
      </w:pPr>
      <w:r>
        <w:t>The principle is there, however, and leers out in the heartless selfishness of the drunkard or profligate.</w:t>
      </w:r>
    </w:p>
    <w:p w14:paraId="75672717">
      <w:pPr>
        <w:spacing w:before="85" w:line="252" w:lineRule="auto"/>
        <w:ind w:left="560" w:leftChars="0" w:right="13" w:firstLine="0" w:firstLineChars="0"/>
        <w:jc w:val="both"/>
        <w:rPr>
          <w:rFonts w:hint="eastAsia" w:ascii="Georgia" w:hAnsi="Georgia" w:eastAsia="Georgia" w:cs="Georgia"/>
          <w:sz w:val="28"/>
          <w:szCs w:val="28"/>
        </w:rPr>
      </w:pPr>
    </w:p>
    <w:p w14:paraId="2C23C18E">
      <w:pPr>
        <w:pStyle w:val="11"/>
        <w:widowControl/>
      </w:pPr>
      <w:r>
        <w:t>然而，这个原则就在那里，并在酒鬼或浪子的无情自私中显露出来。</w:t>
      </w:r>
    </w:p>
    <w:p w14:paraId="72664912">
      <w:pPr>
        <w:spacing w:before="85" w:line="252" w:lineRule="auto"/>
        <w:ind w:left="560" w:leftChars="0" w:right="13" w:firstLine="0" w:firstLineChars="0"/>
        <w:jc w:val="both"/>
        <w:rPr>
          <w:rFonts w:hint="eastAsia" w:ascii="Georgia" w:hAnsi="Georgia" w:eastAsia="Georgia" w:cs="Georgia"/>
          <w:sz w:val="28"/>
          <w:szCs w:val="28"/>
        </w:rPr>
      </w:pPr>
    </w:p>
    <w:p w14:paraId="427883D7">
      <w:pPr>
        <w:pStyle w:val="11"/>
        <w:widowControl/>
      </w:pPr>
      <w:r>
        <w:t>Just in proportion as sin develops, its God-denying and self-exalting principle becomes more apparent.</w:t>
      </w:r>
    </w:p>
    <w:p w14:paraId="61392CAA">
      <w:pPr>
        <w:spacing w:before="85" w:line="252" w:lineRule="auto"/>
        <w:ind w:left="560" w:leftChars="0" w:right="13" w:firstLine="0" w:firstLineChars="0"/>
        <w:jc w:val="both"/>
        <w:rPr>
          <w:rFonts w:hint="eastAsia" w:ascii="Georgia" w:hAnsi="Georgia" w:eastAsia="Georgia" w:cs="Georgia"/>
          <w:sz w:val="28"/>
          <w:szCs w:val="28"/>
        </w:rPr>
      </w:pPr>
    </w:p>
    <w:p w14:paraId="5F830A9C">
      <w:pPr>
        <w:pStyle w:val="11"/>
        <w:widowControl/>
      </w:pPr>
      <w:r>
        <w:t>罪（sin）发展的程度与其否认神和高举自我的原则变得更加明显的程度成正比。</w:t>
      </w:r>
    </w:p>
    <w:p w14:paraId="513B94A2">
      <w:pPr>
        <w:spacing w:before="85" w:line="252" w:lineRule="auto"/>
        <w:ind w:left="560" w:leftChars="0" w:right="13" w:firstLine="0" w:firstLineChars="0"/>
        <w:jc w:val="both"/>
        <w:rPr>
          <w:rFonts w:hint="eastAsia" w:ascii="Georgia" w:hAnsi="Georgia" w:eastAsia="Georgia" w:cs="Georgia"/>
          <w:sz w:val="28"/>
          <w:szCs w:val="28"/>
        </w:rPr>
      </w:pPr>
    </w:p>
    <w:p w14:paraId="0CFE082D">
      <w:pPr>
        <w:pStyle w:val="11"/>
        <w:widowControl/>
      </w:pPr>
      <w:r>
        <w:t>In spiritual sins, as pride, covetousness, envy, it is more manifest than in fleshly sins.</w:t>
      </w:r>
    </w:p>
    <w:p w14:paraId="392647BA">
      <w:pPr>
        <w:spacing w:before="85" w:line="252" w:lineRule="auto"/>
        <w:ind w:left="560" w:leftChars="0" w:right="13" w:firstLine="0" w:firstLineChars="0"/>
        <w:jc w:val="both"/>
        <w:rPr>
          <w:rFonts w:hint="eastAsia" w:ascii="Georgia" w:hAnsi="Georgia" w:eastAsia="Georgia" w:cs="Georgia"/>
          <w:sz w:val="28"/>
          <w:szCs w:val="28"/>
        </w:rPr>
      </w:pPr>
    </w:p>
    <w:p w14:paraId="1B241BB4">
      <w:pPr>
        <w:pStyle w:val="11"/>
        <w:widowControl/>
      </w:pPr>
      <w:r>
        <w:t>在属灵的罪中，如骄傲、贪婪、嫉妒，它比在属肉体的罪中更明显。</w:t>
      </w:r>
    </w:p>
    <w:p w14:paraId="79993928">
      <w:pPr>
        <w:spacing w:before="85" w:line="252" w:lineRule="auto"/>
        <w:ind w:left="560" w:leftChars="0" w:right="13" w:firstLine="0" w:firstLineChars="0"/>
        <w:jc w:val="both"/>
        <w:rPr>
          <w:rFonts w:hint="eastAsia" w:ascii="Georgia" w:hAnsi="Georgia" w:eastAsia="Georgia" w:cs="Georgia"/>
          <w:sz w:val="28"/>
          <w:szCs w:val="28"/>
        </w:rPr>
      </w:pPr>
    </w:p>
    <w:p w14:paraId="42E479C9">
      <w:pPr>
        <w:pStyle w:val="11"/>
        <w:widowControl/>
      </w:pPr>
      <w:r>
        <w:t>In more advanced wickedness, as malice, hate, deliberate cruelty, its diabolic character is revealed without disguise.</w:t>
      </w:r>
    </w:p>
    <w:p w14:paraId="59F95A29">
      <w:pPr>
        <w:spacing w:before="85" w:line="252" w:lineRule="auto"/>
        <w:ind w:left="560" w:leftChars="0" w:right="13" w:firstLine="0" w:firstLineChars="0"/>
        <w:jc w:val="both"/>
        <w:rPr>
          <w:rFonts w:hint="eastAsia" w:ascii="Georgia" w:hAnsi="Georgia" w:eastAsia="Georgia" w:cs="Georgia"/>
          <w:sz w:val="28"/>
          <w:szCs w:val="28"/>
        </w:rPr>
      </w:pPr>
    </w:p>
    <w:p w14:paraId="1776ED6F">
      <w:pPr>
        <w:pStyle w:val="11"/>
        <w:widowControl/>
      </w:pPr>
      <w:r>
        <w:t>在更进深的邪恶中，如恶意、仇恨、蓄意的残忍，其魔鬼般的特性毫无掩饰地显露出来。</w:t>
      </w:r>
    </w:p>
    <w:p w14:paraId="65E74BAC">
      <w:pPr>
        <w:spacing w:before="85" w:line="252" w:lineRule="auto"/>
        <w:ind w:left="560" w:leftChars="0" w:right="13" w:firstLine="0" w:firstLineChars="0"/>
        <w:jc w:val="both"/>
        <w:rPr>
          <w:rFonts w:hint="eastAsia" w:ascii="Georgia" w:hAnsi="Georgia" w:eastAsia="Georgia" w:cs="Georgia"/>
          <w:sz w:val="28"/>
          <w:szCs w:val="28"/>
        </w:rPr>
      </w:pPr>
    </w:p>
    <w:p w14:paraId="17AF3243">
      <w:pPr>
        <w:pStyle w:val="11"/>
        <w:widowControl/>
      </w:pPr>
      <w:r>
        <w:t>Finally, in open and conscious hate and blasphemy of God its ultimate principle, as "enmity against God" (Rom. 8:7), is laid bare.</w:t>
      </w:r>
    </w:p>
    <w:p w14:paraId="4B944FE6">
      <w:pPr>
        <w:spacing w:before="85" w:line="252" w:lineRule="auto"/>
        <w:ind w:left="560" w:leftChars="0" w:right="13" w:firstLine="0" w:firstLineChars="0"/>
        <w:jc w:val="both"/>
        <w:rPr>
          <w:rFonts w:hint="eastAsia" w:ascii="Georgia" w:hAnsi="Georgia" w:eastAsia="Georgia" w:cs="Georgia"/>
          <w:sz w:val="28"/>
          <w:szCs w:val="28"/>
        </w:rPr>
      </w:pPr>
    </w:p>
    <w:p w14:paraId="32F0C15C">
      <w:pPr>
        <w:pStyle w:val="11"/>
        <w:widowControl/>
      </w:pPr>
      <w:r>
        <w:t>最终，在公开且有意识地仇恨和亵渎神时，其最终原则，即“与神为仇”（罗马书 8:7），被彻底暴露出来。</w:t>
      </w:r>
    </w:p>
    <w:p w14:paraId="55D8F20A">
      <w:pPr>
        <w:spacing w:before="85" w:line="252" w:lineRule="auto"/>
        <w:ind w:left="560" w:leftChars="0" w:right="13" w:firstLine="0" w:firstLineChars="0"/>
        <w:jc w:val="both"/>
        <w:rPr>
          <w:rFonts w:hint="eastAsia" w:ascii="Georgia" w:hAnsi="Georgia" w:eastAsia="Georgia" w:cs="Georgia"/>
          <w:sz w:val="28"/>
          <w:szCs w:val="28"/>
        </w:rPr>
      </w:pPr>
    </w:p>
    <w:p w14:paraId="66043F07">
      <w:pPr>
        <w:pStyle w:val="11"/>
        <w:widowControl/>
      </w:pPr>
      <w:r>
        <w:t>II</w:t>
      </w:r>
    </w:p>
    <w:p w14:paraId="3E2FF611">
      <w:pPr>
        <w:spacing w:before="85" w:line="252" w:lineRule="auto"/>
        <w:ind w:left="560" w:leftChars="0" w:right="13" w:firstLine="0" w:firstLineChars="0"/>
        <w:jc w:val="both"/>
        <w:rPr>
          <w:rFonts w:hint="eastAsia" w:ascii="Georgia" w:hAnsi="Georgia" w:eastAsia="Georgia" w:cs="Georgia"/>
          <w:sz w:val="28"/>
          <w:szCs w:val="28"/>
        </w:rPr>
      </w:pPr>
    </w:p>
    <w:p w14:paraId="1040007E">
      <w:pPr>
        <w:pStyle w:val="11"/>
        <w:widowControl/>
      </w:pPr>
      <w:r>
        <w:t>II</w:t>
      </w:r>
    </w:p>
    <w:p w14:paraId="67CEF6BF">
      <w:pPr>
        <w:spacing w:before="85" w:line="252" w:lineRule="auto"/>
        <w:ind w:left="560" w:leftChars="0" w:right="13" w:firstLine="0" w:firstLineChars="0"/>
        <w:jc w:val="both"/>
        <w:rPr>
          <w:rFonts w:hint="eastAsia" w:ascii="Georgia" w:hAnsi="Georgia" w:eastAsia="Georgia" w:cs="Georgia"/>
          <w:sz w:val="28"/>
          <w:szCs w:val="28"/>
        </w:rPr>
      </w:pPr>
    </w:p>
    <w:p w14:paraId="7FCC0303">
      <w:pPr>
        <w:pStyle w:val="11"/>
        <w:widowControl/>
      </w:pPr>
      <w:r>
        <w:t>If this be the inward principle of sin, it is not difficult to see how terrible and ruinous must be its effects.</w:t>
      </w:r>
    </w:p>
    <w:p w14:paraId="47535927">
      <w:pPr>
        <w:spacing w:before="85" w:line="252" w:lineRule="auto"/>
        <w:ind w:left="560" w:leftChars="0" w:right="13" w:firstLine="0" w:firstLineChars="0"/>
        <w:jc w:val="both"/>
        <w:rPr>
          <w:rFonts w:hint="eastAsia" w:ascii="Georgia" w:hAnsi="Georgia" w:eastAsia="Georgia" w:cs="Georgia"/>
          <w:sz w:val="28"/>
          <w:szCs w:val="28"/>
        </w:rPr>
      </w:pPr>
    </w:p>
    <w:p w14:paraId="62D339C5">
      <w:pPr>
        <w:pStyle w:val="11"/>
        <w:widowControl/>
      </w:pPr>
      <w:r>
        <w:t>如果这就是罪的内在原则，那么不难看出其后果必定是何等可怕和毁灭性的。</w:t>
      </w:r>
    </w:p>
    <w:p w14:paraId="4466EEEA">
      <w:pPr>
        <w:spacing w:before="85" w:line="252" w:lineRule="auto"/>
        <w:ind w:left="560" w:leftChars="0" w:right="13" w:firstLine="0" w:firstLineChars="0"/>
        <w:jc w:val="both"/>
        <w:rPr>
          <w:rFonts w:hint="eastAsia" w:ascii="Georgia" w:hAnsi="Georgia" w:eastAsia="Georgia" w:cs="Georgia"/>
          <w:sz w:val="28"/>
          <w:szCs w:val="28"/>
        </w:rPr>
      </w:pPr>
    </w:p>
    <w:p w14:paraId="1FE4CF30">
      <w:pPr>
        <w:pStyle w:val="11"/>
        <w:widowControl/>
      </w:pPr>
      <w:r>
        <w:t>One of the first effects is necessarily the subversion of the normal constitution of man's nature, in which reason, conscience, and the fear of God ought to rule, and the raising to a position of undue ascendency of the lower and sensuous impulses.</w:t>
      </w:r>
    </w:p>
    <w:p w14:paraId="1FB5F035">
      <w:pPr>
        <w:spacing w:before="85" w:line="252" w:lineRule="auto"/>
        <w:ind w:left="560" w:leftChars="0" w:right="13" w:firstLine="0" w:firstLineChars="0"/>
        <w:jc w:val="both"/>
        <w:rPr>
          <w:rFonts w:hint="eastAsia" w:ascii="Georgia" w:hAnsi="Georgia" w:eastAsia="Georgia" w:cs="Georgia"/>
          <w:sz w:val="28"/>
          <w:szCs w:val="28"/>
        </w:rPr>
      </w:pPr>
    </w:p>
    <w:p w14:paraId="33ECB8AB">
      <w:pPr>
        <w:pStyle w:val="11"/>
        <w:widowControl/>
      </w:pPr>
      <w:r>
        <w:t>首要后果之一必然是颠覆人本性的正常构造，在其中理性、良心和敬畏神本应掌权，而较低级和感官的冲动被提升到不当的主导地位。</w:t>
      </w:r>
    </w:p>
    <w:p w14:paraId="60AF86A7">
      <w:pPr>
        <w:spacing w:before="85" w:line="252" w:lineRule="auto"/>
        <w:ind w:left="560" w:leftChars="0" w:right="13" w:firstLine="0" w:firstLineChars="0"/>
        <w:jc w:val="both"/>
        <w:rPr>
          <w:rFonts w:hint="eastAsia" w:ascii="Georgia" w:hAnsi="Georgia" w:eastAsia="Georgia" w:cs="Georgia"/>
          <w:sz w:val="28"/>
          <w:szCs w:val="28"/>
        </w:rPr>
      </w:pPr>
    </w:p>
    <w:p w14:paraId="480F4E1F">
      <w:pPr>
        <w:pStyle w:val="11"/>
        <w:widowControl/>
      </w:pPr>
      <w:r>
        <w:t>From being "spiritual," man becomes "psychical"—"soulish."</w:t>
      </w:r>
    </w:p>
    <w:p w14:paraId="7A6F9F70">
      <w:pPr>
        <w:spacing w:before="85" w:line="252" w:lineRule="auto"/>
        <w:ind w:left="560" w:leftChars="0" w:right="13" w:firstLine="0" w:firstLineChars="0"/>
        <w:jc w:val="both"/>
        <w:rPr>
          <w:rFonts w:hint="eastAsia" w:ascii="Georgia" w:hAnsi="Georgia" w:eastAsia="Georgia" w:cs="Georgia"/>
          <w:sz w:val="28"/>
          <w:szCs w:val="28"/>
        </w:rPr>
      </w:pPr>
    </w:p>
    <w:p w14:paraId="3CB8CA5D">
      <w:pPr>
        <w:pStyle w:val="11"/>
        <w:widowControl/>
      </w:pPr>
      <w:r>
        <w:t>人从“属灵的”（spiritual）变成“属魂的”（psychical）——“魂性的”（soulish）。</w:t>
      </w:r>
    </w:p>
    <w:p w14:paraId="5AC269F3">
      <w:pPr>
        <w:spacing w:before="85" w:line="252" w:lineRule="auto"/>
        <w:ind w:left="560" w:leftChars="0" w:right="13" w:firstLine="0" w:firstLineChars="0"/>
        <w:jc w:val="both"/>
        <w:rPr>
          <w:rFonts w:hint="eastAsia" w:ascii="Georgia" w:hAnsi="Georgia" w:eastAsia="Georgia" w:cs="Georgia"/>
          <w:sz w:val="28"/>
          <w:szCs w:val="28"/>
        </w:rPr>
      </w:pPr>
    </w:p>
    <w:p w14:paraId="0A06257F">
      <w:pPr>
        <w:pStyle w:val="11"/>
        <w:widowControl/>
      </w:pPr>
      <w:r>
        <w:t>Not only, however, are these lower principles raised to wrongful ascendency.</w:t>
      </w:r>
    </w:p>
    <w:p w14:paraId="2CE4AE9D">
      <w:pPr>
        <w:spacing w:before="85" w:line="252" w:lineRule="auto"/>
        <w:ind w:left="560" w:leftChars="0" w:right="13" w:firstLine="0" w:firstLineChars="0"/>
        <w:jc w:val="both"/>
        <w:rPr>
          <w:rFonts w:hint="eastAsia" w:ascii="Georgia" w:hAnsi="Georgia" w:eastAsia="Georgia" w:cs="Georgia"/>
          <w:sz w:val="28"/>
          <w:szCs w:val="28"/>
        </w:rPr>
      </w:pPr>
    </w:p>
    <w:p w14:paraId="012377C8">
      <w:pPr>
        <w:pStyle w:val="11"/>
        <w:widowControl/>
      </w:pPr>
      <w:r>
        <w:t>然而，不仅这些较低的原则被提升到错误的主导地位。</w:t>
      </w:r>
    </w:p>
    <w:p w14:paraId="18FBDC18">
      <w:pPr>
        <w:spacing w:before="85" w:line="252" w:lineRule="auto"/>
        <w:ind w:left="560" w:leftChars="0" w:right="13" w:firstLine="0" w:firstLineChars="0"/>
        <w:jc w:val="both"/>
        <w:rPr>
          <w:rFonts w:hint="eastAsia" w:ascii="Georgia" w:hAnsi="Georgia" w:eastAsia="Georgia" w:cs="Georgia"/>
          <w:sz w:val="28"/>
          <w:szCs w:val="28"/>
        </w:rPr>
      </w:pPr>
    </w:p>
    <w:p w14:paraId="17A1F1FB">
      <w:pPr>
        <w:pStyle w:val="11"/>
        <w:widowControl/>
      </w:pPr>
      <w:r>
        <w:t>Sin, which cut the bond between the soul and God, cuts also the bond between the principles in the soul itself, so that these principles, which before worked together in due subordination and harmony, now work in disorderly ways (Rom. 7:5).</w:t>
      </w:r>
    </w:p>
    <w:p w14:paraId="7222CD76">
      <w:pPr>
        <w:spacing w:before="85" w:line="252" w:lineRule="auto"/>
        <w:ind w:left="560" w:leftChars="0" w:right="13" w:firstLine="0" w:firstLineChars="0"/>
        <w:jc w:val="both"/>
        <w:rPr>
          <w:rFonts w:hint="eastAsia" w:ascii="Georgia" w:hAnsi="Georgia" w:eastAsia="Georgia" w:cs="Georgia"/>
          <w:sz w:val="28"/>
          <w:szCs w:val="28"/>
        </w:rPr>
      </w:pPr>
    </w:p>
    <w:p w14:paraId="01EEB61E">
      <w:pPr>
        <w:pStyle w:val="11"/>
        <w:widowControl/>
      </w:pPr>
      <w:r>
        <w:t>罪（Sin），它切断了灵魂与神之间的联系，也切断了灵魂内部原则之间的联系，因此这些先前在恰当从属与和谐中共同运作的原则，现在以混乱的方式运作（罗马书 7:5）。</w:t>
      </w:r>
    </w:p>
    <w:p w14:paraId="27773BE6">
      <w:pPr>
        <w:spacing w:before="85" w:line="252" w:lineRule="auto"/>
        <w:ind w:left="560" w:leftChars="0" w:right="13" w:firstLine="0" w:firstLineChars="0"/>
        <w:jc w:val="both"/>
        <w:rPr>
          <w:rFonts w:hint="eastAsia" w:ascii="Georgia" w:hAnsi="Georgia" w:eastAsia="Georgia" w:cs="Georgia"/>
          <w:sz w:val="28"/>
          <w:szCs w:val="28"/>
        </w:rPr>
      </w:pPr>
    </w:p>
    <w:p w14:paraId="474E97D9">
      <w:pPr>
        <w:pStyle w:val="11"/>
        <w:widowControl/>
      </w:pPr>
      <w:r>
        <w:t>We have now disorder, turbulence, anarchy, in the soul—a state of "lawlessness" (anomia), as the Scripture sometimes describes it (1 John 3:4, R.V.).</w:t>
      </w:r>
    </w:p>
    <w:p w14:paraId="0AECD0E1">
      <w:pPr>
        <w:spacing w:before="85" w:line="252" w:lineRule="auto"/>
        <w:ind w:left="560" w:leftChars="0" w:right="13" w:firstLine="0" w:firstLineChars="0"/>
        <w:jc w:val="both"/>
        <w:rPr>
          <w:rFonts w:hint="eastAsia" w:ascii="Georgia" w:hAnsi="Georgia" w:eastAsia="Georgia" w:cs="Georgia"/>
          <w:sz w:val="28"/>
          <w:szCs w:val="28"/>
        </w:rPr>
      </w:pPr>
    </w:p>
    <w:p w14:paraId="2656AF2C">
      <w:pPr>
        <w:pStyle w:val="11"/>
        <w:widowControl/>
      </w:pPr>
      <w:r>
        <w:t>我们现在灵魂中有了混乱、动荡、无政府状态——一种“无法无天”（lawlessness，anomia）的状态，正如圣经有时描述的那样（约翰一书 3:4，修订版 R.V.）。</w:t>
      </w:r>
    </w:p>
    <w:p w14:paraId="3F396F0C">
      <w:pPr>
        <w:spacing w:before="85" w:line="252" w:lineRule="auto"/>
        <w:ind w:left="560" w:leftChars="0" w:right="13" w:firstLine="0" w:firstLineChars="0"/>
        <w:jc w:val="both"/>
        <w:rPr>
          <w:rFonts w:hint="eastAsia" w:ascii="Georgia" w:hAnsi="Georgia" w:eastAsia="Georgia" w:cs="Georgia"/>
          <w:sz w:val="28"/>
          <w:szCs w:val="28"/>
        </w:rPr>
      </w:pPr>
    </w:p>
    <w:p w14:paraId="50DFBD74">
      <w:pPr>
        <w:pStyle w:val="11"/>
        <w:widowControl/>
      </w:pPr>
      <w:r>
        <w:t>As a result, there is a bondage of the spirit to the lower or carnal impulses, so that even when man would do good, he feels himself impotent.</w:t>
      </w:r>
    </w:p>
    <w:p w14:paraId="4C1DAAA2">
      <w:pPr>
        <w:spacing w:before="85" w:line="252" w:lineRule="auto"/>
        <w:ind w:left="560" w:leftChars="0" w:right="13" w:firstLine="0" w:firstLineChars="0"/>
        <w:jc w:val="both"/>
        <w:rPr>
          <w:rFonts w:hint="eastAsia" w:ascii="Georgia" w:hAnsi="Georgia" w:eastAsia="Georgia" w:cs="Georgia"/>
          <w:sz w:val="28"/>
          <w:szCs w:val="28"/>
        </w:rPr>
      </w:pPr>
    </w:p>
    <w:p w14:paraId="38BEFDD6">
      <w:pPr>
        <w:pStyle w:val="11"/>
        <w:widowControl/>
      </w:pPr>
      <w:r>
        <w:t>结果是，灵被捆绑于较低级或属肉体的冲动，以至于即使人想要行善，他也感到自己无能为力。</w:t>
      </w:r>
    </w:p>
    <w:p w14:paraId="53626B18">
      <w:pPr>
        <w:spacing w:before="85" w:line="252" w:lineRule="auto"/>
        <w:ind w:left="560" w:leftChars="0" w:right="13" w:firstLine="0" w:firstLineChars="0"/>
        <w:jc w:val="both"/>
        <w:rPr>
          <w:rFonts w:hint="eastAsia" w:ascii="Georgia" w:hAnsi="Georgia" w:eastAsia="Georgia" w:cs="Georgia"/>
          <w:sz w:val="28"/>
          <w:szCs w:val="28"/>
        </w:rPr>
      </w:pPr>
    </w:p>
    <w:p w14:paraId="1D840DF9">
      <w:pPr>
        <w:pStyle w:val="11"/>
        <w:widowControl/>
      </w:pPr>
      <w:r>
        <w:t>The "law of the mind" may make its protests, but the "law of sin and death" prevails (Rom. 7:14–25.)</w:t>
      </w:r>
    </w:p>
    <w:p w14:paraId="3EBA5991">
      <w:pPr>
        <w:spacing w:before="85" w:line="252" w:lineRule="auto"/>
        <w:ind w:left="560" w:leftChars="0" w:right="13" w:firstLine="0" w:firstLineChars="0"/>
        <w:jc w:val="both"/>
        <w:rPr>
          <w:rFonts w:hint="eastAsia" w:ascii="Georgia" w:hAnsi="Georgia" w:eastAsia="Georgia" w:cs="Georgia"/>
          <w:sz w:val="28"/>
          <w:szCs w:val="28"/>
        </w:rPr>
      </w:pPr>
    </w:p>
    <w:p w14:paraId="14D1CAF1">
      <w:pPr>
        <w:pStyle w:val="11"/>
        <w:widowControl/>
      </w:pPr>
      <w:r>
        <w:t>“心中的律”（law of the mind）可能提出抗议，但“罪和死的律”（law of sin and death）占了上风（罗马书 7:14–25）。</w:t>
      </w:r>
    </w:p>
    <w:p w14:paraId="55C99DF7">
      <w:pPr>
        <w:spacing w:before="85" w:line="252" w:lineRule="auto"/>
        <w:ind w:left="560" w:leftChars="0" w:right="13" w:firstLine="0" w:firstLineChars="0"/>
        <w:jc w:val="both"/>
        <w:rPr>
          <w:rFonts w:hint="eastAsia" w:ascii="Georgia" w:hAnsi="Georgia" w:eastAsia="Georgia" w:cs="Georgia"/>
          <w:sz w:val="28"/>
          <w:szCs w:val="28"/>
        </w:rPr>
      </w:pPr>
    </w:p>
    <w:p w14:paraId="0D9D112D">
      <w:pPr>
        <w:pStyle w:val="11"/>
        <w:widowControl/>
      </w:pPr>
      <w:r>
        <w:t>The natural and inevitable result of sin, therefore, is a depravation of the whole nature.</w:t>
      </w:r>
    </w:p>
    <w:p w14:paraId="6A9BF273">
      <w:pPr>
        <w:spacing w:before="85" w:line="252" w:lineRule="auto"/>
        <w:ind w:left="560" w:leftChars="0" w:right="13" w:firstLine="0" w:firstLineChars="0"/>
        <w:jc w:val="both"/>
        <w:rPr>
          <w:rFonts w:hint="eastAsia" w:ascii="Georgia" w:hAnsi="Georgia" w:eastAsia="Georgia" w:cs="Georgia"/>
          <w:sz w:val="28"/>
          <w:szCs w:val="28"/>
        </w:rPr>
      </w:pPr>
    </w:p>
    <w:p w14:paraId="42EF275A">
      <w:pPr>
        <w:pStyle w:val="11"/>
        <w:widowControl/>
      </w:pPr>
      <w:r>
        <w:t>因此，罪（sin）自然且不可避免的结果是整个本性的败坏（depravation）。</w:t>
      </w:r>
    </w:p>
    <w:p w14:paraId="7A260F5D">
      <w:pPr>
        <w:spacing w:before="85" w:line="252" w:lineRule="auto"/>
        <w:ind w:left="560" w:leftChars="0" w:right="13" w:firstLine="0" w:firstLineChars="0"/>
        <w:jc w:val="both"/>
        <w:rPr>
          <w:rFonts w:hint="eastAsia" w:ascii="Georgia" w:hAnsi="Georgia" w:eastAsia="Georgia" w:cs="Georgia"/>
          <w:sz w:val="28"/>
          <w:szCs w:val="28"/>
        </w:rPr>
      </w:pPr>
    </w:p>
    <w:p w14:paraId="6010DD23">
      <w:pPr>
        <w:pStyle w:val="11"/>
        <w:widowControl/>
      </w:pPr>
      <w:r>
        <w:t>The "depravity" of human nature, still more the assertion of "total" depravity, is a doctrine loudly protested against by the enlightenment of modern times.</w:t>
      </w:r>
    </w:p>
    <w:p w14:paraId="68982E5B">
      <w:pPr>
        <w:spacing w:before="85" w:line="252" w:lineRule="auto"/>
        <w:ind w:left="560" w:leftChars="0" w:right="13" w:firstLine="0" w:firstLineChars="0"/>
        <w:jc w:val="both"/>
        <w:rPr>
          <w:rFonts w:hint="eastAsia" w:ascii="Georgia" w:hAnsi="Georgia" w:eastAsia="Georgia" w:cs="Georgia"/>
          <w:sz w:val="28"/>
          <w:szCs w:val="28"/>
        </w:rPr>
      </w:pPr>
    </w:p>
    <w:p w14:paraId="3BCFC1FD">
      <w:pPr>
        <w:pStyle w:val="11"/>
        <w:widowControl/>
      </w:pPr>
      <w:r>
        <w:t>人性的“败坏”（depravity），尤其是“全然”（total）败坏的断言，是现代启蒙运动大声抗议的一种教义。</w:t>
      </w:r>
    </w:p>
    <w:p w14:paraId="0EFD3DBD">
      <w:pPr>
        <w:spacing w:before="85" w:line="252" w:lineRule="auto"/>
        <w:ind w:left="560" w:leftChars="0" w:right="13" w:firstLine="0" w:firstLineChars="0"/>
        <w:jc w:val="both"/>
        <w:rPr>
          <w:rFonts w:hint="eastAsia" w:ascii="Georgia" w:hAnsi="Georgia" w:eastAsia="Georgia" w:cs="Georgia"/>
          <w:sz w:val="28"/>
          <w:szCs w:val="28"/>
        </w:rPr>
      </w:pPr>
    </w:p>
    <w:p w14:paraId="2C2EB12A">
      <w:pPr>
        <w:pStyle w:val="11"/>
        <w:widowControl/>
      </w:pPr>
      <w:r>
        <w:t>Man, it is declared, is essentially good.</w:t>
      </w:r>
    </w:p>
    <w:p w14:paraId="12200195">
      <w:pPr>
        <w:spacing w:before="85" w:line="252" w:lineRule="auto"/>
        <w:ind w:left="560" w:leftChars="0" w:right="13" w:firstLine="0" w:firstLineChars="0"/>
        <w:jc w:val="both"/>
        <w:rPr>
          <w:rFonts w:hint="eastAsia" w:ascii="Georgia" w:hAnsi="Georgia" w:eastAsia="Georgia" w:cs="Georgia"/>
          <w:sz w:val="28"/>
          <w:szCs w:val="28"/>
        </w:rPr>
      </w:pPr>
    </w:p>
    <w:p w14:paraId="26EBB83F">
      <w:pPr>
        <w:pStyle w:val="11"/>
        <w:widowControl/>
      </w:pPr>
      <w:r>
        <w:t>人，据宣称，本质上是善的。</w:t>
      </w:r>
    </w:p>
    <w:p w14:paraId="255F8413">
      <w:pPr>
        <w:spacing w:before="85" w:line="252" w:lineRule="auto"/>
        <w:ind w:left="560" w:leftChars="0" w:right="13" w:firstLine="0" w:firstLineChars="0"/>
        <w:jc w:val="both"/>
        <w:rPr>
          <w:rFonts w:hint="eastAsia" w:ascii="Georgia" w:hAnsi="Georgia" w:eastAsia="Georgia" w:cs="Georgia"/>
          <w:sz w:val="28"/>
          <w:szCs w:val="28"/>
        </w:rPr>
      </w:pPr>
    </w:p>
    <w:p w14:paraId="10FCB3A3">
      <w:pPr>
        <w:pStyle w:val="11"/>
        <w:widowControl/>
      </w:pPr>
      <w:r>
        <w:t>There is a divine spark within him, which only needs to be developed.</w:t>
      </w:r>
    </w:p>
    <w:p w14:paraId="0181B96F">
      <w:pPr>
        <w:spacing w:before="85" w:line="252" w:lineRule="auto"/>
        <w:ind w:left="560" w:leftChars="0" w:right="13" w:firstLine="0" w:firstLineChars="0"/>
        <w:jc w:val="both"/>
        <w:rPr>
          <w:rFonts w:hint="eastAsia" w:ascii="Georgia" w:hAnsi="Georgia" w:eastAsia="Georgia" w:cs="Georgia"/>
          <w:sz w:val="28"/>
          <w:szCs w:val="28"/>
        </w:rPr>
      </w:pPr>
    </w:p>
    <w:p w14:paraId="1936BE7F">
      <w:pPr>
        <w:pStyle w:val="11"/>
        <w:widowControl/>
      </w:pPr>
      <w:r>
        <w:t>他里面有神圣的火花，只需要被发展。</w:t>
      </w:r>
    </w:p>
    <w:p w14:paraId="24BC0825">
      <w:pPr>
        <w:spacing w:before="85" w:line="252" w:lineRule="auto"/>
        <w:ind w:left="560" w:leftChars="0" w:right="13" w:firstLine="0" w:firstLineChars="0"/>
        <w:jc w:val="both"/>
        <w:rPr>
          <w:rFonts w:hint="eastAsia" w:ascii="Georgia" w:hAnsi="Georgia" w:eastAsia="Georgia" w:cs="Georgia"/>
          <w:sz w:val="28"/>
          <w:szCs w:val="28"/>
        </w:rPr>
      </w:pPr>
    </w:p>
    <w:p w14:paraId="00F1DB43">
      <w:pPr>
        <w:pStyle w:val="11"/>
        <w:widowControl/>
      </w:pPr>
      <w:r>
        <w:t>"Depravity" is a libel on his nature.</w:t>
      </w:r>
    </w:p>
    <w:p w14:paraId="0713BF38">
      <w:pPr>
        <w:spacing w:before="85" w:line="252" w:lineRule="auto"/>
        <w:ind w:left="560" w:leftChars="0" w:right="13" w:firstLine="0" w:firstLineChars="0"/>
        <w:jc w:val="both"/>
        <w:rPr>
          <w:rFonts w:hint="eastAsia" w:ascii="Georgia" w:hAnsi="Georgia" w:eastAsia="Georgia" w:cs="Georgia"/>
          <w:sz w:val="28"/>
          <w:szCs w:val="28"/>
        </w:rPr>
      </w:pPr>
    </w:p>
    <w:p w14:paraId="6B5F8F12">
      <w:pPr>
        <w:pStyle w:val="11"/>
        <w:widowControl/>
      </w:pPr>
      <w:r>
        <w:t>“败坏”（Depravity）是对他人性的诽谤。</w:t>
      </w:r>
    </w:p>
    <w:p w14:paraId="251EC049">
      <w:pPr>
        <w:spacing w:before="85" w:line="252" w:lineRule="auto"/>
        <w:ind w:left="560" w:leftChars="0" w:right="13" w:firstLine="0" w:firstLineChars="0"/>
        <w:jc w:val="both"/>
        <w:rPr>
          <w:rFonts w:hint="eastAsia" w:ascii="Georgia" w:hAnsi="Georgia" w:eastAsia="Georgia" w:cs="Georgia"/>
          <w:sz w:val="28"/>
          <w:szCs w:val="28"/>
        </w:rPr>
      </w:pPr>
    </w:p>
    <w:p w14:paraId="1735C161">
      <w:pPr>
        <w:pStyle w:val="11"/>
        <w:widowControl/>
      </w:pPr>
      <w:r>
        <w:t>It is not</w:t>
      </w:r>
    </w:p>
    <w:p w14:paraId="3071585D">
      <w:pPr>
        <w:spacing w:before="85" w:line="252" w:lineRule="auto"/>
        <w:ind w:left="560" w:leftChars="0" w:right="13" w:firstLine="0" w:firstLineChars="0"/>
        <w:jc w:val="both"/>
        <w:rPr>
          <w:rFonts w:hint="eastAsia" w:ascii="Georgia" w:hAnsi="Georgia" w:eastAsia="Georgia" w:cs="Georgia"/>
          <w:sz w:val="28"/>
          <w:szCs w:val="28"/>
        </w:rPr>
      </w:pPr>
    </w:p>
    <w:p w14:paraId="674DAF6D">
      <w:pPr>
        <w:pStyle w:val="11"/>
        <w:widowControl/>
      </w:pPr>
      <w:r>
        <w:t>并非</w:t>
      </w:r>
    </w:p>
    <w:p w14:paraId="0CAF2B5F">
      <w:pPr>
        <w:spacing w:before="85" w:line="252" w:lineRule="auto"/>
        <w:ind w:left="560" w:leftChars="0" w:right="13" w:firstLine="0" w:firstLineChars="0"/>
        <w:jc w:val="both"/>
        <w:rPr>
          <w:rFonts w:hint="eastAsia" w:ascii="Georgia" w:hAnsi="Georgia" w:eastAsia="Georgia" w:cs="Georgia"/>
          <w:sz w:val="28"/>
          <w:szCs w:val="28"/>
        </w:rPr>
      </w:pPr>
    </w:p>
    <w:p w14:paraId="7F48010D">
      <w:pPr>
        <w:pStyle w:val="11"/>
        <w:widowControl/>
      </w:pPr>
      <w:r>
        <w:t>questioned that depraved men exist, but they are the wretches of humanity, and do not represent the general condition.</w:t>
      </w:r>
    </w:p>
    <w:p w14:paraId="7040FB12">
      <w:pPr>
        <w:spacing w:before="85" w:line="252" w:lineRule="auto"/>
        <w:ind w:left="560" w:leftChars="0" w:right="13" w:firstLine="0" w:firstLineChars="0"/>
        <w:jc w:val="both"/>
        <w:rPr>
          <w:rFonts w:hint="eastAsia" w:ascii="Georgia" w:hAnsi="Georgia" w:eastAsia="Georgia" w:cs="Georgia"/>
          <w:sz w:val="28"/>
          <w:szCs w:val="28"/>
        </w:rPr>
      </w:pPr>
    </w:p>
    <w:p w14:paraId="0D83C6B7">
      <w:pPr>
        <w:pStyle w:val="11"/>
        <w:widowControl/>
      </w:pPr>
      <w:r>
        <w:t>质疑败坏的人存在，但他们是人类中的不幸者，并不代表普遍状况。</w:t>
      </w:r>
    </w:p>
    <w:p w14:paraId="29C6E593">
      <w:pPr>
        <w:spacing w:before="85" w:line="252" w:lineRule="auto"/>
        <w:ind w:left="560" w:leftChars="0" w:right="13" w:firstLine="0" w:firstLineChars="0"/>
        <w:jc w:val="both"/>
        <w:rPr>
          <w:rFonts w:hint="eastAsia" w:ascii="Georgia" w:hAnsi="Georgia" w:eastAsia="Georgia" w:cs="Georgia"/>
          <w:sz w:val="28"/>
          <w:szCs w:val="28"/>
        </w:rPr>
      </w:pPr>
    </w:p>
    <w:p w14:paraId="79455348">
      <w:pPr>
        <w:pStyle w:val="11"/>
        <w:widowControl/>
      </w:pPr>
      <w:r>
        <w:t>Depravity, all the same, is a dark and terrible fact.</w:t>
      </w:r>
    </w:p>
    <w:p w14:paraId="3C0AA246">
      <w:pPr>
        <w:spacing w:before="85" w:line="252" w:lineRule="auto"/>
        <w:ind w:left="560" w:leftChars="0" w:right="13" w:firstLine="0" w:firstLineChars="0"/>
        <w:jc w:val="both"/>
        <w:rPr>
          <w:rFonts w:hint="eastAsia" w:ascii="Georgia" w:hAnsi="Georgia" w:eastAsia="Georgia" w:cs="Georgia"/>
          <w:sz w:val="28"/>
          <w:szCs w:val="28"/>
        </w:rPr>
      </w:pPr>
    </w:p>
    <w:p w14:paraId="1243A61F">
      <w:pPr>
        <w:pStyle w:val="11"/>
        <w:widowControl/>
      </w:pPr>
      <w:r>
        <w:t>尽管如此，败坏（Depravity）是一个黑暗而可怕的事实。</w:t>
      </w:r>
    </w:p>
    <w:p w14:paraId="2F6447F2">
      <w:pPr>
        <w:spacing w:before="85" w:line="252" w:lineRule="auto"/>
        <w:ind w:left="560" w:leftChars="0" w:right="13" w:firstLine="0" w:firstLineChars="0"/>
        <w:jc w:val="both"/>
        <w:rPr>
          <w:rFonts w:hint="eastAsia" w:ascii="Georgia" w:hAnsi="Georgia" w:eastAsia="Georgia" w:cs="Georgia"/>
          <w:sz w:val="28"/>
          <w:szCs w:val="28"/>
        </w:rPr>
      </w:pPr>
    </w:p>
    <w:p w14:paraId="0821A698">
      <w:pPr>
        <w:pStyle w:val="11"/>
        <w:widowControl/>
      </w:pPr>
      <w:r>
        <w:t>There is no man living who is not "very far gone from original righteousness."</w:t>
      </w:r>
    </w:p>
    <w:p w14:paraId="29185E36">
      <w:pPr>
        <w:spacing w:before="85" w:line="252" w:lineRule="auto"/>
        <w:ind w:left="560" w:leftChars="0" w:right="13" w:firstLine="0" w:firstLineChars="0"/>
        <w:jc w:val="both"/>
        <w:rPr>
          <w:rFonts w:hint="eastAsia" w:ascii="Georgia" w:hAnsi="Georgia" w:eastAsia="Georgia" w:cs="Georgia"/>
          <w:sz w:val="28"/>
          <w:szCs w:val="28"/>
        </w:rPr>
      </w:pPr>
    </w:p>
    <w:p w14:paraId="2864762F">
      <w:pPr>
        <w:pStyle w:val="11"/>
        <w:widowControl/>
      </w:pPr>
      <w:r>
        <w:t>没有一个活人不是“远离了原始的义”。</w:t>
      </w:r>
    </w:p>
    <w:p w14:paraId="1E6C92AB">
      <w:pPr>
        <w:spacing w:before="85" w:line="252" w:lineRule="auto"/>
        <w:ind w:left="560" w:leftChars="0" w:right="13" w:firstLine="0" w:firstLineChars="0"/>
        <w:jc w:val="both"/>
        <w:rPr>
          <w:rFonts w:hint="eastAsia" w:ascii="Georgia" w:hAnsi="Georgia" w:eastAsia="Georgia" w:cs="Georgia"/>
          <w:sz w:val="28"/>
          <w:szCs w:val="28"/>
        </w:rPr>
      </w:pPr>
    </w:p>
    <w:p w14:paraId="3419F567">
      <w:pPr>
        <w:pStyle w:val="11"/>
        <w:widowControl/>
      </w:pPr>
      <w:r>
        <w:t>The doctrine in question is, indeed, misunderstood when the adjective "total" is held to imply that every human being is as bad as he can be, or that there are not natural virtues, and even beautiful and lovable traits in characters that are yet unregenerate.</w:t>
      </w:r>
    </w:p>
    <w:p w14:paraId="4431B86F">
      <w:pPr>
        <w:spacing w:before="85" w:line="252" w:lineRule="auto"/>
        <w:ind w:left="560" w:leftChars="0" w:right="13" w:firstLine="0" w:firstLineChars="0"/>
        <w:jc w:val="both"/>
        <w:rPr>
          <w:rFonts w:hint="eastAsia" w:ascii="Georgia" w:hAnsi="Georgia" w:eastAsia="Georgia" w:cs="Georgia"/>
          <w:sz w:val="28"/>
          <w:szCs w:val="28"/>
        </w:rPr>
      </w:pPr>
    </w:p>
    <w:p w14:paraId="68937B2F">
      <w:pPr>
        <w:pStyle w:val="11"/>
        <w:widowControl/>
      </w:pPr>
      <w:r>
        <w:t>事实上，当形容词“全然”（total）被认为意味着每个人都坏到了极点，或者在尚未重生的人格中不存在自然的德行，甚至不存在美丽可爱的特质时，这个教义就被误解了。</w:t>
      </w:r>
    </w:p>
    <w:p w14:paraId="44C1E615">
      <w:pPr>
        <w:spacing w:before="85" w:line="252" w:lineRule="auto"/>
        <w:ind w:left="560" w:leftChars="0" w:right="13" w:firstLine="0" w:firstLineChars="0"/>
        <w:jc w:val="both"/>
        <w:rPr>
          <w:rFonts w:hint="eastAsia" w:ascii="Georgia" w:hAnsi="Georgia" w:eastAsia="Georgia" w:cs="Georgia"/>
          <w:sz w:val="28"/>
          <w:szCs w:val="28"/>
        </w:rPr>
      </w:pPr>
    </w:p>
    <w:p w14:paraId="4A1E5B9D">
      <w:pPr>
        <w:pStyle w:val="11"/>
        <w:widowControl/>
      </w:pPr>
      <w:r>
        <w:t>This would contradict experience.</w:t>
      </w:r>
    </w:p>
    <w:p w14:paraId="1BB773CD">
      <w:pPr>
        <w:spacing w:before="85" w:line="252" w:lineRule="auto"/>
        <w:ind w:left="560" w:leftChars="0" w:right="13" w:firstLine="0" w:firstLineChars="0"/>
        <w:jc w:val="both"/>
        <w:rPr>
          <w:rFonts w:hint="eastAsia" w:ascii="Georgia" w:hAnsi="Georgia" w:eastAsia="Georgia" w:cs="Georgia"/>
          <w:sz w:val="28"/>
          <w:szCs w:val="28"/>
        </w:rPr>
      </w:pPr>
    </w:p>
    <w:p w14:paraId="4054AECC">
      <w:pPr>
        <w:pStyle w:val="11"/>
        <w:widowControl/>
      </w:pPr>
      <w:r>
        <w:t>这将与经验相矛盾。</w:t>
      </w:r>
    </w:p>
    <w:p w14:paraId="070492A5">
      <w:pPr>
        <w:spacing w:before="85" w:line="252" w:lineRule="auto"/>
        <w:ind w:left="560" w:leftChars="0" w:right="13" w:firstLine="0" w:firstLineChars="0"/>
        <w:jc w:val="both"/>
        <w:rPr>
          <w:rFonts w:hint="eastAsia" w:ascii="Georgia" w:hAnsi="Georgia" w:eastAsia="Georgia" w:cs="Georgia"/>
          <w:sz w:val="28"/>
          <w:szCs w:val="28"/>
        </w:rPr>
      </w:pPr>
    </w:p>
    <w:p w14:paraId="348BC8EB">
      <w:pPr>
        <w:pStyle w:val="11"/>
        <w:widowControl/>
      </w:pPr>
      <w:r>
        <w:t>Jesus, beholding the young ruler, "loved" him (Mark 10:21).</w:t>
      </w:r>
    </w:p>
    <w:p w14:paraId="22903375">
      <w:pPr>
        <w:spacing w:before="85" w:line="252" w:lineRule="auto"/>
        <w:ind w:left="560" w:leftChars="0" w:right="13" w:firstLine="0" w:firstLineChars="0"/>
        <w:jc w:val="both"/>
        <w:rPr>
          <w:rFonts w:hint="eastAsia" w:ascii="Georgia" w:hAnsi="Georgia" w:eastAsia="Georgia" w:cs="Georgia"/>
          <w:sz w:val="28"/>
          <w:szCs w:val="28"/>
        </w:rPr>
      </w:pPr>
    </w:p>
    <w:p w14:paraId="7C698FA2">
      <w:pPr>
        <w:pStyle w:val="11"/>
        <w:widowControl/>
      </w:pPr>
      <w:r>
        <w:t>耶稣看着那个年轻的官，“就爱他”（马可福音 10:21）。</w:t>
      </w:r>
    </w:p>
    <w:p w14:paraId="7A1479D1">
      <w:pPr>
        <w:spacing w:before="85" w:line="252" w:lineRule="auto"/>
        <w:ind w:left="560" w:leftChars="0" w:right="13" w:firstLine="0" w:firstLineChars="0"/>
        <w:jc w:val="both"/>
        <w:rPr>
          <w:rFonts w:hint="eastAsia" w:ascii="Georgia" w:hAnsi="Georgia" w:eastAsia="Georgia" w:cs="Georgia"/>
          <w:sz w:val="28"/>
          <w:szCs w:val="28"/>
        </w:rPr>
      </w:pPr>
    </w:p>
    <w:p w14:paraId="18F82BB2">
      <w:pPr>
        <w:pStyle w:val="11"/>
        <w:widowControl/>
      </w:pPr>
      <w:r>
        <w:t>Paul testifies that "the barbarians" of Melita showed him "no common kindness" (Acts 28:2).</w:t>
      </w:r>
    </w:p>
    <w:p w14:paraId="2D2A4462">
      <w:pPr>
        <w:spacing w:before="85" w:line="252" w:lineRule="auto"/>
        <w:ind w:left="560" w:leftChars="0" w:right="13" w:firstLine="0" w:firstLineChars="0"/>
        <w:jc w:val="both"/>
        <w:rPr>
          <w:rFonts w:hint="eastAsia" w:ascii="Georgia" w:hAnsi="Georgia" w:eastAsia="Georgia" w:cs="Georgia"/>
          <w:sz w:val="28"/>
          <w:szCs w:val="28"/>
        </w:rPr>
      </w:pPr>
    </w:p>
    <w:p w14:paraId="4783FCC5">
      <w:pPr>
        <w:pStyle w:val="11"/>
        <w:widowControl/>
      </w:pPr>
      <w:r>
        <w:t>保罗见证米利大的“土人”向他显出“非常的情分”（使徒行传 28:2）。</w:t>
      </w:r>
    </w:p>
    <w:p w14:paraId="1454130D">
      <w:pPr>
        <w:spacing w:before="85" w:line="252" w:lineRule="auto"/>
        <w:ind w:left="560" w:leftChars="0" w:right="13" w:firstLine="0" w:firstLineChars="0"/>
        <w:jc w:val="both"/>
        <w:rPr>
          <w:rFonts w:hint="eastAsia" w:ascii="Georgia" w:hAnsi="Georgia" w:eastAsia="Georgia" w:cs="Georgia"/>
          <w:sz w:val="28"/>
          <w:szCs w:val="28"/>
        </w:rPr>
      </w:pPr>
    </w:p>
    <w:p w14:paraId="2553E610">
      <w:pPr>
        <w:pStyle w:val="11"/>
        <w:widowControl/>
      </w:pPr>
      <w:r>
        <w:t>Paul himself, before his conversion, was upright and sincere.</w:t>
      </w:r>
    </w:p>
    <w:p w14:paraId="358167E2">
      <w:pPr>
        <w:spacing w:before="85" w:line="252" w:lineRule="auto"/>
        <w:ind w:left="560" w:leftChars="0" w:right="13" w:firstLine="0" w:firstLineChars="0"/>
        <w:jc w:val="both"/>
        <w:rPr>
          <w:rFonts w:hint="eastAsia" w:ascii="Georgia" w:hAnsi="Georgia" w:eastAsia="Georgia" w:cs="Georgia"/>
          <w:sz w:val="28"/>
          <w:szCs w:val="28"/>
        </w:rPr>
      </w:pPr>
    </w:p>
    <w:p w14:paraId="4B4CC4D7">
      <w:pPr>
        <w:pStyle w:val="11"/>
        <w:widowControl/>
      </w:pPr>
      <w:r>
        <w:t>保罗本人，在他归信之前，是正直和真诚的。</w:t>
      </w:r>
    </w:p>
    <w:p w14:paraId="7007468F">
      <w:pPr>
        <w:spacing w:before="85" w:line="252" w:lineRule="auto"/>
        <w:ind w:left="560" w:leftChars="0" w:right="13" w:firstLine="0" w:firstLineChars="0"/>
        <w:jc w:val="both"/>
        <w:rPr>
          <w:rFonts w:hint="eastAsia" w:ascii="Georgia" w:hAnsi="Georgia" w:eastAsia="Georgia" w:cs="Georgia"/>
          <w:sz w:val="28"/>
          <w:szCs w:val="28"/>
        </w:rPr>
      </w:pPr>
    </w:p>
    <w:p w14:paraId="1562F9CD">
      <w:pPr>
        <w:pStyle w:val="11"/>
        <w:widowControl/>
      </w:pPr>
      <w:r>
        <w:t>"Total" here does not mean that every part of man is as corrupt as it can be, but that no part has escaped depravation or corruption (totus, in the sense of "in every part").</w:t>
      </w:r>
    </w:p>
    <w:p w14:paraId="6D06999D">
      <w:pPr>
        <w:spacing w:before="85" w:line="252" w:lineRule="auto"/>
        <w:ind w:left="560" w:leftChars="0" w:right="13" w:firstLine="0" w:firstLineChars="0"/>
        <w:jc w:val="both"/>
        <w:rPr>
          <w:rFonts w:hint="eastAsia" w:ascii="Georgia" w:hAnsi="Georgia" w:eastAsia="Georgia" w:cs="Georgia"/>
          <w:sz w:val="28"/>
          <w:szCs w:val="28"/>
        </w:rPr>
      </w:pPr>
    </w:p>
    <w:p w14:paraId="042E670C">
      <w:pPr>
        <w:pStyle w:val="11"/>
        <w:widowControl/>
      </w:pPr>
      <w:r>
        <w:t>这里的“全然”（Total）并非指人的每一部分都尽可能地败坏了，而是指没有一部分逃脱了败坏（depravation）或腐化（corruption）（拉丁文 totus，意为“在每一部分中”）。</w:t>
      </w:r>
    </w:p>
    <w:p w14:paraId="3659C62C">
      <w:pPr>
        <w:spacing w:before="85" w:line="252" w:lineRule="auto"/>
        <w:ind w:left="560" w:leftChars="0" w:right="13" w:firstLine="0" w:firstLineChars="0"/>
        <w:jc w:val="both"/>
        <w:rPr>
          <w:rFonts w:hint="eastAsia" w:ascii="Georgia" w:hAnsi="Georgia" w:eastAsia="Georgia" w:cs="Georgia"/>
          <w:sz w:val="28"/>
          <w:szCs w:val="28"/>
        </w:rPr>
      </w:pPr>
    </w:p>
    <w:p w14:paraId="4B3E8CCC">
      <w:pPr>
        <w:pStyle w:val="11"/>
        <w:widowControl/>
      </w:pPr>
      <w:r>
        <w:t>Sin is in the nature, and its perverting, depraving, defiling influences pervade it all.</w:t>
      </w:r>
    </w:p>
    <w:p w14:paraId="5E993EA6">
      <w:pPr>
        <w:spacing w:before="85" w:line="252" w:lineRule="auto"/>
        <w:ind w:left="560" w:leftChars="0" w:right="13" w:firstLine="0" w:firstLineChars="0"/>
        <w:jc w:val="both"/>
        <w:rPr>
          <w:rFonts w:hint="eastAsia" w:ascii="Georgia" w:hAnsi="Georgia" w:eastAsia="Georgia" w:cs="Georgia"/>
          <w:sz w:val="28"/>
          <w:szCs w:val="28"/>
        </w:rPr>
      </w:pPr>
    </w:p>
    <w:p w14:paraId="33C0822C">
      <w:pPr>
        <w:pStyle w:val="11"/>
        <w:widowControl/>
      </w:pPr>
      <w:r>
        <w:t>罪（Sin）存在于本性中，其歪曲、败坏、玷污的影响渗透到所有部分。</w:t>
      </w:r>
    </w:p>
    <w:p w14:paraId="0F9D9ACE">
      <w:pPr>
        <w:spacing w:before="85" w:line="252" w:lineRule="auto"/>
        <w:ind w:left="560" w:leftChars="0" w:right="13" w:firstLine="0" w:firstLineChars="0"/>
        <w:jc w:val="both"/>
        <w:rPr>
          <w:rFonts w:hint="eastAsia" w:ascii="Georgia" w:hAnsi="Georgia" w:eastAsia="Georgia" w:cs="Georgia"/>
          <w:sz w:val="28"/>
          <w:szCs w:val="28"/>
        </w:rPr>
      </w:pPr>
    </w:p>
    <w:p w14:paraId="03BE24D9">
      <w:pPr>
        <w:pStyle w:val="11"/>
        <w:widowControl/>
      </w:pPr>
      <w:r>
        <w:t>Life is poisoned in its springs; the fountain in the heart is "evil" (Matt. 15:19).</w:t>
      </w:r>
    </w:p>
    <w:p w14:paraId="077D34EC">
      <w:pPr>
        <w:spacing w:before="85" w:line="252" w:lineRule="auto"/>
        <w:ind w:left="560" w:leftChars="0" w:right="13" w:firstLine="0" w:firstLineChars="0"/>
        <w:jc w:val="both"/>
        <w:rPr>
          <w:rFonts w:hint="eastAsia" w:ascii="Georgia" w:hAnsi="Georgia" w:eastAsia="Georgia" w:cs="Georgia"/>
          <w:sz w:val="28"/>
          <w:szCs w:val="28"/>
        </w:rPr>
      </w:pPr>
    </w:p>
    <w:p w14:paraId="04CC69BF">
      <w:pPr>
        <w:pStyle w:val="11"/>
        <w:widowControl/>
      </w:pPr>
      <w:r>
        <w:t>生命在其源头就被毒害了；心中的泉源是“恶”的（马太福音 15:19）。</w:t>
      </w:r>
    </w:p>
    <w:p w14:paraId="746D7158">
      <w:pPr>
        <w:pStyle w:val="11"/>
        <w:widowControl/>
      </w:pPr>
      <w:r>
        <w:t>III</w:t>
      </w:r>
    </w:p>
    <w:p w14:paraId="4C979D84">
      <w:pPr>
        <w:spacing w:before="85" w:line="252" w:lineRule="auto"/>
        <w:ind w:left="560" w:leftChars="0" w:right="13" w:firstLine="0" w:firstLineChars="0"/>
        <w:jc w:val="both"/>
        <w:rPr>
          <w:rFonts w:hint="eastAsia" w:ascii="Georgia" w:hAnsi="Georgia" w:eastAsia="Georgia" w:cs="Georgia"/>
          <w:sz w:val="28"/>
          <w:szCs w:val="28"/>
        </w:rPr>
      </w:pPr>
    </w:p>
    <w:p w14:paraId="14C5AB13">
      <w:pPr>
        <w:pStyle w:val="11"/>
        <w:widowControl/>
      </w:pPr>
      <w:r>
        <w:t>III</w:t>
      </w:r>
    </w:p>
    <w:p w14:paraId="1B54862D">
      <w:pPr>
        <w:spacing w:before="85" w:line="252" w:lineRule="auto"/>
        <w:ind w:left="560" w:leftChars="0" w:right="13" w:firstLine="0" w:firstLineChars="0"/>
        <w:jc w:val="both"/>
        <w:rPr>
          <w:rFonts w:hint="eastAsia" w:ascii="Georgia" w:hAnsi="Georgia" w:eastAsia="Georgia" w:cs="Georgia"/>
          <w:sz w:val="28"/>
          <w:szCs w:val="28"/>
        </w:rPr>
      </w:pPr>
    </w:p>
    <w:p w14:paraId="6BFCAD2A">
      <w:pPr>
        <w:pStyle w:val="11"/>
        <w:widowControl/>
      </w:pPr>
      <w:r>
        <w:t>If this is a true description of sin, and of the state of human nature under its influence, it needs no proof that sin cannot be a thing willed by God, or part of the constitution of the world as God made it.</w:t>
      </w:r>
    </w:p>
    <w:p w14:paraId="01104077">
      <w:pPr>
        <w:spacing w:before="85" w:line="252" w:lineRule="auto"/>
        <w:ind w:left="560" w:leftChars="0" w:right="13" w:firstLine="0" w:firstLineChars="0"/>
        <w:jc w:val="both"/>
        <w:rPr>
          <w:rFonts w:hint="eastAsia" w:ascii="Georgia" w:hAnsi="Georgia" w:eastAsia="Georgia" w:cs="Georgia"/>
          <w:sz w:val="28"/>
          <w:szCs w:val="28"/>
        </w:rPr>
      </w:pPr>
    </w:p>
    <w:p w14:paraId="7ABBAAF0">
      <w:pPr>
        <w:pStyle w:val="11"/>
        <w:widowControl/>
      </w:pPr>
      <w:r>
        <w:t>如果这是对罪（sin）以及在其影响下的人类本性状态的真实描述，那么无需证明罪不可能是神所意愿的事物，也不是神所造世界构造的一部分。</w:t>
      </w:r>
    </w:p>
    <w:p w14:paraId="58BCB2F3">
      <w:pPr>
        <w:spacing w:before="85" w:line="252" w:lineRule="auto"/>
        <w:ind w:left="560" w:leftChars="0" w:right="13" w:firstLine="0" w:firstLineChars="0"/>
        <w:jc w:val="both"/>
        <w:rPr>
          <w:rFonts w:hint="eastAsia" w:ascii="Georgia" w:hAnsi="Georgia" w:eastAsia="Georgia" w:cs="Georgia"/>
          <w:sz w:val="28"/>
          <w:szCs w:val="28"/>
        </w:rPr>
      </w:pPr>
    </w:p>
    <w:p w14:paraId="3D327750">
      <w:pPr>
        <w:pStyle w:val="11"/>
        <w:widowControl/>
      </w:pPr>
      <w:r>
        <w:t>We are brought back, therefore, to the point from which we started, in the idea of a fall.</w:t>
      </w:r>
    </w:p>
    <w:p w14:paraId="43AB3035">
      <w:pPr>
        <w:spacing w:before="85" w:line="252" w:lineRule="auto"/>
        <w:ind w:left="560" w:leftChars="0" w:right="13" w:firstLine="0" w:firstLineChars="0"/>
        <w:jc w:val="both"/>
        <w:rPr>
          <w:rFonts w:hint="eastAsia" w:ascii="Georgia" w:hAnsi="Georgia" w:eastAsia="Georgia" w:cs="Georgia"/>
          <w:sz w:val="28"/>
          <w:szCs w:val="28"/>
        </w:rPr>
      </w:pPr>
    </w:p>
    <w:p w14:paraId="66EDAD11">
      <w:pPr>
        <w:pStyle w:val="11"/>
        <w:widowControl/>
      </w:pPr>
      <w:r>
        <w:t>因此，我们被带回到我们开始的那个点，即堕落（fall）的观念。</w:t>
      </w:r>
    </w:p>
    <w:p w14:paraId="7EB4C841">
      <w:pPr>
        <w:spacing w:before="85" w:line="252" w:lineRule="auto"/>
        <w:ind w:left="560" w:leftChars="0" w:right="13" w:firstLine="0" w:firstLineChars="0"/>
        <w:jc w:val="both"/>
        <w:rPr>
          <w:rFonts w:hint="eastAsia" w:ascii="Georgia" w:hAnsi="Georgia" w:eastAsia="Georgia" w:cs="Georgia"/>
          <w:sz w:val="28"/>
          <w:szCs w:val="28"/>
        </w:rPr>
      </w:pPr>
    </w:p>
    <w:p w14:paraId="2111DD59">
      <w:pPr>
        <w:pStyle w:val="11"/>
        <w:widowControl/>
      </w:pPr>
      <w:r>
        <w:t>The same thing follows from the universality of sin—its presence and reign in all humanity.</w:t>
      </w:r>
    </w:p>
    <w:p w14:paraId="592F409A">
      <w:pPr>
        <w:spacing w:before="85" w:line="252" w:lineRule="auto"/>
        <w:ind w:left="560" w:leftChars="0" w:right="13" w:firstLine="0" w:firstLineChars="0"/>
        <w:jc w:val="both"/>
        <w:rPr>
          <w:rFonts w:hint="eastAsia" w:ascii="Georgia" w:hAnsi="Georgia" w:eastAsia="Georgia" w:cs="Georgia"/>
          <w:sz w:val="28"/>
          <w:szCs w:val="28"/>
        </w:rPr>
      </w:pPr>
    </w:p>
    <w:p w14:paraId="6960871C">
      <w:pPr>
        <w:pStyle w:val="11"/>
        <w:widowControl/>
      </w:pPr>
      <w:r>
        <w:t>同样的事情也源于罪的普遍性——它在全人类中的存在和统治。</w:t>
      </w:r>
    </w:p>
    <w:p w14:paraId="55F07139">
      <w:pPr>
        <w:spacing w:before="85" w:line="252" w:lineRule="auto"/>
        <w:ind w:left="560" w:leftChars="0" w:right="13" w:firstLine="0" w:firstLineChars="0"/>
        <w:jc w:val="both"/>
        <w:rPr>
          <w:rFonts w:hint="eastAsia" w:ascii="Georgia" w:hAnsi="Georgia" w:eastAsia="Georgia" w:cs="Georgia"/>
          <w:sz w:val="28"/>
          <w:szCs w:val="28"/>
        </w:rPr>
      </w:pPr>
    </w:p>
    <w:p w14:paraId="4EABE023">
      <w:pPr>
        <w:pStyle w:val="11"/>
        <w:widowControl/>
      </w:pPr>
      <w:r>
        <w:t>There is no truth on which the Bible is more emphatic, or which experience more clearly confirms, than that sin is universal.</w:t>
      </w:r>
    </w:p>
    <w:p w14:paraId="14D52B99">
      <w:pPr>
        <w:spacing w:before="85" w:line="252" w:lineRule="auto"/>
        <w:ind w:left="560" w:leftChars="0" w:right="13" w:firstLine="0" w:firstLineChars="0"/>
        <w:jc w:val="both"/>
        <w:rPr>
          <w:rFonts w:hint="eastAsia" w:ascii="Georgia" w:hAnsi="Georgia" w:eastAsia="Georgia" w:cs="Georgia"/>
          <w:sz w:val="28"/>
          <w:szCs w:val="28"/>
        </w:rPr>
      </w:pPr>
    </w:p>
    <w:p w14:paraId="334C4C06">
      <w:pPr>
        <w:pStyle w:val="11"/>
        <w:widowControl/>
      </w:pPr>
      <w:r>
        <w:t>没有任何真理比罪是普遍的这一点，是圣经更加强调，或经验更加清晰证实的了。</w:t>
      </w:r>
    </w:p>
    <w:p w14:paraId="5077D1DB">
      <w:pPr>
        <w:spacing w:before="85" w:line="252" w:lineRule="auto"/>
        <w:ind w:left="560" w:leftChars="0" w:right="13" w:firstLine="0" w:firstLineChars="0"/>
        <w:jc w:val="both"/>
        <w:rPr>
          <w:rFonts w:hint="eastAsia" w:ascii="Georgia" w:hAnsi="Georgia" w:eastAsia="Georgia" w:cs="Georgia"/>
          <w:sz w:val="28"/>
          <w:szCs w:val="28"/>
        </w:rPr>
      </w:pPr>
    </w:p>
    <w:p w14:paraId="1FDC39A9">
      <w:pPr>
        <w:pStyle w:val="11"/>
        <w:widowControl/>
      </w:pPr>
      <w:r>
        <w:t>"For all have sinned, and fall short of the glory of God" (Rom. 3:23).</w:t>
      </w:r>
    </w:p>
    <w:p w14:paraId="157CF6A1">
      <w:pPr>
        <w:spacing w:before="85" w:line="252" w:lineRule="auto"/>
        <w:ind w:left="560" w:leftChars="0" w:right="13" w:firstLine="0" w:firstLineChars="0"/>
        <w:jc w:val="both"/>
        <w:rPr>
          <w:rFonts w:hint="eastAsia" w:ascii="Georgia" w:hAnsi="Georgia" w:eastAsia="Georgia" w:cs="Georgia"/>
          <w:sz w:val="28"/>
          <w:szCs w:val="28"/>
        </w:rPr>
      </w:pPr>
    </w:p>
    <w:p w14:paraId="75BCFFA3">
      <w:pPr>
        <w:pStyle w:val="11"/>
        <w:widowControl/>
      </w:pPr>
      <w:r>
        <w:t>“因为世人都犯了罪，亏缺了神的荣耀”（罗马书 3:23）。</w:t>
      </w:r>
    </w:p>
    <w:p w14:paraId="56617462">
      <w:pPr>
        <w:spacing w:before="85" w:line="252" w:lineRule="auto"/>
        <w:ind w:left="560" w:leftChars="0" w:right="13" w:firstLine="0" w:firstLineChars="0"/>
        <w:jc w:val="both"/>
        <w:rPr>
          <w:rFonts w:hint="eastAsia" w:ascii="Georgia" w:hAnsi="Georgia" w:eastAsia="Georgia" w:cs="Georgia"/>
          <w:sz w:val="28"/>
          <w:szCs w:val="28"/>
        </w:rPr>
      </w:pPr>
    </w:p>
    <w:p w14:paraId="0B753DE6">
      <w:pPr>
        <w:pStyle w:val="11"/>
        <w:widowControl/>
      </w:pPr>
      <w:r>
        <w:t>Such defection must be carried back to the beginning of the race, else how should all the streams in the family of mankind be impure?</w:t>
      </w:r>
    </w:p>
    <w:p w14:paraId="0B2E913E">
      <w:pPr>
        <w:pStyle w:val="11"/>
        <w:widowControl/>
      </w:pPr>
      <w:r>
        <w:t>这样的背离必须追溯到种族的开端，否则人类家族的所有支流怎会都不洁净呢？</w:t>
      </w:r>
    </w:p>
    <w:p w14:paraId="582591A9">
      <w:pPr>
        <w:spacing w:before="85" w:line="252" w:lineRule="auto"/>
        <w:ind w:left="560" w:leftChars="0" w:right="13" w:firstLine="0" w:firstLineChars="0"/>
        <w:jc w:val="both"/>
        <w:rPr>
          <w:rFonts w:hint="eastAsia" w:ascii="Georgia" w:hAnsi="Georgia" w:eastAsia="Georgia" w:cs="Georgia"/>
          <w:sz w:val="28"/>
          <w:szCs w:val="28"/>
        </w:rPr>
      </w:pPr>
    </w:p>
    <w:p w14:paraId="63C66D76">
      <w:pPr>
        <w:pStyle w:val="11"/>
        <w:widowControl/>
      </w:pPr>
      <w:r>
        <w:t>It is sometimes objected that the idea of a fall is unknown to the writers of the Old Testament after the third chapter of Genesis.</w:t>
      </w:r>
    </w:p>
    <w:p w14:paraId="722DE9DF">
      <w:pPr>
        <w:spacing w:before="85" w:line="252" w:lineRule="auto"/>
        <w:ind w:left="560" w:leftChars="0" w:right="13" w:firstLine="0" w:firstLineChars="0"/>
        <w:jc w:val="both"/>
        <w:rPr>
          <w:rFonts w:hint="eastAsia" w:ascii="Georgia" w:hAnsi="Georgia" w:eastAsia="Georgia" w:cs="Georgia"/>
          <w:sz w:val="28"/>
          <w:szCs w:val="28"/>
        </w:rPr>
      </w:pPr>
    </w:p>
    <w:p w14:paraId="1B2B8A7D">
      <w:pPr>
        <w:pStyle w:val="11"/>
        <w:widowControl/>
      </w:pPr>
      <w:r>
        <w:t>有时有人反对说，在创世记第三章之后，堕落（fall）的观念对旧约作者来说是未知的。</w:t>
      </w:r>
    </w:p>
    <w:p w14:paraId="1444E15C">
      <w:pPr>
        <w:spacing w:before="85" w:line="252" w:lineRule="auto"/>
        <w:ind w:left="560" w:leftChars="0" w:right="13" w:firstLine="0" w:firstLineChars="0"/>
        <w:jc w:val="both"/>
        <w:rPr>
          <w:rFonts w:hint="eastAsia" w:ascii="Georgia" w:hAnsi="Georgia" w:eastAsia="Georgia" w:cs="Georgia"/>
          <w:sz w:val="28"/>
          <w:szCs w:val="28"/>
        </w:rPr>
      </w:pPr>
    </w:p>
    <w:p w14:paraId="302E9135">
      <w:pPr>
        <w:pStyle w:val="11"/>
        <w:widowControl/>
      </w:pPr>
      <w:r>
        <w:t>It would be truer to say that it is the presupposition on which the whole picture of a world turned aside from God, and in rebellion against Him, in the Old Testament, rests (cf. Gen. 6:5, 6, 11, 12; 8:21; Ps. 14, &amp;c.).</w:t>
      </w:r>
    </w:p>
    <w:p w14:paraId="4BED3ABD">
      <w:pPr>
        <w:spacing w:before="85" w:line="252" w:lineRule="auto"/>
        <w:ind w:left="560" w:leftChars="0" w:right="13" w:firstLine="0" w:firstLineChars="0"/>
        <w:jc w:val="both"/>
        <w:rPr>
          <w:rFonts w:hint="eastAsia" w:ascii="Georgia" w:hAnsi="Georgia" w:eastAsia="Georgia" w:cs="Georgia"/>
          <w:sz w:val="28"/>
          <w:szCs w:val="28"/>
        </w:rPr>
      </w:pPr>
    </w:p>
    <w:p w14:paraId="5875B28D">
      <w:pPr>
        <w:pStyle w:val="11"/>
        <w:widowControl/>
      </w:pPr>
      <w:r>
        <w:t>更真实的说法是，它是旧约中整个描绘世界偏离神、并反叛祂的图画所依据的预设前提（参看 创世记 6:5, 6, 11, 12；8:21；诗篇 14篇 等）。</w:t>
      </w:r>
    </w:p>
    <w:p w14:paraId="7AA3DB4A">
      <w:pPr>
        <w:spacing w:before="85" w:line="252" w:lineRule="auto"/>
        <w:ind w:left="560" w:leftChars="0" w:right="13" w:firstLine="0" w:firstLineChars="0"/>
        <w:jc w:val="both"/>
        <w:rPr>
          <w:rFonts w:hint="eastAsia" w:ascii="Georgia" w:hAnsi="Georgia" w:eastAsia="Georgia" w:cs="Georgia"/>
          <w:sz w:val="28"/>
          <w:szCs w:val="28"/>
        </w:rPr>
      </w:pPr>
    </w:p>
    <w:p w14:paraId="1A93BA74">
      <w:pPr>
        <w:pStyle w:val="11"/>
        <w:widowControl/>
      </w:pPr>
      <w:r>
        <w:t>The</w:t>
      </w:r>
    </w:p>
    <w:p w14:paraId="33FE9E37">
      <w:pPr>
        <w:spacing w:before="85" w:line="252" w:lineRule="auto"/>
        <w:ind w:left="560" w:leftChars="0" w:right="13" w:firstLine="0" w:firstLineChars="0"/>
        <w:jc w:val="both"/>
        <w:rPr>
          <w:rFonts w:hint="eastAsia" w:ascii="Georgia" w:hAnsi="Georgia" w:eastAsia="Georgia" w:cs="Georgia"/>
          <w:sz w:val="28"/>
          <w:szCs w:val="28"/>
        </w:rPr>
      </w:pPr>
    </w:p>
    <w:p w14:paraId="5CFA8ADE">
      <w:pPr>
        <w:pStyle w:val="11"/>
        <w:widowControl/>
      </w:pPr>
      <w:r>
        <w:t>这个</w:t>
      </w:r>
    </w:p>
    <w:p w14:paraId="49F52AD5">
      <w:pPr>
        <w:spacing w:before="85" w:line="252" w:lineRule="auto"/>
        <w:ind w:left="560" w:leftChars="0" w:right="13" w:firstLine="0" w:firstLineChars="0"/>
        <w:jc w:val="both"/>
        <w:rPr>
          <w:rFonts w:hint="eastAsia" w:ascii="Georgia" w:hAnsi="Georgia" w:eastAsia="Georgia" w:cs="Georgia"/>
          <w:sz w:val="28"/>
          <w:szCs w:val="28"/>
        </w:rPr>
      </w:pPr>
    </w:p>
    <w:p w14:paraId="59BBD1F3">
      <w:pPr>
        <w:pStyle w:val="11"/>
        <w:widowControl/>
      </w:pPr>
      <w:r>
        <w:t>story of the fall stands at the beginning, where it should be, and rules the entire description of mankind that follows.</w:t>
      </w:r>
    </w:p>
    <w:p w14:paraId="1DAC31A6">
      <w:pPr>
        <w:spacing w:before="85" w:line="252" w:lineRule="auto"/>
        <w:ind w:left="560" w:leftChars="0" w:right="13" w:firstLine="0" w:firstLineChars="0"/>
        <w:jc w:val="both"/>
        <w:rPr>
          <w:rFonts w:hint="eastAsia" w:ascii="Georgia" w:hAnsi="Georgia" w:eastAsia="Georgia" w:cs="Georgia"/>
          <w:sz w:val="28"/>
          <w:szCs w:val="28"/>
        </w:rPr>
      </w:pPr>
    </w:p>
    <w:p w14:paraId="49752CFA">
      <w:pPr>
        <w:pStyle w:val="11"/>
        <w:widowControl/>
      </w:pPr>
      <w:r>
        <w:t>堕落的故事立于开端，它本应在的位置，并支配着随后对人类的整个描述。</w:t>
      </w:r>
    </w:p>
    <w:p w14:paraId="479DD9C7">
      <w:pPr>
        <w:spacing w:before="85" w:line="252" w:lineRule="auto"/>
        <w:ind w:left="560" w:leftChars="0" w:right="13" w:firstLine="0" w:firstLineChars="0"/>
        <w:jc w:val="both"/>
        <w:rPr>
          <w:rFonts w:hint="eastAsia" w:ascii="Georgia" w:hAnsi="Georgia" w:eastAsia="Georgia" w:cs="Georgia"/>
          <w:sz w:val="28"/>
          <w:szCs w:val="28"/>
        </w:rPr>
      </w:pPr>
    </w:p>
    <w:p w14:paraId="3C23B7EB">
      <w:pPr>
        <w:pStyle w:val="11"/>
        <w:widowControl/>
      </w:pPr>
      <w:r>
        <w:t>The narrative of the fall in Genesis, therefore, is no myth, but a deep, historical truth, which no critical theories, or differences in the mode of interpretation, can ever touch.</w:t>
      </w:r>
    </w:p>
    <w:p w14:paraId="23035F0E">
      <w:pPr>
        <w:spacing w:before="85" w:line="252" w:lineRule="auto"/>
        <w:ind w:left="560" w:leftChars="0" w:right="13" w:firstLine="0" w:firstLineChars="0"/>
        <w:jc w:val="both"/>
        <w:rPr>
          <w:rFonts w:hint="eastAsia" w:ascii="Georgia" w:hAnsi="Georgia" w:eastAsia="Georgia" w:cs="Georgia"/>
          <w:sz w:val="28"/>
          <w:szCs w:val="28"/>
        </w:rPr>
      </w:pPr>
    </w:p>
    <w:p w14:paraId="03A127C5">
      <w:pPr>
        <w:pStyle w:val="11"/>
        <w:widowControl/>
      </w:pPr>
      <w:r>
        <w:t>因此，创世记中堕落（fall）的叙述并非神话，而是一个深刻的历史真理，任何批判理论或解释方式上的差异都无法触及。</w:t>
      </w:r>
    </w:p>
    <w:p w14:paraId="67CC25D7">
      <w:pPr>
        <w:spacing w:before="85" w:line="252" w:lineRule="auto"/>
        <w:ind w:left="560" w:leftChars="0" w:right="13" w:firstLine="0" w:firstLineChars="0"/>
        <w:jc w:val="both"/>
        <w:rPr>
          <w:rFonts w:hint="eastAsia" w:ascii="Georgia" w:hAnsi="Georgia" w:eastAsia="Georgia" w:cs="Georgia"/>
          <w:sz w:val="28"/>
          <w:szCs w:val="28"/>
        </w:rPr>
      </w:pPr>
    </w:p>
    <w:p w14:paraId="78A997F7">
      <w:pPr>
        <w:pStyle w:val="11"/>
        <w:widowControl/>
      </w:pPr>
      <w:r>
        <w:t>It is not an invention, but the record of a catastrophe that really happened in the beginning of the history of our race, the shuddering memory of which was never lost in the grey ages of primitive humanity.</w:t>
      </w:r>
    </w:p>
    <w:p w14:paraId="3A37BC89">
      <w:pPr>
        <w:spacing w:before="85" w:line="252" w:lineRule="auto"/>
        <w:ind w:left="560" w:leftChars="0" w:right="13" w:firstLine="0" w:firstLineChars="0"/>
        <w:jc w:val="both"/>
        <w:rPr>
          <w:rFonts w:hint="eastAsia" w:ascii="Georgia" w:hAnsi="Georgia" w:eastAsia="Georgia" w:cs="Georgia"/>
          <w:sz w:val="28"/>
          <w:szCs w:val="28"/>
        </w:rPr>
      </w:pPr>
    </w:p>
    <w:p w14:paraId="0349B46C">
      <w:pPr>
        <w:pStyle w:val="11"/>
        <w:widowControl/>
      </w:pPr>
      <w:r>
        <w:t>它并非虚构，而是对我们种族历史开端真正发生的一场灾难的记录，其令人战栗的记忆从未在原始人类的蒙昧时代丢失。</w:t>
      </w:r>
    </w:p>
    <w:p w14:paraId="054083B7">
      <w:pPr>
        <w:spacing w:before="85" w:line="252" w:lineRule="auto"/>
        <w:ind w:left="560" w:leftChars="0" w:right="13" w:firstLine="0" w:firstLineChars="0"/>
        <w:jc w:val="both"/>
        <w:rPr>
          <w:rFonts w:hint="eastAsia" w:ascii="Georgia" w:hAnsi="Georgia" w:eastAsia="Georgia" w:cs="Georgia"/>
          <w:sz w:val="28"/>
          <w:szCs w:val="28"/>
        </w:rPr>
      </w:pPr>
    </w:p>
    <w:p w14:paraId="778B9859">
      <w:pPr>
        <w:pStyle w:val="11"/>
        <w:widowControl/>
      </w:pPr>
      <w:r>
        <w:t>We have already seen how much of that primitive history science and discovery themselves tend to restore.</w:t>
      </w:r>
    </w:p>
    <w:p w14:paraId="34B9ACFF">
      <w:pPr>
        <w:spacing w:before="85" w:line="252" w:lineRule="auto"/>
        <w:ind w:left="560" w:leftChars="0" w:right="13" w:firstLine="0" w:firstLineChars="0"/>
        <w:jc w:val="both"/>
        <w:rPr>
          <w:rFonts w:hint="eastAsia" w:ascii="Georgia" w:hAnsi="Georgia" w:eastAsia="Georgia" w:cs="Georgia"/>
          <w:sz w:val="28"/>
          <w:szCs w:val="28"/>
        </w:rPr>
      </w:pPr>
    </w:p>
    <w:p w14:paraId="069D4DA6">
      <w:pPr>
        <w:pStyle w:val="11"/>
        <w:widowControl/>
      </w:pPr>
      <w:r>
        <w:t>我们已经看到科学和发现本身倾向于恢复多少那段原始历史。</w:t>
      </w:r>
    </w:p>
    <w:p w14:paraId="4106F63D">
      <w:pPr>
        <w:spacing w:before="85" w:line="252" w:lineRule="auto"/>
        <w:ind w:left="560" w:leftChars="0" w:right="13" w:firstLine="0" w:firstLineChars="0"/>
        <w:jc w:val="both"/>
        <w:rPr>
          <w:rFonts w:hint="eastAsia" w:ascii="Georgia" w:hAnsi="Georgia" w:eastAsia="Georgia" w:cs="Georgia"/>
          <w:sz w:val="28"/>
          <w:szCs w:val="28"/>
        </w:rPr>
      </w:pPr>
    </w:p>
    <w:p w14:paraId="5A71A149">
      <w:pPr>
        <w:pStyle w:val="11"/>
        <w:widowControl/>
      </w:pPr>
      <w:r>
        <w:t>The unity of the race, man as made in God's image, the need of special creative action to account for man's mental and bodily endowments, the very scene of his origin—for no region can be pointed to for the origin of man so likely as just this neighbourhood of the Euphrates and Tigris, in which Eden was situated—the presumption of his original purity, &amp;c.</w:t>
      </w:r>
    </w:p>
    <w:p w14:paraId="5099D648">
      <w:pPr>
        <w:spacing w:before="85" w:line="252" w:lineRule="auto"/>
        <w:ind w:left="560" w:leftChars="0" w:right="13" w:firstLine="0" w:firstLineChars="0"/>
        <w:jc w:val="both"/>
        <w:rPr>
          <w:rFonts w:hint="eastAsia" w:ascii="Georgia" w:hAnsi="Georgia" w:eastAsia="Georgia" w:cs="Georgia"/>
          <w:sz w:val="28"/>
          <w:szCs w:val="28"/>
        </w:rPr>
      </w:pPr>
    </w:p>
    <w:p w14:paraId="34D1D4D5">
      <w:pPr>
        <w:pStyle w:val="11"/>
        <w:widowControl/>
      </w:pPr>
      <w:r>
        <w:t>种族的统一性，人被造有神的形象，需要特殊的创造行动来解释人的心智和身体禀赋，他起源的确切地点——因为没有任何地区比幼发拉底河（Euphrates）和底格里斯河（Tigris）这片伊甸园（Eden）所在的邻近区域更可能作为人的起源地——他原始纯洁性的推定等等。</w:t>
      </w:r>
    </w:p>
    <w:p w14:paraId="52999180">
      <w:pPr>
        <w:spacing w:before="85" w:line="252" w:lineRule="auto"/>
        <w:ind w:left="560" w:leftChars="0" w:right="13" w:firstLine="0" w:firstLineChars="0"/>
        <w:jc w:val="both"/>
        <w:rPr>
          <w:rFonts w:hint="eastAsia" w:ascii="Georgia" w:hAnsi="Georgia" w:eastAsia="Georgia" w:cs="Georgia"/>
          <w:sz w:val="28"/>
          <w:szCs w:val="28"/>
        </w:rPr>
      </w:pPr>
    </w:p>
    <w:p w14:paraId="291A0392">
      <w:pPr>
        <w:pStyle w:val="11"/>
        <w:widowControl/>
      </w:pPr>
      <w:r>
        <w:t>That man knew God in the beginning, and that he was placed by God under a dispensation suited to his condition, involving tests of his obedience, for the furtherance of his moral development; that life would have been the result of his fidelity, and that death (foreign to his nature), with all the other evils, inner and outer, that sin entails, was the issue of his failure—this seems to be the most reasonable explanation we can even yet give of the actual state in which the world is found.</w:t>
      </w:r>
    </w:p>
    <w:p w14:paraId="2A5A4548">
      <w:pPr>
        <w:spacing w:before="85" w:line="252" w:lineRule="auto"/>
        <w:ind w:left="560" w:leftChars="0" w:right="13" w:firstLine="0" w:firstLineChars="0"/>
        <w:jc w:val="both"/>
        <w:rPr>
          <w:rFonts w:hint="eastAsia" w:ascii="Georgia" w:hAnsi="Georgia" w:eastAsia="Georgia" w:cs="Georgia"/>
          <w:sz w:val="28"/>
          <w:szCs w:val="28"/>
        </w:rPr>
      </w:pPr>
    </w:p>
    <w:p w14:paraId="004BF96B">
      <w:pPr>
        <w:pStyle w:val="11"/>
        <w:widowControl/>
      </w:pPr>
      <w:r>
        <w:t>人起初认识神，并且神将他置于一个适合他状况的安排（dispensation）之下，其中包含对他顺服的考验，以促进他的道德发展；生命本应是他忠诚的结果，而死亡（与其本性相异），连同罪（sin）所带来的一切其他内在和外在的邪恶，是他失败的结局——这似乎是我们至今仍能给出的关于世界实际状况的最合理解释。</w:t>
      </w:r>
    </w:p>
    <w:p w14:paraId="56BBBD17">
      <w:pPr>
        <w:spacing w:before="85" w:line="252" w:lineRule="auto"/>
        <w:ind w:left="560" w:leftChars="0" w:right="13" w:firstLine="0" w:firstLineChars="0"/>
        <w:jc w:val="both"/>
        <w:rPr>
          <w:rFonts w:hint="eastAsia" w:ascii="Georgia" w:hAnsi="Georgia" w:eastAsia="Georgia" w:cs="Georgia"/>
          <w:sz w:val="28"/>
          <w:szCs w:val="28"/>
        </w:rPr>
      </w:pPr>
    </w:p>
    <w:p w14:paraId="1D89CB74">
      <w:pPr>
        <w:pStyle w:val="11"/>
        <w:widowControl/>
      </w:pPr>
      <w:r>
        <w:t>It is at least the explanation which Scripture gives in both Old Testament and New (Gen. 2:15–17; 3; Rom. 5:12 ff; 1 Tim. 3:13, 14).</w:t>
      </w:r>
    </w:p>
    <w:p w14:paraId="4AC876DB">
      <w:pPr>
        <w:spacing w:before="85" w:line="252" w:lineRule="auto"/>
        <w:ind w:left="560" w:leftChars="0" w:right="13" w:firstLine="0" w:firstLineChars="0"/>
        <w:jc w:val="both"/>
        <w:rPr>
          <w:rFonts w:hint="eastAsia" w:ascii="Georgia" w:hAnsi="Georgia" w:eastAsia="Georgia" w:cs="Georgia"/>
          <w:sz w:val="28"/>
          <w:szCs w:val="28"/>
        </w:rPr>
      </w:pPr>
    </w:p>
    <w:p w14:paraId="43D2AFFF">
      <w:pPr>
        <w:pStyle w:val="11"/>
        <w:widowControl/>
      </w:pPr>
      <w:r>
        <w:t>至少这是圣经在旧约和新约中给出的解释（创世记 2:15–17；3；罗马书 5:12 及以后；提摩太前书 2:13, 14 - 修正：原文引用提前3:13,14似有误，内容更符合提前2:13,14）。</w:t>
      </w:r>
    </w:p>
    <w:p w14:paraId="7C02356A">
      <w:pPr>
        <w:spacing w:before="85" w:line="252" w:lineRule="auto"/>
        <w:ind w:left="560" w:leftChars="0" w:right="13" w:firstLine="0" w:firstLineChars="0"/>
        <w:jc w:val="both"/>
        <w:rPr>
          <w:rFonts w:hint="eastAsia" w:ascii="Georgia" w:hAnsi="Georgia" w:eastAsia="Georgia" w:cs="Georgia"/>
          <w:sz w:val="28"/>
          <w:szCs w:val="28"/>
        </w:rPr>
      </w:pPr>
    </w:p>
    <w:p w14:paraId="67AC3B77">
      <w:pPr>
        <w:pStyle w:val="11"/>
        <w:widowControl/>
      </w:pPr>
      <w:r>
        <w:t>It suits modern thinking to deny the "fall"; to speak rather of "rise" and "development"; but this depends on views of the origin and primal condition of man which have already been rejected.</w:t>
      </w:r>
    </w:p>
    <w:p w14:paraId="1E98A1AD">
      <w:pPr>
        <w:spacing w:before="85" w:line="252" w:lineRule="auto"/>
        <w:ind w:left="560" w:leftChars="0" w:right="13" w:firstLine="0" w:firstLineChars="0"/>
        <w:jc w:val="both"/>
        <w:rPr>
          <w:rFonts w:hint="eastAsia" w:ascii="Georgia" w:hAnsi="Georgia" w:eastAsia="Georgia" w:cs="Georgia"/>
          <w:sz w:val="28"/>
          <w:szCs w:val="28"/>
        </w:rPr>
      </w:pPr>
    </w:p>
    <w:p w14:paraId="76AF8C09">
      <w:pPr>
        <w:pStyle w:val="11"/>
        <w:widowControl/>
      </w:pPr>
      <w:r>
        <w:t>否认“堕落”（fall）；宁愿谈论“兴起”（rise）和“发展”（development）；这符合现代思维；但这取决于对人的起源和原始状况的看法，而这些看法已被拒绝。</w:t>
      </w:r>
    </w:p>
    <w:p w14:paraId="73F291D7">
      <w:pPr>
        <w:spacing w:before="85" w:line="252" w:lineRule="auto"/>
        <w:ind w:left="560" w:leftChars="0" w:right="13" w:firstLine="0" w:firstLineChars="0"/>
        <w:jc w:val="both"/>
        <w:rPr>
          <w:rFonts w:hint="eastAsia" w:ascii="Georgia" w:hAnsi="Georgia" w:eastAsia="Georgia" w:cs="Georgia"/>
          <w:sz w:val="28"/>
          <w:szCs w:val="28"/>
        </w:rPr>
      </w:pPr>
    </w:p>
    <w:p w14:paraId="3B2A7B0E">
      <w:pPr>
        <w:pStyle w:val="11"/>
        <w:widowControl/>
      </w:pPr>
      <w:r>
        <w:t>One feature in this Genesis story of the fall of man we cannot ignore —viz., that sin entered our world not wholly through man's own act, or through bare solicitations of sense, but through the temptation of an evil superhuman power.</w:t>
      </w:r>
    </w:p>
    <w:p w14:paraId="1D16E48D">
      <w:pPr>
        <w:spacing w:before="85" w:line="252" w:lineRule="auto"/>
        <w:ind w:left="560" w:leftChars="0" w:right="13" w:firstLine="0" w:firstLineChars="0"/>
        <w:jc w:val="both"/>
        <w:rPr>
          <w:rFonts w:hint="eastAsia" w:ascii="Georgia" w:hAnsi="Georgia" w:eastAsia="Georgia" w:cs="Georgia"/>
          <w:sz w:val="28"/>
          <w:szCs w:val="28"/>
        </w:rPr>
      </w:pPr>
    </w:p>
    <w:p w14:paraId="01BD98B7">
      <w:pPr>
        <w:pStyle w:val="11"/>
        <w:widowControl/>
      </w:pPr>
      <w:r>
        <w:t>在创世记关于人堕落（fall）的故事中，有一个我们不能忽视的特征——即，罪（sin）进入我们的世界并非完全通过人自身的行为，或通过纯粹感官的引诱，而是通过一个邪恶超人力量的试探。</w:t>
      </w:r>
    </w:p>
    <w:p w14:paraId="3823B305">
      <w:pPr>
        <w:spacing w:before="85" w:line="252" w:lineRule="auto"/>
        <w:ind w:left="560" w:leftChars="0" w:right="13" w:firstLine="0" w:firstLineChars="0"/>
        <w:jc w:val="both"/>
        <w:rPr>
          <w:rFonts w:hint="eastAsia" w:ascii="Georgia" w:hAnsi="Georgia" w:eastAsia="Georgia" w:cs="Georgia"/>
          <w:sz w:val="28"/>
          <w:szCs w:val="28"/>
        </w:rPr>
      </w:pPr>
    </w:p>
    <w:p w14:paraId="1B330647">
      <w:pPr>
        <w:pStyle w:val="11"/>
        <w:widowControl/>
      </w:pPr>
      <w:r>
        <w:t>That this is the real meaning of the temptation by the serpent—take it literally, or take it symbolically, as one will—I cannot doubt.</w:t>
      </w:r>
    </w:p>
    <w:p w14:paraId="10D229B9">
      <w:pPr>
        <w:spacing w:before="85" w:line="252" w:lineRule="auto"/>
        <w:ind w:left="560" w:leftChars="0" w:right="13" w:firstLine="0" w:firstLineChars="0"/>
        <w:jc w:val="both"/>
        <w:rPr>
          <w:rFonts w:hint="eastAsia" w:ascii="Georgia" w:hAnsi="Georgia" w:eastAsia="Georgia" w:cs="Georgia"/>
          <w:sz w:val="28"/>
          <w:szCs w:val="28"/>
        </w:rPr>
      </w:pPr>
    </w:p>
    <w:p w14:paraId="2249690E">
      <w:pPr>
        <w:pStyle w:val="11"/>
        <w:widowControl/>
      </w:pPr>
      <w:r>
        <w:t>我毫不怀疑，这就是蛇的试探的真实含义——无论人们是按字面理解，还是按象征意义理解。</w:t>
      </w:r>
    </w:p>
    <w:p w14:paraId="48A05B27">
      <w:pPr>
        <w:spacing w:before="85" w:line="252" w:lineRule="auto"/>
        <w:ind w:left="560" w:leftChars="0" w:right="13" w:firstLine="0" w:firstLineChars="0"/>
        <w:jc w:val="both"/>
        <w:rPr>
          <w:rFonts w:hint="eastAsia" w:ascii="Georgia" w:hAnsi="Georgia" w:eastAsia="Georgia" w:cs="Georgia"/>
          <w:sz w:val="28"/>
          <w:szCs w:val="28"/>
        </w:rPr>
      </w:pPr>
    </w:p>
    <w:p w14:paraId="5417D693">
      <w:pPr>
        <w:pStyle w:val="11"/>
        <w:widowControl/>
      </w:pPr>
      <w:r>
        <w:t>It is also the interpretation put on the event by later Scripture, which recognises the existence of an evil spiritual</w:t>
      </w:r>
    </w:p>
    <w:p w14:paraId="676608B4">
      <w:pPr>
        <w:spacing w:before="85" w:line="252" w:lineRule="auto"/>
        <w:ind w:left="560" w:leftChars="0" w:right="13" w:firstLine="0" w:firstLineChars="0"/>
        <w:jc w:val="both"/>
        <w:rPr>
          <w:rFonts w:hint="eastAsia" w:ascii="Georgia" w:hAnsi="Georgia" w:eastAsia="Georgia" w:cs="Georgia"/>
          <w:sz w:val="28"/>
          <w:szCs w:val="28"/>
        </w:rPr>
      </w:pPr>
    </w:p>
    <w:p w14:paraId="2C5B715D">
      <w:pPr>
        <w:pStyle w:val="11"/>
        <w:widowControl/>
      </w:pPr>
      <w:r>
        <w:t>这也是后来圣经对该事件的解释，圣经承认存在一个邪恶的属灵</w:t>
      </w:r>
    </w:p>
    <w:p w14:paraId="14920B7A">
      <w:pPr>
        <w:spacing w:before="85" w:line="252" w:lineRule="auto"/>
        <w:ind w:left="560" w:leftChars="0" w:right="13" w:firstLine="0" w:firstLineChars="0"/>
        <w:jc w:val="both"/>
        <w:rPr>
          <w:rFonts w:hint="eastAsia" w:ascii="Georgia" w:hAnsi="Georgia" w:eastAsia="Georgia" w:cs="Georgia"/>
          <w:sz w:val="28"/>
          <w:szCs w:val="28"/>
        </w:rPr>
      </w:pPr>
    </w:p>
    <w:p w14:paraId="11B4238E">
      <w:pPr>
        <w:pStyle w:val="11"/>
        <w:widowControl/>
      </w:pPr>
      <w:r>
        <w:t>world, with "Satan," or "the Devil," described as the prince, or god, or ruler of this world, at its head, continually active in withstanding good and ensnaring into sin (cf. Job 1:6 ff., 2:1 ff.; Zech. 3:1, 2; Matt. 4:1–11; 12:23–29; 13:19; John 8:44, 14:30, 16:11; 2 Cor. 4:4; Eph. 2:2, 6:12; Rev. 12:9, &amp;c,).</w:t>
      </w:r>
    </w:p>
    <w:p w14:paraId="195FC65A">
      <w:pPr>
        <w:spacing w:before="85" w:line="252" w:lineRule="auto"/>
        <w:ind w:left="560" w:leftChars="0" w:right="13" w:firstLine="0" w:firstLineChars="0"/>
        <w:jc w:val="both"/>
        <w:rPr>
          <w:rFonts w:hint="eastAsia" w:ascii="Georgia" w:hAnsi="Georgia" w:eastAsia="Georgia" w:cs="Georgia"/>
          <w:sz w:val="28"/>
          <w:szCs w:val="28"/>
        </w:rPr>
      </w:pPr>
    </w:p>
    <w:p w14:paraId="52BE5D12">
      <w:pPr>
        <w:pStyle w:val="11"/>
        <w:widowControl/>
      </w:pPr>
      <w:r>
        <w:t>世界，以“撒但”（Satan）或“魔鬼”（the Devil）——被描述为这世界的王、神或统治者——为其首领，持续活跃于抵挡善和诱人入罪（参看 约伯记 1:6 及以后，2:1 及以后；撒迦利亚书 3:1, 2；马太福音 4:1–11；12:23–29；13:19；约翰福音 8:44, 14:30, 16:11；哥林多后书 4:4；以弗所书 2:2, 6:12；启示录 12:9 等）。</w:t>
      </w:r>
    </w:p>
    <w:p w14:paraId="657AC2A6">
      <w:pPr>
        <w:spacing w:before="85" w:line="252" w:lineRule="auto"/>
        <w:ind w:left="560" w:leftChars="0" w:right="13" w:firstLine="0" w:firstLineChars="0"/>
        <w:jc w:val="both"/>
        <w:rPr>
          <w:rFonts w:hint="eastAsia" w:ascii="Georgia" w:hAnsi="Georgia" w:eastAsia="Georgia" w:cs="Georgia"/>
          <w:sz w:val="28"/>
          <w:szCs w:val="28"/>
        </w:rPr>
      </w:pPr>
    </w:p>
    <w:p w14:paraId="489DA869">
      <w:pPr>
        <w:pStyle w:val="11"/>
        <w:widowControl/>
      </w:pPr>
      <w:r>
        <w:t>That the serpent in Genesis is not simply the animal, but is identified with this power of evil, is manifest from the fact that this serpent not only talks, but talks evil, insinuates distrust of God's word, and tempts to disobedience.</w:t>
      </w:r>
    </w:p>
    <w:p w14:paraId="3958927F">
      <w:pPr>
        <w:spacing w:before="85" w:line="252" w:lineRule="auto"/>
        <w:ind w:left="560" w:leftChars="0" w:right="13" w:firstLine="0" w:firstLineChars="0"/>
        <w:jc w:val="both"/>
        <w:rPr>
          <w:rFonts w:hint="eastAsia" w:ascii="Georgia" w:hAnsi="Georgia" w:eastAsia="Georgia" w:cs="Georgia"/>
          <w:sz w:val="28"/>
          <w:szCs w:val="28"/>
        </w:rPr>
      </w:pPr>
    </w:p>
    <w:p w14:paraId="24D7053A">
      <w:pPr>
        <w:pStyle w:val="11"/>
        <w:widowControl/>
      </w:pPr>
      <w:r>
        <w:t>创世记中的蛇不仅仅是动物，而是与这种邪恶力量认同，这一点从以下事实显而易见：这条蛇不仅说话，而且说邪恶的话，暗示对神话语的不信任，并诱惑人悖逆。</w:t>
      </w:r>
    </w:p>
    <w:p w14:paraId="41BB6C56">
      <w:pPr>
        <w:spacing w:before="85" w:line="252" w:lineRule="auto"/>
        <w:ind w:left="560" w:leftChars="0" w:right="13" w:firstLine="0" w:firstLineChars="0"/>
        <w:jc w:val="both"/>
        <w:rPr>
          <w:rFonts w:hint="eastAsia" w:ascii="Georgia" w:hAnsi="Georgia" w:eastAsia="Georgia" w:cs="Georgia"/>
          <w:sz w:val="28"/>
          <w:szCs w:val="28"/>
        </w:rPr>
      </w:pPr>
    </w:p>
    <w:p w14:paraId="71EAD13A">
      <w:pPr>
        <w:pStyle w:val="11"/>
        <w:widowControl/>
      </w:pPr>
      <w:r>
        <w:t>No such wickedness belonged to God's good creation.</w:t>
      </w:r>
    </w:p>
    <w:p w14:paraId="4ED534B3">
      <w:pPr>
        <w:spacing w:before="85" w:line="252" w:lineRule="auto"/>
        <w:ind w:left="560" w:leftChars="0" w:right="13" w:firstLine="0" w:firstLineChars="0"/>
        <w:jc w:val="both"/>
        <w:rPr>
          <w:rFonts w:hint="eastAsia" w:ascii="Georgia" w:hAnsi="Georgia" w:eastAsia="Georgia" w:cs="Georgia"/>
          <w:sz w:val="28"/>
          <w:szCs w:val="28"/>
        </w:rPr>
      </w:pPr>
    </w:p>
    <w:p w14:paraId="340C82E5">
      <w:pPr>
        <w:pStyle w:val="11"/>
        <w:widowControl/>
      </w:pPr>
      <w:r>
        <w:t>如此的邪恶不属于神美好的创造。</w:t>
      </w:r>
    </w:p>
    <w:p w14:paraId="2D75D956">
      <w:pPr>
        <w:spacing w:before="85" w:line="252" w:lineRule="auto"/>
        <w:ind w:left="560" w:leftChars="0" w:right="13" w:firstLine="0" w:firstLineChars="0"/>
        <w:jc w:val="both"/>
        <w:rPr>
          <w:rFonts w:hint="eastAsia" w:ascii="Georgia" w:hAnsi="Georgia" w:eastAsia="Georgia" w:cs="Georgia"/>
          <w:sz w:val="28"/>
          <w:szCs w:val="28"/>
        </w:rPr>
      </w:pPr>
    </w:p>
    <w:p w14:paraId="124BF476">
      <w:pPr>
        <w:pStyle w:val="11"/>
        <w:widowControl/>
      </w:pPr>
      <w:r>
        <w:t>The truth taught is that it is not on earth only that evil is met with.</w:t>
      </w:r>
    </w:p>
    <w:p w14:paraId="52805BB3">
      <w:pPr>
        <w:spacing w:before="85" w:line="252" w:lineRule="auto"/>
        <w:ind w:left="560" w:leftChars="0" w:right="13" w:firstLine="0" w:firstLineChars="0"/>
        <w:jc w:val="both"/>
        <w:rPr>
          <w:rFonts w:hint="eastAsia" w:ascii="Georgia" w:hAnsi="Georgia" w:eastAsia="Georgia" w:cs="Georgia"/>
          <w:sz w:val="28"/>
          <w:szCs w:val="28"/>
        </w:rPr>
      </w:pPr>
    </w:p>
    <w:p w14:paraId="4B9A2093">
      <w:pPr>
        <w:pStyle w:val="11"/>
        <w:widowControl/>
      </w:pPr>
      <w:r>
        <w:t>所教导的真理是，邪恶并非仅在地上遇到。</w:t>
      </w:r>
    </w:p>
    <w:p w14:paraId="0E61F735">
      <w:pPr>
        <w:spacing w:before="85" w:line="252" w:lineRule="auto"/>
        <w:ind w:left="560" w:leftChars="0" w:right="13" w:firstLine="0" w:firstLineChars="0"/>
        <w:jc w:val="both"/>
        <w:rPr>
          <w:rFonts w:hint="eastAsia" w:ascii="Georgia" w:hAnsi="Georgia" w:eastAsia="Georgia" w:cs="Georgia"/>
          <w:sz w:val="28"/>
          <w:szCs w:val="28"/>
        </w:rPr>
      </w:pPr>
    </w:p>
    <w:p w14:paraId="0F7B0D0E">
      <w:pPr>
        <w:pStyle w:val="11"/>
        <w:widowControl/>
      </w:pPr>
      <w:r>
        <w:t>There is a spiritual kingdom of evil older than man, the agencies of which are mysteriously permitted to operate in our world, with which every man has, as Jesus Himself had, to contend in his struggle for the good.</w:t>
      </w:r>
    </w:p>
    <w:p w14:paraId="6B631072">
      <w:pPr>
        <w:spacing w:before="85" w:line="252" w:lineRule="auto"/>
        <w:ind w:left="560" w:leftChars="0" w:right="13" w:firstLine="0" w:firstLineChars="0"/>
        <w:jc w:val="both"/>
        <w:rPr>
          <w:rFonts w:hint="eastAsia" w:ascii="Georgia" w:hAnsi="Georgia" w:eastAsia="Georgia" w:cs="Georgia"/>
          <w:sz w:val="28"/>
          <w:szCs w:val="28"/>
        </w:rPr>
      </w:pPr>
    </w:p>
    <w:p w14:paraId="04DBED63">
      <w:pPr>
        <w:pStyle w:val="11"/>
        <w:widowControl/>
      </w:pPr>
      <w:r>
        <w:t>存在一个比人更古老的邪恶属灵国度，其媒介被奥秘地允许在我们的世界中运作，每个人，正如耶稣祂自己一样，在为善的争斗中必须与之抗衡。</w:t>
      </w:r>
    </w:p>
    <w:p w14:paraId="4E116E05">
      <w:pPr>
        <w:spacing w:before="85" w:line="252" w:lineRule="auto"/>
        <w:ind w:left="560" w:leftChars="0" w:right="13" w:firstLine="0" w:firstLineChars="0"/>
        <w:jc w:val="both"/>
        <w:rPr>
          <w:rFonts w:hint="eastAsia" w:ascii="Georgia" w:hAnsi="Georgia" w:eastAsia="Georgia" w:cs="Georgia"/>
          <w:sz w:val="28"/>
          <w:szCs w:val="28"/>
        </w:rPr>
      </w:pPr>
    </w:p>
    <w:p w14:paraId="576A0D5E">
      <w:pPr>
        <w:pStyle w:val="11"/>
        <w:widowControl/>
      </w:pPr>
      <w:r>
        <w:t>It is enough for the guarantee of this truth as against modern denials that we find it in the consciousness of Jesus as one of His deepest certainties.</w:t>
      </w:r>
    </w:p>
    <w:p w14:paraId="7017C6D5">
      <w:pPr>
        <w:spacing w:before="85" w:line="252" w:lineRule="auto"/>
        <w:ind w:left="560" w:leftChars="0" w:right="13" w:firstLine="0" w:firstLineChars="0"/>
        <w:jc w:val="both"/>
        <w:rPr>
          <w:rFonts w:hint="eastAsia" w:ascii="Georgia" w:hAnsi="Georgia" w:eastAsia="Georgia" w:cs="Georgia"/>
          <w:sz w:val="28"/>
          <w:szCs w:val="28"/>
        </w:rPr>
      </w:pPr>
    </w:p>
    <w:p w14:paraId="752093AA">
      <w:pPr>
        <w:pStyle w:val="11"/>
        <w:widowControl/>
      </w:pPr>
      <w:r>
        <w:t>足以保证这个真理以对抗现代否认的是，我们在耶稣的意识中发现它是祂最深切的确信之一。</w:t>
      </w:r>
    </w:p>
    <w:p w14:paraId="3018FDA6">
      <w:pPr>
        <w:spacing w:before="85" w:line="252" w:lineRule="auto"/>
        <w:ind w:left="560" w:leftChars="0" w:right="13" w:firstLine="0" w:firstLineChars="0"/>
        <w:jc w:val="both"/>
        <w:rPr>
          <w:rFonts w:hint="eastAsia" w:ascii="Georgia" w:hAnsi="Georgia" w:eastAsia="Georgia" w:cs="Georgia"/>
          <w:sz w:val="28"/>
          <w:szCs w:val="28"/>
        </w:rPr>
      </w:pPr>
    </w:p>
    <w:p w14:paraId="0B36748B">
      <w:pPr>
        <w:pStyle w:val="11"/>
        <w:widowControl/>
      </w:pPr>
      <w:r>
        <w:t>I feel assured that in a matter so vitally connected with His mission Jesus was not, and could not be, in ignorance or error.</w:t>
      </w:r>
    </w:p>
    <w:p w14:paraId="57340CA9">
      <w:pPr>
        <w:spacing w:before="85" w:line="252" w:lineRule="auto"/>
        <w:ind w:left="560" w:leftChars="0" w:right="13" w:firstLine="0" w:firstLineChars="0"/>
        <w:jc w:val="both"/>
        <w:rPr>
          <w:rFonts w:hint="eastAsia" w:ascii="Georgia" w:hAnsi="Georgia" w:eastAsia="Georgia" w:cs="Georgia"/>
          <w:sz w:val="28"/>
          <w:szCs w:val="28"/>
        </w:rPr>
      </w:pPr>
    </w:p>
    <w:p w14:paraId="35D6376B">
      <w:pPr>
        <w:pStyle w:val="11"/>
        <w:widowControl/>
      </w:pPr>
      <w:r>
        <w:t>我确信，在一件与祂使命如此至关重要相关的事情上，耶稣没有，也不可能，处于无知或错误之中。</w:t>
      </w:r>
    </w:p>
    <w:p w14:paraId="5668961C">
      <w:pPr>
        <w:spacing w:before="85" w:line="252" w:lineRule="auto"/>
        <w:ind w:left="560" w:leftChars="0" w:right="13" w:firstLine="0" w:firstLineChars="0"/>
        <w:jc w:val="both"/>
        <w:rPr>
          <w:rFonts w:hint="eastAsia" w:ascii="Georgia" w:hAnsi="Georgia" w:eastAsia="Georgia" w:cs="Georgia"/>
          <w:sz w:val="28"/>
          <w:szCs w:val="28"/>
        </w:rPr>
      </w:pPr>
    </w:p>
    <w:p w14:paraId="6833FAB7">
      <w:pPr>
        <w:pStyle w:val="11"/>
        <w:widowControl/>
      </w:pPr>
      <w:r>
        <w:t>IV</w:t>
      </w:r>
    </w:p>
    <w:p w14:paraId="5622DA45">
      <w:pPr>
        <w:spacing w:before="85" w:line="252" w:lineRule="auto"/>
        <w:ind w:left="560" w:leftChars="0" w:right="13" w:firstLine="0" w:firstLineChars="0"/>
        <w:jc w:val="both"/>
        <w:rPr>
          <w:rFonts w:hint="eastAsia" w:ascii="Georgia" w:hAnsi="Georgia" w:eastAsia="Georgia" w:cs="Georgia"/>
          <w:sz w:val="28"/>
          <w:szCs w:val="28"/>
        </w:rPr>
      </w:pPr>
    </w:p>
    <w:p w14:paraId="1C2E55A4">
      <w:pPr>
        <w:pStyle w:val="11"/>
        <w:widowControl/>
      </w:pPr>
      <w:r>
        <w:t>IV</w:t>
      </w:r>
    </w:p>
    <w:p w14:paraId="5BF04013">
      <w:pPr>
        <w:spacing w:before="85" w:line="252" w:lineRule="auto"/>
        <w:ind w:left="560" w:leftChars="0" w:right="13" w:firstLine="0" w:firstLineChars="0"/>
        <w:jc w:val="both"/>
        <w:rPr>
          <w:rFonts w:hint="eastAsia" w:ascii="Georgia" w:hAnsi="Georgia" w:eastAsia="Georgia" w:cs="Georgia"/>
          <w:sz w:val="28"/>
          <w:szCs w:val="28"/>
        </w:rPr>
      </w:pPr>
    </w:p>
    <w:p w14:paraId="4701A493">
      <w:pPr>
        <w:pStyle w:val="11"/>
        <w:widowControl/>
      </w:pPr>
      <w:r>
        <w:t>The fall into sin of the first man had necessarily its effects on his posterity.</w:t>
      </w:r>
    </w:p>
    <w:p w14:paraId="78373C5A">
      <w:pPr>
        <w:spacing w:before="85" w:line="252" w:lineRule="auto"/>
        <w:ind w:left="560" w:leftChars="0" w:right="13" w:firstLine="0" w:firstLineChars="0"/>
        <w:jc w:val="both"/>
        <w:rPr>
          <w:rFonts w:hint="eastAsia" w:ascii="Georgia" w:hAnsi="Georgia" w:eastAsia="Georgia" w:cs="Georgia"/>
          <w:sz w:val="28"/>
          <w:szCs w:val="28"/>
        </w:rPr>
      </w:pPr>
    </w:p>
    <w:p w14:paraId="0F41811A">
      <w:pPr>
        <w:pStyle w:val="11"/>
        <w:widowControl/>
      </w:pPr>
      <w:r>
        <w:t>第一个人的堕入罪中必然对其后代产生影响。</w:t>
      </w:r>
    </w:p>
    <w:p w14:paraId="7E651C32">
      <w:pPr>
        <w:spacing w:before="85" w:line="252" w:lineRule="auto"/>
        <w:ind w:left="560" w:leftChars="0" w:right="13" w:firstLine="0" w:firstLineChars="0"/>
        <w:jc w:val="both"/>
        <w:rPr>
          <w:rFonts w:hint="eastAsia" w:ascii="Georgia" w:hAnsi="Georgia" w:eastAsia="Georgia" w:cs="Georgia"/>
          <w:sz w:val="28"/>
          <w:szCs w:val="28"/>
        </w:rPr>
      </w:pPr>
    </w:p>
    <w:p w14:paraId="611C54FB">
      <w:pPr>
        <w:pStyle w:val="11"/>
        <w:widowControl/>
      </w:pPr>
      <w:r>
        <w:t>Here we encounter the mysterious fact of racial sin, or, as it is more commonly called, original sin, with the other evils that flow to the race from the transgression of its natural head.</w:t>
      </w:r>
    </w:p>
    <w:p w14:paraId="2D2D4443">
      <w:pPr>
        <w:spacing w:before="85" w:line="252" w:lineRule="auto"/>
        <w:ind w:left="560" w:leftChars="0" w:right="13" w:firstLine="0" w:firstLineChars="0"/>
        <w:jc w:val="both"/>
        <w:rPr>
          <w:rFonts w:hint="eastAsia" w:ascii="Georgia" w:hAnsi="Georgia" w:eastAsia="Georgia" w:cs="Georgia"/>
          <w:sz w:val="28"/>
          <w:szCs w:val="28"/>
        </w:rPr>
      </w:pPr>
    </w:p>
    <w:p w14:paraId="327E2FEA">
      <w:pPr>
        <w:pStyle w:val="11"/>
        <w:widowControl/>
      </w:pPr>
      <w:r>
        <w:t>在此我们遇到了种族性罪（racial sin）的奥秘事实，或者更常被称为原罪（original sin），以及从其自然元首的过犯流向该种族的其他邪恶。</w:t>
      </w:r>
    </w:p>
    <w:p w14:paraId="296A74F1">
      <w:pPr>
        <w:spacing w:before="85" w:line="252" w:lineRule="auto"/>
        <w:ind w:left="560" w:leftChars="0" w:right="13" w:firstLine="0" w:firstLineChars="0"/>
        <w:jc w:val="both"/>
        <w:rPr>
          <w:rFonts w:hint="eastAsia" w:ascii="Georgia" w:hAnsi="Georgia" w:eastAsia="Georgia" w:cs="Georgia"/>
          <w:sz w:val="28"/>
          <w:szCs w:val="28"/>
        </w:rPr>
      </w:pPr>
    </w:p>
    <w:p w14:paraId="6A03A8F7">
      <w:pPr>
        <w:pStyle w:val="11"/>
        <w:widowControl/>
      </w:pPr>
      <w:r>
        <w:t>"Through one man," Paul says, "sin entered into the world, and death through sin; and so death passed unto all men, for that all sinned" (Romans 5:12).</w:t>
      </w:r>
    </w:p>
    <w:p w14:paraId="06F9760D">
      <w:pPr>
        <w:spacing w:before="85" w:line="252" w:lineRule="auto"/>
        <w:ind w:left="560" w:leftChars="0" w:right="13" w:firstLine="0" w:firstLineChars="0"/>
        <w:jc w:val="both"/>
        <w:rPr>
          <w:rFonts w:hint="eastAsia" w:ascii="Georgia" w:hAnsi="Georgia" w:eastAsia="Georgia" w:cs="Georgia"/>
          <w:sz w:val="28"/>
          <w:szCs w:val="28"/>
        </w:rPr>
      </w:pPr>
    </w:p>
    <w:p w14:paraId="2947AF90">
      <w:pPr>
        <w:pStyle w:val="11"/>
        <w:widowControl/>
      </w:pPr>
      <w:r>
        <w:t>保罗说：“这就如罪（sin）是从一人入了世界，死又是从罪来的；于是死就临到众人，因为众人都犯了罪”（罗马书 5:12）。</w:t>
      </w:r>
    </w:p>
    <w:p w14:paraId="2ED85FFE">
      <w:pPr>
        <w:spacing w:before="85" w:line="252" w:lineRule="auto"/>
        <w:ind w:left="560" w:leftChars="0" w:right="13" w:firstLine="0" w:firstLineChars="0"/>
        <w:jc w:val="both"/>
        <w:rPr>
          <w:rFonts w:hint="eastAsia" w:ascii="Georgia" w:hAnsi="Georgia" w:eastAsia="Georgia" w:cs="Georgia"/>
          <w:sz w:val="28"/>
          <w:szCs w:val="28"/>
        </w:rPr>
      </w:pPr>
    </w:p>
    <w:p w14:paraId="7254D3CE">
      <w:pPr>
        <w:pStyle w:val="11"/>
        <w:widowControl/>
      </w:pPr>
      <w:r>
        <w:t>In the succeeding verses the Apostle dwells on the representative position of Adam, through whose one offence the many were made sinners (v. 19), to illustrate the principle on which righteousness and life come to us through Christ.</w:t>
      </w:r>
    </w:p>
    <w:p w14:paraId="760FDE21">
      <w:pPr>
        <w:spacing w:before="85" w:line="252" w:lineRule="auto"/>
        <w:ind w:left="560" w:leftChars="0" w:right="13" w:firstLine="0" w:firstLineChars="0"/>
        <w:jc w:val="both"/>
        <w:rPr>
          <w:rFonts w:hint="eastAsia" w:ascii="Georgia" w:hAnsi="Georgia" w:eastAsia="Georgia" w:cs="Georgia"/>
          <w:sz w:val="28"/>
          <w:szCs w:val="28"/>
        </w:rPr>
      </w:pPr>
    </w:p>
    <w:p w14:paraId="7522ED2B">
      <w:pPr>
        <w:pStyle w:val="11"/>
        <w:widowControl/>
      </w:pPr>
      <w:r>
        <w:t>在接下来的经文中，使徒详细阐述了亚当（Adam）的代表性地位，通过他一人的过犯，许多人成了罪人（第19节），以此来说明公义和生命通过基督临到我们的原则。</w:t>
      </w:r>
    </w:p>
    <w:p w14:paraId="0FDDBF09">
      <w:pPr>
        <w:spacing w:before="85" w:line="252" w:lineRule="auto"/>
        <w:ind w:left="560" w:leftChars="0" w:right="13" w:firstLine="0" w:firstLineChars="0"/>
        <w:jc w:val="both"/>
        <w:rPr>
          <w:rFonts w:hint="eastAsia" w:ascii="Georgia" w:hAnsi="Georgia" w:eastAsia="Georgia" w:cs="Georgia"/>
          <w:sz w:val="28"/>
          <w:szCs w:val="28"/>
        </w:rPr>
      </w:pPr>
    </w:p>
    <w:p w14:paraId="0C0DB965">
      <w:pPr>
        <w:pStyle w:val="11"/>
        <w:widowControl/>
      </w:pPr>
      <w:r>
        <w:t>A great difficulty is naturally often felt here; for how is this subjection of a whole race to sin and death for the offence of its first progenitor to be justified under the government of a good and holy God?</w:t>
      </w:r>
    </w:p>
    <w:p w14:paraId="5B2706A4">
      <w:pPr>
        <w:spacing w:before="85" w:line="252" w:lineRule="auto"/>
        <w:ind w:left="560" w:leftChars="0" w:right="13" w:firstLine="0" w:firstLineChars="0"/>
        <w:jc w:val="both"/>
        <w:rPr>
          <w:rFonts w:hint="eastAsia" w:ascii="Georgia" w:hAnsi="Georgia" w:eastAsia="Georgia" w:cs="Georgia"/>
          <w:sz w:val="28"/>
          <w:szCs w:val="28"/>
        </w:rPr>
      </w:pPr>
    </w:p>
    <w:p w14:paraId="28A7636B">
      <w:pPr>
        <w:pStyle w:val="11"/>
        <w:widowControl/>
      </w:pPr>
      <w:r>
        <w:t>在此自然常常感到一个巨大的困难；因为，在一个良善圣洁之神的治理下，整个种族因其始祖的过犯而服在罪和死之下，这如何能被称义呢？</w:t>
      </w:r>
    </w:p>
    <w:p w14:paraId="4EA947BC">
      <w:pPr>
        <w:spacing w:before="85" w:line="252" w:lineRule="auto"/>
        <w:ind w:left="560" w:leftChars="0" w:right="13" w:firstLine="0" w:firstLineChars="0"/>
        <w:jc w:val="both"/>
        <w:rPr>
          <w:rFonts w:hint="eastAsia" w:ascii="Georgia" w:hAnsi="Georgia" w:eastAsia="Georgia" w:cs="Georgia"/>
          <w:sz w:val="28"/>
          <w:szCs w:val="28"/>
        </w:rPr>
      </w:pPr>
    </w:p>
    <w:p w14:paraId="1AEFC086">
      <w:pPr>
        <w:pStyle w:val="11"/>
        <w:widowControl/>
      </w:pPr>
      <w:r>
        <w:t>The only ground, I would reply, on which it can be justified is</w:t>
      </w:r>
    </w:p>
    <w:p w14:paraId="5367EB46">
      <w:pPr>
        <w:spacing w:before="85" w:line="252" w:lineRule="auto"/>
        <w:ind w:left="560" w:leftChars="0" w:right="13" w:firstLine="0" w:firstLineChars="0"/>
        <w:jc w:val="both"/>
        <w:rPr>
          <w:rFonts w:hint="eastAsia" w:ascii="Georgia" w:hAnsi="Georgia" w:eastAsia="Georgia" w:cs="Georgia"/>
          <w:sz w:val="28"/>
          <w:szCs w:val="28"/>
        </w:rPr>
      </w:pPr>
    </w:p>
    <w:p w14:paraId="4067A5EE">
      <w:pPr>
        <w:pStyle w:val="11"/>
        <w:widowControl/>
      </w:pPr>
      <w:r>
        <w:t>我愿回答，唯一能使其称义的根据是</w:t>
      </w:r>
    </w:p>
    <w:p w14:paraId="18B99C63">
      <w:pPr>
        <w:spacing w:before="85" w:line="252" w:lineRule="auto"/>
        <w:ind w:left="560" w:leftChars="0" w:right="13" w:firstLine="0" w:firstLineChars="0"/>
        <w:jc w:val="both"/>
        <w:rPr>
          <w:rFonts w:hint="eastAsia" w:ascii="Georgia" w:hAnsi="Georgia" w:eastAsia="Georgia" w:cs="Georgia"/>
          <w:sz w:val="28"/>
          <w:szCs w:val="28"/>
        </w:rPr>
      </w:pPr>
    </w:p>
    <w:p w14:paraId="5737D786">
      <w:pPr>
        <w:pStyle w:val="11"/>
        <w:widowControl/>
      </w:pPr>
      <w:r>
        <w:t>by taking into account the organic constitution of the race.</w:t>
      </w:r>
    </w:p>
    <w:p w14:paraId="62C3EDA0">
      <w:pPr>
        <w:spacing w:before="85" w:line="252" w:lineRule="auto"/>
        <w:ind w:left="560" w:leftChars="0" w:right="13" w:firstLine="0" w:firstLineChars="0"/>
        <w:jc w:val="both"/>
        <w:rPr>
          <w:rFonts w:hint="eastAsia" w:ascii="Georgia" w:hAnsi="Georgia" w:eastAsia="Georgia" w:cs="Georgia"/>
          <w:sz w:val="28"/>
          <w:szCs w:val="28"/>
        </w:rPr>
      </w:pPr>
    </w:p>
    <w:p w14:paraId="4868389A">
      <w:pPr>
        <w:pStyle w:val="11"/>
        <w:widowControl/>
      </w:pPr>
      <w:r>
        <w:t>通过考虑种族的有机构造。</w:t>
      </w:r>
    </w:p>
    <w:p w14:paraId="28AC3BD6">
      <w:pPr>
        <w:spacing w:before="85" w:line="252" w:lineRule="auto"/>
        <w:ind w:left="560" w:leftChars="0" w:right="13" w:firstLine="0" w:firstLineChars="0"/>
        <w:jc w:val="both"/>
        <w:rPr>
          <w:rFonts w:hint="eastAsia" w:ascii="Georgia" w:hAnsi="Georgia" w:eastAsia="Georgia" w:cs="Georgia"/>
          <w:sz w:val="28"/>
          <w:szCs w:val="28"/>
        </w:rPr>
      </w:pPr>
    </w:p>
    <w:p w14:paraId="3D32243C">
      <w:pPr>
        <w:pStyle w:val="11"/>
        <w:widowControl/>
      </w:pPr>
      <w:r>
        <w:t>Science comes here to our help with its doctrine of heredity, and the increasing stress it lays on the organic unity of mankind; but the fact itself is evident.</w:t>
      </w:r>
    </w:p>
    <w:p w14:paraId="268D34DE">
      <w:pPr>
        <w:spacing w:before="85" w:line="252" w:lineRule="auto"/>
        <w:ind w:left="560" w:leftChars="0" w:right="13" w:firstLine="0" w:firstLineChars="0"/>
        <w:jc w:val="both"/>
        <w:rPr>
          <w:rFonts w:hint="eastAsia" w:ascii="Georgia" w:hAnsi="Georgia" w:eastAsia="Georgia" w:cs="Georgia"/>
          <w:sz w:val="28"/>
          <w:szCs w:val="28"/>
        </w:rPr>
      </w:pPr>
    </w:p>
    <w:p w14:paraId="41420C6A">
      <w:pPr>
        <w:pStyle w:val="11"/>
        <w:widowControl/>
      </w:pPr>
      <w:r>
        <w:t>科学在此以其遗传（heredity）学说以及其日益强调的人类有机统一性来帮助我们；但事实本身是显而易见的。</w:t>
      </w:r>
    </w:p>
    <w:p w14:paraId="4AAF259F">
      <w:pPr>
        <w:spacing w:before="85" w:line="252" w:lineRule="auto"/>
        <w:ind w:left="560" w:leftChars="0" w:right="13" w:firstLine="0" w:firstLineChars="0"/>
        <w:jc w:val="both"/>
        <w:rPr>
          <w:rFonts w:hint="eastAsia" w:ascii="Georgia" w:hAnsi="Georgia" w:eastAsia="Georgia" w:cs="Georgia"/>
          <w:sz w:val="28"/>
          <w:szCs w:val="28"/>
        </w:rPr>
      </w:pPr>
    </w:p>
    <w:p w14:paraId="6674CA6C">
      <w:pPr>
        <w:pStyle w:val="11"/>
        <w:widowControl/>
      </w:pPr>
      <w:r>
        <w:t>There are, so far as we can judge, only two principles on which conclusively a moral society could be constituted.</w:t>
      </w:r>
    </w:p>
    <w:p w14:paraId="1E658D64">
      <w:pPr>
        <w:spacing w:before="85" w:line="252" w:lineRule="auto"/>
        <w:ind w:left="560" w:leftChars="0" w:right="13" w:firstLine="0" w:firstLineChars="0"/>
        <w:jc w:val="both"/>
        <w:rPr>
          <w:rFonts w:hint="eastAsia" w:ascii="Georgia" w:hAnsi="Georgia" w:eastAsia="Georgia" w:cs="Georgia"/>
          <w:sz w:val="28"/>
          <w:szCs w:val="28"/>
        </w:rPr>
      </w:pPr>
    </w:p>
    <w:p w14:paraId="07A02FE4">
      <w:pPr>
        <w:pStyle w:val="11"/>
        <w:widowControl/>
      </w:pPr>
      <w:r>
        <w:t>据我们判断，只有两个原则可以最终构成一个道德社会。</w:t>
      </w:r>
    </w:p>
    <w:p w14:paraId="11072CED">
      <w:pPr>
        <w:spacing w:before="85" w:line="252" w:lineRule="auto"/>
        <w:ind w:left="560" w:leftChars="0" w:right="13" w:firstLine="0" w:firstLineChars="0"/>
        <w:jc w:val="both"/>
        <w:rPr>
          <w:rFonts w:hint="eastAsia" w:ascii="Georgia" w:hAnsi="Georgia" w:eastAsia="Georgia" w:cs="Georgia"/>
          <w:sz w:val="28"/>
          <w:szCs w:val="28"/>
        </w:rPr>
      </w:pPr>
    </w:p>
    <w:p w14:paraId="1B9FF0D6">
      <w:pPr>
        <w:pStyle w:val="11"/>
        <w:widowControl/>
      </w:pPr>
      <w:r>
        <w:t>One is the principle of strict individualism—each individual created separately, and standing or falling by himself, with strictly limited responsibility.</w:t>
      </w:r>
    </w:p>
    <w:p w14:paraId="418DF5EF">
      <w:pPr>
        <w:spacing w:before="85" w:line="252" w:lineRule="auto"/>
        <w:ind w:left="560" w:leftChars="0" w:right="13" w:firstLine="0" w:firstLineChars="0"/>
        <w:jc w:val="both"/>
        <w:rPr>
          <w:rFonts w:hint="eastAsia" w:ascii="Georgia" w:hAnsi="Georgia" w:eastAsia="Georgia" w:cs="Georgia"/>
          <w:sz w:val="28"/>
          <w:szCs w:val="28"/>
        </w:rPr>
      </w:pPr>
    </w:p>
    <w:p w14:paraId="258D6912">
      <w:pPr>
        <w:pStyle w:val="11"/>
        <w:widowControl/>
      </w:pPr>
      <w:r>
        <w:t>一个是严格个体主义（individualism）的原则——每个个体被分开创造，凭自己站立或跌倒，负有严格限定的责任。</w:t>
      </w:r>
    </w:p>
    <w:p w14:paraId="0E24E7F8">
      <w:pPr>
        <w:spacing w:before="85" w:line="252" w:lineRule="auto"/>
        <w:ind w:left="560" w:leftChars="0" w:right="13" w:firstLine="0" w:firstLineChars="0"/>
        <w:jc w:val="both"/>
        <w:rPr>
          <w:rFonts w:hint="eastAsia" w:ascii="Georgia" w:hAnsi="Georgia" w:eastAsia="Georgia" w:cs="Georgia"/>
          <w:sz w:val="28"/>
          <w:szCs w:val="28"/>
        </w:rPr>
      </w:pPr>
    </w:p>
    <w:p w14:paraId="4161BF20">
      <w:pPr>
        <w:pStyle w:val="11"/>
        <w:widowControl/>
      </w:pPr>
      <w:r>
        <w:t>Such, we may suppose, is the constitution of the angels (Matt. 22:30).</w:t>
      </w:r>
    </w:p>
    <w:p w14:paraId="5B9AE749">
      <w:pPr>
        <w:spacing w:before="85" w:line="252" w:lineRule="auto"/>
        <w:ind w:left="560" w:leftChars="0" w:right="13" w:firstLine="0" w:firstLineChars="0"/>
        <w:jc w:val="both"/>
        <w:rPr>
          <w:rFonts w:hint="eastAsia" w:ascii="Georgia" w:hAnsi="Georgia" w:eastAsia="Georgia" w:cs="Georgia"/>
          <w:sz w:val="28"/>
          <w:szCs w:val="28"/>
        </w:rPr>
      </w:pPr>
    </w:p>
    <w:p w14:paraId="1DD3DCB7">
      <w:pPr>
        <w:pStyle w:val="11"/>
        <w:widowControl/>
      </w:pPr>
      <w:r>
        <w:t>我们可以假设，这就是天使的构造（马太福音 22:30）。</w:t>
      </w:r>
    </w:p>
    <w:p w14:paraId="50219C51">
      <w:pPr>
        <w:spacing w:before="85" w:line="252" w:lineRule="auto"/>
        <w:ind w:left="560" w:leftChars="0" w:right="13" w:firstLine="0" w:firstLineChars="0"/>
        <w:jc w:val="both"/>
        <w:rPr>
          <w:rFonts w:hint="eastAsia" w:ascii="Georgia" w:hAnsi="Georgia" w:eastAsia="Georgia" w:cs="Georgia"/>
          <w:sz w:val="28"/>
          <w:szCs w:val="28"/>
        </w:rPr>
      </w:pPr>
    </w:p>
    <w:p w14:paraId="4FB96EBE">
      <w:pPr>
        <w:pStyle w:val="11"/>
        <w:widowControl/>
      </w:pPr>
      <w:r>
        <w:t>But humanity is constituted on a different principle—the organic.</w:t>
      </w:r>
    </w:p>
    <w:p w14:paraId="3F345ABA">
      <w:pPr>
        <w:spacing w:before="85" w:line="252" w:lineRule="auto"/>
        <w:ind w:left="560" w:leftChars="0" w:right="13" w:firstLine="0" w:firstLineChars="0"/>
        <w:jc w:val="both"/>
        <w:rPr>
          <w:rFonts w:hint="eastAsia" w:ascii="Georgia" w:hAnsi="Georgia" w:eastAsia="Georgia" w:cs="Georgia"/>
          <w:sz w:val="28"/>
          <w:szCs w:val="28"/>
        </w:rPr>
      </w:pPr>
    </w:p>
    <w:p w14:paraId="73E7163C">
      <w:pPr>
        <w:pStyle w:val="11"/>
        <w:widowControl/>
      </w:pPr>
      <w:r>
        <w:t>但人类是基于一个不同的原则——有机（organic）原则——构成的。</w:t>
      </w:r>
    </w:p>
    <w:p w14:paraId="2D0D8898">
      <w:pPr>
        <w:spacing w:before="85" w:line="252" w:lineRule="auto"/>
        <w:ind w:left="560" w:leftChars="0" w:right="13" w:firstLine="0" w:firstLineChars="0"/>
        <w:jc w:val="both"/>
        <w:rPr>
          <w:rFonts w:hint="eastAsia" w:ascii="Georgia" w:hAnsi="Georgia" w:eastAsia="Georgia" w:cs="Georgia"/>
          <w:sz w:val="28"/>
          <w:szCs w:val="28"/>
        </w:rPr>
      </w:pPr>
    </w:p>
    <w:p w14:paraId="63FF5E39">
      <w:pPr>
        <w:pStyle w:val="11"/>
        <w:widowControl/>
      </w:pPr>
      <w:r>
        <w:t>Here there is a race evolved, in successive generations, from a single head, in whom, at the beginning, the whole race was potentially contained.</w:t>
      </w:r>
    </w:p>
    <w:p w14:paraId="4D2B47F3">
      <w:pPr>
        <w:spacing w:before="85" w:line="252" w:lineRule="auto"/>
        <w:ind w:left="560" w:leftChars="0" w:right="13" w:firstLine="0" w:firstLineChars="0"/>
        <w:jc w:val="both"/>
        <w:rPr>
          <w:rFonts w:hint="eastAsia" w:ascii="Georgia" w:hAnsi="Georgia" w:eastAsia="Georgia" w:cs="Georgia"/>
          <w:sz w:val="28"/>
          <w:szCs w:val="28"/>
        </w:rPr>
      </w:pPr>
    </w:p>
    <w:p w14:paraId="69B99182">
      <w:pPr>
        <w:pStyle w:val="11"/>
        <w:widowControl/>
      </w:pPr>
      <w:r>
        <w:t>在此有一个种族，在连续的世代中，从一个单一的元首进化而来，在起初，整个种族都潜在地包含在他里面。</w:t>
      </w:r>
    </w:p>
    <w:p w14:paraId="2341FAF3">
      <w:pPr>
        <w:spacing w:before="85" w:line="252" w:lineRule="auto"/>
        <w:ind w:left="560" w:leftChars="0" w:right="13" w:firstLine="0" w:firstLineChars="0"/>
        <w:jc w:val="both"/>
        <w:rPr>
          <w:rFonts w:hint="eastAsia" w:ascii="Georgia" w:hAnsi="Georgia" w:eastAsia="Georgia" w:cs="Georgia"/>
          <w:sz w:val="28"/>
          <w:szCs w:val="28"/>
        </w:rPr>
      </w:pPr>
    </w:p>
    <w:p w14:paraId="5FC03E00">
      <w:pPr>
        <w:pStyle w:val="11"/>
        <w:widowControl/>
      </w:pPr>
      <w:r>
        <w:t>In itself this constitution is the most beneficent of all.</w:t>
      </w:r>
    </w:p>
    <w:p w14:paraId="3263F694">
      <w:pPr>
        <w:spacing w:before="85" w:line="252" w:lineRule="auto"/>
        <w:ind w:left="560" w:leftChars="0" w:right="13" w:firstLine="0" w:firstLineChars="0"/>
        <w:jc w:val="both"/>
        <w:rPr>
          <w:rFonts w:hint="eastAsia" w:ascii="Georgia" w:hAnsi="Georgia" w:eastAsia="Georgia" w:cs="Georgia"/>
          <w:sz w:val="28"/>
          <w:szCs w:val="28"/>
        </w:rPr>
      </w:pPr>
    </w:p>
    <w:p w14:paraId="70CB817E">
      <w:pPr>
        <w:pStyle w:val="11"/>
        <w:widowControl/>
      </w:pPr>
      <w:r>
        <w:t>就其本身而言，这种构造是最有益的。</w:t>
      </w:r>
    </w:p>
    <w:p w14:paraId="6CDAA773">
      <w:pPr>
        <w:spacing w:before="85" w:line="252" w:lineRule="auto"/>
        <w:ind w:left="560" w:leftChars="0" w:right="13" w:firstLine="0" w:firstLineChars="0"/>
        <w:jc w:val="both"/>
        <w:rPr>
          <w:rFonts w:hint="eastAsia" w:ascii="Georgia" w:hAnsi="Georgia" w:eastAsia="Georgia" w:cs="Georgia"/>
          <w:sz w:val="28"/>
          <w:szCs w:val="28"/>
        </w:rPr>
      </w:pPr>
    </w:p>
    <w:p w14:paraId="1F050094">
      <w:pPr>
        <w:pStyle w:val="11"/>
        <w:widowControl/>
      </w:pPr>
      <w:r>
        <w:t>Designed for good, it hands down benefits to the well-doers in ever increasing ratio.</w:t>
      </w:r>
    </w:p>
    <w:p w14:paraId="355983EB">
      <w:pPr>
        <w:spacing w:before="85" w:line="252" w:lineRule="auto"/>
        <w:ind w:left="560" w:leftChars="0" w:right="13" w:firstLine="0" w:firstLineChars="0"/>
        <w:jc w:val="both"/>
        <w:rPr>
          <w:rFonts w:hint="eastAsia" w:ascii="Georgia" w:hAnsi="Georgia" w:eastAsia="Georgia" w:cs="Georgia"/>
          <w:sz w:val="28"/>
          <w:szCs w:val="28"/>
        </w:rPr>
      </w:pPr>
    </w:p>
    <w:p w14:paraId="690B6C1F">
      <w:pPr>
        <w:pStyle w:val="11"/>
        <w:widowControl/>
      </w:pPr>
      <w:r>
        <w:t>它被设计为善，以不断增加的比例将惠益传递给行善者。</w:t>
      </w:r>
    </w:p>
    <w:p w14:paraId="4EF669FF">
      <w:pPr>
        <w:spacing w:before="85" w:line="252" w:lineRule="auto"/>
        <w:ind w:left="560" w:leftChars="0" w:right="13" w:firstLine="0" w:firstLineChars="0"/>
        <w:jc w:val="both"/>
        <w:rPr>
          <w:rFonts w:hint="eastAsia" w:ascii="Georgia" w:hAnsi="Georgia" w:eastAsia="Georgia" w:cs="Georgia"/>
          <w:sz w:val="28"/>
          <w:szCs w:val="28"/>
        </w:rPr>
      </w:pPr>
    </w:p>
    <w:p w14:paraId="11A4CD58">
      <w:pPr>
        <w:pStyle w:val="11"/>
        <w:widowControl/>
      </w:pPr>
      <w:r>
        <w:t>On the other hand, when sin enters, it is as if an engine were reversed, and the powers that wrought for good become as potent to hand down evil.</w:t>
      </w:r>
    </w:p>
    <w:p w14:paraId="4B4DB4B6">
      <w:pPr>
        <w:spacing w:before="85" w:line="252" w:lineRule="auto"/>
        <w:ind w:left="560" w:leftChars="0" w:right="13" w:firstLine="0" w:firstLineChars="0"/>
        <w:jc w:val="both"/>
        <w:rPr>
          <w:rFonts w:hint="eastAsia" w:ascii="Georgia" w:hAnsi="Georgia" w:eastAsia="Georgia" w:cs="Georgia"/>
          <w:sz w:val="28"/>
          <w:szCs w:val="28"/>
        </w:rPr>
      </w:pPr>
    </w:p>
    <w:p w14:paraId="23F239C4">
      <w:pPr>
        <w:pStyle w:val="11"/>
        <w:widowControl/>
      </w:pPr>
      <w:r>
        <w:t>另一方面，当罪（sin）进入时，就如同一个引擎被倒转，那些为善运作的力量变得同样有能力传递邪恶。</w:t>
      </w:r>
    </w:p>
    <w:p w14:paraId="2C76709D">
      <w:pPr>
        <w:spacing w:before="85" w:line="252" w:lineRule="auto"/>
        <w:ind w:left="560" w:leftChars="0" w:right="13" w:firstLine="0" w:firstLineChars="0"/>
        <w:jc w:val="both"/>
        <w:rPr>
          <w:rFonts w:hint="eastAsia" w:ascii="Georgia" w:hAnsi="Georgia" w:eastAsia="Georgia" w:cs="Georgia"/>
          <w:sz w:val="28"/>
          <w:szCs w:val="28"/>
        </w:rPr>
      </w:pPr>
    </w:p>
    <w:p w14:paraId="06C009EF">
      <w:pPr>
        <w:pStyle w:val="11"/>
        <w:widowControl/>
      </w:pPr>
      <w:r>
        <w:t>Hence the inevitable ruin of the fall.</w:t>
      </w:r>
    </w:p>
    <w:p w14:paraId="1148BC3B">
      <w:pPr>
        <w:spacing w:before="85" w:line="252" w:lineRule="auto"/>
        <w:ind w:left="560" w:leftChars="0" w:right="13" w:firstLine="0" w:firstLineChars="0"/>
        <w:jc w:val="both"/>
        <w:rPr>
          <w:rFonts w:hint="eastAsia" w:ascii="Georgia" w:hAnsi="Georgia" w:eastAsia="Georgia" w:cs="Georgia"/>
          <w:sz w:val="28"/>
          <w:szCs w:val="28"/>
        </w:rPr>
      </w:pPr>
    </w:p>
    <w:p w14:paraId="2EFFF63F">
      <w:pPr>
        <w:pStyle w:val="11"/>
        <w:widowControl/>
      </w:pPr>
      <w:r>
        <w:t>因此堕落（fall）的必然毁灭。</w:t>
      </w:r>
    </w:p>
    <w:p w14:paraId="10CA153C">
      <w:pPr>
        <w:spacing w:before="85" w:line="252" w:lineRule="auto"/>
        <w:ind w:left="560" w:leftChars="0" w:right="13" w:firstLine="0" w:firstLineChars="0"/>
        <w:jc w:val="both"/>
        <w:rPr>
          <w:rFonts w:hint="eastAsia" w:ascii="Georgia" w:hAnsi="Georgia" w:eastAsia="Georgia" w:cs="Georgia"/>
          <w:sz w:val="28"/>
          <w:szCs w:val="28"/>
        </w:rPr>
      </w:pPr>
    </w:p>
    <w:p w14:paraId="0E0565FD">
      <w:pPr>
        <w:pStyle w:val="11"/>
        <w:widowControl/>
      </w:pPr>
      <w:r>
        <w:t>The disturbance introduced by the first sin, the loss of original righteousness, the alienation from God which ensued, could not stop with the first transgressor.</w:t>
      </w:r>
    </w:p>
    <w:p w14:paraId="73B139BA">
      <w:pPr>
        <w:spacing w:before="85" w:line="252" w:lineRule="auto"/>
        <w:ind w:left="560" w:leftChars="0" w:right="13" w:firstLine="0" w:firstLineChars="0"/>
        <w:jc w:val="both"/>
        <w:rPr>
          <w:rFonts w:hint="eastAsia" w:ascii="Georgia" w:hAnsi="Georgia" w:eastAsia="Georgia" w:cs="Georgia"/>
          <w:sz w:val="28"/>
          <w:szCs w:val="28"/>
        </w:rPr>
      </w:pPr>
    </w:p>
    <w:p w14:paraId="440832A5">
      <w:pPr>
        <w:pStyle w:val="11"/>
        <w:widowControl/>
      </w:pPr>
      <w:r>
        <w:t>第一次罪所引入的扰乱，原始公义的丧失，随之而来的与神的疏远，不可能止于第一个过犯者。</w:t>
      </w:r>
    </w:p>
    <w:p w14:paraId="53857AD2">
      <w:pPr>
        <w:spacing w:before="85" w:line="252" w:lineRule="auto"/>
        <w:ind w:left="560" w:leftChars="0" w:right="13" w:firstLine="0" w:firstLineChars="0"/>
        <w:jc w:val="both"/>
        <w:rPr>
          <w:rFonts w:hint="eastAsia" w:ascii="Georgia" w:hAnsi="Georgia" w:eastAsia="Georgia" w:cs="Georgia"/>
          <w:sz w:val="28"/>
          <w:szCs w:val="28"/>
        </w:rPr>
      </w:pPr>
    </w:p>
    <w:p w14:paraId="64BFE58E">
      <w:pPr>
        <w:pStyle w:val="11"/>
        <w:widowControl/>
      </w:pPr>
      <w:r>
        <w:t>The effects descend.</w:t>
      </w:r>
    </w:p>
    <w:p w14:paraId="3BBC88F0">
      <w:pPr>
        <w:spacing w:before="85" w:line="252" w:lineRule="auto"/>
        <w:ind w:left="560" w:leftChars="0" w:right="13" w:firstLine="0" w:firstLineChars="0"/>
        <w:jc w:val="both"/>
        <w:rPr>
          <w:rFonts w:hint="eastAsia" w:ascii="Georgia" w:hAnsi="Georgia" w:eastAsia="Georgia" w:cs="Georgia"/>
          <w:sz w:val="28"/>
          <w:szCs w:val="28"/>
        </w:rPr>
      </w:pPr>
    </w:p>
    <w:p w14:paraId="38BB1F1C">
      <w:pPr>
        <w:pStyle w:val="11"/>
        <w:widowControl/>
      </w:pPr>
      <w:r>
        <w:t>后果向下传递。</w:t>
      </w:r>
    </w:p>
    <w:p w14:paraId="3E6BFF99">
      <w:pPr>
        <w:spacing w:before="85" w:line="252" w:lineRule="auto"/>
        <w:ind w:left="560" w:leftChars="0" w:right="13" w:firstLine="0" w:firstLineChars="0"/>
        <w:jc w:val="both"/>
        <w:rPr>
          <w:rFonts w:hint="eastAsia" w:ascii="Georgia" w:hAnsi="Georgia" w:eastAsia="Georgia" w:cs="Georgia"/>
          <w:sz w:val="28"/>
          <w:szCs w:val="28"/>
        </w:rPr>
      </w:pPr>
    </w:p>
    <w:p w14:paraId="509E3E51">
      <w:pPr>
        <w:pStyle w:val="11"/>
        <w:widowControl/>
      </w:pPr>
      <w:r>
        <w:t>Through our connection with the fallen stock, we each bring with us into the world a tainted nature, a propensity to evil, a tendency to resistance to the law and the authority of God, which early manifests itself in actual transgression.</w:t>
      </w:r>
    </w:p>
    <w:p w14:paraId="6C088579">
      <w:pPr>
        <w:spacing w:before="85" w:line="252" w:lineRule="auto"/>
        <w:ind w:left="560" w:leftChars="0" w:right="13" w:firstLine="0" w:firstLineChars="0"/>
        <w:jc w:val="both"/>
        <w:rPr>
          <w:rFonts w:hint="eastAsia" w:ascii="Georgia" w:hAnsi="Georgia" w:eastAsia="Georgia" w:cs="Georgia"/>
          <w:sz w:val="28"/>
          <w:szCs w:val="28"/>
        </w:rPr>
      </w:pPr>
    </w:p>
    <w:p w14:paraId="19ED3032">
      <w:pPr>
        <w:pStyle w:val="11"/>
        <w:widowControl/>
      </w:pPr>
      <w:r>
        <w:t>通过我们与堕落根源的联系，我们每个人都带着一个被玷污的本性，一种趋向邪恶的倾向，一种抵抗律法和神权威的倾向来到这个世界，这很早就显现在实际的过犯中。</w:t>
      </w:r>
    </w:p>
    <w:p w14:paraId="3C82B4F8">
      <w:pPr>
        <w:spacing w:before="85" w:line="252" w:lineRule="auto"/>
        <w:ind w:left="560" w:leftChars="0" w:right="13" w:firstLine="0" w:firstLineChars="0"/>
        <w:jc w:val="both"/>
        <w:rPr>
          <w:rFonts w:hint="eastAsia" w:ascii="Georgia" w:hAnsi="Georgia" w:eastAsia="Georgia" w:cs="Georgia"/>
          <w:sz w:val="28"/>
          <w:szCs w:val="28"/>
        </w:rPr>
      </w:pPr>
    </w:p>
    <w:p w14:paraId="36D4AC20">
      <w:pPr>
        <w:pStyle w:val="11"/>
        <w:widowControl/>
      </w:pPr>
      <w:r>
        <w:t>The gifts and graces which man possessed while he stood in his integrity are wanting to us.</w:t>
      </w:r>
    </w:p>
    <w:p w14:paraId="3A3D3BBB">
      <w:pPr>
        <w:spacing w:before="85" w:line="252" w:lineRule="auto"/>
        <w:ind w:left="560" w:leftChars="0" w:right="13" w:firstLine="0" w:firstLineChars="0"/>
        <w:jc w:val="both"/>
        <w:rPr>
          <w:rFonts w:hint="eastAsia" w:ascii="Georgia" w:hAnsi="Georgia" w:eastAsia="Georgia" w:cs="Georgia"/>
          <w:sz w:val="28"/>
          <w:szCs w:val="28"/>
        </w:rPr>
      </w:pPr>
    </w:p>
    <w:p w14:paraId="76C1F1B4">
      <w:pPr>
        <w:pStyle w:val="11"/>
        <w:widowControl/>
      </w:pPr>
      <w:r>
        <w:t>人持守正直时所拥有的恩赐和恩典，我们都缺乏。</w:t>
      </w:r>
    </w:p>
    <w:p w14:paraId="74F59FBB">
      <w:pPr>
        <w:spacing w:before="85" w:line="252" w:lineRule="auto"/>
        <w:ind w:left="560" w:leftChars="0" w:right="13" w:firstLine="0" w:firstLineChars="0"/>
        <w:jc w:val="both"/>
        <w:rPr>
          <w:rFonts w:hint="eastAsia" w:ascii="Georgia" w:hAnsi="Georgia" w:eastAsia="Georgia" w:cs="Georgia"/>
          <w:sz w:val="28"/>
          <w:szCs w:val="28"/>
        </w:rPr>
      </w:pPr>
    </w:p>
    <w:p w14:paraId="697F8782">
      <w:pPr>
        <w:pStyle w:val="11"/>
        <w:widowControl/>
      </w:pPr>
      <w:r>
        <w:t>There is an evil nature, which calls for a complete renewal, if man is to be made holy (Ps. 51:5, 10; Ezek. 11:19).</w:t>
      </w:r>
    </w:p>
    <w:p w14:paraId="4F174FCD">
      <w:pPr>
        <w:spacing w:before="85" w:line="252" w:lineRule="auto"/>
        <w:ind w:left="560" w:leftChars="0" w:right="13" w:firstLine="0" w:firstLineChars="0"/>
        <w:jc w:val="both"/>
        <w:rPr>
          <w:rFonts w:hint="eastAsia" w:ascii="Georgia" w:hAnsi="Georgia" w:eastAsia="Georgia" w:cs="Georgia"/>
          <w:sz w:val="28"/>
          <w:szCs w:val="28"/>
        </w:rPr>
      </w:pPr>
    </w:p>
    <w:p w14:paraId="244509F9">
      <w:pPr>
        <w:pStyle w:val="11"/>
        <w:widowControl/>
      </w:pPr>
      <w:r>
        <w:t>存在一种邪恶的本性，如果人要成为圣洁，就需要彻底的更新（诗篇 51:5, 10；以西结书 11:19）。</w:t>
      </w:r>
    </w:p>
    <w:p w14:paraId="08E0E9CA">
      <w:pPr>
        <w:spacing w:before="85" w:line="252" w:lineRule="auto"/>
        <w:ind w:left="560" w:leftChars="0" w:right="13" w:firstLine="0" w:firstLineChars="0"/>
        <w:jc w:val="both"/>
        <w:rPr>
          <w:rFonts w:hint="eastAsia" w:ascii="Georgia" w:hAnsi="Georgia" w:eastAsia="Georgia" w:cs="Georgia"/>
          <w:sz w:val="28"/>
          <w:szCs w:val="28"/>
        </w:rPr>
      </w:pPr>
    </w:p>
    <w:p w14:paraId="0C5EA3DC">
      <w:pPr>
        <w:pStyle w:val="11"/>
        <w:widowControl/>
      </w:pPr>
      <w:r>
        <w:t>The state into which the fall has brought man is one of depravation and bondage, but even this, with the actual sin which proceeds from it, does not sum up the whole misery of man's condition.</w:t>
      </w:r>
    </w:p>
    <w:p w14:paraId="6A0CA5DE">
      <w:pPr>
        <w:spacing w:before="85" w:line="252" w:lineRule="auto"/>
        <w:ind w:left="560" w:leftChars="0" w:right="13" w:firstLine="0" w:firstLineChars="0"/>
        <w:jc w:val="both"/>
        <w:rPr>
          <w:rFonts w:hint="eastAsia" w:ascii="Georgia" w:hAnsi="Georgia" w:eastAsia="Georgia" w:cs="Georgia"/>
          <w:sz w:val="28"/>
          <w:szCs w:val="28"/>
        </w:rPr>
      </w:pPr>
    </w:p>
    <w:p w14:paraId="2BB49400">
      <w:pPr>
        <w:pStyle w:val="11"/>
        <w:widowControl/>
      </w:pPr>
      <w:r>
        <w:t>堕落（fall）使人陷入的状态是败坏（depravation）和捆绑，但即使是这个，连同从中产生的实际的罪（sin），也并未概括人状况的全部苦难。</w:t>
      </w:r>
    </w:p>
    <w:p w14:paraId="4A48365A">
      <w:pPr>
        <w:spacing w:before="85" w:line="252" w:lineRule="auto"/>
        <w:ind w:left="560" w:leftChars="0" w:right="13" w:firstLine="0" w:firstLineChars="0"/>
        <w:jc w:val="both"/>
        <w:rPr>
          <w:rFonts w:hint="eastAsia" w:ascii="Georgia" w:hAnsi="Georgia" w:eastAsia="Georgia" w:cs="Georgia"/>
          <w:sz w:val="28"/>
          <w:szCs w:val="28"/>
        </w:rPr>
      </w:pPr>
    </w:p>
    <w:p w14:paraId="2ED7CF4B">
      <w:pPr>
        <w:pStyle w:val="11"/>
        <w:widowControl/>
      </w:pPr>
      <w:r>
        <w:t>There is yet to be taken into account, as completing the view of sin, the awful fact of guilt.</w:t>
      </w:r>
    </w:p>
    <w:p w14:paraId="7637AAC1">
      <w:pPr>
        <w:spacing w:before="85" w:line="252" w:lineRule="auto"/>
        <w:ind w:left="560" w:leftChars="0" w:right="13" w:firstLine="0" w:firstLineChars="0"/>
        <w:jc w:val="both"/>
        <w:rPr>
          <w:rFonts w:hint="eastAsia" w:ascii="Georgia" w:hAnsi="Georgia" w:eastAsia="Georgia" w:cs="Georgia"/>
          <w:sz w:val="28"/>
          <w:szCs w:val="28"/>
        </w:rPr>
      </w:pPr>
    </w:p>
    <w:p w14:paraId="1946D6BA">
      <w:pPr>
        <w:pStyle w:val="11"/>
        <w:widowControl/>
      </w:pPr>
      <w:r>
        <w:t>作为对罪（sin）观点的补充，还有可怕的罪咎（guilt）事实需要考虑。</w:t>
      </w:r>
    </w:p>
    <w:p w14:paraId="66C91414">
      <w:pPr>
        <w:spacing w:before="85" w:line="252" w:lineRule="auto"/>
        <w:ind w:left="560" w:leftChars="0" w:right="13" w:firstLine="0" w:firstLineChars="0"/>
        <w:jc w:val="both"/>
        <w:rPr>
          <w:rFonts w:hint="eastAsia" w:ascii="Georgia" w:hAnsi="Georgia" w:eastAsia="Georgia" w:cs="Georgia"/>
          <w:sz w:val="28"/>
          <w:szCs w:val="28"/>
        </w:rPr>
      </w:pPr>
    </w:p>
    <w:p w14:paraId="03268909">
      <w:pPr>
        <w:pStyle w:val="11"/>
        <w:widowControl/>
      </w:pPr>
      <w:r>
        <w:t>Sin is not simply disease and slavery; it is wrongdoing, disobedience, transgression of law, and, as such, is condemnable and punishable.</w:t>
      </w:r>
    </w:p>
    <w:p w14:paraId="3CF011D0">
      <w:pPr>
        <w:spacing w:before="85" w:line="252" w:lineRule="auto"/>
        <w:ind w:left="560" w:leftChars="0" w:right="13" w:firstLine="0" w:firstLineChars="0"/>
        <w:jc w:val="both"/>
        <w:rPr>
          <w:rFonts w:hint="eastAsia" w:ascii="Georgia" w:hAnsi="Georgia" w:eastAsia="Georgia" w:cs="Georgia"/>
          <w:sz w:val="28"/>
          <w:szCs w:val="28"/>
        </w:rPr>
      </w:pPr>
    </w:p>
    <w:p w14:paraId="69EB45F9">
      <w:pPr>
        <w:pStyle w:val="11"/>
        <w:widowControl/>
      </w:pPr>
      <w:r>
        <w:t>罪（Sin）不仅仅是疾病和奴役；它是错误行为、悖逆、违背律法，并因此是可定罪和可惩罚的。</w:t>
      </w:r>
    </w:p>
    <w:p w14:paraId="4C99C375">
      <w:pPr>
        <w:spacing w:before="85" w:line="252" w:lineRule="auto"/>
        <w:ind w:left="560" w:leftChars="0" w:right="13" w:firstLine="0" w:firstLineChars="0"/>
        <w:jc w:val="both"/>
        <w:rPr>
          <w:rFonts w:hint="eastAsia" w:ascii="Georgia" w:hAnsi="Georgia" w:eastAsia="Georgia" w:cs="Georgia"/>
          <w:sz w:val="28"/>
          <w:szCs w:val="28"/>
        </w:rPr>
      </w:pPr>
    </w:p>
    <w:p w14:paraId="768DAC20">
      <w:pPr>
        <w:pStyle w:val="11"/>
        <w:widowControl/>
      </w:pPr>
      <w:r>
        <w:t>Every sinner, in his own conscience, is aware that sin is</w:t>
      </w:r>
    </w:p>
    <w:p w14:paraId="174A22CE">
      <w:pPr>
        <w:spacing w:before="85" w:line="252" w:lineRule="auto"/>
        <w:ind w:left="560" w:leftChars="0" w:right="13" w:firstLine="0" w:firstLineChars="0"/>
        <w:jc w:val="both"/>
        <w:rPr>
          <w:rFonts w:hint="eastAsia" w:ascii="Georgia" w:hAnsi="Georgia" w:eastAsia="Georgia" w:cs="Georgia"/>
          <w:sz w:val="28"/>
          <w:szCs w:val="28"/>
        </w:rPr>
      </w:pPr>
    </w:p>
    <w:p w14:paraId="07745D4B">
      <w:pPr>
        <w:pStyle w:val="11"/>
        <w:widowControl/>
      </w:pPr>
      <w:r>
        <w:t>每个罪人，在他自己的良心中，都意识到罪（sin）</w:t>
      </w:r>
    </w:p>
    <w:p w14:paraId="31082C74">
      <w:pPr>
        <w:spacing w:before="85" w:line="252" w:lineRule="auto"/>
        <w:ind w:left="560" w:leftChars="0" w:right="13" w:firstLine="0" w:firstLineChars="0"/>
        <w:jc w:val="both"/>
        <w:rPr>
          <w:rFonts w:hint="eastAsia" w:ascii="Georgia" w:hAnsi="Georgia" w:eastAsia="Georgia" w:cs="Georgia"/>
          <w:sz w:val="28"/>
          <w:szCs w:val="28"/>
        </w:rPr>
      </w:pPr>
    </w:p>
    <w:p w14:paraId="68754B8B">
      <w:pPr>
        <w:pStyle w:val="11"/>
        <w:widowControl/>
      </w:pPr>
      <w:r>
        <w:t>not an innocuous thing; that he is answerable for it to God; that it is something which exposes him to God's righteous judgment.</w:t>
      </w:r>
    </w:p>
    <w:p w14:paraId="74CB5D32">
      <w:pPr>
        <w:spacing w:before="85" w:line="252" w:lineRule="auto"/>
        <w:ind w:left="560" w:leftChars="0" w:right="13" w:firstLine="0" w:firstLineChars="0"/>
        <w:jc w:val="both"/>
        <w:rPr>
          <w:rFonts w:hint="eastAsia" w:ascii="Georgia" w:hAnsi="Georgia" w:eastAsia="Georgia" w:cs="Georgia"/>
          <w:sz w:val="28"/>
          <w:szCs w:val="28"/>
        </w:rPr>
      </w:pPr>
    </w:p>
    <w:p w14:paraId="2B7D4A9C">
      <w:pPr>
        <w:pStyle w:val="11"/>
        <w:widowControl/>
      </w:pPr>
      <w:r>
        <w:t>并非无害之物；他要为此向神负责；它是某种使他暴露于神公义审判之下的事物。</w:t>
      </w:r>
    </w:p>
    <w:p w14:paraId="615283CA">
      <w:pPr>
        <w:spacing w:before="85" w:line="252" w:lineRule="auto"/>
        <w:ind w:left="560" w:leftChars="0" w:right="13" w:firstLine="0" w:firstLineChars="0"/>
        <w:jc w:val="both"/>
        <w:rPr>
          <w:rFonts w:hint="eastAsia" w:ascii="Georgia" w:hAnsi="Georgia" w:eastAsia="Georgia" w:cs="Georgia"/>
          <w:sz w:val="28"/>
          <w:szCs w:val="28"/>
        </w:rPr>
      </w:pPr>
    </w:p>
    <w:p w14:paraId="67BA6498">
      <w:pPr>
        <w:pStyle w:val="11"/>
        <w:widowControl/>
      </w:pPr>
      <w:r>
        <w:t>He feels himself guilty.</w:t>
      </w:r>
    </w:p>
    <w:p w14:paraId="2DB89118">
      <w:pPr>
        <w:spacing w:before="85" w:line="252" w:lineRule="auto"/>
        <w:ind w:left="560" w:leftChars="0" w:right="13" w:firstLine="0" w:firstLineChars="0"/>
        <w:jc w:val="both"/>
        <w:rPr>
          <w:rFonts w:hint="eastAsia" w:ascii="Georgia" w:hAnsi="Georgia" w:eastAsia="Georgia" w:cs="Georgia"/>
          <w:sz w:val="28"/>
          <w:szCs w:val="28"/>
        </w:rPr>
      </w:pPr>
    </w:p>
    <w:p w14:paraId="216AEE8B">
      <w:pPr>
        <w:pStyle w:val="11"/>
        <w:widowControl/>
      </w:pPr>
      <w:r>
        <w:t>他感到自己有罪咎（guilty）。</w:t>
      </w:r>
    </w:p>
    <w:p w14:paraId="2F2EA124">
      <w:pPr>
        <w:spacing w:before="85" w:line="252" w:lineRule="auto"/>
        <w:ind w:left="560" w:leftChars="0" w:right="13" w:firstLine="0" w:firstLineChars="0"/>
        <w:jc w:val="both"/>
        <w:rPr>
          <w:rFonts w:hint="eastAsia" w:ascii="Georgia" w:hAnsi="Georgia" w:eastAsia="Georgia" w:cs="Georgia"/>
          <w:sz w:val="28"/>
          <w:szCs w:val="28"/>
        </w:rPr>
      </w:pPr>
    </w:p>
    <w:p w14:paraId="3AD82D3B">
      <w:pPr>
        <w:pStyle w:val="11"/>
        <w:widowControl/>
      </w:pPr>
      <w:r>
        <w:t>However bravely he may carry it off outwardly, in his inner thoughts he cannot escape the feeling of self-blame, reproach, the stings of remorse, the fear of coming wrath.</w:t>
      </w:r>
    </w:p>
    <w:p w14:paraId="51EC0DA6">
      <w:pPr>
        <w:spacing w:before="85" w:line="252" w:lineRule="auto"/>
        <w:ind w:left="560" w:leftChars="0" w:right="13" w:firstLine="0" w:firstLineChars="0"/>
        <w:jc w:val="both"/>
        <w:rPr>
          <w:rFonts w:hint="eastAsia" w:ascii="Georgia" w:hAnsi="Georgia" w:eastAsia="Georgia" w:cs="Georgia"/>
          <w:sz w:val="28"/>
          <w:szCs w:val="28"/>
        </w:rPr>
      </w:pPr>
    </w:p>
    <w:p w14:paraId="206B94D3">
      <w:pPr>
        <w:pStyle w:val="11"/>
        <w:widowControl/>
      </w:pPr>
      <w:r>
        <w:t>无论他在外表上多么勇敢地掩饰，在他内心的思想中，他无法逃避自责、指责的感觉，悔恨的刺痛，对将临忿怒的恐惧。</w:t>
      </w:r>
    </w:p>
    <w:p w14:paraId="075A30F4">
      <w:pPr>
        <w:spacing w:before="85" w:line="252" w:lineRule="auto"/>
        <w:ind w:left="560" w:leftChars="0" w:right="13" w:firstLine="0" w:firstLineChars="0"/>
        <w:jc w:val="both"/>
        <w:rPr>
          <w:rFonts w:hint="eastAsia" w:ascii="Georgia" w:hAnsi="Georgia" w:eastAsia="Georgia" w:cs="Georgia"/>
          <w:sz w:val="28"/>
          <w:szCs w:val="28"/>
        </w:rPr>
      </w:pPr>
    </w:p>
    <w:p w14:paraId="58BB7A34">
      <w:pPr>
        <w:pStyle w:val="11"/>
        <w:widowControl/>
      </w:pPr>
      <w:r>
        <w:t>The heathen, Paul says, "show the work of the law written in their hearts, their conscience bearing witness therewith, and their thoughts one with another accusing or else excusing them" (Rom. 2:15).</w:t>
      </w:r>
    </w:p>
    <w:p w14:paraId="3D2C55D9">
      <w:pPr>
        <w:spacing w:before="85" w:line="252" w:lineRule="auto"/>
        <w:ind w:left="560" w:leftChars="0" w:right="13" w:firstLine="0" w:firstLineChars="0"/>
        <w:jc w:val="both"/>
        <w:rPr>
          <w:rFonts w:hint="eastAsia" w:ascii="Georgia" w:hAnsi="Georgia" w:eastAsia="Georgia" w:cs="Georgia"/>
          <w:sz w:val="28"/>
          <w:szCs w:val="28"/>
        </w:rPr>
      </w:pPr>
    </w:p>
    <w:p w14:paraId="3C7546ED">
      <w:pPr>
        <w:pStyle w:val="11"/>
        <w:widowControl/>
      </w:pPr>
      <w:r>
        <w:t>保罗说，外邦人“显出律法的功用刻在他们心里，他们是非之心同作见证，并且他们的思念互相较量，或以为是，或以为非”（罗马书 2:15）。</w:t>
      </w:r>
    </w:p>
    <w:p w14:paraId="020B303D">
      <w:pPr>
        <w:spacing w:before="85" w:line="252" w:lineRule="auto"/>
        <w:ind w:left="560" w:leftChars="0" w:right="13" w:firstLine="0" w:firstLineChars="0"/>
        <w:jc w:val="both"/>
        <w:rPr>
          <w:rFonts w:hint="eastAsia" w:ascii="Georgia" w:hAnsi="Georgia" w:eastAsia="Georgia" w:cs="Georgia"/>
          <w:sz w:val="28"/>
          <w:szCs w:val="28"/>
        </w:rPr>
      </w:pPr>
    </w:p>
    <w:p w14:paraId="357D5517">
      <w:pPr>
        <w:pStyle w:val="11"/>
        <w:widowControl/>
      </w:pPr>
      <w:r>
        <w:t>The consequence is that men naturally fear God—dread the thought of Him.</w:t>
      </w:r>
    </w:p>
    <w:p w14:paraId="2B69632F">
      <w:pPr>
        <w:spacing w:before="85" w:line="252" w:lineRule="auto"/>
        <w:ind w:left="560" w:leftChars="0" w:right="13" w:firstLine="0" w:firstLineChars="0"/>
        <w:jc w:val="both"/>
        <w:rPr>
          <w:rFonts w:hint="eastAsia" w:ascii="Georgia" w:hAnsi="Georgia" w:eastAsia="Georgia" w:cs="Georgia"/>
          <w:sz w:val="28"/>
          <w:szCs w:val="28"/>
        </w:rPr>
      </w:pPr>
    </w:p>
    <w:p w14:paraId="67DEF3BB">
      <w:pPr>
        <w:pStyle w:val="11"/>
        <w:widowControl/>
      </w:pPr>
      <w:r>
        <w:t>结果是人自然地惧怕神——畏惧关于祂的念头。</w:t>
      </w:r>
    </w:p>
    <w:p w14:paraId="2B78D310">
      <w:pPr>
        <w:spacing w:before="85" w:line="252" w:lineRule="auto"/>
        <w:ind w:left="560" w:leftChars="0" w:right="13" w:firstLine="0" w:firstLineChars="0"/>
        <w:jc w:val="both"/>
        <w:rPr>
          <w:rFonts w:hint="eastAsia" w:ascii="Georgia" w:hAnsi="Georgia" w:eastAsia="Georgia" w:cs="Georgia"/>
          <w:sz w:val="28"/>
          <w:szCs w:val="28"/>
        </w:rPr>
      </w:pPr>
    </w:p>
    <w:p w14:paraId="71A87519">
      <w:pPr>
        <w:pStyle w:val="11"/>
        <w:widowControl/>
      </w:pPr>
      <w:r>
        <w:t>Felix "was terrified" when Paul reasoned with him of "the judgment to come" (Acts 24:25).</w:t>
      </w:r>
    </w:p>
    <w:p w14:paraId="2452EAA4">
      <w:pPr>
        <w:spacing w:before="85" w:line="252" w:lineRule="auto"/>
        <w:ind w:left="560" w:leftChars="0" w:right="13" w:firstLine="0" w:firstLineChars="0"/>
        <w:jc w:val="both"/>
        <w:rPr>
          <w:rFonts w:hint="eastAsia" w:ascii="Georgia" w:hAnsi="Georgia" w:eastAsia="Georgia" w:cs="Georgia"/>
          <w:sz w:val="28"/>
          <w:szCs w:val="28"/>
        </w:rPr>
      </w:pPr>
    </w:p>
    <w:p w14:paraId="4B9456BD">
      <w:pPr>
        <w:pStyle w:val="11"/>
        <w:widowControl/>
      </w:pPr>
      <w:r>
        <w:t>当保罗与腓力斯（Felix）谈论“将来的审判”（the judgment to come）时，他“甚觉恐惧”（使徒行传 24:25）。</w:t>
      </w:r>
    </w:p>
    <w:p w14:paraId="3E5831DC">
      <w:pPr>
        <w:spacing w:before="85" w:line="252" w:lineRule="auto"/>
        <w:ind w:left="560" w:leftChars="0" w:right="13" w:firstLine="0" w:firstLineChars="0"/>
        <w:jc w:val="both"/>
        <w:rPr>
          <w:rFonts w:hint="eastAsia" w:ascii="Georgia" w:hAnsi="Georgia" w:eastAsia="Georgia" w:cs="Georgia"/>
          <w:sz w:val="28"/>
          <w:szCs w:val="28"/>
        </w:rPr>
      </w:pPr>
    </w:p>
    <w:p w14:paraId="1B01E5B8">
      <w:pPr>
        <w:pStyle w:val="11"/>
        <w:widowControl/>
      </w:pPr>
      <w:r>
        <w:t>This is the natural sense of guilt.</w:t>
      </w:r>
    </w:p>
    <w:p w14:paraId="3690B2D0">
      <w:pPr>
        <w:spacing w:before="85" w:line="252" w:lineRule="auto"/>
        <w:ind w:left="560" w:leftChars="0" w:right="13" w:firstLine="0" w:firstLineChars="0"/>
        <w:jc w:val="both"/>
        <w:rPr>
          <w:rFonts w:hint="eastAsia" w:ascii="Georgia" w:hAnsi="Georgia" w:eastAsia="Georgia" w:cs="Georgia"/>
          <w:sz w:val="28"/>
          <w:szCs w:val="28"/>
        </w:rPr>
      </w:pPr>
    </w:p>
    <w:p w14:paraId="08B0E51C">
      <w:pPr>
        <w:pStyle w:val="11"/>
        <w:widowControl/>
      </w:pPr>
      <w:r>
        <w:t>这是自然的罪咎（guilt）感。</w:t>
      </w:r>
    </w:p>
    <w:p w14:paraId="153FF035">
      <w:pPr>
        <w:spacing w:before="85" w:line="252" w:lineRule="auto"/>
        <w:ind w:left="560" w:leftChars="0" w:right="13" w:firstLine="0" w:firstLineChars="0"/>
        <w:jc w:val="both"/>
        <w:rPr>
          <w:rFonts w:hint="eastAsia" w:ascii="Georgia" w:hAnsi="Georgia" w:eastAsia="Georgia" w:cs="Georgia"/>
          <w:sz w:val="28"/>
          <w:szCs w:val="28"/>
        </w:rPr>
      </w:pPr>
    </w:p>
    <w:p w14:paraId="5095DFEC">
      <w:pPr>
        <w:pStyle w:val="11"/>
        <w:widowControl/>
      </w:pPr>
      <w:r>
        <w:t>Much more is this consciousness of guilt intensified when sin is lifted up into the light of the "holy, and righteous, and good" law of God" (Rom. 7:12).</w:t>
      </w:r>
    </w:p>
    <w:p w14:paraId="69FA8A4E">
      <w:pPr>
        <w:spacing w:before="85" w:line="252" w:lineRule="auto"/>
        <w:ind w:left="560" w:leftChars="0" w:right="13" w:firstLine="0" w:firstLineChars="0"/>
        <w:jc w:val="both"/>
        <w:rPr>
          <w:rFonts w:hint="eastAsia" w:ascii="Georgia" w:hAnsi="Georgia" w:eastAsia="Georgia" w:cs="Georgia"/>
          <w:sz w:val="28"/>
          <w:szCs w:val="28"/>
        </w:rPr>
      </w:pPr>
    </w:p>
    <w:p w14:paraId="2951ADB2">
      <w:pPr>
        <w:pStyle w:val="11"/>
        <w:widowControl/>
      </w:pPr>
      <w:r>
        <w:t>当罪（sin）被提升到神“圣洁、公义、良善”（holy, and righteous, and good）的律法之光中时，这种罪咎（guilt）的意识会更加强烈（罗马书 7:12）。</w:t>
      </w:r>
    </w:p>
    <w:p w14:paraId="6E0FE74C">
      <w:pPr>
        <w:spacing w:before="85" w:line="252" w:lineRule="auto"/>
        <w:ind w:left="560" w:leftChars="0" w:right="13" w:firstLine="0" w:firstLineChars="0"/>
        <w:jc w:val="both"/>
        <w:rPr>
          <w:rFonts w:hint="eastAsia" w:ascii="Georgia" w:hAnsi="Georgia" w:eastAsia="Georgia" w:cs="Georgia"/>
          <w:sz w:val="28"/>
          <w:szCs w:val="28"/>
        </w:rPr>
      </w:pPr>
    </w:p>
    <w:p w14:paraId="460AAA6B">
      <w:pPr>
        <w:pStyle w:val="11"/>
        <w:widowControl/>
      </w:pPr>
      <w:r>
        <w:t>"If our heart condemn us, God is greater than our heart, and knoweth all things" (1 John 3:20).</w:t>
      </w:r>
    </w:p>
    <w:p w14:paraId="4C007418">
      <w:pPr>
        <w:spacing w:before="85" w:line="252" w:lineRule="auto"/>
        <w:ind w:left="560" w:leftChars="0" w:right="13" w:firstLine="0" w:firstLineChars="0"/>
        <w:jc w:val="both"/>
        <w:rPr>
          <w:rFonts w:hint="eastAsia" w:ascii="Georgia" w:hAnsi="Georgia" w:eastAsia="Georgia" w:cs="Georgia"/>
          <w:sz w:val="28"/>
          <w:szCs w:val="28"/>
        </w:rPr>
      </w:pPr>
    </w:p>
    <w:p w14:paraId="164E53C2">
      <w:pPr>
        <w:pStyle w:val="11"/>
        <w:widowControl/>
      </w:pPr>
      <w:r>
        <w:t>“我们的心若责备我们，神比我们的心大，一切事没有不知道的”（约翰一书 3:20）。</w:t>
      </w:r>
    </w:p>
    <w:p w14:paraId="7BA8F06B">
      <w:pPr>
        <w:spacing w:before="85" w:line="252" w:lineRule="auto"/>
        <w:ind w:left="560" w:leftChars="0" w:right="13" w:firstLine="0" w:firstLineChars="0"/>
        <w:jc w:val="both"/>
        <w:rPr>
          <w:rFonts w:hint="eastAsia" w:ascii="Georgia" w:hAnsi="Georgia" w:eastAsia="Georgia" w:cs="Georgia"/>
          <w:sz w:val="28"/>
          <w:szCs w:val="28"/>
        </w:rPr>
      </w:pPr>
    </w:p>
    <w:p w14:paraId="6F93FBBF">
      <w:pPr>
        <w:pStyle w:val="11"/>
        <w:widowControl/>
      </w:pPr>
      <w:r>
        <w:t>This is the awful fact about sin that, wheresoever and in whomsoever it is found, it lays the soul in which it is found under the divine judgment.</w:t>
      </w:r>
    </w:p>
    <w:p w14:paraId="5E951BCE">
      <w:pPr>
        <w:spacing w:before="85" w:line="252" w:lineRule="auto"/>
        <w:ind w:left="560" w:leftChars="0" w:right="13" w:firstLine="0" w:firstLineChars="0"/>
        <w:jc w:val="both"/>
        <w:rPr>
          <w:rFonts w:hint="eastAsia" w:ascii="Georgia" w:hAnsi="Georgia" w:eastAsia="Georgia" w:cs="Georgia"/>
          <w:sz w:val="28"/>
          <w:szCs w:val="28"/>
        </w:rPr>
      </w:pPr>
    </w:p>
    <w:p w14:paraId="5B566E34">
      <w:pPr>
        <w:pStyle w:val="11"/>
        <w:widowControl/>
      </w:pPr>
      <w:r>
        <w:t>关于罪（sin）的可怕事实是，无论它在哪里被发现，在谁身上被发现，它都将发现它的灵魂置于神的审判之下。</w:t>
      </w:r>
    </w:p>
    <w:p w14:paraId="39B073D2">
      <w:pPr>
        <w:spacing w:before="85" w:line="252" w:lineRule="auto"/>
        <w:ind w:left="560" w:leftChars="0" w:right="13" w:firstLine="0" w:firstLineChars="0"/>
        <w:jc w:val="both"/>
        <w:rPr>
          <w:rFonts w:hint="eastAsia" w:ascii="Georgia" w:hAnsi="Georgia" w:eastAsia="Georgia" w:cs="Georgia"/>
          <w:sz w:val="28"/>
          <w:szCs w:val="28"/>
        </w:rPr>
      </w:pPr>
    </w:p>
    <w:p w14:paraId="35F6170F">
      <w:pPr>
        <w:pStyle w:val="11"/>
        <w:widowControl/>
      </w:pPr>
      <w:r>
        <w:t>"What things soever the law saith," declares Paul, "it speaketh to them that are under the law; that every mouth may be stopped, and all the world may be brought under the judgment of God" (Rom. 3:19).</w:t>
      </w:r>
    </w:p>
    <w:p w14:paraId="28D61E83">
      <w:pPr>
        <w:spacing w:before="85" w:line="252" w:lineRule="auto"/>
        <w:ind w:left="560" w:leftChars="0" w:right="13" w:firstLine="0" w:firstLineChars="0"/>
        <w:jc w:val="both"/>
        <w:rPr>
          <w:rFonts w:hint="eastAsia" w:ascii="Georgia" w:hAnsi="Georgia" w:eastAsia="Georgia" w:cs="Georgia"/>
          <w:sz w:val="28"/>
          <w:szCs w:val="28"/>
        </w:rPr>
      </w:pPr>
    </w:p>
    <w:p w14:paraId="501F42B4">
      <w:pPr>
        <w:pStyle w:val="11"/>
        <w:widowControl/>
      </w:pPr>
      <w:r>
        <w:t>保罗宣告：“律法上的话，都是对律法以下之人说的，好塞住各人的口，叫普世的人都伏在神审判之下”（罗马书 3:19）。</w:t>
      </w:r>
    </w:p>
    <w:p w14:paraId="03FF50B6">
      <w:pPr>
        <w:spacing w:before="85" w:line="252" w:lineRule="auto"/>
        <w:ind w:left="560" w:leftChars="0" w:right="13" w:firstLine="0" w:firstLineChars="0"/>
        <w:jc w:val="both"/>
        <w:rPr>
          <w:rFonts w:hint="eastAsia" w:ascii="Georgia" w:hAnsi="Georgia" w:eastAsia="Georgia" w:cs="Georgia"/>
          <w:sz w:val="28"/>
          <w:szCs w:val="28"/>
        </w:rPr>
      </w:pPr>
    </w:p>
    <w:p w14:paraId="1042F7A6">
      <w:pPr>
        <w:pStyle w:val="11"/>
        <w:widowControl/>
      </w:pPr>
      <w:r>
        <w:t>From the very nature of His holiness God must react against sin to judge and punish it.</w:t>
      </w:r>
    </w:p>
    <w:p w14:paraId="2285B26C">
      <w:pPr>
        <w:spacing w:before="85" w:line="252" w:lineRule="auto"/>
        <w:ind w:left="560" w:leftChars="0" w:right="13" w:firstLine="0" w:firstLineChars="0"/>
        <w:jc w:val="both"/>
        <w:rPr>
          <w:rFonts w:hint="eastAsia" w:ascii="Georgia" w:hAnsi="Georgia" w:eastAsia="Georgia" w:cs="Georgia"/>
          <w:sz w:val="28"/>
          <w:szCs w:val="28"/>
        </w:rPr>
      </w:pPr>
    </w:p>
    <w:p w14:paraId="5E2DE038">
      <w:pPr>
        <w:pStyle w:val="11"/>
        <w:widowControl/>
      </w:pPr>
      <w:r>
        <w:t>出于祂圣洁的本性，神必须对罪（sin）作出反应，审判并惩罚它。</w:t>
      </w:r>
    </w:p>
    <w:p w14:paraId="4376B608">
      <w:pPr>
        <w:spacing w:before="85" w:line="252" w:lineRule="auto"/>
        <w:ind w:left="560" w:leftChars="0" w:right="13" w:firstLine="0" w:firstLineChars="0"/>
        <w:jc w:val="both"/>
        <w:rPr>
          <w:rFonts w:hint="eastAsia" w:ascii="Georgia" w:hAnsi="Georgia" w:eastAsia="Georgia" w:cs="Georgia"/>
          <w:sz w:val="28"/>
          <w:szCs w:val="28"/>
        </w:rPr>
      </w:pPr>
    </w:p>
    <w:p w14:paraId="5C274560">
      <w:pPr>
        <w:pStyle w:val="11"/>
        <w:widowControl/>
      </w:pPr>
      <w:r>
        <w:t>A race that is fallen and sinful must, by that very fact, lie under a divine "condemnation"; and this, the Bible, in the most emphatic terms, declares that it does (John 3:16–19, 36; Rom. 5:12–21, 6:23, 8:1, &amp;c.).</w:t>
      </w:r>
    </w:p>
    <w:p w14:paraId="5B954B8F">
      <w:pPr>
        <w:spacing w:before="85" w:line="252" w:lineRule="auto"/>
        <w:ind w:left="560" w:leftChars="0" w:right="13" w:firstLine="0" w:firstLineChars="0"/>
        <w:jc w:val="both"/>
        <w:rPr>
          <w:rFonts w:hint="eastAsia" w:ascii="Georgia" w:hAnsi="Georgia" w:eastAsia="Georgia" w:cs="Georgia"/>
          <w:sz w:val="28"/>
          <w:szCs w:val="28"/>
        </w:rPr>
      </w:pPr>
    </w:p>
    <w:p w14:paraId="3463B8D6">
      <w:pPr>
        <w:pStyle w:val="11"/>
        <w:widowControl/>
      </w:pPr>
      <w:r>
        <w:t>一个堕落且有罪的种族，正因为这个事实，必定处于神的“定罪”（condemnation）之下；而这一点，圣经以最强调的措辞宣告确实如此（约翰福音 3:16–19, 36；罗马书 5:12–21, 6:23, 8:1 等）。</w:t>
      </w:r>
    </w:p>
    <w:p w14:paraId="7CDDAEF2">
      <w:pPr>
        <w:spacing w:before="85" w:line="252" w:lineRule="auto"/>
        <w:ind w:left="560" w:leftChars="0" w:right="13" w:firstLine="0" w:firstLineChars="0"/>
        <w:jc w:val="both"/>
        <w:rPr>
          <w:rFonts w:hint="eastAsia" w:ascii="Georgia" w:hAnsi="Georgia" w:eastAsia="Georgia" w:cs="Georgia"/>
          <w:sz w:val="28"/>
          <w:szCs w:val="28"/>
        </w:rPr>
      </w:pPr>
    </w:p>
    <w:p w14:paraId="1643DCBC">
      <w:pPr>
        <w:pStyle w:val="11"/>
        <w:widowControl/>
      </w:pPr>
      <w:r>
        <w:t>This condemnation which rests upon our world man can do nothing by his own efforts to remove (Rom. 3:20).</w:t>
      </w:r>
    </w:p>
    <w:p w14:paraId="38CD87CA">
      <w:pPr>
        <w:spacing w:before="85" w:line="252" w:lineRule="auto"/>
        <w:ind w:left="560" w:leftChars="0" w:right="13" w:firstLine="0" w:firstLineChars="0"/>
        <w:jc w:val="both"/>
        <w:rPr>
          <w:rFonts w:hint="eastAsia" w:ascii="Georgia" w:hAnsi="Georgia" w:eastAsia="Georgia" w:cs="Georgia"/>
          <w:sz w:val="28"/>
          <w:szCs w:val="28"/>
        </w:rPr>
      </w:pPr>
    </w:p>
    <w:p w14:paraId="158C2ADD">
      <w:pPr>
        <w:pStyle w:val="11"/>
        <w:widowControl/>
      </w:pPr>
      <w:r>
        <w:t>这个停留在我们世界上的定罪，人凭自己的努力无法除去（罗马书 3:20）。</w:t>
      </w:r>
    </w:p>
    <w:p w14:paraId="47B7D37B">
      <w:pPr>
        <w:spacing w:before="85" w:line="252" w:lineRule="auto"/>
        <w:ind w:left="560" w:leftChars="0" w:right="13" w:firstLine="0" w:firstLineChars="0"/>
        <w:jc w:val="both"/>
        <w:rPr>
          <w:rFonts w:hint="eastAsia" w:ascii="Georgia" w:hAnsi="Georgia" w:eastAsia="Georgia" w:cs="Georgia"/>
          <w:sz w:val="28"/>
          <w:szCs w:val="28"/>
        </w:rPr>
      </w:pPr>
    </w:p>
    <w:p w14:paraId="6E06D9EB">
      <w:pPr>
        <w:pStyle w:val="11"/>
        <w:widowControl/>
      </w:pPr>
      <w:r>
        <w:t>The punitive energy of God put forth against sin is described as His "wrath" (Rom. 1:18, 2:5), and that wrath rests on everyone in the state of nature (John 3:36; Eph. 2:3).</w:t>
      </w:r>
    </w:p>
    <w:p w14:paraId="3617E7C6">
      <w:pPr>
        <w:spacing w:before="85" w:line="252" w:lineRule="auto"/>
        <w:ind w:left="560" w:leftChars="0" w:right="13" w:firstLine="0" w:firstLineChars="0"/>
        <w:jc w:val="both"/>
        <w:rPr>
          <w:rFonts w:hint="eastAsia" w:ascii="Georgia" w:hAnsi="Georgia" w:eastAsia="Georgia" w:cs="Georgia"/>
          <w:sz w:val="28"/>
          <w:szCs w:val="28"/>
        </w:rPr>
      </w:pPr>
    </w:p>
    <w:p w14:paraId="3E952A5B">
      <w:pPr>
        <w:pStyle w:val="11"/>
        <w:widowControl/>
      </w:pPr>
      <w:r>
        <w:t>神针对罪（sin）发出的惩罚性能量被描述为祂的“忿怒”（wrath）（罗马书 1:18, 2:5），并且那忿怒停留在每个处于自然状态的人身上（约翰福音 3:36；以弗所书 2:3）。</w:t>
      </w:r>
    </w:p>
    <w:p w14:paraId="18B603B4">
      <w:pPr>
        <w:spacing w:before="85" w:line="252" w:lineRule="auto"/>
        <w:ind w:left="560" w:leftChars="0" w:right="13" w:firstLine="0" w:firstLineChars="0"/>
        <w:jc w:val="both"/>
        <w:rPr>
          <w:rFonts w:hint="eastAsia" w:ascii="Georgia" w:hAnsi="Georgia" w:eastAsia="Georgia" w:cs="Georgia"/>
          <w:sz w:val="28"/>
          <w:szCs w:val="28"/>
        </w:rPr>
      </w:pPr>
    </w:p>
    <w:p w14:paraId="6532A832">
      <w:pPr>
        <w:pStyle w:val="11"/>
        <w:widowControl/>
      </w:pPr>
      <w:r>
        <w:t>The judgment which proceeds from this wrath is summed up in Scripture in the comprehensive word, "death."</w:t>
      </w:r>
    </w:p>
    <w:p w14:paraId="26EEB9A3">
      <w:pPr>
        <w:spacing w:before="85" w:line="252" w:lineRule="auto"/>
        <w:ind w:left="560" w:leftChars="0" w:right="13" w:firstLine="0" w:firstLineChars="0"/>
        <w:jc w:val="both"/>
        <w:rPr>
          <w:rFonts w:hint="eastAsia" w:ascii="Georgia" w:hAnsi="Georgia" w:eastAsia="Georgia" w:cs="Georgia"/>
          <w:sz w:val="28"/>
          <w:szCs w:val="28"/>
        </w:rPr>
      </w:pPr>
    </w:p>
    <w:p w14:paraId="1C5E7490">
      <w:pPr>
        <w:pStyle w:val="11"/>
        <w:widowControl/>
      </w:pPr>
      <w:r>
        <w:t>从这忿怒发出的审判，在圣经中被概括为一个综合性的词，“死”（death）。</w:t>
      </w:r>
    </w:p>
    <w:p w14:paraId="28D1F68F">
      <w:pPr>
        <w:spacing w:before="85" w:line="252" w:lineRule="auto"/>
        <w:ind w:left="560" w:leftChars="0" w:right="13" w:firstLine="0" w:firstLineChars="0"/>
        <w:jc w:val="both"/>
        <w:rPr>
          <w:rFonts w:hint="eastAsia" w:ascii="Georgia" w:hAnsi="Georgia" w:eastAsia="Georgia" w:cs="Georgia"/>
          <w:sz w:val="28"/>
          <w:szCs w:val="28"/>
        </w:rPr>
      </w:pPr>
    </w:p>
    <w:p w14:paraId="562B7250">
      <w:pPr>
        <w:pStyle w:val="11"/>
        <w:widowControl/>
      </w:pPr>
      <w:r>
        <w:t>"In the day that thou eatest thereof thou shalt surely die" (Gen. 2:17).</w:t>
      </w:r>
    </w:p>
    <w:p w14:paraId="56D3A796">
      <w:pPr>
        <w:spacing w:before="85" w:line="252" w:lineRule="auto"/>
        <w:ind w:left="560" w:leftChars="0" w:right="13" w:firstLine="0" w:firstLineChars="0"/>
        <w:jc w:val="both"/>
        <w:rPr>
          <w:rFonts w:hint="eastAsia" w:ascii="Georgia" w:hAnsi="Georgia" w:eastAsia="Georgia" w:cs="Georgia"/>
          <w:sz w:val="28"/>
          <w:szCs w:val="28"/>
        </w:rPr>
      </w:pPr>
    </w:p>
    <w:p w14:paraId="5E061A5C">
      <w:pPr>
        <w:pStyle w:val="11"/>
        <w:widowControl/>
      </w:pPr>
      <w:r>
        <w:t>“因为你吃的日子必定死”（创世记 2:17）。</w:t>
      </w:r>
    </w:p>
    <w:p w14:paraId="690D0D39">
      <w:pPr>
        <w:spacing w:before="85" w:line="252" w:lineRule="auto"/>
        <w:ind w:left="560" w:leftChars="0" w:right="13" w:firstLine="0" w:firstLineChars="0"/>
        <w:jc w:val="both"/>
        <w:rPr>
          <w:rFonts w:hint="eastAsia" w:ascii="Georgia" w:hAnsi="Georgia" w:eastAsia="Georgia" w:cs="Georgia"/>
          <w:sz w:val="28"/>
          <w:szCs w:val="28"/>
        </w:rPr>
      </w:pPr>
    </w:p>
    <w:p w14:paraId="51A32F12">
      <w:pPr>
        <w:pStyle w:val="11"/>
        <w:widowControl/>
      </w:pPr>
      <w:r>
        <w:t>"The soul that sinneth it shall die" (Ezek. 18:20).</w:t>
      </w:r>
    </w:p>
    <w:p w14:paraId="40C50C69">
      <w:pPr>
        <w:spacing w:before="85" w:line="252" w:lineRule="auto"/>
        <w:ind w:left="560" w:leftChars="0" w:right="13" w:firstLine="0" w:firstLineChars="0"/>
        <w:jc w:val="both"/>
        <w:rPr>
          <w:rFonts w:hint="eastAsia" w:ascii="Georgia" w:hAnsi="Georgia" w:eastAsia="Georgia" w:cs="Georgia"/>
          <w:sz w:val="28"/>
          <w:szCs w:val="28"/>
        </w:rPr>
      </w:pPr>
    </w:p>
    <w:p w14:paraId="348C77BC">
      <w:pPr>
        <w:pStyle w:val="11"/>
        <w:widowControl/>
      </w:pPr>
      <w:r>
        <w:t>“惟有犯罪的，他必死亡”（以西结书 18:20）。</w:t>
      </w:r>
    </w:p>
    <w:p w14:paraId="0131BF0B">
      <w:pPr>
        <w:spacing w:before="85" w:line="252" w:lineRule="auto"/>
        <w:ind w:left="560" w:leftChars="0" w:right="13" w:firstLine="0" w:firstLineChars="0"/>
        <w:jc w:val="both"/>
        <w:rPr>
          <w:rFonts w:hint="eastAsia" w:ascii="Georgia" w:hAnsi="Georgia" w:eastAsia="Georgia" w:cs="Georgia"/>
          <w:sz w:val="28"/>
          <w:szCs w:val="28"/>
        </w:rPr>
      </w:pPr>
    </w:p>
    <w:p w14:paraId="78948E28">
      <w:pPr>
        <w:pStyle w:val="11"/>
        <w:widowControl/>
      </w:pPr>
      <w:r>
        <w:t>"The wages of sin is death" (Rom. 6:23).</w:t>
      </w:r>
    </w:p>
    <w:p w14:paraId="60CE7C6E">
      <w:pPr>
        <w:spacing w:before="85" w:line="252" w:lineRule="auto"/>
        <w:ind w:left="560" w:leftChars="0" w:right="13" w:firstLine="0" w:firstLineChars="0"/>
        <w:jc w:val="both"/>
        <w:rPr>
          <w:rFonts w:hint="eastAsia" w:ascii="Georgia" w:hAnsi="Georgia" w:eastAsia="Georgia" w:cs="Georgia"/>
          <w:sz w:val="28"/>
          <w:szCs w:val="28"/>
        </w:rPr>
      </w:pPr>
    </w:p>
    <w:p w14:paraId="582D1DD5">
      <w:pPr>
        <w:pStyle w:val="11"/>
        <w:widowControl/>
      </w:pPr>
      <w:r>
        <w:t>“因为罪（sin）的工价乃是死”（罗马书 6:23）。</w:t>
      </w:r>
    </w:p>
    <w:p w14:paraId="304EFF53">
      <w:pPr>
        <w:spacing w:before="85" w:line="252" w:lineRule="auto"/>
        <w:ind w:left="560" w:leftChars="0" w:right="13" w:firstLine="0" w:firstLineChars="0"/>
        <w:jc w:val="both"/>
        <w:rPr>
          <w:rFonts w:hint="eastAsia" w:ascii="Georgia" w:hAnsi="Georgia" w:eastAsia="Georgia" w:cs="Georgia"/>
          <w:sz w:val="28"/>
          <w:szCs w:val="28"/>
        </w:rPr>
      </w:pPr>
    </w:p>
    <w:p w14:paraId="5451AC39">
      <w:pPr>
        <w:pStyle w:val="11"/>
        <w:widowControl/>
      </w:pPr>
      <w:r>
        <w:t>In this is unquestionably</w:t>
      </w:r>
    </w:p>
    <w:p w14:paraId="09FC50AB">
      <w:pPr>
        <w:spacing w:before="85" w:line="252" w:lineRule="auto"/>
        <w:ind w:left="560" w:leftChars="0" w:right="13" w:firstLine="0" w:firstLineChars="0"/>
        <w:jc w:val="both"/>
        <w:rPr>
          <w:rFonts w:hint="eastAsia" w:ascii="Georgia" w:hAnsi="Georgia" w:eastAsia="Georgia" w:cs="Georgia"/>
          <w:sz w:val="28"/>
          <w:szCs w:val="28"/>
        </w:rPr>
      </w:pPr>
    </w:p>
    <w:p w14:paraId="3AA7AEAB">
      <w:pPr>
        <w:pStyle w:val="11"/>
        <w:widowControl/>
      </w:pPr>
      <w:r>
        <w:t>这无疑包含了，</w:t>
      </w:r>
    </w:p>
    <w:p w14:paraId="434339EA">
      <w:pPr>
        <w:spacing w:before="85" w:line="252" w:lineRule="auto"/>
        <w:ind w:left="560" w:leftChars="0" w:right="13" w:firstLine="0" w:firstLineChars="0"/>
        <w:jc w:val="both"/>
        <w:rPr>
          <w:rFonts w:hint="eastAsia" w:ascii="Georgia" w:hAnsi="Georgia" w:eastAsia="Georgia" w:cs="Georgia"/>
          <w:sz w:val="28"/>
          <w:szCs w:val="28"/>
        </w:rPr>
      </w:pPr>
    </w:p>
    <w:p w14:paraId="445F6788">
      <w:pPr>
        <w:pStyle w:val="11"/>
        <w:widowControl/>
      </w:pPr>
      <w:r>
        <w:t>included, in the sense of Scripture—natural death, with all its attendant miseries and evils (Gen. 2:17, 3:17–19; Rom. 6:12); for it has already been seen that death is never regarded as something natural and normal to man, but as the separation of two parts of his being which go to make up the complete man; which, therefore, God never meant to be sundered.</w:t>
      </w:r>
    </w:p>
    <w:p w14:paraId="7094C459">
      <w:pPr>
        <w:spacing w:before="85" w:line="252" w:lineRule="auto"/>
        <w:ind w:left="560" w:leftChars="0" w:right="13" w:firstLine="0" w:firstLineChars="0"/>
        <w:jc w:val="both"/>
        <w:rPr>
          <w:rFonts w:hint="eastAsia" w:ascii="Georgia" w:hAnsi="Georgia" w:eastAsia="Georgia" w:cs="Georgia"/>
          <w:sz w:val="28"/>
          <w:szCs w:val="28"/>
        </w:rPr>
      </w:pPr>
    </w:p>
    <w:p w14:paraId="02FFBFB5">
      <w:pPr>
        <w:pStyle w:val="11"/>
        <w:widowControl/>
      </w:pPr>
      <w:r>
        <w:t>在圣经的意义上——自然的死亡，及其所有伴随的苦难和邪恶（创世记 2:17, 3:17–19；罗马书 5:12 - 修正：原文引用罗6:12似不符，内容更近罗5:12）；因为已经看到，死亡从未被视为对人来说是自然和正常的事物，而是他构成完整人的两个部分的分割；因此是神从未意图分离的。</w:t>
      </w:r>
    </w:p>
    <w:p w14:paraId="4E60DE72">
      <w:pPr>
        <w:spacing w:before="85" w:line="252" w:lineRule="auto"/>
        <w:ind w:left="560" w:leftChars="0" w:right="13" w:firstLine="0" w:firstLineChars="0"/>
        <w:jc w:val="both"/>
        <w:rPr>
          <w:rFonts w:hint="eastAsia" w:ascii="Georgia" w:hAnsi="Georgia" w:eastAsia="Georgia" w:cs="Georgia"/>
          <w:sz w:val="28"/>
          <w:szCs w:val="28"/>
        </w:rPr>
      </w:pPr>
    </w:p>
    <w:p w14:paraId="54143399">
      <w:pPr>
        <w:pStyle w:val="11"/>
        <w:widowControl/>
      </w:pPr>
      <w:r>
        <w:t>But outward death is only the manifestation and consequence of something more inward and terrible that had already taken place—spiritual death to holiness and the favour of God.</w:t>
      </w:r>
    </w:p>
    <w:p w14:paraId="6F963462">
      <w:pPr>
        <w:spacing w:before="85" w:line="252" w:lineRule="auto"/>
        <w:ind w:left="560" w:leftChars="0" w:right="13" w:firstLine="0" w:firstLineChars="0"/>
        <w:jc w:val="both"/>
        <w:rPr>
          <w:rFonts w:hint="eastAsia" w:ascii="Georgia" w:hAnsi="Georgia" w:eastAsia="Georgia" w:cs="Georgia"/>
          <w:sz w:val="28"/>
          <w:szCs w:val="28"/>
        </w:rPr>
      </w:pPr>
    </w:p>
    <w:p w14:paraId="554349AD">
      <w:pPr>
        <w:pStyle w:val="11"/>
        <w:widowControl/>
      </w:pPr>
      <w:r>
        <w:t>但外在的死亡仅仅是某种更内在、更可怕之事已经发生的表现和后果——即对圣洁和神恩惠的属灵死亡。</w:t>
      </w:r>
    </w:p>
    <w:p w14:paraId="1F2BD884">
      <w:pPr>
        <w:spacing w:before="85" w:line="252" w:lineRule="auto"/>
        <w:ind w:left="560" w:leftChars="0" w:right="13" w:firstLine="0" w:firstLineChars="0"/>
        <w:jc w:val="both"/>
        <w:rPr>
          <w:rFonts w:hint="eastAsia" w:ascii="Georgia" w:hAnsi="Georgia" w:eastAsia="Georgia" w:cs="Georgia"/>
          <w:sz w:val="28"/>
          <w:szCs w:val="28"/>
        </w:rPr>
      </w:pPr>
    </w:p>
    <w:p w14:paraId="6BFC70CC">
      <w:pPr>
        <w:pStyle w:val="11"/>
        <w:widowControl/>
      </w:pPr>
      <w:r>
        <w:t>"The mind of the flesh," Paul says, "is death" (Rom. 8:6).</w:t>
      </w:r>
    </w:p>
    <w:p w14:paraId="086E29F9">
      <w:pPr>
        <w:spacing w:before="85" w:line="252" w:lineRule="auto"/>
        <w:ind w:left="560" w:leftChars="0" w:right="13" w:firstLine="0" w:firstLineChars="0"/>
        <w:jc w:val="both"/>
        <w:rPr>
          <w:rFonts w:hint="eastAsia" w:ascii="Georgia" w:hAnsi="Georgia" w:eastAsia="Georgia" w:cs="Georgia"/>
          <w:sz w:val="28"/>
          <w:szCs w:val="28"/>
        </w:rPr>
      </w:pPr>
    </w:p>
    <w:p w14:paraId="6C95EB4E">
      <w:pPr>
        <w:pStyle w:val="11"/>
        <w:widowControl/>
      </w:pPr>
      <w:r>
        <w:t>保罗说：“体贴肉体的，就是死”（罗马书 8:6）。</w:t>
      </w:r>
    </w:p>
    <w:p w14:paraId="669BB3B1">
      <w:pPr>
        <w:spacing w:before="85" w:line="252" w:lineRule="auto"/>
        <w:ind w:left="560" w:leftChars="0" w:right="13" w:firstLine="0" w:firstLineChars="0"/>
        <w:jc w:val="both"/>
        <w:rPr>
          <w:rFonts w:hint="eastAsia" w:ascii="Georgia" w:hAnsi="Georgia" w:eastAsia="Georgia" w:cs="Georgia"/>
          <w:sz w:val="28"/>
          <w:szCs w:val="28"/>
        </w:rPr>
      </w:pPr>
    </w:p>
    <w:p w14:paraId="50080908">
      <w:pPr>
        <w:pStyle w:val="11"/>
        <w:widowControl/>
      </w:pPr>
      <w:r>
        <w:t>"You did He make alive, when ye were dead through trespasses and sins" (Eph. 2:2).</w:t>
      </w:r>
    </w:p>
    <w:p w14:paraId="48C0CE1F">
      <w:pPr>
        <w:spacing w:before="85" w:line="252" w:lineRule="auto"/>
        <w:ind w:left="560" w:leftChars="0" w:right="13" w:firstLine="0" w:firstLineChars="0"/>
        <w:jc w:val="both"/>
        <w:rPr>
          <w:rFonts w:hint="eastAsia" w:ascii="Georgia" w:hAnsi="Georgia" w:eastAsia="Georgia" w:cs="Georgia"/>
          <w:sz w:val="28"/>
          <w:szCs w:val="28"/>
        </w:rPr>
      </w:pPr>
    </w:p>
    <w:p w14:paraId="6BF2D3AD">
      <w:pPr>
        <w:pStyle w:val="11"/>
        <w:widowControl/>
      </w:pPr>
      <w:r>
        <w:t>“你们死在过犯罪恶之中，祂叫你们活过来”（以弗所书 2:1 - 修正：原文引用弗2:2，但内容更符合弗2:1）。</w:t>
      </w:r>
    </w:p>
    <w:p w14:paraId="036E4A6D">
      <w:pPr>
        <w:spacing w:before="85" w:line="252" w:lineRule="auto"/>
        <w:ind w:left="560" w:leftChars="0" w:right="13" w:firstLine="0" w:firstLineChars="0"/>
        <w:jc w:val="both"/>
        <w:rPr>
          <w:rFonts w:hint="eastAsia" w:ascii="Georgia" w:hAnsi="Georgia" w:eastAsia="Georgia" w:cs="Georgia"/>
          <w:sz w:val="28"/>
          <w:szCs w:val="28"/>
        </w:rPr>
      </w:pPr>
    </w:p>
    <w:p w14:paraId="6B59F7F2">
      <w:pPr>
        <w:pStyle w:val="11"/>
        <w:widowControl/>
      </w:pPr>
      <w:r>
        <w:t>"She that giveth herself to pleasure is dead while she liveth" (1 Tim. 6:6).</w:t>
      </w:r>
    </w:p>
    <w:p w14:paraId="177AEE5A">
      <w:pPr>
        <w:spacing w:before="85" w:line="252" w:lineRule="auto"/>
        <w:ind w:left="560" w:leftChars="0" w:right="13" w:firstLine="0" w:firstLineChars="0"/>
        <w:jc w:val="both"/>
        <w:rPr>
          <w:rFonts w:hint="eastAsia" w:ascii="Georgia" w:hAnsi="Georgia" w:eastAsia="Georgia" w:cs="Georgia"/>
          <w:sz w:val="28"/>
          <w:szCs w:val="28"/>
        </w:rPr>
      </w:pPr>
    </w:p>
    <w:p w14:paraId="4F1AC5B9">
      <w:pPr>
        <w:pStyle w:val="11"/>
        <w:widowControl/>
      </w:pPr>
      <w:r>
        <w:t>“但那好宴乐的寡妇，正活着的时候也是死的”（提摩太前书 5:6 - 修正：原文引用提前6:6，内容是提前5:6）。</w:t>
      </w:r>
    </w:p>
    <w:p w14:paraId="59B513D0">
      <w:pPr>
        <w:spacing w:before="85" w:line="252" w:lineRule="auto"/>
        <w:ind w:left="560" w:leftChars="0" w:right="13" w:firstLine="0" w:firstLineChars="0"/>
        <w:jc w:val="both"/>
        <w:rPr>
          <w:rFonts w:hint="eastAsia" w:ascii="Georgia" w:hAnsi="Georgia" w:eastAsia="Georgia" w:cs="Georgia"/>
          <w:sz w:val="28"/>
          <w:szCs w:val="28"/>
        </w:rPr>
      </w:pPr>
    </w:p>
    <w:p w14:paraId="24D82F52">
      <w:pPr>
        <w:pStyle w:val="11"/>
        <w:widowControl/>
      </w:pPr>
      <w:r>
        <w:t>But even physical death, ensuing on this, is not the end, but only the prelude.</w:t>
      </w:r>
    </w:p>
    <w:p w14:paraId="3D6E2F03">
      <w:pPr>
        <w:spacing w:before="85" w:line="252" w:lineRule="auto"/>
        <w:ind w:left="560" w:leftChars="0" w:right="13" w:firstLine="0" w:firstLineChars="0"/>
        <w:jc w:val="both"/>
        <w:rPr>
          <w:rFonts w:hint="eastAsia" w:ascii="Georgia" w:hAnsi="Georgia" w:eastAsia="Georgia" w:cs="Georgia"/>
          <w:sz w:val="28"/>
          <w:szCs w:val="28"/>
        </w:rPr>
      </w:pPr>
    </w:p>
    <w:p w14:paraId="1A616A36">
      <w:pPr>
        <w:pStyle w:val="11"/>
        <w:widowControl/>
      </w:pPr>
      <w:r>
        <w:t>但即使是随之而来的肉体死亡，也并非终结，而仅仅是前奏。</w:t>
      </w:r>
    </w:p>
    <w:p w14:paraId="6A757226">
      <w:pPr>
        <w:spacing w:before="85" w:line="252" w:lineRule="auto"/>
        <w:ind w:left="560" w:leftChars="0" w:right="13" w:firstLine="0" w:firstLineChars="0"/>
        <w:jc w:val="both"/>
        <w:rPr>
          <w:rFonts w:hint="eastAsia" w:ascii="Georgia" w:hAnsi="Georgia" w:eastAsia="Georgia" w:cs="Georgia"/>
          <w:sz w:val="28"/>
          <w:szCs w:val="28"/>
        </w:rPr>
      </w:pPr>
    </w:p>
    <w:p w14:paraId="7C685AD2">
      <w:pPr>
        <w:pStyle w:val="11"/>
        <w:widowControl/>
      </w:pPr>
      <w:r>
        <w:t>Behind looms the final doom of the soul in separation from God and blessedness—eternal death.</w:t>
      </w:r>
    </w:p>
    <w:p w14:paraId="2B275F8C">
      <w:pPr>
        <w:spacing w:before="85" w:line="252" w:lineRule="auto"/>
        <w:ind w:left="560" w:leftChars="0" w:right="13" w:firstLine="0" w:firstLineChars="0"/>
        <w:jc w:val="both"/>
        <w:rPr>
          <w:rFonts w:hint="eastAsia" w:ascii="Georgia" w:hAnsi="Georgia" w:eastAsia="Georgia" w:cs="Georgia"/>
          <w:sz w:val="28"/>
          <w:szCs w:val="28"/>
        </w:rPr>
      </w:pPr>
    </w:p>
    <w:p w14:paraId="57CCFBF9">
      <w:pPr>
        <w:pStyle w:val="11"/>
        <w:widowControl/>
      </w:pPr>
      <w:r>
        <w:t>其后潜伏着灵魂与神和福分分离的最终厄运——永死。</w:t>
      </w:r>
    </w:p>
    <w:p w14:paraId="0BC5D458">
      <w:pPr>
        <w:spacing w:before="85" w:line="252" w:lineRule="auto"/>
        <w:ind w:left="560" w:leftChars="0" w:right="13" w:firstLine="0" w:firstLineChars="0"/>
        <w:jc w:val="both"/>
        <w:rPr>
          <w:rFonts w:hint="eastAsia" w:ascii="Georgia" w:hAnsi="Georgia" w:eastAsia="Georgia" w:cs="Georgia"/>
          <w:sz w:val="28"/>
          <w:szCs w:val="28"/>
        </w:rPr>
      </w:pPr>
    </w:p>
    <w:p w14:paraId="1409502E">
      <w:pPr>
        <w:pStyle w:val="11"/>
        <w:widowControl/>
      </w:pPr>
      <w:r>
        <w:t>After death comes the judgment (Heb. 9:27).</w:t>
      </w:r>
    </w:p>
    <w:p w14:paraId="0F04F3ED">
      <w:pPr>
        <w:spacing w:before="85" w:line="252" w:lineRule="auto"/>
        <w:ind w:left="560" w:leftChars="0" w:right="13" w:firstLine="0" w:firstLineChars="0"/>
        <w:jc w:val="both"/>
        <w:rPr>
          <w:rFonts w:hint="eastAsia" w:ascii="Georgia" w:hAnsi="Georgia" w:eastAsia="Georgia" w:cs="Georgia"/>
          <w:sz w:val="28"/>
          <w:szCs w:val="28"/>
        </w:rPr>
      </w:pPr>
    </w:p>
    <w:p w14:paraId="3AFFDD96">
      <w:pPr>
        <w:pStyle w:val="11"/>
        <w:widowControl/>
      </w:pPr>
      <w:r>
        <w:t>死后且有审判（希伯来书 9:27）。</w:t>
      </w:r>
    </w:p>
    <w:p w14:paraId="7F6C89CE">
      <w:pPr>
        <w:spacing w:before="85" w:line="252" w:lineRule="auto"/>
        <w:ind w:left="560" w:leftChars="0" w:right="13" w:firstLine="0" w:firstLineChars="0"/>
        <w:jc w:val="both"/>
        <w:rPr>
          <w:rFonts w:hint="eastAsia" w:ascii="Georgia" w:hAnsi="Georgia" w:eastAsia="Georgia" w:cs="Georgia"/>
          <w:sz w:val="28"/>
          <w:szCs w:val="28"/>
        </w:rPr>
      </w:pPr>
    </w:p>
    <w:p w14:paraId="2D702FE3">
      <w:pPr>
        <w:pStyle w:val="11"/>
        <w:widowControl/>
      </w:pPr>
      <w:r>
        <w:t>This is "the second death" (Rev. 20:14)—the eternal loss of the soul; rather, since it succeeds the resurrection, of soul and body together—of the whole being (cf. Matt. 10:28).</w:t>
      </w:r>
    </w:p>
    <w:p w14:paraId="64D0F574">
      <w:pPr>
        <w:spacing w:before="85" w:line="252" w:lineRule="auto"/>
        <w:ind w:left="560" w:leftChars="0" w:right="13" w:firstLine="0" w:firstLineChars="0"/>
        <w:jc w:val="both"/>
        <w:rPr>
          <w:rFonts w:hint="eastAsia" w:ascii="Georgia" w:hAnsi="Georgia" w:eastAsia="Georgia" w:cs="Georgia"/>
          <w:sz w:val="28"/>
          <w:szCs w:val="28"/>
        </w:rPr>
      </w:pPr>
    </w:p>
    <w:p w14:paraId="480B6DCD">
      <w:pPr>
        <w:pStyle w:val="11"/>
        <w:widowControl/>
      </w:pPr>
      <w:r>
        <w:t>这就是“第二次的死”（启示录 20:14）——灵魂的永恒失丧；更确切地说，因为它发生在复活之后，是灵魂和身体一起——整个存在的失丧（参看 马太福音 10:28）。</w:t>
      </w:r>
    </w:p>
    <w:p w14:paraId="130FE9C3">
      <w:pPr>
        <w:spacing w:before="85" w:line="252" w:lineRule="auto"/>
        <w:ind w:left="560" w:leftChars="0" w:right="13" w:firstLine="0" w:firstLineChars="0"/>
        <w:jc w:val="both"/>
        <w:rPr>
          <w:rFonts w:hint="eastAsia" w:ascii="Georgia" w:hAnsi="Georgia" w:eastAsia="Georgia" w:cs="Georgia"/>
          <w:sz w:val="28"/>
          <w:szCs w:val="28"/>
        </w:rPr>
      </w:pPr>
    </w:p>
    <w:p w14:paraId="229C34C2">
      <w:pPr>
        <w:spacing w:before="85" w:line="252" w:lineRule="auto"/>
        <w:ind w:left="560" w:leftChars="0" w:right="13" w:firstLine="0" w:firstLineChars="0"/>
        <w:jc w:val="both"/>
        <w:rPr>
          <w:rFonts w:hint="eastAsia" w:ascii="Georgia" w:hAnsi="Georgia" w:eastAsia="Georgia" w:cs="Georgia"/>
          <w:sz w:val="28"/>
          <w:szCs w:val="28"/>
        </w:rPr>
      </w:pPr>
      <w:r>
        <w:rPr>
          <w:rFonts w:hint="eastAsia" w:ascii="Georgia" w:hAnsi="Georgia" w:eastAsia="Georgia" w:cs="Georgia"/>
          <w:sz w:val="28"/>
          <w:szCs w:val="28"/>
        </w:rPr>
        <w:t>V</w:t>
      </w:r>
    </w:p>
    <w:p w14:paraId="51293ECF">
      <w:pPr>
        <w:spacing w:before="85" w:line="252" w:lineRule="auto"/>
        <w:ind w:left="560" w:leftChars="0" w:right="13" w:firstLine="0" w:firstLineChars="0"/>
        <w:jc w:val="both"/>
        <w:rPr>
          <w:rFonts w:hint="eastAsia" w:ascii="Georgia" w:hAnsi="Georgia" w:eastAsia="Georgia" w:cs="Georgia"/>
          <w:sz w:val="28"/>
          <w:szCs w:val="28"/>
        </w:rPr>
      </w:pPr>
    </w:p>
    <w:p w14:paraId="11A2E76D">
      <w:pPr>
        <w:spacing w:before="85" w:line="252" w:lineRule="auto"/>
        <w:ind w:left="560" w:leftChars="0" w:right="13" w:firstLine="0" w:firstLineChars="0"/>
        <w:jc w:val="both"/>
        <w:rPr>
          <w:rFonts w:hint="eastAsia" w:ascii="Georgia" w:hAnsi="Georgia" w:eastAsia="Georgia" w:cs="Georgia"/>
          <w:sz w:val="28"/>
          <w:szCs w:val="28"/>
        </w:rPr>
      </w:pPr>
      <w:r>
        <w:rPr>
          <w:rFonts w:hint="eastAsia" w:ascii="Georgia" w:hAnsi="Georgia" w:eastAsia="Georgia" w:cs="Georgia"/>
          <w:sz w:val="28"/>
          <w:szCs w:val="28"/>
        </w:rPr>
        <w:t>V</w:t>
      </w:r>
    </w:p>
    <w:p w14:paraId="2D90D6B8">
      <w:pPr>
        <w:spacing w:before="85" w:line="252" w:lineRule="auto"/>
        <w:ind w:left="560" w:leftChars="0" w:right="13" w:firstLine="0" w:firstLineChars="0"/>
        <w:jc w:val="both"/>
        <w:rPr>
          <w:rFonts w:hint="eastAsia" w:ascii="Georgia" w:hAnsi="Georgia" w:eastAsia="Georgia" w:cs="Georgia"/>
          <w:sz w:val="28"/>
          <w:szCs w:val="28"/>
        </w:rPr>
      </w:pPr>
    </w:p>
    <w:p w14:paraId="117B2644">
      <w:pPr>
        <w:pStyle w:val="11"/>
        <w:widowControl/>
      </w:pPr>
      <w:r>
        <w:t>The picture thus drawn of human ruin through sin is assuredly most terrible.</w:t>
      </w:r>
    </w:p>
    <w:p w14:paraId="5C3F1CE2">
      <w:pPr>
        <w:spacing w:before="85" w:line="252" w:lineRule="auto"/>
        <w:ind w:left="560" w:leftChars="0" w:right="13" w:firstLine="0" w:firstLineChars="0"/>
        <w:jc w:val="both"/>
        <w:rPr>
          <w:rFonts w:hint="eastAsia" w:ascii="Georgia" w:hAnsi="Georgia" w:eastAsia="Georgia" w:cs="Georgia"/>
          <w:sz w:val="28"/>
          <w:szCs w:val="28"/>
        </w:rPr>
      </w:pPr>
    </w:p>
    <w:p w14:paraId="7A3D6C76">
      <w:pPr>
        <w:pStyle w:val="11"/>
        <w:widowControl/>
      </w:pPr>
      <w:r>
        <w:t>这样描绘的人类因罪（sin）而毁灭的图景无疑是最可怕的。</w:t>
      </w:r>
    </w:p>
    <w:p w14:paraId="7BC721D0">
      <w:pPr>
        <w:spacing w:before="85" w:line="252" w:lineRule="auto"/>
        <w:ind w:left="560" w:leftChars="0" w:right="13" w:firstLine="0" w:firstLineChars="0"/>
        <w:jc w:val="both"/>
        <w:rPr>
          <w:rFonts w:hint="eastAsia" w:ascii="Georgia" w:hAnsi="Georgia" w:eastAsia="Georgia" w:cs="Georgia"/>
          <w:sz w:val="28"/>
          <w:szCs w:val="28"/>
        </w:rPr>
      </w:pPr>
    </w:p>
    <w:p w14:paraId="3BDC6329">
      <w:pPr>
        <w:pStyle w:val="11"/>
        <w:widowControl/>
      </w:pPr>
      <w:r>
        <w:t>But it is precisely this state of depravity, of bondage, of guilt, with the utter misery and helplessness into which it plunges man which constitutes man's need of redemption, and which the redemption of the Gospel is designed to meet, and does meet in all its parts.</w:t>
      </w:r>
    </w:p>
    <w:p w14:paraId="218E970C">
      <w:pPr>
        <w:spacing w:before="85" w:line="252" w:lineRule="auto"/>
        <w:ind w:left="560" w:leftChars="0" w:right="13" w:firstLine="0" w:firstLineChars="0"/>
        <w:jc w:val="both"/>
        <w:rPr>
          <w:rFonts w:hint="eastAsia" w:ascii="Georgia" w:hAnsi="Georgia" w:eastAsia="Georgia" w:cs="Georgia"/>
          <w:sz w:val="28"/>
          <w:szCs w:val="28"/>
        </w:rPr>
      </w:pPr>
    </w:p>
    <w:p w14:paraId="215597A1">
      <w:pPr>
        <w:pStyle w:val="11"/>
        <w:widowControl/>
      </w:pPr>
      <w:r>
        <w:t>但正是这种败坏（depravity）、捆绑、罪咎（guilt）的状态，连同它使人陷入的全然苦难和无助，构成了人需要救赎的原因，并且福音的救赎正是被设计来满足这种需要，并在其所有部分都满足了它。</w:t>
      </w:r>
    </w:p>
    <w:p w14:paraId="553011ED">
      <w:pPr>
        <w:spacing w:before="85" w:line="252" w:lineRule="auto"/>
        <w:ind w:left="560" w:leftChars="0" w:right="13" w:firstLine="0" w:firstLineChars="0"/>
        <w:jc w:val="both"/>
        <w:rPr>
          <w:rFonts w:hint="eastAsia" w:ascii="Georgia" w:hAnsi="Georgia" w:eastAsia="Georgia" w:cs="Georgia"/>
          <w:sz w:val="28"/>
          <w:szCs w:val="28"/>
        </w:rPr>
      </w:pPr>
    </w:p>
    <w:p w14:paraId="11C5F05A">
      <w:pPr>
        <w:pStyle w:val="11"/>
        <w:widowControl/>
      </w:pPr>
      <w:r>
        <w:t>It was before remarked that there is no book which exalts man so highly as the Bible does, in representing him as made in the image of God, and capable of eternal life; and no book which abases man so utterly in depicting the depths of his fall and apostasy from God.</w:t>
      </w:r>
    </w:p>
    <w:p w14:paraId="109668CD">
      <w:pPr>
        <w:spacing w:before="85" w:line="252" w:lineRule="auto"/>
        <w:ind w:left="560" w:leftChars="0" w:right="13" w:firstLine="0" w:firstLineChars="0"/>
        <w:jc w:val="both"/>
        <w:rPr>
          <w:rFonts w:hint="eastAsia" w:ascii="Georgia" w:hAnsi="Georgia" w:eastAsia="Georgia" w:cs="Georgia"/>
          <w:sz w:val="28"/>
          <w:szCs w:val="28"/>
        </w:rPr>
      </w:pPr>
    </w:p>
    <w:p w14:paraId="117B9D70">
      <w:pPr>
        <w:pStyle w:val="11"/>
        <w:widowControl/>
      </w:pPr>
      <w:r>
        <w:t>前面曾提到，没有任何书像圣经那样，在描绘人被造有神的形象并能拥有永生方面如此高举人；也没有任何书像圣经那样，在描绘人堕落（fall）和背离神的深度方面如此彻底地贬低人。</w:t>
      </w:r>
    </w:p>
    <w:p w14:paraId="7740383B">
      <w:pPr>
        <w:spacing w:before="85" w:line="252" w:lineRule="auto"/>
        <w:ind w:left="560" w:leftChars="0" w:right="13" w:firstLine="0" w:firstLineChars="0"/>
        <w:jc w:val="both"/>
        <w:rPr>
          <w:rFonts w:hint="eastAsia" w:ascii="Georgia" w:hAnsi="Georgia" w:eastAsia="Georgia" w:cs="Georgia"/>
          <w:sz w:val="28"/>
          <w:szCs w:val="28"/>
        </w:rPr>
      </w:pPr>
    </w:p>
    <w:p w14:paraId="14F81102">
      <w:pPr>
        <w:pStyle w:val="11"/>
        <w:widowControl/>
      </w:pPr>
      <w:r>
        <w:t>But the glory of the Bible is that, over against the developing sin and corruption of the race, it presents, almost from its first page, the developing purpose of God for man's salvation.</w:t>
      </w:r>
    </w:p>
    <w:p w14:paraId="30FC6480">
      <w:pPr>
        <w:spacing w:before="85" w:line="252" w:lineRule="auto"/>
        <w:ind w:left="560" w:leftChars="0" w:right="13" w:firstLine="0" w:firstLineChars="0"/>
        <w:jc w:val="both"/>
        <w:rPr>
          <w:rFonts w:hint="eastAsia" w:ascii="Georgia" w:hAnsi="Georgia" w:eastAsia="Georgia" w:cs="Georgia"/>
          <w:sz w:val="28"/>
          <w:szCs w:val="28"/>
        </w:rPr>
      </w:pPr>
    </w:p>
    <w:p w14:paraId="5175CEF2">
      <w:pPr>
        <w:pStyle w:val="11"/>
        <w:widowControl/>
      </w:pPr>
      <w:r>
        <w:t>但圣经的荣耀在于，与种族不断发展的罪（sin）和败坏相对照，它几乎从第一页开始，就呈现了神为人类救恩而不断发展的旨意。</w:t>
      </w:r>
    </w:p>
    <w:p w14:paraId="21F5B237">
      <w:pPr>
        <w:spacing w:before="85" w:line="252" w:lineRule="auto"/>
        <w:ind w:left="560" w:leftChars="0" w:right="13" w:firstLine="0" w:firstLineChars="0"/>
        <w:jc w:val="both"/>
        <w:rPr>
          <w:rFonts w:hint="eastAsia" w:ascii="Georgia" w:hAnsi="Georgia" w:eastAsia="Georgia" w:cs="Georgia"/>
          <w:sz w:val="28"/>
          <w:szCs w:val="28"/>
        </w:rPr>
      </w:pPr>
    </w:p>
    <w:p w14:paraId="7445DC71">
      <w:pPr>
        <w:pStyle w:val="11"/>
        <w:widowControl/>
      </w:pPr>
      <w:r>
        <w:t>The Bible is, as Jonathan Edwards called it, "the history of redemption."</w:t>
      </w:r>
    </w:p>
    <w:p w14:paraId="62991246">
      <w:pPr>
        <w:spacing w:before="85" w:line="252" w:lineRule="auto"/>
        <w:ind w:left="560" w:leftChars="0" w:right="13" w:firstLine="0" w:firstLineChars="0"/>
        <w:jc w:val="both"/>
        <w:rPr>
          <w:rFonts w:hint="eastAsia" w:ascii="Georgia" w:hAnsi="Georgia" w:eastAsia="Georgia" w:cs="Georgia"/>
          <w:sz w:val="28"/>
          <w:szCs w:val="28"/>
        </w:rPr>
      </w:pPr>
    </w:p>
    <w:p w14:paraId="6F97CF41">
      <w:pPr>
        <w:pStyle w:val="11"/>
        <w:widowControl/>
      </w:pPr>
      <w:r>
        <w:t>圣经，正如约拿单·爱德华兹（Jonathan Edwards）所称，“是救赎的历史”。</w:t>
      </w:r>
    </w:p>
    <w:p w14:paraId="462B22D4">
      <w:pPr>
        <w:spacing w:before="85" w:line="252" w:lineRule="auto"/>
        <w:ind w:left="560" w:leftChars="0" w:right="13" w:firstLine="0" w:firstLineChars="0"/>
        <w:jc w:val="both"/>
        <w:rPr>
          <w:rFonts w:hint="eastAsia" w:ascii="Georgia" w:hAnsi="Georgia" w:eastAsia="Georgia" w:cs="Georgia"/>
          <w:sz w:val="28"/>
          <w:szCs w:val="28"/>
        </w:rPr>
      </w:pPr>
    </w:p>
    <w:p w14:paraId="71017E91">
      <w:pPr>
        <w:pStyle w:val="11"/>
        <w:widowControl/>
      </w:pPr>
      <w:r>
        <w:t>It is the unfolding of God's great purpose of grace for the redemption of man from sin.</w:t>
      </w:r>
    </w:p>
    <w:p w14:paraId="2652AA4E">
      <w:pPr>
        <w:spacing w:before="85" w:line="252" w:lineRule="auto"/>
        <w:ind w:left="560" w:leftChars="0" w:right="13" w:firstLine="0" w:firstLineChars="0"/>
        <w:jc w:val="both"/>
        <w:rPr>
          <w:rFonts w:hint="eastAsia" w:ascii="Georgia" w:hAnsi="Georgia" w:eastAsia="Georgia" w:cs="Georgia"/>
          <w:sz w:val="28"/>
          <w:szCs w:val="28"/>
        </w:rPr>
      </w:pPr>
    </w:p>
    <w:p w14:paraId="4C444F68">
      <w:pPr>
        <w:pStyle w:val="11"/>
        <w:widowControl/>
      </w:pPr>
      <w:r>
        <w:t>它是神为将人从罪（sin）中救赎出来而设立的伟大恩典旨意的展开。</w:t>
      </w:r>
    </w:p>
    <w:p w14:paraId="60FFB4B0">
      <w:pPr>
        <w:spacing w:before="85" w:line="252" w:lineRule="auto"/>
        <w:ind w:left="560" w:leftChars="0" w:right="13" w:firstLine="0" w:firstLineChars="0"/>
        <w:jc w:val="both"/>
        <w:rPr>
          <w:rFonts w:hint="eastAsia" w:ascii="Georgia" w:hAnsi="Georgia" w:eastAsia="Georgia" w:cs="Georgia"/>
          <w:sz w:val="28"/>
          <w:szCs w:val="28"/>
        </w:rPr>
      </w:pPr>
    </w:p>
    <w:p w14:paraId="07016ED3">
      <w:pPr>
        <w:pStyle w:val="11"/>
        <w:widowControl/>
      </w:pPr>
      <w:r>
        <w:t>This is the thread that runs through it all, and binds all its</w:t>
      </w:r>
    </w:p>
    <w:p w14:paraId="303CBEE4">
      <w:pPr>
        <w:spacing w:before="85" w:line="252" w:lineRule="auto"/>
        <w:ind w:left="560" w:leftChars="0" w:right="13" w:firstLine="0" w:firstLineChars="0"/>
        <w:jc w:val="both"/>
        <w:rPr>
          <w:rFonts w:hint="eastAsia" w:ascii="Georgia" w:hAnsi="Georgia" w:eastAsia="Georgia" w:cs="Georgia"/>
          <w:sz w:val="28"/>
          <w:szCs w:val="28"/>
        </w:rPr>
      </w:pPr>
    </w:p>
    <w:p w14:paraId="3662EB8D">
      <w:pPr>
        <w:pStyle w:val="11"/>
        <w:widowControl/>
      </w:pPr>
      <w:r>
        <w:t>这是贯穿始终并将所有</w:t>
      </w:r>
    </w:p>
    <w:p w14:paraId="6919BC09">
      <w:pPr>
        <w:spacing w:before="85" w:line="252" w:lineRule="auto"/>
        <w:ind w:left="560" w:leftChars="0" w:right="13" w:firstLine="0" w:firstLineChars="0"/>
        <w:jc w:val="both"/>
        <w:rPr>
          <w:rFonts w:hint="eastAsia" w:ascii="Georgia" w:hAnsi="Georgia" w:eastAsia="Georgia" w:cs="Georgia"/>
          <w:sz w:val="28"/>
          <w:szCs w:val="28"/>
        </w:rPr>
      </w:pPr>
    </w:p>
    <w:p w14:paraId="343023E5">
      <w:pPr>
        <w:pStyle w:val="11"/>
        <w:widowControl/>
      </w:pPr>
      <w:r>
        <w:t>parts together; and the right clue to the understanding of the Bible is only given when it is read in this light.</w:t>
      </w:r>
    </w:p>
    <w:p w14:paraId="1E9C49B2">
      <w:pPr>
        <w:spacing w:before="85" w:line="252" w:lineRule="auto"/>
        <w:ind w:left="560" w:leftChars="0" w:right="13" w:firstLine="0" w:firstLineChars="0"/>
        <w:jc w:val="both"/>
        <w:rPr>
          <w:rFonts w:hint="eastAsia" w:ascii="Georgia" w:hAnsi="Georgia" w:eastAsia="Georgia" w:cs="Georgia"/>
          <w:sz w:val="28"/>
          <w:szCs w:val="28"/>
        </w:rPr>
      </w:pPr>
    </w:p>
    <w:p w14:paraId="0A6A36EA">
      <w:pPr>
        <w:pStyle w:val="11"/>
        <w:widowControl/>
      </w:pPr>
      <w:r>
        <w:t>部分连接在一起的线索；只有在这样的亮光下阅读圣经，才能得到理解它的正确线索。</w:t>
      </w:r>
    </w:p>
    <w:p w14:paraId="0DD6BC96">
      <w:pPr>
        <w:spacing w:before="85" w:line="252" w:lineRule="auto"/>
        <w:ind w:left="560" w:leftChars="0" w:right="13" w:firstLine="0" w:firstLineChars="0"/>
        <w:jc w:val="both"/>
        <w:rPr>
          <w:rFonts w:hint="eastAsia" w:ascii="Georgia" w:hAnsi="Georgia" w:eastAsia="Georgia" w:cs="Georgia"/>
          <w:sz w:val="28"/>
          <w:szCs w:val="28"/>
        </w:rPr>
      </w:pPr>
    </w:p>
    <w:p w14:paraId="5CD7A457">
      <w:pPr>
        <w:pStyle w:val="11"/>
        <w:widowControl/>
      </w:pPr>
      <w:r>
        <w:t>It is here that so much of our modern study of the Bible goes astray.</w:t>
      </w:r>
    </w:p>
    <w:p w14:paraId="43D4EB14">
      <w:pPr>
        <w:spacing w:before="85" w:line="252" w:lineRule="auto"/>
        <w:ind w:left="560" w:leftChars="0" w:right="13" w:firstLine="0" w:firstLineChars="0"/>
        <w:jc w:val="both"/>
        <w:rPr>
          <w:rFonts w:hint="eastAsia" w:ascii="Georgia" w:hAnsi="Georgia" w:eastAsia="Georgia" w:cs="Georgia"/>
          <w:sz w:val="28"/>
          <w:szCs w:val="28"/>
        </w:rPr>
      </w:pPr>
    </w:p>
    <w:p w14:paraId="7DD4A4E8">
      <w:pPr>
        <w:pStyle w:val="11"/>
        <w:widowControl/>
      </w:pPr>
      <w:r>
        <w:t>正是在这里，我们许多现代的圣经研究误入歧途。</w:t>
      </w:r>
    </w:p>
    <w:p w14:paraId="0F39C8D7">
      <w:pPr>
        <w:spacing w:before="85" w:line="252" w:lineRule="auto"/>
        <w:ind w:left="560" w:leftChars="0" w:right="13" w:firstLine="0" w:firstLineChars="0"/>
        <w:jc w:val="both"/>
        <w:rPr>
          <w:rFonts w:hint="eastAsia" w:ascii="Georgia" w:hAnsi="Georgia" w:eastAsia="Georgia" w:cs="Georgia"/>
          <w:sz w:val="28"/>
          <w:szCs w:val="28"/>
        </w:rPr>
      </w:pPr>
    </w:p>
    <w:p w14:paraId="12156193">
      <w:pPr>
        <w:pStyle w:val="11"/>
        <w:widowControl/>
      </w:pPr>
      <w:r>
        <w:t>An immense amount of labour is spent on non-essential things, while the essential thing is neglected.</w:t>
      </w:r>
    </w:p>
    <w:p w14:paraId="1DD4A261">
      <w:pPr>
        <w:spacing w:before="85" w:line="252" w:lineRule="auto"/>
        <w:ind w:left="560" w:leftChars="0" w:right="13" w:firstLine="0" w:firstLineChars="0"/>
        <w:jc w:val="both"/>
        <w:rPr>
          <w:rFonts w:hint="eastAsia" w:ascii="Georgia" w:hAnsi="Georgia" w:eastAsia="Georgia" w:cs="Georgia"/>
          <w:sz w:val="28"/>
          <w:szCs w:val="28"/>
        </w:rPr>
      </w:pPr>
    </w:p>
    <w:p w14:paraId="7BC153A0">
      <w:pPr>
        <w:pStyle w:val="11"/>
        <w:widowControl/>
      </w:pPr>
      <w:r>
        <w:t>大量的劳力花费在非本质的事物上，而本质的事物却被忽略了。</w:t>
      </w:r>
    </w:p>
    <w:p w14:paraId="4533A532">
      <w:pPr>
        <w:spacing w:before="85" w:line="252" w:lineRule="auto"/>
        <w:ind w:left="560" w:leftChars="0" w:right="13" w:firstLine="0" w:firstLineChars="0"/>
        <w:jc w:val="both"/>
        <w:rPr>
          <w:rFonts w:hint="eastAsia" w:ascii="Georgia" w:hAnsi="Georgia" w:eastAsia="Georgia" w:cs="Georgia"/>
          <w:sz w:val="28"/>
          <w:szCs w:val="28"/>
        </w:rPr>
      </w:pPr>
    </w:p>
    <w:p w14:paraId="4DF37680">
      <w:pPr>
        <w:pStyle w:val="11"/>
        <w:widowControl/>
      </w:pPr>
      <w:r>
        <w:t>Criticism is good and necessary; but, because of this neglect of the central idea, we have speculation after speculation, a groping about as of blind men, without the door into the real meaning of the book ever being found.</w:t>
      </w:r>
    </w:p>
    <w:p w14:paraId="05D7AF84">
      <w:pPr>
        <w:spacing w:before="85" w:line="252" w:lineRule="auto"/>
        <w:ind w:left="560" w:leftChars="0" w:right="13" w:firstLine="0" w:firstLineChars="0"/>
        <w:jc w:val="both"/>
        <w:rPr>
          <w:rFonts w:hint="eastAsia" w:ascii="Georgia" w:hAnsi="Georgia" w:eastAsia="Georgia" w:cs="Georgia"/>
          <w:sz w:val="28"/>
          <w:szCs w:val="28"/>
        </w:rPr>
      </w:pPr>
    </w:p>
    <w:p w14:paraId="618175D1">
      <w:pPr>
        <w:pStyle w:val="11"/>
        <w:widowControl/>
      </w:pPr>
      <w:r>
        <w:t>批判（Criticism）是好的和必要的；但是，由于忽略了这个中心观念，我们进行了一次又一次的推测，如同盲人摸索，却从未找到通往这本书真正含义的门。</w:t>
      </w:r>
    </w:p>
    <w:p w14:paraId="7EF10772">
      <w:pPr>
        <w:spacing w:before="85" w:line="252" w:lineRule="auto"/>
        <w:ind w:left="560" w:leftChars="0" w:right="13" w:firstLine="0" w:firstLineChars="0"/>
        <w:jc w:val="both"/>
        <w:rPr>
          <w:rFonts w:hint="eastAsia" w:ascii="Georgia" w:hAnsi="Georgia" w:eastAsia="Georgia" w:cs="Georgia"/>
          <w:sz w:val="28"/>
          <w:szCs w:val="28"/>
        </w:rPr>
      </w:pPr>
    </w:p>
    <w:p w14:paraId="2C066F7E">
      <w:pPr>
        <w:pStyle w:val="11"/>
        <w:widowControl/>
      </w:pPr>
      <w:r>
        <w:t>Elaborate statistical tables of the critical constituents of the books—which is all we often get, especially of the books of the Old Testament—can never take the place of the study of the Bible as the message of God's method of salvation.</w:t>
      </w:r>
    </w:p>
    <w:p w14:paraId="64E846B2">
      <w:pPr>
        <w:spacing w:before="85" w:line="252" w:lineRule="auto"/>
        <w:ind w:left="560" w:leftChars="0" w:right="13" w:firstLine="0" w:firstLineChars="0"/>
        <w:jc w:val="both"/>
        <w:rPr>
          <w:rFonts w:hint="eastAsia" w:ascii="Georgia" w:hAnsi="Georgia" w:eastAsia="Georgia" w:cs="Georgia"/>
          <w:sz w:val="28"/>
          <w:szCs w:val="28"/>
        </w:rPr>
      </w:pPr>
    </w:p>
    <w:p w14:paraId="1E644DE4">
      <w:pPr>
        <w:pStyle w:val="11"/>
        <w:widowControl/>
      </w:pPr>
      <w:r>
        <w:t>关于书籍批判性成分的详尽统计表格——这常常是我们得到的全部，特别是关于旧约书籍——永远无法取代将圣经作为神救赎方法信息的研读。</w:t>
      </w:r>
    </w:p>
    <w:p w14:paraId="48A8ECA5">
      <w:pPr>
        <w:spacing w:before="85" w:line="252" w:lineRule="auto"/>
        <w:ind w:left="560" w:leftChars="0" w:right="13" w:firstLine="0" w:firstLineChars="0"/>
        <w:jc w:val="both"/>
        <w:rPr>
          <w:rFonts w:hint="eastAsia" w:ascii="Georgia" w:hAnsi="Georgia" w:eastAsia="Georgia" w:cs="Georgia"/>
          <w:sz w:val="28"/>
          <w:szCs w:val="28"/>
        </w:rPr>
      </w:pPr>
    </w:p>
    <w:p w14:paraId="6462F84E">
      <w:pPr>
        <w:pStyle w:val="11"/>
        <w:widowControl/>
      </w:pPr>
      <w:r>
        <w:t>Out in the country, among the hills, one sometimes comes across a solitary fisher.</w:t>
      </w:r>
    </w:p>
    <w:p w14:paraId="08F4EFA6">
      <w:pPr>
        <w:pStyle w:val="11"/>
        <w:widowControl/>
      </w:pPr>
      <w:r>
        <w:t>在乡间，在群山之中，有时会遇到一个孤独的垂钓者。</w:t>
      </w:r>
    </w:p>
    <w:p w14:paraId="49BC63DA">
      <w:pPr>
        <w:spacing w:before="85" w:line="252" w:lineRule="auto"/>
        <w:ind w:left="560" w:leftChars="0" w:right="13" w:firstLine="0" w:firstLineChars="0"/>
        <w:jc w:val="both"/>
        <w:rPr>
          <w:rFonts w:hint="eastAsia" w:ascii="Georgia" w:hAnsi="Georgia" w:eastAsia="Georgia" w:cs="Georgia"/>
          <w:sz w:val="28"/>
          <w:szCs w:val="28"/>
        </w:rPr>
      </w:pPr>
    </w:p>
    <w:p w14:paraId="59BFCF2C">
      <w:pPr>
        <w:pStyle w:val="11"/>
        <w:widowControl/>
      </w:pPr>
      <w:r>
        <w:t>The sun is shining, the birds are singing, the mountains are towering around him, but he sees and hears nothing of it all.</w:t>
      </w:r>
    </w:p>
    <w:p w14:paraId="18EBF53C">
      <w:pPr>
        <w:spacing w:before="85" w:line="252" w:lineRule="auto"/>
        <w:ind w:left="560" w:leftChars="0" w:right="13" w:firstLine="0" w:firstLineChars="0"/>
        <w:jc w:val="both"/>
        <w:rPr>
          <w:rFonts w:hint="eastAsia" w:ascii="Georgia" w:hAnsi="Georgia" w:eastAsia="Georgia" w:cs="Georgia"/>
          <w:sz w:val="28"/>
          <w:szCs w:val="28"/>
        </w:rPr>
      </w:pPr>
    </w:p>
    <w:p w14:paraId="18D7DB30">
      <w:pPr>
        <w:pStyle w:val="11"/>
        <w:widowControl/>
      </w:pPr>
      <w:r>
        <w:t>阳光普照，鸟儿歌唱，群山环绕着他，但他对这一切视而不见，听而不闻。</w:t>
      </w:r>
    </w:p>
    <w:p w14:paraId="577A7625">
      <w:pPr>
        <w:spacing w:before="85" w:line="252" w:lineRule="auto"/>
        <w:ind w:left="560" w:leftChars="0" w:right="13" w:firstLine="0" w:firstLineChars="0"/>
        <w:jc w:val="both"/>
        <w:rPr>
          <w:rFonts w:hint="eastAsia" w:ascii="Georgia" w:hAnsi="Georgia" w:eastAsia="Georgia" w:cs="Georgia"/>
          <w:sz w:val="28"/>
          <w:szCs w:val="28"/>
        </w:rPr>
      </w:pPr>
    </w:p>
    <w:p w14:paraId="064DABF3">
      <w:pPr>
        <w:pStyle w:val="11"/>
        <w:widowControl/>
      </w:pPr>
      <w:r>
        <w:t>His soul is absorbed in that little fish, and how he is to get it to take his fly or worm.</w:t>
      </w:r>
    </w:p>
    <w:p w14:paraId="0D234259">
      <w:pPr>
        <w:spacing w:before="85" w:line="252" w:lineRule="auto"/>
        <w:ind w:left="560" w:leftChars="0" w:right="13" w:firstLine="0" w:firstLineChars="0"/>
        <w:jc w:val="both"/>
        <w:rPr>
          <w:rFonts w:hint="eastAsia" w:ascii="Georgia" w:hAnsi="Georgia" w:eastAsia="Georgia" w:cs="Georgia"/>
          <w:sz w:val="28"/>
          <w:szCs w:val="28"/>
        </w:rPr>
      </w:pPr>
    </w:p>
    <w:p w14:paraId="4834D42D">
      <w:pPr>
        <w:pStyle w:val="11"/>
        <w:widowControl/>
      </w:pPr>
      <w:r>
        <w:t>他的灵魂全神贯注于那条小鱼，以及如何让它咬他的假饵或虫饵。</w:t>
      </w:r>
    </w:p>
    <w:p w14:paraId="1CFB37D2">
      <w:pPr>
        <w:spacing w:before="85" w:line="252" w:lineRule="auto"/>
        <w:ind w:left="560" w:leftChars="0" w:right="13" w:firstLine="0" w:firstLineChars="0"/>
        <w:jc w:val="both"/>
        <w:rPr>
          <w:rFonts w:hint="eastAsia" w:ascii="Georgia" w:hAnsi="Georgia" w:eastAsia="Georgia" w:cs="Georgia"/>
          <w:sz w:val="28"/>
          <w:szCs w:val="28"/>
        </w:rPr>
      </w:pPr>
    </w:p>
    <w:p w14:paraId="67873CD7">
      <w:pPr>
        <w:pStyle w:val="11"/>
        <w:widowControl/>
      </w:pPr>
      <w:r>
        <w:t>All the rest has passed from his thoughts for the time.</w:t>
      </w:r>
    </w:p>
    <w:p w14:paraId="636CA1E7">
      <w:pPr>
        <w:spacing w:before="85" w:line="252" w:lineRule="auto"/>
        <w:ind w:left="560" w:leftChars="0" w:right="13" w:firstLine="0" w:firstLineChars="0"/>
        <w:jc w:val="both"/>
        <w:rPr>
          <w:rFonts w:hint="eastAsia" w:ascii="Georgia" w:hAnsi="Georgia" w:eastAsia="Georgia" w:cs="Georgia"/>
          <w:sz w:val="28"/>
          <w:szCs w:val="28"/>
        </w:rPr>
      </w:pPr>
    </w:p>
    <w:p w14:paraId="5CF08EBF">
      <w:pPr>
        <w:pStyle w:val="11"/>
        <w:widowControl/>
      </w:pPr>
      <w:r>
        <w:t>其余的一切暂时都从他的思绪中消失了。</w:t>
      </w:r>
    </w:p>
    <w:p w14:paraId="2E9EEAC9">
      <w:pPr>
        <w:spacing w:before="85" w:line="252" w:lineRule="auto"/>
        <w:ind w:left="560" w:leftChars="0" w:right="13" w:firstLine="0" w:firstLineChars="0"/>
        <w:jc w:val="both"/>
        <w:rPr>
          <w:rFonts w:hint="eastAsia" w:ascii="Georgia" w:hAnsi="Georgia" w:eastAsia="Georgia" w:cs="Georgia"/>
          <w:sz w:val="28"/>
          <w:szCs w:val="28"/>
        </w:rPr>
      </w:pPr>
    </w:p>
    <w:p w14:paraId="1AE25509">
      <w:pPr>
        <w:pStyle w:val="11"/>
        <w:widowControl/>
      </w:pPr>
      <w:r>
        <w:t>One is irresistibly reminded of this enthusiast when one sees the critic bending with his microscope over the smallest details of textual analysis, while the great mountain heights of God's word—the things that chiefly concern—are left almost wholly out of view!</w:t>
      </w:r>
    </w:p>
    <w:p w14:paraId="7B500BC4">
      <w:pPr>
        <w:spacing w:before="85" w:line="252" w:lineRule="auto"/>
        <w:ind w:left="560" w:leftChars="0" w:right="13" w:firstLine="0" w:firstLineChars="0"/>
        <w:jc w:val="both"/>
        <w:rPr>
          <w:rFonts w:hint="eastAsia" w:ascii="Georgia" w:hAnsi="Georgia" w:eastAsia="Georgia" w:cs="Georgia"/>
          <w:sz w:val="28"/>
          <w:szCs w:val="28"/>
        </w:rPr>
      </w:pPr>
    </w:p>
    <w:p w14:paraId="4A0E01C8">
      <w:pPr>
        <w:pStyle w:val="11"/>
        <w:widowControl/>
      </w:pPr>
      <w:r>
        <w:t>当看到批评家拿着显微镜弯腰审视文本分析最微小的细节，而神话语的巍峨高峰——那些主要关切的事物——几乎完全被忽略时，人们不禁会想起这位热衷者！</w:t>
      </w:r>
    </w:p>
    <w:p w14:paraId="449BD28C">
      <w:pPr>
        <w:spacing w:before="85" w:line="252" w:lineRule="auto"/>
        <w:ind w:left="560" w:leftChars="0" w:right="13" w:firstLine="0" w:firstLineChars="0"/>
        <w:jc w:val="both"/>
        <w:rPr>
          <w:rFonts w:hint="eastAsia" w:ascii="Georgia" w:hAnsi="Georgia" w:eastAsia="Georgia" w:cs="Georgia"/>
          <w:sz w:val="28"/>
          <w:szCs w:val="28"/>
        </w:rPr>
      </w:pPr>
    </w:p>
    <w:p w14:paraId="2FA2499E">
      <w:pPr>
        <w:pStyle w:val="11"/>
        <w:widowControl/>
      </w:pPr>
      <w:r>
        <w:t>I have said that the Bible doctrine of redemption is intended to meet our need in all its parts.</w:t>
      </w:r>
    </w:p>
    <w:p w14:paraId="798B9884">
      <w:pPr>
        <w:spacing w:before="85" w:line="252" w:lineRule="auto"/>
        <w:ind w:left="560" w:leftChars="0" w:right="13" w:firstLine="0" w:firstLineChars="0"/>
        <w:jc w:val="both"/>
        <w:rPr>
          <w:rFonts w:hint="eastAsia" w:ascii="Georgia" w:hAnsi="Georgia" w:eastAsia="Georgia" w:cs="Georgia"/>
          <w:sz w:val="28"/>
          <w:szCs w:val="28"/>
        </w:rPr>
      </w:pPr>
    </w:p>
    <w:p w14:paraId="608B504D">
      <w:pPr>
        <w:pStyle w:val="11"/>
        <w:widowControl/>
      </w:pPr>
      <w:r>
        <w:t>我说过，圣经的救赎教义旨在满足我们所有部分的需要。</w:t>
      </w:r>
    </w:p>
    <w:p w14:paraId="05A83CFA">
      <w:pPr>
        <w:spacing w:before="85" w:line="252" w:lineRule="auto"/>
        <w:ind w:left="560" w:leftChars="0" w:right="13" w:firstLine="0" w:firstLineChars="0"/>
        <w:jc w:val="both"/>
        <w:rPr>
          <w:rFonts w:hint="eastAsia" w:ascii="Georgia" w:hAnsi="Georgia" w:eastAsia="Georgia" w:cs="Georgia"/>
          <w:sz w:val="28"/>
          <w:szCs w:val="28"/>
        </w:rPr>
      </w:pPr>
    </w:p>
    <w:p w14:paraId="2424E355">
      <w:pPr>
        <w:pStyle w:val="11"/>
        <w:widowControl/>
      </w:pPr>
      <w:r>
        <w:t>This has the more to be insisted on, that our human experience of that need is always imperfect and limited.</w:t>
      </w:r>
    </w:p>
    <w:p w14:paraId="1CC05F3F">
      <w:pPr>
        <w:spacing w:before="85" w:line="252" w:lineRule="auto"/>
        <w:ind w:left="560" w:leftChars="0" w:right="13" w:firstLine="0" w:firstLineChars="0"/>
        <w:jc w:val="both"/>
        <w:rPr>
          <w:rFonts w:hint="eastAsia" w:ascii="Georgia" w:hAnsi="Georgia" w:eastAsia="Georgia" w:cs="Georgia"/>
          <w:sz w:val="28"/>
          <w:szCs w:val="28"/>
        </w:rPr>
      </w:pPr>
    </w:p>
    <w:p w14:paraId="57F9BDC4">
      <w:pPr>
        <w:pStyle w:val="11"/>
        <w:widowControl/>
      </w:pPr>
      <w:r>
        <w:t>这一点更需要坚持，因为我们人类对那种需要的体验总是不完美的和有限的。</w:t>
      </w:r>
    </w:p>
    <w:p w14:paraId="53840FDC">
      <w:pPr>
        <w:spacing w:before="85" w:line="252" w:lineRule="auto"/>
        <w:ind w:left="560" w:leftChars="0" w:right="13" w:firstLine="0" w:firstLineChars="0"/>
        <w:jc w:val="both"/>
        <w:rPr>
          <w:rFonts w:hint="eastAsia" w:ascii="Georgia" w:hAnsi="Georgia" w:eastAsia="Georgia" w:cs="Georgia"/>
          <w:sz w:val="28"/>
          <w:szCs w:val="28"/>
        </w:rPr>
      </w:pPr>
    </w:p>
    <w:p w14:paraId="3BD7A827">
      <w:pPr>
        <w:pStyle w:val="11"/>
        <w:widowControl/>
      </w:pPr>
      <w:r>
        <w:t>It is not every man that realises equally, or in its full extent, the greatness of the need that arises from sin.</w:t>
      </w:r>
    </w:p>
    <w:p w14:paraId="0ACC95E1">
      <w:pPr>
        <w:spacing w:before="85" w:line="252" w:lineRule="auto"/>
        <w:ind w:left="560" w:leftChars="0" w:right="13" w:firstLine="0" w:firstLineChars="0"/>
        <w:jc w:val="both"/>
        <w:rPr>
          <w:rFonts w:hint="eastAsia" w:ascii="Georgia" w:hAnsi="Georgia" w:eastAsia="Georgia" w:cs="Georgia"/>
          <w:sz w:val="28"/>
          <w:szCs w:val="28"/>
        </w:rPr>
      </w:pPr>
    </w:p>
    <w:p w14:paraId="4CBC9FD2">
      <w:pPr>
        <w:pStyle w:val="11"/>
        <w:widowControl/>
      </w:pPr>
      <w:r>
        <w:t>并非每个人都同样地，或在其全部范围内，意识到由罪（sin）产生的需要的巨大性。</w:t>
      </w:r>
    </w:p>
    <w:p w14:paraId="03AF5890">
      <w:pPr>
        <w:spacing w:before="85" w:line="252" w:lineRule="auto"/>
        <w:ind w:left="560" w:leftChars="0" w:right="13" w:firstLine="0" w:firstLineChars="0"/>
        <w:jc w:val="both"/>
        <w:rPr>
          <w:rFonts w:hint="eastAsia" w:ascii="Georgia" w:hAnsi="Georgia" w:eastAsia="Georgia" w:cs="Georgia"/>
          <w:sz w:val="28"/>
          <w:szCs w:val="28"/>
        </w:rPr>
      </w:pPr>
    </w:p>
    <w:p w14:paraId="0E3A4127">
      <w:pPr>
        <w:pStyle w:val="11"/>
        <w:widowControl/>
      </w:pPr>
      <w:r>
        <w:t>People are differently constituted.</w:t>
      </w:r>
    </w:p>
    <w:p w14:paraId="1A641549">
      <w:pPr>
        <w:spacing w:before="85" w:line="252" w:lineRule="auto"/>
        <w:ind w:left="560" w:leftChars="0" w:right="13" w:firstLine="0" w:firstLineChars="0"/>
        <w:jc w:val="both"/>
        <w:rPr>
          <w:rFonts w:hint="eastAsia" w:ascii="Georgia" w:hAnsi="Georgia" w:eastAsia="Georgia" w:cs="Georgia"/>
          <w:sz w:val="28"/>
          <w:szCs w:val="28"/>
        </w:rPr>
      </w:pPr>
    </w:p>
    <w:p w14:paraId="2055B1E0">
      <w:pPr>
        <w:pStyle w:val="11"/>
        <w:widowControl/>
      </w:pPr>
      <w:r>
        <w:t>人们的构成不同。</w:t>
      </w:r>
    </w:p>
    <w:p w14:paraId="17F38793">
      <w:pPr>
        <w:spacing w:before="85" w:line="252" w:lineRule="auto"/>
        <w:ind w:left="560" w:leftChars="0" w:right="13" w:firstLine="0" w:firstLineChars="0"/>
        <w:jc w:val="both"/>
        <w:rPr>
          <w:rFonts w:hint="eastAsia" w:ascii="Georgia" w:hAnsi="Georgia" w:eastAsia="Georgia" w:cs="Georgia"/>
          <w:sz w:val="28"/>
          <w:szCs w:val="28"/>
        </w:rPr>
      </w:pPr>
    </w:p>
    <w:p w14:paraId="7FA92555">
      <w:pPr>
        <w:pStyle w:val="11"/>
        <w:widowControl/>
      </w:pPr>
      <w:r>
        <w:t>They have their different experiences, and have been brought to feel their need in different ways.</w:t>
      </w:r>
    </w:p>
    <w:p w14:paraId="00E8390E">
      <w:pPr>
        <w:spacing w:before="85" w:line="252" w:lineRule="auto"/>
        <w:ind w:left="560" w:leftChars="0" w:right="13" w:firstLine="0" w:firstLineChars="0"/>
        <w:jc w:val="both"/>
        <w:rPr>
          <w:rFonts w:hint="eastAsia" w:ascii="Georgia" w:hAnsi="Georgia" w:eastAsia="Georgia" w:cs="Georgia"/>
          <w:sz w:val="28"/>
          <w:szCs w:val="28"/>
        </w:rPr>
      </w:pPr>
    </w:p>
    <w:p w14:paraId="17EB9680">
      <w:pPr>
        <w:pStyle w:val="11"/>
        <w:widowControl/>
      </w:pPr>
      <w:r>
        <w:t>他们有不同的经历，并以不同的方式被引导去感受他们的需要。</w:t>
      </w:r>
    </w:p>
    <w:p w14:paraId="0DD05C1F">
      <w:pPr>
        <w:spacing w:before="85" w:line="252" w:lineRule="auto"/>
        <w:ind w:left="560" w:leftChars="0" w:right="13" w:firstLine="0" w:firstLineChars="0"/>
        <w:jc w:val="both"/>
        <w:rPr>
          <w:rFonts w:hint="eastAsia" w:ascii="Georgia" w:hAnsi="Georgia" w:eastAsia="Georgia" w:cs="Georgia"/>
          <w:sz w:val="28"/>
          <w:szCs w:val="28"/>
        </w:rPr>
      </w:pPr>
    </w:p>
    <w:p w14:paraId="63B5A87D">
      <w:pPr>
        <w:pStyle w:val="11"/>
        <w:widowControl/>
      </w:pPr>
      <w:r>
        <w:t>One thing in the Gospel appeals to one person, another to another person.</w:t>
      </w:r>
    </w:p>
    <w:p w14:paraId="44AAD6CE">
      <w:pPr>
        <w:spacing w:before="85" w:line="252" w:lineRule="auto"/>
        <w:ind w:left="560" w:leftChars="0" w:right="13" w:firstLine="0" w:firstLineChars="0"/>
        <w:jc w:val="both"/>
        <w:rPr>
          <w:rFonts w:hint="eastAsia" w:ascii="Georgia" w:hAnsi="Georgia" w:eastAsia="Georgia" w:cs="Georgia"/>
          <w:sz w:val="28"/>
          <w:szCs w:val="28"/>
        </w:rPr>
      </w:pPr>
    </w:p>
    <w:p w14:paraId="5A8ADD30">
      <w:pPr>
        <w:pStyle w:val="11"/>
        <w:widowControl/>
      </w:pPr>
      <w:r>
        <w:t>福音中的一件事吸引一个人，另一件事吸引另一个人。</w:t>
      </w:r>
    </w:p>
    <w:p w14:paraId="0C6C4F36">
      <w:pPr>
        <w:spacing w:before="85" w:line="252" w:lineRule="auto"/>
        <w:ind w:left="560" w:leftChars="0" w:right="13" w:firstLine="0" w:firstLineChars="0"/>
        <w:jc w:val="both"/>
        <w:rPr>
          <w:rFonts w:hint="eastAsia" w:ascii="Georgia" w:hAnsi="Georgia" w:eastAsia="Georgia" w:cs="Georgia"/>
          <w:sz w:val="28"/>
          <w:szCs w:val="28"/>
        </w:rPr>
      </w:pPr>
    </w:p>
    <w:p w14:paraId="4CBBE1D9">
      <w:pPr>
        <w:pStyle w:val="11"/>
        <w:widowControl/>
      </w:pPr>
      <w:r>
        <w:t>One man, e.g., is specially laid hold of by the idea of the guilt that is in sin; of his exposure through sin to the anger and judgment of a holy God.</w:t>
      </w:r>
    </w:p>
    <w:p w14:paraId="70C29C95">
      <w:pPr>
        <w:spacing w:before="85" w:line="252" w:lineRule="auto"/>
        <w:ind w:left="560" w:leftChars="0" w:right="13" w:firstLine="0" w:firstLineChars="0"/>
        <w:jc w:val="both"/>
        <w:rPr>
          <w:rFonts w:hint="eastAsia" w:ascii="Georgia" w:hAnsi="Georgia" w:eastAsia="Georgia" w:cs="Georgia"/>
          <w:sz w:val="28"/>
          <w:szCs w:val="28"/>
        </w:rPr>
      </w:pPr>
    </w:p>
    <w:p w14:paraId="12AD7C2E">
      <w:pPr>
        <w:pStyle w:val="11"/>
        <w:widowControl/>
      </w:pPr>
      <w:r>
        <w:t>例如，一个人特别被罪（sin）中的罪咎（guilt）观念所抓住；被他因罪而暴露于圣洁之神忿怒和审判之下的观念所抓住。</w:t>
      </w:r>
    </w:p>
    <w:p w14:paraId="7DBB31CD">
      <w:pPr>
        <w:spacing w:before="85" w:line="252" w:lineRule="auto"/>
        <w:ind w:left="560" w:leftChars="0" w:right="13" w:firstLine="0" w:firstLineChars="0"/>
        <w:jc w:val="both"/>
        <w:rPr>
          <w:rFonts w:hint="eastAsia" w:ascii="Georgia" w:hAnsi="Georgia" w:eastAsia="Georgia" w:cs="Georgia"/>
          <w:sz w:val="28"/>
          <w:szCs w:val="28"/>
        </w:rPr>
      </w:pPr>
    </w:p>
    <w:p w14:paraId="6EC80FF5">
      <w:pPr>
        <w:pStyle w:val="11"/>
        <w:widowControl/>
      </w:pPr>
      <w:r>
        <w:t>His cry, like that of the Philippian jailor, is: "What must I do to be saved?" (Acts 16:30).</w:t>
      </w:r>
    </w:p>
    <w:p w14:paraId="4FE2CCFE">
      <w:pPr>
        <w:spacing w:before="85" w:line="252" w:lineRule="auto"/>
        <w:ind w:left="560" w:leftChars="0" w:right="13" w:firstLine="0" w:firstLineChars="0"/>
        <w:jc w:val="both"/>
        <w:rPr>
          <w:rFonts w:hint="eastAsia" w:ascii="Georgia" w:hAnsi="Georgia" w:eastAsia="Georgia" w:cs="Georgia"/>
          <w:sz w:val="28"/>
          <w:szCs w:val="28"/>
        </w:rPr>
      </w:pPr>
    </w:p>
    <w:p w14:paraId="5518BECE">
      <w:pPr>
        <w:pStyle w:val="11"/>
        <w:widowControl/>
      </w:pPr>
      <w:r>
        <w:t>他的呼喊，就像腓立比的禁卒一样，是：“我当怎样行才可以得救？”（使徒行传 16:30）。</w:t>
      </w:r>
    </w:p>
    <w:p w14:paraId="229DAC16">
      <w:pPr>
        <w:pStyle w:val="11"/>
        <w:widowControl/>
      </w:pPr>
      <w:r>
        <w:t>He yearns for pardon, for forgiveness.</w:t>
      </w:r>
    </w:p>
    <w:p w14:paraId="69F2C7EF">
      <w:pPr>
        <w:spacing w:before="85" w:line="252" w:lineRule="auto"/>
        <w:ind w:left="560" w:leftChars="0" w:right="13" w:firstLine="0" w:firstLineChars="0"/>
        <w:jc w:val="both"/>
        <w:rPr>
          <w:rFonts w:hint="eastAsia" w:ascii="Georgia" w:hAnsi="Georgia" w:eastAsia="Georgia" w:cs="Georgia"/>
          <w:sz w:val="28"/>
          <w:szCs w:val="28"/>
        </w:rPr>
      </w:pPr>
    </w:p>
    <w:p w14:paraId="4D2AB560">
      <w:pPr>
        <w:pStyle w:val="11"/>
        <w:widowControl/>
      </w:pPr>
      <w:r>
        <w:t>他渴望赦免，渴望饶恕。</w:t>
      </w:r>
    </w:p>
    <w:p w14:paraId="5157B319">
      <w:pPr>
        <w:spacing w:before="85" w:line="252" w:lineRule="auto"/>
        <w:ind w:left="560" w:leftChars="0" w:right="13" w:firstLine="0" w:firstLineChars="0"/>
        <w:jc w:val="both"/>
        <w:rPr>
          <w:rFonts w:hint="eastAsia" w:ascii="Georgia" w:hAnsi="Georgia" w:eastAsia="Georgia" w:cs="Georgia"/>
          <w:sz w:val="28"/>
          <w:szCs w:val="28"/>
        </w:rPr>
      </w:pPr>
    </w:p>
    <w:p w14:paraId="20E83E67">
      <w:pPr>
        <w:pStyle w:val="11"/>
        <w:widowControl/>
      </w:pPr>
      <w:r>
        <w:t>Another man, just as true as he, but differently constituted, has, of course, some realisation of the guilt of sin—I do not suppose that anyone really convinced of sin can</w:t>
      </w:r>
    </w:p>
    <w:p w14:paraId="29C0D597">
      <w:pPr>
        <w:spacing w:before="85" w:line="252" w:lineRule="auto"/>
        <w:ind w:left="560" w:leftChars="0" w:right="13" w:firstLine="0" w:firstLineChars="0"/>
        <w:jc w:val="both"/>
        <w:rPr>
          <w:rFonts w:hint="eastAsia" w:ascii="Georgia" w:hAnsi="Georgia" w:eastAsia="Georgia" w:cs="Georgia"/>
          <w:sz w:val="28"/>
          <w:szCs w:val="28"/>
        </w:rPr>
      </w:pPr>
    </w:p>
    <w:p w14:paraId="539B2D43">
      <w:pPr>
        <w:pStyle w:val="11"/>
        <w:widowControl/>
      </w:pPr>
      <w:r>
        <w:t>另一个人，和他一样真实，但构成不同，当然对罪（sin）的罪咎（guilt）有一些认识——我不认为任何真正确信罪的人能够</w:t>
      </w:r>
    </w:p>
    <w:p w14:paraId="6ECD047D">
      <w:pPr>
        <w:spacing w:before="85" w:line="252" w:lineRule="auto"/>
        <w:ind w:left="560" w:leftChars="0" w:right="13" w:firstLine="0" w:firstLineChars="0"/>
        <w:jc w:val="both"/>
        <w:rPr>
          <w:rFonts w:hint="eastAsia" w:ascii="Georgia" w:hAnsi="Georgia" w:eastAsia="Georgia" w:cs="Georgia"/>
          <w:sz w:val="28"/>
          <w:szCs w:val="28"/>
        </w:rPr>
      </w:pPr>
    </w:p>
    <w:p w14:paraId="616299C6">
      <w:pPr>
        <w:pStyle w:val="11"/>
        <w:widowControl/>
      </w:pPr>
      <w:r>
        <w:t>be without it—but what lays hold on him most is the uncleanness of sin.</w:t>
      </w:r>
    </w:p>
    <w:p w14:paraId="11230DF8">
      <w:pPr>
        <w:spacing w:before="85" w:line="252" w:lineRule="auto"/>
        <w:ind w:left="560" w:leftChars="0" w:right="13" w:firstLine="0" w:firstLineChars="0"/>
        <w:jc w:val="both"/>
        <w:rPr>
          <w:rFonts w:hint="eastAsia" w:ascii="Georgia" w:hAnsi="Georgia" w:eastAsia="Georgia" w:cs="Georgia"/>
          <w:sz w:val="28"/>
          <w:szCs w:val="28"/>
        </w:rPr>
      </w:pPr>
    </w:p>
    <w:p w14:paraId="4250FA8B">
      <w:pPr>
        <w:pStyle w:val="11"/>
        <w:widowControl/>
      </w:pPr>
      <w:r>
        <w:t>没有它——但最抓住他的是罪的不洁。</w:t>
      </w:r>
    </w:p>
    <w:p w14:paraId="1B3351A1">
      <w:pPr>
        <w:spacing w:before="85" w:line="252" w:lineRule="auto"/>
        <w:ind w:left="560" w:leftChars="0" w:right="13" w:firstLine="0" w:firstLineChars="0"/>
        <w:jc w:val="both"/>
        <w:rPr>
          <w:rFonts w:hint="eastAsia" w:ascii="Georgia" w:hAnsi="Georgia" w:eastAsia="Georgia" w:cs="Georgia"/>
          <w:sz w:val="28"/>
          <w:szCs w:val="28"/>
        </w:rPr>
      </w:pPr>
    </w:p>
    <w:p w14:paraId="0EA1860C">
      <w:pPr>
        <w:pStyle w:val="11"/>
        <w:widowControl/>
      </w:pPr>
      <w:r>
        <w:t>It fills him with self-loathing to discover the impurity of sin, and his cry is supremely for sanctification, for holiness.</w:t>
      </w:r>
    </w:p>
    <w:p w14:paraId="61B20D0C">
      <w:pPr>
        <w:spacing w:before="85" w:line="252" w:lineRule="auto"/>
        <w:ind w:left="560" w:leftChars="0" w:right="13" w:firstLine="0" w:firstLineChars="0"/>
        <w:jc w:val="both"/>
        <w:rPr>
          <w:rFonts w:hint="eastAsia" w:ascii="Georgia" w:hAnsi="Georgia" w:eastAsia="Georgia" w:cs="Georgia"/>
          <w:sz w:val="28"/>
          <w:szCs w:val="28"/>
        </w:rPr>
      </w:pPr>
    </w:p>
    <w:p w14:paraId="09DE7CA9">
      <w:pPr>
        <w:pStyle w:val="11"/>
        <w:widowControl/>
      </w:pPr>
      <w:r>
        <w:t>发现罪（sin）的不洁使他充满自我厌恶，他的呼喊主要是为了成圣（sanctification），为了圣洁（holiness）。</w:t>
      </w:r>
    </w:p>
    <w:p w14:paraId="341AC286">
      <w:pPr>
        <w:spacing w:before="85" w:line="252" w:lineRule="auto"/>
        <w:ind w:left="560" w:leftChars="0" w:right="13" w:firstLine="0" w:firstLineChars="0"/>
        <w:jc w:val="both"/>
        <w:rPr>
          <w:rFonts w:hint="eastAsia" w:ascii="Georgia" w:hAnsi="Georgia" w:eastAsia="Georgia" w:cs="Georgia"/>
          <w:sz w:val="28"/>
          <w:szCs w:val="28"/>
        </w:rPr>
      </w:pPr>
    </w:p>
    <w:p w14:paraId="4224B3C9">
      <w:pPr>
        <w:pStyle w:val="11"/>
        <w:widowControl/>
      </w:pPr>
      <w:r>
        <w:t>"Create in me a clean heart, O God, and renew a right spirit withim me" (Ps. 51:10).</w:t>
      </w:r>
    </w:p>
    <w:p w14:paraId="0F83BE3F">
      <w:pPr>
        <w:spacing w:before="85" w:line="252" w:lineRule="auto"/>
        <w:ind w:left="560" w:leftChars="0" w:right="13" w:firstLine="0" w:firstLineChars="0"/>
        <w:jc w:val="both"/>
        <w:rPr>
          <w:rFonts w:hint="eastAsia" w:ascii="Georgia" w:hAnsi="Georgia" w:eastAsia="Georgia" w:cs="Georgia"/>
          <w:sz w:val="28"/>
          <w:szCs w:val="28"/>
        </w:rPr>
      </w:pPr>
    </w:p>
    <w:p w14:paraId="73B74B51">
      <w:pPr>
        <w:pStyle w:val="11"/>
        <w:widowControl/>
      </w:pPr>
      <w:r>
        <w:t>“神啊，求祢为我造清洁的心，使我里面重新有正直的灵”（诗篇 51:10）。</w:t>
      </w:r>
    </w:p>
    <w:p w14:paraId="7ADC7E28">
      <w:pPr>
        <w:spacing w:before="85" w:line="252" w:lineRule="auto"/>
        <w:ind w:left="560" w:leftChars="0" w:right="13" w:firstLine="0" w:firstLineChars="0"/>
        <w:jc w:val="both"/>
        <w:rPr>
          <w:rFonts w:hint="eastAsia" w:ascii="Georgia" w:hAnsi="Georgia" w:eastAsia="Georgia" w:cs="Georgia"/>
          <w:sz w:val="28"/>
          <w:szCs w:val="28"/>
        </w:rPr>
      </w:pPr>
    </w:p>
    <w:p w14:paraId="0A011131">
      <w:pPr>
        <w:pStyle w:val="11"/>
        <w:widowControl/>
      </w:pPr>
      <w:r>
        <w:t>In comparison with this the other side of guilt and danger is almost lost sight of.</w:t>
      </w:r>
    </w:p>
    <w:p w14:paraId="5F110EE2">
      <w:pPr>
        <w:spacing w:before="85" w:line="252" w:lineRule="auto"/>
        <w:ind w:left="560" w:leftChars="0" w:right="13" w:firstLine="0" w:firstLineChars="0"/>
        <w:jc w:val="both"/>
        <w:rPr>
          <w:rFonts w:hint="eastAsia" w:ascii="Georgia" w:hAnsi="Georgia" w:eastAsia="Georgia" w:cs="Georgia"/>
          <w:sz w:val="28"/>
          <w:szCs w:val="28"/>
        </w:rPr>
      </w:pPr>
    </w:p>
    <w:p w14:paraId="4CA74D33">
      <w:pPr>
        <w:pStyle w:val="11"/>
        <w:widowControl/>
      </w:pPr>
      <w:r>
        <w:t>与此相比，罪咎（guilt）和危险的另一面几乎被忽略了。</w:t>
      </w:r>
    </w:p>
    <w:p w14:paraId="4071F17E">
      <w:pPr>
        <w:spacing w:before="85" w:line="252" w:lineRule="auto"/>
        <w:ind w:left="560" w:leftChars="0" w:right="13" w:firstLine="0" w:firstLineChars="0"/>
        <w:jc w:val="both"/>
        <w:rPr>
          <w:rFonts w:hint="eastAsia" w:ascii="Georgia" w:hAnsi="Georgia" w:eastAsia="Georgia" w:cs="Georgia"/>
          <w:sz w:val="28"/>
          <w:szCs w:val="28"/>
        </w:rPr>
      </w:pPr>
    </w:p>
    <w:p w14:paraId="5C419C2D">
      <w:pPr>
        <w:pStyle w:val="11"/>
        <w:widowControl/>
      </w:pPr>
      <w:r>
        <w:t>That beautiful soul, Henry Drummond, was, I think, very much of this type.</w:t>
      </w:r>
    </w:p>
    <w:p w14:paraId="1BC475D5">
      <w:pPr>
        <w:pStyle w:val="11"/>
        <w:widowControl/>
      </w:pPr>
      <w:r>
        <w:t>那个美丽的灵魂，亨利·德拉蒙德（Henry Drummond），我想，很大程度上属于这种类型。</w:t>
      </w:r>
    </w:p>
    <w:p w14:paraId="765DF701">
      <w:pPr>
        <w:spacing w:before="85" w:line="252" w:lineRule="auto"/>
        <w:ind w:left="560" w:leftChars="0" w:right="13" w:firstLine="0" w:firstLineChars="0"/>
        <w:jc w:val="both"/>
        <w:rPr>
          <w:rFonts w:hint="eastAsia" w:ascii="Georgia" w:hAnsi="Georgia" w:eastAsia="Georgia" w:cs="Georgia"/>
          <w:sz w:val="28"/>
          <w:szCs w:val="28"/>
        </w:rPr>
      </w:pPr>
    </w:p>
    <w:p w14:paraId="6A8176BA">
      <w:pPr>
        <w:pStyle w:val="11"/>
        <w:widowControl/>
      </w:pPr>
      <w:r>
        <w:t>Drummond's soul went out in the line of sanctification, and he had little to say about some other doctrines, e.g., the atonement.</w:t>
      </w:r>
    </w:p>
    <w:p w14:paraId="01729395">
      <w:pPr>
        <w:spacing w:before="85" w:line="252" w:lineRule="auto"/>
        <w:ind w:left="560" w:leftChars="0" w:right="13" w:firstLine="0" w:firstLineChars="0"/>
        <w:jc w:val="both"/>
        <w:rPr>
          <w:rFonts w:hint="eastAsia" w:ascii="Georgia" w:hAnsi="Georgia" w:eastAsia="Georgia" w:cs="Georgia"/>
          <w:sz w:val="28"/>
          <w:szCs w:val="28"/>
        </w:rPr>
      </w:pPr>
    </w:p>
    <w:p w14:paraId="16CD8A7F">
      <w:pPr>
        <w:pStyle w:val="11"/>
        <w:widowControl/>
      </w:pPr>
      <w:r>
        <w:t>德拉蒙德的灵魂倾向于成圣（sanctification）路线，他对其他一些教义，例如赎罪（atonement），说得很少。</w:t>
      </w:r>
    </w:p>
    <w:p w14:paraId="214C9483">
      <w:pPr>
        <w:spacing w:before="85" w:line="252" w:lineRule="auto"/>
        <w:ind w:left="560" w:leftChars="0" w:right="13" w:firstLine="0" w:firstLineChars="0"/>
        <w:jc w:val="both"/>
        <w:rPr>
          <w:rFonts w:hint="eastAsia" w:ascii="Georgia" w:hAnsi="Georgia" w:eastAsia="Georgia" w:cs="Georgia"/>
          <w:sz w:val="28"/>
          <w:szCs w:val="28"/>
        </w:rPr>
      </w:pPr>
    </w:p>
    <w:p w14:paraId="1D63A044">
      <w:pPr>
        <w:pStyle w:val="11"/>
        <w:widowControl/>
      </w:pPr>
      <w:r>
        <w:t>I think his theology was one-sided and defective; but it illustrates how it may be given to one man to see with greater clearness one aspect of the truth of redemption, and to another man to see another part.</w:t>
      </w:r>
    </w:p>
    <w:p w14:paraId="7135BACE">
      <w:pPr>
        <w:spacing w:before="85" w:line="252" w:lineRule="auto"/>
        <w:ind w:left="560" w:leftChars="0" w:right="13" w:firstLine="0" w:firstLineChars="0"/>
        <w:jc w:val="both"/>
        <w:rPr>
          <w:rFonts w:hint="eastAsia" w:ascii="Georgia" w:hAnsi="Georgia" w:eastAsia="Georgia" w:cs="Georgia"/>
          <w:sz w:val="28"/>
          <w:szCs w:val="28"/>
        </w:rPr>
      </w:pPr>
    </w:p>
    <w:p w14:paraId="7E56DF7E">
      <w:pPr>
        <w:pStyle w:val="11"/>
        <w:widowControl/>
      </w:pPr>
      <w:r>
        <w:t>我认为他的神学是片面和有缺陷的；但它说明了可能赐予一个人更清晰地看到救赎真理的一个方面，而赐予另一个人看到另一部分。</w:t>
      </w:r>
    </w:p>
    <w:p w14:paraId="3A384102">
      <w:pPr>
        <w:spacing w:before="85" w:line="252" w:lineRule="auto"/>
        <w:ind w:left="560" w:leftChars="0" w:right="13" w:firstLine="0" w:firstLineChars="0"/>
        <w:jc w:val="both"/>
        <w:rPr>
          <w:rFonts w:hint="eastAsia" w:ascii="Georgia" w:hAnsi="Georgia" w:eastAsia="Georgia" w:cs="Georgia"/>
          <w:sz w:val="28"/>
          <w:szCs w:val="28"/>
        </w:rPr>
      </w:pPr>
    </w:p>
    <w:p w14:paraId="4E71F81A">
      <w:pPr>
        <w:pStyle w:val="11"/>
        <w:widowControl/>
      </w:pPr>
      <w:r>
        <w:t>Henry Drummond had certainly a rare insight into the need of sanctification, and wrote many beautiful things on it.</w:t>
      </w:r>
    </w:p>
    <w:p w14:paraId="6CD09C87">
      <w:pPr>
        <w:spacing w:before="85" w:line="252" w:lineRule="auto"/>
        <w:ind w:left="560" w:leftChars="0" w:right="13" w:firstLine="0" w:firstLineChars="0"/>
        <w:jc w:val="both"/>
        <w:rPr>
          <w:rFonts w:hint="eastAsia" w:ascii="Georgia" w:hAnsi="Georgia" w:eastAsia="Georgia" w:cs="Georgia"/>
          <w:sz w:val="28"/>
          <w:szCs w:val="28"/>
        </w:rPr>
      </w:pPr>
    </w:p>
    <w:p w14:paraId="00FB3FEF">
      <w:pPr>
        <w:pStyle w:val="11"/>
        <w:widowControl/>
      </w:pPr>
      <w:r>
        <w:t>亨利·德拉蒙德（Henry Drummond）当然对成圣（sanctification）的需要有罕见的洞察力，并就此写了很多优美的文字。</w:t>
      </w:r>
    </w:p>
    <w:p w14:paraId="3DFDE905">
      <w:pPr>
        <w:spacing w:before="85" w:line="252" w:lineRule="auto"/>
        <w:ind w:left="560" w:leftChars="0" w:right="13" w:firstLine="0" w:firstLineChars="0"/>
        <w:jc w:val="both"/>
        <w:rPr>
          <w:rFonts w:hint="eastAsia" w:ascii="Georgia" w:hAnsi="Georgia" w:eastAsia="Georgia" w:cs="Georgia"/>
          <w:sz w:val="28"/>
          <w:szCs w:val="28"/>
        </w:rPr>
      </w:pPr>
    </w:p>
    <w:p w14:paraId="758E5928">
      <w:pPr>
        <w:pStyle w:val="11"/>
        <w:widowControl/>
      </w:pPr>
      <w:r>
        <w:t>Other men, again, are more impressed with the helplessness and bondage of sin.</w:t>
      </w:r>
    </w:p>
    <w:p w14:paraId="0C41537F">
      <w:pPr>
        <w:spacing w:before="85" w:line="252" w:lineRule="auto"/>
        <w:ind w:left="560" w:leftChars="0" w:right="13" w:firstLine="0" w:firstLineChars="0"/>
        <w:jc w:val="both"/>
        <w:rPr>
          <w:rFonts w:hint="eastAsia" w:ascii="Georgia" w:hAnsi="Georgia" w:eastAsia="Georgia" w:cs="Georgia"/>
          <w:sz w:val="28"/>
          <w:szCs w:val="28"/>
        </w:rPr>
      </w:pPr>
    </w:p>
    <w:p w14:paraId="27EE0EF5">
      <w:pPr>
        <w:pStyle w:val="11"/>
        <w:widowControl/>
      </w:pPr>
      <w:r>
        <w:t>另一些人，则更被罪（sin）的无助和捆绑所打动。</w:t>
      </w:r>
    </w:p>
    <w:p w14:paraId="20038100">
      <w:pPr>
        <w:spacing w:before="85" w:line="252" w:lineRule="auto"/>
        <w:ind w:left="560" w:leftChars="0" w:right="13" w:firstLine="0" w:firstLineChars="0"/>
        <w:jc w:val="both"/>
        <w:rPr>
          <w:rFonts w:hint="eastAsia" w:ascii="Georgia" w:hAnsi="Georgia" w:eastAsia="Georgia" w:cs="Georgia"/>
          <w:sz w:val="28"/>
          <w:szCs w:val="28"/>
        </w:rPr>
      </w:pPr>
    </w:p>
    <w:p w14:paraId="267592FC">
      <w:pPr>
        <w:pStyle w:val="11"/>
        <w:widowControl/>
      </w:pPr>
      <w:r>
        <w:t>They are in the grasp of an evil habit, and their cry is for power to overcome it.</w:t>
      </w:r>
    </w:p>
    <w:p w14:paraId="1AC90A61">
      <w:pPr>
        <w:spacing w:before="85" w:line="252" w:lineRule="auto"/>
        <w:ind w:left="560" w:leftChars="0" w:right="13" w:firstLine="0" w:firstLineChars="0"/>
        <w:jc w:val="both"/>
        <w:rPr>
          <w:rFonts w:hint="eastAsia" w:ascii="Georgia" w:hAnsi="Georgia" w:eastAsia="Georgia" w:cs="Georgia"/>
          <w:sz w:val="28"/>
          <w:szCs w:val="28"/>
        </w:rPr>
      </w:pPr>
    </w:p>
    <w:p w14:paraId="1F2F5E4C">
      <w:pPr>
        <w:pStyle w:val="11"/>
        <w:widowControl/>
      </w:pPr>
      <w:r>
        <w:t>他们被一个邪恶的习惯所抓住，他们的呼喊是为了获得胜过它的能力。</w:t>
      </w:r>
    </w:p>
    <w:p w14:paraId="59C7687B">
      <w:pPr>
        <w:spacing w:before="85" w:line="252" w:lineRule="auto"/>
        <w:ind w:left="560" w:leftChars="0" w:right="13" w:firstLine="0" w:firstLineChars="0"/>
        <w:jc w:val="both"/>
        <w:rPr>
          <w:rFonts w:hint="eastAsia" w:ascii="Georgia" w:hAnsi="Georgia" w:eastAsia="Georgia" w:cs="Georgia"/>
          <w:sz w:val="28"/>
          <w:szCs w:val="28"/>
        </w:rPr>
      </w:pPr>
    </w:p>
    <w:p w14:paraId="6E47CC44">
      <w:pPr>
        <w:pStyle w:val="11"/>
        <w:widowControl/>
      </w:pPr>
      <w:r>
        <w:t>"Who shall deliver me out of the body of this death?" (Rom. 7:24).</w:t>
      </w:r>
    </w:p>
    <w:p w14:paraId="76E28AA6">
      <w:pPr>
        <w:pStyle w:val="11"/>
        <w:widowControl/>
      </w:pPr>
      <w:r>
        <w:t>“谁能救我脱离这取死的身体呢？”（罗马书 7:24）。</w:t>
      </w:r>
    </w:p>
    <w:p w14:paraId="3F0AB507">
      <w:pPr>
        <w:spacing w:before="85" w:line="252" w:lineRule="auto"/>
        <w:ind w:left="560" w:leftChars="0" w:right="13" w:firstLine="0" w:firstLineChars="0"/>
        <w:jc w:val="both"/>
        <w:rPr>
          <w:rFonts w:hint="eastAsia" w:ascii="Georgia" w:hAnsi="Georgia" w:eastAsia="Georgia" w:cs="Georgia"/>
          <w:sz w:val="28"/>
          <w:szCs w:val="28"/>
        </w:rPr>
      </w:pPr>
    </w:p>
    <w:p w14:paraId="547C4507">
      <w:pPr>
        <w:pStyle w:val="11"/>
        <w:widowControl/>
      </w:pPr>
      <w:r>
        <w:t>All these are Scriptural aspects of sin, and of the need of redemption that results from it.</w:t>
      </w:r>
    </w:p>
    <w:p w14:paraId="1650AA9B">
      <w:pPr>
        <w:spacing w:before="85" w:line="252" w:lineRule="auto"/>
        <w:ind w:left="560" w:leftChars="0" w:right="13" w:firstLine="0" w:firstLineChars="0"/>
        <w:jc w:val="both"/>
        <w:rPr>
          <w:rFonts w:hint="eastAsia" w:ascii="Georgia" w:hAnsi="Georgia" w:eastAsia="Georgia" w:cs="Georgia"/>
          <w:sz w:val="28"/>
          <w:szCs w:val="28"/>
        </w:rPr>
      </w:pPr>
    </w:p>
    <w:p w14:paraId="1D7E4160">
      <w:pPr>
        <w:pStyle w:val="11"/>
        <w:widowControl/>
      </w:pPr>
      <w:r>
        <w:t>所有这些都是圣经中关于罪（sin）以及由此产生的救赎需要的方面。</w:t>
      </w:r>
    </w:p>
    <w:p w14:paraId="06A43B1D">
      <w:pPr>
        <w:spacing w:before="85" w:line="252" w:lineRule="auto"/>
        <w:ind w:left="560" w:leftChars="0" w:right="13" w:firstLine="0" w:firstLineChars="0"/>
        <w:jc w:val="both"/>
        <w:rPr>
          <w:rFonts w:hint="eastAsia" w:ascii="Georgia" w:hAnsi="Georgia" w:eastAsia="Georgia" w:cs="Georgia"/>
          <w:sz w:val="28"/>
          <w:szCs w:val="28"/>
        </w:rPr>
      </w:pPr>
    </w:p>
    <w:p w14:paraId="7A967999">
      <w:pPr>
        <w:pStyle w:val="11"/>
        <w:widowControl/>
      </w:pPr>
      <w:r>
        <w:t>But it is the glory of the Bible that its redemption meets the whole need of man, and leaves no aspect of that need outside of it.</w:t>
      </w:r>
    </w:p>
    <w:p w14:paraId="65CA77FA">
      <w:pPr>
        <w:spacing w:before="85" w:line="252" w:lineRule="auto"/>
        <w:ind w:left="560" w:leftChars="0" w:right="13" w:firstLine="0" w:firstLineChars="0"/>
        <w:jc w:val="both"/>
        <w:rPr>
          <w:rFonts w:hint="eastAsia" w:ascii="Georgia" w:hAnsi="Georgia" w:eastAsia="Georgia" w:cs="Georgia"/>
          <w:sz w:val="28"/>
          <w:szCs w:val="28"/>
        </w:rPr>
      </w:pPr>
    </w:p>
    <w:p w14:paraId="3437B37A">
      <w:pPr>
        <w:pStyle w:val="11"/>
        <w:widowControl/>
      </w:pPr>
      <w:r>
        <w:t>但圣经的荣耀在于，它的救赎满足了人的全部需要，并且没有留下任何那需要的方面在其之外。</w:t>
      </w:r>
    </w:p>
    <w:p w14:paraId="067EB9B2">
      <w:pPr>
        <w:spacing w:before="85" w:line="252" w:lineRule="auto"/>
        <w:ind w:left="560" w:leftChars="0" w:right="13" w:firstLine="0" w:firstLineChars="0"/>
        <w:jc w:val="both"/>
        <w:rPr>
          <w:rFonts w:hint="eastAsia" w:ascii="Georgia" w:hAnsi="Georgia" w:eastAsia="Georgia" w:cs="Georgia"/>
          <w:sz w:val="28"/>
          <w:szCs w:val="28"/>
        </w:rPr>
      </w:pPr>
    </w:p>
    <w:p w14:paraId="7E423A73">
      <w:pPr>
        <w:pStyle w:val="11"/>
        <w:widowControl/>
      </w:pPr>
      <w:r>
        <w:t>It comes to meet the need of man not simply as individuals happen to feel it, but the need of our whole humanity, as God sees it, and probes it to its depths.</w:t>
      </w:r>
    </w:p>
    <w:p w14:paraId="74A24B6F">
      <w:pPr>
        <w:spacing w:before="85" w:line="252" w:lineRule="auto"/>
        <w:ind w:left="560" w:leftChars="0" w:right="13" w:firstLine="0" w:firstLineChars="0"/>
        <w:jc w:val="both"/>
        <w:rPr>
          <w:rFonts w:hint="eastAsia" w:ascii="Georgia" w:hAnsi="Georgia" w:eastAsia="Georgia" w:cs="Georgia"/>
          <w:sz w:val="28"/>
          <w:szCs w:val="28"/>
        </w:rPr>
      </w:pPr>
    </w:p>
    <w:p w14:paraId="24974FEA">
      <w:pPr>
        <w:pStyle w:val="11"/>
        <w:widowControl/>
      </w:pPr>
      <w:r>
        <w:t>它来满足人的需要，不仅仅是按照个体碰巧感受到的那样，而是满足我们整个人类的需要，正如神所看见并探究其深处的。</w:t>
      </w:r>
    </w:p>
    <w:p w14:paraId="44B7D83C">
      <w:pPr>
        <w:spacing w:before="85" w:line="252" w:lineRule="auto"/>
        <w:ind w:left="560" w:leftChars="0" w:right="13" w:firstLine="0" w:firstLineChars="0"/>
        <w:jc w:val="both"/>
        <w:rPr>
          <w:rFonts w:hint="eastAsia" w:ascii="Georgia" w:hAnsi="Georgia" w:eastAsia="Georgia" w:cs="Georgia"/>
          <w:sz w:val="28"/>
          <w:szCs w:val="28"/>
        </w:rPr>
      </w:pPr>
    </w:p>
    <w:p w14:paraId="5C7E77FB">
      <w:pPr>
        <w:pStyle w:val="11"/>
        <w:widowControl/>
      </w:pPr>
      <w:r>
        <w:t>It meets the need of purging from guilt, of pardon, of sanctification, of deliverance from inward bondage, of spiritual power.</w:t>
      </w:r>
    </w:p>
    <w:p w14:paraId="593738A2">
      <w:pPr>
        <w:spacing w:before="85" w:line="252" w:lineRule="auto"/>
        <w:ind w:left="560" w:leftChars="0" w:right="13" w:firstLine="0" w:firstLineChars="0"/>
        <w:jc w:val="both"/>
        <w:rPr>
          <w:rFonts w:hint="eastAsia" w:ascii="Georgia" w:hAnsi="Georgia" w:eastAsia="Georgia" w:cs="Georgia"/>
          <w:sz w:val="28"/>
          <w:szCs w:val="28"/>
        </w:rPr>
      </w:pPr>
    </w:p>
    <w:p w14:paraId="00509EF4">
      <w:pPr>
        <w:pStyle w:val="11"/>
        <w:widowControl/>
      </w:pPr>
      <w:r>
        <w:t>它满足了从罪咎（guilt）中洁净、赦免、成圣（sanctification）、从内在捆绑中得释放、属灵能力的需要。</w:t>
      </w:r>
    </w:p>
    <w:p w14:paraId="3945D577">
      <w:pPr>
        <w:spacing w:before="85" w:line="252" w:lineRule="auto"/>
        <w:ind w:left="560" w:leftChars="0" w:right="13" w:firstLine="0" w:firstLineChars="0"/>
        <w:jc w:val="both"/>
        <w:rPr>
          <w:rFonts w:hint="eastAsia" w:ascii="Georgia" w:hAnsi="Georgia" w:eastAsia="Georgia" w:cs="Georgia"/>
          <w:sz w:val="28"/>
          <w:szCs w:val="28"/>
        </w:rPr>
      </w:pPr>
    </w:p>
    <w:p w14:paraId="4ED18E13">
      <w:pPr>
        <w:pStyle w:val="11"/>
        <w:widowControl/>
      </w:pPr>
      <w:r>
        <w:t>It reveals itself, the more we study it, as an "all-round" Gospel—a key that fits into every ward of the complicated lock of our spiritual need through sin.</w:t>
      </w:r>
    </w:p>
    <w:p w14:paraId="135DA9F0">
      <w:pPr>
        <w:spacing w:before="85" w:line="252" w:lineRule="auto"/>
        <w:ind w:left="560" w:leftChars="0" w:right="13" w:firstLine="0" w:firstLineChars="0"/>
        <w:jc w:val="both"/>
        <w:rPr>
          <w:rFonts w:hint="eastAsia" w:ascii="Georgia" w:hAnsi="Georgia" w:eastAsia="Georgia" w:cs="Georgia"/>
          <w:sz w:val="28"/>
          <w:szCs w:val="28"/>
        </w:rPr>
      </w:pPr>
    </w:p>
    <w:p w14:paraId="7F5A2D31">
      <w:pPr>
        <w:pStyle w:val="11"/>
        <w:widowControl/>
      </w:pPr>
      <w:r>
        <w:t>我们越研究它，它就越显明自己是一个“全方位”的福音（Gospel）——一把能契合我们因罪（sin）而产生的复杂属灵需要之锁的每一个锁齿的钥匙。</w:t>
      </w:r>
    </w:p>
    <w:p w14:paraId="6D89DBCD">
      <w:pPr>
        <w:spacing w:before="85" w:line="252" w:lineRule="auto"/>
        <w:ind w:left="560" w:leftChars="0" w:right="13" w:firstLine="0" w:firstLineChars="0"/>
        <w:jc w:val="both"/>
        <w:rPr>
          <w:rFonts w:hint="eastAsia" w:ascii="Georgia" w:hAnsi="Georgia" w:eastAsia="Georgia" w:cs="Georgia"/>
          <w:sz w:val="28"/>
          <w:szCs w:val="28"/>
        </w:rPr>
      </w:pPr>
    </w:p>
    <w:p w14:paraId="2A12B020">
      <w:pPr>
        <w:pStyle w:val="11"/>
        <w:widowControl/>
      </w:pPr>
      <w:r>
        <w:t>In this it approves</w:t>
      </w:r>
    </w:p>
    <w:p w14:paraId="5CAAFFCB">
      <w:pPr>
        <w:spacing w:before="85" w:line="252" w:lineRule="auto"/>
        <w:ind w:left="560" w:leftChars="0" w:right="13" w:firstLine="0" w:firstLineChars="0"/>
        <w:jc w:val="both"/>
        <w:rPr>
          <w:rFonts w:hint="eastAsia" w:ascii="Georgia" w:hAnsi="Georgia" w:eastAsia="Georgia" w:cs="Georgia"/>
          <w:sz w:val="28"/>
          <w:szCs w:val="28"/>
        </w:rPr>
      </w:pPr>
    </w:p>
    <w:p w14:paraId="7E2E37E4">
      <w:pPr>
        <w:pStyle w:val="11"/>
        <w:widowControl/>
      </w:pPr>
      <w:r>
        <w:t>在此它证明</w:t>
      </w:r>
    </w:p>
    <w:p w14:paraId="144F0D8B">
      <w:pPr>
        <w:spacing w:before="85" w:line="252" w:lineRule="auto"/>
        <w:ind w:left="560" w:leftChars="0" w:right="13" w:firstLine="0" w:firstLineChars="0"/>
        <w:jc w:val="both"/>
        <w:rPr>
          <w:rFonts w:hint="eastAsia" w:ascii="Georgia" w:hAnsi="Georgia" w:eastAsia="Georgia" w:cs="Georgia"/>
          <w:sz w:val="28"/>
          <w:szCs w:val="28"/>
        </w:rPr>
      </w:pPr>
    </w:p>
    <w:p w14:paraId="70DAC3E1">
      <w:pPr>
        <w:pStyle w:val="11"/>
        <w:widowControl/>
      </w:pPr>
      <w:r>
        <w:t>itself to be divine.</w:t>
      </w:r>
    </w:p>
    <w:p w14:paraId="49ABA392">
      <w:pPr>
        <w:spacing w:before="85" w:line="252" w:lineRule="auto"/>
        <w:ind w:left="560" w:leftChars="0" w:right="13" w:firstLine="0" w:firstLineChars="0"/>
        <w:jc w:val="both"/>
        <w:rPr>
          <w:rFonts w:hint="eastAsia" w:ascii="Georgia" w:hAnsi="Georgia" w:eastAsia="Georgia" w:cs="Georgia"/>
          <w:sz w:val="28"/>
          <w:szCs w:val="28"/>
        </w:rPr>
      </w:pPr>
    </w:p>
    <w:p w14:paraId="7F4E8C1E">
      <w:pPr>
        <w:pStyle w:val="11"/>
        <w:widowControl/>
      </w:pPr>
      <w:r>
        <w:t>自己是神圣的。</w:t>
      </w:r>
    </w:p>
    <w:p w14:paraId="30354D90">
      <w:pPr>
        <w:spacing w:before="85" w:line="252" w:lineRule="auto"/>
        <w:ind w:left="560" w:leftChars="0" w:right="13" w:firstLine="0" w:firstLineChars="0"/>
        <w:jc w:val="both"/>
        <w:rPr>
          <w:rFonts w:hint="eastAsia" w:ascii="Georgia" w:hAnsi="Georgia" w:eastAsia="Georgia" w:cs="Georgia"/>
          <w:sz w:val="28"/>
          <w:szCs w:val="28"/>
        </w:rPr>
      </w:pPr>
    </w:p>
    <w:p w14:paraId="17B3FD77">
      <w:pPr>
        <w:pStyle w:val="11"/>
        <w:widowControl/>
      </w:pPr>
      <w:r>
        <w:t>VII</w:t>
      </w:r>
    </w:p>
    <w:p w14:paraId="19C7A605">
      <w:pPr>
        <w:spacing w:before="85" w:line="252" w:lineRule="auto"/>
        <w:ind w:left="560" w:leftChars="0" w:right="13" w:firstLine="0" w:firstLineChars="0"/>
        <w:jc w:val="both"/>
        <w:rPr>
          <w:rFonts w:hint="eastAsia" w:ascii="Georgia" w:hAnsi="Georgia" w:eastAsia="Georgia" w:cs="Georgia"/>
          <w:sz w:val="28"/>
          <w:szCs w:val="28"/>
        </w:rPr>
      </w:pPr>
    </w:p>
    <w:p w14:paraId="31E8B7F6">
      <w:pPr>
        <w:pStyle w:val="11"/>
        <w:widowControl/>
      </w:pPr>
      <w:r>
        <w:t>VII</w:t>
      </w:r>
    </w:p>
    <w:p w14:paraId="18B94D0F">
      <w:pPr>
        <w:spacing w:before="85" w:line="252" w:lineRule="auto"/>
        <w:ind w:left="560" w:leftChars="0" w:right="13" w:firstLine="0" w:firstLineChars="0"/>
        <w:jc w:val="both"/>
        <w:rPr>
          <w:rFonts w:hint="eastAsia" w:ascii="Georgia" w:hAnsi="Georgia" w:eastAsia="Georgia" w:cs="Georgia"/>
          <w:sz w:val="28"/>
          <w:szCs w:val="28"/>
        </w:rPr>
      </w:pPr>
    </w:p>
    <w:p w14:paraId="3402450F">
      <w:pPr>
        <w:pStyle w:val="11"/>
        <w:widowControl/>
      </w:pPr>
      <w:r>
        <w:t>Christ and Salvation: General View—The Redeemer</w:t>
      </w:r>
    </w:p>
    <w:p w14:paraId="325F4CCC">
      <w:pPr>
        <w:spacing w:before="85" w:line="252" w:lineRule="auto"/>
        <w:ind w:left="560" w:leftChars="0" w:right="13" w:firstLine="0" w:firstLineChars="0"/>
        <w:jc w:val="both"/>
        <w:rPr>
          <w:rFonts w:hint="eastAsia" w:ascii="Georgia" w:hAnsi="Georgia" w:eastAsia="Georgia" w:cs="Georgia"/>
          <w:sz w:val="28"/>
          <w:szCs w:val="28"/>
        </w:rPr>
      </w:pPr>
    </w:p>
    <w:p w14:paraId="3640DD79">
      <w:pPr>
        <w:pStyle w:val="11"/>
        <w:widowControl/>
      </w:pPr>
      <w:r>
        <w:t>基督与救恩：概览——救赎主</w:t>
      </w:r>
    </w:p>
    <w:p w14:paraId="5F461174">
      <w:pPr>
        <w:spacing w:before="85" w:line="252" w:lineRule="auto"/>
        <w:ind w:left="560" w:leftChars="0" w:right="13" w:firstLine="0" w:firstLineChars="0"/>
        <w:jc w:val="both"/>
        <w:rPr>
          <w:rFonts w:hint="eastAsia" w:ascii="Georgia" w:hAnsi="Georgia" w:eastAsia="Georgia" w:cs="Georgia"/>
          <w:sz w:val="28"/>
          <w:szCs w:val="28"/>
        </w:rPr>
      </w:pPr>
    </w:p>
    <w:p w14:paraId="3E30EA49">
      <w:pPr>
        <w:pStyle w:val="11"/>
        <w:widowControl/>
      </w:pPr>
      <w:r>
        <w:t>THERE is an expression used by Paul which may fitly introduce this new branch of our subject.</w:t>
      </w:r>
    </w:p>
    <w:p w14:paraId="363BD703">
      <w:pPr>
        <w:spacing w:before="85" w:line="252" w:lineRule="auto"/>
        <w:ind w:left="560" w:leftChars="0" w:right="13" w:firstLine="0" w:firstLineChars="0"/>
        <w:jc w:val="both"/>
        <w:rPr>
          <w:rFonts w:hint="eastAsia" w:ascii="Georgia" w:hAnsi="Georgia" w:eastAsia="Georgia" w:cs="Georgia"/>
          <w:sz w:val="28"/>
          <w:szCs w:val="28"/>
        </w:rPr>
      </w:pPr>
    </w:p>
    <w:p w14:paraId="2FA716EE">
      <w:pPr>
        <w:pStyle w:val="11"/>
        <w:widowControl/>
      </w:pPr>
      <w:r>
        <w:t>保罗使用的一个表达可以恰当地引入我们主题的这个新分支。</w:t>
      </w:r>
    </w:p>
    <w:p w14:paraId="00D7EB7B">
      <w:pPr>
        <w:spacing w:before="85" w:line="252" w:lineRule="auto"/>
        <w:ind w:left="560" w:leftChars="0" w:right="13" w:firstLine="0" w:firstLineChars="0"/>
        <w:jc w:val="both"/>
        <w:rPr>
          <w:rFonts w:hint="eastAsia" w:ascii="Georgia" w:hAnsi="Georgia" w:eastAsia="Georgia" w:cs="Georgia"/>
          <w:sz w:val="28"/>
          <w:szCs w:val="28"/>
        </w:rPr>
      </w:pPr>
    </w:p>
    <w:p w14:paraId="55B61F43">
      <w:pPr>
        <w:pStyle w:val="11"/>
        <w:widowControl/>
      </w:pPr>
      <w:r>
        <w:t>He speaks of "the redemption which is in Christ Jesus" (Rom. 3:24).</w:t>
      </w:r>
    </w:p>
    <w:p w14:paraId="3D3A9219">
      <w:pPr>
        <w:spacing w:before="85" w:line="252" w:lineRule="auto"/>
        <w:ind w:left="560" w:leftChars="0" w:right="13" w:firstLine="0" w:firstLineChars="0"/>
        <w:jc w:val="both"/>
        <w:rPr>
          <w:rFonts w:hint="eastAsia" w:ascii="Georgia" w:hAnsi="Georgia" w:eastAsia="Georgia" w:cs="Georgia"/>
          <w:sz w:val="28"/>
          <w:szCs w:val="28"/>
        </w:rPr>
      </w:pPr>
    </w:p>
    <w:p w14:paraId="1BAF5A2B">
      <w:pPr>
        <w:pStyle w:val="11"/>
        <w:widowControl/>
      </w:pPr>
      <w:r>
        <w:t>他谈到“在基督耶稣里的救赎”（罗马书 3:24）。</w:t>
      </w:r>
    </w:p>
    <w:p w14:paraId="427753E6">
      <w:pPr>
        <w:spacing w:before="85" w:line="252" w:lineRule="auto"/>
        <w:ind w:left="560" w:leftChars="0" w:right="13" w:firstLine="0" w:firstLineChars="0"/>
        <w:jc w:val="both"/>
        <w:rPr>
          <w:rFonts w:hint="eastAsia" w:ascii="Georgia" w:hAnsi="Georgia" w:eastAsia="Georgia" w:cs="Georgia"/>
          <w:sz w:val="28"/>
          <w:szCs w:val="28"/>
        </w:rPr>
      </w:pPr>
    </w:p>
    <w:p w14:paraId="0E8E9643">
      <w:pPr>
        <w:pStyle w:val="11"/>
        <w:widowControl/>
      </w:pPr>
      <w:r>
        <w:t>It has been seen how deplorable is the state into which sin has brought man—how evil it is, as a state of depravity and bondage; how awful it is, as a state of guilt, and of exposure to divine wrath; how universal it is, as not simply individual, but racial, in its effects; how terrible it is, in its eternal consequences.</w:t>
      </w:r>
    </w:p>
    <w:p w14:paraId="1E5B5EEC">
      <w:pPr>
        <w:spacing w:before="85" w:line="252" w:lineRule="auto"/>
        <w:ind w:left="560" w:leftChars="0" w:right="13" w:firstLine="0" w:firstLineChars="0"/>
        <w:jc w:val="both"/>
        <w:rPr>
          <w:rFonts w:hint="eastAsia" w:ascii="Georgia" w:hAnsi="Georgia" w:eastAsia="Georgia" w:cs="Georgia"/>
          <w:sz w:val="28"/>
          <w:szCs w:val="28"/>
        </w:rPr>
      </w:pPr>
    </w:p>
    <w:p w14:paraId="06221232">
      <w:pPr>
        <w:pStyle w:val="11"/>
        <w:widowControl/>
      </w:pPr>
      <w:r>
        <w:t>已经看到罪（sin）使人陷入的状态是何等可悲——作为败坏（depravity）和捆绑的状态，它是何等邪恶；作为罪咎（guilt）和暴露于神忿怒之下的状态，它是何等可怕；在其影响上，作为不仅是个体的，而且是种族的，它是何等普遍；在其永恒后果中，它是何等可怕。</w:t>
      </w:r>
    </w:p>
    <w:p w14:paraId="7F27311B">
      <w:pPr>
        <w:spacing w:before="85" w:line="252" w:lineRule="auto"/>
        <w:ind w:left="560" w:leftChars="0" w:right="13" w:firstLine="0" w:firstLineChars="0"/>
        <w:jc w:val="both"/>
        <w:rPr>
          <w:rFonts w:hint="eastAsia" w:ascii="Georgia" w:hAnsi="Georgia" w:eastAsia="Georgia" w:cs="Georgia"/>
          <w:sz w:val="28"/>
          <w:szCs w:val="28"/>
        </w:rPr>
      </w:pPr>
    </w:p>
    <w:p w14:paraId="5FBA1F81">
      <w:pPr>
        <w:pStyle w:val="11"/>
        <w:widowControl/>
      </w:pPr>
      <w:r>
        <w:t>Redemption—the provision which God has made for the salvation of the world—has to meet this state of man in all its parts.</w:t>
      </w:r>
    </w:p>
    <w:p w14:paraId="7CB313D1">
      <w:pPr>
        <w:spacing w:before="85" w:line="252" w:lineRule="auto"/>
        <w:ind w:left="560" w:leftChars="0" w:right="13" w:firstLine="0" w:firstLineChars="0"/>
        <w:jc w:val="both"/>
        <w:rPr>
          <w:rFonts w:hint="eastAsia" w:ascii="Georgia" w:hAnsi="Georgia" w:eastAsia="Georgia" w:cs="Georgia"/>
          <w:sz w:val="28"/>
          <w:szCs w:val="28"/>
        </w:rPr>
      </w:pPr>
    </w:p>
    <w:p w14:paraId="7A427ECD">
      <w:pPr>
        <w:pStyle w:val="11"/>
        <w:widowControl/>
      </w:pPr>
      <w:r>
        <w:t>救赎——神为拯救世界所作的预备——必须在其所有部分满足人的这种状态。</w:t>
      </w:r>
    </w:p>
    <w:p w14:paraId="3B45B592">
      <w:pPr>
        <w:spacing w:before="85" w:line="252" w:lineRule="auto"/>
        <w:ind w:left="560" w:leftChars="0" w:right="13" w:firstLine="0" w:firstLineChars="0"/>
        <w:jc w:val="both"/>
        <w:rPr>
          <w:rFonts w:hint="eastAsia" w:ascii="Georgia" w:hAnsi="Georgia" w:eastAsia="Georgia" w:cs="Georgia"/>
          <w:sz w:val="28"/>
          <w:szCs w:val="28"/>
        </w:rPr>
      </w:pPr>
    </w:p>
    <w:p w14:paraId="5B127C1F">
      <w:pPr>
        <w:pStyle w:val="11"/>
        <w:widowControl/>
      </w:pPr>
      <w:r>
        <w:t>It is the fact that it does meet it which is the secret of the perennial power of the Gospel.</w:t>
      </w:r>
    </w:p>
    <w:p w14:paraId="09CFD26B">
      <w:pPr>
        <w:spacing w:before="85" w:line="252" w:lineRule="auto"/>
        <w:ind w:left="560" w:leftChars="0" w:right="13" w:firstLine="0" w:firstLineChars="0"/>
        <w:jc w:val="both"/>
        <w:rPr>
          <w:rFonts w:hint="eastAsia" w:ascii="Georgia" w:hAnsi="Georgia" w:eastAsia="Georgia" w:cs="Georgia"/>
          <w:sz w:val="28"/>
          <w:szCs w:val="28"/>
        </w:rPr>
      </w:pPr>
    </w:p>
    <w:p w14:paraId="62845BBF">
      <w:pPr>
        <w:pStyle w:val="11"/>
        <w:widowControl/>
      </w:pPr>
      <w:r>
        <w:t>正是它确实满足了这一事实，构成了福音（Gospel）永恒力量的奥秘。</w:t>
      </w:r>
    </w:p>
    <w:p w14:paraId="583F1331">
      <w:pPr>
        <w:spacing w:before="85" w:line="252" w:lineRule="auto"/>
        <w:ind w:left="560" w:leftChars="0" w:right="13" w:firstLine="0" w:firstLineChars="0"/>
        <w:jc w:val="both"/>
        <w:rPr>
          <w:rFonts w:hint="eastAsia" w:ascii="Georgia" w:hAnsi="Georgia" w:eastAsia="Georgia" w:cs="Georgia"/>
          <w:sz w:val="28"/>
          <w:szCs w:val="28"/>
        </w:rPr>
      </w:pPr>
    </w:p>
    <w:p w14:paraId="0C5B92E2">
      <w:pPr>
        <w:pStyle w:val="11"/>
        <w:widowControl/>
      </w:pPr>
      <w:r>
        <w:t>"He that made that Book made me," was a remark once made upon the Bible.</w:t>
      </w:r>
    </w:p>
    <w:p w14:paraId="64B08B92">
      <w:pPr>
        <w:spacing w:before="85" w:line="252" w:lineRule="auto"/>
        <w:ind w:left="560" w:leftChars="0" w:right="13" w:firstLine="0" w:firstLineChars="0"/>
        <w:jc w:val="both"/>
        <w:rPr>
          <w:rFonts w:hint="eastAsia" w:ascii="Georgia" w:hAnsi="Georgia" w:eastAsia="Georgia" w:cs="Georgia"/>
          <w:sz w:val="28"/>
          <w:szCs w:val="28"/>
        </w:rPr>
      </w:pPr>
    </w:p>
    <w:p w14:paraId="48537B29">
      <w:pPr>
        <w:pStyle w:val="11"/>
        <w:widowControl/>
      </w:pPr>
      <w:r>
        <w:t>“造那本书的祂也造了我，”曾有人对圣经如此评论。</w:t>
      </w:r>
    </w:p>
    <w:p w14:paraId="3E28BC0F">
      <w:pPr>
        <w:spacing w:before="85" w:line="252" w:lineRule="auto"/>
        <w:ind w:left="560" w:leftChars="0" w:right="13" w:firstLine="0" w:firstLineChars="0"/>
        <w:jc w:val="both"/>
        <w:rPr>
          <w:rFonts w:hint="eastAsia" w:ascii="Georgia" w:hAnsi="Georgia" w:eastAsia="Georgia" w:cs="Georgia"/>
          <w:sz w:val="28"/>
          <w:szCs w:val="28"/>
        </w:rPr>
      </w:pPr>
    </w:p>
    <w:p w14:paraId="55371191">
      <w:pPr>
        <w:pStyle w:val="11"/>
        <w:widowControl/>
      </w:pPr>
      <w:r>
        <w:t>Apart from all external attestation, the Gospel has a sure witness in the heart of every man to whom it is preached.</w:t>
      </w:r>
    </w:p>
    <w:p w14:paraId="7AE042DB">
      <w:pPr>
        <w:spacing w:before="85" w:line="252" w:lineRule="auto"/>
        <w:ind w:left="560" w:leftChars="0" w:right="13" w:firstLine="0" w:firstLineChars="0"/>
        <w:jc w:val="both"/>
        <w:rPr>
          <w:rFonts w:hint="eastAsia" w:ascii="Georgia" w:hAnsi="Georgia" w:eastAsia="Georgia" w:cs="Georgia"/>
          <w:sz w:val="28"/>
          <w:szCs w:val="28"/>
        </w:rPr>
      </w:pPr>
    </w:p>
    <w:p w14:paraId="26FA5963">
      <w:pPr>
        <w:pStyle w:val="11"/>
        <w:widowControl/>
      </w:pPr>
      <w:r>
        <w:t>撇开所有外在的证明，福音（Gospel）在每个听到它传讲的人心中都有一个确定的见证。</w:t>
      </w:r>
    </w:p>
    <w:p w14:paraId="1671C2B0">
      <w:pPr>
        <w:spacing w:before="85" w:line="252" w:lineRule="auto"/>
        <w:ind w:left="560" w:leftChars="0" w:right="13" w:firstLine="0" w:firstLineChars="0"/>
        <w:jc w:val="both"/>
        <w:rPr>
          <w:rFonts w:hint="eastAsia" w:ascii="Georgia" w:hAnsi="Georgia" w:eastAsia="Georgia" w:cs="Georgia"/>
          <w:sz w:val="28"/>
          <w:szCs w:val="28"/>
        </w:rPr>
      </w:pPr>
    </w:p>
    <w:p w14:paraId="25B8D21F">
      <w:pPr>
        <w:pStyle w:val="11"/>
        <w:widowControl/>
      </w:pPr>
      <w:r>
        <w:t>"Commending ourselves to every man's conscience in the sight of God" (2 Cor. 4:2).</w:t>
      </w:r>
    </w:p>
    <w:p w14:paraId="0BCC6098">
      <w:pPr>
        <w:spacing w:before="85" w:line="252" w:lineRule="auto"/>
        <w:ind w:left="560" w:leftChars="0" w:right="13" w:firstLine="0" w:firstLineChars="0"/>
        <w:jc w:val="both"/>
        <w:rPr>
          <w:rFonts w:hint="eastAsia" w:ascii="Georgia" w:hAnsi="Georgia" w:eastAsia="Georgia" w:cs="Georgia"/>
          <w:sz w:val="28"/>
          <w:szCs w:val="28"/>
        </w:rPr>
      </w:pPr>
    </w:p>
    <w:p w14:paraId="0DCA371F">
      <w:pPr>
        <w:pStyle w:val="11"/>
        <w:widowControl/>
      </w:pPr>
      <w:r>
        <w:t>“在神面前把自己荐与各人的良心”（哥林多后书 4:2）。</w:t>
      </w:r>
    </w:p>
    <w:p w14:paraId="7945709D">
      <w:pPr>
        <w:spacing w:before="85" w:line="252" w:lineRule="auto"/>
        <w:ind w:left="560" w:leftChars="0" w:right="13" w:firstLine="0" w:firstLineChars="0"/>
        <w:jc w:val="both"/>
        <w:rPr>
          <w:rFonts w:hint="eastAsia" w:ascii="Georgia" w:hAnsi="Georgia" w:eastAsia="Georgia" w:cs="Georgia"/>
          <w:sz w:val="28"/>
          <w:szCs w:val="28"/>
        </w:rPr>
      </w:pPr>
    </w:p>
    <w:p w14:paraId="65F20ACD">
      <w:pPr>
        <w:spacing w:before="85" w:line="252" w:lineRule="auto"/>
        <w:ind w:left="560" w:leftChars="0" w:right="13" w:firstLine="0" w:firstLineChars="0"/>
        <w:jc w:val="both"/>
        <w:rPr>
          <w:rFonts w:hint="eastAsia" w:ascii="Georgia" w:hAnsi="Georgia" w:eastAsia="Georgia" w:cs="Georgia"/>
          <w:sz w:val="28"/>
          <w:szCs w:val="28"/>
        </w:rPr>
      </w:pPr>
      <w:r>
        <w:rPr>
          <w:rFonts w:hint="eastAsia" w:ascii="Georgia" w:hAnsi="Georgia" w:eastAsia="Georgia" w:cs="Georgia"/>
          <w:sz w:val="28"/>
          <w:szCs w:val="28"/>
        </w:rPr>
        <w:t>I</w:t>
      </w:r>
    </w:p>
    <w:p w14:paraId="6893FC99">
      <w:pPr>
        <w:spacing w:before="85" w:line="252" w:lineRule="auto"/>
        <w:ind w:left="560" w:leftChars="0" w:right="13" w:firstLine="0" w:firstLineChars="0"/>
        <w:jc w:val="both"/>
        <w:rPr>
          <w:rFonts w:hint="eastAsia" w:ascii="Georgia" w:hAnsi="Georgia" w:eastAsia="Georgia" w:cs="Georgia"/>
          <w:sz w:val="28"/>
          <w:szCs w:val="28"/>
        </w:rPr>
      </w:pPr>
    </w:p>
    <w:p w14:paraId="406E8632">
      <w:pPr>
        <w:spacing w:before="85" w:line="252" w:lineRule="auto"/>
        <w:ind w:left="560" w:leftChars="0" w:right="13" w:firstLine="0" w:firstLineChars="0"/>
        <w:jc w:val="both"/>
        <w:rPr>
          <w:rFonts w:hint="eastAsia" w:ascii="Georgia" w:hAnsi="Georgia" w:eastAsia="Georgia" w:cs="Georgia"/>
          <w:sz w:val="28"/>
          <w:szCs w:val="28"/>
        </w:rPr>
      </w:pPr>
      <w:r>
        <w:rPr>
          <w:rFonts w:hint="eastAsia" w:ascii="Georgia" w:hAnsi="Georgia" w:eastAsia="Georgia" w:cs="Georgia"/>
          <w:sz w:val="28"/>
          <w:szCs w:val="28"/>
        </w:rPr>
        <w:t>I</w:t>
      </w:r>
    </w:p>
    <w:p w14:paraId="6DD378DF">
      <w:pPr>
        <w:spacing w:before="85" w:line="252" w:lineRule="auto"/>
        <w:ind w:left="560" w:leftChars="0" w:right="13" w:firstLine="0" w:firstLineChars="0"/>
        <w:jc w:val="both"/>
        <w:rPr>
          <w:rFonts w:hint="eastAsia" w:ascii="Georgia" w:hAnsi="Georgia" w:eastAsia="Georgia" w:cs="Georgia"/>
          <w:sz w:val="28"/>
          <w:szCs w:val="28"/>
        </w:rPr>
      </w:pPr>
    </w:p>
    <w:p w14:paraId="5B4AE577">
      <w:pPr>
        <w:pStyle w:val="11"/>
        <w:widowControl/>
      </w:pPr>
      <w:r>
        <w:t>It will be convenient, in unfolding this subject, that I begin with a point of view which has already been before us—I refer to the organic constitution of the race.</w:t>
      </w:r>
    </w:p>
    <w:p w14:paraId="73BFE2CE">
      <w:pPr>
        <w:spacing w:before="85" w:line="252" w:lineRule="auto"/>
        <w:ind w:left="560" w:leftChars="0" w:right="13" w:firstLine="0" w:firstLineChars="0"/>
        <w:jc w:val="both"/>
        <w:rPr>
          <w:rFonts w:hint="eastAsia" w:ascii="Georgia" w:hAnsi="Georgia" w:eastAsia="Georgia" w:cs="Georgia"/>
          <w:sz w:val="28"/>
          <w:szCs w:val="28"/>
        </w:rPr>
      </w:pPr>
    </w:p>
    <w:p w14:paraId="7C97C913">
      <w:pPr>
        <w:pStyle w:val="11"/>
        <w:widowControl/>
      </w:pPr>
      <w:r>
        <w:t>在展开这个主题时，方便的做法是从一个我们已经接触过的观点开始——我指的是种族的有机（organic）构造。</w:t>
      </w:r>
    </w:p>
    <w:p w14:paraId="36334AAE">
      <w:pPr>
        <w:spacing w:before="85" w:line="252" w:lineRule="auto"/>
        <w:ind w:left="560" w:leftChars="0" w:right="13" w:firstLine="0" w:firstLineChars="0"/>
        <w:jc w:val="both"/>
        <w:rPr>
          <w:rFonts w:hint="eastAsia" w:ascii="Georgia" w:hAnsi="Georgia" w:eastAsia="Georgia" w:cs="Georgia"/>
          <w:sz w:val="28"/>
          <w:szCs w:val="28"/>
        </w:rPr>
      </w:pPr>
    </w:p>
    <w:p w14:paraId="7F263BBF">
      <w:pPr>
        <w:pStyle w:val="11"/>
        <w:widowControl/>
      </w:pPr>
      <w:r>
        <w:t>Sin, as we saw, is an organic thing.</w:t>
      </w:r>
    </w:p>
    <w:p w14:paraId="78AC113F">
      <w:pPr>
        <w:spacing w:before="85" w:line="252" w:lineRule="auto"/>
        <w:ind w:left="560" w:leftChars="0" w:right="13" w:firstLine="0" w:firstLineChars="0"/>
        <w:jc w:val="both"/>
        <w:rPr>
          <w:rFonts w:hint="eastAsia" w:ascii="Georgia" w:hAnsi="Georgia" w:eastAsia="Georgia" w:cs="Georgia"/>
          <w:sz w:val="28"/>
          <w:szCs w:val="28"/>
        </w:rPr>
      </w:pPr>
    </w:p>
    <w:p w14:paraId="6DB8CE50">
      <w:pPr>
        <w:pStyle w:val="11"/>
        <w:widowControl/>
      </w:pPr>
      <w:r>
        <w:t>罪（Sin），正如我们所见，是一个有机（organic）的事物。</w:t>
      </w:r>
    </w:p>
    <w:p w14:paraId="015EE245">
      <w:pPr>
        <w:spacing w:before="85" w:line="252" w:lineRule="auto"/>
        <w:ind w:left="560" w:leftChars="0" w:right="13" w:firstLine="0" w:firstLineChars="0"/>
        <w:jc w:val="both"/>
        <w:rPr>
          <w:rFonts w:hint="eastAsia" w:ascii="Georgia" w:hAnsi="Georgia" w:eastAsia="Georgia" w:cs="Georgia"/>
          <w:sz w:val="28"/>
          <w:szCs w:val="28"/>
        </w:rPr>
      </w:pPr>
    </w:p>
    <w:p w14:paraId="103925E0">
      <w:pPr>
        <w:pStyle w:val="11"/>
        <w:widowControl/>
      </w:pPr>
      <w:r>
        <w:t>In the connection of the first Adam with his descendants, there is a representative principle involved.</w:t>
      </w:r>
    </w:p>
    <w:p w14:paraId="5DE63B8A">
      <w:pPr>
        <w:spacing w:before="85" w:line="252" w:lineRule="auto"/>
        <w:ind w:left="560" w:leftChars="0" w:right="13" w:firstLine="0" w:firstLineChars="0"/>
        <w:jc w:val="both"/>
        <w:rPr>
          <w:rFonts w:hint="eastAsia" w:ascii="Georgia" w:hAnsi="Georgia" w:eastAsia="Georgia" w:cs="Georgia"/>
          <w:sz w:val="28"/>
          <w:szCs w:val="28"/>
        </w:rPr>
      </w:pPr>
    </w:p>
    <w:p w14:paraId="7BD7FCDF">
      <w:pPr>
        <w:pStyle w:val="11"/>
        <w:widowControl/>
      </w:pPr>
      <w:r>
        <w:t>在第一个亚当（Adam）与其后代的联系中，包含了一个代表性原则。</w:t>
      </w:r>
    </w:p>
    <w:p w14:paraId="33269566">
      <w:pPr>
        <w:spacing w:before="85" w:line="252" w:lineRule="auto"/>
        <w:ind w:left="560" w:leftChars="0" w:right="13" w:firstLine="0" w:firstLineChars="0"/>
        <w:jc w:val="both"/>
        <w:rPr>
          <w:rFonts w:hint="eastAsia" w:ascii="Georgia" w:hAnsi="Georgia" w:eastAsia="Georgia" w:cs="Georgia"/>
          <w:sz w:val="28"/>
          <w:szCs w:val="28"/>
        </w:rPr>
      </w:pPr>
    </w:p>
    <w:p w14:paraId="65B527BB">
      <w:pPr>
        <w:pStyle w:val="11"/>
        <w:widowControl/>
      </w:pPr>
      <w:r>
        <w:t>"In Adam all die" (1 Cor. 15:22).</w:t>
      </w:r>
    </w:p>
    <w:p w14:paraId="079D5FAB">
      <w:pPr>
        <w:spacing w:before="85" w:line="252" w:lineRule="auto"/>
        <w:ind w:left="560" w:leftChars="0" w:right="13" w:firstLine="0" w:firstLineChars="0"/>
        <w:jc w:val="both"/>
        <w:rPr>
          <w:rFonts w:hint="eastAsia" w:ascii="Georgia" w:hAnsi="Georgia" w:eastAsia="Georgia" w:cs="Georgia"/>
          <w:sz w:val="28"/>
          <w:szCs w:val="28"/>
        </w:rPr>
      </w:pPr>
    </w:p>
    <w:p w14:paraId="3EB874EE">
      <w:pPr>
        <w:pStyle w:val="11"/>
        <w:widowControl/>
      </w:pPr>
      <w:r>
        <w:t>“在亚当（Adam）里众人都死了”（哥林多前书 15:22）。</w:t>
      </w:r>
    </w:p>
    <w:p w14:paraId="178DC428">
      <w:pPr>
        <w:spacing w:before="85" w:line="252" w:lineRule="auto"/>
        <w:ind w:left="560" w:leftChars="0" w:right="13" w:firstLine="0" w:firstLineChars="0"/>
        <w:jc w:val="both"/>
        <w:rPr>
          <w:rFonts w:hint="eastAsia" w:ascii="Georgia" w:hAnsi="Georgia" w:eastAsia="Georgia" w:cs="Georgia"/>
          <w:sz w:val="28"/>
          <w:szCs w:val="28"/>
        </w:rPr>
      </w:pPr>
    </w:p>
    <w:p w14:paraId="2288BB01">
      <w:pPr>
        <w:pStyle w:val="11"/>
        <w:widowControl/>
      </w:pPr>
      <w:r>
        <w:t>It follows that, if redemption is to meet this aspect of the case, it must deal with the world organically.</w:t>
      </w:r>
    </w:p>
    <w:p w14:paraId="0F2DDE7E">
      <w:pPr>
        <w:spacing w:before="85" w:line="252" w:lineRule="auto"/>
        <w:ind w:left="560" w:leftChars="0" w:right="13" w:firstLine="0" w:firstLineChars="0"/>
        <w:jc w:val="both"/>
        <w:rPr>
          <w:rFonts w:hint="eastAsia" w:ascii="Georgia" w:hAnsi="Georgia" w:eastAsia="Georgia" w:cs="Georgia"/>
          <w:sz w:val="28"/>
          <w:szCs w:val="28"/>
        </w:rPr>
      </w:pPr>
    </w:p>
    <w:p w14:paraId="58142D9E">
      <w:pPr>
        <w:pStyle w:val="11"/>
        <w:widowControl/>
      </w:pPr>
      <w:r>
        <w:t>由此可见，如果救赎要处理这种情况的这个方面，它必须有机地处理世界。</w:t>
      </w:r>
    </w:p>
    <w:p w14:paraId="66037A7B">
      <w:pPr>
        <w:spacing w:before="85" w:line="252" w:lineRule="auto"/>
        <w:ind w:left="560" w:leftChars="0" w:right="13" w:firstLine="0" w:firstLineChars="0"/>
        <w:jc w:val="both"/>
        <w:rPr>
          <w:rFonts w:hint="eastAsia" w:ascii="Georgia" w:hAnsi="Georgia" w:eastAsia="Georgia" w:cs="Georgia"/>
          <w:sz w:val="28"/>
          <w:szCs w:val="28"/>
        </w:rPr>
      </w:pPr>
    </w:p>
    <w:p w14:paraId="611B60F5">
      <w:pPr>
        <w:pStyle w:val="11"/>
        <w:widowControl/>
      </w:pPr>
      <w:r>
        <w:t>The representative principle must enter here also.</w:t>
      </w:r>
    </w:p>
    <w:p w14:paraId="3A585482">
      <w:pPr>
        <w:spacing w:before="85" w:line="252" w:lineRule="auto"/>
        <w:ind w:left="560" w:leftChars="0" w:right="13" w:firstLine="0" w:firstLineChars="0"/>
        <w:jc w:val="both"/>
        <w:rPr>
          <w:rFonts w:hint="eastAsia" w:ascii="Georgia" w:hAnsi="Georgia" w:eastAsia="Georgia" w:cs="Georgia"/>
          <w:sz w:val="28"/>
          <w:szCs w:val="28"/>
        </w:rPr>
      </w:pPr>
    </w:p>
    <w:p w14:paraId="2A57320D">
      <w:pPr>
        <w:pStyle w:val="11"/>
        <w:widowControl/>
      </w:pPr>
      <w:r>
        <w:t>代表性原则也必须进入这里。</w:t>
      </w:r>
    </w:p>
    <w:p w14:paraId="7A19BDF9">
      <w:pPr>
        <w:spacing w:before="85" w:line="252" w:lineRule="auto"/>
        <w:ind w:left="560" w:leftChars="0" w:right="13" w:firstLine="0" w:firstLineChars="0"/>
        <w:jc w:val="both"/>
        <w:rPr>
          <w:rFonts w:hint="eastAsia" w:ascii="Georgia" w:hAnsi="Georgia" w:eastAsia="Georgia" w:cs="Georgia"/>
          <w:sz w:val="28"/>
          <w:szCs w:val="28"/>
        </w:rPr>
      </w:pPr>
    </w:p>
    <w:p w14:paraId="684ABA6A">
      <w:pPr>
        <w:pStyle w:val="11"/>
        <w:widowControl/>
      </w:pPr>
      <w:r>
        <w:t>And so, if we take the testimony of Scripture, it does.</w:t>
      </w:r>
    </w:p>
    <w:p w14:paraId="47739B3C">
      <w:pPr>
        <w:spacing w:before="85" w:line="252" w:lineRule="auto"/>
        <w:ind w:left="560" w:leftChars="0" w:right="13" w:firstLine="0" w:firstLineChars="0"/>
        <w:jc w:val="both"/>
        <w:rPr>
          <w:rFonts w:hint="eastAsia" w:ascii="Georgia" w:hAnsi="Georgia" w:eastAsia="Georgia" w:cs="Georgia"/>
          <w:sz w:val="28"/>
          <w:szCs w:val="28"/>
        </w:rPr>
      </w:pPr>
    </w:p>
    <w:p w14:paraId="28C260FB">
      <w:pPr>
        <w:pStyle w:val="11"/>
        <w:widowControl/>
      </w:pPr>
      <w:r>
        <w:t>因此，如果我们采纳圣经的见证，它确实如此。</w:t>
      </w:r>
    </w:p>
    <w:p w14:paraId="08EAFB86">
      <w:pPr>
        <w:pStyle w:val="11"/>
        <w:widowControl/>
      </w:pPr>
      <w:r>
        <w:t>"As in Adam all die, so also in Christ shall all be made alive."</w:t>
      </w:r>
    </w:p>
    <w:p w14:paraId="6281497B">
      <w:pPr>
        <w:spacing w:before="85" w:line="252" w:lineRule="auto"/>
        <w:ind w:left="560" w:leftChars="0" w:right="13" w:firstLine="0" w:firstLineChars="0"/>
        <w:jc w:val="both"/>
        <w:rPr>
          <w:rFonts w:hint="eastAsia" w:ascii="Georgia" w:hAnsi="Georgia" w:eastAsia="Georgia" w:cs="Georgia"/>
          <w:sz w:val="28"/>
          <w:szCs w:val="28"/>
        </w:rPr>
      </w:pPr>
    </w:p>
    <w:p w14:paraId="4A6FC200">
      <w:pPr>
        <w:pStyle w:val="11"/>
        <w:widowControl/>
      </w:pPr>
      <w:r>
        <w:t>“在亚当（Adam）里众人都死了；照样，在基督里众人也都要复活。”</w:t>
      </w:r>
    </w:p>
    <w:p w14:paraId="30E3816F">
      <w:pPr>
        <w:spacing w:before="85" w:line="252" w:lineRule="auto"/>
        <w:ind w:left="560" w:leftChars="0" w:right="13" w:firstLine="0" w:firstLineChars="0"/>
        <w:jc w:val="both"/>
        <w:rPr>
          <w:rFonts w:hint="eastAsia" w:ascii="Georgia" w:hAnsi="Georgia" w:eastAsia="Georgia" w:cs="Georgia"/>
          <w:sz w:val="28"/>
          <w:szCs w:val="28"/>
        </w:rPr>
      </w:pPr>
    </w:p>
    <w:p w14:paraId="0CE1D3CC">
      <w:pPr>
        <w:pStyle w:val="11"/>
        <w:widowControl/>
      </w:pPr>
      <w:r>
        <w:t>The "alls" here, indeed, are limited as to actual result by their respective spheres—all "in" Adam through natural relation; all "in" Christ through spiritual relation.</w:t>
      </w:r>
    </w:p>
    <w:p w14:paraId="1B0256A5">
      <w:pPr>
        <w:spacing w:before="85" w:line="252" w:lineRule="auto"/>
        <w:ind w:left="560" w:leftChars="0" w:right="13" w:firstLine="0" w:firstLineChars="0"/>
        <w:jc w:val="both"/>
        <w:rPr>
          <w:rFonts w:hint="eastAsia" w:ascii="Georgia" w:hAnsi="Georgia" w:eastAsia="Georgia" w:cs="Georgia"/>
          <w:sz w:val="28"/>
          <w:szCs w:val="28"/>
        </w:rPr>
      </w:pPr>
    </w:p>
    <w:p w14:paraId="5187BA36">
      <w:pPr>
        <w:pStyle w:val="11"/>
        <w:widowControl/>
      </w:pPr>
      <w:r>
        <w:t>这里的“众人”（alls），事实上，就实际结果而言，受到各自范围的限制——所有“在”亚当（Adam）里的通过自然关系；所有“在”基督里的通过属灵关系。</w:t>
      </w:r>
    </w:p>
    <w:p w14:paraId="57308E12">
      <w:pPr>
        <w:spacing w:before="85" w:line="252" w:lineRule="auto"/>
        <w:ind w:left="560" w:leftChars="0" w:right="13" w:firstLine="0" w:firstLineChars="0"/>
        <w:jc w:val="both"/>
        <w:rPr>
          <w:rFonts w:hint="eastAsia" w:ascii="Georgia" w:hAnsi="Georgia" w:eastAsia="Georgia" w:cs="Georgia"/>
          <w:sz w:val="28"/>
          <w:szCs w:val="28"/>
        </w:rPr>
      </w:pPr>
    </w:p>
    <w:p w14:paraId="769283FA">
      <w:pPr>
        <w:pStyle w:val="11"/>
        <w:widowControl/>
      </w:pPr>
      <w:r>
        <w:t>But the organic principle is the same in both.</w:t>
      </w:r>
    </w:p>
    <w:p w14:paraId="75386EA1">
      <w:pPr>
        <w:spacing w:before="85" w:line="252" w:lineRule="auto"/>
        <w:ind w:left="560" w:leftChars="0" w:right="13" w:firstLine="0" w:firstLineChars="0"/>
        <w:jc w:val="both"/>
        <w:rPr>
          <w:rFonts w:hint="eastAsia" w:ascii="Georgia" w:hAnsi="Georgia" w:eastAsia="Georgia" w:cs="Georgia"/>
          <w:sz w:val="28"/>
          <w:szCs w:val="28"/>
        </w:rPr>
      </w:pPr>
    </w:p>
    <w:p w14:paraId="4534CFFC">
      <w:pPr>
        <w:pStyle w:val="11"/>
        <w:widowControl/>
      </w:pPr>
      <w:r>
        <w:t>但有机（organic）原则在两者中是相同的。</w:t>
      </w:r>
    </w:p>
    <w:p w14:paraId="3EAB2E42">
      <w:pPr>
        <w:spacing w:before="85" w:line="252" w:lineRule="auto"/>
        <w:ind w:left="560" w:leftChars="0" w:right="13" w:firstLine="0" w:firstLineChars="0"/>
        <w:jc w:val="both"/>
        <w:rPr>
          <w:rFonts w:hint="eastAsia" w:ascii="Georgia" w:hAnsi="Georgia" w:eastAsia="Georgia" w:cs="Georgia"/>
          <w:sz w:val="28"/>
          <w:szCs w:val="28"/>
        </w:rPr>
      </w:pPr>
    </w:p>
    <w:p w14:paraId="5FD9447B">
      <w:pPr>
        <w:pStyle w:val="11"/>
        <w:widowControl/>
      </w:pPr>
      <w:r>
        <w:t>This is specially the view of the matter wrought out in the remarkable parallel between Adam and Christ in Rom. 5:12–19.</w:t>
      </w:r>
    </w:p>
    <w:p w14:paraId="7DF1B665">
      <w:pPr>
        <w:spacing w:before="85" w:line="252" w:lineRule="auto"/>
        <w:ind w:left="560" w:leftChars="0" w:right="13" w:firstLine="0" w:firstLineChars="0"/>
        <w:jc w:val="both"/>
        <w:rPr>
          <w:rFonts w:hint="eastAsia" w:ascii="Georgia" w:hAnsi="Georgia" w:eastAsia="Georgia" w:cs="Georgia"/>
          <w:sz w:val="28"/>
          <w:szCs w:val="28"/>
        </w:rPr>
      </w:pPr>
    </w:p>
    <w:p w14:paraId="5B34EE18">
      <w:pPr>
        <w:pStyle w:val="11"/>
        <w:widowControl/>
      </w:pPr>
      <w:r>
        <w:t>这尤其是在罗马书5:12–19中亚当（Adam）与基督之间显著平行对比所阐明的观点。</w:t>
      </w:r>
    </w:p>
    <w:p w14:paraId="09FCE921">
      <w:pPr>
        <w:spacing w:before="85" w:line="252" w:lineRule="auto"/>
        <w:ind w:left="560" w:leftChars="0" w:right="13" w:firstLine="0" w:firstLineChars="0"/>
        <w:jc w:val="both"/>
        <w:rPr>
          <w:rFonts w:hint="eastAsia" w:ascii="Georgia" w:hAnsi="Georgia" w:eastAsia="Georgia" w:cs="Georgia"/>
          <w:sz w:val="28"/>
          <w:szCs w:val="28"/>
        </w:rPr>
      </w:pPr>
    </w:p>
    <w:p w14:paraId="05632A0D">
      <w:pPr>
        <w:pStyle w:val="11"/>
        <w:widowControl/>
      </w:pPr>
      <w:r>
        <w:t>Adam in his representative capacity is the figure or type of Christ in His.</w:t>
      </w:r>
    </w:p>
    <w:p w14:paraId="157000F4">
      <w:pPr>
        <w:spacing w:before="85" w:line="252" w:lineRule="auto"/>
        <w:ind w:left="560" w:leftChars="0" w:right="13" w:firstLine="0" w:firstLineChars="0"/>
        <w:jc w:val="both"/>
        <w:rPr>
          <w:rFonts w:hint="eastAsia" w:ascii="Georgia" w:hAnsi="Georgia" w:eastAsia="Georgia" w:cs="Georgia"/>
          <w:sz w:val="28"/>
          <w:szCs w:val="28"/>
        </w:rPr>
      </w:pPr>
    </w:p>
    <w:p w14:paraId="52275306">
      <w:pPr>
        <w:pStyle w:val="11"/>
        <w:widowControl/>
      </w:pPr>
      <w:r>
        <w:t>亚当（Adam）以其代表身份是基督代表身份的预表或影儿。</w:t>
      </w:r>
    </w:p>
    <w:p w14:paraId="40E105A1">
      <w:pPr>
        <w:spacing w:before="85" w:line="252" w:lineRule="auto"/>
        <w:ind w:left="560" w:leftChars="0" w:right="13" w:firstLine="0" w:firstLineChars="0"/>
        <w:jc w:val="both"/>
        <w:rPr>
          <w:rFonts w:hint="eastAsia" w:ascii="Georgia" w:hAnsi="Georgia" w:eastAsia="Georgia" w:cs="Georgia"/>
          <w:sz w:val="28"/>
          <w:szCs w:val="28"/>
        </w:rPr>
      </w:pPr>
    </w:p>
    <w:p w14:paraId="41AE290F">
      <w:pPr>
        <w:pStyle w:val="11"/>
        <w:widowControl/>
      </w:pPr>
      <w:r>
        <w:t>There is not a separate redemption for each individual.</w:t>
      </w:r>
    </w:p>
    <w:p w14:paraId="62CE10F0">
      <w:pPr>
        <w:spacing w:before="85" w:line="252" w:lineRule="auto"/>
        <w:ind w:left="560" w:leftChars="0" w:right="13" w:firstLine="0" w:firstLineChars="0"/>
        <w:jc w:val="both"/>
        <w:rPr>
          <w:rFonts w:hint="eastAsia" w:ascii="Georgia" w:hAnsi="Georgia" w:eastAsia="Georgia" w:cs="Georgia"/>
          <w:sz w:val="28"/>
          <w:szCs w:val="28"/>
        </w:rPr>
      </w:pPr>
    </w:p>
    <w:p w14:paraId="3AF6C3C0">
      <w:pPr>
        <w:pStyle w:val="11"/>
        <w:widowControl/>
      </w:pPr>
      <w:r>
        <w:t>并非每个个体都有一个分离的救赎。</w:t>
      </w:r>
    </w:p>
    <w:p w14:paraId="02CA17B7">
      <w:pPr>
        <w:spacing w:before="85" w:line="252" w:lineRule="auto"/>
        <w:ind w:left="560" w:leftChars="0" w:right="13" w:firstLine="0" w:firstLineChars="0"/>
        <w:jc w:val="both"/>
        <w:rPr>
          <w:rFonts w:hint="eastAsia" w:ascii="Georgia" w:hAnsi="Georgia" w:eastAsia="Georgia" w:cs="Georgia"/>
          <w:sz w:val="28"/>
          <w:szCs w:val="28"/>
        </w:rPr>
      </w:pPr>
    </w:p>
    <w:p w14:paraId="0AFFFE53">
      <w:pPr>
        <w:pStyle w:val="11"/>
        <w:widowControl/>
      </w:pPr>
      <w:r>
        <w:t>Redemption is on the principle of a new Head of the race, of a new righteousness won for man by Christ, of a new life communicated through union with Him (vv. 15–19).</w:t>
      </w:r>
    </w:p>
    <w:p w14:paraId="7E2AE019">
      <w:pPr>
        <w:pStyle w:val="11"/>
        <w:widowControl/>
      </w:pPr>
      <w:r>
        <w:t>救赎是基于一个新的种族元首的原则，基于基督为人赢得的新公义的原则，基于通过与祂联合而传递的新生命的原则（第15–19节）。</w:t>
      </w:r>
    </w:p>
    <w:p w14:paraId="06F94831">
      <w:pPr>
        <w:spacing w:before="85" w:line="252" w:lineRule="auto"/>
        <w:ind w:left="560" w:leftChars="0" w:right="13" w:firstLine="0" w:firstLineChars="0"/>
        <w:jc w:val="both"/>
        <w:rPr>
          <w:rFonts w:hint="eastAsia" w:ascii="Georgia" w:hAnsi="Georgia" w:eastAsia="Georgia" w:cs="Georgia"/>
          <w:sz w:val="28"/>
          <w:szCs w:val="28"/>
        </w:rPr>
      </w:pPr>
    </w:p>
    <w:p w14:paraId="317B6EDA">
      <w:pPr>
        <w:pStyle w:val="11"/>
        <w:widowControl/>
      </w:pPr>
      <w:r>
        <w:t>This, it seems to me, is an exceedingly valuable and helpful point of view in dealing with the difficulties which many feel about the Christian salvation.</w:t>
      </w:r>
    </w:p>
    <w:p w14:paraId="57D423EC">
      <w:pPr>
        <w:spacing w:before="85" w:line="252" w:lineRule="auto"/>
        <w:ind w:left="560" w:leftChars="0" w:right="13" w:firstLine="0" w:firstLineChars="0"/>
        <w:jc w:val="both"/>
        <w:rPr>
          <w:rFonts w:hint="eastAsia" w:ascii="Georgia" w:hAnsi="Georgia" w:eastAsia="Georgia" w:cs="Georgia"/>
          <w:sz w:val="28"/>
          <w:szCs w:val="28"/>
        </w:rPr>
      </w:pPr>
    </w:p>
    <w:p w14:paraId="61F84DA2">
      <w:pPr>
        <w:pStyle w:val="11"/>
        <w:widowControl/>
      </w:pPr>
      <w:r>
        <w:t>在我看来，在处理许多人对基督教救恩感到的困难时，这是一个极其宝贵和有助益的观点。</w:t>
      </w:r>
    </w:p>
    <w:p w14:paraId="03E7FE65">
      <w:pPr>
        <w:spacing w:before="85" w:line="252" w:lineRule="auto"/>
        <w:ind w:left="560" w:leftChars="0" w:right="13" w:firstLine="0" w:firstLineChars="0"/>
        <w:jc w:val="both"/>
        <w:rPr>
          <w:rFonts w:hint="eastAsia" w:ascii="Georgia" w:hAnsi="Georgia" w:eastAsia="Georgia" w:cs="Georgia"/>
          <w:sz w:val="28"/>
          <w:szCs w:val="28"/>
        </w:rPr>
      </w:pPr>
    </w:p>
    <w:p w14:paraId="55D958B1">
      <w:pPr>
        <w:pStyle w:val="11"/>
        <w:widowControl/>
      </w:pPr>
      <w:r>
        <w:t>It has been seen how, through the organic constitution of the race, there is of necessity a suffering of many for the sins of others.</w:t>
      </w:r>
    </w:p>
    <w:p w14:paraId="6CB18AA4">
      <w:pPr>
        <w:spacing w:before="85" w:line="252" w:lineRule="auto"/>
        <w:ind w:left="560" w:leftChars="0" w:right="13" w:firstLine="0" w:firstLineChars="0"/>
        <w:jc w:val="both"/>
        <w:rPr>
          <w:rFonts w:hint="eastAsia" w:ascii="Georgia" w:hAnsi="Georgia" w:eastAsia="Georgia" w:cs="Georgia"/>
          <w:sz w:val="28"/>
          <w:szCs w:val="28"/>
        </w:rPr>
      </w:pPr>
    </w:p>
    <w:p w14:paraId="56031333">
      <w:pPr>
        <w:pStyle w:val="11"/>
        <w:widowControl/>
      </w:pPr>
      <w:r>
        <w:t>已经看到，通过种族的有机（organic）构造，必然存在许多人因他人的罪（sins）而受苦。</w:t>
      </w:r>
    </w:p>
    <w:p w14:paraId="514E3395">
      <w:pPr>
        <w:spacing w:before="85" w:line="252" w:lineRule="auto"/>
        <w:ind w:left="560" w:leftChars="0" w:right="13" w:firstLine="0" w:firstLineChars="0"/>
        <w:jc w:val="both"/>
        <w:rPr>
          <w:rFonts w:hint="eastAsia" w:ascii="Georgia" w:hAnsi="Georgia" w:eastAsia="Georgia" w:cs="Georgia"/>
          <w:sz w:val="28"/>
          <w:szCs w:val="28"/>
        </w:rPr>
      </w:pPr>
    </w:p>
    <w:p w14:paraId="5B7CECD7">
      <w:pPr>
        <w:pStyle w:val="11"/>
        <w:widowControl/>
      </w:pPr>
      <w:r>
        <w:t>The drunkard, e.g., not only breaks his wife's heart, and reduces his children to penury, but transmits to his offspring a diseased organism.</w:t>
      </w:r>
    </w:p>
    <w:p w14:paraId="447EF64C">
      <w:pPr>
        <w:spacing w:before="85" w:line="252" w:lineRule="auto"/>
        <w:ind w:left="560" w:leftChars="0" w:right="13" w:firstLine="0" w:firstLineChars="0"/>
        <w:jc w:val="both"/>
        <w:rPr>
          <w:rFonts w:hint="eastAsia" w:ascii="Georgia" w:hAnsi="Georgia" w:eastAsia="Georgia" w:cs="Georgia"/>
          <w:sz w:val="28"/>
          <w:szCs w:val="28"/>
        </w:rPr>
      </w:pPr>
    </w:p>
    <w:p w14:paraId="6C082CDF">
      <w:pPr>
        <w:pStyle w:val="11"/>
        <w:widowControl/>
      </w:pPr>
      <w:r>
        <w:t>例如，酒鬼不仅伤透了他妻子的心，使他的孩子陷入贫困，而且还将一个患病的机体遗传给他的后代。</w:t>
      </w:r>
    </w:p>
    <w:p w14:paraId="79D62857">
      <w:pPr>
        <w:spacing w:before="85" w:line="252" w:lineRule="auto"/>
        <w:ind w:left="560" w:leftChars="0" w:right="13" w:firstLine="0" w:firstLineChars="0"/>
        <w:jc w:val="both"/>
        <w:rPr>
          <w:rFonts w:hint="eastAsia" w:ascii="Georgia" w:hAnsi="Georgia" w:eastAsia="Georgia" w:cs="Georgia"/>
          <w:sz w:val="28"/>
          <w:szCs w:val="28"/>
        </w:rPr>
      </w:pPr>
    </w:p>
    <w:p w14:paraId="236C24C8">
      <w:pPr>
        <w:pStyle w:val="11"/>
        <w:widowControl/>
      </w:pPr>
      <w:r>
        <w:t>With profound truth, the Apostle says: "None of us liveth to himself, and none dieth to himself" (Rom. 14:7).</w:t>
      </w:r>
    </w:p>
    <w:p w14:paraId="7A5F8278">
      <w:pPr>
        <w:spacing w:before="85" w:line="252" w:lineRule="auto"/>
        <w:ind w:left="560" w:leftChars="0" w:right="13" w:firstLine="0" w:firstLineChars="0"/>
        <w:jc w:val="both"/>
        <w:rPr>
          <w:rFonts w:hint="eastAsia" w:ascii="Georgia" w:hAnsi="Georgia" w:eastAsia="Georgia" w:cs="Georgia"/>
          <w:sz w:val="28"/>
          <w:szCs w:val="28"/>
        </w:rPr>
      </w:pPr>
    </w:p>
    <w:p w14:paraId="36E24E48">
      <w:pPr>
        <w:pStyle w:val="11"/>
        <w:widowControl/>
      </w:pPr>
      <w:r>
        <w:t>使徒以深刻的真理说：“我们没有一个人为自己活，也没有一个人为自己死”（罗马书 14:7）。</w:t>
      </w:r>
    </w:p>
    <w:p w14:paraId="010D72CD">
      <w:pPr>
        <w:spacing w:before="85" w:line="252" w:lineRule="auto"/>
        <w:ind w:left="560" w:leftChars="0" w:right="13" w:firstLine="0" w:firstLineChars="0"/>
        <w:jc w:val="both"/>
        <w:rPr>
          <w:rFonts w:hint="eastAsia" w:ascii="Georgia" w:hAnsi="Georgia" w:eastAsia="Georgia" w:cs="Georgia"/>
          <w:sz w:val="28"/>
          <w:szCs w:val="28"/>
        </w:rPr>
      </w:pPr>
    </w:p>
    <w:p w14:paraId="79203B22">
      <w:pPr>
        <w:pStyle w:val="11"/>
        <w:widowControl/>
      </w:pPr>
      <w:r>
        <w:t>You say: "This is very hard, that one should be made to suffer for another's wrong-doings."</w:t>
      </w:r>
    </w:p>
    <w:p w14:paraId="45104E77">
      <w:pPr>
        <w:spacing w:before="85" w:line="252" w:lineRule="auto"/>
        <w:ind w:left="560" w:leftChars="0" w:right="13" w:firstLine="0" w:firstLineChars="0"/>
        <w:jc w:val="both"/>
        <w:rPr>
          <w:rFonts w:hint="eastAsia" w:ascii="Georgia" w:hAnsi="Georgia" w:eastAsia="Georgia" w:cs="Georgia"/>
          <w:sz w:val="28"/>
          <w:szCs w:val="28"/>
        </w:rPr>
      </w:pPr>
    </w:p>
    <w:p w14:paraId="3D40C8CF">
      <w:pPr>
        <w:pStyle w:val="11"/>
        <w:widowControl/>
      </w:pPr>
      <w:r>
        <w:t>你说：“一个人要因另一个人的错误行为而受苦，这非常艰难。”</w:t>
      </w:r>
    </w:p>
    <w:p w14:paraId="2FC713C8">
      <w:pPr>
        <w:spacing w:before="85" w:line="252" w:lineRule="auto"/>
        <w:ind w:left="560" w:leftChars="0" w:right="13" w:firstLine="0" w:firstLineChars="0"/>
        <w:jc w:val="both"/>
        <w:rPr>
          <w:rFonts w:hint="eastAsia" w:ascii="Georgia" w:hAnsi="Georgia" w:eastAsia="Georgia" w:cs="Georgia"/>
          <w:sz w:val="28"/>
          <w:szCs w:val="28"/>
        </w:rPr>
      </w:pPr>
    </w:p>
    <w:p w14:paraId="5907F567">
      <w:pPr>
        <w:pStyle w:val="11"/>
        <w:widowControl/>
      </w:pPr>
      <w:r>
        <w:t>It is hard, though it flows from a constitution which, as before shown, is, in its normal working, a wholly beneficent one.</w:t>
      </w:r>
    </w:p>
    <w:p w14:paraId="6BDB3499">
      <w:pPr>
        <w:spacing w:before="85" w:line="252" w:lineRule="auto"/>
        <w:ind w:left="560" w:leftChars="0" w:right="13" w:firstLine="0" w:firstLineChars="0"/>
        <w:jc w:val="both"/>
        <w:rPr>
          <w:rFonts w:hint="eastAsia" w:ascii="Georgia" w:hAnsi="Georgia" w:eastAsia="Georgia" w:cs="Georgia"/>
          <w:sz w:val="28"/>
          <w:szCs w:val="28"/>
        </w:rPr>
      </w:pPr>
    </w:p>
    <w:p w14:paraId="64D05C4F">
      <w:pPr>
        <w:pStyle w:val="11"/>
        <w:widowControl/>
      </w:pPr>
      <w:r>
        <w:t>这确实艰难，尽管它源于一种构造，正如前面所展示的，在其正常运作中，是完全有益的。</w:t>
      </w:r>
    </w:p>
    <w:p w14:paraId="1DECDB2D">
      <w:pPr>
        <w:spacing w:before="85" w:line="252" w:lineRule="auto"/>
        <w:ind w:left="560" w:leftChars="0" w:right="13" w:firstLine="0" w:firstLineChars="0"/>
        <w:jc w:val="both"/>
        <w:rPr>
          <w:rFonts w:hint="eastAsia" w:ascii="Georgia" w:hAnsi="Georgia" w:eastAsia="Georgia" w:cs="Georgia"/>
          <w:sz w:val="28"/>
          <w:szCs w:val="28"/>
        </w:rPr>
      </w:pPr>
    </w:p>
    <w:p w14:paraId="580F37D5">
      <w:pPr>
        <w:pStyle w:val="11"/>
        <w:widowControl/>
      </w:pPr>
      <w:r>
        <w:t>It is, in any case, the law under which we are obviously placed.</w:t>
      </w:r>
    </w:p>
    <w:p w14:paraId="512EE160">
      <w:pPr>
        <w:spacing w:before="85" w:line="252" w:lineRule="auto"/>
        <w:ind w:left="560" w:leftChars="0" w:right="13" w:firstLine="0" w:firstLineChars="0"/>
        <w:jc w:val="both"/>
        <w:rPr>
          <w:rFonts w:hint="eastAsia" w:ascii="Georgia" w:hAnsi="Georgia" w:eastAsia="Georgia" w:cs="Georgia"/>
          <w:sz w:val="28"/>
          <w:szCs w:val="28"/>
        </w:rPr>
      </w:pPr>
    </w:p>
    <w:p w14:paraId="3797CC99">
      <w:pPr>
        <w:pStyle w:val="11"/>
        <w:widowControl/>
      </w:pPr>
      <w:r>
        <w:t>无论如何，这是我们显然被置于其下的法则。</w:t>
      </w:r>
    </w:p>
    <w:p w14:paraId="67279018">
      <w:pPr>
        <w:spacing w:before="85" w:line="252" w:lineRule="auto"/>
        <w:ind w:left="560" w:leftChars="0" w:right="13" w:firstLine="0" w:firstLineChars="0"/>
        <w:jc w:val="both"/>
        <w:rPr>
          <w:rFonts w:hint="eastAsia" w:ascii="Georgia" w:hAnsi="Georgia" w:eastAsia="Georgia" w:cs="Georgia"/>
          <w:sz w:val="28"/>
          <w:szCs w:val="28"/>
        </w:rPr>
      </w:pPr>
    </w:p>
    <w:p w14:paraId="21C89457">
      <w:pPr>
        <w:pStyle w:val="11"/>
        <w:widowControl/>
      </w:pPr>
      <w:r>
        <w:t>But now, is it not just here that we begin to get a glimpse of the solution of the problem of salvation?</w:t>
      </w:r>
    </w:p>
    <w:p w14:paraId="1D31AA77">
      <w:pPr>
        <w:spacing w:before="85" w:line="252" w:lineRule="auto"/>
        <w:ind w:left="560" w:leftChars="0" w:right="13" w:firstLine="0" w:firstLineChars="0"/>
        <w:jc w:val="both"/>
        <w:rPr>
          <w:rFonts w:hint="eastAsia" w:ascii="Georgia" w:hAnsi="Georgia" w:eastAsia="Georgia" w:cs="Georgia"/>
          <w:sz w:val="28"/>
          <w:szCs w:val="28"/>
        </w:rPr>
      </w:pPr>
    </w:p>
    <w:p w14:paraId="37BEF14F">
      <w:pPr>
        <w:pStyle w:val="11"/>
        <w:widowControl/>
      </w:pPr>
      <w:r>
        <w:t>但是现在，难道不正是从这里我们开始瞥见救恩问题的解决方案吗？</w:t>
      </w:r>
    </w:p>
    <w:p w14:paraId="273B390A">
      <w:pPr>
        <w:spacing w:before="85" w:line="252" w:lineRule="auto"/>
        <w:ind w:left="560" w:leftChars="0" w:right="13" w:firstLine="0" w:firstLineChars="0"/>
        <w:jc w:val="both"/>
        <w:rPr>
          <w:rFonts w:hint="eastAsia" w:ascii="Georgia" w:hAnsi="Georgia" w:eastAsia="Georgia" w:cs="Georgia"/>
          <w:sz w:val="28"/>
          <w:szCs w:val="28"/>
        </w:rPr>
      </w:pPr>
    </w:p>
    <w:p w14:paraId="1CA8F0C0">
      <w:pPr>
        <w:pStyle w:val="11"/>
        <w:widowControl/>
      </w:pPr>
      <w:r>
        <w:t>For, if it lies in the organic constitution of things that evil should be handed down from one generation to another—the innocent being made to suffer for the sins of the guilty—is it not the necessary counterbalance of this idea, that good also should be handed down from one to another—that many should benefit through the good of one?</w:t>
      </w:r>
    </w:p>
    <w:p w14:paraId="41733FB2">
      <w:pPr>
        <w:spacing w:before="85" w:line="252" w:lineRule="auto"/>
        <w:ind w:left="560" w:leftChars="0" w:right="13" w:firstLine="0" w:firstLineChars="0"/>
        <w:jc w:val="both"/>
        <w:rPr>
          <w:rFonts w:hint="eastAsia" w:ascii="Georgia" w:hAnsi="Georgia" w:eastAsia="Georgia" w:cs="Georgia"/>
          <w:sz w:val="28"/>
          <w:szCs w:val="28"/>
        </w:rPr>
      </w:pPr>
    </w:p>
    <w:p w14:paraId="38035263">
      <w:pPr>
        <w:pStyle w:val="11"/>
        <w:widowControl/>
      </w:pPr>
      <w:r>
        <w:t>因为，如果事物的有机（organic）构造决定了邪恶应从一代传递到另一代——无辜者要因有罪者的罪（sins）而受苦——那么难道这个观念的必要平衡不正是，善也应从一人传递到另一人——许多人应通过一人的善而受益吗？</w:t>
      </w:r>
    </w:p>
    <w:p w14:paraId="7D85A350">
      <w:pPr>
        <w:spacing w:before="85" w:line="252" w:lineRule="auto"/>
        <w:ind w:left="560" w:leftChars="0" w:right="13" w:firstLine="0" w:firstLineChars="0"/>
        <w:jc w:val="both"/>
        <w:rPr>
          <w:rFonts w:hint="eastAsia" w:ascii="Georgia" w:hAnsi="Georgia" w:eastAsia="Georgia" w:cs="Georgia"/>
          <w:sz w:val="28"/>
          <w:szCs w:val="28"/>
        </w:rPr>
      </w:pPr>
    </w:p>
    <w:p w14:paraId="51E2A009">
      <w:pPr>
        <w:pStyle w:val="11"/>
        <w:widowControl/>
      </w:pPr>
      <w:r>
        <w:t>In ordinary life we see this principle continually recognised.</w:t>
      </w:r>
    </w:p>
    <w:p w14:paraId="02C47E2A">
      <w:pPr>
        <w:spacing w:before="85" w:line="252" w:lineRule="auto"/>
        <w:ind w:left="560" w:leftChars="0" w:right="13" w:firstLine="0" w:firstLineChars="0"/>
        <w:jc w:val="both"/>
        <w:rPr>
          <w:rFonts w:hint="eastAsia" w:ascii="Georgia" w:hAnsi="Georgia" w:eastAsia="Georgia" w:cs="Georgia"/>
          <w:sz w:val="28"/>
          <w:szCs w:val="28"/>
        </w:rPr>
      </w:pPr>
    </w:p>
    <w:p w14:paraId="69805421">
      <w:pPr>
        <w:pStyle w:val="11"/>
        <w:widowControl/>
      </w:pPr>
      <w:r>
        <w:t>在日常生活中，我们看到这个原则不断被认识到。</w:t>
      </w:r>
    </w:p>
    <w:p w14:paraId="5ED27B4C">
      <w:pPr>
        <w:spacing w:before="85" w:line="252" w:lineRule="auto"/>
        <w:ind w:left="560" w:leftChars="0" w:right="13" w:firstLine="0" w:firstLineChars="0"/>
        <w:jc w:val="both"/>
        <w:rPr>
          <w:rFonts w:hint="eastAsia" w:ascii="Georgia" w:hAnsi="Georgia" w:eastAsia="Georgia" w:cs="Georgia"/>
          <w:sz w:val="28"/>
          <w:szCs w:val="28"/>
        </w:rPr>
      </w:pPr>
    </w:p>
    <w:p w14:paraId="7B43DE2C">
      <w:pPr>
        <w:pStyle w:val="11"/>
        <w:widowControl/>
      </w:pPr>
      <w:r>
        <w:t>It is not the evil only that men do that entails consequences.</w:t>
      </w:r>
    </w:p>
    <w:p w14:paraId="57C243D9">
      <w:pPr>
        <w:spacing w:before="85" w:line="252" w:lineRule="auto"/>
        <w:ind w:left="560" w:leftChars="0" w:right="13" w:firstLine="0" w:firstLineChars="0"/>
        <w:jc w:val="both"/>
        <w:rPr>
          <w:rFonts w:hint="eastAsia" w:ascii="Georgia" w:hAnsi="Georgia" w:eastAsia="Georgia" w:cs="Georgia"/>
          <w:sz w:val="28"/>
          <w:szCs w:val="28"/>
        </w:rPr>
      </w:pPr>
    </w:p>
    <w:p w14:paraId="24D8799A">
      <w:pPr>
        <w:pStyle w:val="11"/>
        <w:widowControl/>
      </w:pPr>
      <w:r>
        <w:t>并非只有人所做的恶会带来后果。</w:t>
      </w:r>
    </w:p>
    <w:p w14:paraId="2AF4EA75">
      <w:pPr>
        <w:pStyle w:val="11"/>
        <w:widowControl/>
      </w:pPr>
      <w:r>
        <w:t>The good they do affects those connected with them as well.</w:t>
      </w:r>
    </w:p>
    <w:p w14:paraId="482ECE58">
      <w:pPr>
        <w:spacing w:before="85" w:line="252" w:lineRule="auto"/>
        <w:ind w:left="560" w:leftChars="0" w:right="13" w:firstLine="0" w:firstLineChars="0"/>
        <w:jc w:val="both"/>
        <w:rPr>
          <w:rFonts w:hint="eastAsia" w:ascii="Georgia" w:hAnsi="Georgia" w:eastAsia="Georgia" w:cs="Georgia"/>
          <w:sz w:val="28"/>
          <w:szCs w:val="28"/>
        </w:rPr>
      </w:pPr>
    </w:p>
    <w:p w14:paraId="06B27986">
      <w:pPr>
        <w:pStyle w:val="11"/>
        <w:widowControl/>
      </w:pPr>
      <w:r>
        <w:t>他们所做的善同样影响与他们相关的人。</w:t>
      </w:r>
    </w:p>
    <w:p w14:paraId="37A7B83A">
      <w:pPr>
        <w:spacing w:before="85" w:line="252" w:lineRule="auto"/>
        <w:ind w:left="560" w:leftChars="0" w:right="13" w:firstLine="0" w:firstLineChars="0"/>
        <w:jc w:val="both"/>
        <w:rPr>
          <w:rFonts w:hint="eastAsia" w:ascii="Georgia" w:hAnsi="Georgia" w:eastAsia="Georgia" w:cs="Georgia"/>
          <w:sz w:val="28"/>
          <w:szCs w:val="28"/>
        </w:rPr>
      </w:pPr>
    </w:p>
    <w:p w14:paraId="252C1A12">
      <w:pPr>
        <w:pStyle w:val="11"/>
        <w:widowControl/>
      </w:pPr>
      <w:r>
        <w:t>A son, e.g., inherits title and estates as the reward of his sire's or grandsire's services to the nation.</w:t>
      </w:r>
    </w:p>
    <w:p w14:paraId="7CA476D6">
      <w:pPr>
        <w:spacing w:before="85" w:line="252" w:lineRule="auto"/>
        <w:ind w:left="560" w:leftChars="0" w:right="13" w:firstLine="0" w:firstLineChars="0"/>
        <w:jc w:val="both"/>
        <w:rPr>
          <w:rFonts w:hint="eastAsia" w:ascii="Georgia" w:hAnsi="Georgia" w:eastAsia="Georgia" w:cs="Georgia"/>
          <w:sz w:val="28"/>
          <w:szCs w:val="28"/>
        </w:rPr>
      </w:pPr>
    </w:p>
    <w:p w14:paraId="48D84F52">
      <w:pPr>
        <w:pStyle w:val="11"/>
        <w:widowControl/>
      </w:pPr>
      <w:r>
        <w:t>例如，一个儿子继承头衔和庄园，作为他父亲或祖父为国家服务的奖赏。</w:t>
      </w:r>
    </w:p>
    <w:p w14:paraId="491BD326">
      <w:pPr>
        <w:spacing w:before="85" w:line="252" w:lineRule="auto"/>
        <w:ind w:left="560" w:leftChars="0" w:right="13" w:firstLine="0" w:firstLineChars="0"/>
        <w:jc w:val="both"/>
        <w:rPr>
          <w:rFonts w:hint="eastAsia" w:ascii="Georgia" w:hAnsi="Georgia" w:eastAsia="Georgia" w:cs="Georgia"/>
          <w:sz w:val="28"/>
          <w:szCs w:val="28"/>
        </w:rPr>
      </w:pPr>
    </w:p>
    <w:p w14:paraId="43B1D44D">
      <w:pPr>
        <w:pStyle w:val="11"/>
        <w:widowControl/>
      </w:pPr>
      <w:r>
        <w:t>The righteousness of the good brings blessing to the sinful.</w:t>
      </w:r>
    </w:p>
    <w:p w14:paraId="4AFC4E41">
      <w:pPr>
        <w:spacing w:before="85" w:line="252" w:lineRule="auto"/>
        <w:ind w:left="560" w:leftChars="0" w:right="13" w:firstLine="0" w:firstLineChars="0"/>
        <w:jc w:val="both"/>
        <w:rPr>
          <w:rFonts w:hint="eastAsia" w:ascii="Georgia" w:hAnsi="Georgia" w:eastAsia="Georgia" w:cs="Georgia"/>
          <w:sz w:val="28"/>
          <w:szCs w:val="28"/>
        </w:rPr>
      </w:pPr>
    </w:p>
    <w:p w14:paraId="606E0415">
      <w:pPr>
        <w:pStyle w:val="11"/>
        <w:widowControl/>
      </w:pPr>
      <w:r>
        <w:t>善者的公义给有罪者带来祝福。</w:t>
      </w:r>
    </w:p>
    <w:p w14:paraId="4EA68185">
      <w:pPr>
        <w:spacing w:before="85" w:line="252" w:lineRule="auto"/>
        <w:ind w:left="560" w:leftChars="0" w:right="13" w:firstLine="0" w:firstLineChars="0"/>
        <w:jc w:val="both"/>
        <w:rPr>
          <w:rFonts w:hint="eastAsia" w:ascii="Georgia" w:hAnsi="Georgia" w:eastAsia="Georgia" w:cs="Georgia"/>
          <w:sz w:val="28"/>
          <w:szCs w:val="28"/>
        </w:rPr>
      </w:pPr>
    </w:p>
    <w:p w14:paraId="75CE7094">
      <w:pPr>
        <w:pStyle w:val="11"/>
        <w:widowControl/>
      </w:pPr>
      <w:r>
        <w:t>Is it not reasonable that in the Gospel we should have this same great idea of the benefiting of the many through the righteousness of the One?</w:t>
      </w:r>
    </w:p>
    <w:p w14:paraId="756DEE21">
      <w:pPr>
        <w:spacing w:before="85" w:line="252" w:lineRule="auto"/>
        <w:ind w:left="560" w:leftChars="0" w:right="13" w:firstLine="0" w:firstLineChars="0"/>
        <w:jc w:val="both"/>
        <w:rPr>
          <w:rFonts w:hint="eastAsia" w:ascii="Georgia" w:hAnsi="Georgia" w:eastAsia="Georgia" w:cs="Georgia"/>
          <w:sz w:val="28"/>
          <w:szCs w:val="28"/>
        </w:rPr>
      </w:pPr>
    </w:p>
    <w:p w14:paraId="28E0677E">
      <w:pPr>
        <w:pStyle w:val="11"/>
        <w:widowControl/>
      </w:pPr>
      <w:r>
        <w:t>难道在福音（Gospel）中，我们拥有这个同样的、许多人通过那一位的公义而受益的伟大观念，不合理吗？</w:t>
      </w:r>
    </w:p>
    <w:p w14:paraId="17DE98C2">
      <w:pPr>
        <w:spacing w:before="85" w:line="252" w:lineRule="auto"/>
        <w:ind w:left="560" w:leftChars="0" w:right="13" w:firstLine="0" w:firstLineChars="0"/>
        <w:jc w:val="both"/>
        <w:rPr>
          <w:rFonts w:hint="eastAsia" w:ascii="Georgia" w:hAnsi="Georgia" w:eastAsia="Georgia" w:cs="Georgia"/>
          <w:sz w:val="28"/>
          <w:szCs w:val="28"/>
        </w:rPr>
      </w:pPr>
    </w:p>
    <w:p w14:paraId="74634354">
      <w:pPr>
        <w:pStyle w:val="11"/>
        <w:widowControl/>
      </w:pPr>
      <w:r>
        <w:t>It has been seen how</w:t>
      </w:r>
    </w:p>
    <w:p w14:paraId="0DCED71D">
      <w:pPr>
        <w:spacing w:before="85" w:line="252" w:lineRule="auto"/>
        <w:ind w:left="560" w:leftChars="0" w:right="13" w:firstLine="0" w:firstLineChars="0"/>
        <w:jc w:val="both"/>
        <w:rPr>
          <w:rFonts w:hint="eastAsia" w:ascii="Georgia" w:hAnsi="Georgia" w:eastAsia="Georgia" w:cs="Georgia"/>
          <w:sz w:val="28"/>
          <w:szCs w:val="28"/>
        </w:rPr>
      </w:pPr>
    </w:p>
    <w:p w14:paraId="781F60A6">
      <w:pPr>
        <w:pStyle w:val="11"/>
        <w:widowControl/>
      </w:pPr>
      <w:r>
        <w:t>已经看到</w:t>
      </w:r>
    </w:p>
    <w:p w14:paraId="25D64EEA">
      <w:pPr>
        <w:spacing w:before="85" w:line="252" w:lineRule="auto"/>
        <w:ind w:left="560" w:leftChars="0" w:right="13" w:firstLine="0" w:firstLineChars="0"/>
        <w:jc w:val="both"/>
        <w:rPr>
          <w:rFonts w:hint="eastAsia" w:ascii="Georgia" w:hAnsi="Georgia" w:eastAsia="Georgia" w:cs="Georgia"/>
          <w:sz w:val="28"/>
          <w:szCs w:val="28"/>
        </w:rPr>
      </w:pPr>
    </w:p>
    <w:p w14:paraId="792E9F94">
      <w:pPr>
        <w:pStyle w:val="11"/>
        <w:widowControl/>
      </w:pPr>
      <w:r>
        <w:t>Paul teaches that through this law of organic connection the whole race is involved in sin and death by the disobedience of one.</w:t>
      </w:r>
    </w:p>
    <w:p w14:paraId="585E1AD4">
      <w:pPr>
        <w:spacing w:before="85" w:line="252" w:lineRule="auto"/>
        <w:ind w:left="560" w:leftChars="0" w:right="13" w:firstLine="0" w:firstLineChars="0"/>
        <w:jc w:val="both"/>
        <w:rPr>
          <w:rFonts w:hint="eastAsia" w:ascii="Georgia" w:hAnsi="Georgia" w:eastAsia="Georgia" w:cs="Georgia"/>
          <w:sz w:val="28"/>
          <w:szCs w:val="28"/>
        </w:rPr>
      </w:pPr>
    </w:p>
    <w:p w14:paraId="16532B5A">
      <w:pPr>
        <w:pStyle w:val="11"/>
        <w:widowControl/>
      </w:pPr>
      <w:r>
        <w:t>保罗教导说，通过这种有机（organic）联系的法则，整个种族因一人的悖逆而被卷入罪（sin）和死亡。</w:t>
      </w:r>
    </w:p>
    <w:p w14:paraId="5627E106">
      <w:pPr>
        <w:spacing w:before="85" w:line="252" w:lineRule="auto"/>
        <w:ind w:left="560" w:leftChars="0" w:right="13" w:firstLine="0" w:firstLineChars="0"/>
        <w:jc w:val="both"/>
        <w:rPr>
          <w:rFonts w:hint="eastAsia" w:ascii="Georgia" w:hAnsi="Georgia" w:eastAsia="Georgia" w:cs="Georgia"/>
          <w:sz w:val="28"/>
          <w:szCs w:val="28"/>
        </w:rPr>
      </w:pPr>
    </w:p>
    <w:p w14:paraId="3B3FE340">
      <w:pPr>
        <w:pStyle w:val="11"/>
        <w:widowControl/>
      </w:pPr>
      <w:r>
        <w:t>Is it not part of the same constitution that there should be restoration by the obedience of One?</w:t>
      </w:r>
    </w:p>
    <w:p w14:paraId="718025C0">
      <w:pPr>
        <w:spacing w:before="85" w:line="252" w:lineRule="auto"/>
        <w:ind w:left="560" w:leftChars="0" w:right="13" w:firstLine="0" w:firstLineChars="0"/>
        <w:jc w:val="both"/>
        <w:rPr>
          <w:rFonts w:hint="eastAsia" w:ascii="Georgia" w:hAnsi="Georgia" w:eastAsia="Georgia" w:cs="Georgia"/>
          <w:sz w:val="28"/>
          <w:szCs w:val="28"/>
        </w:rPr>
      </w:pPr>
    </w:p>
    <w:p w14:paraId="682B21BD">
      <w:pPr>
        <w:pStyle w:val="11"/>
        <w:widowControl/>
      </w:pPr>
      <w:r>
        <w:t>难道同一构造的一部分不应是由那一位的顺服带来恢复吗？</w:t>
      </w:r>
    </w:p>
    <w:p w14:paraId="310DF2EB">
      <w:pPr>
        <w:spacing w:before="85" w:line="252" w:lineRule="auto"/>
        <w:ind w:left="560" w:leftChars="0" w:right="13" w:firstLine="0" w:firstLineChars="0"/>
        <w:jc w:val="both"/>
        <w:rPr>
          <w:rFonts w:hint="eastAsia" w:ascii="Georgia" w:hAnsi="Georgia" w:eastAsia="Georgia" w:cs="Georgia"/>
          <w:sz w:val="28"/>
          <w:szCs w:val="28"/>
        </w:rPr>
      </w:pPr>
    </w:p>
    <w:p w14:paraId="1B4BFD93">
      <w:pPr>
        <w:pStyle w:val="11"/>
        <w:widowControl/>
      </w:pPr>
      <w:r>
        <w:t>We discover, in short, that there is a wider law in the divine government than that which regards mankind solely as individuals—viz., the organic—and on that law the divine procedure with our race is based, both in judgment and in mercy.</w:t>
      </w:r>
    </w:p>
    <w:p w14:paraId="20CD56A9">
      <w:pPr>
        <w:spacing w:before="85" w:line="252" w:lineRule="auto"/>
        <w:ind w:left="560" w:leftChars="0" w:right="13" w:firstLine="0" w:firstLineChars="0"/>
        <w:jc w:val="both"/>
        <w:rPr>
          <w:rFonts w:hint="eastAsia" w:ascii="Georgia" w:hAnsi="Georgia" w:eastAsia="Georgia" w:cs="Georgia"/>
          <w:sz w:val="28"/>
          <w:szCs w:val="28"/>
        </w:rPr>
      </w:pPr>
    </w:p>
    <w:p w14:paraId="75E842FA">
      <w:pPr>
        <w:pStyle w:val="11"/>
        <w:widowControl/>
      </w:pPr>
      <w:r>
        <w:t>简而言之，我们发现，在神的治理中，存在一个比仅仅将人类视为个体的法则更宽广的法则——即有机的（organic）法则——并且神对我们种族的程序，无论是在审判还是在怜悯中，都基于那个法则。</w:t>
      </w:r>
    </w:p>
    <w:p w14:paraId="511C2577">
      <w:pPr>
        <w:spacing w:before="85" w:line="252" w:lineRule="auto"/>
        <w:ind w:left="560" w:leftChars="0" w:right="13" w:firstLine="0" w:firstLineChars="0"/>
        <w:jc w:val="both"/>
        <w:rPr>
          <w:rFonts w:hint="eastAsia" w:ascii="Georgia" w:hAnsi="Georgia" w:eastAsia="Georgia" w:cs="Georgia"/>
          <w:sz w:val="28"/>
          <w:szCs w:val="28"/>
        </w:rPr>
      </w:pPr>
    </w:p>
    <w:p w14:paraId="613ED82E">
      <w:pPr>
        <w:pStyle w:val="11"/>
        <w:widowControl/>
      </w:pPr>
      <w:r>
        <w:t>II</w:t>
      </w:r>
    </w:p>
    <w:p w14:paraId="620F4727">
      <w:pPr>
        <w:spacing w:before="85" w:line="252" w:lineRule="auto"/>
        <w:ind w:left="560" w:leftChars="0" w:right="13" w:firstLine="0" w:firstLineChars="0"/>
        <w:jc w:val="both"/>
        <w:rPr>
          <w:rFonts w:hint="eastAsia" w:ascii="Georgia" w:hAnsi="Georgia" w:eastAsia="Georgia" w:cs="Georgia"/>
          <w:sz w:val="28"/>
          <w:szCs w:val="28"/>
        </w:rPr>
      </w:pPr>
    </w:p>
    <w:p w14:paraId="5F5AE6B6">
      <w:pPr>
        <w:pStyle w:val="11"/>
        <w:widowControl/>
      </w:pPr>
      <w:r>
        <w:t>II</w:t>
      </w:r>
    </w:p>
    <w:p w14:paraId="3BCC5F10">
      <w:pPr>
        <w:spacing w:before="85" w:line="252" w:lineRule="auto"/>
        <w:ind w:left="560" w:leftChars="0" w:right="13" w:firstLine="0" w:firstLineChars="0"/>
        <w:jc w:val="both"/>
        <w:rPr>
          <w:rFonts w:hint="eastAsia" w:ascii="Georgia" w:hAnsi="Georgia" w:eastAsia="Georgia" w:cs="Georgia"/>
          <w:sz w:val="28"/>
          <w:szCs w:val="28"/>
        </w:rPr>
      </w:pPr>
    </w:p>
    <w:p w14:paraId="79EE1641">
      <w:pPr>
        <w:pStyle w:val="11"/>
        <w:widowControl/>
      </w:pPr>
      <w:r>
        <w:t>Restoration by the obedience of One!</w:t>
      </w:r>
    </w:p>
    <w:p w14:paraId="2F78FFB7">
      <w:pPr>
        <w:spacing w:before="85" w:line="252" w:lineRule="auto"/>
        <w:ind w:left="560" w:leftChars="0" w:right="13" w:firstLine="0" w:firstLineChars="0"/>
        <w:jc w:val="both"/>
        <w:rPr>
          <w:rFonts w:hint="eastAsia" w:ascii="Georgia" w:hAnsi="Georgia" w:eastAsia="Georgia" w:cs="Georgia"/>
          <w:sz w:val="28"/>
          <w:szCs w:val="28"/>
        </w:rPr>
      </w:pPr>
    </w:p>
    <w:p w14:paraId="3FDB114B">
      <w:pPr>
        <w:pStyle w:val="11"/>
        <w:widowControl/>
      </w:pPr>
      <w:r>
        <w:t>借由那一位的顺服而恢复！</w:t>
      </w:r>
    </w:p>
    <w:p w14:paraId="373611F8">
      <w:pPr>
        <w:spacing w:before="85" w:line="252" w:lineRule="auto"/>
        <w:ind w:left="560" w:leftChars="0" w:right="13" w:firstLine="0" w:firstLineChars="0"/>
        <w:jc w:val="both"/>
        <w:rPr>
          <w:rFonts w:hint="eastAsia" w:ascii="Georgia" w:hAnsi="Georgia" w:eastAsia="Georgia" w:cs="Georgia"/>
          <w:sz w:val="28"/>
          <w:szCs w:val="28"/>
        </w:rPr>
      </w:pPr>
    </w:p>
    <w:p w14:paraId="54E22C58">
      <w:pPr>
        <w:pStyle w:val="11"/>
        <w:widowControl/>
      </w:pPr>
      <w:r>
        <w:t>Yes; but where is the One who is capable of taking this position and effecting this work?</w:t>
      </w:r>
    </w:p>
    <w:p w14:paraId="1DB29EAC">
      <w:pPr>
        <w:spacing w:before="85" w:line="252" w:lineRule="auto"/>
        <w:ind w:left="560" w:leftChars="0" w:right="13" w:firstLine="0" w:firstLineChars="0"/>
        <w:jc w:val="both"/>
        <w:rPr>
          <w:rFonts w:hint="eastAsia" w:ascii="Georgia" w:hAnsi="Georgia" w:eastAsia="Georgia" w:cs="Georgia"/>
          <w:sz w:val="28"/>
          <w:szCs w:val="28"/>
        </w:rPr>
      </w:pPr>
    </w:p>
    <w:p w14:paraId="5DF5E2CF">
      <w:pPr>
        <w:pStyle w:val="11"/>
        <w:widowControl/>
      </w:pPr>
      <w:r>
        <w:t>是的；但那位能够承担这个地位并完成这项工作的一位在哪里呢？</w:t>
      </w:r>
    </w:p>
    <w:p w14:paraId="1443C301">
      <w:pPr>
        <w:spacing w:before="85" w:line="252" w:lineRule="auto"/>
        <w:ind w:left="560" w:leftChars="0" w:right="13" w:firstLine="0" w:firstLineChars="0"/>
        <w:jc w:val="both"/>
        <w:rPr>
          <w:rFonts w:hint="eastAsia" w:ascii="Georgia" w:hAnsi="Georgia" w:eastAsia="Georgia" w:cs="Georgia"/>
          <w:sz w:val="28"/>
          <w:szCs w:val="28"/>
        </w:rPr>
      </w:pPr>
    </w:p>
    <w:p w14:paraId="2CF0E28F">
      <w:pPr>
        <w:pStyle w:val="11"/>
        <w:widowControl/>
      </w:pPr>
      <w:r>
        <w:t>Capable of turning back this terrible stream of evil that has come into the world through sin, and of bringing in redemption and salvation?</w:t>
      </w:r>
    </w:p>
    <w:p w14:paraId="2FF92E31">
      <w:pPr>
        <w:spacing w:before="85" w:line="252" w:lineRule="auto"/>
        <w:ind w:left="560" w:leftChars="0" w:right="13" w:firstLine="0" w:firstLineChars="0"/>
        <w:jc w:val="both"/>
        <w:rPr>
          <w:rFonts w:hint="eastAsia" w:ascii="Georgia" w:hAnsi="Georgia" w:eastAsia="Georgia" w:cs="Georgia"/>
          <w:sz w:val="28"/>
          <w:szCs w:val="28"/>
        </w:rPr>
      </w:pPr>
    </w:p>
    <w:p w14:paraId="5AD48D3A">
      <w:pPr>
        <w:pStyle w:val="11"/>
        <w:widowControl/>
      </w:pPr>
      <w:r>
        <w:t>能够扭转这因罪（sin）而进入世界的可怕邪恶洪流，并带来救赎和拯救？</w:t>
      </w:r>
    </w:p>
    <w:p w14:paraId="52DB6299">
      <w:pPr>
        <w:spacing w:before="85" w:line="252" w:lineRule="auto"/>
        <w:ind w:left="560" w:leftChars="0" w:right="13" w:firstLine="0" w:firstLineChars="0"/>
        <w:jc w:val="both"/>
        <w:rPr>
          <w:rFonts w:hint="eastAsia" w:ascii="Georgia" w:hAnsi="Georgia" w:eastAsia="Georgia" w:cs="Georgia"/>
          <w:sz w:val="28"/>
          <w:szCs w:val="28"/>
        </w:rPr>
      </w:pPr>
    </w:p>
    <w:p w14:paraId="248DEC09">
      <w:pPr>
        <w:pStyle w:val="11"/>
        <w:widowControl/>
      </w:pPr>
      <w:r>
        <w:t>This is the question that presses for an answer.</w:t>
      </w:r>
    </w:p>
    <w:p w14:paraId="5FC88AE7">
      <w:pPr>
        <w:spacing w:before="85" w:line="252" w:lineRule="auto"/>
        <w:ind w:left="560" w:leftChars="0" w:right="13" w:firstLine="0" w:firstLineChars="0"/>
        <w:jc w:val="both"/>
        <w:rPr>
          <w:rFonts w:hint="eastAsia" w:ascii="Georgia" w:hAnsi="Georgia" w:eastAsia="Georgia" w:cs="Georgia"/>
          <w:sz w:val="28"/>
          <w:szCs w:val="28"/>
        </w:rPr>
      </w:pPr>
    </w:p>
    <w:p w14:paraId="32ACD12E">
      <w:pPr>
        <w:pStyle w:val="11"/>
        <w:widowControl/>
      </w:pPr>
      <w:r>
        <w:t>这是迫切需要答案的问题。</w:t>
      </w:r>
    </w:p>
    <w:p w14:paraId="4888990D">
      <w:pPr>
        <w:pStyle w:val="11"/>
        <w:widowControl/>
      </w:pPr>
      <w:r>
        <w:t>It needs no proof, I think, that this is not a work which anyone, or everyone, could undertake, or, undertaking it, could accomplish with success.</w:t>
      </w:r>
    </w:p>
    <w:p w14:paraId="746F0FA8">
      <w:pPr>
        <w:spacing w:before="85" w:line="252" w:lineRule="auto"/>
        <w:ind w:left="560" w:leftChars="0" w:right="13" w:firstLine="0" w:firstLineChars="0"/>
        <w:jc w:val="both"/>
        <w:rPr>
          <w:rFonts w:hint="eastAsia" w:ascii="Georgia" w:hAnsi="Georgia" w:eastAsia="Georgia" w:cs="Georgia"/>
          <w:sz w:val="28"/>
          <w:szCs w:val="28"/>
        </w:rPr>
      </w:pPr>
    </w:p>
    <w:p w14:paraId="14CE4B79">
      <w:pPr>
        <w:pStyle w:val="11"/>
        <w:widowControl/>
      </w:pPr>
      <w:r>
        <w:t>我想，无需证明，这并非任何人或每个人都能承担的工作，或者承担了就能成功完成。</w:t>
      </w:r>
    </w:p>
    <w:p w14:paraId="7AEA8E78">
      <w:pPr>
        <w:spacing w:before="85" w:line="252" w:lineRule="auto"/>
        <w:ind w:left="560" w:leftChars="0" w:right="13" w:firstLine="0" w:firstLineChars="0"/>
        <w:jc w:val="both"/>
        <w:rPr>
          <w:rFonts w:hint="eastAsia" w:ascii="Georgia" w:hAnsi="Georgia" w:eastAsia="Georgia" w:cs="Georgia"/>
          <w:sz w:val="28"/>
          <w:szCs w:val="28"/>
        </w:rPr>
      </w:pPr>
    </w:p>
    <w:p w14:paraId="299BE284">
      <w:pPr>
        <w:pStyle w:val="11"/>
        <w:widowControl/>
      </w:pPr>
      <w:r>
        <w:t>Could any ordinary son of Adam—any member, i.e., of the race that was to be saved—take upon him such a task?</w:t>
      </w:r>
    </w:p>
    <w:p w14:paraId="78F71286">
      <w:pPr>
        <w:spacing w:before="85" w:line="252" w:lineRule="auto"/>
        <w:ind w:left="560" w:leftChars="0" w:right="13" w:firstLine="0" w:firstLineChars="0"/>
        <w:jc w:val="both"/>
        <w:rPr>
          <w:rFonts w:hint="eastAsia" w:ascii="Georgia" w:hAnsi="Georgia" w:eastAsia="Georgia" w:cs="Georgia"/>
          <w:sz w:val="28"/>
          <w:szCs w:val="28"/>
        </w:rPr>
      </w:pPr>
    </w:p>
    <w:p w14:paraId="12FC0A57">
      <w:pPr>
        <w:pStyle w:val="11"/>
        <w:widowControl/>
      </w:pPr>
      <w:r>
        <w:t>任何普通的亚当（Adam）子孙——即，任何一个需要被拯救的种族成员——能承担起这样的任务吗？</w:t>
      </w:r>
    </w:p>
    <w:p w14:paraId="558BA7CA">
      <w:pPr>
        <w:spacing w:before="85" w:line="252" w:lineRule="auto"/>
        <w:ind w:left="560" w:leftChars="0" w:right="13" w:firstLine="0" w:firstLineChars="0"/>
        <w:jc w:val="both"/>
        <w:rPr>
          <w:rFonts w:hint="eastAsia" w:ascii="Georgia" w:hAnsi="Georgia" w:eastAsia="Georgia" w:cs="Georgia"/>
          <w:sz w:val="28"/>
          <w:szCs w:val="28"/>
        </w:rPr>
      </w:pPr>
    </w:p>
    <w:p w14:paraId="0DB42626">
      <w:pPr>
        <w:pStyle w:val="11"/>
        <w:widowControl/>
      </w:pPr>
      <w:r>
        <w:t>There is the initial bar that such an one is himself a sinful being, involved in the disabilities of our fallen humanity; one, therefore, who, instead of becoming the Redeemer of the world—the source of a new life to the race—requires himself to be redeemed.</w:t>
      </w:r>
    </w:p>
    <w:p w14:paraId="6BEE60AB">
      <w:pPr>
        <w:spacing w:before="85" w:line="252" w:lineRule="auto"/>
        <w:ind w:left="560" w:leftChars="0" w:right="13" w:firstLine="0" w:firstLineChars="0"/>
        <w:jc w:val="both"/>
        <w:rPr>
          <w:rFonts w:hint="eastAsia" w:ascii="Georgia" w:hAnsi="Georgia" w:eastAsia="Georgia" w:cs="Georgia"/>
          <w:sz w:val="28"/>
          <w:szCs w:val="28"/>
        </w:rPr>
      </w:pPr>
    </w:p>
    <w:p w14:paraId="3F3F91D1">
      <w:pPr>
        <w:pStyle w:val="11"/>
        <w:widowControl/>
      </w:pPr>
      <w:r>
        <w:t>最初的障碍是，这样一个人本身就是一个有罪的存在，卷入了我们堕落人性的残疾之中；因此，他非但不能成为世界的救赎主——种族新生命的源泉——反而需要自己被救赎。</w:t>
      </w:r>
    </w:p>
    <w:p w14:paraId="2EAB1861">
      <w:pPr>
        <w:spacing w:before="85" w:line="252" w:lineRule="auto"/>
        <w:ind w:left="560" w:leftChars="0" w:right="13" w:firstLine="0" w:firstLineChars="0"/>
        <w:jc w:val="both"/>
        <w:rPr>
          <w:rFonts w:hint="eastAsia" w:ascii="Georgia" w:hAnsi="Georgia" w:eastAsia="Georgia" w:cs="Georgia"/>
          <w:sz w:val="28"/>
          <w:szCs w:val="28"/>
        </w:rPr>
      </w:pPr>
    </w:p>
    <w:p w14:paraId="7C627DAB">
      <w:pPr>
        <w:pStyle w:val="11"/>
        <w:widowControl/>
      </w:pPr>
      <w:r>
        <w:t>But apart from this, could such an ordinary member of the race, even if sinless—a mere individual among others—take up this absolutely unique position of representing the whole race before God, and of transacting with God for its redemption?</w:t>
      </w:r>
    </w:p>
    <w:p w14:paraId="207493FB">
      <w:pPr>
        <w:spacing w:before="85" w:line="252" w:lineRule="auto"/>
        <w:ind w:left="560" w:leftChars="0" w:right="13" w:firstLine="0" w:firstLineChars="0"/>
        <w:jc w:val="both"/>
        <w:rPr>
          <w:rFonts w:hint="eastAsia" w:ascii="Georgia" w:hAnsi="Georgia" w:eastAsia="Georgia" w:cs="Georgia"/>
          <w:sz w:val="28"/>
          <w:szCs w:val="28"/>
        </w:rPr>
      </w:pPr>
    </w:p>
    <w:p w14:paraId="13C912B9">
      <w:pPr>
        <w:pStyle w:val="11"/>
        <w:widowControl/>
      </w:pPr>
      <w:r>
        <w:t>但除此之外，这样一个普通的种族成员，即使无罪——仅仅是他人中的一个个体——能够承担起这个在神面前代表整个种族、并与神办理其救赎事务的绝对独特地位吗？</w:t>
      </w:r>
    </w:p>
    <w:p w14:paraId="34899A80">
      <w:pPr>
        <w:spacing w:before="85" w:line="252" w:lineRule="auto"/>
        <w:ind w:left="560" w:leftChars="0" w:right="13" w:firstLine="0" w:firstLineChars="0"/>
        <w:jc w:val="both"/>
        <w:rPr>
          <w:rFonts w:hint="eastAsia" w:ascii="Georgia" w:hAnsi="Georgia" w:eastAsia="Georgia" w:cs="Georgia"/>
          <w:sz w:val="28"/>
          <w:szCs w:val="28"/>
        </w:rPr>
      </w:pPr>
    </w:p>
    <w:p w14:paraId="20119C5E">
      <w:pPr>
        <w:pStyle w:val="11"/>
        <w:widowControl/>
      </w:pPr>
      <w:r>
        <w:t>The question, surely, has only to be asked to be answered.</w:t>
      </w:r>
    </w:p>
    <w:p w14:paraId="7C648921">
      <w:pPr>
        <w:spacing w:before="85" w:line="252" w:lineRule="auto"/>
        <w:ind w:left="560" w:leftChars="0" w:right="13" w:firstLine="0" w:firstLineChars="0"/>
        <w:jc w:val="both"/>
        <w:rPr>
          <w:rFonts w:hint="eastAsia" w:ascii="Georgia" w:hAnsi="Georgia" w:eastAsia="Georgia" w:cs="Georgia"/>
          <w:sz w:val="28"/>
          <w:szCs w:val="28"/>
        </w:rPr>
      </w:pPr>
    </w:p>
    <w:p w14:paraId="0BB3CBB4">
      <w:pPr>
        <w:pStyle w:val="11"/>
        <w:widowControl/>
      </w:pPr>
      <w:r>
        <w:t>这个问题，无疑，只需提出就能得到答案。</w:t>
      </w:r>
    </w:p>
    <w:p w14:paraId="7BD79991">
      <w:pPr>
        <w:spacing w:before="85" w:line="252" w:lineRule="auto"/>
        <w:ind w:left="560" w:leftChars="0" w:right="13" w:firstLine="0" w:firstLineChars="0"/>
        <w:jc w:val="both"/>
        <w:rPr>
          <w:rFonts w:hint="eastAsia" w:ascii="Georgia" w:hAnsi="Georgia" w:eastAsia="Georgia" w:cs="Georgia"/>
          <w:sz w:val="28"/>
          <w:szCs w:val="28"/>
        </w:rPr>
      </w:pPr>
    </w:p>
    <w:p w14:paraId="1196EBA5">
      <w:pPr>
        <w:pStyle w:val="11"/>
        <w:widowControl/>
      </w:pPr>
      <w:r>
        <w:t>No: this position of representative of man and world's Redeemer is not one that can be arbitrarily assumed.</w:t>
      </w:r>
    </w:p>
    <w:p w14:paraId="24DF4234">
      <w:pPr>
        <w:spacing w:before="85" w:line="252" w:lineRule="auto"/>
        <w:ind w:left="560" w:leftChars="0" w:right="13" w:firstLine="0" w:firstLineChars="0"/>
        <w:jc w:val="both"/>
        <w:rPr>
          <w:rFonts w:hint="eastAsia" w:ascii="Georgia" w:hAnsi="Georgia" w:eastAsia="Georgia" w:cs="Georgia"/>
          <w:sz w:val="28"/>
          <w:szCs w:val="28"/>
        </w:rPr>
      </w:pPr>
    </w:p>
    <w:p w14:paraId="4562C500">
      <w:pPr>
        <w:pStyle w:val="11"/>
        <w:widowControl/>
      </w:pPr>
      <w:r>
        <w:t>不：这个人类代表和世界救赎主的地位并非可以任意承担的。</w:t>
      </w:r>
    </w:p>
    <w:p w14:paraId="56682A6C">
      <w:pPr>
        <w:spacing w:before="85" w:line="252" w:lineRule="auto"/>
        <w:ind w:left="560" w:leftChars="0" w:right="13" w:firstLine="0" w:firstLineChars="0"/>
        <w:jc w:val="both"/>
        <w:rPr>
          <w:rFonts w:hint="eastAsia" w:ascii="Georgia" w:hAnsi="Georgia" w:eastAsia="Georgia" w:cs="Georgia"/>
          <w:sz w:val="28"/>
          <w:szCs w:val="28"/>
        </w:rPr>
      </w:pPr>
    </w:p>
    <w:p w14:paraId="0324128A">
      <w:pPr>
        <w:pStyle w:val="11"/>
        <w:widowControl/>
      </w:pPr>
      <w:r>
        <w:t>It must rest on some real relation which subsists between the race represented and the person who represents it.</w:t>
      </w:r>
    </w:p>
    <w:p w14:paraId="065CAA7F">
      <w:pPr>
        <w:spacing w:before="85" w:line="252" w:lineRule="auto"/>
        <w:ind w:left="560" w:leftChars="0" w:right="13" w:firstLine="0" w:firstLineChars="0"/>
        <w:jc w:val="both"/>
        <w:rPr>
          <w:rFonts w:hint="eastAsia" w:ascii="Georgia" w:hAnsi="Georgia" w:eastAsia="Georgia" w:cs="Georgia"/>
          <w:sz w:val="28"/>
          <w:szCs w:val="28"/>
        </w:rPr>
      </w:pPr>
    </w:p>
    <w:p w14:paraId="7C394FAE">
      <w:pPr>
        <w:pStyle w:val="11"/>
        <w:widowControl/>
      </w:pPr>
      <w:r>
        <w:t>它必须基于被代表的种族与代表它的那一位之间存在的某种真实关系。</w:t>
      </w:r>
    </w:p>
    <w:p w14:paraId="6F754B7C">
      <w:pPr>
        <w:spacing w:before="85" w:line="252" w:lineRule="auto"/>
        <w:ind w:left="560" w:leftChars="0" w:right="13" w:firstLine="0" w:firstLineChars="0"/>
        <w:jc w:val="both"/>
        <w:rPr>
          <w:rFonts w:hint="eastAsia" w:ascii="Georgia" w:hAnsi="Georgia" w:eastAsia="Georgia" w:cs="Georgia"/>
          <w:sz w:val="28"/>
          <w:szCs w:val="28"/>
        </w:rPr>
      </w:pPr>
    </w:p>
    <w:p w14:paraId="7C6D89D2">
      <w:pPr>
        <w:pStyle w:val="11"/>
        <w:widowControl/>
      </w:pPr>
      <w:r>
        <w:t>Adam, e.g., sustained a natural relation to his posterity—one which made his standing or falling a true representative act in regard to his descendants.</w:t>
      </w:r>
    </w:p>
    <w:p w14:paraId="49DE6268">
      <w:pPr>
        <w:spacing w:before="85" w:line="252" w:lineRule="auto"/>
        <w:ind w:left="560" w:leftChars="0" w:right="13" w:firstLine="0" w:firstLineChars="0"/>
        <w:jc w:val="both"/>
        <w:rPr>
          <w:rFonts w:hint="eastAsia" w:ascii="Georgia" w:hAnsi="Georgia" w:eastAsia="Georgia" w:cs="Georgia"/>
          <w:sz w:val="28"/>
          <w:szCs w:val="28"/>
        </w:rPr>
      </w:pPr>
    </w:p>
    <w:p w14:paraId="0643A3D5">
      <w:pPr>
        <w:pStyle w:val="11"/>
        <w:widowControl/>
      </w:pPr>
      <w:r>
        <w:t>例如，亚当（Adam）与其后代保持着一种自然关系——这种关系使得他的站立或跌倒成为对其后代而言真实的代表性行为。</w:t>
      </w:r>
    </w:p>
    <w:p w14:paraId="50CD6AAD">
      <w:pPr>
        <w:spacing w:before="85" w:line="252" w:lineRule="auto"/>
        <w:ind w:left="560" w:leftChars="0" w:right="13" w:firstLine="0" w:firstLineChars="0"/>
        <w:jc w:val="both"/>
        <w:rPr>
          <w:rFonts w:hint="eastAsia" w:ascii="Georgia" w:hAnsi="Georgia" w:eastAsia="Georgia" w:cs="Georgia"/>
          <w:sz w:val="28"/>
          <w:szCs w:val="28"/>
        </w:rPr>
      </w:pPr>
    </w:p>
    <w:p w14:paraId="7770B40C">
      <w:pPr>
        <w:pStyle w:val="11"/>
        <w:widowControl/>
      </w:pPr>
      <w:r>
        <w:t>The Restorer of the race must be One whose relation is equally real, or even deeper and more fundamental.</w:t>
      </w:r>
    </w:p>
    <w:p w14:paraId="15CAC7AB">
      <w:pPr>
        <w:spacing w:before="85" w:line="252" w:lineRule="auto"/>
        <w:ind w:left="560" w:leftChars="0" w:right="13" w:firstLine="0" w:firstLineChars="0"/>
        <w:jc w:val="both"/>
        <w:rPr>
          <w:rFonts w:hint="eastAsia" w:ascii="Georgia" w:hAnsi="Georgia" w:eastAsia="Georgia" w:cs="Georgia"/>
          <w:sz w:val="28"/>
          <w:szCs w:val="28"/>
        </w:rPr>
      </w:pPr>
    </w:p>
    <w:p w14:paraId="631B85D6">
      <w:pPr>
        <w:pStyle w:val="11"/>
        <w:widowControl/>
      </w:pPr>
      <w:r>
        <w:t>种族的恢复者必须是这样一位，祂的关系同样真实，甚至更深刻、更根本。</w:t>
      </w:r>
    </w:p>
    <w:p w14:paraId="1124F6BB">
      <w:pPr>
        <w:spacing w:before="85" w:line="252" w:lineRule="auto"/>
        <w:ind w:left="560" w:leftChars="0" w:right="13" w:firstLine="0" w:firstLineChars="0"/>
        <w:jc w:val="both"/>
        <w:rPr>
          <w:rFonts w:hint="eastAsia" w:ascii="Georgia" w:hAnsi="Georgia" w:eastAsia="Georgia" w:cs="Georgia"/>
          <w:sz w:val="28"/>
          <w:szCs w:val="28"/>
        </w:rPr>
      </w:pPr>
    </w:p>
    <w:p w14:paraId="67875312">
      <w:pPr>
        <w:pStyle w:val="11"/>
        <w:widowControl/>
      </w:pPr>
      <w:r>
        <w:t>He must have in Him the possibility of being</w:t>
      </w:r>
    </w:p>
    <w:p w14:paraId="777F2C68">
      <w:pPr>
        <w:spacing w:before="85" w:line="252" w:lineRule="auto"/>
        <w:ind w:left="560" w:leftChars="0" w:right="13" w:firstLine="0" w:firstLineChars="0"/>
        <w:jc w:val="both"/>
        <w:rPr>
          <w:rFonts w:hint="eastAsia" w:ascii="Georgia" w:hAnsi="Georgia" w:eastAsia="Georgia" w:cs="Georgia"/>
          <w:sz w:val="28"/>
          <w:szCs w:val="28"/>
        </w:rPr>
      </w:pPr>
    </w:p>
    <w:p w14:paraId="2E9E75BE">
      <w:pPr>
        <w:pStyle w:val="11"/>
        <w:widowControl/>
      </w:pPr>
      <w:r>
        <w:t>祂里面必须有成为</w:t>
      </w:r>
    </w:p>
    <w:p w14:paraId="26702F7D">
      <w:pPr>
        <w:spacing w:before="85" w:line="252" w:lineRule="auto"/>
        <w:ind w:left="560" w:leftChars="0" w:right="13" w:firstLine="0" w:firstLineChars="0"/>
        <w:jc w:val="both"/>
        <w:rPr>
          <w:rFonts w:hint="eastAsia" w:ascii="Georgia" w:hAnsi="Georgia" w:eastAsia="Georgia" w:cs="Georgia"/>
          <w:sz w:val="28"/>
          <w:szCs w:val="28"/>
        </w:rPr>
      </w:pPr>
    </w:p>
    <w:p w14:paraId="5D9A8AE0">
      <w:pPr>
        <w:pStyle w:val="11"/>
        <w:widowControl/>
      </w:pPr>
      <w:r>
        <w:t>truly a new Adam—a new Head and Representative of mankind—not in any fictional or merely "federal," but in a most real sense; One who stands in a relation to God and to humanity which no other does; who stands in such a relation to God that He can represent God perfectly to men, and in such a relation to humanity that He can transact for man with God; who can be in a real and proper sense a Mediator between God and man.</w:t>
      </w:r>
    </w:p>
    <w:p w14:paraId="6D10B015">
      <w:pPr>
        <w:spacing w:before="85" w:line="252" w:lineRule="auto"/>
        <w:ind w:left="560" w:leftChars="0" w:right="13" w:firstLine="0" w:firstLineChars="0"/>
        <w:jc w:val="both"/>
        <w:rPr>
          <w:rFonts w:hint="eastAsia" w:ascii="Georgia" w:hAnsi="Georgia" w:eastAsia="Georgia" w:cs="Georgia"/>
          <w:sz w:val="28"/>
          <w:szCs w:val="28"/>
        </w:rPr>
      </w:pPr>
    </w:p>
    <w:p w14:paraId="43E525CB">
      <w:pPr>
        <w:pStyle w:val="11"/>
        <w:widowControl/>
      </w:pPr>
      <w:r>
        <w:t>真正的新亚当（Adam）——人类新的元首和代表的可能性——并非在任何虚构的或仅仅是“盟约的”（federal）意义上，而是在最真实的意义上；祂与神和人类的关系是其他任何人都无法比拟的；祂与神的关系使得祂能完美地向人代表神，祂与人类的关系使得祂能为人类与神办理事务；祂能以真实且恰当的意义成为神与人之间的中保（Mediator）。</w:t>
      </w:r>
    </w:p>
    <w:p w14:paraId="53D238E3">
      <w:pPr>
        <w:spacing w:before="85" w:line="252" w:lineRule="auto"/>
        <w:ind w:left="560" w:leftChars="0" w:right="13" w:firstLine="0" w:firstLineChars="0"/>
        <w:jc w:val="both"/>
        <w:rPr>
          <w:rFonts w:hint="eastAsia" w:ascii="Georgia" w:hAnsi="Georgia" w:eastAsia="Georgia" w:cs="Georgia"/>
          <w:sz w:val="28"/>
          <w:szCs w:val="28"/>
        </w:rPr>
      </w:pPr>
    </w:p>
    <w:p w14:paraId="46CB7503">
      <w:pPr>
        <w:pStyle w:val="11"/>
        <w:widowControl/>
      </w:pPr>
      <w:r>
        <w:t>This brings us to the question of who the Redeemer in the divine economy of redemption in the Gospel actually is.</w:t>
      </w:r>
    </w:p>
    <w:p w14:paraId="2DE63FEE">
      <w:pPr>
        <w:spacing w:before="85" w:line="252" w:lineRule="auto"/>
        <w:ind w:left="560" w:leftChars="0" w:right="13" w:firstLine="0" w:firstLineChars="0"/>
        <w:jc w:val="both"/>
        <w:rPr>
          <w:rFonts w:hint="eastAsia" w:ascii="Georgia" w:hAnsi="Georgia" w:eastAsia="Georgia" w:cs="Georgia"/>
          <w:sz w:val="28"/>
          <w:szCs w:val="28"/>
        </w:rPr>
      </w:pPr>
    </w:p>
    <w:p w14:paraId="0F9B3AB0">
      <w:pPr>
        <w:pStyle w:val="11"/>
        <w:widowControl/>
      </w:pPr>
      <w:r>
        <w:t>这使我们来到这个问题：在福音（Gospel）中神圣救赎安排中的救赎主（Redeemer）实际上是谁？</w:t>
      </w:r>
    </w:p>
    <w:p w14:paraId="449CA46C">
      <w:pPr>
        <w:spacing w:before="85" w:line="252" w:lineRule="auto"/>
        <w:ind w:left="560" w:leftChars="0" w:right="13" w:firstLine="0" w:firstLineChars="0"/>
        <w:jc w:val="both"/>
        <w:rPr>
          <w:rFonts w:hint="eastAsia" w:ascii="Georgia" w:hAnsi="Georgia" w:eastAsia="Georgia" w:cs="Georgia"/>
          <w:sz w:val="28"/>
          <w:szCs w:val="28"/>
        </w:rPr>
      </w:pPr>
    </w:p>
    <w:p w14:paraId="4E273775">
      <w:pPr>
        <w:pStyle w:val="11"/>
        <w:widowControl/>
      </w:pPr>
      <w:r>
        <w:t>Who is this Christ whom we honour with the name Saviour?</w:t>
      </w:r>
    </w:p>
    <w:p w14:paraId="196458CF">
      <w:pPr>
        <w:spacing w:before="85" w:line="252" w:lineRule="auto"/>
        <w:ind w:left="560" w:leftChars="0" w:right="13" w:firstLine="0" w:firstLineChars="0"/>
        <w:jc w:val="both"/>
        <w:rPr>
          <w:rFonts w:hint="eastAsia" w:ascii="Georgia" w:hAnsi="Georgia" w:eastAsia="Georgia" w:cs="Georgia"/>
          <w:sz w:val="28"/>
          <w:szCs w:val="28"/>
        </w:rPr>
      </w:pPr>
    </w:p>
    <w:p w14:paraId="7100AA20">
      <w:pPr>
        <w:pStyle w:val="11"/>
        <w:widowControl/>
      </w:pPr>
      <w:r>
        <w:t>这位我们尊称为救主（Saviour）的基督是谁？</w:t>
      </w:r>
    </w:p>
    <w:p w14:paraId="1D94D9F4">
      <w:pPr>
        <w:spacing w:before="85" w:line="252" w:lineRule="auto"/>
        <w:ind w:left="560" w:leftChars="0" w:right="13" w:firstLine="0" w:firstLineChars="0"/>
        <w:jc w:val="both"/>
        <w:rPr>
          <w:rFonts w:hint="eastAsia" w:ascii="Georgia" w:hAnsi="Georgia" w:eastAsia="Georgia" w:cs="Georgia"/>
          <w:sz w:val="28"/>
          <w:szCs w:val="28"/>
        </w:rPr>
      </w:pPr>
    </w:p>
    <w:p w14:paraId="2F430304">
      <w:pPr>
        <w:pStyle w:val="11"/>
        <w:widowControl/>
      </w:pPr>
      <w:r>
        <w:t>The present is an age of attempts at humanitarian interpretations of the Person of Christ.</w:t>
      </w:r>
    </w:p>
    <w:p w14:paraId="01E6DFE2">
      <w:pPr>
        <w:spacing w:before="85" w:line="252" w:lineRule="auto"/>
        <w:ind w:left="560" w:leftChars="0" w:right="13" w:firstLine="0" w:firstLineChars="0"/>
        <w:jc w:val="both"/>
        <w:rPr>
          <w:rFonts w:hint="eastAsia" w:ascii="Georgia" w:hAnsi="Georgia" w:eastAsia="Georgia" w:cs="Georgia"/>
          <w:sz w:val="28"/>
          <w:szCs w:val="28"/>
        </w:rPr>
      </w:pPr>
    </w:p>
    <w:p w14:paraId="683008FE">
      <w:pPr>
        <w:pStyle w:val="11"/>
        <w:widowControl/>
      </w:pPr>
      <w:r>
        <w:t>当今是一个试图对基督位格（Person）进行人本主义（humanitarian）解释的时代。</w:t>
      </w:r>
    </w:p>
    <w:p w14:paraId="236105CD">
      <w:pPr>
        <w:spacing w:before="85" w:line="252" w:lineRule="auto"/>
        <w:ind w:left="560" w:leftChars="0" w:right="13" w:firstLine="0" w:firstLineChars="0"/>
        <w:jc w:val="both"/>
        <w:rPr>
          <w:rFonts w:hint="eastAsia" w:ascii="Georgia" w:hAnsi="Georgia" w:eastAsia="Georgia" w:cs="Georgia"/>
          <w:sz w:val="28"/>
          <w:szCs w:val="28"/>
        </w:rPr>
      </w:pPr>
    </w:p>
    <w:p w14:paraId="5E24EAE9">
      <w:pPr>
        <w:pStyle w:val="11"/>
        <w:widowControl/>
      </w:pPr>
      <w:r>
        <w:t>Is Jesus, then, mere man—albeit the noblest and holiest of men—one individual of the race—a single offshoot of humanity like others?</w:t>
      </w:r>
    </w:p>
    <w:p w14:paraId="0745BEB5">
      <w:pPr>
        <w:spacing w:before="85" w:line="252" w:lineRule="auto"/>
        <w:ind w:left="560" w:leftChars="0" w:right="13" w:firstLine="0" w:firstLineChars="0"/>
        <w:jc w:val="both"/>
        <w:rPr>
          <w:rFonts w:hint="eastAsia" w:ascii="Georgia" w:hAnsi="Georgia" w:eastAsia="Georgia" w:cs="Georgia"/>
          <w:sz w:val="28"/>
          <w:szCs w:val="28"/>
        </w:rPr>
      </w:pPr>
    </w:p>
    <w:p w14:paraId="205AEA68">
      <w:pPr>
        <w:pStyle w:val="11"/>
        <w:widowControl/>
      </w:pPr>
      <w:r>
        <w:t>那么，耶稣仅仅是人吗——尽管是人中最尊贵和最圣洁的——是种族中的一个个体——像其他人一样是人类的一个分支吗？</w:t>
      </w:r>
    </w:p>
    <w:p w14:paraId="73CAC0B2">
      <w:pPr>
        <w:spacing w:before="85" w:line="252" w:lineRule="auto"/>
        <w:ind w:left="560" w:leftChars="0" w:right="13" w:firstLine="0" w:firstLineChars="0"/>
        <w:jc w:val="both"/>
        <w:rPr>
          <w:rFonts w:hint="eastAsia" w:ascii="Georgia" w:hAnsi="Georgia" w:eastAsia="Georgia" w:cs="Georgia"/>
          <w:sz w:val="28"/>
          <w:szCs w:val="28"/>
        </w:rPr>
      </w:pPr>
    </w:p>
    <w:p w14:paraId="6C277BCA">
      <w:pPr>
        <w:pStyle w:val="11"/>
        <w:widowControl/>
      </w:pPr>
      <w:r>
        <w:t>Or is He something more: One who in the root of His Personality is divine—who sustains a relation to God, to the world, and to humanity, which antecedes all time—who, in truth, was the Creator of all things—but who, for us and our salvation, in pursuance of the Father's counsel, condescended in His infinite grace and love to become man, and to stoop to suffering and death for our salvation?</w:t>
      </w:r>
    </w:p>
    <w:p w14:paraId="16021807">
      <w:pPr>
        <w:pStyle w:val="11"/>
        <w:widowControl/>
      </w:pPr>
      <w:r>
        <w:t>或者祂是更多：一位在其位格性（Personality）根源上是神圣的——祂与神、与世界、与人类保持着一种先于所有时间的关系——事实上，祂是万物的创造主——但祂，为我们和我们的救恩，遵行父的旨意，以祂无限的恩典和爱降卑成为人，并屈身受苦受死以拯救我们？</w:t>
      </w:r>
    </w:p>
    <w:p w14:paraId="1CEA594F">
      <w:pPr>
        <w:spacing w:before="85" w:line="252" w:lineRule="auto"/>
        <w:ind w:left="560" w:leftChars="0" w:right="13" w:firstLine="0" w:firstLineChars="0"/>
        <w:jc w:val="both"/>
        <w:rPr>
          <w:rFonts w:hint="eastAsia" w:ascii="Georgia" w:hAnsi="Georgia" w:eastAsia="Georgia" w:cs="Georgia"/>
          <w:sz w:val="28"/>
          <w:szCs w:val="28"/>
        </w:rPr>
      </w:pPr>
    </w:p>
    <w:p w14:paraId="629A5516">
      <w:pPr>
        <w:pStyle w:val="11"/>
        <w:widowControl/>
      </w:pPr>
      <w:r>
        <w:t>This latter is the faith of the Church about Christ; it is, as will be seen, the teaching of the Scriptures; it is also, I venture to affirm, the only doctrine which gives what is needed as an adequate support for the work of human salvation.</w:t>
      </w:r>
    </w:p>
    <w:p w14:paraId="23CFDCD5">
      <w:pPr>
        <w:spacing w:before="85" w:line="252" w:lineRule="auto"/>
        <w:ind w:left="560" w:leftChars="0" w:right="13" w:firstLine="0" w:firstLineChars="0"/>
        <w:jc w:val="both"/>
        <w:rPr>
          <w:rFonts w:hint="eastAsia" w:ascii="Georgia" w:hAnsi="Georgia" w:eastAsia="Georgia" w:cs="Georgia"/>
          <w:sz w:val="28"/>
          <w:szCs w:val="28"/>
        </w:rPr>
      </w:pPr>
    </w:p>
    <w:p w14:paraId="05B5E938">
      <w:pPr>
        <w:pStyle w:val="11"/>
        <w:widowControl/>
      </w:pPr>
      <w:r>
        <w:t>后者是教会关于基督的信仰；正如将要看到的，这是圣经的教导；我也敢断言，这是唯一能够为人类救恩工作提供所需足够支持的教义。</w:t>
      </w:r>
    </w:p>
    <w:p w14:paraId="604359B3">
      <w:pPr>
        <w:spacing w:before="85" w:line="252" w:lineRule="auto"/>
        <w:ind w:left="560" w:leftChars="0" w:right="13" w:firstLine="0" w:firstLineChars="0"/>
        <w:jc w:val="both"/>
        <w:rPr>
          <w:rFonts w:hint="eastAsia" w:ascii="Georgia" w:hAnsi="Georgia" w:eastAsia="Georgia" w:cs="Georgia"/>
          <w:sz w:val="28"/>
          <w:szCs w:val="28"/>
        </w:rPr>
      </w:pPr>
    </w:p>
    <w:p w14:paraId="0714D553">
      <w:pPr>
        <w:pStyle w:val="11"/>
        <w:widowControl/>
      </w:pPr>
      <w:r>
        <w:t>To be convinced of this, think only again of what redemption means.</w:t>
      </w:r>
    </w:p>
    <w:p w14:paraId="37EB6F2C">
      <w:pPr>
        <w:spacing w:before="85" w:line="252" w:lineRule="auto"/>
        <w:ind w:left="560" w:leftChars="0" w:right="13" w:firstLine="0" w:firstLineChars="0"/>
        <w:jc w:val="both"/>
        <w:rPr>
          <w:rFonts w:hint="eastAsia" w:ascii="Georgia" w:hAnsi="Georgia" w:eastAsia="Georgia" w:cs="Georgia"/>
          <w:sz w:val="28"/>
          <w:szCs w:val="28"/>
        </w:rPr>
      </w:pPr>
    </w:p>
    <w:p w14:paraId="47C1DC73">
      <w:pPr>
        <w:pStyle w:val="11"/>
        <w:widowControl/>
      </w:pPr>
      <w:r>
        <w:t>要确信这一点，只需再次思考救赎意味着什么。</w:t>
      </w:r>
    </w:p>
    <w:p w14:paraId="1B4F0CE4">
      <w:pPr>
        <w:spacing w:before="85" w:line="252" w:lineRule="auto"/>
        <w:ind w:left="560" w:leftChars="0" w:right="13" w:firstLine="0" w:firstLineChars="0"/>
        <w:jc w:val="both"/>
        <w:rPr>
          <w:rFonts w:hint="eastAsia" w:ascii="Georgia" w:hAnsi="Georgia" w:eastAsia="Georgia" w:cs="Georgia"/>
          <w:sz w:val="28"/>
          <w:szCs w:val="28"/>
        </w:rPr>
      </w:pPr>
    </w:p>
    <w:p w14:paraId="6411894C">
      <w:pPr>
        <w:pStyle w:val="11"/>
        <w:widowControl/>
      </w:pPr>
      <w:r>
        <w:t>To remove the burden of the world's guilt; to perfectly reconcile God and man; to be the Mediator of forgiveness to the race, and Source to it of a new, eternal life; to be all that Christ has proved Himself to be to humanity of strength, of hope, of comfort, of joy, of holiness; to open to believers the gates of heavenly glory; surely it must be felt that this is infinitely too heavy a burden to be laid on the shoulders of any mere man!</w:t>
      </w:r>
    </w:p>
    <w:p w14:paraId="3B13A3A1">
      <w:pPr>
        <w:spacing w:before="85" w:line="252" w:lineRule="auto"/>
        <w:ind w:left="560" w:leftChars="0" w:right="13" w:firstLine="0" w:firstLineChars="0"/>
        <w:jc w:val="both"/>
        <w:rPr>
          <w:rFonts w:hint="eastAsia" w:ascii="Georgia" w:hAnsi="Georgia" w:eastAsia="Georgia" w:cs="Georgia"/>
          <w:sz w:val="28"/>
          <w:szCs w:val="28"/>
        </w:rPr>
      </w:pPr>
    </w:p>
    <w:p w14:paraId="18E519DC">
      <w:pPr>
        <w:pStyle w:val="11"/>
        <w:widowControl/>
      </w:pPr>
      <w:r>
        <w:t>除去世界罪咎（guilt）的重担；完美地使神与人和好；成为种族赦免的中保（Mediator），以及新永恒生命的源泉；成为基督向人类所证明的一切——力量、盼望、安慰、喜乐、圣洁；为信徒打开属天荣耀的大门；肯定必须感到，这对于任何仅仅是人的肩膀来说，是无限沉重的负担！</w:t>
      </w:r>
    </w:p>
    <w:p w14:paraId="4E498888">
      <w:pPr>
        <w:spacing w:before="85" w:line="252" w:lineRule="auto"/>
        <w:ind w:left="560" w:leftChars="0" w:right="13" w:firstLine="0" w:firstLineChars="0"/>
        <w:jc w:val="both"/>
        <w:rPr>
          <w:rFonts w:hint="eastAsia" w:ascii="Georgia" w:hAnsi="Georgia" w:eastAsia="Georgia" w:cs="Georgia"/>
          <w:sz w:val="28"/>
          <w:szCs w:val="28"/>
        </w:rPr>
      </w:pPr>
    </w:p>
    <w:p w14:paraId="56F6D957">
      <w:pPr>
        <w:pStyle w:val="11"/>
        <w:widowControl/>
      </w:pPr>
      <w:r>
        <w:t>In the Scriptural view there is a proportion and consistency between the work to be done and the Person who is to do it.</w:t>
      </w:r>
    </w:p>
    <w:p w14:paraId="65B301CA">
      <w:pPr>
        <w:spacing w:before="85" w:line="252" w:lineRule="auto"/>
        <w:ind w:left="560" w:leftChars="0" w:right="13" w:firstLine="0" w:firstLineChars="0"/>
        <w:jc w:val="both"/>
        <w:rPr>
          <w:rFonts w:hint="eastAsia" w:ascii="Georgia" w:hAnsi="Georgia" w:eastAsia="Georgia" w:cs="Georgia"/>
          <w:sz w:val="28"/>
          <w:szCs w:val="28"/>
        </w:rPr>
      </w:pPr>
    </w:p>
    <w:p w14:paraId="66461A5E">
      <w:pPr>
        <w:pStyle w:val="11"/>
        <w:widowControl/>
      </w:pPr>
      <w:r>
        <w:t>在圣经观点中，要做的工作与要做这工作的那一位（Person）之间存在一种比例和一致性。</w:t>
      </w:r>
    </w:p>
    <w:p w14:paraId="6170D820">
      <w:pPr>
        <w:spacing w:before="85" w:line="252" w:lineRule="auto"/>
        <w:ind w:left="560" w:leftChars="0" w:right="13" w:firstLine="0" w:firstLineChars="0"/>
        <w:jc w:val="both"/>
        <w:rPr>
          <w:rFonts w:hint="eastAsia" w:ascii="Georgia" w:hAnsi="Georgia" w:eastAsia="Georgia" w:cs="Georgia"/>
          <w:sz w:val="28"/>
          <w:szCs w:val="28"/>
        </w:rPr>
      </w:pPr>
    </w:p>
    <w:p w14:paraId="7CCB126E">
      <w:pPr>
        <w:pStyle w:val="11"/>
        <w:widowControl/>
      </w:pPr>
      <w:r>
        <w:t>In this the harmony of Scripture doctrine is again evinced.</w:t>
      </w:r>
    </w:p>
    <w:p w14:paraId="3A579B88">
      <w:pPr>
        <w:spacing w:before="85" w:line="252" w:lineRule="auto"/>
        <w:ind w:left="560" w:leftChars="0" w:right="13" w:firstLine="0" w:firstLineChars="0"/>
        <w:jc w:val="both"/>
        <w:rPr>
          <w:rFonts w:hint="eastAsia" w:ascii="Georgia" w:hAnsi="Georgia" w:eastAsia="Georgia" w:cs="Georgia"/>
          <w:sz w:val="28"/>
          <w:szCs w:val="28"/>
        </w:rPr>
      </w:pPr>
    </w:p>
    <w:p w14:paraId="464546D0">
      <w:pPr>
        <w:pStyle w:val="11"/>
        <w:widowControl/>
      </w:pPr>
      <w:r>
        <w:t>在此，圣经教义的和谐再次得到证明。</w:t>
      </w:r>
    </w:p>
    <w:p w14:paraId="4A9FAE1E">
      <w:pPr>
        <w:spacing w:before="85" w:line="252" w:lineRule="auto"/>
        <w:ind w:left="560" w:leftChars="0" w:right="13" w:firstLine="0" w:firstLineChars="0"/>
        <w:jc w:val="both"/>
        <w:rPr>
          <w:rFonts w:hint="eastAsia" w:ascii="Georgia" w:hAnsi="Georgia" w:eastAsia="Georgia" w:cs="Georgia"/>
          <w:sz w:val="28"/>
          <w:szCs w:val="28"/>
        </w:rPr>
      </w:pPr>
    </w:p>
    <w:p w14:paraId="1CCE7B3B">
      <w:pPr>
        <w:pStyle w:val="11"/>
        <w:widowControl/>
      </w:pPr>
      <w:r>
        <w:t>In the Being of God we saw there is a Trinity which lays the foundation for</w:t>
      </w:r>
    </w:p>
    <w:p w14:paraId="07CEE5F7">
      <w:pPr>
        <w:spacing w:before="85" w:line="252" w:lineRule="auto"/>
        <w:ind w:left="560" w:leftChars="0" w:right="13" w:firstLine="0" w:firstLineChars="0"/>
        <w:jc w:val="both"/>
        <w:rPr>
          <w:rFonts w:hint="eastAsia" w:ascii="Georgia" w:hAnsi="Georgia" w:eastAsia="Georgia" w:cs="Georgia"/>
          <w:sz w:val="28"/>
          <w:szCs w:val="28"/>
        </w:rPr>
      </w:pPr>
    </w:p>
    <w:p w14:paraId="29D0912D">
      <w:pPr>
        <w:pStyle w:val="11"/>
        <w:widowControl/>
      </w:pPr>
      <w:r>
        <w:t>在神的存有中，我们看到有一个三位一体（Trinity），它为</w:t>
      </w:r>
    </w:p>
    <w:p w14:paraId="779B74AA">
      <w:pPr>
        <w:spacing w:before="85" w:line="252" w:lineRule="auto"/>
        <w:ind w:left="560" w:leftChars="0" w:right="13" w:firstLine="0" w:firstLineChars="0"/>
        <w:jc w:val="both"/>
        <w:rPr>
          <w:rFonts w:hint="eastAsia" w:ascii="Georgia" w:hAnsi="Georgia" w:eastAsia="Georgia" w:cs="Georgia"/>
          <w:sz w:val="28"/>
          <w:szCs w:val="28"/>
        </w:rPr>
      </w:pPr>
    </w:p>
    <w:p w14:paraId="4EB6CF56">
      <w:pPr>
        <w:pStyle w:val="11"/>
        <w:widowControl/>
      </w:pPr>
      <w:r>
        <w:t>the possibility of the incarnation of the Son.</w:t>
      </w:r>
    </w:p>
    <w:p w14:paraId="42FA83F7">
      <w:pPr>
        <w:spacing w:before="85" w:line="252" w:lineRule="auto"/>
        <w:ind w:left="560" w:leftChars="0" w:right="13" w:firstLine="0" w:firstLineChars="0"/>
        <w:jc w:val="both"/>
        <w:rPr>
          <w:rFonts w:hint="eastAsia" w:ascii="Georgia" w:hAnsi="Georgia" w:eastAsia="Georgia" w:cs="Georgia"/>
          <w:sz w:val="28"/>
          <w:szCs w:val="28"/>
        </w:rPr>
      </w:pPr>
    </w:p>
    <w:p w14:paraId="5AC12CCD">
      <w:pPr>
        <w:pStyle w:val="11"/>
        <w:widowControl/>
      </w:pPr>
      <w:r>
        <w:t>子的道成肉身（incarnation）的可能性奠定了基础。</w:t>
      </w:r>
    </w:p>
    <w:p w14:paraId="283233C2">
      <w:pPr>
        <w:spacing w:before="85" w:line="252" w:lineRule="auto"/>
        <w:ind w:left="560" w:leftChars="0" w:right="13" w:firstLine="0" w:firstLineChars="0"/>
        <w:jc w:val="both"/>
        <w:rPr>
          <w:rFonts w:hint="eastAsia" w:ascii="Georgia" w:hAnsi="Georgia" w:eastAsia="Georgia" w:cs="Georgia"/>
          <w:sz w:val="28"/>
          <w:szCs w:val="28"/>
        </w:rPr>
      </w:pPr>
    </w:p>
    <w:p w14:paraId="108A239C">
      <w:pPr>
        <w:pStyle w:val="11"/>
        <w:widowControl/>
      </w:pPr>
      <w:r>
        <w:t>In the relation of the divine Son to the world, and specially to humanity, in the creation, is grounded the possibility of a unique relation to our race—a relation "sui generis"—deeper and more fundamental than any other.</w:t>
      </w:r>
    </w:p>
    <w:p w14:paraId="714EDF40">
      <w:pPr>
        <w:spacing w:before="85" w:line="252" w:lineRule="auto"/>
        <w:ind w:left="560" w:leftChars="0" w:right="13" w:firstLine="0" w:firstLineChars="0"/>
        <w:jc w:val="both"/>
        <w:rPr>
          <w:rFonts w:hint="eastAsia" w:ascii="Georgia" w:hAnsi="Georgia" w:eastAsia="Georgia" w:cs="Georgia"/>
          <w:sz w:val="28"/>
          <w:szCs w:val="28"/>
        </w:rPr>
      </w:pPr>
    </w:p>
    <w:p w14:paraId="4A4B25E0">
      <w:pPr>
        <w:pStyle w:val="11"/>
        <w:widowControl/>
      </w:pPr>
      <w:r>
        <w:t>在创造中，神圣之子与世界，特别是与人类的关系，奠定了与我们种族建立一种独特关系——一种“自成一格”（sui generis）的关系——比任何其他关系都更深刻、更根本的可能性。</w:t>
      </w:r>
    </w:p>
    <w:p w14:paraId="5579A958">
      <w:pPr>
        <w:spacing w:before="85" w:line="252" w:lineRule="auto"/>
        <w:ind w:left="560" w:leftChars="0" w:right="13" w:firstLine="0" w:firstLineChars="0"/>
        <w:jc w:val="both"/>
        <w:rPr>
          <w:rFonts w:hint="eastAsia" w:ascii="Georgia" w:hAnsi="Georgia" w:eastAsia="Georgia" w:cs="Georgia"/>
          <w:sz w:val="28"/>
          <w:szCs w:val="28"/>
        </w:rPr>
      </w:pPr>
    </w:p>
    <w:p w14:paraId="18D6865D">
      <w:pPr>
        <w:pStyle w:val="11"/>
        <w:widowControl/>
      </w:pPr>
      <w:r>
        <w:t>Christ's relation to men is unspeakably closer than that of the natural Adam.</w:t>
      </w:r>
    </w:p>
    <w:p w14:paraId="0B13917A">
      <w:pPr>
        <w:spacing w:before="85" w:line="252" w:lineRule="auto"/>
        <w:ind w:left="560" w:leftChars="0" w:right="13" w:firstLine="0" w:firstLineChars="0"/>
        <w:jc w:val="both"/>
        <w:rPr>
          <w:rFonts w:hint="eastAsia" w:ascii="Georgia" w:hAnsi="Georgia" w:eastAsia="Georgia" w:cs="Georgia"/>
          <w:sz w:val="28"/>
          <w:szCs w:val="28"/>
        </w:rPr>
      </w:pPr>
    </w:p>
    <w:p w14:paraId="707461D3">
      <w:pPr>
        <w:pStyle w:val="11"/>
        <w:widowControl/>
      </w:pPr>
      <w:r>
        <w:t>基督与人的关系比自然的亚当（Adam）的关系更难以言喻地紧密。</w:t>
      </w:r>
    </w:p>
    <w:p w14:paraId="77F7A268">
      <w:pPr>
        <w:spacing w:before="85" w:line="252" w:lineRule="auto"/>
        <w:ind w:left="560" w:leftChars="0" w:right="13" w:firstLine="0" w:firstLineChars="0"/>
        <w:jc w:val="both"/>
        <w:rPr>
          <w:rFonts w:hint="eastAsia" w:ascii="Georgia" w:hAnsi="Georgia" w:eastAsia="Georgia" w:cs="Georgia"/>
          <w:sz w:val="28"/>
          <w:szCs w:val="28"/>
        </w:rPr>
      </w:pPr>
    </w:p>
    <w:p w14:paraId="19B5B5B1">
      <w:pPr>
        <w:pStyle w:val="11"/>
        <w:widowControl/>
      </w:pPr>
      <w:r>
        <w:t>Adam was the physical progenitor of the race (1 Cor. 15:45, 47).</w:t>
      </w:r>
    </w:p>
    <w:p w14:paraId="7C086B68">
      <w:pPr>
        <w:spacing w:before="85" w:line="252" w:lineRule="auto"/>
        <w:ind w:left="560" w:leftChars="0" w:right="13" w:firstLine="0" w:firstLineChars="0"/>
        <w:jc w:val="both"/>
        <w:rPr>
          <w:rFonts w:hint="eastAsia" w:ascii="Georgia" w:hAnsi="Georgia" w:eastAsia="Georgia" w:cs="Georgia"/>
          <w:sz w:val="28"/>
          <w:szCs w:val="28"/>
        </w:rPr>
      </w:pPr>
    </w:p>
    <w:p w14:paraId="42C9C3DA">
      <w:pPr>
        <w:pStyle w:val="11"/>
        <w:widowControl/>
      </w:pPr>
      <w:r>
        <w:t>亚当（Adam）是种族的肉体始祖（哥林多前书 15:45, 47）。</w:t>
      </w:r>
    </w:p>
    <w:p w14:paraId="0C19C4DC">
      <w:pPr>
        <w:spacing w:before="85" w:line="252" w:lineRule="auto"/>
        <w:ind w:left="560" w:leftChars="0" w:right="13" w:firstLine="0" w:firstLineChars="0"/>
        <w:jc w:val="both"/>
        <w:rPr>
          <w:rFonts w:hint="eastAsia" w:ascii="Georgia" w:hAnsi="Georgia" w:eastAsia="Georgia" w:cs="Georgia"/>
          <w:sz w:val="28"/>
          <w:szCs w:val="28"/>
        </w:rPr>
      </w:pPr>
    </w:p>
    <w:p w14:paraId="53456648">
      <w:pPr>
        <w:pStyle w:val="11"/>
        <w:widowControl/>
      </w:pPr>
      <w:r>
        <w:t>The Divine Word is the root from which the whole race—even Adam himself—sprang.</w:t>
      </w:r>
    </w:p>
    <w:p w14:paraId="4AC30DDF">
      <w:pPr>
        <w:spacing w:before="85" w:line="252" w:lineRule="auto"/>
        <w:ind w:left="560" w:leftChars="0" w:right="13" w:firstLine="0" w:firstLineChars="0"/>
        <w:jc w:val="both"/>
        <w:rPr>
          <w:rFonts w:hint="eastAsia" w:ascii="Georgia" w:hAnsi="Georgia" w:eastAsia="Georgia" w:cs="Georgia"/>
          <w:sz w:val="28"/>
          <w:szCs w:val="28"/>
        </w:rPr>
      </w:pPr>
    </w:p>
    <w:p w14:paraId="363A4352">
      <w:pPr>
        <w:pStyle w:val="11"/>
        <w:widowControl/>
      </w:pPr>
      <w:r>
        <w:t>神圣的道（Word）是整个种族——甚至亚当（Adam）本人——起源的根源。</w:t>
      </w:r>
    </w:p>
    <w:p w14:paraId="495BE3E4">
      <w:pPr>
        <w:spacing w:before="85" w:line="252" w:lineRule="auto"/>
        <w:ind w:left="560" w:leftChars="0" w:right="13" w:firstLine="0" w:firstLineChars="0"/>
        <w:jc w:val="both"/>
        <w:rPr>
          <w:rFonts w:hint="eastAsia" w:ascii="Georgia" w:hAnsi="Georgia" w:eastAsia="Georgia" w:cs="Georgia"/>
          <w:sz w:val="28"/>
          <w:szCs w:val="28"/>
        </w:rPr>
      </w:pPr>
    </w:p>
    <w:p w14:paraId="647797D7">
      <w:pPr>
        <w:pStyle w:val="11"/>
        <w:widowControl/>
      </w:pPr>
      <w:r>
        <w:t>When, therefore, the Word entered humanity—"became flesh" (John 1:14)—His relation to the race was representative in the highest possible degree.</w:t>
      </w:r>
    </w:p>
    <w:p w14:paraId="3CF3EE8F">
      <w:pPr>
        <w:spacing w:before="85" w:line="252" w:lineRule="auto"/>
        <w:ind w:left="560" w:leftChars="0" w:right="13" w:firstLine="0" w:firstLineChars="0"/>
        <w:jc w:val="both"/>
        <w:rPr>
          <w:rFonts w:hint="eastAsia" w:ascii="Georgia" w:hAnsi="Georgia" w:eastAsia="Georgia" w:cs="Georgia"/>
          <w:sz w:val="28"/>
          <w:szCs w:val="28"/>
        </w:rPr>
      </w:pPr>
    </w:p>
    <w:p w14:paraId="4CB391D6">
      <w:pPr>
        <w:pStyle w:val="11"/>
        <w:widowControl/>
      </w:pPr>
      <w:r>
        <w:t>因此，当道（Word）进入人类——“成了肉身”（约翰福音 1:14）——祂与种族的关系在最高可能的程度上是代表性的。</w:t>
      </w:r>
    </w:p>
    <w:p w14:paraId="3258F293">
      <w:pPr>
        <w:spacing w:before="85" w:line="252" w:lineRule="auto"/>
        <w:ind w:left="560" w:leftChars="0" w:right="13" w:firstLine="0" w:firstLineChars="0"/>
        <w:jc w:val="both"/>
        <w:rPr>
          <w:rFonts w:hint="eastAsia" w:ascii="Georgia" w:hAnsi="Georgia" w:eastAsia="Georgia" w:cs="Georgia"/>
          <w:sz w:val="28"/>
          <w:szCs w:val="28"/>
        </w:rPr>
      </w:pPr>
    </w:p>
    <w:p w14:paraId="62421060">
      <w:pPr>
        <w:pStyle w:val="11"/>
        <w:widowControl/>
      </w:pPr>
      <w:r>
        <w:t>If the saving of our race was possible through anyone taking upon himself the burden of its responsibilities, it was possible through Him.</w:t>
      </w:r>
    </w:p>
    <w:p w14:paraId="5233F25F">
      <w:pPr>
        <w:spacing w:before="85" w:line="252" w:lineRule="auto"/>
        <w:ind w:left="560" w:leftChars="0" w:right="13" w:firstLine="0" w:firstLineChars="0"/>
        <w:jc w:val="both"/>
        <w:rPr>
          <w:rFonts w:hint="eastAsia" w:ascii="Georgia" w:hAnsi="Georgia" w:eastAsia="Georgia" w:cs="Georgia"/>
          <w:sz w:val="28"/>
          <w:szCs w:val="28"/>
        </w:rPr>
      </w:pPr>
    </w:p>
    <w:p w14:paraId="530CE196">
      <w:pPr>
        <w:pStyle w:val="11"/>
        <w:widowControl/>
      </w:pPr>
      <w:r>
        <w:t>如果拯救我们的种族可以通过某人承担其责任的重担而成为可能，那么通过祂就是可能的。</w:t>
      </w:r>
    </w:p>
    <w:p w14:paraId="386531AE">
      <w:pPr>
        <w:spacing w:before="85" w:line="252" w:lineRule="auto"/>
        <w:ind w:left="560" w:leftChars="0" w:right="13" w:firstLine="0" w:firstLineChars="0"/>
        <w:jc w:val="both"/>
        <w:rPr>
          <w:rFonts w:hint="eastAsia" w:ascii="Georgia" w:hAnsi="Georgia" w:eastAsia="Georgia" w:cs="Georgia"/>
          <w:sz w:val="28"/>
          <w:szCs w:val="28"/>
        </w:rPr>
      </w:pPr>
    </w:p>
    <w:p w14:paraId="2FDF0600">
      <w:pPr>
        <w:pStyle w:val="11"/>
        <w:widowControl/>
      </w:pPr>
      <w:r>
        <w:t>Nor can it be conceived that He should take our nature upon Him except on the assumption that redemption was possible, and with the design of accomplishing it.</w:t>
      </w:r>
    </w:p>
    <w:p w14:paraId="6ECA7AA9">
      <w:pPr>
        <w:spacing w:before="85" w:line="252" w:lineRule="auto"/>
        <w:ind w:left="560" w:leftChars="0" w:right="13" w:firstLine="0" w:firstLineChars="0"/>
        <w:jc w:val="both"/>
        <w:rPr>
          <w:rFonts w:hint="eastAsia" w:ascii="Georgia" w:hAnsi="Georgia" w:eastAsia="Georgia" w:cs="Georgia"/>
          <w:sz w:val="28"/>
          <w:szCs w:val="28"/>
        </w:rPr>
      </w:pPr>
    </w:p>
    <w:p w14:paraId="0B7F3B1C">
      <w:pPr>
        <w:pStyle w:val="11"/>
        <w:widowControl/>
      </w:pPr>
      <w:r>
        <w:t>也无法设想祂会取我们的人性，除非基于救赎是可能的假设，并带着完成它的意图。</w:t>
      </w:r>
    </w:p>
    <w:p w14:paraId="57722CF7">
      <w:pPr>
        <w:spacing w:before="85" w:line="252" w:lineRule="auto"/>
        <w:ind w:left="560" w:leftChars="0" w:right="13" w:firstLine="0" w:firstLineChars="0"/>
        <w:jc w:val="both"/>
        <w:rPr>
          <w:rFonts w:hint="eastAsia" w:ascii="Georgia" w:hAnsi="Georgia" w:eastAsia="Georgia" w:cs="Georgia"/>
          <w:sz w:val="28"/>
          <w:szCs w:val="28"/>
        </w:rPr>
      </w:pPr>
    </w:p>
    <w:p w14:paraId="42A9317B">
      <w:pPr>
        <w:pStyle w:val="11"/>
        <w:widowControl/>
      </w:pPr>
      <w:r>
        <w:t>In the light of the work of human redemption, then, the incarnation of the Son is seen to be an essential part of Christian doctrine.</w:t>
      </w:r>
    </w:p>
    <w:p w14:paraId="1F83AC58">
      <w:pPr>
        <w:spacing w:before="85" w:line="252" w:lineRule="auto"/>
        <w:ind w:left="560" w:leftChars="0" w:right="13" w:firstLine="0" w:firstLineChars="0"/>
        <w:jc w:val="both"/>
        <w:rPr>
          <w:rFonts w:hint="eastAsia" w:ascii="Georgia" w:hAnsi="Georgia" w:eastAsia="Georgia" w:cs="Georgia"/>
          <w:sz w:val="28"/>
          <w:szCs w:val="28"/>
        </w:rPr>
      </w:pPr>
    </w:p>
    <w:p w14:paraId="1084F085">
      <w:pPr>
        <w:pStyle w:val="11"/>
        <w:widowControl/>
      </w:pPr>
      <w:r>
        <w:t>那么，在人类救赎工作的亮光下，子的道成肉身（incarnation）被视为基督教教义的一个基本部分。</w:t>
      </w:r>
    </w:p>
    <w:p w14:paraId="3FFD58C7">
      <w:pPr>
        <w:spacing w:before="85" w:line="252" w:lineRule="auto"/>
        <w:ind w:left="560" w:leftChars="0" w:right="13" w:firstLine="0" w:firstLineChars="0"/>
        <w:jc w:val="both"/>
        <w:rPr>
          <w:rFonts w:hint="eastAsia" w:ascii="Georgia" w:hAnsi="Georgia" w:eastAsia="Georgia" w:cs="Georgia"/>
          <w:sz w:val="28"/>
          <w:szCs w:val="28"/>
        </w:rPr>
      </w:pPr>
    </w:p>
    <w:p w14:paraId="0B29A8E6">
      <w:pPr>
        <w:pStyle w:val="11"/>
        <w:widowControl/>
      </w:pPr>
      <w:r>
        <w:t>Many tendencies are at present in operation to weaken this doctrine—speculative and evolutionary theories, doctrines of divine immanence, a pantheistic identification of God and man, above all, the powerful bent in the spirit of the age towards a non-supernatural interpretation of the facts and truths of religion.</w:t>
      </w:r>
    </w:p>
    <w:p w14:paraId="191C7856">
      <w:pPr>
        <w:spacing w:before="85" w:line="252" w:lineRule="auto"/>
        <w:ind w:left="560" w:leftChars="0" w:right="13" w:firstLine="0" w:firstLineChars="0"/>
        <w:jc w:val="both"/>
        <w:rPr>
          <w:rFonts w:hint="eastAsia" w:ascii="Georgia" w:hAnsi="Georgia" w:eastAsia="Georgia" w:cs="Georgia"/>
          <w:sz w:val="28"/>
          <w:szCs w:val="28"/>
        </w:rPr>
      </w:pPr>
    </w:p>
    <w:p w14:paraId="447CEE20">
      <w:pPr>
        <w:pStyle w:val="11"/>
        <w:widowControl/>
      </w:pPr>
      <w:r>
        <w:t>目前有许多倾向在运作以削弱这个教义——思辨和进化论（evolutionary）理论，神内蕴性（divine immanence）的教义，神与人泛神论式（pantheistic）的认同，尤其重要的是，时代精神中朝向对宗教事实和真理进行非超自然解释的强大倾向。</w:t>
      </w:r>
    </w:p>
    <w:p w14:paraId="69EFEC31">
      <w:pPr>
        <w:spacing w:before="85" w:line="252" w:lineRule="auto"/>
        <w:ind w:left="560" w:leftChars="0" w:right="13" w:firstLine="0" w:firstLineChars="0"/>
        <w:jc w:val="both"/>
        <w:rPr>
          <w:rFonts w:hint="eastAsia" w:ascii="Georgia" w:hAnsi="Georgia" w:eastAsia="Georgia" w:cs="Georgia"/>
          <w:sz w:val="28"/>
          <w:szCs w:val="28"/>
        </w:rPr>
      </w:pPr>
    </w:p>
    <w:p w14:paraId="4B3D892F">
      <w:pPr>
        <w:pStyle w:val="11"/>
        <w:widowControl/>
      </w:pPr>
      <w:r>
        <w:t>In all directions, as already said, the attempt is being made to lower the doctrine of Christ to a more or less avowed humanitarian level.</w:t>
      </w:r>
    </w:p>
    <w:p w14:paraId="6A32CD75">
      <w:pPr>
        <w:spacing w:before="85" w:line="252" w:lineRule="auto"/>
        <w:ind w:left="560" w:leftChars="0" w:right="13" w:firstLine="0" w:firstLineChars="0"/>
        <w:jc w:val="both"/>
        <w:rPr>
          <w:rFonts w:hint="eastAsia" w:ascii="Georgia" w:hAnsi="Georgia" w:eastAsia="Georgia" w:cs="Georgia"/>
          <w:sz w:val="28"/>
          <w:szCs w:val="28"/>
        </w:rPr>
      </w:pPr>
    </w:p>
    <w:p w14:paraId="08C00107">
      <w:pPr>
        <w:pStyle w:val="11"/>
        <w:widowControl/>
      </w:pPr>
      <w:r>
        <w:t>正如已经说过的，在所有方向上，人们都在试图将基督的教义降低到或多或少公开的人本主义（humanitarian）水平。</w:t>
      </w:r>
    </w:p>
    <w:p w14:paraId="0E64311C">
      <w:pPr>
        <w:spacing w:before="85" w:line="252" w:lineRule="auto"/>
        <w:ind w:left="560" w:leftChars="0" w:right="13" w:firstLine="0" w:firstLineChars="0"/>
        <w:jc w:val="both"/>
        <w:rPr>
          <w:rFonts w:hint="eastAsia" w:ascii="Georgia" w:hAnsi="Georgia" w:eastAsia="Georgia" w:cs="Georgia"/>
          <w:sz w:val="28"/>
          <w:szCs w:val="28"/>
        </w:rPr>
      </w:pPr>
    </w:p>
    <w:p w14:paraId="31D7856C">
      <w:pPr>
        <w:pStyle w:val="11"/>
        <w:widowControl/>
      </w:pPr>
      <w:r>
        <w:t>It is a necessity of the life of the Church to resist these tendencies, and to contend for a Christ who is as essentially divine in nature and Personality as He is human in His form of manifestation—who is the very Word of God become flesh (John 1:14).</w:t>
      </w:r>
    </w:p>
    <w:p w14:paraId="44FC1F08">
      <w:pPr>
        <w:spacing w:before="85" w:line="252" w:lineRule="auto"/>
        <w:ind w:left="560" w:leftChars="0" w:right="13" w:firstLine="0" w:firstLineChars="0"/>
        <w:jc w:val="both"/>
        <w:rPr>
          <w:rFonts w:hint="eastAsia" w:ascii="Georgia" w:hAnsi="Georgia" w:eastAsia="Georgia" w:cs="Georgia"/>
          <w:sz w:val="28"/>
          <w:szCs w:val="28"/>
        </w:rPr>
      </w:pPr>
    </w:p>
    <w:p w14:paraId="6E1B8830">
      <w:pPr>
        <w:pStyle w:val="11"/>
        <w:widowControl/>
      </w:pPr>
      <w:r>
        <w:t>教会的生命必须抵制这些倾向，并为一位基督而争辩，祂在本性和位格性（Personality）上是本质神圣的，正如祂在显现形式上是属人的——祂就是成了肉身的（flesh）神的道（Word）（约翰福音 1:14）。</w:t>
      </w:r>
    </w:p>
    <w:p w14:paraId="1E352683">
      <w:pPr>
        <w:spacing w:before="85" w:line="252" w:lineRule="auto"/>
        <w:ind w:left="560" w:leftChars="0" w:right="13" w:firstLine="0" w:firstLineChars="0"/>
        <w:jc w:val="both"/>
        <w:rPr>
          <w:rFonts w:hint="eastAsia" w:ascii="Georgia" w:hAnsi="Georgia" w:eastAsia="Georgia" w:cs="Georgia"/>
          <w:sz w:val="28"/>
          <w:szCs w:val="28"/>
        </w:rPr>
      </w:pPr>
    </w:p>
    <w:p w14:paraId="39391800">
      <w:pPr>
        <w:pStyle w:val="11"/>
        <w:widowControl/>
      </w:pPr>
      <w:r>
        <w:t>Into the numerous subtle questions which have agitated the mind of the Church as to the relations of the divine and human in the one Person of Christ—as to how His divine and human natures are united—I cannot enter at any length.</w:t>
      </w:r>
    </w:p>
    <w:p w14:paraId="48640CAE">
      <w:pPr>
        <w:spacing w:before="85" w:line="252" w:lineRule="auto"/>
        <w:ind w:left="560" w:leftChars="0" w:right="13" w:firstLine="0" w:firstLineChars="0"/>
        <w:jc w:val="both"/>
        <w:rPr>
          <w:rFonts w:hint="eastAsia" w:ascii="Georgia" w:hAnsi="Georgia" w:eastAsia="Georgia" w:cs="Georgia"/>
          <w:sz w:val="28"/>
          <w:szCs w:val="28"/>
        </w:rPr>
      </w:pPr>
    </w:p>
    <w:p w14:paraId="49EDD54D">
      <w:pPr>
        <w:pStyle w:val="11"/>
        <w:widowControl/>
      </w:pPr>
      <w:r>
        <w:t>关于基督一位格（Person）中神性与人性关系的、曾搅动教会心智的众多微妙问题——关于祂的神性与人性如何联合——我无法详细探讨。</w:t>
      </w:r>
    </w:p>
    <w:p w14:paraId="12110B82">
      <w:pPr>
        <w:spacing w:before="85" w:line="252" w:lineRule="auto"/>
        <w:ind w:left="560" w:leftChars="0" w:right="13" w:firstLine="0" w:firstLineChars="0"/>
        <w:jc w:val="both"/>
        <w:rPr>
          <w:rFonts w:hint="eastAsia" w:ascii="Georgia" w:hAnsi="Georgia" w:eastAsia="Georgia" w:cs="Georgia"/>
          <w:sz w:val="28"/>
          <w:szCs w:val="28"/>
        </w:rPr>
      </w:pPr>
    </w:p>
    <w:p w14:paraId="1A1FCE53">
      <w:pPr>
        <w:pStyle w:val="11"/>
        <w:widowControl/>
      </w:pPr>
      <w:r>
        <w:t>The more the question is considered, it will be found, I think, that the Church in its decisions on this profound mystery has done little more than reaffirm the essential</w:t>
      </w:r>
    </w:p>
    <w:p w14:paraId="3FC1B648">
      <w:pPr>
        <w:spacing w:before="85" w:line="252" w:lineRule="auto"/>
        <w:ind w:left="560" w:leftChars="0" w:right="13" w:firstLine="0" w:firstLineChars="0"/>
        <w:jc w:val="both"/>
        <w:rPr>
          <w:rFonts w:hint="eastAsia" w:ascii="Georgia" w:hAnsi="Georgia" w:eastAsia="Georgia" w:cs="Georgia"/>
          <w:sz w:val="28"/>
          <w:szCs w:val="28"/>
        </w:rPr>
      </w:pPr>
    </w:p>
    <w:p w14:paraId="5426132E">
      <w:pPr>
        <w:pStyle w:val="11"/>
        <w:widowControl/>
      </w:pPr>
      <w:r>
        <w:t>我想，越是思考这个问题，就会发现，教会对其深奥奥秘的决定，几乎只是重申了信仰必须始终坚守的基本</w:t>
      </w:r>
    </w:p>
    <w:p w14:paraId="7F7738F1">
      <w:pPr>
        <w:spacing w:before="85" w:line="252" w:lineRule="auto"/>
        <w:ind w:left="560" w:leftChars="0" w:right="13" w:firstLine="0" w:firstLineChars="0"/>
        <w:jc w:val="both"/>
        <w:rPr>
          <w:rFonts w:hint="eastAsia" w:ascii="Georgia" w:hAnsi="Georgia" w:eastAsia="Georgia" w:cs="Georgia"/>
          <w:sz w:val="28"/>
          <w:szCs w:val="28"/>
        </w:rPr>
      </w:pPr>
    </w:p>
    <w:p w14:paraId="7D826301">
      <w:pPr>
        <w:pStyle w:val="11"/>
        <w:widowControl/>
      </w:pPr>
      <w:r>
        <w:t>fact to which faith must always hold fast—the fact, viz., that in Jesus Christ we have at once true man and true God—one divine and human Christ, without dividing of His person (this against Nestorianism), or mutilating, or confusing of the natures (this against what is called Apollinarianism and Eutychianism), one Person, truly God, in being begotten by the Father before all worlds, and truly man in the possession of a true human body and a true soul.</w:t>
      </w:r>
    </w:p>
    <w:p w14:paraId="555A48CE">
      <w:pPr>
        <w:spacing w:before="85" w:line="252" w:lineRule="auto"/>
        <w:ind w:left="560" w:leftChars="0" w:right="13" w:firstLine="0" w:firstLineChars="0"/>
        <w:jc w:val="both"/>
        <w:rPr>
          <w:rFonts w:hint="eastAsia" w:ascii="Georgia" w:hAnsi="Georgia" w:eastAsia="Georgia" w:cs="Georgia"/>
          <w:sz w:val="28"/>
          <w:szCs w:val="28"/>
        </w:rPr>
      </w:pPr>
    </w:p>
    <w:p w14:paraId="47FB5A2F">
      <w:pPr>
        <w:pStyle w:val="11"/>
        <w:widowControl/>
      </w:pPr>
      <w:r>
        <w:t>事实——即，在耶稣基督里，我们同时拥有真人与真神——一位神人二性的基督，祂的位格（person）不可分割（这是反对聂斯脱里主义 Nestorianism），祂的本性不可删减或混淆（这是反对所谓的亚波里拿留主义 Apollinarianism 和欧迪奇主义 Eutychianism），一位格（Person），在万世以先由父所生，是真神，并拥有真实的属人身体和真实的灵魂，是真人。</w:t>
      </w:r>
    </w:p>
    <w:p w14:paraId="23720005">
      <w:pPr>
        <w:spacing w:before="85" w:line="252" w:lineRule="auto"/>
        <w:ind w:left="560" w:leftChars="0" w:right="13" w:firstLine="0" w:firstLineChars="0"/>
        <w:jc w:val="both"/>
        <w:rPr>
          <w:rFonts w:hint="eastAsia" w:ascii="Georgia" w:hAnsi="Georgia" w:eastAsia="Georgia" w:cs="Georgia"/>
          <w:sz w:val="28"/>
          <w:szCs w:val="28"/>
        </w:rPr>
      </w:pPr>
    </w:p>
    <w:p w14:paraId="7D682490">
      <w:pPr>
        <w:pStyle w:val="11"/>
        <w:widowControl/>
      </w:pPr>
      <w:r>
        <w:t>To these essential positions the Church universal unswervingly adhered, warding off denials on one side or on another as they arose, and seeking language which would unambiguously, however imperfectly, express the truth affirmed.</w:t>
      </w:r>
    </w:p>
    <w:p w14:paraId="1196C341">
      <w:pPr>
        <w:spacing w:before="85" w:line="252" w:lineRule="auto"/>
        <w:ind w:left="560" w:leftChars="0" w:right="13" w:firstLine="0" w:firstLineChars="0"/>
        <w:jc w:val="both"/>
        <w:rPr>
          <w:rFonts w:hint="eastAsia" w:ascii="Georgia" w:hAnsi="Georgia" w:eastAsia="Georgia" w:cs="Georgia"/>
          <w:sz w:val="28"/>
          <w:szCs w:val="28"/>
        </w:rPr>
      </w:pPr>
    </w:p>
    <w:p w14:paraId="186382F7">
      <w:pPr>
        <w:pStyle w:val="11"/>
        <w:widowControl/>
      </w:pPr>
      <w:r>
        <w:t>普世教会坚定不移地持守这些基本立场，抵挡随着出现的一方面或另一方面的否定，并寻求能够毫不含糊地，尽管不完美地，表达所肯定真理的语言。</w:t>
      </w:r>
    </w:p>
    <w:p w14:paraId="05784CFD">
      <w:pPr>
        <w:spacing w:before="85" w:line="252" w:lineRule="auto"/>
        <w:ind w:left="560" w:leftChars="0" w:right="13" w:firstLine="0" w:firstLineChars="0"/>
        <w:jc w:val="both"/>
        <w:rPr>
          <w:rFonts w:hint="eastAsia" w:ascii="Georgia" w:hAnsi="Georgia" w:eastAsia="Georgia" w:cs="Georgia"/>
          <w:sz w:val="28"/>
          <w:szCs w:val="28"/>
        </w:rPr>
      </w:pPr>
    </w:p>
    <w:p w14:paraId="48375F76">
      <w:pPr>
        <w:pStyle w:val="11"/>
        <w:widowControl/>
      </w:pPr>
      <w:r>
        <w:t>It is natural to plead for new "constructions," or to claim to be free from all constructions.</w:t>
      </w:r>
    </w:p>
    <w:p w14:paraId="1165CE56">
      <w:pPr>
        <w:spacing w:before="85" w:line="252" w:lineRule="auto"/>
        <w:ind w:left="560" w:leftChars="0" w:right="13" w:firstLine="0" w:firstLineChars="0"/>
        <w:jc w:val="both"/>
        <w:rPr>
          <w:rFonts w:hint="eastAsia" w:ascii="Georgia" w:hAnsi="Georgia" w:eastAsia="Georgia" w:cs="Georgia"/>
          <w:sz w:val="28"/>
          <w:szCs w:val="28"/>
        </w:rPr>
      </w:pPr>
    </w:p>
    <w:p w14:paraId="18310538">
      <w:pPr>
        <w:pStyle w:val="11"/>
        <w:widowControl/>
      </w:pPr>
      <w:r>
        <w:t>呼吁新的“建构”（constructions），或声称不受任何建构束缚，是很自然的。</w:t>
      </w:r>
    </w:p>
    <w:p w14:paraId="2F0395C4">
      <w:pPr>
        <w:spacing w:before="85" w:line="252" w:lineRule="auto"/>
        <w:ind w:left="560" w:leftChars="0" w:right="13" w:firstLine="0" w:firstLineChars="0"/>
        <w:jc w:val="both"/>
        <w:rPr>
          <w:rFonts w:hint="eastAsia" w:ascii="Georgia" w:hAnsi="Georgia" w:eastAsia="Georgia" w:cs="Georgia"/>
          <w:sz w:val="28"/>
          <w:szCs w:val="28"/>
        </w:rPr>
      </w:pPr>
    </w:p>
    <w:p w14:paraId="35B27385">
      <w:pPr>
        <w:pStyle w:val="11"/>
        <w:widowControl/>
      </w:pPr>
      <w:r>
        <w:t>Commonly, however, the real issue in these contentions will be discovered to be, as of old, the essential Deity of Him whom we call Lord, and the choice will remain, as before, between the assertion of Christ's oneness in essence with the Father, or the descent, through various intermediate forms of negation, to undisguised humanitarianism.</w:t>
      </w:r>
    </w:p>
    <w:p w14:paraId="31471974">
      <w:pPr>
        <w:spacing w:before="85" w:line="252" w:lineRule="auto"/>
        <w:ind w:left="560" w:leftChars="0" w:right="13" w:firstLine="0" w:firstLineChars="0"/>
        <w:jc w:val="both"/>
        <w:rPr>
          <w:rFonts w:hint="eastAsia" w:ascii="Georgia" w:hAnsi="Georgia" w:eastAsia="Georgia" w:cs="Georgia"/>
          <w:sz w:val="28"/>
          <w:szCs w:val="28"/>
        </w:rPr>
      </w:pPr>
    </w:p>
    <w:p w14:paraId="73E4BB80">
      <w:pPr>
        <w:pStyle w:val="11"/>
        <w:widowControl/>
      </w:pPr>
      <w:r>
        <w:t>然而，通常会发现，这些争论中的真正问题，与过去一样，是我们称为主的那一位的本质神性，而选择仍将像以前一样，是在肯定基督与父本质合一，或通过各种中间否定形式下降到不加掩饰的人本主义（humanitarianism）之间。</w:t>
      </w:r>
    </w:p>
    <w:p w14:paraId="4872DAF2">
      <w:pPr>
        <w:spacing w:before="85" w:line="252" w:lineRule="auto"/>
        <w:ind w:left="560" w:leftChars="0" w:right="13" w:firstLine="0" w:firstLineChars="0"/>
        <w:jc w:val="both"/>
        <w:rPr>
          <w:rFonts w:hint="eastAsia" w:ascii="Georgia" w:hAnsi="Georgia" w:eastAsia="Georgia" w:cs="Georgia"/>
          <w:sz w:val="28"/>
          <w:szCs w:val="28"/>
        </w:rPr>
      </w:pPr>
    </w:p>
    <w:p w14:paraId="12749ED9">
      <w:pPr>
        <w:pStyle w:val="11"/>
        <w:widowControl/>
      </w:pPr>
      <w:r>
        <w:t>III</w:t>
      </w:r>
    </w:p>
    <w:p w14:paraId="79649C81">
      <w:pPr>
        <w:spacing w:before="85" w:line="252" w:lineRule="auto"/>
        <w:ind w:left="560" w:leftChars="0" w:right="13" w:firstLine="0" w:firstLineChars="0"/>
        <w:jc w:val="both"/>
        <w:rPr>
          <w:rFonts w:hint="eastAsia" w:ascii="Georgia" w:hAnsi="Georgia" w:eastAsia="Georgia" w:cs="Georgia"/>
          <w:sz w:val="28"/>
          <w:szCs w:val="28"/>
        </w:rPr>
      </w:pPr>
    </w:p>
    <w:p w14:paraId="04A86DD8">
      <w:pPr>
        <w:pStyle w:val="11"/>
        <w:widowControl/>
      </w:pPr>
      <w:r>
        <w:t>III</w:t>
      </w:r>
    </w:p>
    <w:p w14:paraId="69AC336D">
      <w:pPr>
        <w:spacing w:before="85" w:line="252" w:lineRule="auto"/>
        <w:ind w:left="560" w:leftChars="0" w:right="13" w:firstLine="0" w:firstLineChars="0"/>
        <w:jc w:val="both"/>
        <w:rPr>
          <w:rFonts w:hint="eastAsia" w:ascii="Georgia" w:hAnsi="Georgia" w:eastAsia="Georgia" w:cs="Georgia"/>
          <w:sz w:val="28"/>
          <w:szCs w:val="28"/>
        </w:rPr>
      </w:pPr>
    </w:p>
    <w:p w14:paraId="1AEFC3D0">
      <w:pPr>
        <w:pStyle w:val="11"/>
        <w:widowControl/>
      </w:pPr>
      <w:r>
        <w:t>It has been stated that the Incarnation, in the sense defined, is the undeniable doctrine of Scripture, just as we have seen it to be the necessary presupposition of the redeeming work Christ came to do.</w:t>
      </w:r>
    </w:p>
    <w:p w14:paraId="067688B3">
      <w:pPr>
        <w:spacing w:before="85" w:line="252" w:lineRule="auto"/>
        <w:ind w:left="560" w:leftChars="0" w:right="13" w:firstLine="0" w:firstLineChars="0"/>
        <w:jc w:val="both"/>
        <w:rPr>
          <w:rFonts w:hint="eastAsia" w:ascii="Georgia" w:hAnsi="Georgia" w:eastAsia="Georgia" w:cs="Georgia"/>
          <w:sz w:val="28"/>
          <w:szCs w:val="28"/>
        </w:rPr>
      </w:pPr>
    </w:p>
    <w:p w14:paraId="6BC88423">
      <w:pPr>
        <w:pStyle w:val="11"/>
        <w:widowControl/>
      </w:pPr>
      <w:r>
        <w:t>已经陈述过，道成肉身（Incarnation），在所界定的意义上，是不可否认的圣经教义，正如我们已看到它是基督来完成的救赎工作的必要预设前提。</w:t>
      </w:r>
    </w:p>
    <w:p w14:paraId="2D8B429B">
      <w:pPr>
        <w:spacing w:before="85" w:line="252" w:lineRule="auto"/>
        <w:ind w:left="560" w:leftChars="0" w:right="13" w:firstLine="0" w:firstLineChars="0"/>
        <w:jc w:val="both"/>
        <w:rPr>
          <w:rFonts w:hint="eastAsia" w:ascii="Georgia" w:hAnsi="Georgia" w:eastAsia="Georgia" w:cs="Georgia"/>
          <w:sz w:val="28"/>
          <w:szCs w:val="28"/>
        </w:rPr>
      </w:pPr>
    </w:p>
    <w:p w14:paraId="5E0B97DA">
      <w:pPr>
        <w:pStyle w:val="11"/>
        <w:widowControl/>
      </w:pPr>
      <w:r>
        <w:t>Part of the proof, as respects the divine side of Christ's person, has been already given under the doctrine of the Trinity.</w:t>
      </w:r>
    </w:p>
    <w:p w14:paraId="15E3C700">
      <w:pPr>
        <w:spacing w:before="85" w:line="252" w:lineRule="auto"/>
        <w:ind w:left="560" w:leftChars="0" w:right="13" w:firstLine="0" w:firstLineChars="0"/>
        <w:jc w:val="both"/>
        <w:rPr>
          <w:rFonts w:hint="eastAsia" w:ascii="Georgia" w:hAnsi="Georgia" w:eastAsia="Georgia" w:cs="Georgia"/>
          <w:sz w:val="28"/>
          <w:szCs w:val="28"/>
        </w:rPr>
      </w:pPr>
    </w:p>
    <w:p w14:paraId="4E9EB73A">
      <w:pPr>
        <w:pStyle w:val="11"/>
        <w:widowControl/>
      </w:pPr>
      <w:r>
        <w:t>关于基督位格（person）神性方面的部分证据，已在三位一体（Trinity）教义下给出。</w:t>
      </w:r>
    </w:p>
    <w:p w14:paraId="57137416">
      <w:pPr>
        <w:spacing w:before="85" w:line="252" w:lineRule="auto"/>
        <w:ind w:left="560" w:leftChars="0" w:right="13" w:firstLine="0" w:firstLineChars="0"/>
        <w:jc w:val="both"/>
        <w:rPr>
          <w:rFonts w:hint="eastAsia" w:ascii="Georgia" w:hAnsi="Georgia" w:eastAsia="Georgia" w:cs="Georgia"/>
          <w:sz w:val="28"/>
          <w:szCs w:val="28"/>
        </w:rPr>
      </w:pPr>
    </w:p>
    <w:p w14:paraId="64BF3414">
      <w:pPr>
        <w:pStyle w:val="11"/>
        <w:widowControl/>
      </w:pPr>
      <w:r>
        <w:t>There the equality in nature of the Son with the Father and the Holy Spirit was shown to be involved in the whole New Testament teaching on salvation.</w:t>
      </w:r>
    </w:p>
    <w:p w14:paraId="542A960B">
      <w:pPr>
        <w:pStyle w:val="11"/>
        <w:widowControl/>
      </w:pPr>
      <w:r>
        <w:t>在那里，子与父和圣灵在本性上的平等，被证明蕴含在整个新约关于救恩的教导中。</w:t>
      </w:r>
    </w:p>
    <w:p w14:paraId="4DACFC16">
      <w:pPr>
        <w:spacing w:before="85" w:line="252" w:lineRule="auto"/>
        <w:ind w:left="560" w:leftChars="0" w:right="13" w:firstLine="0" w:firstLineChars="0"/>
        <w:jc w:val="both"/>
        <w:rPr>
          <w:rFonts w:hint="eastAsia" w:ascii="Georgia" w:hAnsi="Georgia" w:eastAsia="Georgia" w:cs="Georgia"/>
          <w:sz w:val="28"/>
          <w:szCs w:val="28"/>
        </w:rPr>
      </w:pPr>
    </w:p>
    <w:p w14:paraId="05D118B0">
      <w:pPr>
        <w:pStyle w:val="11"/>
        <w:widowControl/>
      </w:pPr>
      <w:r>
        <w:t>It is not denied by impartial exegetes that passages abound in which the highest names, attributes, works, and honours of God are ascribed to Christ.</w:t>
      </w:r>
    </w:p>
    <w:p w14:paraId="54C3C6C7">
      <w:pPr>
        <w:spacing w:before="85" w:line="252" w:lineRule="auto"/>
        <w:ind w:left="560" w:leftChars="0" w:right="13" w:firstLine="0" w:firstLineChars="0"/>
        <w:jc w:val="both"/>
        <w:rPr>
          <w:rFonts w:hint="eastAsia" w:ascii="Georgia" w:hAnsi="Georgia" w:eastAsia="Georgia" w:cs="Georgia"/>
          <w:sz w:val="28"/>
          <w:szCs w:val="28"/>
        </w:rPr>
      </w:pPr>
    </w:p>
    <w:p w14:paraId="74D41ECF">
      <w:pPr>
        <w:pStyle w:val="11"/>
        <w:widowControl/>
      </w:pPr>
      <w:r>
        <w:t>公正的释经家并不否认，存在大量经文将神的最高名字、属性、工作和尊荣归于基督。</w:t>
      </w:r>
    </w:p>
    <w:p w14:paraId="022F9A19">
      <w:pPr>
        <w:spacing w:before="85" w:line="252" w:lineRule="auto"/>
        <w:ind w:left="560" w:leftChars="0" w:right="13" w:firstLine="0" w:firstLineChars="0"/>
        <w:jc w:val="both"/>
        <w:rPr>
          <w:rFonts w:hint="eastAsia" w:ascii="Georgia" w:hAnsi="Georgia" w:eastAsia="Georgia" w:cs="Georgia"/>
          <w:sz w:val="28"/>
          <w:szCs w:val="28"/>
        </w:rPr>
      </w:pPr>
    </w:p>
    <w:p w14:paraId="21A8A873">
      <w:pPr>
        <w:pStyle w:val="11"/>
        <w:widowControl/>
      </w:pPr>
      <w:r>
        <w:t>He was in the beginning with God, and was God (John 1:1); was in the "form of God" (Phil. 2:6); pre-existed before all time—was eternal (John 17:5; Col. 1:17; Rev. 1:17); created and upholds all things (John 1:2; Col. 1:16, 17; Heb. 1:2, 3, 10, &amp;c.); is named God (Acts 20:28; Rom. 9:5; Heb. 1:8); is worshipped as God</w:t>
      </w:r>
    </w:p>
    <w:p w14:paraId="72E54309">
      <w:pPr>
        <w:spacing w:before="85" w:line="252" w:lineRule="auto"/>
        <w:ind w:left="560" w:leftChars="0" w:right="13" w:firstLine="0" w:firstLineChars="0"/>
        <w:jc w:val="both"/>
        <w:rPr>
          <w:rFonts w:hint="eastAsia" w:ascii="Georgia" w:hAnsi="Georgia" w:eastAsia="Georgia" w:cs="Georgia"/>
          <w:sz w:val="28"/>
          <w:szCs w:val="28"/>
        </w:rPr>
      </w:pPr>
    </w:p>
    <w:p w14:paraId="7E867C94">
      <w:pPr>
        <w:pStyle w:val="11"/>
        <w:widowControl/>
      </w:pPr>
      <w:r>
        <w:t>祂太初与神同在，祂就是神（约翰福音 1:1）；本有“神的形像”（腓立比书 2:6）；在万世以先就存在——是永恒的（约翰福音 17:5；歌罗西书 1:17；启示录 1:17）；创造并托住万有（约翰福音 1:3；歌罗西书 1:16, 17；希伯来书 1:2, 3, 10 等）；被称为神（使徒行传 20:28；罗马书 9:5；希伯来书 1:8）；被当作神敬拜</w:t>
      </w:r>
    </w:p>
    <w:p w14:paraId="295A8844">
      <w:pPr>
        <w:spacing w:before="85" w:line="252" w:lineRule="auto"/>
        <w:ind w:left="560" w:leftChars="0" w:right="13" w:firstLine="0" w:firstLineChars="0"/>
        <w:jc w:val="both"/>
        <w:rPr>
          <w:rFonts w:hint="eastAsia" w:ascii="Georgia" w:hAnsi="Georgia" w:eastAsia="Georgia" w:cs="Georgia"/>
          <w:sz w:val="28"/>
          <w:szCs w:val="28"/>
        </w:rPr>
      </w:pPr>
    </w:p>
    <w:p w14:paraId="128BE6F6">
      <w:pPr>
        <w:pStyle w:val="11"/>
        <w:widowControl/>
      </w:pPr>
      <w:r>
        <w:t>(Rev. 5:12, 13); is exalted to universal dominion (Phil. 2:9–11; Eph. 1:20–23; 1 Pet. 3:22).</w:t>
      </w:r>
    </w:p>
    <w:p w14:paraId="6FC47409">
      <w:pPr>
        <w:spacing w:before="85" w:line="252" w:lineRule="auto"/>
        <w:ind w:left="560" w:leftChars="0" w:right="13" w:firstLine="0" w:firstLineChars="0"/>
        <w:jc w:val="both"/>
        <w:rPr>
          <w:rFonts w:hint="eastAsia" w:ascii="Georgia" w:hAnsi="Georgia" w:eastAsia="Georgia" w:cs="Georgia"/>
          <w:sz w:val="28"/>
          <w:szCs w:val="28"/>
        </w:rPr>
      </w:pPr>
    </w:p>
    <w:p w14:paraId="7BA61B16">
      <w:pPr>
        <w:pStyle w:val="11"/>
        <w:widowControl/>
      </w:pPr>
      <w:r>
        <w:t>（启示录 5:12, 13）；被高举拥有普世的统治权（腓立比书 2:9–11；以弗所书 1:20–23；彼得前书 3:22）。</w:t>
      </w:r>
    </w:p>
    <w:p w14:paraId="49CA193B">
      <w:pPr>
        <w:spacing w:before="85" w:line="252" w:lineRule="auto"/>
        <w:ind w:left="560" w:leftChars="0" w:right="13" w:firstLine="0" w:firstLineChars="0"/>
        <w:jc w:val="both"/>
        <w:rPr>
          <w:rFonts w:hint="eastAsia" w:ascii="Georgia" w:hAnsi="Georgia" w:eastAsia="Georgia" w:cs="Georgia"/>
          <w:sz w:val="28"/>
          <w:szCs w:val="28"/>
        </w:rPr>
      </w:pPr>
    </w:p>
    <w:p w14:paraId="66A5BBA1">
      <w:pPr>
        <w:pStyle w:val="11"/>
        <w:widowControl/>
      </w:pPr>
      <w:r>
        <w:t>If it is argued, as it sometimes is, that this is a late apostolic development, not found in the simpler representation of Jesus in the Synoptic Gospels, the reply is, that the Synoptic Gospels came from the hands of the very men who held and taught the Apostolic doctrine, and that they saw no contrariety in the representations.</w:t>
      </w:r>
    </w:p>
    <w:p w14:paraId="4474136E">
      <w:pPr>
        <w:spacing w:before="85" w:line="252" w:lineRule="auto"/>
        <w:ind w:left="560" w:leftChars="0" w:right="13" w:firstLine="0" w:firstLineChars="0"/>
        <w:jc w:val="both"/>
        <w:rPr>
          <w:rFonts w:hint="eastAsia" w:ascii="Georgia" w:hAnsi="Georgia" w:eastAsia="Georgia" w:cs="Georgia"/>
          <w:sz w:val="28"/>
          <w:szCs w:val="28"/>
        </w:rPr>
      </w:pPr>
    </w:p>
    <w:p w14:paraId="57DFEBC2">
      <w:pPr>
        <w:pStyle w:val="11"/>
        <w:widowControl/>
      </w:pPr>
      <w:r>
        <w:t>如果有人像有时那样争辩说，这是一个晚期的使徒发展，在符类福音（Synoptic Gospels）对耶稣更简单的描绘中找不到，那么回答是，符类福音出自那些持守并教导使徒教义的人之手，并且他们在这些描绘中没有看到任何矛盾。</w:t>
      </w:r>
    </w:p>
    <w:p w14:paraId="0E482145">
      <w:pPr>
        <w:spacing w:before="85" w:line="252" w:lineRule="auto"/>
        <w:ind w:left="560" w:leftChars="0" w:right="13" w:firstLine="0" w:firstLineChars="0"/>
        <w:jc w:val="both"/>
        <w:rPr>
          <w:rFonts w:hint="eastAsia" w:ascii="Georgia" w:hAnsi="Georgia" w:eastAsia="Georgia" w:cs="Georgia"/>
          <w:sz w:val="28"/>
          <w:szCs w:val="28"/>
        </w:rPr>
      </w:pPr>
    </w:p>
    <w:p w14:paraId="0CC40A36">
      <w:pPr>
        <w:pStyle w:val="11"/>
        <w:widowControl/>
      </w:pPr>
      <w:r>
        <w:t>The picture in the Synoptic Gospels, not less than that in the Epistles, is the picture of a Person superhuman in origin, character, claims, endowments, work, and destiny.</w:t>
      </w:r>
    </w:p>
    <w:p w14:paraId="232B4808">
      <w:pPr>
        <w:spacing w:before="85" w:line="252" w:lineRule="auto"/>
        <w:ind w:left="560" w:leftChars="0" w:right="13" w:firstLine="0" w:firstLineChars="0"/>
        <w:jc w:val="both"/>
        <w:rPr>
          <w:rFonts w:hint="eastAsia" w:ascii="Georgia" w:hAnsi="Georgia" w:eastAsia="Georgia" w:cs="Georgia"/>
          <w:sz w:val="28"/>
          <w:szCs w:val="28"/>
        </w:rPr>
      </w:pPr>
    </w:p>
    <w:p w14:paraId="454B415F">
      <w:pPr>
        <w:pStyle w:val="11"/>
        <w:widowControl/>
      </w:pPr>
      <w:r>
        <w:t>符类福音（Synoptic Gospels）中的图画，不亚于书信中的图画，是一位在起源、品格、宣称、禀赋、工作和命运上都超乎常人的位格（Person）的图画。</w:t>
      </w:r>
    </w:p>
    <w:p w14:paraId="6B930EEF">
      <w:pPr>
        <w:spacing w:before="85" w:line="252" w:lineRule="auto"/>
        <w:ind w:left="560" w:leftChars="0" w:right="13" w:firstLine="0" w:firstLineChars="0"/>
        <w:jc w:val="both"/>
        <w:rPr>
          <w:rFonts w:hint="eastAsia" w:ascii="Georgia" w:hAnsi="Georgia" w:eastAsia="Georgia" w:cs="Georgia"/>
          <w:sz w:val="28"/>
          <w:szCs w:val="28"/>
        </w:rPr>
      </w:pPr>
    </w:p>
    <w:p w14:paraId="4B616D3E">
      <w:pPr>
        <w:pStyle w:val="11"/>
        <w:widowControl/>
      </w:pPr>
      <w:r>
        <w:t>Born of a Virgin, free from all sin, announced as the Messiah who should baptise with the Holy Spirit (Matt. 3:11), Founder and Lord of the Kingdom of heaven, Saviour from sin (Matt. 1:21; Luke 2:11; 19:10, &amp;c.), future Judge of the world (Matt. 7:21–23; 25:31 ff.), Fulfiller of Prophecy and Goal of Old Testament Revelation (Matt. 5:17; Mark 9:12; Luke 24:27, 44, &amp;c.), controlling nature by His word, rising from the dead, with His disciples everywhere to the end of the world (Matt. 18:20; 28:20)—it will be difficult to maintain that a less exalted Person than the Fourth Gospel and the Epistles depict is needed to sustain such dignity and such prerogatives!</w:t>
      </w:r>
    </w:p>
    <w:p w14:paraId="12B58A02">
      <w:pPr>
        <w:spacing w:before="85" w:line="252" w:lineRule="auto"/>
        <w:ind w:left="560" w:leftChars="0" w:right="13" w:firstLine="0" w:firstLineChars="0"/>
        <w:jc w:val="both"/>
        <w:rPr>
          <w:rFonts w:hint="eastAsia" w:ascii="Georgia" w:hAnsi="Georgia" w:eastAsia="Georgia" w:cs="Georgia"/>
          <w:sz w:val="28"/>
          <w:szCs w:val="28"/>
        </w:rPr>
      </w:pPr>
    </w:p>
    <w:p w14:paraId="2A1FFFD5">
      <w:pPr>
        <w:pStyle w:val="11"/>
        <w:widowControl/>
      </w:pPr>
      <w:r>
        <w:t>由童贞女所生，无有罪（sin），被宣告为将用圣灵施洗的弥赛亚（Messiah）（马太福音 3:11），天国（Kingdom of heaven）的建立者和主，从罪（sin）中拯救人的救主（Saviour）（马太福音 1:21；路加福音 2:11；19:10 等），未来的世界审判者（Judge）（马太福音 7:21–23；25:31 及以后），预言的成全者和旧约启示的目标（马太福音 5:17；马可福音 9:12；路加福音 24:27, 44 等），用祂的话语控制自然，从死里复活，并在世界末了之前与祂的门徒同在各处（马太福音 18:20；28:20）——将难以主张，需要一位比第四福音和书信所描绘的更低等的位格（Person）来承担如此的尊严和如此的特权！</w:t>
      </w:r>
    </w:p>
    <w:p w14:paraId="28CD303F">
      <w:pPr>
        <w:spacing w:before="85" w:line="252" w:lineRule="auto"/>
        <w:ind w:left="560" w:leftChars="0" w:right="13" w:firstLine="0" w:firstLineChars="0"/>
        <w:jc w:val="both"/>
        <w:rPr>
          <w:rFonts w:hint="eastAsia" w:ascii="Georgia" w:hAnsi="Georgia" w:eastAsia="Georgia" w:cs="Georgia"/>
          <w:sz w:val="28"/>
          <w:szCs w:val="28"/>
        </w:rPr>
      </w:pPr>
    </w:p>
    <w:p w14:paraId="2BC172AD">
      <w:pPr>
        <w:pStyle w:val="11"/>
        <w:widowControl/>
      </w:pPr>
      <w:r>
        <w:t>It is, as before seen, into Christ's name, equally with that of the Father and of the Holy Spirit, we are baptised—rather the threefold name is one (Matt. 28:19, 20).</w:t>
      </w:r>
    </w:p>
    <w:p w14:paraId="17643420">
      <w:pPr>
        <w:pStyle w:val="11"/>
        <w:widowControl/>
      </w:pPr>
      <w:r>
        <w:t>正如前面所见，我们是奉基督的名，与父和圣灵的名同等地受洗——更确切地说，这三重名字是合一的（马太福音 28:19, 20）。</w:t>
      </w:r>
    </w:p>
    <w:p w14:paraId="3BA4CB97">
      <w:pPr>
        <w:spacing w:before="85" w:line="252" w:lineRule="auto"/>
        <w:ind w:left="560" w:leftChars="0" w:right="13" w:firstLine="0" w:firstLineChars="0"/>
        <w:jc w:val="both"/>
        <w:rPr>
          <w:rFonts w:hint="eastAsia" w:ascii="Georgia" w:hAnsi="Georgia" w:eastAsia="Georgia" w:cs="Georgia"/>
          <w:sz w:val="28"/>
          <w:szCs w:val="28"/>
        </w:rPr>
      </w:pPr>
    </w:p>
    <w:p w14:paraId="45DF85D4">
      <w:pPr>
        <w:pStyle w:val="11"/>
        <w:widowControl/>
      </w:pPr>
      <w:r>
        <w:t>It is less necessary to dwell on the evidences of the true humanity of Christ, since this, in these days, is seldom disputed.</w:t>
      </w:r>
    </w:p>
    <w:p w14:paraId="5A0C7EA3">
      <w:pPr>
        <w:spacing w:before="85" w:line="252" w:lineRule="auto"/>
        <w:ind w:left="560" w:leftChars="0" w:right="13" w:firstLine="0" w:firstLineChars="0"/>
        <w:jc w:val="both"/>
        <w:rPr>
          <w:rFonts w:hint="eastAsia" w:ascii="Georgia" w:hAnsi="Georgia" w:eastAsia="Georgia" w:cs="Georgia"/>
          <w:sz w:val="28"/>
          <w:szCs w:val="28"/>
        </w:rPr>
      </w:pPr>
    </w:p>
    <w:p w14:paraId="3F38FB53">
      <w:pPr>
        <w:pStyle w:val="11"/>
        <w:widowControl/>
      </w:pPr>
      <w:r>
        <w:t>较少需要详细阐述基督真实人性的证据，因为在当今时代，这一点很少受到争议。</w:t>
      </w:r>
    </w:p>
    <w:p w14:paraId="25CDD72F">
      <w:pPr>
        <w:spacing w:before="85" w:line="252" w:lineRule="auto"/>
        <w:ind w:left="560" w:leftChars="0" w:right="13" w:firstLine="0" w:firstLineChars="0"/>
        <w:jc w:val="both"/>
        <w:rPr>
          <w:rFonts w:hint="eastAsia" w:ascii="Georgia" w:hAnsi="Georgia" w:eastAsia="Georgia" w:cs="Georgia"/>
          <w:sz w:val="28"/>
          <w:szCs w:val="28"/>
        </w:rPr>
      </w:pPr>
    </w:p>
    <w:p w14:paraId="079BC9E2">
      <w:pPr>
        <w:pStyle w:val="11"/>
        <w:widowControl/>
      </w:pPr>
      <w:r>
        <w:t>The tendency is rather to resolve everything into it.</w:t>
      </w:r>
    </w:p>
    <w:p w14:paraId="64FD1BFB">
      <w:pPr>
        <w:spacing w:before="85" w:line="252" w:lineRule="auto"/>
        <w:ind w:left="560" w:leftChars="0" w:right="13" w:firstLine="0" w:firstLineChars="0"/>
        <w:jc w:val="both"/>
        <w:rPr>
          <w:rFonts w:hint="eastAsia" w:ascii="Georgia" w:hAnsi="Georgia" w:eastAsia="Georgia" w:cs="Georgia"/>
          <w:sz w:val="28"/>
          <w:szCs w:val="28"/>
        </w:rPr>
      </w:pPr>
    </w:p>
    <w:p w14:paraId="374DA794">
      <w:pPr>
        <w:pStyle w:val="11"/>
        <w:widowControl/>
      </w:pPr>
      <w:r>
        <w:t>倾向反而是将一切都归结于此。</w:t>
      </w:r>
    </w:p>
    <w:p w14:paraId="3FFD71F6">
      <w:pPr>
        <w:spacing w:before="85" w:line="252" w:lineRule="auto"/>
        <w:ind w:left="560" w:leftChars="0" w:right="13" w:firstLine="0" w:firstLineChars="0"/>
        <w:jc w:val="both"/>
        <w:rPr>
          <w:rFonts w:hint="eastAsia" w:ascii="Georgia" w:hAnsi="Georgia" w:eastAsia="Georgia" w:cs="Georgia"/>
          <w:sz w:val="28"/>
          <w:szCs w:val="28"/>
        </w:rPr>
      </w:pPr>
    </w:p>
    <w:p w14:paraId="547EEF9E">
      <w:pPr>
        <w:pStyle w:val="11"/>
        <w:widowControl/>
      </w:pPr>
      <w:r>
        <w:t>Jesus was born a true man (Gal. 4:4); He grew from childhood to manhood, developing in wisdom as in stature (Luke 2:40, 52); He hungered, He thirsted, He was weary, He was tempted; He was made in all things like unto His brethren; "yet without sin" (Rom. 8:3; Heb. 2:14, 17; 4:15).</w:t>
      </w:r>
    </w:p>
    <w:p w14:paraId="4AF32D14">
      <w:pPr>
        <w:spacing w:before="85" w:line="252" w:lineRule="auto"/>
        <w:ind w:left="560" w:leftChars="0" w:right="13" w:firstLine="0" w:firstLineChars="0"/>
        <w:jc w:val="both"/>
        <w:rPr>
          <w:rFonts w:hint="eastAsia" w:ascii="Georgia" w:hAnsi="Georgia" w:eastAsia="Georgia" w:cs="Georgia"/>
          <w:sz w:val="28"/>
          <w:szCs w:val="28"/>
        </w:rPr>
      </w:pPr>
    </w:p>
    <w:p w14:paraId="0DD23858">
      <w:pPr>
        <w:pStyle w:val="11"/>
        <w:widowControl/>
      </w:pPr>
      <w:r>
        <w:t>耶稣生为真人（加拉太书 4:4）；祂从孩童长到成年，智慧和身量都增长（路加福音 2:40, 52）；祂饥饿，祂干渴，祂疲倦，祂受试探；祂凡事与祂的弟兄相同；“只是没有罪（sin）”（罗马书 8:3；希伯来书 2:14, 17；4:15）。</w:t>
      </w:r>
    </w:p>
    <w:p w14:paraId="76F67872">
      <w:pPr>
        <w:spacing w:before="85" w:line="252" w:lineRule="auto"/>
        <w:ind w:left="560" w:leftChars="0" w:right="13" w:firstLine="0" w:firstLineChars="0"/>
        <w:jc w:val="both"/>
        <w:rPr>
          <w:rFonts w:hint="eastAsia" w:ascii="Georgia" w:hAnsi="Georgia" w:eastAsia="Georgia" w:cs="Georgia"/>
          <w:sz w:val="28"/>
          <w:szCs w:val="28"/>
        </w:rPr>
      </w:pPr>
    </w:p>
    <w:p w14:paraId="3A172291">
      <w:pPr>
        <w:pStyle w:val="11"/>
        <w:widowControl/>
      </w:pPr>
      <w:r>
        <w:t>He died upon the Cross, and was buried (1 Cor. 15:3, 4).</w:t>
      </w:r>
    </w:p>
    <w:p w14:paraId="69E38CC9">
      <w:pPr>
        <w:spacing w:before="85" w:line="252" w:lineRule="auto"/>
        <w:ind w:left="560" w:leftChars="0" w:right="13" w:firstLine="0" w:firstLineChars="0"/>
        <w:jc w:val="both"/>
        <w:rPr>
          <w:rFonts w:hint="eastAsia" w:ascii="Georgia" w:hAnsi="Georgia" w:eastAsia="Georgia" w:cs="Georgia"/>
          <w:sz w:val="28"/>
          <w:szCs w:val="28"/>
        </w:rPr>
      </w:pPr>
    </w:p>
    <w:p w14:paraId="432D30A8">
      <w:pPr>
        <w:pStyle w:val="11"/>
        <w:widowControl/>
      </w:pPr>
      <w:r>
        <w:t>祂死在十字架上，并且埋葬了（哥林多前书 15:3, 4）。</w:t>
      </w:r>
    </w:p>
    <w:p w14:paraId="64084CD2">
      <w:pPr>
        <w:spacing w:before="85" w:line="252" w:lineRule="auto"/>
        <w:ind w:left="560" w:leftChars="0" w:right="13" w:firstLine="0" w:firstLineChars="0"/>
        <w:jc w:val="both"/>
        <w:rPr>
          <w:rFonts w:hint="eastAsia" w:ascii="Georgia" w:hAnsi="Georgia" w:eastAsia="Georgia" w:cs="Georgia"/>
          <w:sz w:val="28"/>
          <w:szCs w:val="28"/>
        </w:rPr>
      </w:pPr>
    </w:p>
    <w:p w14:paraId="67C6CED0">
      <w:pPr>
        <w:pStyle w:val="11"/>
        <w:widowControl/>
      </w:pPr>
      <w:r>
        <w:t>Every view of Jesus which detracts from the entire reality of His humanity—whether by pronouncing it a semblance (thus the Gnostics), or by saying that the divine Logos took the place of the rational soul in Jesus (Apollinaris), or by denying the reality of Christ's human development, and His</w:t>
      </w:r>
    </w:p>
    <w:p w14:paraId="3FF4D4E2">
      <w:pPr>
        <w:spacing w:before="85" w:line="252" w:lineRule="auto"/>
        <w:ind w:left="560" w:leftChars="0" w:right="13" w:firstLine="0" w:firstLineChars="0"/>
        <w:jc w:val="both"/>
        <w:rPr>
          <w:rFonts w:hint="eastAsia" w:ascii="Georgia" w:hAnsi="Georgia" w:eastAsia="Georgia" w:cs="Georgia"/>
          <w:sz w:val="28"/>
          <w:szCs w:val="28"/>
        </w:rPr>
      </w:pPr>
    </w:p>
    <w:p w14:paraId="6112B397">
      <w:pPr>
        <w:pStyle w:val="11"/>
        <w:widowControl/>
      </w:pPr>
      <w:r>
        <w:t>任何贬低耶稣人性完全真实性的观点——无论是通过宣称它是一种表象（如诺斯底派 Gnostics），还是通过说神圣的逻各斯（Logos）取代了耶稣里面理性的灵魂（如亚波里拿留 Apollinaris），或通过否认基督属人发展的真实性，以及祂</w:t>
      </w:r>
    </w:p>
    <w:p w14:paraId="74B802B2">
      <w:pPr>
        <w:spacing w:before="85" w:line="252" w:lineRule="auto"/>
        <w:ind w:left="560" w:leftChars="0" w:right="13" w:firstLine="0" w:firstLineChars="0"/>
        <w:jc w:val="both"/>
        <w:rPr>
          <w:rFonts w:hint="eastAsia" w:ascii="Georgia" w:hAnsi="Georgia" w:eastAsia="Georgia" w:cs="Georgia"/>
          <w:sz w:val="28"/>
          <w:szCs w:val="28"/>
        </w:rPr>
      </w:pPr>
    </w:p>
    <w:p w14:paraId="43D2AF76">
      <w:pPr>
        <w:pStyle w:val="11"/>
        <w:widowControl/>
      </w:pPr>
      <w:r>
        <w:t>voluntary assumption of human limitations—is shown by the facts of the Gospel history to be in error.</w:t>
      </w:r>
    </w:p>
    <w:p w14:paraId="48E0123D">
      <w:pPr>
        <w:spacing w:before="85" w:line="252" w:lineRule="auto"/>
        <w:ind w:left="560" w:leftChars="0" w:right="13" w:firstLine="0" w:firstLineChars="0"/>
        <w:jc w:val="both"/>
        <w:rPr>
          <w:rFonts w:hint="eastAsia" w:ascii="Georgia" w:hAnsi="Georgia" w:eastAsia="Georgia" w:cs="Georgia"/>
          <w:sz w:val="28"/>
          <w:szCs w:val="28"/>
        </w:rPr>
      </w:pPr>
    </w:p>
    <w:p w14:paraId="745CFB8B">
      <w:pPr>
        <w:pStyle w:val="11"/>
        <w:widowControl/>
      </w:pPr>
      <w:r>
        <w:t>自愿承担属人限制——都被福音历史的事实证明是错误的。</w:t>
      </w:r>
    </w:p>
    <w:p w14:paraId="02E7C679">
      <w:pPr>
        <w:spacing w:before="85" w:line="252" w:lineRule="auto"/>
        <w:ind w:left="560" w:leftChars="0" w:right="13" w:firstLine="0" w:firstLineChars="0"/>
        <w:jc w:val="both"/>
        <w:rPr>
          <w:rFonts w:hint="eastAsia" w:ascii="Georgia" w:hAnsi="Georgia" w:eastAsia="Georgia" w:cs="Georgia"/>
          <w:sz w:val="28"/>
          <w:szCs w:val="28"/>
        </w:rPr>
      </w:pPr>
    </w:p>
    <w:p w14:paraId="75E61EA0">
      <w:pPr>
        <w:pStyle w:val="11"/>
        <w:widowControl/>
      </w:pPr>
      <w:r>
        <w:t>IV</w:t>
      </w:r>
    </w:p>
    <w:p w14:paraId="6E6DF63B">
      <w:pPr>
        <w:spacing w:before="85" w:line="252" w:lineRule="auto"/>
        <w:ind w:left="560" w:leftChars="0" w:right="13" w:firstLine="0" w:firstLineChars="0"/>
        <w:jc w:val="both"/>
        <w:rPr>
          <w:rFonts w:hint="eastAsia" w:ascii="Georgia" w:hAnsi="Georgia" w:eastAsia="Georgia" w:cs="Georgia"/>
          <w:sz w:val="28"/>
          <w:szCs w:val="28"/>
        </w:rPr>
      </w:pPr>
    </w:p>
    <w:p w14:paraId="5764B2F4">
      <w:pPr>
        <w:pStyle w:val="11"/>
        <w:widowControl/>
      </w:pPr>
      <w:r>
        <w:t>IV</w:t>
      </w:r>
    </w:p>
    <w:p w14:paraId="3F17AC25">
      <w:pPr>
        <w:spacing w:before="85" w:line="252" w:lineRule="auto"/>
        <w:ind w:left="560" w:leftChars="0" w:right="13" w:firstLine="0" w:firstLineChars="0"/>
        <w:jc w:val="both"/>
        <w:rPr>
          <w:rFonts w:hint="eastAsia" w:ascii="Georgia" w:hAnsi="Georgia" w:eastAsia="Georgia" w:cs="Georgia"/>
          <w:sz w:val="28"/>
          <w:szCs w:val="28"/>
        </w:rPr>
      </w:pPr>
    </w:p>
    <w:p w14:paraId="23F5F038">
      <w:pPr>
        <w:pStyle w:val="11"/>
        <w:widowControl/>
      </w:pPr>
      <w:r>
        <w:t>How, it may naturally be asked, can such apparently contrary aspects in Christ's Person co-exist?</w:t>
      </w:r>
    </w:p>
    <w:p w14:paraId="1C4AA378">
      <w:pPr>
        <w:spacing w:before="85" w:line="252" w:lineRule="auto"/>
        <w:ind w:left="560" w:leftChars="0" w:right="13" w:firstLine="0" w:firstLineChars="0"/>
        <w:jc w:val="both"/>
        <w:rPr>
          <w:rFonts w:hint="eastAsia" w:ascii="Georgia" w:hAnsi="Georgia" w:eastAsia="Georgia" w:cs="Georgia"/>
          <w:sz w:val="28"/>
          <w:szCs w:val="28"/>
        </w:rPr>
      </w:pPr>
    </w:p>
    <w:p w14:paraId="183FE721">
      <w:pPr>
        <w:pStyle w:val="11"/>
        <w:widowControl/>
      </w:pPr>
      <w:r>
        <w:t>自然会问，基督位格（Person）中如此明显相反的方面如何能共存？</w:t>
      </w:r>
    </w:p>
    <w:p w14:paraId="37D8CD5B">
      <w:pPr>
        <w:spacing w:before="85" w:line="252" w:lineRule="auto"/>
        <w:ind w:left="560" w:leftChars="0" w:right="13" w:firstLine="0" w:firstLineChars="0"/>
        <w:jc w:val="both"/>
        <w:rPr>
          <w:rFonts w:hint="eastAsia" w:ascii="Georgia" w:hAnsi="Georgia" w:eastAsia="Georgia" w:cs="Georgia"/>
          <w:sz w:val="28"/>
          <w:szCs w:val="28"/>
        </w:rPr>
      </w:pPr>
    </w:p>
    <w:p w14:paraId="48E90EB2">
      <w:pPr>
        <w:pStyle w:val="11"/>
        <w:widowControl/>
      </w:pPr>
      <w:r>
        <w:t>God and man; in the "form of a servant," yet as God retaining His undiminished power and glory; on earth, yet "the Son of Man who is in heaven" (John 3:13).</w:t>
      </w:r>
    </w:p>
    <w:p w14:paraId="01AEC015">
      <w:pPr>
        <w:spacing w:before="85" w:line="252" w:lineRule="auto"/>
        <w:ind w:left="560" w:leftChars="0" w:right="13" w:firstLine="0" w:firstLineChars="0"/>
        <w:jc w:val="both"/>
        <w:rPr>
          <w:rFonts w:hint="eastAsia" w:ascii="Georgia" w:hAnsi="Georgia" w:eastAsia="Georgia" w:cs="Georgia"/>
          <w:sz w:val="28"/>
          <w:szCs w:val="28"/>
        </w:rPr>
      </w:pPr>
    </w:p>
    <w:p w14:paraId="79A44FF0">
      <w:pPr>
        <w:pStyle w:val="11"/>
        <w:widowControl/>
      </w:pPr>
      <w:r>
        <w:t>神与人；取了“奴仆的形像”，却作为神保留着祂未减损的能力和荣耀；在地上，却是“仍旧在天的人子”（约翰福音 3:13）。</w:t>
      </w:r>
    </w:p>
    <w:p w14:paraId="72B18125">
      <w:pPr>
        <w:spacing w:before="85" w:line="252" w:lineRule="auto"/>
        <w:ind w:left="560" w:leftChars="0" w:right="13" w:firstLine="0" w:firstLineChars="0"/>
        <w:jc w:val="both"/>
        <w:rPr>
          <w:rFonts w:hint="eastAsia" w:ascii="Georgia" w:hAnsi="Georgia" w:eastAsia="Georgia" w:cs="Georgia"/>
          <w:sz w:val="28"/>
          <w:szCs w:val="28"/>
        </w:rPr>
      </w:pPr>
    </w:p>
    <w:p w14:paraId="2561EA55">
      <w:pPr>
        <w:pStyle w:val="11"/>
        <w:widowControl/>
      </w:pPr>
      <w:r>
        <w:t>We are not called upon to solve these problems; nor does belief in the divine fact depend upon our power to solve them.</w:t>
      </w:r>
    </w:p>
    <w:p w14:paraId="55CCAB3F">
      <w:pPr>
        <w:spacing w:before="85" w:line="252" w:lineRule="auto"/>
        <w:ind w:left="560" w:leftChars="0" w:right="13" w:firstLine="0" w:firstLineChars="0"/>
        <w:jc w:val="both"/>
        <w:rPr>
          <w:rFonts w:hint="eastAsia" w:ascii="Georgia" w:hAnsi="Georgia" w:eastAsia="Georgia" w:cs="Georgia"/>
          <w:sz w:val="28"/>
          <w:szCs w:val="28"/>
        </w:rPr>
      </w:pPr>
    </w:p>
    <w:p w14:paraId="65683315">
      <w:pPr>
        <w:pStyle w:val="11"/>
        <w:widowControl/>
      </w:pPr>
      <w:r>
        <w:t>我们并非被要求去解决这些问题；对神圣事实的信仰也不取决于我们解决它们的能力。</w:t>
      </w:r>
    </w:p>
    <w:p w14:paraId="72F5CAFA">
      <w:pPr>
        <w:spacing w:before="85" w:line="252" w:lineRule="auto"/>
        <w:ind w:left="560" w:leftChars="0" w:right="13" w:firstLine="0" w:firstLineChars="0"/>
        <w:jc w:val="both"/>
        <w:rPr>
          <w:rFonts w:hint="eastAsia" w:ascii="Georgia" w:hAnsi="Georgia" w:eastAsia="Georgia" w:cs="Georgia"/>
          <w:sz w:val="28"/>
          <w:szCs w:val="28"/>
        </w:rPr>
      </w:pPr>
    </w:p>
    <w:p w14:paraId="3D65918D">
      <w:pPr>
        <w:pStyle w:val="11"/>
        <w:widowControl/>
      </w:pPr>
      <w:r>
        <w:t>Probably if we could sound the depths of our own personality we should find that mysteries enough are contained there also—seemingly contradictory aspects, depths that connect in strange ways with the invisible world, which our ordinary consciousness does not pierce.</w:t>
      </w:r>
    </w:p>
    <w:p w14:paraId="5C3B26EE">
      <w:pPr>
        <w:spacing w:before="85" w:line="252" w:lineRule="auto"/>
        <w:ind w:left="560" w:leftChars="0" w:right="13" w:firstLine="0" w:firstLineChars="0"/>
        <w:jc w:val="both"/>
        <w:rPr>
          <w:rFonts w:hint="eastAsia" w:ascii="Georgia" w:hAnsi="Georgia" w:eastAsia="Georgia" w:cs="Georgia"/>
          <w:sz w:val="28"/>
          <w:szCs w:val="28"/>
        </w:rPr>
      </w:pPr>
    </w:p>
    <w:p w14:paraId="2976AC8F">
      <w:pPr>
        <w:pStyle w:val="11"/>
        <w:widowControl/>
      </w:pPr>
      <w:r>
        <w:t>或许如果我们能探究我们自己位格性（personality）的深处，我们也会发现那里同样包含着足够的奥秘——看似矛盾的方面，以奇异方式与无形世界相连的深度，这是我们普通意识无法穿透的。</w:t>
      </w:r>
    </w:p>
    <w:p w14:paraId="7CDBBEA6">
      <w:pPr>
        <w:spacing w:before="85" w:line="252" w:lineRule="auto"/>
        <w:ind w:left="560" w:leftChars="0" w:right="13" w:firstLine="0" w:firstLineChars="0"/>
        <w:jc w:val="both"/>
        <w:rPr>
          <w:rFonts w:hint="eastAsia" w:ascii="Georgia" w:hAnsi="Georgia" w:eastAsia="Georgia" w:cs="Georgia"/>
          <w:sz w:val="28"/>
          <w:szCs w:val="28"/>
        </w:rPr>
      </w:pPr>
    </w:p>
    <w:p w14:paraId="1D27C86B">
      <w:pPr>
        <w:pStyle w:val="11"/>
        <w:widowControl/>
      </w:pPr>
      <w:r>
        <w:t>We read of "oversoul," of "subliminal consciousness," of "multiple personality"; a pantheistic philosophy will even have it that each finite personality is a "reproduction" of an "eternal consciousness" with which it is in nature identical.</w:t>
      </w:r>
    </w:p>
    <w:p w14:paraId="75D55AE3">
      <w:pPr>
        <w:spacing w:before="85" w:line="252" w:lineRule="auto"/>
        <w:ind w:left="560" w:leftChars="0" w:right="13" w:firstLine="0" w:firstLineChars="0"/>
        <w:jc w:val="both"/>
        <w:rPr>
          <w:rFonts w:hint="eastAsia" w:ascii="Georgia" w:hAnsi="Georgia" w:eastAsia="Georgia" w:cs="Georgia"/>
          <w:sz w:val="28"/>
          <w:szCs w:val="28"/>
        </w:rPr>
      </w:pPr>
    </w:p>
    <w:p w14:paraId="4FC11FC6">
      <w:pPr>
        <w:pStyle w:val="11"/>
        <w:widowControl/>
      </w:pPr>
      <w:r>
        <w:t>我们读到“超灵”（oversoul），“潜意识”（subliminal consciousness），“多重人格”（multiple personality）；一种泛神论（pantheistic）哲学甚至会主张，每个有限的位格性（personality）都是一个“永恒意识”（eternal consciousness）的“再现”（reproduction），并且在本质上与其相同。</w:t>
      </w:r>
    </w:p>
    <w:p w14:paraId="55DFEAC3">
      <w:pPr>
        <w:spacing w:before="85" w:line="252" w:lineRule="auto"/>
        <w:ind w:left="560" w:leftChars="0" w:right="13" w:firstLine="0" w:firstLineChars="0"/>
        <w:jc w:val="both"/>
        <w:rPr>
          <w:rFonts w:hint="eastAsia" w:ascii="Georgia" w:hAnsi="Georgia" w:eastAsia="Georgia" w:cs="Georgia"/>
          <w:sz w:val="28"/>
          <w:szCs w:val="28"/>
        </w:rPr>
      </w:pPr>
    </w:p>
    <w:p w14:paraId="4D0EA324">
      <w:pPr>
        <w:pStyle w:val="11"/>
        <w:widowControl/>
      </w:pPr>
      <w:r>
        <w:t>This is not true of each finite personality, else every man would be God, as Christ was.</w:t>
      </w:r>
    </w:p>
    <w:p w14:paraId="6CD2A46D">
      <w:pPr>
        <w:spacing w:before="85" w:line="252" w:lineRule="auto"/>
        <w:ind w:left="560" w:leftChars="0" w:right="13" w:firstLine="0" w:firstLineChars="0"/>
        <w:jc w:val="both"/>
        <w:rPr>
          <w:rFonts w:hint="eastAsia" w:ascii="Georgia" w:hAnsi="Georgia" w:eastAsia="Georgia" w:cs="Georgia"/>
          <w:sz w:val="28"/>
          <w:szCs w:val="28"/>
        </w:rPr>
      </w:pPr>
    </w:p>
    <w:p w14:paraId="07C8105B">
      <w:pPr>
        <w:pStyle w:val="11"/>
        <w:widowControl/>
      </w:pPr>
      <w:r>
        <w:t>这对每个有限的位格性（personality）来说并非真实，否则每个人都会是神，像基督那样。</w:t>
      </w:r>
    </w:p>
    <w:p w14:paraId="55589819">
      <w:pPr>
        <w:spacing w:before="85" w:line="252" w:lineRule="auto"/>
        <w:ind w:left="560" w:leftChars="0" w:right="13" w:firstLine="0" w:firstLineChars="0"/>
        <w:jc w:val="both"/>
        <w:rPr>
          <w:rFonts w:hint="eastAsia" w:ascii="Georgia" w:hAnsi="Georgia" w:eastAsia="Georgia" w:cs="Georgia"/>
          <w:sz w:val="28"/>
          <w:szCs w:val="28"/>
        </w:rPr>
      </w:pPr>
    </w:p>
    <w:p w14:paraId="7D17EAF8">
      <w:pPr>
        <w:pStyle w:val="11"/>
        <w:widowControl/>
      </w:pPr>
      <w:r>
        <w:t>But it is strange that such statements should be made, yet difficulty be felt at the co-existence of different modes of being in the one Personality of whom it is true.</w:t>
      </w:r>
    </w:p>
    <w:p w14:paraId="46B02A9B">
      <w:pPr>
        <w:spacing w:before="85" w:line="252" w:lineRule="auto"/>
        <w:ind w:left="560" w:leftChars="0" w:right="13" w:firstLine="0" w:firstLineChars="0"/>
        <w:jc w:val="both"/>
        <w:rPr>
          <w:rFonts w:hint="eastAsia" w:ascii="Georgia" w:hAnsi="Georgia" w:eastAsia="Georgia" w:cs="Georgia"/>
          <w:sz w:val="28"/>
          <w:szCs w:val="28"/>
        </w:rPr>
      </w:pPr>
    </w:p>
    <w:p w14:paraId="69374597">
      <w:pPr>
        <w:pStyle w:val="11"/>
        <w:widowControl/>
      </w:pPr>
      <w:r>
        <w:t>但是奇怪的是，会作出这样的陈述，却对那位格性（Personality）——对其而言这是真实的——中不同存在模式的共存感到困难。</w:t>
      </w:r>
    </w:p>
    <w:p w14:paraId="69AF09E2">
      <w:pPr>
        <w:spacing w:before="85" w:line="252" w:lineRule="auto"/>
        <w:ind w:left="560" w:leftChars="0" w:right="13" w:firstLine="0" w:firstLineChars="0"/>
        <w:jc w:val="both"/>
        <w:rPr>
          <w:rFonts w:hint="eastAsia" w:ascii="Georgia" w:hAnsi="Georgia" w:eastAsia="Georgia" w:cs="Georgia"/>
          <w:sz w:val="28"/>
          <w:szCs w:val="28"/>
        </w:rPr>
      </w:pPr>
    </w:p>
    <w:p w14:paraId="4B39BEB8">
      <w:pPr>
        <w:pStyle w:val="11"/>
        <w:widowControl/>
      </w:pPr>
      <w:r>
        <w:t>One thing which may help to relieve difficulties on this point is that man and God are in nature akin.</w:t>
      </w:r>
    </w:p>
    <w:p w14:paraId="7ECA8683">
      <w:pPr>
        <w:spacing w:before="85" w:line="252" w:lineRule="auto"/>
        <w:ind w:left="560" w:leftChars="0" w:right="13" w:firstLine="0" w:firstLineChars="0"/>
        <w:jc w:val="both"/>
        <w:rPr>
          <w:rFonts w:hint="eastAsia" w:ascii="Georgia" w:hAnsi="Georgia" w:eastAsia="Georgia" w:cs="Georgia"/>
          <w:sz w:val="28"/>
          <w:szCs w:val="28"/>
        </w:rPr>
      </w:pPr>
    </w:p>
    <w:p w14:paraId="182F4300">
      <w:pPr>
        <w:pStyle w:val="11"/>
        <w:widowControl/>
      </w:pPr>
      <w:r>
        <w:t>在这一点上可能有助于缓解困难的一件事是，人与神在本性上是相近的。</w:t>
      </w:r>
    </w:p>
    <w:p w14:paraId="0A7220CB">
      <w:pPr>
        <w:spacing w:before="85" w:line="252" w:lineRule="auto"/>
        <w:ind w:left="560" w:leftChars="0" w:right="13" w:firstLine="0" w:firstLineChars="0"/>
        <w:jc w:val="both"/>
        <w:rPr>
          <w:rFonts w:hint="eastAsia" w:ascii="Georgia" w:hAnsi="Georgia" w:eastAsia="Georgia" w:cs="Georgia"/>
          <w:sz w:val="28"/>
          <w:szCs w:val="28"/>
        </w:rPr>
      </w:pPr>
    </w:p>
    <w:p w14:paraId="38D6E9E2">
      <w:pPr>
        <w:pStyle w:val="11"/>
        <w:widowControl/>
      </w:pPr>
      <w:r>
        <w:t>Man was made in God's image.</w:t>
      </w:r>
    </w:p>
    <w:p w14:paraId="35619C6A">
      <w:pPr>
        <w:spacing w:before="85" w:line="252" w:lineRule="auto"/>
        <w:ind w:left="560" w:leftChars="0" w:right="13" w:firstLine="0" w:firstLineChars="0"/>
        <w:jc w:val="both"/>
        <w:rPr>
          <w:rFonts w:hint="eastAsia" w:ascii="Georgia" w:hAnsi="Georgia" w:eastAsia="Georgia" w:cs="Georgia"/>
          <w:sz w:val="28"/>
          <w:szCs w:val="28"/>
        </w:rPr>
      </w:pPr>
    </w:p>
    <w:p w14:paraId="098F9445">
      <w:pPr>
        <w:pStyle w:val="11"/>
        <w:widowControl/>
      </w:pPr>
      <w:r>
        <w:t>人是照着神的形象造的。</w:t>
      </w:r>
    </w:p>
    <w:p w14:paraId="3014A4BC">
      <w:pPr>
        <w:spacing w:before="85" w:line="252" w:lineRule="auto"/>
        <w:ind w:left="560" w:leftChars="0" w:right="13" w:firstLine="0" w:firstLineChars="0"/>
        <w:jc w:val="both"/>
        <w:rPr>
          <w:rFonts w:hint="eastAsia" w:ascii="Georgia" w:hAnsi="Georgia" w:eastAsia="Georgia" w:cs="Georgia"/>
          <w:sz w:val="28"/>
          <w:szCs w:val="28"/>
        </w:rPr>
      </w:pPr>
    </w:p>
    <w:p w14:paraId="3B51EE76">
      <w:pPr>
        <w:pStyle w:val="11"/>
        <w:widowControl/>
      </w:pPr>
      <w:r>
        <w:t>His nature is receptive of the divine; of believers it is even said that they "become partakers of the divine nature" (2 Pet. 1:4).</w:t>
      </w:r>
    </w:p>
    <w:p w14:paraId="6A8ED0D6">
      <w:pPr>
        <w:spacing w:before="85" w:line="252" w:lineRule="auto"/>
        <w:ind w:left="560" w:leftChars="0" w:right="13" w:firstLine="0" w:firstLineChars="0"/>
        <w:jc w:val="both"/>
        <w:rPr>
          <w:rFonts w:hint="eastAsia" w:ascii="Georgia" w:hAnsi="Georgia" w:eastAsia="Georgia" w:cs="Georgia"/>
          <w:sz w:val="28"/>
          <w:szCs w:val="28"/>
        </w:rPr>
      </w:pPr>
    </w:p>
    <w:p w14:paraId="4FBCA7D3">
      <w:pPr>
        <w:pStyle w:val="11"/>
        <w:widowControl/>
      </w:pPr>
      <w:r>
        <w:t>他的本性能够接受神圣；甚至论到信徒说他们“得与神的性情有分”（彼得后书 1:4）。</w:t>
      </w:r>
    </w:p>
    <w:p w14:paraId="34510187">
      <w:pPr>
        <w:spacing w:before="85" w:line="252" w:lineRule="auto"/>
        <w:ind w:left="560" w:leftChars="0" w:right="13" w:firstLine="0" w:firstLineChars="0"/>
        <w:jc w:val="both"/>
        <w:rPr>
          <w:rFonts w:hint="eastAsia" w:ascii="Georgia" w:hAnsi="Georgia" w:eastAsia="Georgia" w:cs="Georgia"/>
          <w:sz w:val="28"/>
          <w:szCs w:val="28"/>
        </w:rPr>
      </w:pPr>
    </w:p>
    <w:p w14:paraId="602CD2F3">
      <w:pPr>
        <w:pStyle w:val="11"/>
        <w:widowControl/>
      </w:pPr>
      <w:r>
        <w:t>Humanity, as a whole, it was before seen, has its ground and origin in the Logos (John 1:3–11).</w:t>
      </w:r>
    </w:p>
    <w:p w14:paraId="0BFEE845">
      <w:pPr>
        <w:spacing w:before="85" w:line="252" w:lineRule="auto"/>
        <w:ind w:left="560" w:leftChars="0" w:right="13" w:firstLine="0" w:firstLineChars="0"/>
        <w:jc w:val="both"/>
        <w:rPr>
          <w:rFonts w:hint="eastAsia" w:ascii="Georgia" w:hAnsi="Georgia" w:eastAsia="Georgia" w:cs="Georgia"/>
          <w:sz w:val="28"/>
          <w:szCs w:val="28"/>
        </w:rPr>
      </w:pPr>
    </w:p>
    <w:p w14:paraId="53385678">
      <w:pPr>
        <w:pStyle w:val="11"/>
        <w:widowControl/>
      </w:pPr>
      <w:r>
        <w:t>人类，作为一个整体，前面已经看到，其根基和起源在于逻各斯（Logos）（约翰福音 1:3–11）。</w:t>
      </w:r>
    </w:p>
    <w:p w14:paraId="73062EF9">
      <w:pPr>
        <w:spacing w:before="85" w:line="252" w:lineRule="auto"/>
        <w:ind w:left="560" w:leftChars="0" w:right="13" w:firstLine="0" w:firstLineChars="0"/>
        <w:jc w:val="both"/>
        <w:rPr>
          <w:rFonts w:hint="eastAsia" w:ascii="Georgia" w:hAnsi="Georgia" w:eastAsia="Georgia" w:cs="Georgia"/>
          <w:sz w:val="28"/>
          <w:szCs w:val="28"/>
        </w:rPr>
      </w:pPr>
    </w:p>
    <w:p w14:paraId="3FC0523B">
      <w:pPr>
        <w:pStyle w:val="11"/>
        <w:widowControl/>
      </w:pPr>
      <w:r>
        <w:t>There lies, therefore, in the very constitution of man, the possibility of such personal union with God as is involved in the Incarnation.</w:t>
      </w:r>
    </w:p>
    <w:p w14:paraId="5664C0DF">
      <w:pPr>
        <w:spacing w:before="85" w:line="252" w:lineRule="auto"/>
        <w:ind w:left="560" w:leftChars="0" w:right="13" w:firstLine="0" w:firstLineChars="0"/>
        <w:jc w:val="both"/>
        <w:rPr>
          <w:rFonts w:hint="eastAsia" w:ascii="Georgia" w:hAnsi="Georgia" w:eastAsia="Georgia" w:cs="Georgia"/>
          <w:sz w:val="28"/>
          <w:szCs w:val="28"/>
        </w:rPr>
      </w:pPr>
    </w:p>
    <w:p w14:paraId="17BE855B">
      <w:pPr>
        <w:pStyle w:val="11"/>
        <w:widowControl/>
      </w:pPr>
      <w:r>
        <w:t>因此，在人的构造本身中，就存在着像道成肉身（Incarnation）所蕴含的那种与神位格联合的可能性。</w:t>
      </w:r>
    </w:p>
    <w:p w14:paraId="72B9397C">
      <w:pPr>
        <w:spacing w:before="85" w:line="252" w:lineRule="auto"/>
        <w:ind w:left="560" w:leftChars="0" w:right="13" w:firstLine="0" w:firstLineChars="0"/>
        <w:jc w:val="both"/>
        <w:rPr>
          <w:rFonts w:hint="eastAsia" w:ascii="Georgia" w:hAnsi="Georgia" w:eastAsia="Georgia" w:cs="Georgia"/>
          <w:sz w:val="28"/>
          <w:szCs w:val="28"/>
        </w:rPr>
      </w:pPr>
    </w:p>
    <w:p w14:paraId="385FFA07">
      <w:pPr>
        <w:pStyle w:val="11"/>
        <w:widowControl/>
      </w:pPr>
      <w:r>
        <w:t>The Logos, or Son, in assuming our nature, only takes to Himself what was His own, and makes it the vehicle of His personal manifestation.</w:t>
      </w:r>
    </w:p>
    <w:p w14:paraId="7E1E52AB">
      <w:pPr>
        <w:spacing w:before="85" w:line="252" w:lineRule="auto"/>
        <w:ind w:left="560" w:leftChars="0" w:right="13" w:firstLine="0" w:firstLineChars="0"/>
        <w:jc w:val="both"/>
        <w:rPr>
          <w:rFonts w:hint="eastAsia" w:ascii="Georgia" w:hAnsi="Georgia" w:eastAsia="Georgia" w:cs="Georgia"/>
          <w:sz w:val="28"/>
          <w:szCs w:val="28"/>
        </w:rPr>
      </w:pPr>
    </w:p>
    <w:p w14:paraId="007550B4">
      <w:pPr>
        <w:pStyle w:val="11"/>
        <w:widowControl/>
      </w:pPr>
      <w:r>
        <w:t>逻各斯（Logos），或子，在取我们的人性时，只是将本属于祂自己的取来，并使其成为祂位格显现的载体。</w:t>
      </w:r>
    </w:p>
    <w:p w14:paraId="0BEB6CB9">
      <w:pPr>
        <w:spacing w:before="85" w:line="252" w:lineRule="auto"/>
        <w:ind w:left="560" w:leftChars="0" w:right="13" w:firstLine="0" w:firstLineChars="0"/>
        <w:jc w:val="both"/>
        <w:rPr>
          <w:rFonts w:hint="eastAsia" w:ascii="Georgia" w:hAnsi="Georgia" w:eastAsia="Georgia" w:cs="Georgia"/>
          <w:sz w:val="28"/>
          <w:szCs w:val="28"/>
        </w:rPr>
      </w:pPr>
    </w:p>
    <w:p w14:paraId="589B00C0">
      <w:pPr>
        <w:pStyle w:val="11"/>
        <w:widowControl/>
      </w:pPr>
      <w:r>
        <w:t>There is another way which, in modern times, has been attempted of removing the difficulty of the two states of Christ's being while on</w:t>
      </w:r>
    </w:p>
    <w:p w14:paraId="11AF8822">
      <w:pPr>
        <w:pStyle w:val="11"/>
        <w:widowControl/>
      </w:pPr>
      <w:r>
        <w:t>现代曾尝试用另一种方式来消除基督在</w:t>
      </w:r>
    </w:p>
    <w:p w14:paraId="33BCC39F">
      <w:pPr>
        <w:spacing w:before="85" w:line="252" w:lineRule="auto"/>
        <w:ind w:left="560" w:leftChars="0" w:right="13" w:firstLine="0" w:firstLineChars="0"/>
        <w:jc w:val="both"/>
        <w:rPr>
          <w:rFonts w:hint="eastAsia" w:ascii="Georgia" w:hAnsi="Georgia" w:eastAsia="Georgia" w:cs="Georgia"/>
          <w:sz w:val="28"/>
          <w:szCs w:val="28"/>
        </w:rPr>
      </w:pPr>
    </w:p>
    <w:p w14:paraId="1E237916">
      <w:pPr>
        <w:pStyle w:val="11"/>
        <w:widowControl/>
      </w:pPr>
      <w:r>
        <w:t>earth, viz., by affirming a complete surrender of all divine functions, and even of divine consciousness, by the Son, during the period of His earthly humiliation.</w:t>
      </w:r>
    </w:p>
    <w:p w14:paraId="083A06F0">
      <w:pPr>
        <w:spacing w:before="85" w:line="252" w:lineRule="auto"/>
        <w:ind w:left="560" w:leftChars="0" w:right="13" w:firstLine="0" w:firstLineChars="0"/>
        <w:jc w:val="both"/>
        <w:rPr>
          <w:rFonts w:hint="eastAsia" w:ascii="Georgia" w:hAnsi="Georgia" w:eastAsia="Georgia" w:cs="Georgia"/>
          <w:sz w:val="28"/>
          <w:szCs w:val="28"/>
        </w:rPr>
      </w:pPr>
    </w:p>
    <w:p w14:paraId="07F4AFDD">
      <w:pPr>
        <w:pStyle w:val="11"/>
        <w:widowControl/>
      </w:pPr>
      <w:r>
        <w:t>地上时其两种存在状态的困难，即，通过肯定子在祂属地降卑期间，完全放弃了所有神圣功能，甚至神圣意识。</w:t>
      </w:r>
    </w:p>
    <w:p w14:paraId="5C1F9F3A">
      <w:pPr>
        <w:spacing w:before="85" w:line="252" w:lineRule="auto"/>
        <w:ind w:left="560" w:leftChars="0" w:right="13" w:firstLine="0" w:firstLineChars="0"/>
        <w:jc w:val="both"/>
        <w:rPr>
          <w:rFonts w:hint="eastAsia" w:ascii="Georgia" w:hAnsi="Georgia" w:eastAsia="Georgia" w:cs="Georgia"/>
          <w:sz w:val="28"/>
          <w:szCs w:val="28"/>
        </w:rPr>
      </w:pPr>
    </w:p>
    <w:p w14:paraId="4F1C1347">
      <w:pPr>
        <w:pStyle w:val="11"/>
        <w:widowControl/>
      </w:pPr>
      <w:r>
        <w:t>This is the so-called "Kenotic" theory of the incarnation.</w:t>
      </w:r>
    </w:p>
    <w:p w14:paraId="2C32A57D">
      <w:pPr>
        <w:spacing w:before="85" w:line="252" w:lineRule="auto"/>
        <w:ind w:left="560" w:leftChars="0" w:right="13" w:firstLine="0" w:firstLineChars="0"/>
        <w:jc w:val="both"/>
        <w:rPr>
          <w:rFonts w:hint="eastAsia" w:ascii="Georgia" w:hAnsi="Georgia" w:eastAsia="Georgia" w:cs="Georgia"/>
          <w:sz w:val="28"/>
          <w:szCs w:val="28"/>
        </w:rPr>
      </w:pPr>
    </w:p>
    <w:p w14:paraId="2D4D0F22">
      <w:pPr>
        <w:pStyle w:val="11"/>
        <w:widowControl/>
      </w:pPr>
      <w:r>
        <w:t>这就是所谓的道成肉身（incarnation）的“虚己论”（Kenotic）理论。</w:t>
      </w:r>
    </w:p>
    <w:p w14:paraId="47B166F9">
      <w:pPr>
        <w:spacing w:before="85" w:line="252" w:lineRule="auto"/>
        <w:ind w:left="560" w:leftChars="0" w:right="13" w:firstLine="0" w:firstLineChars="0"/>
        <w:jc w:val="both"/>
        <w:rPr>
          <w:rFonts w:hint="eastAsia" w:ascii="Georgia" w:hAnsi="Georgia" w:eastAsia="Georgia" w:cs="Georgia"/>
          <w:sz w:val="28"/>
          <w:szCs w:val="28"/>
        </w:rPr>
      </w:pPr>
    </w:p>
    <w:p w14:paraId="6BA52590">
      <w:pPr>
        <w:pStyle w:val="11"/>
        <w:widowControl/>
      </w:pPr>
      <w:r>
        <w:t>It is based on the statement in Phil 2:6, 7, that the Son, "existing in the form of God," voluntarily "emptied Himself, taking the form of a servant."</w:t>
      </w:r>
    </w:p>
    <w:p w14:paraId="2B14C52C">
      <w:pPr>
        <w:spacing w:before="85" w:line="252" w:lineRule="auto"/>
        <w:ind w:left="560" w:leftChars="0" w:right="13" w:firstLine="0" w:firstLineChars="0"/>
        <w:jc w:val="both"/>
        <w:rPr>
          <w:rFonts w:hint="eastAsia" w:ascii="Georgia" w:hAnsi="Georgia" w:eastAsia="Georgia" w:cs="Georgia"/>
          <w:sz w:val="28"/>
          <w:szCs w:val="28"/>
        </w:rPr>
      </w:pPr>
    </w:p>
    <w:p w14:paraId="450A9655">
      <w:pPr>
        <w:pStyle w:val="11"/>
        <w:widowControl/>
      </w:pPr>
      <w:r>
        <w:t>它基于腓立比书2:6, 7的陈述，即子，“本有神的形像”，自愿“反倒虚己，取了奴仆的形像”。</w:t>
      </w:r>
    </w:p>
    <w:p w14:paraId="52E6D2DA">
      <w:pPr>
        <w:spacing w:before="85" w:line="252" w:lineRule="auto"/>
        <w:ind w:left="560" w:leftChars="0" w:right="13" w:firstLine="0" w:firstLineChars="0"/>
        <w:jc w:val="both"/>
        <w:rPr>
          <w:rFonts w:hint="eastAsia" w:ascii="Georgia" w:hAnsi="Georgia" w:eastAsia="Georgia" w:cs="Georgia"/>
          <w:sz w:val="28"/>
          <w:szCs w:val="28"/>
        </w:rPr>
      </w:pPr>
    </w:p>
    <w:p w14:paraId="7E08B126">
      <w:pPr>
        <w:pStyle w:val="11"/>
        <w:widowControl/>
      </w:pPr>
      <w:r>
        <w:t>This is taken to mean that, during His earthly life, the Son ceased to exist in the form of God, even as respects His heavenly existence.</w:t>
      </w:r>
    </w:p>
    <w:p w14:paraId="74B48638">
      <w:pPr>
        <w:spacing w:before="85" w:line="252" w:lineRule="auto"/>
        <w:ind w:left="560" w:leftChars="0" w:right="13" w:firstLine="0" w:firstLineChars="0"/>
        <w:jc w:val="both"/>
        <w:rPr>
          <w:rFonts w:hint="eastAsia" w:ascii="Georgia" w:hAnsi="Georgia" w:eastAsia="Georgia" w:cs="Georgia"/>
          <w:sz w:val="28"/>
          <w:szCs w:val="28"/>
        </w:rPr>
      </w:pPr>
    </w:p>
    <w:p w14:paraId="5CB2AD54">
      <w:pPr>
        <w:pStyle w:val="11"/>
        <w:widowControl/>
      </w:pPr>
      <w:r>
        <w:t>这被理解为意味着，在祂属地生命期间，子停止以神的形像存在，即使就祂属天的存在而言也是如此。</w:t>
      </w:r>
    </w:p>
    <w:p w14:paraId="6B461C52">
      <w:pPr>
        <w:spacing w:before="85" w:line="252" w:lineRule="auto"/>
        <w:ind w:left="560" w:leftChars="0" w:right="13" w:firstLine="0" w:firstLineChars="0"/>
        <w:jc w:val="both"/>
        <w:rPr>
          <w:rFonts w:hint="eastAsia" w:ascii="Georgia" w:hAnsi="Georgia" w:eastAsia="Georgia" w:cs="Georgia"/>
          <w:sz w:val="28"/>
          <w:szCs w:val="28"/>
        </w:rPr>
      </w:pPr>
    </w:p>
    <w:p w14:paraId="77AFB2B7">
      <w:pPr>
        <w:pStyle w:val="11"/>
        <w:widowControl/>
      </w:pPr>
      <w:r>
        <w:t>The place of the Son in the life of the Godhead was for the time suspended.</w:t>
      </w:r>
    </w:p>
    <w:p w14:paraId="08D7B756">
      <w:pPr>
        <w:spacing w:before="85" w:line="252" w:lineRule="auto"/>
        <w:ind w:left="560" w:leftChars="0" w:right="13" w:firstLine="0" w:firstLineChars="0"/>
        <w:jc w:val="both"/>
        <w:rPr>
          <w:rFonts w:hint="eastAsia" w:ascii="Georgia" w:hAnsi="Georgia" w:eastAsia="Georgia" w:cs="Georgia"/>
          <w:sz w:val="28"/>
          <w:szCs w:val="28"/>
        </w:rPr>
      </w:pPr>
    </w:p>
    <w:p w14:paraId="222268A6">
      <w:pPr>
        <w:pStyle w:val="11"/>
        <w:widowControl/>
      </w:pPr>
      <w:r>
        <w:t>子在神格生命中的地位暂时中止了。</w:t>
      </w:r>
    </w:p>
    <w:p w14:paraId="02D6AEC8">
      <w:pPr>
        <w:spacing w:before="85" w:line="252" w:lineRule="auto"/>
        <w:ind w:left="560" w:leftChars="0" w:right="13" w:firstLine="0" w:firstLineChars="0"/>
        <w:jc w:val="both"/>
        <w:rPr>
          <w:rFonts w:hint="eastAsia" w:ascii="Georgia" w:hAnsi="Georgia" w:eastAsia="Georgia" w:cs="Georgia"/>
          <w:sz w:val="28"/>
          <w:szCs w:val="28"/>
        </w:rPr>
      </w:pPr>
    </w:p>
    <w:p w14:paraId="381D0AE9">
      <w:pPr>
        <w:pStyle w:val="11"/>
        <w:widowControl/>
      </w:pPr>
      <w:r>
        <w:t>The Son gave up His glory, even His self-consciousness, and consented to be born as an unconscious babe in Bethlehem.</w:t>
      </w:r>
    </w:p>
    <w:p w14:paraId="765EF2FA">
      <w:pPr>
        <w:spacing w:before="85" w:line="252" w:lineRule="auto"/>
        <w:ind w:left="560" w:leftChars="0" w:right="13" w:firstLine="0" w:firstLineChars="0"/>
        <w:jc w:val="both"/>
        <w:rPr>
          <w:rFonts w:hint="eastAsia" w:ascii="Georgia" w:hAnsi="Georgia" w:eastAsia="Georgia" w:cs="Georgia"/>
          <w:sz w:val="28"/>
          <w:szCs w:val="28"/>
        </w:rPr>
      </w:pPr>
    </w:p>
    <w:p w14:paraId="1DEDF778">
      <w:pPr>
        <w:pStyle w:val="11"/>
        <w:widowControl/>
      </w:pPr>
      <w:r>
        <w:t>子放弃了祂的荣耀，甚至祂的自我意识，并同意作为伯利恒一个无意识的婴孩出生。</w:t>
      </w:r>
    </w:p>
    <w:p w14:paraId="3F600824">
      <w:pPr>
        <w:spacing w:before="85" w:line="252" w:lineRule="auto"/>
        <w:ind w:left="560" w:leftChars="0" w:right="13" w:firstLine="0" w:firstLineChars="0"/>
        <w:jc w:val="both"/>
        <w:rPr>
          <w:rFonts w:hint="eastAsia" w:ascii="Georgia" w:hAnsi="Georgia" w:eastAsia="Georgia" w:cs="Georgia"/>
          <w:sz w:val="28"/>
          <w:szCs w:val="28"/>
        </w:rPr>
      </w:pPr>
    </w:p>
    <w:p w14:paraId="3AD6C683">
      <w:pPr>
        <w:pStyle w:val="11"/>
        <w:widowControl/>
      </w:pPr>
      <w:r>
        <w:t>He grew into the consciousness of His Godhead, as He grew into the knowledge of His Messianic dignity.</w:t>
      </w:r>
    </w:p>
    <w:p w14:paraId="310C9A09">
      <w:pPr>
        <w:spacing w:before="85" w:line="252" w:lineRule="auto"/>
        <w:ind w:left="560" w:leftChars="0" w:right="13" w:firstLine="0" w:firstLineChars="0"/>
        <w:jc w:val="both"/>
        <w:rPr>
          <w:rFonts w:hint="eastAsia" w:ascii="Georgia" w:hAnsi="Georgia" w:eastAsia="Georgia" w:cs="Georgia"/>
          <w:sz w:val="28"/>
          <w:szCs w:val="28"/>
        </w:rPr>
      </w:pPr>
    </w:p>
    <w:p w14:paraId="1864336E">
      <w:pPr>
        <w:pStyle w:val="11"/>
        <w:widowControl/>
      </w:pPr>
      <w:r>
        <w:t>祂随着对祂弥赛亚（Messianic）尊荣知识的增长，而成长到对祂神性的意识。</w:t>
      </w:r>
    </w:p>
    <w:p w14:paraId="4024905D">
      <w:pPr>
        <w:spacing w:before="85" w:line="252" w:lineRule="auto"/>
        <w:ind w:left="560" w:leftChars="0" w:right="13" w:firstLine="0" w:firstLineChars="0"/>
        <w:jc w:val="both"/>
        <w:rPr>
          <w:rFonts w:hint="eastAsia" w:ascii="Georgia" w:hAnsi="Georgia" w:eastAsia="Georgia" w:cs="Georgia"/>
          <w:sz w:val="28"/>
          <w:szCs w:val="28"/>
        </w:rPr>
      </w:pPr>
    </w:p>
    <w:p w14:paraId="685E4F71">
      <w:pPr>
        <w:pStyle w:val="11"/>
        <w:widowControl/>
      </w:pPr>
      <w:r>
        <w:t>Only after His resurrection and exaltation did He resume—now in our humanity—the glory He before had with the Father.</w:t>
      </w:r>
    </w:p>
    <w:p w14:paraId="385447DE">
      <w:pPr>
        <w:spacing w:before="85" w:line="252" w:lineRule="auto"/>
        <w:ind w:left="560" w:leftChars="0" w:right="13" w:firstLine="0" w:firstLineChars="0"/>
        <w:jc w:val="both"/>
        <w:rPr>
          <w:rFonts w:hint="eastAsia" w:ascii="Georgia" w:hAnsi="Georgia" w:eastAsia="Georgia" w:cs="Georgia"/>
          <w:sz w:val="28"/>
          <w:szCs w:val="28"/>
        </w:rPr>
      </w:pPr>
    </w:p>
    <w:p w14:paraId="6EA32844">
      <w:pPr>
        <w:pStyle w:val="11"/>
        <w:widowControl/>
      </w:pPr>
      <w:r>
        <w:t>只有在祂复活和高举之后，祂才——现在是在我们的人性中——恢复了祂先前与父同有的荣耀。</w:t>
      </w:r>
    </w:p>
    <w:p w14:paraId="30D5B06E">
      <w:pPr>
        <w:spacing w:before="85" w:line="252" w:lineRule="auto"/>
        <w:ind w:left="560" w:leftChars="0" w:right="13" w:firstLine="0" w:firstLineChars="0"/>
        <w:jc w:val="both"/>
        <w:rPr>
          <w:rFonts w:hint="eastAsia" w:ascii="Georgia" w:hAnsi="Georgia" w:eastAsia="Georgia" w:cs="Georgia"/>
          <w:sz w:val="28"/>
          <w:szCs w:val="28"/>
        </w:rPr>
      </w:pPr>
    </w:p>
    <w:p w14:paraId="371C1D26">
      <w:pPr>
        <w:pStyle w:val="11"/>
        <w:widowControl/>
      </w:pPr>
      <w:r>
        <w:t>The difficulties in the way of this conception of the temporary obliteration of consciousness and activity on the part of one of the members of the Holy Trinity appear insuperable.</w:t>
      </w:r>
    </w:p>
    <w:p w14:paraId="25ACE931">
      <w:pPr>
        <w:spacing w:before="85" w:line="252" w:lineRule="auto"/>
        <w:ind w:left="560" w:leftChars="0" w:right="13" w:firstLine="0" w:firstLineChars="0"/>
        <w:jc w:val="both"/>
        <w:rPr>
          <w:rFonts w:hint="eastAsia" w:ascii="Georgia" w:hAnsi="Georgia" w:eastAsia="Georgia" w:cs="Georgia"/>
          <w:sz w:val="28"/>
          <w:szCs w:val="28"/>
        </w:rPr>
      </w:pPr>
    </w:p>
    <w:p w14:paraId="4FD635A1">
      <w:pPr>
        <w:pStyle w:val="11"/>
        <w:widowControl/>
      </w:pPr>
      <w:r>
        <w:t>这种关于圣三一（Holy Trinity）成员之一暂时意识和活动消失的观念，其面临的困难似乎是无法克服的。</w:t>
      </w:r>
    </w:p>
    <w:p w14:paraId="5800C7F6">
      <w:pPr>
        <w:spacing w:before="85" w:line="252" w:lineRule="auto"/>
        <w:ind w:left="560" w:leftChars="0" w:right="13" w:firstLine="0" w:firstLineChars="0"/>
        <w:jc w:val="both"/>
        <w:rPr>
          <w:rFonts w:hint="eastAsia" w:ascii="Georgia" w:hAnsi="Georgia" w:eastAsia="Georgia" w:cs="Georgia"/>
          <w:sz w:val="28"/>
          <w:szCs w:val="28"/>
        </w:rPr>
      </w:pPr>
    </w:p>
    <w:p w14:paraId="7C54A211">
      <w:pPr>
        <w:pStyle w:val="11"/>
        <w:widowControl/>
      </w:pPr>
      <w:r>
        <w:t>The Son's relation to the universe—not to say to the Godhead—is not of the contingent, unessential kind that could be suspended at will.</w:t>
      </w:r>
    </w:p>
    <w:p w14:paraId="41C9D726">
      <w:pPr>
        <w:spacing w:before="85" w:line="252" w:lineRule="auto"/>
        <w:ind w:left="560" w:leftChars="0" w:right="13" w:firstLine="0" w:firstLineChars="0"/>
        <w:jc w:val="both"/>
        <w:rPr>
          <w:rFonts w:hint="eastAsia" w:ascii="Georgia" w:hAnsi="Georgia" w:eastAsia="Georgia" w:cs="Georgia"/>
          <w:sz w:val="28"/>
          <w:szCs w:val="28"/>
        </w:rPr>
      </w:pPr>
    </w:p>
    <w:p w14:paraId="2B61C98C">
      <w:pPr>
        <w:pStyle w:val="11"/>
        <w:widowControl/>
      </w:pPr>
      <w:r>
        <w:t>子与宇宙的关系——更不用说与神格的关系——并非那种可以随意中止的偶然、非本质的关系。</w:t>
      </w:r>
    </w:p>
    <w:p w14:paraId="762CE210">
      <w:pPr>
        <w:spacing w:before="85" w:line="252" w:lineRule="auto"/>
        <w:ind w:left="560" w:leftChars="0" w:right="13" w:firstLine="0" w:firstLineChars="0"/>
        <w:jc w:val="both"/>
        <w:rPr>
          <w:rFonts w:hint="eastAsia" w:ascii="Georgia" w:hAnsi="Georgia" w:eastAsia="Georgia" w:cs="Georgia"/>
          <w:sz w:val="28"/>
          <w:szCs w:val="28"/>
        </w:rPr>
      </w:pPr>
    </w:p>
    <w:p w14:paraId="751093A0">
      <w:pPr>
        <w:pStyle w:val="11"/>
        <w:widowControl/>
      </w:pPr>
      <w:r>
        <w:t>"In Him all things consist" (Col. 1:17)—"Upholding all things by the word of His power" (Heb. 1:3).</w:t>
      </w:r>
    </w:p>
    <w:p w14:paraId="7F96310D">
      <w:pPr>
        <w:spacing w:before="85" w:line="252" w:lineRule="auto"/>
        <w:ind w:left="560" w:leftChars="0" w:right="13" w:firstLine="0" w:firstLineChars="0"/>
        <w:jc w:val="both"/>
        <w:rPr>
          <w:rFonts w:hint="eastAsia" w:ascii="Georgia" w:hAnsi="Georgia" w:eastAsia="Georgia" w:cs="Georgia"/>
          <w:sz w:val="28"/>
          <w:szCs w:val="28"/>
        </w:rPr>
      </w:pPr>
    </w:p>
    <w:p w14:paraId="7AF1DC9E">
      <w:pPr>
        <w:pStyle w:val="11"/>
        <w:widowControl/>
      </w:pPr>
      <w:r>
        <w:t>“万有也靠祂而立”（歌罗西书 1:17）——“常用祂权能的命令托住万有”（希伯来书 1:3）。</w:t>
      </w:r>
    </w:p>
    <w:p w14:paraId="0BC70508">
      <w:pPr>
        <w:spacing w:before="85" w:line="252" w:lineRule="auto"/>
        <w:ind w:left="560" w:leftChars="0" w:right="13" w:firstLine="0" w:firstLineChars="0"/>
        <w:jc w:val="both"/>
        <w:rPr>
          <w:rFonts w:hint="eastAsia" w:ascii="Georgia" w:hAnsi="Georgia" w:eastAsia="Georgia" w:cs="Georgia"/>
          <w:sz w:val="28"/>
          <w:szCs w:val="28"/>
        </w:rPr>
      </w:pPr>
    </w:p>
    <w:p w14:paraId="0114B023">
      <w:pPr>
        <w:pStyle w:val="11"/>
        <w:widowControl/>
      </w:pPr>
      <w:r>
        <w:t>These are not functions that could be arbitrarily abdicated.</w:t>
      </w:r>
    </w:p>
    <w:p w14:paraId="15B55AD9">
      <w:pPr>
        <w:spacing w:before="85" w:line="252" w:lineRule="auto"/>
        <w:ind w:left="560" w:leftChars="0" w:right="13" w:firstLine="0" w:firstLineChars="0"/>
        <w:jc w:val="both"/>
        <w:rPr>
          <w:rFonts w:hint="eastAsia" w:ascii="Georgia" w:hAnsi="Georgia" w:eastAsia="Georgia" w:cs="Georgia"/>
          <w:sz w:val="28"/>
          <w:szCs w:val="28"/>
        </w:rPr>
      </w:pPr>
    </w:p>
    <w:p w14:paraId="2E2BC6D2">
      <w:pPr>
        <w:pStyle w:val="11"/>
        <w:widowControl/>
      </w:pPr>
      <w:r>
        <w:t>这些并非可以任意放弃的功能。</w:t>
      </w:r>
    </w:p>
    <w:p w14:paraId="21D7C2C0">
      <w:pPr>
        <w:spacing w:before="85" w:line="252" w:lineRule="auto"/>
        <w:ind w:left="560" w:leftChars="0" w:right="13" w:firstLine="0" w:firstLineChars="0"/>
        <w:jc w:val="both"/>
        <w:rPr>
          <w:rFonts w:hint="eastAsia" w:ascii="Georgia" w:hAnsi="Georgia" w:eastAsia="Georgia" w:cs="Georgia"/>
          <w:sz w:val="28"/>
          <w:szCs w:val="28"/>
        </w:rPr>
      </w:pPr>
    </w:p>
    <w:p w14:paraId="5B74A175">
      <w:pPr>
        <w:pStyle w:val="11"/>
        <w:widowControl/>
      </w:pPr>
      <w:r>
        <w:t>Nor is this meaning required by the terms in Phil. 2:7.</w:t>
      </w:r>
    </w:p>
    <w:p w14:paraId="4AF5C7BB">
      <w:pPr>
        <w:spacing w:before="85" w:line="252" w:lineRule="auto"/>
        <w:ind w:left="560" w:leftChars="0" w:right="13" w:firstLine="0" w:firstLineChars="0"/>
        <w:jc w:val="both"/>
        <w:rPr>
          <w:rFonts w:hint="eastAsia" w:ascii="Georgia" w:hAnsi="Georgia" w:eastAsia="Georgia" w:cs="Georgia"/>
          <w:sz w:val="28"/>
          <w:szCs w:val="28"/>
        </w:rPr>
      </w:pPr>
    </w:p>
    <w:p w14:paraId="5471BE5B">
      <w:pPr>
        <w:pStyle w:val="11"/>
        <w:widowControl/>
      </w:pPr>
      <w:r>
        <w:t>腓立比书2:7中的术语也并非要求这个意思。</w:t>
      </w:r>
    </w:p>
    <w:p w14:paraId="78F8A659">
      <w:pPr>
        <w:spacing w:before="85" w:line="252" w:lineRule="auto"/>
        <w:ind w:left="560" w:leftChars="0" w:right="13" w:firstLine="0" w:firstLineChars="0"/>
        <w:jc w:val="both"/>
        <w:rPr>
          <w:rFonts w:hint="eastAsia" w:ascii="Georgia" w:hAnsi="Georgia" w:eastAsia="Georgia" w:cs="Georgia"/>
          <w:sz w:val="28"/>
          <w:szCs w:val="28"/>
        </w:rPr>
      </w:pPr>
    </w:p>
    <w:p w14:paraId="2B900D25">
      <w:pPr>
        <w:pStyle w:val="11"/>
        <w:widowControl/>
      </w:pPr>
      <w:r>
        <w:t>The "emptying" of Christ has relation, not to His divine mode of existence, but to His earthly humiliation.</w:t>
      </w:r>
    </w:p>
    <w:p w14:paraId="0A5BE696">
      <w:pPr>
        <w:spacing w:before="85" w:line="252" w:lineRule="auto"/>
        <w:ind w:left="560" w:leftChars="0" w:right="13" w:firstLine="0" w:firstLineChars="0"/>
        <w:jc w:val="both"/>
        <w:rPr>
          <w:rFonts w:hint="eastAsia" w:ascii="Georgia" w:hAnsi="Georgia" w:eastAsia="Georgia" w:cs="Georgia"/>
          <w:sz w:val="28"/>
          <w:szCs w:val="28"/>
        </w:rPr>
      </w:pPr>
    </w:p>
    <w:p w14:paraId="3A2A63CB">
      <w:pPr>
        <w:pStyle w:val="11"/>
        <w:widowControl/>
      </w:pPr>
      <w:r>
        <w:t>基督的“虚己”（emptying）涉及的并非祂神圣的存在模式，而是祂属地的降卑。</w:t>
      </w:r>
    </w:p>
    <w:p w14:paraId="773A39AF">
      <w:pPr>
        <w:spacing w:before="85" w:line="252" w:lineRule="auto"/>
        <w:ind w:left="560" w:leftChars="0" w:right="13" w:firstLine="0" w:firstLineChars="0"/>
        <w:jc w:val="both"/>
        <w:rPr>
          <w:rFonts w:hint="eastAsia" w:ascii="Georgia" w:hAnsi="Georgia" w:eastAsia="Georgia" w:cs="Georgia"/>
          <w:sz w:val="28"/>
          <w:szCs w:val="28"/>
        </w:rPr>
      </w:pPr>
    </w:p>
    <w:p w14:paraId="06FFD958">
      <w:pPr>
        <w:pStyle w:val="11"/>
        <w:widowControl/>
      </w:pPr>
      <w:r>
        <w:t>He, the Son of God, took upon Him "the form of a servant," and, voluntarily renouncing all prerogatives of Godhead, submitted to poverty, suffering, rejection, ignominious death.</w:t>
      </w:r>
    </w:p>
    <w:p w14:paraId="1290E889">
      <w:pPr>
        <w:spacing w:before="85" w:line="252" w:lineRule="auto"/>
        <w:ind w:left="560" w:leftChars="0" w:right="13" w:firstLine="0" w:firstLineChars="0"/>
        <w:jc w:val="both"/>
        <w:rPr>
          <w:rFonts w:hint="eastAsia" w:ascii="Georgia" w:hAnsi="Georgia" w:eastAsia="Georgia" w:cs="Georgia"/>
          <w:sz w:val="28"/>
          <w:szCs w:val="28"/>
        </w:rPr>
      </w:pPr>
    </w:p>
    <w:p w14:paraId="70015119">
      <w:pPr>
        <w:pStyle w:val="11"/>
        <w:widowControl/>
      </w:pPr>
      <w:r>
        <w:t>祂，神的儿子，取了“奴仆的形像”，并自愿放弃神格的所有特权，顺服于贫穷、苦难、被弃绝、羞辱的死亡。</w:t>
      </w:r>
    </w:p>
    <w:p w14:paraId="68566CCA">
      <w:pPr>
        <w:spacing w:before="85" w:line="252" w:lineRule="auto"/>
        <w:ind w:left="560" w:leftChars="0" w:right="13" w:firstLine="0" w:firstLineChars="0"/>
        <w:jc w:val="both"/>
        <w:rPr>
          <w:rFonts w:hint="eastAsia" w:ascii="Georgia" w:hAnsi="Georgia" w:eastAsia="Georgia" w:cs="Georgia"/>
          <w:sz w:val="28"/>
          <w:szCs w:val="28"/>
        </w:rPr>
      </w:pPr>
    </w:p>
    <w:p w14:paraId="5F488099">
      <w:pPr>
        <w:pStyle w:val="11"/>
        <w:widowControl/>
      </w:pPr>
      <w:r>
        <w:t>In this, surely, there is "kenosis" enough to satisfy the most exacting.</w:t>
      </w:r>
    </w:p>
    <w:p w14:paraId="6AAF0CAE">
      <w:pPr>
        <w:spacing w:before="85" w:line="252" w:lineRule="auto"/>
        <w:ind w:left="560" w:leftChars="0" w:right="13" w:firstLine="0" w:firstLineChars="0"/>
        <w:jc w:val="both"/>
        <w:rPr>
          <w:rFonts w:hint="eastAsia" w:ascii="Georgia" w:hAnsi="Georgia" w:eastAsia="Georgia" w:cs="Georgia"/>
          <w:sz w:val="28"/>
          <w:szCs w:val="28"/>
        </w:rPr>
      </w:pPr>
    </w:p>
    <w:p w14:paraId="481BAC49">
      <w:pPr>
        <w:pStyle w:val="11"/>
        <w:widowControl/>
      </w:pPr>
      <w:r>
        <w:t>在此，肯定有足够的“虚己”（kenosis）来满足最苛刻的要求。</w:t>
      </w:r>
    </w:p>
    <w:p w14:paraId="687CCDE5">
      <w:pPr>
        <w:spacing w:before="85" w:line="252" w:lineRule="auto"/>
        <w:ind w:left="560" w:leftChars="0" w:right="13" w:firstLine="0" w:firstLineChars="0"/>
        <w:jc w:val="both"/>
        <w:rPr>
          <w:rFonts w:hint="eastAsia" w:ascii="Georgia" w:hAnsi="Georgia" w:eastAsia="Georgia" w:cs="Georgia"/>
          <w:sz w:val="28"/>
          <w:szCs w:val="28"/>
        </w:rPr>
      </w:pPr>
    </w:p>
    <w:p w14:paraId="062487A9">
      <w:pPr>
        <w:spacing w:before="85" w:line="252" w:lineRule="auto"/>
        <w:ind w:left="560" w:leftChars="0" w:right="13" w:firstLine="0" w:firstLineChars="0"/>
        <w:jc w:val="both"/>
        <w:rPr>
          <w:rFonts w:hint="eastAsia" w:ascii="Georgia" w:hAnsi="Georgia" w:eastAsia="Georgia" w:cs="Georgia"/>
          <w:sz w:val="28"/>
          <w:szCs w:val="28"/>
        </w:rPr>
      </w:pPr>
      <w:r>
        <w:rPr>
          <w:rFonts w:hint="eastAsia" w:ascii="Georgia" w:hAnsi="Georgia" w:eastAsia="Georgia" w:cs="Georgia"/>
          <w:sz w:val="28"/>
          <w:szCs w:val="28"/>
        </w:rPr>
        <w:t>V</w:t>
      </w:r>
    </w:p>
    <w:p w14:paraId="26D07733">
      <w:pPr>
        <w:spacing w:before="85" w:line="252" w:lineRule="auto"/>
        <w:ind w:left="560" w:leftChars="0" w:right="13" w:firstLine="0" w:firstLineChars="0"/>
        <w:jc w:val="both"/>
        <w:rPr>
          <w:rFonts w:hint="eastAsia" w:ascii="Georgia" w:hAnsi="Georgia" w:eastAsia="Georgia" w:cs="Georgia"/>
          <w:sz w:val="28"/>
          <w:szCs w:val="28"/>
        </w:rPr>
      </w:pPr>
    </w:p>
    <w:p w14:paraId="66D8CCC5">
      <w:pPr>
        <w:spacing w:before="85" w:line="252" w:lineRule="auto"/>
        <w:ind w:left="560" w:leftChars="0" w:right="13" w:firstLine="0" w:firstLineChars="0"/>
        <w:jc w:val="both"/>
        <w:rPr>
          <w:rFonts w:hint="eastAsia" w:ascii="Georgia" w:hAnsi="Georgia" w:eastAsia="Georgia" w:cs="Georgia"/>
          <w:sz w:val="28"/>
          <w:szCs w:val="28"/>
        </w:rPr>
      </w:pPr>
      <w:r>
        <w:rPr>
          <w:rFonts w:hint="eastAsia" w:ascii="Georgia" w:hAnsi="Georgia" w:eastAsia="Georgia" w:cs="Georgia"/>
          <w:sz w:val="28"/>
          <w:szCs w:val="28"/>
        </w:rPr>
        <w:t>V</w:t>
      </w:r>
    </w:p>
    <w:p w14:paraId="6383DB74">
      <w:pPr>
        <w:spacing w:before="85" w:line="252" w:lineRule="auto"/>
        <w:ind w:left="560" w:leftChars="0" w:right="13" w:firstLine="0" w:firstLineChars="0"/>
        <w:jc w:val="both"/>
        <w:rPr>
          <w:rFonts w:hint="eastAsia" w:ascii="Georgia" w:hAnsi="Georgia" w:eastAsia="Georgia" w:cs="Georgia"/>
          <w:sz w:val="28"/>
          <w:szCs w:val="28"/>
        </w:rPr>
      </w:pPr>
    </w:p>
    <w:p w14:paraId="47596C34">
      <w:pPr>
        <w:pStyle w:val="11"/>
        <w:widowControl/>
      </w:pPr>
      <w:r>
        <w:t>But what, it will still be asked, of the state of humiliation itself?</w:t>
      </w:r>
    </w:p>
    <w:p w14:paraId="2AD0596F">
      <w:pPr>
        <w:spacing w:before="85" w:line="252" w:lineRule="auto"/>
        <w:ind w:left="560" w:leftChars="0" w:right="13" w:firstLine="0" w:firstLineChars="0"/>
        <w:jc w:val="both"/>
        <w:rPr>
          <w:rFonts w:hint="eastAsia" w:ascii="Georgia" w:hAnsi="Georgia" w:eastAsia="Georgia" w:cs="Georgia"/>
          <w:sz w:val="28"/>
          <w:szCs w:val="28"/>
        </w:rPr>
      </w:pPr>
    </w:p>
    <w:p w14:paraId="64D3774E">
      <w:pPr>
        <w:pStyle w:val="11"/>
        <w:widowControl/>
      </w:pPr>
      <w:r>
        <w:t>但仍然会问，降卑（humiliation）状态本身又如何呢？</w:t>
      </w:r>
    </w:p>
    <w:p w14:paraId="4717C783">
      <w:pPr>
        <w:spacing w:before="85" w:line="252" w:lineRule="auto"/>
        <w:ind w:left="560" w:leftChars="0" w:right="13" w:firstLine="0" w:firstLineChars="0"/>
        <w:jc w:val="both"/>
        <w:rPr>
          <w:rFonts w:hint="eastAsia" w:ascii="Georgia" w:hAnsi="Georgia" w:eastAsia="Georgia" w:cs="Georgia"/>
          <w:sz w:val="28"/>
          <w:szCs w:val="28"/>
        </w:rPr>
      </w:pPr>
    </w:p>
    <w:p w14:paraId="03CE319F">
      <w:pPr>
        <w:pStyle w:val="11"/>
        <w:widowControl/>
      </w:pPr>
      <w:r>
        <w:t>If, in becoming man, Christ voluntarily forebore the use of His divine prerogatives; submitting to the conditions and limitations of a real humanity—"growing in wisdom and stature"—how does this bear upon His human knowledge, and especially on the ascription to Him by many in modern days of ignorance and positive error?</w:t>
      </w:r>
    </w:p>
    <w:p w14:paraId="14EE65DC">
      <w:pPr>
        <w:spacing w:before="85" w:line="252" w:lineRule="auto"/>
        <w:ind w:left="560" w:leftChars="0" w:right="13" w:firstLine="0" w:firstLineChars="0"/>
        <w:jc w:val="both"/>
        <w:rPr>
          <w:rFonts w:hint="eastAsia" w:ascii="Georgia" w:hAnsi="Georgia" w:eastAsia="Georgia" w:cs="Georgia"/>
          <w:sz w:val="28"/>
          <w:szCs w:val="28"/>
        </w:rPr>
      </w:pPr>
    </w:p>
    <w:p w14:paraId="5EA623CE">
      <w:pPr>
        <w:pStyle w:val="11"/>
        <w:widowControl/>
      </w:pPr>
      <w:r>
        <w:t>如果在成为人时，基督自愿克制使用祂的神圣特权；顺服于真实人性的条件和限制——“智慧和身量都增长”——这对祂属人的知识有何影响，特别是对现代许多人将无知和肯定性错误归咎于祂有何影响？</w:t>
      </w:r>
    </w:p>
    <w:p w14:paraId="113A35D7">
      <w:pPr>
        <w:spacing w:before="85" w:line="252" w:lineRule="auto"/>
        <w:ind w:left="560" w:leftChars="0" w:right="13" w:firstLine="0" w:firstLineChars="0"/>
        <w:jc w:val="both"/>
        <w:rPr>
          <w:rFonts w:hint="eastAsia" w:ascii="Georgia" w:hAnsi="Georgia" w:eastAsia="Georgia" w:cs="Georgia"/>
          <w:sz w:val="28"/>
          <w:szCs w:val="28"/>
        </w:rPr>
      </w:pPr>
    </w:p>
    <w:p w14:paraId="7EBED862">
      <w:pPr>
        <w:pStyle w:val="11"/>
        <w:widowControl/>
      </w:pPr>
      <w:r>
        <w:t>There is no</w:t>
      </w:r>
    </w:p>
    <w:p w14:paraId="21852A18">
      <w:pPr>
        <w:spacing w:before="85" w:line="252" w:lineRule="auto"/>
        <w:ind w:left="560" w:leftChars="0" w:right="13" w:firstLine="0" w:firstLineChars="0"/>
        <w:jc w:val="both"/>
        <w:rPr>
          <w:rFonts w:hint="eastAsia" w:ascii="Georgia" w:hAnsi="Georgia" w:eastAsia="Georgia" w:cs="Georgia"/>
          <w:sz w:val="28"/>
          <w:szCs w:val="28"/>
        </w:rPr>
      </w:pPr>
    </w:p>
    <w:p w14:paraId="14FBD994">
      <w:pPr>
        <w:pStyle w:val="11"/>
        <w:widowControl/>
      </w:pPr>
      <w:r>
        <w:t>没有比</w:t>
      </w:r>
    </w:p>
    <w:p w14:paraId="40A0CCF4">
      <w:pPr>
        <w:spacing w:before="85" w:line="252" w:lineRule="auto"/>
        <w:ind w:left="560" w:leftChars="0" w:right="13" w:firstLine="0" w:firstLineChars="0"/>
        <w:jc w:val="both"/>
        <w:rPr>
          <w:rFonts w:hint="eastAsia" w:ascii="Georgia" w:hAnsi="Georgia" w:eastAsia="Georgia" w:cs="Georgia"/>
          <w:sz w:val="28"/>
          <w:szCs w:val="28"/>
        </w:rPr>
      </w:pPr>
    </w:p>
    <w:p w14:paraId="1FDBBF47">
      <w:pPr>
        <w:pStyle w:val="11"/>
        <w:widowControl/>
      </w:pPr>
      <w:r>
        <w:t>more dangerous type of error than that which consists in the abuse of a truth; and the abuse of the admitted truth of Christ's submission, in knowledge, as in other things, to the limitations of a real humanity, is a signal illustration of the danger.</w:t>
      </w:r>
    </w:p>
    <w:p w14:paraId="4513A6F2">
      <w:pPr>
        <w:spacing w:before="85" w:line="252" w:lineRule="auto"/>
        <w:ind w:left="560" w:leftChars="0" w:right="13" w:firstLine="0" w:firstLineChars="0"/>
        <w:jc w:val="both"/>
        <w:rPr>
          <w:rFonts w:hint="eastAsia" w:ascii="Georgia" w:hAnsi="Georgia" w:eastAsia="Georgia" w:cs="Georgia"/>
          <w:sz w:val="28"/>
          <w:szCs w:val="28"/>
        </w:rPr>
      </w:pPr>
    </w:p>
    <w:p w14:paraId="787E41F9">
      <w:pPr>
        <w:pStyle w:val="11"/>
        <w:widowControl/>
      </w:pPr>
      <w:r>
        <w:t>滥用真理更危险的错误类型了；而滥用基督在知识以及其他方面顺服于真实人性限制这一公认真理，正是这种危险的一个显著例证。</w:t>
      </w:r>
    </w:p>
    <w:p w14:paraId="2C510E7E">
      <w:pPr>
        <w:spacing w:before="85" w:line="252" w:lineRule="auto"/>
        <w:ind w:left="560" w:leftChars="0" w:right="13" w:firstLine="0" w:firstLineChars="0"/>
        <w:jc w:val="both"/>
        <w:rPr>
          <w:rFonts w:hint="eastAsia" w:ascii="Georgia" w:hAnsi="Georgia" w:eastAsia="Georgia" w:cs="Georgia"/>
          <w:sz w:val="28"/>
          <w:szCs w:val="28"/>
        </w:rPr>
      </w:pPr>
    </w:p>
    <w:p w14:paraId="149C4869">
      <w:pPr>
        <w:pStyle w:val="11"/>
        <w:widowControl/>
      </w:pPr>
      <w:r>
        <w:t>It has opened the door to an imputation, ever growing freer and more reckless, of ignorance and mistake in our Lord's judgments, which goes far to annul His authority as a Teacher altogether.</w:t>
      </w:r>
    </w:p>
    <w:p w14:paraId="09700A6C">
      <w:pPr>
        <w:spacing w:before="85" w:line="252" w:lineRule="auto"/>
        <w:ind w:left="560" w:leftChars="0" w:right="13" w:firstLine="0" w:firstLineChars="0"/>
        <w:jc w:val="both"/>
        <w:rPr>
          <w:rFonts w:hint="eastAsia" w:ascii="Georgia" w:hAnsi="Georgia" w:eastAsia="Georgia" w:cs="Georgia"/>
          <w:sz w:val="28"/>
          <w:szCs w:val="28"/>
        </w:rPr>
      </w:pPr>
    </w:p>
    <w:p w14:paraId="5A26181D">
      <w:pPr>
        <w:pStyle w:val="11"/>
        <w:widowControl/>
      </w:pPr>
      <w:r>
        <w:t>它为一种对我们主判断中无知和错误的归咎打开了大门，这种归咎变得越来越自由和鲁莽，以至于几乎完全废除了祂作为教师的权威。</w:t>
      </w:r>
    </w:p>
    <w:p w14:paraId="3D19DFF6">
      <w:pPr>
        <w:spacing w:before="85" w:line="252" w:lineRule="auto"/>
        <w:ind w:left="560" w:leftChars="0" w:right="13" w:firstLine="0" w:firstLineChars="0"/>
        <w:jc w:val="both"/>
        <w:rPr>
          <w:rFonts w:hint="eastAsia" w:ascii="Georgia" w:hAnsi="Georgia" w:eastAsia="Georgia" w:cs="Georgia"/>
          <w:sz w:val="28"/>
          <w:szCs w:val="28"/>
        </w:rPr>
      </w:pPr>
    </w:p>
    <w:p w14:paraId="758EE053">
      <w:pPr>
        <w:pStyle w:val="11"/>
        <w:widowControl/>
      </w:pPr>
      <w:r>
        <w:t>It is allowed, no doubt, by some, that on the central parts of His message—those directly connected with His Messianic mission—His teaching may be accepted; but the line is very wavering between essential and unessential, and there are many qualifications.</w:t>
      </w:r>
    </w:p>
    <w:p w14:paraId="4BDE9122">
      <w:pPr>
        <w:pStyle w:val="11"/>
        <w:widowControl/>
      </w:pPr>
      <w:r>
        <w:t>无疑，有些人承认，在祂信息的核心部分——那些与祂弥赛亚（Messianic）使命直接相关的部分——祂的教导可以被接受；但本质与非本质之间的界线非常摇摆不定，并且存在许多限定条件。</w:t>
      </w:r>
    </w:p>
    <w:p w14:paraId="703B423E">
      <w:pPr>
        <w:spacing w:before="85" w:line="252" w:lineRule="auto"/>
        <w:ind w:left="560" w:leftChars="0" w:right="13" w:firstLine="0" w:firstLineChars="0"/>
        <w:jc w:val="both"/>
        <w:rPr>
          <w:rFonts w:hint="eastAsia" w:ascii="Georgia" w:hAnsi="Georgia" w:eastAsia="Georgia" w:cs="Georgia"/>
          <w:sz w:val="28"/>
          <w:szCs w:val="28"/>
        </w:rPr>
      </w:pPr>
    </w:p>
    <w:p w14:paraId="122BB4DB">
      <w:pPr>
        <w:pStyle w:val="11"/>
        <w:widowControl/>
      </w:pPr>
      <w:r>
        <w:t>Much has still to be allowed for the influence of contemporary conceptions of Christ's views of God, the world, man, the Scriptures, Messiahship, the future.</w:t>
      </w:r>
    </w:p>
    <w:p w14:paraId="0DAE222D">
      <w:pPr>
        <w:spacing w:before="85" w:line="252" w:lineRule="auto"/>
        <w:ind w:left="560" w:leftChars="0" w:right="13" w:firstLine="0" w:firstLineChars="0"/>
        <w:jc w:val="both"/>
        <w:rPr>
          <w:rFonts w:hint="eastAsia" w:ascii="Georgia" w:hAnsi="Georgia" w:eastAsia="Georgia" w:cs="Georgia"/>
          <w:sz w:val="28"/>
          <w:szCs w:val="28"/>
        </w:rPr>
      </w:pPr>
    </w:p>
    <w:p w14:paraId="530B4A3A">
      <w:pPr>
        <w:pStyle w:val="11"/>
        <w:widowControl/>
      </w:pPr>
      <w:r>
        <w:t>仍需考虑到当代观念对基督关于神、世界、人、圣经、弥赛亚身份（Messiahship）、未来的观点的影响。</w:t>
      </w:r>
    </w:p>
    <w:p w14:paraId="3D0ED134">
      <w:pPr>
        <w:spacing w:before="85" w:line="252" w:lineRule="auto"/>
        <w:ind w:left="560" w:leftChars="0" w:right="13" w:firstLine="0" w:firstLineChars="0"/>
        <w:jc w:val="both"/>
        <w:rPr>
          <w:rFonts w:hint="eastAsia" w:ascii="Georgia" w:hAnsi="Georgia" w:eastAsia="Georgia" w:cs="Georgia"/>
          <w:sz w:val="28"/>
          <w:szCs w:val="28"/>
        </w:rPr>
      </w:pPr>
    </w:p>
    <w:p w14:paraId="6733AAD8">
      <w:pPr>
        <w:pStyle w:val="11"/>
        <w:widowControl/>
      </w:pPr>
      <w:r>
        <w:t>His eschatology must be put aside.</w:t>
      </w:r>
    </w:p>
    <w:p w14:paraId="774F4B8A">
      <w:pPr>
        <w:spacing w:before="85" w:line="252" w:lineRule="auto"/>
        <w:ind w:left="560" w:leftChars="0" w:right="13" w:firstLine="0" w:firstLineChars="0"/>
        <w:jc w:val="both"/>
        <w:rPr>
          <w:rFonts w:hint="eastAsia" w:ascii="Georgia" w:hAnsi="Georgia" w:eastAsia="Georgia" w:cs="Georgia"/>
          <w:sz w:val="28"/>
          <w:szCs w:val="28"/>
        </w:rPr>
      </w:pPr>
    </w:p>
    <w:p w14:paraId="764F2A32">
      <w:pPr>
        <w:pStyle w:val="11"/>
        <w:widowControl/>
      </w:pPr>
      <w:r>
        <w:t>祂的末世论（eschatology）必须被搁置。</w:t>
      </w:r>
    </w:p>
    <w:p w14:paraId="4B589C9B">
      <w:pPr>
        <w:spacing w:before="85" w:line="252" w:lineRule="auto"/>
        <w:ind w:left="560" w:leftChars="0" w:right="13" w:firstLine="0" w:firstLineChars="0"/>
        <w:jc w:val="both"/>
        <w:rPr>
          <w:rFonts w:hint="eastAsia" w:ascii="Georgia" w:hAnsi="Georgia" w:eastAsia="Georgia" w:cs="Georgia"/>
          <w:sz w:val="28"/>
          <w:szCs w:val="28"/>
        </w:rPr>
      </w:pPr>
    </w:p>
    <w:p w14:paraId="227467CB">
      <w:pPr>
        <w:pStyle w:val="11"/>
        <w:widowControl/>
      </w:pPr>
      <w:r>
        <w:t>The permanent religious element in His teachings must be disengaged from the forms, often näive and unscientific, in which His mind clothed it.</w:t>
      </w:r>
    </w:p>
    <w:p w14:paraId="4FD1D899">
      <w:pPr>
        <w:spacing w:before="85" w:line="252" w:lineRule="auto"/>
        <w:ind w:left="560" w:leftChars="0" w:right="13" w:firstLine="0" w:firstLineChars="0"/>
        <w:jc w:val="both"/>
        <w:rPr>
          <w:rFonts w:hint="eastAsia" w:ascii="Georgia" w:hAnsi="Georgia" w:eastAsia="Georgia" w:cs="Georgia"/>
          <w:sz w:val="28"/>
          <w:szCs w:val="28"/>
        </w:rPr>
      </w:pPr>
    </w:p>
    <w:p w14:paraId="014B4BA0">
      <w:pPr>
        <w:pStyle w:val="11"/>
        <w:widowControl/>
      </w:pPr>
      <w:r>
        <w:t>祂教导中持久的宗教元素必须从祂心智所赋予的、常常是幼稚（näive）和非科学的形式中剥离出来。</w:t>
      </w:r>
    </w:p>
    <w:p w14:paraId="28FD4FB9">
      <w:pPr>
        <w:spacing w:before="85" w:line="252" w:lineRule="auto"/>
        <w:ind w:left="560" w:leftChars="0" w:right="13" w:firstLine="0" w:firstLineChars="0"/>
        <w:jc w:val="both"/>
        <w:rPr>
          <w:rFonts w:hint="eastAsia" w:ascii="Georgia" w:hAnsi="Georgia" w:eastAsia="Georgia" w:cs="Georgia"/>
          <w:sz w:val="28"/>
          <w:szCs w:val="28"/>
        </w:rPr>
      </w:pPr>
    </w:p>
    <w:p w14:paraId="77B89EA2">
      <w:pPr>
        <w:pStyle w:val="11"/>
        <w:widowControl/>
      </w:pPr>
      <w:r>
        <w:t>The peril arising from the prevalence of this type of thinking is undoubtedly very great.</w:t>
      </w:r>
    </w:p>
    <w:p w14:paraId="047E9B29">
      <w:pPr>
        <w:spacing w:before="85" w:line="252" w:lineRule="auto"/>
        <w:ind w:left="560" w:leftChars="0" w:right="13" w:firstLine="0" w:firstLineChars="0"/>
        <w:jc w:val="both"/>
        <w:rPr>
          <w:rFonts w:hint="eastAsia" w:ascii="Georgia" w:hAnsi="Georgia" w:eastAsia="Georgia" w:cs="Georgia"/>
          <w:sz w:val="28"/>
          <w:szCs w:val="28"/>
        </w:rPr>
      </w:pPr>
    </w:p>
    <w:p w14:paraId="1CC50F3F">
      <w:pPr>
        <w:pStyle w:val="11"/>
        <w:widowControl/>
      </w:pPr>
      <w:r>
        <w:t>这种思维方式盛行所带来的危险无疑是非常巨大的。</w:t>
      </w:r>
    </w:p>
    <w:p w14:paraId="4D1A8062">
      <w:pPr>
        <w:spacing w:before="85" w:line="252" w:lineRule="auto"/>
        <w:ind w:left="560" w:leftChars="0" w:right="13" w:firstLine="0" w:firstLineChars="0"/>
        <w:jc w:val="both"/>
        <w:rPr>
          <w:rFonts w:hint="eastAsia" w:ascii="Georgia" w:hAnsi="Georgia" w:eastAsia="Georgia" w:cs="Georgia"/>
          <w:sz w:val="28"/>
          <w:szCs w:val="28"/>
        </w:rPr>
      </w:pPr>
    </w:p>
    <w:p w14:paraId="0F15E70D">
      <w:pPr>
        <w:pStyle w:val="11"/>
        <w:widowControl/>
      </w:pPr>
      <w:r>
        <w:t>Let it be granted that, in His earthly state, Jesus submitted to such limitations as a true manhood imposed on Him.</w:t>
      </w:r>
    </w:p>
    <w:p w14:paraId="07A0047F">
      <w:pPr>
        <w:spacing w:before="85" w:line="252" w:lineRule="auto"/>
        <w:ind w:left="560" w:leftChars="0" w:right="13" w:firstLine="0" w:firstLineChars="0"/>
        <w:jc w:val="both"/>
        <w:rPr>
          <w:rFonts w:hint="eastAsia" w:ascii="Georgia" w:hAnsi="Georgia" w:eastAsia="Georgia" w:cs="Georgia"/>
          <w:sz w:val="28"/>
          <w:szCs w:val="28"/>
        </w:rPr>
      </w:pPr>
    </w:p>
    <w:p w14:paraId="7F9DC78F">
      <w:pPr>
        <w:pStyle w:val="11"/>
        <w:widowControl/>
      </w:pPr>
      <w:r>
        <w:t>姑且承认，在祂属地状态中，耶稣顺服于真实人性加于祂的那些限制。</w:t>
      </w:r>
    </w:p>
    <w:p w14:paraId="38582B86">
      <w:pPr>
        <w:spacing w:before="85" w:line="252" w:lineRule="auto"/>
        <w:ind w:left="560" w:leftChars="0" w:right="13" w:firstLine="0" w:firstLineChars="0"/>
        <w:jc w:val="both"/>
        <w:rPr>
          <w:rFonts w:hint="eastAsia" w:ascii="Georgia" w:hAnsi="Georgia" w:eastAsia="Georgia" w:cs="Georgia"/>
          <w:sz w:val="28"/>
          <w:szCs w:val="28"/>
        </w:rPr>
      </w:pPr>
    </w:p>
    <w:p w14:paraId="36D552EB">
      <w:pPr>
        <w:pStyle w:val="11"/>
        <w:widowControl/>
      </w:pPr>
      <w:r>
        <w:t>He neither claimed nor exercised, as man, an absolute omniscience in matters of natural, or even of divine knowledge.</w:t>
      </w:r>
    </w:p>
    <w:p w14:paraId="47895C59">
      <w:pPr>
        <w:pStyle w:val="11"/>
        <w:widowControl/>
      </w:pPr>
      <w:r>
        <w:t>祂作为人，既未宣称也未行使在自然，甚至神圣知识事务上的绝对全知（omniscience）。</w:t>
      </w:r>
    </w:p>
    <w:p w14:paraId="790F9F74">
      <w:pPr>
        <w:spacing w:before="85" w:line="252" w:lineRule="auto"/>
        <w:ind w:left="560" w:leftChars="0" w:right="13" w:firstLine="0" w:firstLineChars="0"/>
        <w:jc w:val="both"/>
        <w:rPr>
          <w:rFonts w:hint="eastAsia" w:ascii="Georgia" w:hAnsi="Georgia" w:eastAsia="Georgia" w:cs="Georgia"/>
          <w:sz w:val="28"/>
          <w:szCs w:val="28"/>
        </w:rPr>
      </w:pPr>
    </w:p>
    <w:p w14:paraId="472B8172">
      <w:pPr>
        <w:pStyle w:val="11"/>
        <w:widowControl/>
      </w:pPr>
      <w:r>
        <w:t>No one imagines that Jesus carried with Him through life, from manger to Cross, in his human consciousness (nothing is said here of His divine), a knowledge, e.g., of all modern sciences—astronomy, geology, mathematics, physics, chemistry, and the like.</w:t>
      </w:r>
    </w:p>
    <w:p w14:paraId="2496C040">
      <w:pPr>
        <w:spacing w:before="85" w:line="252" w:lineRule="auto"/>
        <w:ind w:left="560" w:leftChars="0" w:right="13" w:firstLine="0" w:firstLineChars="0"/>
        <w:jc w:val="both"/>
        <w:rPr>
          <w:rFonts w:hint="eastAsia" w:ascii="Georgia" w:hAnsi="Georgia" w:eastAsia="Georgia" w:cs="Georgia"/>
          <w:sz w:val="28"/>
          <w:szCs w:val="28"/>
        </w:rPr>
      </w:pPr>
    </w:p>
    <w:p w14:paraId="0160038C">
      <w:pPr>
        <w:pStyle w:val="11"/>
        <w:widowControl/>
      </w:pPr>
      <w:r>
        <w:t>没有人想象耶稣一生中，从马槽到十字架，在其属人意识中（此处不涉及祂的神性意识），携带着例如所有现代科学的知识——天文学、地质学、数学、物理学、化学等等。</w:t>
      </w:r>
    </w:p>
    <w:p w14:paraId="3A0BCD16">
      <w:pPr>
        <w:spacing w:before="85" w:line="252" w:lineRule="auto"/>
        <w:ind w:left="560" w:leftChars="0" w:right="13" w:firstLine="0" w:firstLineChars="0"/>
        <w:jc w:val="both"/>
        <w:rPr>
          <w:rFonts w:hint="eastAsia" w:ascii="Georgia" w:hAnsi="Georgia" w:eastAsia="Georgia" w:cs="Georgia"/>
          <w:sz w:val="28"/>
          <w:szCs w:val="28"/>
        </w:rPr>
      </w:pPr>
    </w:p>
    <w:p w14:paraId="5E7809FC">
      <w:pPr>
        <w:pStyle w:val="11"/>
        <w:widowControl/>
      </w:pPr>
      <w:r>
        <w:t>Such things were foreign to His calling; He had no need of them, else they would have been given Him.</w:t>
      </w:r>
    </w:p>
    <w:p w14:paraId="50702E31">
      <w:pPr>
        <w:spacing w:before="85" w:line="252" w:lineRule="auto"/>
        <w:ind w:left="560" w:leftChars="0" w:right="13" w:firstLine="0" w:firstLineChars="0"/>
        <w:jc w:val="both"/>
        <w:rPr>
          <w:rFonts w:hint="eastAsia" w:ascii="Georgia" w:hAnsi="Georgia" w:eastAsia="Georgia" w:cs="Georgia"/>
          <w:sz w:val="28"/>
          <w:szCs w:val="28"/>
        </w:rPr>
      </w:pPr>
    </w:p>
    <w:p w14:paraId="58979DD8">
      <w:pPr>
        <w:pStyle w:val="11"/>
        <w:widowControl/>
      </w:pPr>
      <w:r>
        <w:t>这些事与祂的呼召无关；祂不需要它们，否则它们会被赐予祂。</w:t>
      </w:r>
    </w:p>
    <w:p w14:paraId="236DDA5E">
      <w:pPr>
        <w:spacing w:before="85" w:line="252" w:lineRule="auto"/>
        <w:ind w:left="560" w:leftChars="0" w:right="13" w:firstLine="0" w:firstLineChars="0"/>
        <w:jc w:val="both"/>
        <w:rPr>
          <w:rFonts w:hint="eastAsia" w:ascii="Georgia" w:hAnsi="Georgia" w:eastAsia="Georgia" w:cs="Georgia"/>
          <w:sz w:val="28"/>
          <w:szCs w:val="28"/>
        </w:rPr>
      </w:pPr>
    </w:p>
    <w:p w14:paraId="764CA355">
      <w:pPr>
        <w:pStyle w:val="11"/>
        <w:widowControl/>
      </w:pPr>
      <w:r>
        <w:t>On divine things such, e.g., as the time of the Advent, He distinguishes between His own knowledge and that of His Father, who had set the times and seasons within His own authority (Acts 1:7), and says expressly: "Of that day or that hour knoweth no one, not even the angels in heaven, neither the Son, but the Father" (Mark 13:32).</w:t>
      </w:r>
    </w:p>
    <w:p w14:paraId="7277C370">
      <w:pPr>
        <w:spacing w:before="85" w:line="252" w:lineRule="auto"/>
        <w:ind w:left="560" w:leftChars="0" w:right="13" w:firstLine="0" w:firstLineChars="0"/>
        <w:jc w:val="both"/>
        <w:rPr>
          <w:rFonts w:hint="eastAsia" w:ascii="Georgia" w:hAnsi="Georgia" w:eastAsia="Georgia" w:cs="Georgia"/>
          <w:sz w:val="28"/>
          <w:szCs w:val="28"/>
        </w:rPr>
      </w:pPr>
    </w:p>
    <w:p w14:paraId="42D21566">
      <w:pPr>
        <w:pStyle w:val="11"/>
        <w:widowControl/>
      </w:pPr>
      <w:r>
        <w:t>例如，在关于降临（Advent）时间这样的神圣事物上，祂区分了祂自己的知识和祂父的知识，父已将时候日期定在自己的权柄里（使徒行传 1:7），并明确说：“但那日子，那时辰，没有人知道，连天上的使者也不知道，子也不知道，惟有父知道”（马可福音 13:32）。</w:t>
      </w:r>
    </w:p>
    <w:p w14:paraId="0B763E57">
      <w:pPr>
        <w:spacing w:before="85" w:line="252" w:lineRule="auto"/>
        <w:ind w:left="560" w:leftChars="0" w:right="13" w:firstLine="0" w:firstLineChars="0"/>
        <w:jc w:val="both"/>
        <w:rPr>
          <w:rFonts w:hint="eastAsia" w:ascii="Georgia" w:hAnsi="Georgia" w:eastAsia="Georgia" w:cs="Georgia"/>
          <w:sz w:val="28"/>
          <w:szCs w:val="28"/>
        </w:rPr>
      </w:pPr>
    </w:p>
    <w:p w14:paraId="6C660A9C">
      <w:pPr>
        <w:pStyle w:val="11"/>
        <w:widowControl/>
      </w:pPr>
      <w:r>
        <w:t>It is, however, a very wide and unwarrantable inference to draw from this, that on the things on which Christ did pronounce, His mind was in error.</w:t>
      </w:r>
    </w:p>
    <w:p w14:paraId="1D0B0974">
      <w:pPr>
        <w:spacing w:before="85" w:line="252" w:lineRule="auto"/>
        <w:ind w:left="560" w:leftChars="0" w:right="13" w:firstLine="0" w:firstLineChars="0"/>
        <w:jc w:val="both"/>
        <w:rPr>
          <w:rFonts w:hint="eastAsia" w:ascii="Georgia" w:hAnsi="Georgia" w:eastAsia="Georgia" w:cs="Georgia"/>
          <w:sz w:val="28"/>
          <w:szCs w:val="28"/>
        </w:rPr>
      </w:pPr>
    </w:p>
    <w:p w14:paraId="415B53C7">
      <w:pPr>
        <w:pStyle w:val="11"/>
        <w:widowControl/>
      </w:pPr>
      <w:r>
        <w:t>然而，由此推断说，在基督确实论断的事情上，祂的心智有错误，这是一个非常广泛且无根据的推论。</w:t>
      </w:r>
    </w:p>
    <w:p w14:paraId="2139FD10">
      <w:pPr>
        <w:pStyle w:val="11"/>
        <w:widowControl/>
      </w:pPr>
      <w:r>
        <w:t>The conclusion to be deduced is rather the opposite.</w:t>
      </w:r>
    </w:p>
    <w:p w14:paraId="5AB62E31">
      <w:pPr>
        <w:spacing w:before="85" w:line="252" w:lineRule="auto"/>
        <w:ind w:left="560" w:leftChars="0" w:right="13" w:firstLine="0" w:firstLineChars="0"/>
        <w:jc w:val="both"/>
        <w:rPr>
          <w:rFonts w:hint="eastAsia" w:ascii="Georgia" w:hAnsi="Georgia" w:eastAsia="Georgia" w:cs="Georgia"/>
          <w:sz w:val="28"/>
          <w:szCs w:val="28"/>
        </w:rPr>
      </w:pPr>
    </w:p>
    <w:p w14:paraId="0A42C937">
      <w:pPr>
        <w:pStyle w:val="11"/>
        <w:widowControl/>
      </w:pPr>
      <w:r>
        <w:t>应推导出的结论反而是相反的。</w:t>
      </w:r>
    </w:p>
    <w:p w14:paraId="64A228F4">
      <w:pPr>
        <w:spacing w:before="85" w:line="252" w:lineRule="auto"/>
        <w:ind w:left="560" w:leftChars="0" w:right="13" w:firstLine="0" w:firstLineChars="0"/>
        <w:jc w:val="both"/>
        <w:rPr>
          <w:rFonts w:hint="eastAsia" w:ascii="Georgia" w:hAnsi="Georgia" w:eastAsia="Georgia" w:cs="Georgia"/>
          <w:sz w:val="28"/>
          <w:szCs w:val="28"/>
        </w:rPr>
      </w:pPr>
    </w:p>
    <w:p w14:paraId="5C253A19">
      <w:pPr>
        <w:pStyle w:val="11"/>
        <w:widowControl/>
      </w:pPr>
      <w:r>
        <w:t>If Jesus had not the knowledge of the day and hour of the end, He said so, and gave no utterance on</w:t>
      </w:r>
    </w:p>
    <w:p w14:paraId="087AD8A3">
      <w:pPr>
        <w:spacing w:before="85" w:line="252" w:lineRule="auto"/>
        <w:ind w:left="560" w:leftChars="0" w:right="13" w:firstLine="0" w:firstLineChars="0"/>
        <w:jc w:val="both"/>
        <w:rPr>
          <w:rFonts w:hint="eastAsia" w:ascii="Georgia" w:hAnsi="Georgia" w:eastAsia="Georgia" w:cs="Georgia"/>
          <w:sz w:val="28"/>
          <w:szCs w:val="28"/>
        </w:rPr>
      </w:pPr>
    </w:p>
    <w:p w14:paraId="3374CBA0">
      <w:pPr>
        <w:pStyle w:val="11"/>
        <w:widowControl/>
      </w:pPr>
      <w:r>
        <w:t>如果耶稣不知道末日的日子和时辰，祂就这么说了，并且没有就此</w:t>
      </w:r>
    </w:p>
    <w:p w14:paraId="58704755">
      <w:pPr>
        <w:spacing w:before="85" w:line="252" w:lineRule="auto"/>
        <w:ind w:left="560" w:leftChars="0" w:right="13" w:firstLine="0" w:firstLineChars="0"/>
        <w:jc w:val="both"/>
        <w:rPr>
          <w:rFonts w:hint="eastAsia" w:ascii="Georgia" w:hAnsi="Georgia" w:eastAsia="Georgia" w:cs="Georgia"/>
          <w:sz w:val="28"/>
          <w:szCs w:val="28"/>
        </w:rPr>
      </w:pPr>
    </w:p>
    <w:p w14:paraId="1D63678E">
      <w:pPr>
        <w:pStyle w:val="11"/>
        <w:widowControl/>
      </w:pPr>
      <w:r>
        <w:t>the subject.</w:t>
      </w:r>
    </w:p>
    <w:p w14:paraId="086467CE">
      <w:pPr>
        <w:spacing w:before="85" w:line="252" w:lineRule="auto"/>
        <w:ind w:left="560" w:leftChars="0" w:right="13" w:firstLine="0" w:firstLineChars="0"/>
        <w:jc w:val="both"/>
        <w:rPr>
          <w:rFonts w:hint="eastAsia" w:ascii="Georgia" w:hAnsi="Georgia" w:eastAsia="Georgia" w:cs="Georgia"/>
          <w:sz w:val="28"/>
          <w:szCs w:val="28"/>
        </w:rPr>
      </w:pPr>
    </w:p>
    <w:p w14:paraId="38899B97">
      <w:pPr>
        <w:pStyle w:val="11"/>
        <w:widowControl/>
      </w:pPr>
      <w:r>
        <w:t>主题发表言论。</w:t>
      </w:r>
    </w:p>
    <w:p w14:paraId="029C986C">
      <w:pPr>
        <w:spacing w:before="85" w:line="252" w:lineRule="auto"/>
        <w:ind w:left="560" w:leftChars="0" w:right="13" w:firstLine="0" w:firstLineChars="0"/>
        <w:jc w:val="both"/>
        <w:rPr>
          <w:rFonts w:hint="eastAsia" w:ascii="Georgia" w:hAnsi="Georgia" w:eastAsia="Georgia" w:cs="Georgia"/>
          <w:sz w:val="28"/>
          <w:szCs w:val="28"/>
        </w:rPr>
      </w:pPr>
    </w:p>
    <w:p w14:paraId="775C4586">
      <w:pPr>
        <w:pStyle w:val="11"/>
        <w:widowControl/>
      </w:pPr>
      <w:r>
        <w:t>He was conscious of what He knew, and of what it was not given Him to know.</w:t>
      </w:r>
    </w:p>
    <w:p w14:paraId="559030AC">
      <w:pPr>
        <w:spacing w:before="85" w:line="252" w:lineRule="auto"/>
        <w:ind w:left="560" w:leftChars="0" w:right="13" w:firstLine="0" w:firstLineChars="0"/>
        <w:jc w:val="both"/>
        <w:rPr>
          <w:rFonts w:hint="eastAsia" w:ascii="Georgia" w:hAnsi="Georgia" w:eastAsia="Georgia" w:cs="Georgia"/>
          <w:sz w:val="28"/>
          <w:szCs w:val="28"/>
        </w:rPr>
      </w:pPr>
    </w:p>
    <w:p w14:paraId="04B1DD13">
      <w:pPr>
        <w:pStyle w:val="11"/>
        <w:widowControl/>
      </w:pPr>
      <w:r>
        <w:t>祂意识到祂所知道的，以及未被赐予祂知道的。</w:t>
      </w:r>
    </w:p>
    <w:p w14:paraId="1824A5D1">
      <w:pPr>
        <w:spacing w:before="85" w:line="252" w:lineRule="auto"/>
        <w:ind w:left="560" w:leftChars="0" w:right="13" w:firstLine="0" w:firstLineChars="0"/>
        <w:jc w:val="both"/>
        <w:rPr>
          <w:rFonts w:hint="eastAsia" w:ascii="Georgia" w:hAnsi="Georgia" w:eastAsia="Georgia" w:cs="Georgia"/>
          <w:sz w:val="28"/>
          <w:szCs w:val="28"/>
        </w:rPr>
      </w:pPr>
    </w:p>
    <w:p w14:paraId="653FE7B8">
      <w:pPr>
        <w:pStyle w:val="11"/>
        <w:widowControl/>
      </w:pPr>
      <w:r>
        <w:t>Within His knowledge He spoke; on what lay beyond He was silent.</w:t>
      </w:r>
    </w:p>
    <w:p w14:paraId="5542FA53">
      <w:pPr>
        <w:spacing w:before="85" w:line="252" w:lineRule="auto"/>
        <w:ind w:left="560" w:leftChars="0" w:right="13" w:firstLine="0" w:firstLineChars="0"/>
        <w:jc w:val="both"/>
        <w:rPr>
          <w:rFonts w:hint="eastAsia" w:ascii="Georgia" w:hAnsi="Georgia" w:eastAsia="Georgia" w:cs="Georgia"/>
          <w:sz w:val="28"/>
          <w:szCs w:val="28"/>
        </w:rPr>
      </w:pPr>
    </w:p>
    <w:p w14:paraId="04E71551">
      <w:pPr>
        <w:pStyle w:val="11"/>
        <w:widowControl/>
      </w:pPr>
      <w:r>
        <w:t>在祂知识范围内祂说话；对超出范围的祂保持沉默。</w:t>
      </w:r>
    </w:p>
    <w:p w14:paraId="7FF3042B">
      <w:pPr>
        <w:spacing w:before="85" w:line="252" w:lineRule="auto"/>
        <w:ind w:left="560" w:leftChars="0" w:right="13" w:firstLine="0" w:firstLineChars="0"/>
        <w:jc w:val="both"/>
        <w:rPr>
          <w:rFonts w:hint="eastAsia" w:ascii="Georgia" w:hAnsi="Georgia" w:eastAsia="Georgia" w:cs="Georgia"/>
          <w:sz w:val="28"/>
          <w:szCs w:val="28"/>
        </w:rPr>
      </w:pPr>
    </w:p>
    <w:p w14:paraId="72895A19">
      <w:pPr>
        <w:pStyle w:val="11"/>
        <w:widowControl/>
      </w:pPr>
      <w:r>
        <w:t>In what He did say His utterances were authoritative.</w:t>
      </w:r>
    </w:p>
    <w:p w14:paraId="44A83520">
      <w:pPr>
        <w:spacing w:before="85" w:line="252" w:lineRule="auto"/>
        <w:ind w:left="560" w:leftChars="0" w:right="13" w:firstLine="0" w:firstLineChars="0"/>
        <w:jc w:val="both"/>
        <w:rPr>
          <w:rFonts w:hint="eastAsia" w:ascii="Georgia" w:hAnsi="Georgia" w:eastAsia="Georgia" w:cs="Georgia"/>
          <w:sz w:val="28"/>
          <w:szCs w:val="28"/>
        </w:rPr>
      </w:pPr>
    </w:p>
    <w:p w14:paraId="7BF17E9D">
      <w:pPr>
        <w:pStyle w:val="11"/>
        <w:widowControl/>
      </w:pPr>
      <w:r>
        <w:t>在祂确实说的话中，祂的言论是权威性的。</w:t>
      </w:r>
    </w:p>
    <w:p w14:paraId="6F5B758A">
      <w:pPr>
        <w:spacing w:before="85" w:line="252" w:lineRule="auto"/>
        <w:ind w:left="560" w:leftChars="0" w:right="13" w:firstLine="0" w:firstLineChars="0"/>
        <w:jc w:val="both"/>
        <w:rPr>
          <w:rFonts w:hint="eastAsia" w:ascii="Georgia" w:hAnsi="Georgia" w:eastAsia="Georgia" w:cs="Georgia"/>
          <w:sz w:val="28"/>
          <w:szCs w:val="28"/>
        </w:rPr>
      </w:pPr>
    </w:p>
    <w:p w14:paraId="24C7B0B6">
      <w:pPr>
        <w:pStyle w:val="11"/>
        <w:widowControl/>
      </w:pPr>
      <w:r>
        <w:t>A first mistake in this theory, therefore, is the confusing of ignorance with error.</w:t>
      </w:r>
    </w:p>
    <w:p w14:paraId="1ED387ED">
      <w:pPr>
        <w:spacing w:before="85" w:line="252" w:lineRule="auto"/>
        <w:ind w:left="560" w:leftChars="0" w:right="13" w:firstLine="0" w:firstLineChars="0"/>
        <w:jc w:val="both"/>
        <w:rPr>
          <w:rFonts w:hint="eastAsia" w:ascii="Georgia" w:hAnsi="Georgia" w:eastAsia="Georgia" w:cs="Georgia"/>
          <w:sz w:val="28"/>
          <w:szCs w:val="28"/>
        </w:rPr>
      </w:pPr>
    </w:p>
    <w:p w14:paraId="3FAFAAFD">
      <w:pPr>
        <w:pStyle w:val="11"/>
        <w:widowControl/>
      </w:pPr>
      <w:r>
        <w:t>因此，这个理论的第一个错误是混淆了无知与错误。</w:t>
      </w:r>
    </w:p>
    <w:p w14:paraId="04E415BC">
      <w:pPr>
        <w:spacing w:before="85" w:line="252" w:lineRule="auto"/>
        <w:ind w:left="560" w:leftChars="0" w:right="13" w:firstLine="0" w:firstLineChars="0"/>
        <w:jc w:val="both"/>
        <w:rPr>
          <w:rFonts w:hint="eastAsia" w:ascii="Georgia" w:hAnsi="Georgia" w:eastAsia="Georgia" w:cs="Georgia"/>
          <w:sz w:val="28"/>
          <w:szCs w:val="28"/>
        </w:rPr>
      </w:pPr>
    </w:p>
    <w:p w14:paraId="3ED0B300">
      <w:pPr>
        <w:pStyle w:val="11"/>
        <w:widowControl/>
      </w:pPr>
      <w:r>
        <w:t>If there was limitation of knowledge, it is assumed that there must be necessity of error.</w:t>
      </w:r>
    </w:p>
    <w:p w14:paraId="62AD7E72">
      <w:pPr>
        <w:spacing w:before="85" w:line="252" w:lineRule="auto"/>
        <w:ind w:left="560" w:leftChars="0" w:right="13" w:firstLine="0" w:firstLineChars="0"/>
        <w:jc w:val="both"/>
        <w:rPr>
          <w:rFonts w:hint="eastAsia" w:ascii="Georgia" w:hAnsi="Georgia" w:eastAsia="Georgia" w:cs="Georgia"/>
          <w:sz w:val="28"/>
          <w:szCs w:val="28"/>
        </w:rPr>
      </w:pPr>
    </w:p>
    <w:p w14:paraId="2BADEA8D">
      <w:pPr>
        <w:pStyle w:val="11"/>
        <w:widowControl/>
      </w:pPr>
      <w:r>
        <w:t>如果存在知识的限制，就假定必然存在错误。</w:t>
      </w:r>
    </w:p>
    <w:p w14:paraId="1C86BF1C">
      <w:pPr>
        <w:spacing w:before="85" w:line="252" w:lineRule="auto"/>
        <w:ind w:left="560" w:leftChars="0" w:right="13" w:firstLine="0" w:firstLineChars="0"/>
        <w:jc w:val="both"/>
        <w:rPr>
          <w:rFonts w:hint="eastAsia" w:ascii="Georgia" w:hAnsi="Georgia" w:eastAsia="Georgia" w:cs="Georgia"/>
          <w:sz w:val="28"/>
          <w:szCs w:val="28"/>
        </w:rPr>
      </w:pPr>
    </w:p>
    <w:p w14:paraId="657A3A1D">
      <w:pPr>
        <w:pStyle w:val="11"/>
        <w:widowControl/>
      </w:pPr>
      <w:r>
        <w:t>But this in no way follows in regard to the mind of the divine Son.</w:t>
      </w:r>
    </w:p>
    <w:p w14:paraId="755464B0">
      <w:pPr>
        <w:spacing w:before="85" w:line="252" w:lineRule="auto"/>
        <w:ind w:left="560" w:leftChars="0" w:right="13" w:firstLine="0" w:firstLineChars="0"/>
        <w:jc w:val="both"/>
        <w:rPr>
          <w:rFonts w:hint="eastAsia" w:ascii="Georgia" w:hAnsi="Georgia" w:eastAsia="Georgia" w:cs="Georgia"/>
          <w:sz w:val="28"/>
          <w:szCs w:val="28"/>
        </w:rPr>
      </w:pPr>
    </w:p>
    <w:p w14:paraId="078EA2CC">
      <w:pPr>
        <w:pStyle w:val="11"/>
        <w:widowControl/>
      </w:pPr>
      <w:r>
        <w:t>但这绝不适用于神圣之子的心智。</w:t>
      </w:r>
    </w:p>
    <w:p w14:paraId="38811C15">
      <w:pPr>
        <w:spacing w:before="85" w:line="252" w:lineRule="auto"/>
        <w:ind w:left="560" w:leftChars="0" w:right="13" w:firstLine="0" w:firstLineChars="0"/>
        <w:jc w:val="both"/>
        <w:rPr>
          <w:rFonts w:hint="eastAsia" w:ascii="Georgia" w:hAnsi="Georgia" w:eastAsia="Georgia" w:cs="Georgia"/>
          <w:sz w:val="28"/>
          <w:szCs w:val="28"/>
        </w:rPr>
      </w:pPr>
    </w:p>
    <w:p w14:paraId="2C9140FA">
      <w:pPr>
        <w:pStyle w:val="11"/>
        <w:widowControl/>
      </w:pPr>
      <w:r>
        <w:t>That mind was unlike every other in being pure from every taint and flaw of sin in thought, will, or judgment.</w:t>
      </w:r>
    </w:p>
    <w:p w14:paraId="4ABE67F3">
      <w:pPr>
        <w:spacing w:before="85" w:line="252" w:lineRule="auto"/>
        <w:ind w:left="560" w:leftChars="0" w:right="13" w:firstLine="0" w:firstLineChars="0"/>
        <w:jc w:val="both"/>
        <w:rPr>
          <w:rFonts w:hint="eastAsia" w:ascii="Georgia" w:hAnsi="Georgia" w:eastAsia="Georgia" w:cs="Georgia"/>
          <w:sz w:val="28"/>
          <w:szCs w:val="28"/>
        </w:rPr>
      </w:pPr>
    </w:p>
    <w:p w14:paraId="14760256">
      <w:pPr>
        <w:pStyle w:val="11"/>
        <w:widowControl/>
      </w:pPr>
      <w:r>
        <w:t>那个心智不同于其他任何心智，因为它在思想、意志或判断中都纯洁无瑕，没有任何罪（sin）的污点和瑕疵。</w:t>
      </w:r>
    </w:p>
    <w:p w14:paraId="777071BB">
      <w:pPr>
        <w:spacing w:before="85" w:line="252" w:lineRule="auto"/>
        <w:ind w:left="560" w:leftChars="0" w:right="13" w:firstLine="0" w:firstLineChars="0"/>
        <w:jc w:val="both"/>
        <w:rPr>
          <w:rFonts w:hint="eastAsia" w:ascii="Georgia" w:hAnsi="Georgia" w:eastAsia="Georgia" w:cs="Georgia"/>
          <w:sz w:val="28"/>
          <w:szCs w:val="28"/>
        </w:rPr>
      </w:pPr>
    </w:p>
    <w:p w14:paraId="1217AC21">
      <w:pPr>
        <w:pStyle w:val="11"/>
        <w:widowControl/>
      </w:pPr>
      <w:r>
        <w:t>It was a pure mirror of the truth.</w:t>
      </w:r>
    </w:p>
    <w:p w14:paraId="515A631F">
      <w:pPr>
        <w:spacing w:before="85" w:line="252" w:lineRule="auto"/>
        <w:ind w:left="560" w:leftChars="0" w:right="13" w:firstLine="0" w:firstLineChars="0"/>
        <w:jc w:val="both"/>
        <w:rPr>
          <w:rFonts w:hint="eastAsia" w:ascii="Georgia" w:hAnsi="Georgia" w:eastAsia="Georgia" w:cs="Georgia"/>
          <w:sz w:val="28"/>
          <w:szCs w:val="28"/>
        </w:rPr>
      </w:pPr>
    </w:p>
    <w:p w14:paraId="6726D25C">
      <w:pPr>
        <w:pStyle w:val="11"/>
        <w:widowControl/>
      </w:pPr>
      <w:r>
        <w:t>它是真理的纯净镜子。</w:t>
      </w:r>
    </w:p>
    <w:p w14:paraId="377E5B59">
      <w:pPr>
        <w:spacing w:before="85" w:line="252" w:lineRule="auto"/>
        <w:ind w:left="560" w:leftChars="0" w:right="13" w:firstLine="0" w:firstLineChars="0"/>
        <w:jc w:val="both"/>
        <w:rPr>
          <w:rFonts w:hint="eastAsia" w:ascii="Georgia" w:hAnsi="Georgia" w:eastAsia="Georgia" w:cs="Georgia"/>
          <w:sz w:val="28"/>
          <w:szCs w:val="28"/>
        </w:rPr>
      </w:pPr>
    </w:p>
    <w:p w14:paraId="55EC8B63">
      <w:pPr>
        <w:pStyle w:val="11"/>
        <w:widowControl/>
      </w:pPr>
      <w:r>
        <w:t>Jesus even speaks of Himself as "the Truth."</w:t>
      </w:r>
    </w:p>
    <w:p w14:paraId="1399D7EF">
      <w:pPr>
        <w:spacing w:before="85" w:line="252" w:lineRule="auto"/>
        <w:ind w:left="560" w:leftChars="0" w:right="13" w:firstLine="0" w:firstLineChars="0"/>
        <w:jc w:val="both"/>
        <w:rPr>
          <w:rFonts w:hint="eastAsia" w:ascii="Georgia" w:hAnsi="Georgia" w:eastAsia="Georgia" w:cs="Georgia"/>
          <w:sz w:val="28"/>
          <w:szCs w:val="28"/>
        </w:rPr>
      </w:pPr>
    </w:p>
    <w:p w14:paraId="30664616">
      <w:pPr>
        <w:pStyle w:val="11"/>
        <w:widowControl/>
      </w:pPr>
      <w:r>
        <w:t>耶稣甚至称自己为“真理”。</w:t>
      </w:r>
    </w:p>
    <w:p w14:paraId="75B7EE48">
      <w:pPr>
        <w:spacing w:before="85" w:line="252" w:lineRule="auto"/>
        <w:ind w:left="560" w:leftChars="0" w:right="13" w:firstLine="0" w:firstLineChars="0"/>
        <w:jc w:val="both"/>
        <w:rPr>
          <w:rFonts w:hint="eastAsia" w:ascii="Georgia" w:hAnsi="Georgia" w:eastAsia="Georgia" w:cs="Georgia"/>
          <w:sz w:val="28"/>
          <w:szCs w:val="28"/>
        </w:rPr>
      </w:pPr>
    </w:p>
    <w:p w14:paraId="5ACE8E38">
      <w:pPr>
        <w:pStyle w:val="11"/>
        <w:widowControl/>
      </w:pPr>
      <w:r>
        <w:t>It was unlike every other, further, in being in absolute, constant touch with the Source of all truth.</w:t>
      </w:r>
    </w:p>
    <w:p w14:paraId="4C88B9C8">
      <w:pPr>
        <w:spacing w:before="85" w:line="252" w:lineRule="auto"/>
        <w:ind w:left="560" w:leftChars="0" w:right="13" w:firstLine="0" w:firstLineChars="0"/>
        <w:jc w:val="both"/>
        <w:rPr>
          <w:rFonts w:hint="eastAsia" w:ascii="Georgia" w:hAnsi="Georgia" w:eastAsia="Georgia" w:cs="Georgia"/>
          <w:sz w:val="28"/>
          <w:szCs w:val="28"/>
        </w:rPr>
      </w:pPr>
    </w:p>
    <w:p w14:paraId="1C661FA7">
      <w:pPr>
        <w:pStyle w:val="11"/>
        <w:widowControl/>
      </w:pPr>
      <w:r>
        <w:t>此外，它不同于其他任何心智，在于它与所有真理的源头保持着绝对、持续的接触。</w:t>
      </w:r>
    </w:p>
    <w:p w14:paraId="7B5D87D7">
      <w:pPr>
        <w:spacing w:before="85" w:line="252" w:lineRule="auto"/>
        <w:ind w:left="560" w:leftChars="0" w:right="13" w:firstLine="0" w:firstLineChars="0"/>
        <w:jc w:val="both"/>
        <w:rPr>
          <w:rFonts w:hint="eastAsia" w:ascii="Georgia" w:hAnsi="Georgia" w:eastAsia="Georgia" w:cs="Georgia"/>
          <w:sz w:val="28"/>
          <w:szCs w:val="28"/>
        </w:rPr>
      </w:pPr>
    </w:p>
    <w:p w14:paraId="52B22307">
      <w:pPr>
        <w:pStyle w:val="11"/>
        <w:widowControl/>
      </w:pPr>
      <w:r>
        <w:t>There was an intersphering of knowledge of Son and Father which has no possible analogy in anyone else.</w:t>
      </w:r>
    </w:p>
    <w:p w14:paraId="6A09A592">
      <w:pPr>
        <w:spacing w:before="85" w:line="252" w:lineRule="auto"/>
        <w:ind w:left="560" w:leftChars="0" w:right="13" w:firstLine="0" w:firstLineChars="0"/>
        <w:jc w:val="both"/>
        <w:rPr>
          <w:rFonts w:hint="eastAsia" w:ascii="Georgia" w:hAnsi="Georgia" w:eastAsia="Georgia" w:cs="Georgia"/>
          <w:sz w:val="28"/>
          <w:szCs w:val="28"/>
        </w:rPr>
      </w:pPr>
    </w:p>
    <w:p w14:paraId="4D9BB10D">
      <w:pPr>
        <w:pStyle w:val="11"/>
        <w:widowControl/>
      </w:pPr>
      <w:r>
        <w:t>子与父的知识存在一种相互渗透，这在其他任何人身上都没有可能的类比。</w:t>
      </w:r>
    </w:p>
    <w:p w14:paraId="6A4B5C8B">
      <w:pPr>
        <w:spacing w:before="85" w:line="252" w:lineRule="auto"/>
        <w:ind w:left="560" w:leftChars="0" w:right="13" w:firstLine="0" w:firstLineChars="0"/>
        <w:jc w:val="both"/>
        <w:rPr>
          <w:rFonts w:hint="eastAsia" w:ascii="Georgia" w:hAnsi="Georgia" w:eastAsia="Georgia" w:cs="Georgia"/>
          <w:sz w:val="28"/>
          <w:szCs w:val="28"/>
        </w:rPr>
      </w:pPr>
    </w:p>
    <w:p w14:paraId="56CA7B74">
      <w:pPr>
        <w:pStyle w:val="11"/>
        <w:widowControl/>
      </w:pPr>
      <w:r>
        <w:t>Think only of such utterances as these: "No one knoweth the Son save the Father; neither doth any know the Father save the Son, and He to whomsoever the Son willeth to reveal Him" (Matt. 11:27).</w:t>
      </w:r>
    </w:p>
    <w:p w14:paraId="23E0EC87">
      <w:pPr>
        <w:spacing w:before="85" w:line="252" w:lineRule="auto"/>
        <w:ind w:left="560" w:leftChars="0" w:right="13" w:firstLine="0" w:firstLineChars="0"/>
        <w:jc w:val="both"/>
        <w:rPr>
          <w:rFonts w:hint="eastAsia" w:ascii="Georgia" w:hAnsi="Georgia" w:eastAsia="Georgia" w:cs="Georgia"/>
          <w:sz w:val="28"/>
          <w:szCs w:val="28"/>
        </w:rPr>
      </w:pPr>
    </w:p>
    <w:p w14:paraId="2967D796">
      <w:pPr>
        <w:pStyle w:val="11"/>
        <w:widowControl/>
      </w:pPr>
      <w:r>
        <w:t>只需想想这些言论：“除了父，没有人知道子；除了子和子所愿意指示的，没有人知道父”（马太福音 11:27）。</w:t>
      </w:r>
    </w:p>
    <w:p w14:paraId="49D29989">
      <w:pPr>
        <w:spacing w:before="85" w:line="252" w:lineRule="auto"/>
        <w:ind w:left="560" w:leftChars="0" w:right="13" w:firstLine="0" w:firstLineChars="0"/>
        <w:jc w:val="both"/>
        <w:rPr>
          <w:rFonts w:hint="eastAsia" w:ascii="Georgia" w:hAnsi="Georgia" w:eastAsia="Georgia" w:cs="Georgia"/>
          <w:sz w:val="28"/>
          <w:szCs w:val="28"/>
        </w:rPr>
      </w:pPr>
    </w:p>
    <w:p w14:paraId="450221BA">
      <w:pPr>
        <w:pStyle w:val="11"/>
        <w:widowControl/>
      </w:pPr>
      <w:r>
        <w:t>"The Son can do nothing of Himself, but what He seeth the Father doing. … For the Father loveth the Son, and showeth Him all things that Himself doeth" (John 5:19, 20).</w:t>
      </w:r>
    </w:p>
    <w:p w14:paraId="144A38DC">
      <w:pPr>
        <w:spacing w:before="85" w:line="252" w:lineRule="auto"/>
        <w:ind w:left="560" w:leftChars="0" w:right="13" w:firstLine="0" w:firstLineChars="0"/>
        <w:jc w:val="both"/>
        <w:rPr>
          <w:rFonts w:hint="eastAsia" w:ascii="Georgia" w:hAnsi="Georgia" w:eastAsia="Georgia" w:cs="Georgia"/>
          <w:sz w:val="28"/>
          <w:szCs w:val="28"/>
        </w:rPr>
      </w:pPr>
    </w:p>
    <w:p w14:paraId="6997C241">
      <w:pPr>
        <w:pStyle w:val="11"/>
        <w:widowControl/>
      </w:pPr>
      <w:r>
        <w:t>“子凭着自己不能作什么，惟有看见父所作的，子才能作……父爱子，将自己所作的一切事指给祂看”（约翰福音 5:19, 20）。</w:t>
      </w:r>
    </w:p>
    <w:p w14:paraId="1508DD06">
      <w:pPr>
        <w:spacing w:before="85" w:line="252" w:lineRule="auto"/>
        <w:ind w:left="560" w:leftChars="0" w:right="13" w:firstLine="0" w:firstLineChars="0"/>
        <w:jc w:val="both"/>
        <w:rPr>
          <w:rFonts w:hint="eastAsia" w:ascii="Georgia" w:hAnsi="Georgia" w:eastAsia="Georgia" w:cs="Georgia"/>
          <w:sz w:val="28"/>
          <w:szCs w:val="28"/>
        </w:rPr>
      </w:pPr>
    </w:p>
    <w:p w14:paraId="591D553F">
      <w:pPr>
        <w:pStyle w:val="11"/>
        <w:widowControl/>
      </w:pPr>
      <w:r>
        <w:t>Is not this enough of itself to guard Christ in thought and in speech from error?</w:t>
      </w:r>
    </w:p>
    <w:p w14:paraId="5E434944">
      <w:pPr>
        <w:spacing w:before="85" w:line="252" w:lineRule="auto"/>
        <w:ind w:left="560" w:leftChars="0" w:right="13" w:firstLine="0" w:firstLineChars="0"/>
        <w:jc w:val="both"/>
        <w:rPr>
          <w:rFonts w:hint="eastAsia" w:ascii="Georgia" w:hAnsi="Georgia" w:eastAsia="Georgia" w:cs="Georgia"/>
          <w:sz w:val="28"/>
          <w:szCs w:val="28"/>
        </w:rPr>
      </w:pPr>
    </w:p>
    <w:p w14:paraId="58B93C0B">
      <w:pPr>
        <w:pStyle w:val="11"/>
        <w:widowControl/>
      </w:pPr>
      <w:r>
        <w:t>这本身难道不足以保守基督在思想和言语上免于错误吗？</w:t>
      </w:r>
    </w:p>
    <w:p w14:paraId="2778E410">
      <w:pPr>
        <w:spacing w:before="85" w:line="252" w:lineRule="auto"/>
        <w:ind w:left="560" w:leftChars="0" w:right="13" w:firstLine="0" w:firstLineChars="0"/>
        <w:jc w:val="both"/>
        <w:rPr>
          <w:rFonts w:hint="eastAsia" w:ascii="Georgia" w:hAnsi="Georgia" w:eastAsia="Georgia" w:cs="Georgia"/>
          <w:sz w:val="28"/>
          <w:szCs w:val="28"/>
        </w:rPr>
      </w:pPr>
    </w:p>
    <w:p w14:paraId="230D56AE">
      <w:pPr>
        <w:pStyle w:val="11"/>
        <w:widowControl/>
      </w:pPr>
      <w:r>
        <w:t>It means that Christ's consciousness moved in a sphere of revelation as in its natural environment.</w:t>
      </w:r>
    </w:p>
    <w:p w14:paraId="7BA249FB">
      <w:pPr>
        <w:spacing w:before="85" w:line="252" w:lineRule="auto"/>
        <w:ind w:left="560" w:leftChars="0" w:right="13" w:firstLine="0" w:firstLineChars="0"/>
        <w:jc w:val="both"/>
        <w:rPr>
          <w:rFonts w:hint="eastAsia" w:ascii="Georgia" w:hAnsi="Georgia" w:eastAsia="Georgia" w:cs="Georgia"/>
          <w:sz w:val="28"/>
          <w:szCs w:val="28"/>
        </w:rPr>
      </w:pPr>
    </w:p>
    <w:p w14:paraId="61CC6D32">
      <w:pPr>
        <w:pStyle w:val="11"/>
        <w:widowControl/>
      </w:pPr>
      <w:r>
        <w:t>这意味着基督的意识在一个启示的领域中运行，如同在其自然环境中。</w:t>
      </w:r>
    </w:p>
    <w:p w14:paraId="73DB8079">
      <w:pPr>
        <w:spacing w:before="85" w:line="252" w:lineRule="auto"/>
        <w:ind w:left="560" w:leftChars="0" w:right="13" w:firstLine="0" w:firstLineChars="0"/>
        <w:jc w:val="both"/>
        <w:rPr>
          <w:rFonts w:hint="eastAsia" w:ascii="Georgia" w:hAnsi="Georgia" w:eastAsia="Georgia" w:cs="Georgia"/>
          <w:sz w:val="28"/>
          <w:szCs w:val="28"/>
        </w:rPr>
      </w:pPr>
    </w:p>
    <w:p w14:paraId="24452590">
      <w:pPr>
        <w:pStyle w:val="11"/>
        <w:widowControl/>
      </w:pPr>
      <w:r>
        <w:t>There are other sayings that might be recalled, as "He whom God hath sent speaketh the words of God: For He giveth not the Spirit by measure [unto Him].</w:t>
      </w:r>
    </w:p>
    <w:p w14:paraId="6CEFA436">
      <w:pPr>
        <w:spacing w:before="85" w:line="252" w:lineRule="auto"/>
        <w:ind w:left="560" w:leftChars="0" w:right="13" w:firstLine="0" w:firstLineChars="0"/>
        <w:jc w:val="both"/>
        <w:rPr>
          <w:rFonts w:hint="eastAsia" w:ascii="Georgia" w:hAnsi="Georgia" w:eastAsia="Georgia" w:cs="Georgia"/>
          <w:sz w:val="28"/>
          <w:szCs w:val="28"/>
        </w:rPr>
      </w:pPr>
    </w:p>
    <w:p w14:paraId="69545B0D">
      <w:pPr>
        <w:pStyle w:val="11"/>
        <w:widowControl/>
      </w:pPr>
      <w:r>
        <w:t>还可以回想其他一些话语，例如“神所差来的，就说神的话；因为神赐圣灵给祂，是没有限量的。</w:t>
      </w:r>
    </w:p>
    <w:p w14:paraId="172CCDDC">
      <w:pPr>
        <w:spacing w:before="85" w:line="252" w:lineRule="auto"/>
        <w:ind w:left="560" w:leftChars="0" w:right="13" w:firstLine="0" w:firstLineChars="0"/>
        <w:jc w:val="both"/>
        <w:rPr>
          <w:rFonts w:hint="eastAsia" w:ascii="Georgia" w:hAnsi="Georgia" w:eastAsia="Georgia" w:cs="Georgia"/>
          <w:sz w:val="28"/>
          <w:szCs w:val="28"/>
        </w:rPr>
      </w:pPr>
    </w:p>
    <w:p w14:paraId="6F7922D8">
      <w:pPr>
        <w:pStyle w:val="11"/>
        <w:widowControl/>
      </w:pPr>
      <w:r>
        <w:t>The Father loveth the Son, and hath given all things into His hand" (John 3:34, 35).</w:t>
      </w:r>
    </w:p>
    <w:p w14:paraId="40F13DA9">
      <w:pPr>
        <w:spacing w:before="85" w:line="252" w:lineRule="auto"/>
        <w:ind w:left="560" w:leftChars="0" w:right="13" w:firstLine="0" w:firstLineChars="0"/>
        <w:jc w:val="both"/>
        <w:rPr>
          <w:rFonts w:hint="eastAsia" w:ascii="Georgia" w:hAnsi="Georgia" w:eastAsia="Georgia" w:cs="Georgia"/>
          <w:sz w:val="28"/>
          <w:szCs w:val="28"/>
        </w:rPr>
      </w:pPr>
    </w:p>
    <w:p w14:paraId="7010C6EF">
      <w:pPr>
        <w:pStyle w:val="11"/>
        <w:widowControl/>
      </w:pPr>
      <w:r>
        <w:t>父爱子，已将万有交在祂手里”（约翰福音 3:34, 35）。</w:t>
      </w:r>
    </w:p>
    <w:p w14:paraId="4EC8EEB2">
      <w:pPr>
        <w:spacing w:before="85" w:line="252" w:lineRule="auto"/>
        <w:ind w:left="560" w:leftChars="0" w:right="13" w:firstLine="0" w:firstLineChars="0"/>
        <w:jc w:val="both"/>
        <w:rPr>
          <w:rFonts w:hint="eastAsia" w:ascii="Georgia" w:hAnsi="Georgia" w:eastAsia="Georgia" w:cs="Georgia"/>
          <w:sz w:val="28"/>
          <w:szCs w:val="28"/>
        </w:rPr>
      </w:pPr>
    </w:p>
    <w:p w14:paraId="0A0637BE">
      <w:pPr>
        <w:pStyle w:val="11"/>
        <w:widowControl/>
      </w:pPr>
      <w:r>
        <w:t>Does this leave room at any point for error in Christ's consciousness?</w:t>
      </w:r>
    </w:p>
    <w:p w14:paraId="7916B56E">
      <w:pPr>
        <w:spacing w:before="85" w:line="252" w:lineRule="auto"/>
        <w:ind w:left="560" w:leftChars="0" w:right="13" w:firstLine="0" w:firstLineChars="0"/>
        <w:jc w:val="both"/>
        <w:rPr>
          <w:rFonts w:hint="eastAsia" w:ascii="Georgia" w:hAnsi="Georgia" w:eastAsia="Georgia" w:cs="Georgia"/>
          <w:sz w:val="28"/>
          <w:szCs w:val="28"/>
        </w:rPr>
      </w:pPr>
    </w:p>
    <w:p w14:paraId="0E22A612">
      <w:pPr>
        <w:pStyle w:val="11"/>
        <w:widowControl/>
      </w:pPr>
      <w:r>
        <w:t>这是否在任何一点上为基督意识中的错误留下了空间？</w:t>
      </w:r>
    </w:p>
    <w:p w14:paraId="3C30C31F">
      <w:pPr>
        <w:spacing w:before="85" w:line="252" w:lineRule="auto"/>
        <w:ind w:left="560" w:leftChars="0" w:right="13" w:firstLine="0" w:firstLineChars="0"/>
        <w:jc w:val="both"/>
        <w:rPr>
          <w:rFonts w:hint="eastAsia" w:ascii="Georgia" w:hAnsi="Georgia" w:eastAsia="Georgia" w:cs="Georgia"/>
          <w:sz w:val="28"/>
          <w:szCs w:val="28"/>
        </w:rPr>
      </w:pPr>
    </w:p>
    <w:p w14:paraId="25627F10">
      <w:pPr>
        <w:pStyle w:val="11"/>
        <w:widowControl/>
      </w:pPr>
      <w:r>
        <w:t>Finally, it is never to be forgotten that, while the Son submits to the conditions of humanity, it is still the Son of God who so submits, and behind all human conditionings are still present the undiminished resources of the Godhead.</w:t>
      </w:r>
    </w:p>
    <w:p w14:paraId="11ADB03C">
      <w:pPr>
        <w:spacing w:before="85" w:line="252" w:lineRule="auto"/>
        <w:ind w:left="560" w:leftChars="0" w:right="13" w:firstLine="0" w:firstLineChars="0"/>
        <w:jc w:val="both"/>
        <w:rPr>
          <w:rFonts w:hint="eastAsia" w:ascii="Georgia" w:hAnsi="Georgia" w:eastAsia="Georgia" w:cs="Georgia"/>
          <w:sz w:val="28"/>
          <w:szCs w:val="28"/>
        </w:rPr>
      </w:pPr>
    </w:p>
    <w:p w14:paraId="535CEC8F">
      <w:pPr>
        <w:pStyle w:val="11"/>
        <w:widowControl/>
      </w:pPr>
      <w:r>
        <w:t>最后，永远不应忘记，虽然子顺服于人性的条件，但仍然是神的儿子如此顺服，并且在所有属人条件背后，仍然存在着神格未减损的资源。</w:t>
      </w:r>
    </w:p>
    <w:p w14:paraId="279FD071">
      <w:pPr>
        <w:spacing w:before="85" w:line="252" w:lineRule="auto"/>
        <w:ind w:left="560" w:leftChars="0" w:right="13" w:firstLine="0" w:firstLineChars="0"/>
        <w:jc w:val="both"/>
        <w:rPr>
          <w:rFonts w:hint="eastAsia" w:ascii="Georgia" w:hAnsi="Georgia" w:eastAsia="Georgia" w:cs="Georgia"/>
          <w:sz w:val="28"/>
          <w:szCs w:val="28"/>
        </w:rPr>
      </w:pPr>
    </w:p>
    <w:p w14:paraId="6C5C6711">
      <w:pPr>
        <w:pStyle w:val="11"/>
        <w:widowControl/>
      </w:pPr>
      <w:r>
        <w:t>Omniscience, omnipotence, all other divine attributes, are there, though not drawn upon, save as the Father willed them to be.</w:t>
      </w:r>
    </w:p>
    <w:p w14:paraId="32E53DBC">
      <w:pPr>
        <w:spacing w:before="85" w:line="252" w:lineRule="auto"/>
        <w:ind w:left="560" w:leftChars="0" w:right="13" w:firstLine="0" w:firstLineChars="0"/>
        <w:jc w:val="both"/>
        <w:rPr>
          <w:rFonts w:hint="eastAsia" w:ascii="Georgia" w:hAnsi="Georgia" w:eastAsia="Georgia" w:cs="Georgia"/>
          <w:sz w:val="28"/>
          <w:szCs w:val="28"/>
        </w:rPr>
      </w:pPr>
    </w:p>
    <w:p w14:paraId="7B616DAB">
      <w:pPr>
        <w:pStyle w:val="11"/>
        <w:widowControl/>
      </w:pPr>
      <w:r>
        <w:t>全知（Omniscience）、全能（omnipotence）、所有其他神圣属性都在那里，尽管未被动用，除非父意愿它们被动用。</w:t>
      </w:r>
    </w:p>
    <w:p w14:paraId="7A868860">
      <w:pPr>
        <w:spacing w:before="85" w:line="252" w:lineRule="auto"/>
        <w:ind w:left="560" w:leftChars="0" w:right="13" w:firstLine="0" w:firstLineChars="0"/>
        <w:jc w:val="both"/>
        <w:rPr>
          <w:rFonts w:hint="eastAsia" w:ascii="Georgia" w:hAnsi="Georgia" w:eastAsia="Georgia" w:cs="Georgia"/>
          <w:sz w:val="28"/>
          <w:szCs w:val="28"/>
        </w:rPr>
      </w:pPr>
    </w:p>
    <w:p w14:paraId="445ACBE1">
      <w:pPr>
        <w:pStyle w:val="11"/>
        <w:widowControl/>
      </w:pPr>
      <w:r>
        <w:t>Whatever the relation of divine and human in Christ's Person, they dare not be held so far apart as to allow of His falling into either sin or error.</w:t>
      </w:r>
    </w:p>
    <w:p w14:paraId="2D6A3E33">
      <w:pPr>
        <w:spacing w:before="85" w:line="252" w:lineRule="auto"/>
        <w:ind w:left="560" w:leftChars="0" w:right="13" w:firstLine="0" w:firstLineChars="0"/>
        <w:jc w:val="both"/>
        <w:rPr>
          <w:rFonts w:hint="eastAsia" w:ascii="Georgia" w:hAnsi="Georgia" w:eastAsia="Georgia" w:cs="Georgia"/>
          <w:sz w:val="28"/>
          <w:szCs w:val="28"/>
        </w:rPr>
      </w:pPr>
    </w:p>
    <w:p w14:paraId="0CD9B4EA">
      <w:pPr>
        <w:pStyle w:val="11"/>
        <w:widowControl/>
      </w:pPr>
      <w:r>
        <w:t>无论基督位格（Person）中神性与人性的关系如何，绝不敢将它们分得如此之远，以至于允许祂陷入罪（sin）或错误。</w:t>
      </w:r>
    </w:p>
    <w:p w14:paraId="4A5C1A5D">
      <w:pPr>
        <w:spacing w:before="85" w:line="252" w:lineRule="auto"/>
        <w:ind w:left="560" w:leftChars="0" w:right="13" w:firstLine="0" w:firstLineChars="0"/>
        <w:jc w:val="both"/>
        <w:rPr>
          <w:rFonts w:hint="eastAsia" w:ascii="Georgia" w:hAnsi="Georgia" w:eastAsia="Georgia" w:cs="Georgia"/>
          <w:sz w:val="28"/>
          <w:szCs w:val="28"/>
        </w:rPr>
      </w:pPr>
    </w:p>
    <w:p w14:paraId="427E2C10">
      <w:pPr>
        <w:pStyle w:val="11"/>
        <w:widowControl/>
      </w:pPr>
      <w:r>
        <w:t>We therefore conclude that, in all that relates to His Messianic work, Christ's humiliation deprived Him of nothing needed to constitute Him Perfect Revealer and Perfect Mediator.</w:t>
      </w:r>
    </w:p>
    <w:p w14:paraId="6D659182">
      <w:pPr>
        <w:spacing w:before="85" w:line="252" w:lineRule="auto"/>
        <w:ind w:left="560" w:leftChars="0" w:right="13" w:firstLine="0" w:firstLineChars="0"/>
        <w:jc w:val="both"/>
        <w:rPr>
          <w:rFonts w:hint="eastAsia" w:ascii="Georgia" w:hAnsi="Georgia" w:eastAsia="Georgia" w:cs="Georgia"/>
          <w:sz w:val="28"/>
          <w:szCs w:val="28"/>
        </w:rPr>
      </w:pPr>
    </w:p>
    <w:p w14:paraId="5AB29A0E">
      <w:pPr>
        <w:pStyle w:val="11"/>
        <w:widowControl/>
      </w:pPr>
      <w:r>
        <w:t>因此我们得出结论，在所有与祂弥赛亚（Messianic）工作相关的事上，基督的降卑（humiliation）并未剥夺祂任何成为完美启示者（Revealer）和完美中保（Mediator）所需的东西。</w:t>
      </w:r>
    </w:p>
    <w:p w14:paraId="4EEC6B2A">
      <w:pPr>
        <w:spacing w:before="85" w:line="252" w:lineRule="auto"/>
        <w:ind w:left="560" w:leftChars="0" w:right="13" w:firstLine="0" w:firstLineChars="0"/>
        <w:jc w:val="both"/>
        <w:rPr>
          <w:rFonts w:hint="eastAsia" w:ascii="Georgia" w:hAnsi="Georgia" w:eastAsia="Georgia" w:cs="Georgia"/>
          <w:sz w:val="28"/>
          <w:szCs w:val="28"/>
        </w:rPr>
      </w:pPr>
    </w:p>
    <w:p w14:paraId="56ACB58E">
      <w:pPr>
        <w:pStyle w:val="2"/>
        <w:bidi w:val="0"/>
      </w:pPr>
      <w:r>
        <w:t>VIII</w:t>
      </w:r>
    </w:p>
    <w:p w14:paraId="1E4317AA">
      <w:pPr>
        <w:spacing w:before="85" w:line="252" w:lineRule="auto"/>
        <w:ind w:left="560" w:leftChars="0" w:right="13" w:firstLine="0" w:firstLineChars="0"/>
        <w:jc w:val="both"/>
        <w:rPr>
          <w:rFonts w:hint="eastAsia" w:ascii="Georgia" w:hAnsi="Georgia" w:eastAsia="Georgia" w:cs="Georgia"/>
          <w:sz w:val="28"/>
          <w:szCs w:val="28"/>
        </w:rPr>
      </w:pPr>
    </w:p>
    <w:p w14:paraId="645C90A7">
      <w:pPr>
        <w:spacing w:before="85" w:line="252" w:lineRule="auto"/>
        <w:ind w:right="13"/>
        <w:jc w:val="both"/>
        <w:rPr>
          <w:rFonts w:hint="eastAsia" w:ascii="Georgia" w:hAnsi="Georgia" w:eastAsia="Georgia" w:cs="Georgia"/>
          <w:sz w:val="28"/>
          <w:szCs w:val="28"/>
        </w:rPr>
      </w:pPr>
    </w:p>
    <w:p w14:paraId="15674149">
      <w:pPr>
        <w:pStyle w:val="2"/>
        <w:bidi w:val="0"/>
        <w:rPr>
          <w:rFonts w:hint="eastAsia"/>
        </w:rPr>
      </w:pPr>
      <w:r>
        <w:t>Christ and Salvation: The Atonement</w:t>
      </w:r>
    </w:p>
    <w:p w14:paraId="45CE3A98">
      <w:pPr>
        <w:pStyle w:val="2"/>
        <w:bidi w:val="0"/>
      </w:pPr>
      <w:r>
        <w:t>基督与救恩：赎罪</w:t>
      </w:r>
    </w:p>
    <w:p w14:paraId="0033098C">
      <w:pPr>
        <w:spacing w:before="85" w:line="252" w:lineRule="auto"/>
        <w:ind w:left="560" w:leftChars="0" w:right="13" w:firstLine="0" w:firstLineChars="0"/>
        <w:jc w:val="both"/>
        <w:rPr>
          <w:rFonts w:hint="eastAsia" w:ascii="Georgia" w:hAnsi="Georgia" w:eastAsia="Georgia" w:cs="Georgia"/>
          <w:sz w:val="28"/>
          <w:szCs w:val="28"/>
        </w:rPr>
      </w:pPr>
    </w:p>
    <w:p w14:paraId="2E58C5C9">
      <w:pPr>
        <w:pStyle w:val="11"/>
        <w:widowControl/>
      </w:pPr>
      <w:r>
        <w:t>IT has been seen that the doctrine of Christ's Person stands in indissoluble relation with the work He came to do as Redeemer.</w:t>
      </w:r>
    </w:p>
    <w:p w14:paraId="217C2DED">
      <w:pPr>
        <w:spacing w:before="85" w:line="252" w:lineRule="auto"/>
        <w:ind w:left="560" w:leftChars="0" w:right="13" w:firstLine="0" w:firstLineChars="0"/>
        <w:jc w:val="both"/>
        <w:rPr>
          <w:rFonts w:hint="eastAsia" w:ascii="Georgia" w:hAnsi="Georgia" w:eastAsia="Georgia" w:cs="Georgia"/>
          <w:sz w:val="28"/>
          <w:szCs w:val="28"/>
        </w:rPr>
      </w:pPr>
    </w:p>
    <w:p w14:paraId="44167693">
      <w:pPr>
        <w:pStyle w:val="11"/>
        <w:widowControl/>
      </w:pPr>
      <w:r>
        <w:t>已经看到，基督位格（Person）的教义与祂作为救赎主（Redeemer）来完成的工作有着不可分割的关系。</w:t>
      </w:r>
    </w:p>
    <w:p w14:paraId="71FE70C7">
      <w:pPr>
        <w:spacing w:before="85" w:line="252" w:lineRule="auto"/>
        <w:ind w:left="560" w:leftChars="0" w:right="13" w:firstLine="0" w:firstLineChars="0"/>
        <w:jc w:val="both"/>
        <w:rPr>
          <w:rFonts w:hint="eastAsia" w:ascii="Georgia" w:hAnsi="Georgia" w:eastAsia="Georgia" w:cs="Georgia"/>
          <w:sz w:val="28"/>
          <w:szCs w:val="28"/>
        </w:rPr>
      </w:pPr>
    </w:p>
    <w:p w14:paraId="5AC504BD">
      <w:pPr>
        <w:pStyle w:val="11"/>
        <w:widowControl/>
      </w:pPr>
      <w:r>
        <w:t>The Bible does not mock us by giving us a merely human Saviour—a mortal struggling with sin and weakness like ourselves.</w:t>
      </w:r>
    </w:p>
    <w:p w14:paraId="2BA2CD60">
      <w:pPr>
        <w:spacing w:before="85" w:line="252" w:lineRule="auto"/>
        <w:ind w:left="560" w:leftChars="0" w:right="13" w:firstLine="0" w:firstLineChars="0"/>
        <w:jc w:val="both"/>
        <w:rPr>
          <w:rFonts w:hint="eastAsia" w:ascii="Georgia" w:hAnsi="Georgia" w:eastAsia="Georgia" w:cs="Georgia"/>
          <w:sz w:val="28"/>
          <w:szCs w:val="28"/>
        </w:rPr>
      </w:pPr>
    </w:p>
    <w:p w14:paraId="69AB2476">
      <w:pPr>
        <w:pStyle w:val="11"/>
        <w:widowControl/>
      </w:pPr>
      <w:r>
        <w:t>圣经并非通过给我们一个仅仅属人的救主（Saviour）——一个像我们一样与罪（sin）和软弱斗争的凡人——来嘲弄我们。</w:t>
      </w:r>
    </w:p>
    <w:p w14:paraId="2639D575">
      <w:pPr>
        <w:spacing w:before="85" w:line="252" w:lineRule="auto"/>
        <w:ind w:left="560" w:leftChars="0" w:right="13" w:firstLine="0" w:firstLineChars="0"/>
        <w:jc w:val="both"/>
        <w:rPr>
          <w:rFonts w:hint="eastAsia" w:ascii="Georgia" w:hAnsi="Georgia" w:eastAsia="Georgia" w:cs="Georgia"/>
          <w:sz w:val="28"/>
          <w:szCs w:val="28"/>
        </w:rPr>
      </w:pPr>
    </w:p>
    <w:p w14:paraId="11CD19C3">
      <w:pPr>
        <w:pStyle w:val="11"/>
        <w:widowControl/>
      </w:pPr>
      <w:r>
        <w:t>It gives us One who, in a true sense one with us, as entering into our nature and temptations, yet is, in His divine Personality, the "strong, eternal Son of God"—"mighty to save" (Is. 63:1).</w:t>
      </w:r>
    </w:p>
    <w:p w14:paraId="6148C6D9">
      <w:pPr>
        <w:spacing w:before="85" w:line="252" w:lineRule="auto"/>
        <w:ind w:left="560" w:leftChars="0" w:right="13" w:firstLine="0" w:firstLineChars="0"/>
        <w:jc w:val="both"/>
        <w:rPr>
          <w:rFonts w:hint="eastAsia" w:ascii="Georgia" w:hAnsi="Georgia" w:eastAsia="Georgia" w:cs="Georgia"/>
          <w:sz w:val="28"/>
          <w:szCs w:val="28"/>
        </w:rPr>
      </w:pPr>
    </w:p>
    <w:p w14:paraId="719314F3">
      <w:pPr>
        <w:pStyle w:val="11"/>
        <w:widowControl/>
      </w:pPr>
      <w:r>
        <w:t>它赐给我们一位，祂在真实意义上与我们合一，进入我们的本性和试探，然而在祂神圣的位格性（Personality）中，是“强壮、永恒的神子”——“能施行拯救”（以赛亚书 63:1）。</w:t>
      </w:r>
    </w:p>
    <w:p w14:paraId="648094A2">
      <w:pPr>
        <w:spacing w:before="85" w:line="252" w:lineRule="auto"/>
        <w:ind w:left="560" w:leftChars="0" w:right="13" w:firstLine="0" w:firstLineChars="0"/>
        <w:jc w:val="both"/>
        <w:rPr>
          <w:rFonts w:hint="eastAsia" w:ascii="Georgia" w:hAnsi="Georgia" w:eastAsia="Georgia" w:cs="Georgia"/>
          <w:sz w:val="28"/>
          <w:szCs w:val="28"/>
        </w:rPr>
      </w:pPr>
    </w:p>
    <w:p w14:paraId="21DB697D">
      <w:pPr>
        <w:pStyle w:val="11"/>
        <w:widowControl/>
      </w:pPr>
      <w:r>
        <w:t>We have seen how the doctrines of the Bible in this connection fit in together.</w:t>
      </w:r>
    </w:p>
    <w:p w14:paraId="1556BBFA">
      <w:pPr>
        <w:spacing w:before="85" w:line="252" w:lineRule="auto"/>
        <w:ind w:left="560" w:leftChars="0" w:right="13" w:firstLine="0" w:firstLineChars="0"/>
        <w:jc w:val="both"/>
        <w:rPr>
          <w:rFonts w:hint="eastAsia" w:ascii="Georgia" w:hAnsi="Georgia" w:eastAsia="Georgia" w:cs="Georgia"/>
          <w:sz w:val="28"/>
          <w:szCs w:val="28"/>
        </w:rPr>
      </w:pPr>
    </w:p>
    <w:p w14:paraId="1EB626EA">
      <w:pPr>
        <w:pStyle w:val="11"/>
        <w:widowControl/>
      </w:pPr>
      <w:r>
        <w:t>我们已经看到圣经的教义在这方面是如何相互契合的。</w:t>
      </w:r>
    </w:p>
    <w:p w14:paraId="7CA39776">
      <w:pPr>
        <w:spacing w:before="85" w:line="252" w:lineRule="auto"/>
        <w:ind w:left="560" w:leftChars="0" w:right="13" w:firstLine="0" w:firstLineChars="0"/>
        <w:jc w:val="both"/>
        <w:rPr>
          <w:rFonts w:hint="eastAsia" w:ascii="Georgia" w:hAnsi="Georgia" w:eastAsia="Georgia" w:cs="Georgia"/>
          <w:sz w:val="28"/>
          <w:szCs w:val="28"/>
        </w:rPr>
      </w:pPr>
    </w:p>
    <w:p w14:paraId="21602AD5">
      <w:pPr>
        <w:pStyle w:val="11"/>
        <w:widowControl/>
      </w:pPr>
      <w:r>
        <w:t>We began with the doctrine of the Trinity, and the divinity of Christ in the heart of it.</w:t>
      </w:r>
    </w:p>
    <w:p w14:paraId="6B129EE0">
      <w:pPr>
        <w:spacing w:before="85" w:line="252" w:lineRule="auto"/>
        <w:ind w:left="560" w:leftChars="0" w:right="13" w:firstLine="0" w:firstLineChars="0"/>
        <w:jc w:val="both"/>
        <w:rPr>
          <w:rFonts w:hint="eastAsia" w:ascii="Georgia" w:hAnsi="Georgia" w:eastAsia="Georgia" w:cs="Georgia"/>
          <w:sz w:val="28"/>
          <w:szCs w:val="28"/>
        </w:rPr>
      </w:pPr>
    </w:p>
    <w:p w14:paraId="59C410F3">
      <w:pPr>
        <w:pStyle w:val="11"/>
        <w:widowControl/>
      </w:pPr>
      <w:r>
        <w:t>我们从三位一体（Trinity）的教义开始，以及基督的神性作为其核心。</w:t>
      </w:r>
    </w:p>
    <w:p w14:paraId="16C5905E">
      <w:pPr>
        <w:spacing w:before="85" w:line="252" w:lineRule="auto"/>
        <w:ind w:left="560" w:leftChars="0" w:right="13" w:firstLine="0" w:firstLineChars="0"/>
        <w:jc w:val="both"/>
        <w:rPr>
          <w:rFonts w:hint="eastAsia" w:ascii="Georgia" w:hAnsi="Georgia" w:eastAsia="Georgia" w:cs="Georgia"/>
          <w:sz w:val="28"/>
          <w:szCs w:val="28"/>
        </w:rPr>
      </w:pPr>
    </w:p>
    <w:p w14:paraId="270D4699">
      <w:pPr>
        <w:pStyle w:val="11"/>
        <w:widowControl/>
      </w:pPr>
      <w:r>
        <w:t>Now we see where the divinity of Christ comes in, in the doctrine of our salvation.</w:t>
      </w:r>
    </w:p>
    <w:p w14:paraId="79E6AB78">
      <w:pPr>
        <w:spacing w:before="85" w:line="252" w:lineRule="auto"/>
        <w:ind w:left="560" w:leftChars="0" w:right="13" w:firstLine="0" w:firstLineChars="0"/>
        <w:jc w:val="both"/>
        <w:rPr>
          <w:rFonts w:hint="eastAsia" w:ascii="Georgia" w:hAnsi="Georgia" w:eastAsia="Georgia" w:cs="Georgia"/>
          <w:sz w:val="28"/>
          <w:szCs w:val="28"/>
        </w:rPr>
      </w:pPr>
    </w:p>
    <w:p w14:paraId="2A8198D9">
      <w:pPr>
        <w:pStyle w:val="11"/>
        <w:widowControl/>
      </w:pPr>
      <w:r>
        <w:t>现在我们看到基督的神性在我们救恩的教义中是如何介入的。</w:t>
      </w:r>
    </w:p>
    <w:p w14:paraId="62DE1100">
      <w:pPr>
        <w:spacing w:before="85" w:line="252" w:lineRule="auto"/>
        <w:ind w:left="560" w:leftChars="0" w:right="13" w:firstLine="0" w:firstLineChars="0"/>
        <w:jc w:val="both"/>
        <w:rPr>
          <w:rFonts w:hint="eastAsia" w:ascii="Georgia" w:hAnsi="Georgia" w:eastAsia="Georgia" w:cs="Georgia"/>
          <w:sz w:val="28"/>
          <w:szCs w:val="28"/>
        </w:rPr>
      </w:pPr>
    </w:p>
    <w:p w14:paraId="6FEADE36">
      <w:pPr>
        <w:pStyle w:val="11"/>
        <w:widowControl/>
      </w:pPr>
      <w:r>
        <w:t>This is where Unitarianism breaks down absolutely.</w:t>
      </w:r>
    </w:p>
    <w:p w14:paraId="21DDA7D4">
      <w:pPr>
        <w:spacing w:before="85" w:line="252" w:lineRule="auto"/>
        <w:ind w:left="560" w:leftChars="0" w:right="13" w:firstLine="0" w:firstLineChars="0"/>
        <w:jc w:val="both"/>
        <w:rPr>
          <w:rFonts w:hint="eastAsia" w:ascii="Georgia" w:hAnsi="Georgia" w:eastAsia="Georgia" w:cs="Georgia"/>
          <w:sz w:val="28"/>
          <w:szCs w:val="28"/>
        </w:rPr>
      </w:pPr>
    </w:p>
    <w:p w14:paraId="7376DD80">
      <w:pPr>
        <w:pStyle w:val="11"/>
        <w:widowControl/>
      </w:pPr>
      <w:r>
        <w:t>这就是一位论（Unitarianism）彻底崩溃的地方。</w:t>
      </w:r>
    </w:p>
    <w:p w14:paraId="0021AEC8">
      <w:pPr>
        <w:spacing w:before="85" w:line="252" w:lineRule="auto"/>
        <w:ind w:left="560" w:leftChars="0" w:right="13" w:firstLine="0" w:firstLineChars="0"/>
        <w:jc w:val="both"/>
        <w:rPr>
          <w:rFonts w:hint="eastAsia" w:ascii="Georgia" w:hAnsi="Georgia" w:eastAsia="Georgia" w:cs="Georgia"/>
          <w:sz w:val="28"/>
          <w:szCs w:val="28"/>
        </w:rPr>
      </w:pPr>
    </w:p>
    <w:p w14:paraId="06392A7C">
      <w:pPr>
        <w:pStyle w:val="11"/>
        <w:widowControl/>
      </w:pPr>
      <w:r>
        <w:t>It cannot yield us a Saviour adequate to our need.</w:t>
      </w:r>
    </w:p>
    <w:p w14:paraId="04E2194C">
      <w:pPr>
        <w:spacing w:before="85" w:line="252" w:lineRule="auto"/>
        <w:ind w:left="560" w:leftChars="0" w:right="13" w:firstLine="0" w:firstLineChars="0"/>
        <w:jc w:val="both"/>
        <w:rPr>
          <w:rFonts w:hint="eastAsia" w:ascii="Georgia" w:hAnsi="Georgia" w:eastAsia="Georgia" w:cs="Georgia"/>
          <w:sz w:val="28"/>
          <w:szCs w:val="28"/>
        </w:rPr>
      </w:pPr>
    </w:p>
    <w:p w14:paraId="7B472526">
      <w:pPr>
        <w:pStyle w:val="11"/>
        <w:widowControl/>
      </w:pPr>
      <w:r>
        <w:t>它无法给我们提供一个足以满足我们需要的救主（Saviour）。</w:t>
      </w:r>
    </w:p>
    <w:p w14:paraId="7DB2BF78">
      <w:pPr>
        <w:spacing w:before="85" w:line="252" w:lineRule="auto"/>
        <w:ind w:left="560" w:leftChars="0" w:right="13" w:firstLine="0" w:firstLineChars="0"/>
        <w:jc w:val="both"/>
        <w:rPr>
          <w:rFonts w:hint="eastAsia" w:ascii="Georgia" w:hAnsi="Georgia" w:eastAsia="Georgia" w:cs="Georgia"/>
          <w:sz w:val="28"/>
          <w:szCs w:val="28"/>
        </w:rPr>
      </w:pPr>
    </w:p>
    <w:p w14:paraId="4B6E76D2">
      <w:pPr>
        <w:pStyle w:val="11"/>
        <w:widowControl/>
      </w:pPr>
      <w:r>
        <w:t>The question we now come to ask is: What has Christ done for human salvation?</w:t>
      </w:r>
    </w:p>
    <w:p w14:paraId="2FFF645B">
      <w:pPr>
        <w:spacing w:before="85" w:line="252" w:lineRule="auto"/>
        <w:ind w:left="560" w:leftChars="0" w:right="13" w:firstLine="0" w:firstLineChars="0"/>
        <w:jc w:val="both"/>
        <w:rPr>
          <w:rFonts w:hint="eastAsia" w:ascii="Georgia" w:hAnsi="Georgia" w:eastAsia="Georgia" w:cs="Georgia"/>
          <w:sz w:val="28"/>
          <w:szCs w:val="28"/>
        </w:rPr>
      </w:pPr>
    </w:p>
    <w:p w14:paraId="3C431B8F">
      <w:pPr>
        <w:pStyle w:val="11"/>
        <w:widowControl/>
      </w:pPr>
      <w:r>
        <w:t>我们现在要问的问题是：基督为人类救恩做了什么？</w:t>
      </w:r>
    </w:p>
    <w:p w14:paraId="4A607E5E">
      <w:pPr>
        <w:spacing w:before="85" w:line="252" w:lineRule="auto"/>
        <w:ind w:left="560" w:leftChars="0" w:right="13" w:firstLine="0" w:firstLineChars="0"/>
        <w:jc w:val="both"/>
        <w:rPr>
          <w:rFonts w:hint="eastAsia" w:ascii="Georgia" w:hAnsi="Georgia" w:eastAsia="Georgia" w:cs="Georgia"/>
          <w:sz w:val="28"/>
          <w:szCs w:val="28"/>
        </w:rPr>
      </w:pPr>
    </w:p>
    <w:p w14:paraId="748B0749">
      <w:pPr>
        <w:pStyle w:val="11"/>
        <w:widowControl/>
      </w:pPr>
      <w:r>
        <w:t>What specially has He done in making atonement for sin?</w:t>
      </w:r>
    </w:p>
    <w:p w14:paraId="45DE6393">
      <w:pPr>
        <w:spacing w:before="85" w:line="252" w:lineRule="auto"/>
        <w:ind w:left="560" w:leftChars="0" w:right="13" w:firstLine="0" w:firstLineChars="0"/>
        <w:jc w:val="both"/>
        <w:rPr>
          <w:rFonts w:hint="eastAsia" w:ascii="Georgia" w:hAnsi="Georgia" w:eastAsia="Georgia" w:cs="Georgia"/>
          <w:sz w:val="28"/>
          <w:szCs w:val="28"/>
        </w:rPr>
      </w:pPr>
    </w:p>
    <w:p w14:paraId="1ADAA74E">
      <w:pPr>
        <w:pStyle w:val="11"/>
        <w:widowControl/>
      </w:pPr>
      <w:r>
        <w:t>祂在为罪（sin）作成赎罪（atonement）方面特别做了什么？</w:t>
      </w:r>
    </w:p>
    <w:p w14:paraId="1F2625D4">
      <w:pPr>
        <w:spacing w:before="85" w:line="252" w:lineRule="auto"/>
        <w:ind w:left="560" w:leftChars="0" w:right="13" w:firstLine="0" w:firstLineChars="0"/>
        <w:jc w:val="both"/>
        <w:rPr>
          <w:rFonts w:hint="eastAsia" w:ascii="Georgia" w:hAnsi="Georgia" w:eastAsia="Georgia" w:cs="Georgia"/>
          <w:sz w:val="28"/>
          <w:szCs w:val="28"/>
        </w:rPr>
      </w:pPr>
    </w:p>
    <w:p w14:paraId="6778F9B4">
      <w:pPr>
        <w:spacing w:before="85" w:line="252" w:lineRule="auto"/>
        <w:ind w:left="560" w:leftChars="0" w:right="13" w:firstLine="0" w:firstLineChars="0"/>
        <w:jc w:val="both"/>
        <w:rPr>
          <w:rFonts w:hint="eastAsia" w:ascii="Georgia" w:hAnsi="Georgia" w:eastAsia="Georgia" w:cs="Georgia"/>
          <w:sz w:val="28"/>
          <w:szCs w:val="28"/>
        </w:rPr>
      </w:pPr>
      <w:r>
        <w:rPr>
          <w:rFonts w:hint="eastAsia" w:ascii="Georgia" w:hAnsi="Georgia" w:eastAsia="Georgia" w:cs="Georgia"/>
          <w:sz w:val="28"/>
          <w:szCs w:val="28"/>
        </w:rPr>
        <w:t>I</w:t>
      </w:r>
    </w:p>
    <w:p w14:paraId="62775957">
      <w:pPr>
        <w:spacing w:before="85" w:line="252" w:lineRule="auto"/>
        <w:ind w:left="560" w:leftChars="0" w:right="13" w:firstLine="0" w:firstLineChars="0"/>
        <w:jc w:val="both"/>
        <w:rPr>
          <w:rFonts w:hint="eastAsia" w:ascii="Georgia" w:hAnsi="Georgia" w:eastAsia="Georgia" w:cs="Georgia"/>
          <w:sz w:val="28"/>
          <w:szCs w:val="28"/>
        </w:rPr>
      </w:pPr>
    </w:p>
    <w:p w14:paraId="1CA5452B">
      <w:pPr>
        <w:spacing w:before="85" w:line="252" w:lineRule="auto"/>
        <w:ind w:left="560" w:leftChars="0" w:right="13" w:firstLine="0" w:firstLineChars="0"/>
        <w:jc w:val="both"/>
        <w:rPr>
          <w:rFonts w:hint="eastAsia" w:ascii="Georgia" w:hAnsi="Georgia" w:eastAsia="Georgia" w:cs="Georgia"/>
          <w:sz w:val="28"/>
          <w:szCs w:val="28"/>
        </w:rPr>
      </w:pPr>
      <w:r>
        <w:rPr>
          <w:rFonts w:hint="eastAsia" w:ascii="Georgia" w:hAnsi="Georgia" w:eastAsia="Georgia" w:cs="Georgia"/>
          <w:sz w:val="28"/>
          <w:szCs w:val="28"/>
        </w:rPr>
        <w:t>I</w:t>
      </w:r>
    </w:p>
    <w:p w14:paraId="643267F4">
      <w:pPr>
        <w:spacing w:before="85" w:line="252" w:lineRule="auto"/>
        <w:ind w:left="560" w:leftChars="0" w:right="13" w:firstLine="0" w:firstLineChars="0"/>
        <w:jc w:val="both"/>
        <w:rPr>
          <w:rFonts w:hint="eastAsia" w:ascii="Georgia" w:hAnsi="Georgia" w:eastAsia="Georgia" w:cs="Georgia"/>
          <w:sz w:val="28"/>
          <w:szCs w:val="28"/>
        </w:rPr>
      </w:pPr>
    </w:p>
    <w:p w14:paraId="3AE31464">
      <w:pPr>
        <w:pStyle w:val="11"/>
        <w:widowControl/>
      </w:pPr>
      <w:r>
        <w:t>It is well at this point to be on our guard against unduly narrowing the idea of Christ's redemption, as if the word "atonement" summed up the whole of it.</w:t>
      </w:r>
    </w:p>
    <w:p w14:paraId="6CE7F2D9">
      <w:pPr>
        <w:spacing w:before="85" w:line="252" w:lineRule="auto"/>
        <w:ind w:left="560" w:leftChars="0" w:right="13" w:firstLine="0" w:firstLineChars="0"/>
        <w:jc w:val="both"/>
        <w:rPr>
          <w:rFonts w:hint="eastAsia" w:ascii="Georgia" w:hAnsi="Georgia" w:eastAsia="Georgia" w:cs="Georgia"/>
          <w:sz w:val="28"/>
          <w:szCs w:val="28"/>
        </w:rPr>
      </w:pPr>
    </w:p>
    <w:p w14:paraId="15AFDB3F">
      <w:pPr>
        <w:pStyle w:val="11"/>
        <w:widowControl/>
      </w:pPr>
      <w:r>
        <w:t>在这一点上，我们最好警惕不要过度狭隘化基督救赎的观念，仿佛“赎罪”（atonement）一词就概括了它的全部。</w:t>
      </w:r>
    </w:p>
    <w:p w14:paraId="3D3E6AFF">
      <w:pPr>
        <w:spacing w:before="85" w:line="252" w:lineRule="auto"/>
        <w:ind w:left="560" w:leftChars="0" w:right="13" w:firstLine="0" w:firstLineChars="0"/>
        <w:jc w:val="both"/>
        <w:rPr>
          <w:rFonts w:hint="eastAsia" w:ascii="Georgia" w:hAnsi="Georgia" w:eastAsia="Georgia" w:cs="Georgia"/>
          <w:sz w:val="28"/>
          <w:szCs w:val="28"/>
        </w:rPr>
      </w:pPr>
    </w:p>
    <w:p w14:paraId="252AE710">
      <w:pPr>
        <w:pStyle w:val="11"/>
        <w:widowControl/>
      </w:pPr>
      <w:r>
        <w:t>It does not even sum up the whole of the priestly work of Christ, for that is continued in His heavenly intercession for us (Rom. 8:34; Heb. 7:25; 1 John 2:1).</w:t>
      </w:r>
    </w:p>
    <w:p w14:paraId="28212CEB">
      <w:pPr>
        <w:spacing w:before="85" w:line="252" w:lineRule="auto"/>
        <w:ind w:left="560" w:leftChars="0" w:right="13" w:firstLine="0" w:firstLineChars="0"/>
        <w:jc w:val="both"/>
        <w:rPr>
          <w:rFonts w:hint="eastAsia" w:ascii="Georgia" w:hAnsi="Georgia" w:eastAsia="Georgia" w:cs="Georgia"/>
          <w:sz w:val="28"/>
          <w:szCs w:val="28"/>
        </w:rPr>
      </w:pPr>
    </w:p>
    <w:p w14:paraId="52850724">
      <w:pPr>
        <w:pStyle w:val="11"/>
        <w:widowControl/>
      </w:pPr>
      <w:r>
        <w:t>它甚至没有概括基督祭司职分（priestly work）的全部，因为那工作在祂为我们属天的代求（intercession）中得以延续（罗马书 8:34；希伯来书 7:25；约翰一书 2:1）。</w:t>
      </w:r>
    </w:p>
    <w:p w14:paraId="2CBCF79D">
      <w:pPr>
        <w:spacing w:before="85" w:line="252" w:lineRule="auto"/>
        <w:ind w:left="560" w:leftChars="0" w:right="13" w:firstLine="0" w:firstLineChars="0"/>
        <w:jc w:val="both"/>
        <w:rPr>
          <w:rFonts w:hint="eastAsia" w:ascii="Georgia" w:hAnsi="Georgia" w:eastAsia="Georgia" w:cs="Georgia"/>
          <w:sz w:val="28"/>
          <w:szCs w:val="28"/>
        </w:rPr>
      </w:pPr>
    </w:p>
    <w:p w14:paraId="711170FF">
      <w:pPr>
        <w:pStyle w:val="11"/>
        <w:widowControl/>
      </w:pPr>
      <w:r>
        <w:t>Theology has been accustomed to sum up the redeeming work of Christ under the heads of the three great "offices" of "Prophet," "Priest," and "King," and there is scriptural warrant for this distinction.</w:t>
      </w:r>
    </w:p>
    <w:p w14:paraId="32F5836C">
      <w:pPr>
        <w:spacing w:before="85" w:line="252" w:lineRule="auto"/>
        <w:ind w:left="560" w:leftChars="0" w:right="13" w:firstLine="0" w:firstLineChars="0"/>
        <w:jc w:val="both"/>
        <w:rPr>
          <w:rFonts w:hint="eastAsia" w:ascii="Georgia" w:hAnsi="Georgia" w:eastAsia="Georgia" w:cs="Georgia"/>
          <w:sz w:val="28"/>
          <w:szCs w:val="28"/>
        </w:rPr>
      </w:pPr>
    </w:p>
    <w:p w14:paraId="4B52B7A0">
      <w:pPr>
        <w:pStyle w:val="11"/>
        <w:widowControl/>
      </w:pPr>
      <w:r>
        <w:t>神学习惯于将基督的救赎工作概括在“先知”（Prophet）、“祭司”（Priest）和“君王”（King）这三个伟大的“职分”（offices）之下，并且这个区分有圣经的根据。</w:t>
      </w:r>
    </w:p>
    <w:p w14:paraId="21FB7D33">
      <w:pPr>
        <w:spacing w:before="85" w:line="252" w:lineRule="auto"/>
        <w:ind w:left="560" w:leftChars="0" w:right="13" w:firstLine="0" w:firstLineChars="0"/>
        <w:jc w:val="both"/>
        <w:rPr>
          <w:rFonts w:hint="eastAsia" w:ascii="Georgia" w:hAnsi="Georgia" w:eastAsia="Georgia" w:cs="Georgia"/>
          <w:sz w:val="28"/>
          <w:szCs w:val="28"/>
        </w:rPr>
      </w:pPr>
    </w:p>
    <w:p w14:paraId="5E098D5B">
      <w:pPr>
        <w:pStyle w:val="11"/>
        <w:widowControl/>
      </w:pPr>
      <w:r>
        <w:t>Christ is "Prophet" as</w:t>
      </w:r>
    </w:p>
    <w:p w14:paraId="014E8B94">
      <w:pPr>
        <w:spacing w:before="85" w:line="252" w:lineRule="auto"/>
        <w:ind w:left="560" w:leftChars="0" w:right="13" w:firstLine="0" w:firstLineChars="0"/>
        <w:jc w:val="both"/>
        <w:rPr>
          <w:rFonts w:hint="eastAsia" w:ascii="Georgia" w:hAnsi="Georgia" w:eastAsia="Georgia" w:cs="Georgia"/>
          <w:sz w:val="28"/>
          <w:szCs w:val="28"/>
        </w:rPr>
      </w:pPr>
    </w:p>
    <w:p w14:paraId="50CF8F91">
      <w:pPr>
        <w:pStyle w:val="11"/>
        <w:widowControl/>
      </w:pPr>
      <w:r>
        <w:t>基督作为</w:t>
      </w:r>
    </w:p>
    <w:p w14:paraId="77EF52DE">
      <w:pPr>
        <w:spacing w:before="85" w:line="252" w:lineRule="auto"/>
        <w:ind w:left="560" w:leftChars="0" w:right="13" w:firstLine="0" w:firstLineChars="0"/>
        <w:jc w:val="both"/>
        <w:rPr>
          <w:rFonts w:hint="eastAsia" w:ascii="Georgia" w:hAnsi="Georgia" w:eastAsia="Georgia" w:cs="Georgia"/>
          <w:sz w:val="28"/>
          <w:szCs w:val="28"/>
        </w:rPr>
      </w:pPr>
    </w:p>
    <w:p w14:paraId="35A73237">
      <w:pPr>
        <w:pStyle w:val="11"/>
        <w:widowControl/>
      </w:pPr>
      <w:r>
        <w:t>the Revealer of God and of His will to men (Acts 3:22); He is "King" as the Founder and Lord of the Kingdom of God (John 18:37).</w:t>
      </w:r>
    </w:p>
    <w:p w14:paraId="7F6D40D9">
      <w:pPr>
        <w:spacing w:before="85" w:line="252" w:lineRule="auto"/>
        <w:ind w:left="560" w:leftChars="0" w:right="13" w:firstLine="0" w:firstLineChars="0"/>
        <w:jc w:val="both"/>
        <w:rPr>
          <w:rFonts w:hint="eastAsia" w:ascii="Georgia" w:hAnsi="Georgia" w:eastAsia="Georgia" w:cs="Georgia"/>
          <w:sz w:val="28"/>
          <w:szCs w:val="28"/>
        </w:rPr>
      </w:pPr>
    </w:p>
    <w:p w14:paraId="1C1D0F0C">
      <w:pPr>
        <w:pStyle w:val="11"/>
        <w:widowControl/>
      </w:pPr>
      <w:r>
        <w:t>向人启示神和祂旨意的启示者（Revealer）（使徒行传 3:22）是“先知”；祂作为神国（Kingdom of God）的建立者和主（约翰福音 18:37）是“君王”。</w:t>
      </w:r>
    </w:p>
    <w:p w14:paraId="1896171E">
      <w:pPr>
        <w:spacing w:before="85" w:line="252" w:lineRule="auto"/>
        <w:ind w:left="560" w:leftChars="0" w:right="13" w:firstLine="0" w:firstLineChars="0"/>
        <w:jc w:val="both"/>
        <w:rPr>
          <w:rFonts w:hint="eastAsia" w:ascii="Georgia" w:hAnsi="Georgia" w:eastAsia="Georgia" w:cs="Georgia"/>
          <w:sz w:val="28"/>
          <w:szCs w:val="28"/>
        </w:rPr>
      </w:pPr>
    </w:p>
    <w:p w14:paraId="6B651EC6">
      <w:pPr>
        <w:pStyle w:val="11"/>
        <w:widowControl/>
      </w:pPr>
      <w:r>
        <w:t>The prophetic office was mainly exercised on earth—though it is continued in the mission of the Spirit (John 14:16, 17; 15:26; 16:13, 14), and the preaching of Christ's ambassadors (2 Cor. 5:20).</w:t>
      </w:r>
    </w:p>
    <w:p w14:paraId="091A0A9E">
      <w:pPr>
        <w:spacing w:before="85" w:line="252" w:lineRule="auto"/>
        <w:ind w:left="560" w:leftChars="0" w:right="13" w:firstLine="0" w:firstLineChars="0"/>
        <w:jc w:val="both"/>
        <w:rPr>
          <w:rFonts w:hint="eastAsia" w:ascii="Georgia" w:hAnsi="Georgia" w:eastAsia="Georgia" w:cs="Georgia"/>
          <w:sz w:val="28"/>
          <w:szCs w:val="28"/>
        </w:rPr>
      </w:pPr>
    </w:p>
    <w:p w14:paraId="1737178A">
      <w:pPr>
        <w:pStyle w:val="11"/>
        <w:widowControl/>
      </w:pPr>
      <w:r>
        <w:t>先知职分（prophetic office）主要在地上行使——尽管它在圣灵的使命中（约翰福音 14:16, 17；15:26；16:13, 14），以及基督使者的讲道中（哥林多后书 5:20）得以延续。</w:t>
      </w:r>
    </w:p>
    <w:p w14:paraId="01524268">
      <w:pPr>
        <w:spacing w:before="85" w:line="252" w:lineRule="auto"/>
        <w:ind w:left="560" w:leftChars="0" w:right="13" w:firstLine="0" w:firstLineChars="0"/>
        <w:jc w:val="both"/>
        <w:rPr>
          <w:rFonts w:hint="eastAsia" w:ascii="Georgia" w:hAnsi="Georgia" w:eastAsia="Georgia" w:cs="Georgia"/>
          <w:sz w:val="28"/>
          <w:szCs w:val="28"/>
        </w:rPr>
      </w:pPr>
    </w:p>
    <w:p w14:paraId="37B688CF">
      <w:pPr>
        <w:pStyle w:val="11"/>
        <w:widowControl/>
      </w:pPr>
      <w:r>
        <w:t>The kingly office was exercised on earth, but is now specially and manifestly exercised in heaven, where Christ has been exalted to the throne of universal dominion (Acts 2:34–36; Eph. 1:20–23; 1 Pet. 3:22).</w:t>
      </w:r>
    </w:p>
    <w:p w14:paraId="2BDD5C1B">
      <w:pPr>
        <w:spacing w:before="85" w:line="252" w:lineRule="auto"/>
        <w:ind w:left="560" w:leftChars="0" w:right="13" w:firstLine="0" w:firstLineChars="0"/>
        <w:jc w:val="both"/>
        <w:rPr>
          <w:rFonts w:hint="eastAsia" w:ascii="Georgia" w:hAnsi="Georgia" w:eastAsia="Georgia" w:cs="Georgia"/>
          <w:sz w:val="28"/>
          <w:szCs w:val="28"/>
        </w:rPr>
      </w:pPr>
    </w:p>
    <w:p w14:paraId="4E3B8F17">
      <w:pPr>
        <w:pStyle w:val="11"/>
        <w:widowControl/>
      </w:pPr>
      <w:r>
        <w:t>君王职分（kingly office）曾在地上行使，但现在特别且明显地在天上行使，基督在那里被高举到普世统治权的宝座上（使徒行传 2:34–36；以弗所书 1:20–23；彼得前书 3:22）。</w:t>
      </w:r>
    </w:p>
    <w:p w14:paraId="6CE9BF8D">
      <w:pPr>
        <w:spacing w:before="85" w:line="252" w:lineRule="auto"/>
        <w:ind w:left="560" w:leftChars="0" w:right="13" w:firstLine="0" w:firstLineChars="0"/>
        <w:jc w:val="both"/>
        <w:rPr>
          <w:rFonts w:hint="eastAsia" w:ascii="Georgia" w:hAnsi="Georgia" w:eastAsia="Georgia" w:cs="Georgia"/>
          <w:sz w:val="28"/>
          <w:szCs w:val="28"/>
        </w:rPr>
      </w:pPr>
    </w:p>
    <w:p w14:paraId="1AD14B59">
      <w:pPr>
        <w:pStyle w:val="11"/>
        <w:widowControl/>
      </w:pPr>
      <w:r>
        <w:t>It is as "the King" that the Son of Man will come in His glory at the judgment (Matt. 25:31, 34, 40).</w:t>
      </w:r>
    </w:p>
    <w:p w14:paraId="55E3A29A">
      <w:pPr>
        <w:spacing w:before="85" w:line="252" w:lineRule="auto"/>
        <w:ind w:left="560" w:leftChars="0" w:right="13" w:firstLine="0" w:firstLineChars="0"/>
        <w:jc w:val="both"/>
        <w:rPr>
          <w:rFonts w:hint="eastAsia" w:ascii="Georgia" w:hAnsi="Georgia" w:eastAsia="Georgia" w:cs="Georgia"/>
          <w:sz w:val="28"/>
          <w:szCs w:val="28"/>
        </w:rPr>
      </w:pPr>
    </w:p>
    <w:p w14:paraId="7730ACDB">
      <w:pPr>
        <w:pStyle w:val="11"/>
        <w:widowControl/>
      </w:pPr>
      <w:r>
        <w:t>人子将在审判时以“王”（the King）的身份在祂的荣耀中降临（马太福音 25:31, 34, 40）。</w:t>
      </w:r>
    </w:p>
    <w:p w14:paraId="7F765980">
      <w:pPr>
        <w:spacing w:before="85" w:line="252" w:lineRule="auto"/>
        <w:ind w:left="560" w:leftChars="0" w:right="13" w:firstLine="0" w:firstLineChars="0"/>
        <w:jc w:val="both"/>
        <w:rPr>
          <w:rFonts w:hint="eastAsia" w:ascii="Georgia" w:hAnsi="Georgia" w:eastAsia="Georgia" w:cs="Georgia"/>
          <w:sz w:val="28"/>
          <w:szCs w:val="28"/>
        </w:rPr>
      </w:pPr>
    </w:p>
    <w:p w14:paraId="28E60C7E">
      <w:pPr>
        <w:pStyle w:val="11"/>
        <w:widowControl/>
      </w:pPr>
      <w:r>
        <w:t>Still, it is in the work of atonement for sins which Christ accomplished by His death that Scripture always concentrates the efficacy of His appearance for our salvation.</w:t>
      </w:r>
    </w:p>
    <w:p w14:paraId="6AE87FC5">
      <w:pPr>
        <w:spacing w:before="85" w:line="252" w:lineRule="auto"/>
        <w:ind w:left="560" w:leftChars="0" w:right="13" w:firstLine="0" w:firstLineChars="0"/>
        <w:jc w:val="both"/>
        <w:rPr>
          <w:rFonts w:hint="eastAsia" w:ascii="Georgia" w:hAnsi="Georgia" w:eastAsia="Georgia" w:cs="Georgia"/>
          <w:sz w:val="28"/>
          <w:szCs w:val="28"/>
        </w:rPr>
      </w:pPr>
    </w:p>
    <w:p w14:paraId="605EDCB5">
      <w:pPr>
        <w:pStyle w:val="11"/>
        <w:widowControl/>
      </w:pPr>
      <w:r>
        <w:t>尽管如此，圣经始终将基督为我们救恩显现的功效集中在祂通过受死所完成的为罪（sins）赎罪（atonement）的工作上。</w:t>
      </w:r>
    </w:p>
    <w:p w14:paraId="7345E0F2">
      <w:pPr>
        <w:spacing w:before="85" w:line="252" w:lineRule="auto"/>
        <w:ind w:left="560" w:leftChars="0" w:right="13" w:firstLine="0" w:firstLineChars="0"/>
        <w:jc w:val="both"/>
        <w:rPr>
          <w:rFonts w:hint="eastAsia" w:ascii="Georgia" w:hAnsi="Georgia" w:eastAsia="Georgia" w:cs="Georgia"/>
          <w:sz w:val="28"/>
          <w:szCs w:val="28"/>
        </w:rPr>
      </w:pPr>
    </w:p>
    <w:p w14:paraId="25B39097">
      <w:pPr>
        <w:pStyle w:val="11"/>
        <w:widowControl/>
      </w:pPr>
      <w:r>
        <w:t>It was there that "propitiation" was made for sin (Rom. 3:25; Heb. 2:17; 1 John 2:2; 4:10); that "reconciliation" was effected, and "peace" made between man and God (2 Cor. 5:18–21; Rom. 5:9, 11; Eph. 2:13–17; Col. 1:20, 21); that the one "sacrifice" was offered by which sin has been for ever put away (Heb. 9:26–28).</w:t>
      </w:r>
    </w:p>
    <w:p w14:paraId="6E83F8B0">
      <w:pPr>
        <w:spacing w:before="85" w:line="252" w:lineRule="auto"/>
        <w:ind w:left="560" w:leftChars="0" w:right="13" w:firstLine="0" w:firstLineChars="0"/>
        <w:jc w:val="both"/>
        <w:rPr>
          <w:rFonts w:hint="eastAsia" w:ascii="Georgia" w:hAnsi="Georgia" w:eastAsia="Georgia" w:cs="Georgia"/>
          <w:sz w:val="28"/>
          <w:szCs w:val="28"/>
        </w:rPr>
      </w:pPr>
    </w:p>
    <w:p w14:paraId="2BEAD266">
      <w:pPr>
        <w:pStyle w:val="11"/>
        <w:widowControl/>
      </w:pPr>
      <w:r>
        <w:t>正是在那里，为罪（sin）作了“挽回祭”（propitiation）（罗马书 3:25；希伯来书 2:17；约翰一书 2:2；4:10）；实现了“和好”（reconciliation），人与神之间缔造了“和平”（peace）（哥林多后书 5:18–21；罗马书 5:9, 11；以弗所书 2:13–17；歌罗西书 1:20, 21）；献上了那一次“祭物”（sacrifice），藉此罪（sin）被永远除去了（希伯来书 9:26–28）。</w:t>
      </w:r>
    </w:p>
    <w:p w14:paraId="166E3D87">
      <w:pPr>
        <w:spacing w:before="85" w:line="252" w:lineRule="auto"/>
        <w:ind w:left="560" w:leftChars="0" w:right="13" w:firstLine="0" w:firstLineChars="0"/>
        <w:jc w:val="both"/>
        <w:rPr>
          <w:rFonts w:hint="eastAsia" w:ascii="Georgia" w:hAnsi="Georgia" w:eastAsia="Georgia" w:cs="Georgia"/>
          <w:sz w:val="28"/>
          <w:szCs w:val="28"/>
        </w:rPr>
      </w:pPr>
    </w:p>
    <w:p w14:paraId="6D86D973">
      <w:pPr>
        <w:pStyle w:val="11"/>
        <w:widowControl/>
      </w:pPr>
      <w:r>
        <w:t>The atonement is the basis on which the whole superstructure of redemption rests.</w:t>
      </w:r>
    </w:p>
    <w:p w14:paraId="0B0D9722">
      <w:pPr>
        <w:spacing w:before="85" w:line="252" w:lineRule="auto"/>
        <w:ind w:left="560" w:leftChars="0" w:right="13" w:firstLine="0" w:firstLineChars="0"/>
        <w:jc w:val="both"/>
        <w:rPr>
          <w:rFonts w:hint="eastAsia" w:ascii="Georgia" w:hAnsi="Georgia" w:eastAsia="Georgia" w:cs="Georgia"/>
          <w:sz w:val="28"/>
          <w:szCs w:val="28"/>
        </w:rPr>
      </w:pPr>
    </w:p>
    <w:p w14:paraId="407CD706">
      <w:pPr>
        <w:pStyle w:val="11"/>
        <w:widowControl/>
      </w:pPr>
      <w:r>
        <w:t>赎罪（atonement）是整个救赎上层建筑所依据的基础。</w:t>
      </w:r>
    </w:p>
    <w:p w14:paraId="0F223A11">
      <w:pPr>
        <w:spacing w:before="85" w:line="252" w:lineRule="auto"/>
        <w:ind w:left="560" w:leftChars="0" w:right="13" w:firstLine="0" w:firstLineChars="0"/>
        <w:jc w:val="both"/>
        <w:rPr>
          <w:rFonts w:hint="eastAsia" w:ascii="Georgia" w:hAnsi="Georgia" w:eastAsia="Georgia" w:cs="Georgia"/>
          <w:sz w:val="28"/>
          <w:szCs w:val="28"/>
        </w:rPr>
      </w:pPr>
    </w:p>
    <w:p w14:paraId="08535081">
      <w:pPr>
        <w:pStyle w:val="11"/>
        <w:widowControl/>
      </w:pPr>
      <w:r>
        <w:t>To deny it is, in effect, to take the foundation from the Gospel.</w:t>
      </w:r>
    </w:p>
    <w:p w14:paraId="20210D5A">
      <w:pPr>
        <w:spacing w:before="85" w:line="252" w:lineRule="auto"/>
        <w:ind w:left="560" w:leftChars="0" w:right="13" w:firstLine="0" w:firstLineChars="0"/>
        <w:jc w:val="both"/>
        <w:rPr>
          <w:rFonts w:hint="eastAsia" w:ascii="Georgia" w:hAnsi="Georgia" w:eastAsia="Georgia" w:cs="Georgia"/>
          <w:sz w:val="28"/>
          <w:szCs w:val="28"/>
        </w:rPr>
      </w:pPr>
    </w:p>
    <w:p w14:paraId="2F092EE8">
      <w:pPr>
        <w:pStyle w:val="11"/>
        <w:widowControl/>
      </w:pPr>
      <w:r>
        <w:t>否认它，实际上就是抽去福音（Gospel）的根基。</w:t>
      </w:r>
    </w:p>
    <w:p w14:paraId="1AF9FEE3">
      <w:pPr>
        <w:spacing w:before="85" w:line="252" w:lineRule="auto"/>
        <w:ind w:left="560" w:leftChars="0" w:right="13" w:firstLine="0" w:firstLineChars="0"/>
        <w:jc w:val="both"/>
        <w:rPr>
          <w:rFonts w:hint="eastAsia" w:ascii="Georgia" w:hAnsi="Georgia" w:eastAsia="Georgia" w:cs="Georgia"/>
          <w:sz w:val="28"/>
          <w:szCs w:val="28"/>
        </w:rPr>
      </w:pPr>
    </w:p>
    <w:p w14:paraId="2C5A9829">
      <w:pPr>
        <w:pStyle w:val="11"/>
        <w:widowControl/>
      </w:pPr>
      <w:r>
        <w:t>Yet, strangely enough, it is this very doctrine, the glory of the Christian Gospel, which has been, in recent times, the object of special disfavour and assault.</w:t>
      </w:r>
    </w:p>
    <w:p w14:paraId="0FF4BE1A">
      <w:pPr>
        <w:spacing w:before="85" w:line="252" w:lineRule="auto"/>
        <w:ind w:left="560" w:leftChars="0" w:right="13" w:firstLine="0" w:firstLineChars="0"/>
        <w:jc w:val="both"/>
        <w:rPr>
          <w:rFonts w:hint="eastAsia" w:ascii="Georgia" w:hAnsi="Georgia" w:eastAsia="Georgia" w:cs="Georgia"/>
          <w:sz w:val="28"/>
          <w:szCs w:val="28"/>
        </w:rPr>
      </w:pPr>
    </w:p>
    <w:p w14:paraId="7A05E9EE">
      <w:pPr>
        <w:pStyle w:val="11"/>
        <w:widowControl/>
      </w:pPr>
      <w:r>
        <w:t>然而，奇怪的是，正是这个教义，基督教福音（Gospel）的荣耀，近年来成为了特别不受欢迎和攻击的对象。</w:t>
      </w:r>
    </w:p>
    <w:p w14:paraId="0F0D2077">
      <w:pPr>
        <w:spacing w:before="85" w:line="252" w:lineRule="auto"/>
        <w:ind w:left="560" w:leftChars="0" w:right="13" w:firstLine="0" w:firstLineChars="0"/>
        <w:jc w:val="both"/>
        <w:rPr>
          <w:rFonts w:hint="eastAsia" w:ascii="Georgia" w:hAnsi="Georgia" w:eastAsia="Georgia" w:cs="Georgia"/>
          <w:sz w:val="28"/>
          <w:szCs w:val="28"/>
        </w:rPr>
      </w:pPr>
    </w:p>
    <w:p w14:paraId="3259BE55">
      <w:pPr>
        <w:pStyle w:val="11"/>
        <w:widowControl/>
      </w:pPr>
      <w:r>
        <w:t>No one familiar with the currents of modern thought will deny that for many years there has been a very considerable alienation of mind on the part of multitudes from the idea of expiatory atonement in connection with Christ's death.</w:t>
      </w:r>
    </w:p>
    <w:p w14:paraId="75E8260D">
      <w:pPr>
        <w:spacing w:before="85" w:line="252" w:lineRule="auto"/>
        <w:ind w:left="560" w:leftChars="0" w:right="13" w:firstLine="0" w:firstLineChars="0"/>
        <w:jc w:val="both"/>
        <w:rPr>
          <w:rFonts w:hint="eastAsia" w:ascii="Georgia" w:hAnsi="Georgia" w:eastAsia="Georgia" w:cs="Georgia"/>
          <w:sz w:val="28"/>
          <w:szCs w:val="28"/>
        </w:rPr>
      </w:pPr>
    </w:p>
    <w:p w14:paraId="64BE4075">
      <w:pPr>
        <w:pStyle w:val="11"/>
        <w:widowControl/>
      </w:pPr>
      <w:r>
        <w:t>熟悉现代思潮的人不会否认，多年来，许多人在思想上对与基督受死相关的赎罪性（expiatory）赎罪（atonement）观念存在相当大的疏远。</w:t>
      </w:r>
    </w:p>
    <w:p w14:paraId="2FCA9D9A">
      <w:pPr>
        <w:spacing w:before="85" w:line="252" w:lineRule="auto"/>
        <w:ind w:left="560" w:leftChars="0" w:right="13" w:firstLine="0" w:firstLineChars="0"/>
        <w:jc w:val="both"/>
        <w:rPr>
          <w:rFonts w:hint="eastAsia" w:ascii="Georgia" w:hAnsi="Georgia" w:eastAsia="Georgia" w:cs="Georgia"/>
          <w:sz w:val="28"/>
          <w:szCs w:val="28"/>
        </w:rPr>
      </w:pPr>
    </w:p>
    <w:p w14:paraId="4664ECB5">
      <w:pPr>
        <w:pStyle w:val="11"/>
        <w:widowControl/>
      </w:pPr>
      <w:r>
        <w:t>The doctrine is not preached as it used to be in our pulpits—certainly is not made the centre of preaching; or, if it is preached, it is generally with some new interpretation which one feels instinctively is not the meaning of the Apostles.</w:t>
      </w:r>
    </w:p>
    <w:p w14:paraId="456BA6DA">
      <w:pPr>
        <w:pStyle w:val="11"/>
        <w:widowControl/>
      </w:pPr>
      <w:r>
        <w:t>这个教义在我们的讲坛上不像过去那样被传讲——当然也不是传讲的中心；或者，如果它被传讲，通常是带着某种新的解释，人们本能地感觉到那并非使徒的原意。</w:t>
      </w:r>
    </w:p>
    <w:p w14:paraId="30592899">
      <w:pPr>
        <w:spacing w:before="85" w:line="252" w:lineRule="auto"/>
        <w:ind w:left="560" w:leftChars="0" w:right="13" w:firstLine="0" w:firstLineChars="0"/>
        <w:jc w:val="both"/>
        <w:rPr>
          <w:rFonts w:hint="eastAsia" w:ascii="Georgia" w:hAnsi="Georgia" w:eastAsia="Georgia" w:cs="Georgia"/>
          <w:sz w:val="28"/>
          <w:szCs w:val="28"/>
        </w:rPr>
      </w:pPr>
    </w:p>
    <w:p w14:paraId="2970B16A">
      <w:pPr>
        <w:pStyle w:val="11"/>
        <w:widowControl/>
      </w:pPr>
      <w:r>
        <w:t>I do not wait to analyse the causes of this dislike.</w:t>
      </w:r>
    </w:p>
    <w:p w14:paraId="74A2C48F">
      <w:pPr>
        <w:spacing w:before="85" w:line="252" w:lineRule="auto"/>
        <w:ind w:left="560" w:leftChars="0" w:right="13" w:firstLine="0" w:firstLineChars="0"/>
        <w:jc w:val="both"/>
        <w:rPr>
          <w:rFonts w:hint="eastAsia" w:ascii="Georgia" w:hAnsi="Georgia" w:eastAsia="Georgia" w:cs="Georgia"/>
          <w:sz w:val="28"/>
          <w:szCs w:val="28"/>
        </w:rPr>
      </w:pPr>
    </w:p>
    <w:p w14:paraId="3423C6A9">
      <w:pPr>
        <w:pStyle w:val="11"/>
        <w:widowControl/>
      </w:pPr>
      <w:r>
        <w:t>我不急于分析这种厌恶的原因。</w:t>
      </w:r>
    </w:p>
    <w:p w14:paraId="0F240ACF">
      <w:pPr>
        <w:spacing w:before="85" w:line="252" w:lineRule="auto"/>
        <w:ind w:left="560" w:leftChars="0" w:right="13" w:firstLine="0" w:firstLineChars="0"/>
        <w:jc w:val="both"/>
        <w:rPr>
          <w:rFonts w:hint="eastAsia" w:ascii="Georgia" w:hAnsi="Georgia" w:eastAsia="Georgia" w:cs="Georgia"/>
          <w:sz w:val="28"/>
          <w:szCs w:val="28"/>
        </w:rPr>
      </w:pPr>
    </w:p>
    <w:p w14:paraId="29EDC865">
      <w:pPr>
        <w:pStyle w:val="11"/>
        <w:widowControl/>
      </w:pPr>
      <w:r>
        <w:t>It may be that the churches are themselves partly to blame, in giving the doctrine too formal and scholastic a cast; it may be that newer theories, in some cases, are attempts to find a place for aspects of truth that had been unduly neglected; it may be that the doctrine</w:t>
      </w:r>
    </w:p>
    <w:p w14:paraId="059A1225">
      <w:pPr>
        <w:spacing w:before="85" w:line="252" w:lineRule="auto"/>
        <w:ind w:left="560" w:leftChars="0" w:right="13" w:firstLine="0" w:firstLineChars="0"/>
        <w:jc w:val="both"/>
        <w:rPr>
          <w:rFonts w:hint="eastAsia" w:ascii="Georgia" w:hAnsi="Georgia" w:eastAsia="Georgia" w:cs="Georgia"/>
          <w:sz w:val="28"/>
          <w:szCs w:val="28"/>
        </w:rPr>
      </w:pPr>
    </w:p>
    <w:p w14:paraId="31BFF472">
      <w:pPr>
        <w:pStyle w:val="11"/>
        <w:widowControl/>
      </w:pPr>
      <w:r>
        <w:t>或许教会本身也有部分责任，将这个教义赋予了过于形式化和经院式的色彩；或许在某些情况下，较新的理论试图为那些曾被过度忽略的真理方面找到一席之地；或许这个教义</w:t>
      </w:r>
    </w:p>
    <w:p w14:paraId="1A9C71BC">
      <w:pPr>
        <w:spacing w:before="85" w:line="252" w:lineRule="auto"/>
        <w:ind w:left="560" w:leftChars="0" w:right="13" w:firstLine="0" w:firstLineChars="0"/>
        <w:jc w:val="both"/>
        <w:rPr>
          <w:rFonts w:hint="eastAsia" w:ascii="Georgia" w:hAnsi="Georgia" w:eastAsia="Georgia" w:cs="Georgia"/>
          <w:sz w:val="28"/>
          <w:szCs w:val="28"/>
        </w:rPr>
      </w:pPr>
    </w:p>
    <w:p w14:paraId="1E0971B3">
      <w:pPr>
        <w:pStyle w:val="11"/>
        <w:widowControl/>
      </w:pPr>
      <w:r>
        <w:t>really stood in need of interpretation on lines more spiritual than had been customary.</w:t>
      </w:r>
    </w:p>
    <w:p w14:paraId="3CFAC67C">
      <w:pPr>
        <w:spacing w:before="85" w:line="252" w:lineRule="auto"/>
        <w:ind w:left="560" w:leftChars="0" w:right="13" w:firstLine="0" w:firstLineChars="0"/>
        <w:jc w:val="both"/>
        <w:rPr>
          <w:rFonts w:hint="eastAsia" w:ascii="Georgia" w:hAnsi="Georgia" w:eastAsia="Georgia" w:cs="Georgia"/>
          <w:sz w:val="28"/>
          <w:szCs w:val="28"/>
        </w:rPr>
      </w:pPr>
    </w:p>
    <w:p w14:paraId="5A8E0F35">
      <w:pPr>
        <w:pStyle w:val="11"/>
        <w:widowControl/>
      </w:pPr>
      <w:r>
        <w:t>确实需要在比习惯做法更属灵的路线上加以解释。</w:t>
      </w:r>
    </w:p>
    <w:p w14:paraId="469E4334">
      <w:pPr>
        <w:spacing w:before="85" w:line="252" w:lineRule="auto"/>
        <w:ind w:left="560" w:leftChars="0" w:right="13" w:firstLine="0" w:firstLineChars="0"/>
        <w:jc w:val="both"/>
        <w:rPr>
          <w:rFonts w:hint="eastAsia" w:ascii="Georgia" w:hAnsi="Georgia" w:eastAsia="Georgia" w:cs="Georgia"/>
          <w:sz w:val="28"/>
          <w:szCs w:val="28"/>
        </w:rPr>
      </w:pPr>
    </w:p>
    <w:p w14:paraId="4EAFF50D">
      <w:pPr>
        <w:pStyle w:val="11"/>
        <w:widowControl/>
      </w:pPr>
      <w:r>
        <w:t>In my own judgment the principal cause of aversion to the doctrine lies in a different direction—in the prevalence of philosophical and scientific theories which take the foundation from those Biblical doctrines which are the presuppositions of the doctrine of atonement, so compelling either its rejection, or a new and unscriptural interpretation of its meaning.</w:t>
      </w:r>
    </w:p>
    <w:p w14:paraId="37FA6D41">
      <w:pPr>
        <w:spacing w:before="85" w:line="252" w:lineRule="auto"/>
        <w:ind w:left="560" w:leftChars="0" w:right="13" w:firstLine="0" w:firstLineChars="0"/>
        <w:jc w:val="both"/>
        <w:rPr>
          <w:rFonts w:hint="eastAsia" w:ascii="Georgia" w:hAnsi="Georgia" w:eastAsia="Georgia" w:cs="Georgia"/>
          <w:sz w:val="28"/>
          <w:szCs w:val="28"/>
        </w:rPr>
      </w:pPr>
    </w:p>
    <w:p w14:paraId="1143A3EF">
      <w:pPr>
        <w:pStyle w:val="11"/>
        <w:widowControl/>
      </w:pPr>
      <w:r>
        <w:t>在我自己的判断中，对该教义厌恶的主要原因在于一个不同的方向——在于那些哲学和科学理论的盛行，它们抽去了那些作为赎罪（atonement）教义预设前提的圣经教义的基础，从而迫使人们要么拒绝它，要么对其含义作出新的、非圣经的解释。</w:t>
      </w:r>
    </w:p>
    <w:p w14:paraId="344F3E88">
      <w:pPr>
        <w:spacing w:before="85" w:line="252" w:lineRule="auto"/>
        <w:ind w:left="560" w:leftChars="0" w:right="13" w:firstLine="0" w:firstLineChars="0"/>
        <w:jc w:val="both"/>
        <w:rPr>
          <w:rFonts w:hint="eastAsia" w:ascii="Georgia" w:hAnsi="Georgia" w:eastAsia="Georgia" w:cs="Georgia"/>
          <w:sz w:val="28"/>
          <w:szCs w:val="28"/>
        </w:rPr>
      </w:pPr>
    </w:p>
    <w:p w14:paraId="4B441186">
      <w:pPr>
        <w:pStyle w:val="11"/>
        <w:widowControl/>
      </w:pPr>
      <w:r>
        <w:t>That doctrine, however, can never really be extruded from the Gospel.</w:t>
      </w:r>
    </w:p>
    <w:p w14:paraId="7775F4EA">
      <w:pPr>
        <w:spacing w:before="85" w:line="252" w:lineRule="auto"/>
        <w:ind w:left="560" w:leftChars="0" w:right="13" w:firstLine="0" w:firstLineChars="0"/>
        <w:jc w:val="both"/>
        <w:rPr>
          <w:rFonts w:hint="eastAsia" w:ascii="Georgia" w:hAnsi="Georgia" w:eastAsia="Georgia" w:cs="Georgia"/>
          <w:sz w:val="28"/>
          <w:szCs w:val="28"/>
        </w:rPr>
      </w:pPr>
    </w:p>
    <w:p w14:paraId="65D3F5AD">
      <w:pPr>
        <w:pStyle w:val="11"/>
        <w:widowControl/>
      </w:pPr>
      <w:r>
        <w:t>然而，那个教义永远无法真正从福音（Gospel）中被挤出去。</w:t>
      </w:r>
    </w:p>
    <w:p w14:paraId="5E0D3020">
      <w:pPr>
        <w:spacing w:before="85" w:line="252" w:lineRule="auto"/>
        <w:ind w:left="560" w:leftChars="0" w:right="13" w:firstLine="0" w:firstLineChars="0"/>
        <w:jc w:val="both"/>
        <w:rPr>
          <w:rFonts w:hint="eastAsia" w:ascii="Georgia" w:hAnsi="Georgia" w:eastAsia="Georgia" w:cs="Georgia"/>
          <w:sz w:val="28"/>
          <w:szCs w:val="28"/>
        </w:rPr>
      </w:pPr>
    </w:p>
    <w:p w14:paraId="5B0FA7D7">
      <w:pPr>
        <w:pStyle w:val="11"/>
        <w:widowControl/>
      </w:pPr>
      <w:r>
        <w:t>Despite all that men can do or say, it is certain to come back—there are already many indications that it is coming back—and will as surely resume its place in the centre of the Gospel as the sun will rise in the heavens to-morrow!</w:t>
      </w:r>
    </w:p>
    <w:p w14:paraId="4B1DE546">
      <w:pPr>
        <w:spacing w:before="85" w:line="252" w:lineRule="auto"/>
        <w:ind w:left="560" w:leftChars="0" w:right="13" w:firstLine="0" w:firstLineChars="0"/>
        <w:jc w:val="both"/>
        <w:rPr>
          <w:rFonts w:hint="eastAsia" w:ascii="Georgia" w:hAnsi="Georgia" w:eastAsia="Georgia" w:cs="Georgia"/>
          <w:sz w:val="28"/>
          <w:szCs w:val="28"/>
        </w:rPr>
      </w:pPr>
    </w:p>
    <w:p w14:paraId="6ED9F353">
      <w:pPr>
        <w:pStyle w:val="11"/>
        <w:widowControl/>
      </w:pPr>
      <w:r>
        <w:t>尽管人们能做或能说的一切，它肯定会回来——已经有许多迹象表明它正在回来——并且必将像太阳明天会在天空中升起一样，确实地恢复其在福音（Gospel）中心的位置！</w:t>
      </w:r>
    </w:p>
    <w:p w14:paraId="643DE65D">
      <w:pPr>
        <w:spacing w:before="85" w:line="252" w:lineRule="auto"/>
        <w:ind w:left="560" w:leftChars="0" w:right="13" w:firstLine="0" w:firstLineChars="0"/>
        <w:jc w:val="both"/>
        <w:rPr>
          <w:rFonts w:hint="eastAsia" w:ascii="Georgia" w:hAnsi="Georgia" w:eastAsia="Georgia" w:cs="Georgia"/>
          <w:sz w:val="28"/>
          <w:szCs w:val="28"/>
        </w:rPr>
      </w:pPr>
    </w:p>
    <w:p w14:paraId="3BAAD8CF">
      <w:pPr>
        <w:pStyle w:val="11"/>
        <w:widowControl/>
      </w:pPr>
      <w:r>
        <w:t>II</w:t>
      </w:r>
    </w:p>
    <w:p w14:paraId="09FCABBD">
      <w:pPr>
        <w:spacing w:before="85" w:line="252" w:lineRule="auto"/>
        <w:ind w:left="560" w:leftChars="0" w:right="13" w:firstLine="0" w:firstLineChars="0"/>
        <w:jc w:val="both"/>
        <w:rPr>
          <w:rFonts w:hint="eastAsia" w:ascii="Georgia" w:hAnsi="Georgia" w:eastAsia="Georgia" w:cs="Georgia"/>
          <w:sz w:val="28"/>
          <w:szCs w:val="28"/>
        </w:rPr>
      </w:pPr>
    </w:p>
    <w:p w14:paraId="6D37CBFC">
      <w:pPr>
        <w:pStyle w:val="11"/>
        <w:widowControl/>
      </w:pPr>
      <w:r>
        <w:t>II</w:t>
      </w:r>
    </w:p>
    <w:p w14:paraId="00E7A94F">
      <w:pPr>
        <w:spacing w:before="85" w:line="252" w:lineRule="auto"/>
        <w:ind w:left="560" w:leftChars="0" w:right="13" w:firstLine="0" w:firstLineChars="0"/>
        <w:jc w:val="both"/>
        <w:rPr>
          <w:rFonts w:hint="eastAsia" w:ascii="Georgia" w:hAnsi="Georgia" w:eastAsia="Georgia" w:cs="Georgia"/>
          <w:sz w:val="28"/>
          <w:szCs w:val="28"/>
        </w:rPr>
      </w:pPr>
    </w:p>
    <w:p w14:paraId="05F19FDA">
      <w:pPr>
        <w:pStyle w:val="11"/>
        <w:widowControl/>
      </w:pPr>
      <w:r>
        <w:t>I have alluded to the drift of the mind of the age away from the presuppositions of the Biblical doctrine of atonement.</w:t>
      </w:r>
    </w:p>
    <w:p w14:paraId="1610DCB2">
      <w:pPr>
        <w:spacing w:before="85" w:line="252" w:lineRule="auto"/>
        <w:ind w:left="560" w:leftChars="0" w:right="13" w:firstLine="0" w:firstLineChars="0"/>
        <w:jc w:val="both"/>
        <w:rPr>
          <w:rFonts w:hint="eastAsia" w:ascii="Georgia" w:hAnsi="Georgia" w:eastAsia="Georgia" w:cs="Georgia"/>
          <w:sz w:val="28"/>
          <w:szCs w:val="28"/>
        </w:rPr>
      </w:pPr>
    </w:p>
    <w:p w14:paraId="6800D734">
      <w:pPr>
        <w:pStyle w:val="11"/>
        <w:widowControl/>
      </w:pPr>
      <w:r>
        <w:t>我已提及时代思潮偏离圣经赎罪（atonement）教义预设前提的趋势。</w:t>
      </w:r>
    </w:p>
    <w:p w14:paraId="628855FC">
      <w:pPr>
        <w:spacing w:before="85" w:line="252" w:lineRule="auto"/>
        <w:ind w:left="560" w:leftChars="0" w:right="13" w:firstLine="0" w:firstLineChars="0"/>
        <w:jc w:val="both"/>
        <w:rPr>
          <w:rFonts w:hint="eastAsia" w:ascii="Georgia" w:hAnsi="Georgia" w:eastAsia="Georgia" w:cs="Georgia"/>
          <w:sz w:val="28"/>
          <w:szCs w:val="28"/>
        </w:rPr>
      </w:pPr>
    </w:p>
    <w:p w14:paraId="01EB81D7">
      <w:pPr>
        <w:pStyle w:val="11"/>
        <w:widowControl/>
      </w:pPr>
      <w:r>
        <w:t>This is a point on which there should be a clear understanding at the outset.</w:t>
      </w:r>
    </w:p>
    <w:p w14:paraId="477BDA10">
      <w:pPr>
        <w:spacing w:before="85" w:line="252" w:lineRule="auto"/>
        <w:ind w:left="560" w:leftChars="0" w:right="13" w:firstLine="0" w:firstLineChars="0"/>
        <w:jc w:val="both"/>
        <w:rPr>
          <w:rFonts w:hint="eastAsia" w:ascii="Georgia" w:hAnsi="Georgia" w:eastAsia="Georgia" w:cs="Georgia"/>
          <w:sz w:val="28"/>
          <w:szCs w:val="28"/>
        </w:rPr>
      </w:pPr>
    </w:p>
    <w:p w14:paraId="2A651B7C">
      <w:pPr>
        <w:pStyle w:val="11"/>
        <w:widowControl/>
      </w:pPr>
      <w:r>
        <w:t>这是在一开始就应有清晰理解的一点。</w:t>
      </w:r>
    </w:p>
    <w:p w14:paraId="480B269B">
      <w:pPr>
        <w:spacing w:before="85" w:line="252" w:lineRule="auto"/>
        <w:ind w:left="560" w:leftChars="0" w:right="13" w:firstLine="0" w:firstLineChars="0"/>
        <w:jc w:val="both"/>
        <w:rPr>
          <w:rFonts w:hint="eastAsia" w:ascii="Georgia" w:hAnsi="Georgia" w:eastAsia="Georgia" w:cs="Georgia"/>
          <w:sz w:val="28"/>
          <w:szCs w:val="28"/>
        </w:rPr>
      </w:pPr>
    </w:p>
    <w:p w14:paraId="26E36627">
      <w:pPr>
        <w:pStyle w:val="11"/>
        <w:widowControl/>
      </w:pPr>
      <w:r>
        <w:t>There is no use studying the doctrine of atonement in the Bible unless we are prepared to do it in the light of the Bible's own presuppositions, especially in the light of its teaching on the character and holiness of God, and on the sin of man.</w:t>
      </w:r>
    </w:p>
    <w:p w14:paraId="3F684322">
      <w:pPr>
        <w:spacing w:before="85" w:line="252" w:lineRule="auto"/>
        <w:ind w:left="560" w:leftChars="0" w:right="13" w:firstLine="0" w:firstLineChars="0"/>
        <w:jc w:val="both"/>
        <w:rPr>
          <w:rFonts w:hint="eastAsia" w:ascii="Georgia" w:hAnsi="Georgia" w:eastAsia="Georgia" w:cs="Georgia"/>
          <w:sz w:val="28"/>
          <w:szCs w:val="28"/>
        </w:rPr>
      </w:pPr>
    </w:p>
    <w:p w14:paraId="72DE5C2E">
      <w:pPr>
        <w:pStyle w:val="11"/>
        <w:widowControl/>
      </w:pPr>
      <w:r>
        <w:t>研究圣经中的赎罪（atonement）教义是徒劳的，除非我们准备好在圣经自身预设前提的光照下进行，特别是在其关于神品格和圣洁以及关于人的罪（sin）的教导的光照下。</w:t>
      </w:r>
    </w:p>
    <w:p w14:paraId="76FD0E5A">
      <w:pPr>
        <w:spacing w:before="85" w:line="252" w:lineRule="auto"/>
        <w:ind w:left="560" w:leftChars="0" w:right="13" w:firstLine="0" w:firstLineChars="0"/>
        <w:jc w:val="both"/>
        <w:rPr>
          <w:rFonts w:hint="eastAsia" w:ascii="Georgia" w:hAnsi="Georgia" w:eastAsia="Georgia" w:cs="Georgia"/>
          <w:sz w:val="28"/>
          <w:szCs w:val="28"/>
        </w:rPr>
      </w:pPr>
    </w:p>
    <w:p w14:paraId="424D7DAB">
      <w:pPr>
        <w:pStyle w:val="11"/>
        <w:widowControl/>
      </w:pPr>
      <w:r>
        <w:t>That God is holy—that He can never look on sin but with abhorrence and displeasure—can never call sin aught else but what it is, or tamper with the condemning testimony of His law against it; this on the one hand, and, on the other, that sin is sin, a thing inherently evil, condemnable, punishable, the result of voluntary transgression, laying the world and the individual transgressor under God's just condemnation, these are postulates of the doctrine of atonement without the admission of which the doctrine becomes meaningless.</w:t>
      </w:r>
    </w:p>
    <w:p w14:paraId="65CC3425">
      <w:pPr>
        <w:spacing w:before="85" w:line="252" w:lineRule="auto"/>
        <w:ind w:left="560" w:leftChars="0" w:right="13" w:firstLine="0" w:firstLineChars="0"/>
        <w:jc w:val="both"/>
        <w:rPr>
          <w:rFonts w:hint="eastAsia" w:ascii="Georgia" w:hAnsi="Georgia" w:eastAsia="Georgia" w:cs="Georgia"/>
          <w:sz w:val="28"/>
          <w:szCs w:val="28"/>
        </w:rPr>
      </w:pPr>
    </w:p>
    <w:p w14:paraId="041D8FAE">
      <w:pPr>
        <w:pStyle w:val="11"/>
        <w:widowControl/>
      </w:pPr>
      <w:r>
        <w:t>神是圣洁的——祂绝不能看待罪（sin）而不带着憎恶和不悦——绝不能称罪为非其所是，或篡改祂律法对其的定罪见证；这是一方面，另一方面，罪就是罪，一件本质邪恶、可定罪、可惩罚的事物，是自愿过犯的结果，将世界和个体过犯者置于神公义的定罪之下，这些是赎罪（atonement）教义的公设，若不承认这些，该教义就变得毫无意义。</w:t>
      </w:r>
    </w:p>
    <w:p w14:paraId="027CB98E">
      <w:pPr>
        <w:spacing w:before="85" w:line="252" w:lineRule="auto"/>
        <w:ind w:left="560" w:leftChars="0" w:right="13" w:firstLine="0" w:firstLineChars="0"/>
        <w:jc w:val="both"/>
        <w:rPr>
          <w:rFonts w:hint="eastAsia" w:ascii="Georgia" w:hAnsi="Georgia" w:eastAsia="Georgia" w:cs="Georgia"/>
          <w:sz w:val="28"/>
          <w:szCs w:val="28"/>
        </w:rPr>
      </w:pPr>
    </w:p>
    <w:p w14:paraId="0366AC57">
      <w:pPr>
        <w:pStyle w:val="11"/>
        <w:widowControl/>
      </w:pPr>
      <w:r>
        <w:t>If these presuppositions of the doctrine are denied, or are displaced by some modern view which proceeds on opposite ideas, I despair of ever making the atonement appear real or reasonable.</w:t>
      </w:r>
    </w:p>
    <w:p w14:paraId="47E74AE8">
      <w:pPr>
        <w:spacing w:before="85" w:line="252" w:lineRule="auto"/>
        <w:ind w:left="560" w:leftChars="0" w:right="13" w:firstLine="0" w:firstLineChars="0"/>
        <w:jc w:val="both"/>
        <w:rPr>
          <w:rFonts w:hint="eastAsia" w:ascii="Georgia" w:hAnsi="Georgia" w:eastAsia="Georgia" w:cs="Georgia"/>
          <w:sz w:val="28"/>
          <w:szCs w:val="28"/>
        </w:rPr>
      </w:pPr>
    </w:p>
    <w:p w14:paraId="28D452DF">
      <w:pPr>
        <w:pStyle w:val="11"/>
        <w:widowControl/>
      </w:pPr>
      <w:r>
        <w:t>如果该教义的这些预设前提被否认，或被某种基于相反观念的现代观点所取代，我绝望于能使赎罪（atonement）显得真实或合理。</w:t>
      </w:r>
    </w:p>
    <w:p w14:paraId="0807BC1F">
      <w:pPr>
        <w:spacing w:before="85" w:line="252" w:lineRule="auto"/>
        <w:ind w:left="560" w:leftChars="0" w:right="13" w:firstLine="0" w:firstLineChars="0"/>
        <w:jc w:val="both"/>
        <w:rPr>
          <w:rFonts w:hint="eastAsia" w:ascii="Georgia" w:hAnsi="Georgia" w:eastAsia="Georgia" w:cs="Georgia"/>
          <w:sz w:val="28"/>
          <w:szCs w:val="28"/>
        </w:rPr>
      </w:pPr>
    </w:p>
    <w:p w14:paraId="6EBF0BFC">
      <w:pPr>
        <w:pStyle w:val="11"/>
        <w:widowControl/>
      </w:pPr>
      <w:r>
        <w:t>Take, as examples, the two presuppositions that have been mentioned:—God's holiness and man's sin.</w:t>
      </w:r>
    </w:p>
    <w:p w14:paraId="5847710D">
      <w:pPr>
        <w:spacing w:before="85" w:line="252" w:lineRule="auto"/>
        <w:ind w:left="560" w:leftChars="0" w:right="13" w:firstLine="0" w:firstLineChars="0"/>
        <w:jc w:val="both"/>
        <w:rPr>
          <w:rFonts w:hint="eastAsia" w:ascii="Georgia" w:hAnsi="Georgia" w:eastAsia="Georgia" w:cs="Georgia"/>
          <w:sz w:val="28"/>
          <w:szCs w:val="28"/>
        </w:rPr>
      </w:pPr>
    </w:p>
    <w:p w14:paraId="31F015D1">
      <w:pPr>
        <w:pStyle w:val="11"/>
        <w:widowControl/>
      </w:pPr>
      <w:r>
        <w:t>以所提到的两个预设前提为例：——神的圣洁和人的罪（sin）。</w:t>
      </w:r>
    </w:p>
    <w:p w14:paraId="62FB777A">
      <w:pPr>
        <w:spacing w:before="85" w:line="252" w:lineRule="auto"/>
        <w:ind w:left="560" w:leftChars="0" w:right="13" w:firstLine="0" w:firstLineChars="0"/>
        <w:jc w:val="both"/>
        <w:rPr>
          <w:rFonts w:hint="eastAsia" w:ascii="Georgia" w:hAnsi="Georgia" w:eastAsia="Georgia" w:cs="Georgia"/>
          <w:sz w:val="28"/>
          <w:szCs w:val="28"/>
        </w:rPr>
      </w:pPr>
    </w:p>
    <w:p w14:paraId="56A7857D">
      <w:pPr>
        <w:pStyle w:val="11"/>
        <w:widowControl/>
      </w:pPr>
      <w:r>
        <w:t>Suppose that under the influence of some form of the doctrine of the Fatherhood of God, the character of God as holy Judge of the world and Punisher of sin is called in question; or that, under the influence of some evolutionary theory of man's origin, the gravity of sin is minimised, its guilt extenuated, the condemnation of God resting on the sinner weakened; or that, on yet higher metaphysical grounds, sin is taken up into the world-process, and represented as a necessity of human development—an element in the life of God Himself—then, plainly, there is no basis left for a doctrine of atonement, and we need not wonder that men fight shy of it, or scoff at it.</w:t>
      </w:r>
    </w:p>
    <w:p w14:paraId="32F3BFB7">
      <w:pPr>
        <w:spacing w:before="85" w:line="252" w:lineRule="auto"/>
        <w:ind w:left="560" w:leftChars="0" w:right="13" w:firstLine="0" w:firstLineChars="0"/>
        <w:jc w:val="both"/>
        <w:rPr>
          <w:rFonts w:hint="eastAsia" w:ascii="Georgia" w:hAnsi="Georgia" w:eastAsia="Georgia" w:cs="Georgia"/>
          <w:sz w:val="28"/>
          <w:szCs w:val="28"/>
        </w:rPr>
      </w:pPr>
    </w:p>
    <w:p w14:paraId="1FA6213C">
      <w:pPr>
        <w:pStyle w:val="11"/>
        <w:widowControl/>
      </w:pPr>
      <w:r>
        <w:t>假设在某种形式的神父性（Fatherhood）教义影响下，神作为世界圣洁审判者（Judge）和罪（sin）惩罚者（Punisher）的品格受到质疑；或者，在某种关于人的起源的进化论（evolutionary）理论影响下，罪的严重性被最小化，其罪咎（guilt）被减轻，停留在罪人身上的神的定罪（condemnation）被削弱；或者，在更高形而上学（metaphysical）的层面上，罪被纳入世界进程，并被描绘为人类发展的必然——甚至是神祂自己生命的一个元素——那么，显然，不再有赎罪（atonement）教义的基础，我们无需奇怪人们回避它或嘲笑它。</w:t>
      </w:r>
    </w:p>
    <w:p w14:paraId="17770D30">
      <w:pPr>
        <w:spacing w:before="85" w:line="252" w:lineRule="auto"/>
        <w:ind w:left="560" w:leftChars="0" w:right="13" w:firstLine="0" w:firstLineChars="0"/>
        <w:jc w:val="both"/>
        <w:rPr>
          <w:rFonts w:hint="eastAsia" w:ascii="Georgia" w:hAnsi="Georgia" w:eastAsia="Georgia" w:cs="Georgia"/>
          <w:sz w:val="28"/>
          <w:szCs w:val="28"/>
        </w:rPr>
      </w:pPr>
    </w:p>
    <w:p w14:paraId="0E39D816">
      <w:pPr>
        <w:pStyle w:val="11"/>
        <w:widowControl/>
      </w:pPr>
      <w:r>
        <w:t>It is on the basis of the Biblical conception—not on those of non-Biblical philosophical or scientific theories—that the study of the atonement is here approached.</w:t>
      </w:r>
    </w:p>
    <w:p w14:paraId="36EE90EA">
      <w:pPr>
        <w:spacing w:before="85" w:line="252" w:lineRule="auto"/>
        <w:ind w:left="560" w:leftChars="0" w:right="13" w:firstLine="0" w:firstLineChars="0"/>
        <w:jc w:val="both"/>
        <w:rPr>
          <w:rFonts w:hint="eastAsia" w:ascii="Georgia" w:hAnsi="Georgia" w:eastAsia="Georgia" w:cs="Georgia"/>
          <w:sz w:val="28"/>
          <w:szCs w:val="28"/>
        </w:rPr>
      </w:pPr>
    </w:p>
    <w:p w14:paraId="1B0C94B6">
      <w:pPr>
        <w:pStyle w:val="11"/>
        <w:widowControl/>
      </w:pPr>
      <w:r>
        <w:t>在此，是对赎罪（atonement）的研究是基于圣经的观念——而非基于非圣经的哲学或科学理论——来进行的。</w:t>
      </w:r>
    </w:p>
    <w:p w14:paraId="51E9A58B">
      <w:pPr>
        <w:spacing w:before="85" w:line="252" w:lineRule="auto"/>
        <w:ind w:left="560" w:leftChars="0" w:right="13" w:firstLine="0" w:firstLineChars="0"/>
        <w:jc w:val="both"/>
        <w:rPr>
          <w:rFonts w:hint="eastAsia" w:ascii="Georgia" w:hAnsi="Georgia" w:eastAsia="Georgia" w:cs="Georgia"/>
          <w:sz w:val="28"/>
          <w:szCs w:val="28"/>
        </w:rPr>
      </w:pPr>
    </w:p>
    <w:p w14:paraId="4271108F">
      <w:pPr>
        <w:pStyle w:val="11"/>
        <w:widowControl/>
      </w:pPr>
      <w:r>
        <w:t>So approaching it, what must first strike the impartial student is, how largely and vitally this doctrine enters into the representations of both Old Testament and New.</w:t>
      </w:r>
    </w:p>
    <w:p w14:paraId="46C84561">
      <w:pPr>
        <w:spacing w:before="85" w:line="252" w:lineRule="auto"/>
        <w:ind w:left="560" w:leftChars="0" w:right="13" w:firstLine="0" w:firstLineChars="0"/>
        <w:jc w:val="both"/>
        <w:rPr>
          <w:rFonts w:hint="eastAsia" w:ascii="Georgia" w:hAnsi="Georgia" w:eastAsia="Georgia" w:cs="Georgia"/>
          <w:sz w:val="28"/>
          <w:szCs w:val="28"/>
        </w:rPr>
      </w:pPr>
    </w:p>
    <w:p w14:paraId="5310A40F">
      <w:pPr>
        <w:pStyle w:val="11"/>
        <w:widowControl/>
      </w:pPr>
      <w:r>
        <w:t>如此着手，首先必定打动公正学生的是，这个教义在旧约和新约的表述中是何等广泛且重要地介入。</w:t>
      </w:r>
    </w:p>
    <w:p w14:paraId="52FDCDAB">
      <w:pPr>
        <w:spacing w:before="85" w:line="252" w:lineRule="auto"/>
        <w:ind w:left="560" w:leftChars="0" w:right="13" w:firstLine="0" w:firstLineChars="0"/>
        <w:jc w:val="both"/>
        <w:rPr>
          <w:rFonts w:hint="eastAsia" w:ascii="Georgia" w:hAnsi="Georgia" w:eastAsia="Georgia" w:cs="Georgia"/>
          <w:sz w:val="28"/>
          <w:szCs w:val="28"/>
        </w:rPr>
      </w:pPr>
    </w:p>
    <w:p w14:paraId="5F6A2BF0">
      <w:pPr>
        <w:pStyle w:val="11"/>
        <w:widowControl/>
      </w:pPr>
      <w:r>
        <w:t>Many, it is to be feared, who discuss the subject, have never taken the trouble to make a careful study of the Bible teaching in regard to it.</w:t>
      </w:r>
    </w:p>
    <w:p w14:paraId="74B522A7">
      <w:pPr>
        <w:pStyle w:val="11"/>
        <w:widowControl/>
      </w:pPr>
      <w:r>
        <w:t>恐怕许多讨论这个主题的人，从未费心仔细研究圣经关于它的教导。</w:t>
      </w:r>
    </w:p>
    <w:p w14:paraId="11FEA08B">
      <w:pPr>
        <w:spacing w:before="85" w:line="252" w:lineRule="auto"/>
        <w:ind w:left="560" w:leftChars="0" w:right="13" w:firstLine="0" w:firstLineChars="0"/>
        <w:jc w:val="both"/>
        <w:rPr>
          <w:rFonts w:hint="eastAsia" w:ascii="Georgia" w:hAnsi="Georgia" w:eastAsia="Georgia" w:cs="Georgia"/>
          <w:sz w:val="28"/>
          <w:szCs w:val="28"/>
        </w:rPr>
      </w:pPr>
    </w:p>
    <w:p w14:paraId="78DF4222">
      <w:pPr>
        <w:pStyle w:val="11"/>
        <w:widowControl/>
      </w:pPr>
      <w:r>
        <w:t>They deal with it on general principles that commend themselves to their own minds, and pay little heed to what the Bible itself has to say on the matter.</w:t>
      </w:r>
    </w:p>
    <w:p w14:paraId="3071FDB9">
      <w:pPr>
        <w:spacing w:before="85" w:line="252" w:lineRule="auto"/>
        <w:ind w:left="560" w:leftChars="0" w:right="13" w:firstLine="0" w:firstLineChars="0"/>
        <w:jc w:val="both"/>
        <w:rPr>
          <w:rFonts w:hint="eastAsia" w:ascii="Georgia" w:hAnsi="Georgia" w:eastAsia="Georgia" w:cs="Georgia"/>
          <w:sz w:val="28"/>
          <w:szCs w:val="28"/>
        </w:rPr>
      </w:pPr>
    </w:p>
    <w:p w14:paraId="235372C4">
      <w:pPr>
        <w:pStyle w:val="11"/>
        <w:widowControl/>
      </w:pPr>
      <w:r>
        <w:t>他们基于符合自己心意的普遍原则来处理它，而很少注意圣经本身对此事的说法。</w:t>
      </w:r>
    </w:p>
    <w:p w14:paraId="45384C69">
      <w:pPr>
        <w:spacing w:before="85" w:line="252" w:lineRule="auto"/>
        <w:ind w:left="560" w:leftChars="0" w:right="13" w:firstLine="0" w:firstLineChars="0"/>
        <w:jc w:val="both"/>
        <w:rPr>
          <w:rFonts w:hint="eastAsia" w:ascii="Georgia" w:hAnsi="Georgia" w:eastAsia="Georgia" w:cs="Georgia"/>
          <w:sz w:val="28"/>
          <w:szCs w:val="28"/>
        </w:rPr>
      </w:pPr>
    </w:p>
    <w:p w14:paraId="104292CD">
      <w:pPr>
        <w:pStyle w:val="11"/>
        <w:widowControl/>
      </w:pPr>
      <w:r>
        <w:t>This is a mistake, for the Bible throughout has a definite and coherent doctrine on atonement for sin, and those who give attention to it will probably be surprised to find how uniform and unambiguous are its teachings.</w:t>
      </w:r>
    </w:p>
    <w:p w14:paraId="66F41274">
      <w:pPr>
        <w:spacing w:before="85" w:line="252" w:lineRule="auto"/>
        <w:ind w:left="560" w:leftChars="0" w:right="13" w:firstLine="0" w:firstLineChars="0"/>
        <w:jc w:val="both"/>
        <w:rPr>
          <w:rFonts w:hint="eastAsia" w:ascii="Georgia" w:hAnsi="Georgia" w:eastAsia="Georgia" w:cs="Georgia"/>
          <w:sz w:val="28"/>
          <w:szCs w:val="28"/>
        </w:rPr>
      </w:pPr>
    </w:p>
    <w:p w14:paraId="311B01D6">
      <w:pPr>
        <w:pStyle w:val="11"/>
        <w:widowControl/>
      </w:pPr>
      <w:r>
        <w:t>这是一个错误，因为圣经自始至终都有一个关于为罪（sin）赎罪（atonement）的明确且连贯的教义，那些关注它的人可能会惊讶地发现其教导是何等一致和明确。</w:t>
      </w:r>
    </w:p>
    <w:p w14:paraId="410C6F3B">
      <w:pPr>
        <w:spacing w:before="85" w:line="252" w:lineRule="auto"/>
        <w:ind w:left="560" w:leftChars="0" w:right="13" w:firstLine="0" w:firstLineChars="0"/>
        <w:jc w:val="both"/>
        <w:rPr>
          <w:rFonts w:hint="eastAsia" w:ascii="Georgia" w:hAnsi="Georgia" w:eastAsia="Georgia" w:cs="Georgia"/>
          <w:sz w:val="28"/>
          <w:szCs w:val="28"/>
        </w:rPr>
      </w:pPr>
    </w:p>
    <w:p w14:paraId="4A2A380D">
      <w:pPr>
        <w:pStyle w:val="11"/>
        <w:widowControl/>
      </w:pPr>
      <w:r>
        <w:t>III</w:t>
      </w:r>
    </w:p>
    <w:p w14:paraId="44D8D155">
      <w:pPr>
        <w:spacing w:before="85" w:line="252" w:lineRule="auto"/>
        <w:ind w:left="560" w:leftChars="0" w:right="13" w:firstLine="0" w:firstLineChars="0"/>
        <w:jc w:val="both"/>
        <w:rPr>
          <w:rFonts w:hint="eastAsia" w:ascii="Georgia" w:hAnsi="Georgia" w:eastAsia="Georgia" w:cs="Georgia"/>
          <w:sz w:val="28"/>
          <w:szCs w:val="28"/>
        </w:rPr>
      </w:pPr>
    </w:p>
    <w:p w14:paraId="34E954CD">
      <w:pPr>
        <w:pStyle w:val="11"/>
        <w:widowControl/>
      </w:pPr>
      <w:r>
        <w:t>III</w:t>
      </w:r>
    </w:p>
    <w:p w14:paraId="5DAA21CD">
      <w:pPr>
        <w:spacing w:before="85" w:line="252" w:lineRule="auto"/>
        <w:ind w:left="560" w:leftChars="0" w:right="13" w:firstLine="0" w:firstLineChars="0"/>
        <w:jc w:val="both"/>
        <w:rPr>
          <w:rFonts w:hint="eastAsia" w:ascii="Georgia" w:hAnsi="Georgia" w:eastAsia="Georgia" w:cs="Georgia"/>
          <w:sz w:val="28"/>
          <w:szCs w:val="28"/>
        </w:rPr>
      </w:pPr>
    </w:p>
    <w:p w14:paraId="3A6C86D5">
      <w:pPr>
        <w:pStyle w:val="11"/>
        <w:widowControl/>
      </w:pPr>
      <w:r>
        <w:t>The doctrine of propitiatory atonement is deeply inwrought into the structure of the Old Testament.</w:t>
      </w:r>
    </w:p>
    <w:p w14:paraId="3A44B3B4">
      <w:pPr>
        <w:spacing w:before="85" w:line="252" w:lineRule="auto"/>
        <w:ind w:left="560" w:leftChars="0" w:right="13" w:firstLine="0" w:firstLineChars="0"/>
        <w:jc w:val="both"/>
        <w:rPr>
          <w:rFonts w:hint="eastAsia" w:ascii="Georgia" w:hAnsi="Georgia" w:eastAsia="Georgia" w:cs="Georgia"/>
          <w:sz w:val="28"/>
          <w:szCs w:val="28"/>
        </w:rPr>
      </w:pPr>
    </w:p>
    <w:p w14:paraId="36A51DC1">
      <w:pPr>
        <w:pStyle w:val="11"/>
        <w:widowControl/>
      </w:pPr>
      <w:r>
        <w:t>挽回性赎罪（propitiatory atonement）的教义深深地融入了旧约的结构之中。</w:t>
      </w:r>
    </w:p>
    <w:p w14:paraId="624D19C1">
      <w:pPr>
        <w:spacing w:before="85" w:line="252" w:lineRule="auto"/>
        <w:ind w:left="560" w:leftChars="0" w:right="13" w:firstLine="0" w:firstLineChars="0"/>
        <w:jc w:val="both"/>
        <w:rPr>
          <w:rFonts w:hint="eastAsia" w:ascii="Georgia" w:hAnsi="Georgia" w:eastAsia="Georgia" w:cs="Georgia"/>
          <w:sz w:val="28"/>
          <w:szCs w:val="28"/>
        </w:rPr>
      </w:pPr>
    </w:p>
    <w:p w14:paraId="6960D017">
      <w:pPr>
        <w:pStyle w:val="11"/>
        <w:widowControl/>
      </w:pPr>
      <w:r>
        <w:t>It is found first and most prominently in the doctrine of sacrifice, which meets us from the beginning, and has, even in its simplest form, that of the burnt offering, an expiatory significance (cf. Job 1:5; 42:8–9).</w:t>
      </w:r>
    </w:p>
    <w:p w14:paraId="34D5AACD">
      <w:pPr>
        <w:spacing w:before="85" w:line="252" w:lineRule="auto"/>
        <w:ind w:left="560" w:leftChars="0" w:right="13" w:firstLine="0" w:firstLineChars="0"/>
        <w:jc w:val="both"/>
        <w:rPr>
          <w:rFonts w:hint="eastAsia" w:ascii="Georgia" w:hAnsi="Georgia" w:eastAsia="Georgia" w:cs="Georgia"/>
          <w:sz w:val="28"/>
          <w:szCs w:val="28"/>
        </w:rPr>
      </w:pPr>
    </w:p>
    <w:p w14:paraId="175A8D4C">
      <w:pPr>
        <w:pStyle w:val="11"/>
        <w:widowControl/>
      </w:pPr>
      <w:r>
        <w:t>它首先且最突出地体现在献祭（sacrifice）的教义中，这从一开始就遇到我们，并且即使在其最简单的形式，即燔祭（burnt offering）中，也具有赎罪性（expiatory）意义（参看 约伯记 1:5；42:8–9）。</w:t>
      </w:r>
    </w:p>
    <w:p w14:paraId="746EAE97">
      <w:pPr>
        <w:spacing w:before="85" w:line="252" w:lineRule="auto"/>
        <w:ind w:left="560" w:leftChars="0" w:right="13" w:firstLine="0" w:firstLineChars="0"/>
        <w:jc w:val="both"/>
        <w:rPr>
          <w:rFonts w:hint="eastAsia" w:ascii="Georgia" w:hAnsi="Georgia" w:eastAsia="Georgia" w:cs="Georgia"/>
          <w:sz w:val="28"/>
          <w:szCs w:val="28"/>
        </w:rPr>
      </w:pPr>
    </w:p>
    <w:p w14:paraId="721E43F7">
      <w:pPr>
        <w:pStyle w:val="11"/>
        <w:widowControl/>
      </w:pPr>
      <w:r>
        <w:t>The blood, in which was the life, was a sacred thing, and,</w:t>
      </w:r>
    </w:p>
    <w:p w14:paraId="566D53ED">
      <w:pPr>
        <w:spacing w:before="85" w:line="252" w:lineRule="auto"/>
        <w:ind w:left="560" w:leftChars="0" w:right="13" w:firstLine="0" w:firstLineChars="0"/>
        <w:jc w:val="both"/>
        <w:rPr>
          <w:rFonts w:hint="eastAsia" w:ascii="Georgia" w:hAnsi="Georgia" w:eastAsia="Georgia" w:cs="Georgia"/>
          <w:sz w:val="28"/>
          <w:szCs w:val="28"/>
        </w:rPr>
      </w:pPr>
    </w:p>
    <w:p w14:paraId="3221EE36">
      <w:pPr>
        <w:pStyle w:val="11"/>
        <w:widowControl/>
      </w:pPr>
      <w:r>
        <w:t>血，生命在其中，是神圣之物，并且，</w:t>
      </w:r>
    </w:p>
    <w:p w14:paraId="47C46959">
      <w:pPr>
        <w:spacing w:before="85" w:line="252" w:lineRule="auto"/>
        <w:ind w:left="560" w:leftChars="0" w:right="13" w:firstLine="0" w:firstLineChars="0"/>
        <w:jc w:val="both"/>
        <w:rPr>
          <w:rFonts w:hint="eastAsia" w:ascii="Georgia" w:hAnsi="Georgia" w:eastAsia="Georgia" w:cs="Georgia"/>
          <w:sz w:val="28"/>
          <w:szCs w:val="28"/>
        </w:rPr>
      </w:pPr>
    </w:p>
    <w:p w14:paraId="59B6BE84">
      <w:pPr>
        <w:pStyle w:val="11"/>
        <w:widowControl/>
      </w:pPr>
      <w:r>
        <w:t>when presented to God, had a sin-covering efficacy (cf. Lev. 17:2).</w:t>
      </w:r>
    </w:p>
    <w:p w14:paraId="64CB50C9">
      <w:pPr>
        <w:spacing w:before="85" w:line="252" w:lineRule="auto"/>
        <w:ind w:left="560" w:leftChars="0" w:right="13" w:firstLine="0" w:firstLineChars="0"/>
        <w:jc w:val="both"/>
        <w:rPr>
          <w:rFonts w:hint="eastAsia" w:ascii="Georgia" w:hAnsi="Georgia" w:eastAsia="Georgia" w:cs="Georgia"/>
          <w:sz w:val="28"/>
          <w:szCs w:val="28"/>
        </w:rPr>
      </w:pPr>
    </w:p>
    <w:p w14:paraId="5DE873D8">
      <w:pPr>
        <w:pStyle w:val="11"/>
        <w:widowControl/>
      </w:pPr>
      <w:r>
        <w:t>当献给神时，具有遮盖罪（sin-covering）的功效（参看 利未记 17:11 - 修正：原文引用利17:2，内容更符合利17:11）。</w:t>
      </w:r>
    </w:p>
    <w:p w14:paraId="725C92CA">
      <w:pPr>
        <w:spacing w:before="85" w:line="252" w:lineRule="auto"/>
        <w:ind w:left="560" w:leftChars="0" w:right="13" w:firstLine="0" w:firstLineChars="0"/>
        <w:jc w:val="both"/>
        <w:rPr>
          <w:rFonts w:hint="eastAsia" w:ascii="Georgia" w:hAnsi="Georgia" w:eastAsia="Georgia" w:cs="Georgia"/>
          <w:sz w:val="28"/>
          <w:szCs w:val="28"/>
        </w:rPr>
      </w:pPr>
    </w:p>
    <w:p w14:paraId="258E7AA8">
      <w:pPr>
        <w:pStyle w:val="11"/>
        <w:widowControl/>
      </w:pPr>
      <w:r>
        <w:t>The covenants were ratified by sacrifice (Gen. 8:20–22; 9; 15; Exod. 24:5–8; cf. Heb. 9:18–22).</w:t>
      </w:r>
    </w:p>
    <w:p w14:paraId="7986860A">
      <w:pPr>
        <w:spacing w:before="85" w:line="252" w:lineRule="auto"/>
        <w:ind w:left="560" w:leftChars="0" w:right="13" w:firstLine="0" w:firstLineChars="0"/>
        <w:jc w:val="both"/>
        <w:rPr>
          <w:rFonts w:hint="eastAsia" w:ascii="Georgia" w:hAnsi="Georgia" w:eastAsia="Georgia" w:cs="Georgia"/>
          <w:sz w:val="28"/>
          <w:szCs w:val="28"/>
        </w:rPr>
      </w:pPr>
    </w:p>
    <w:p w14:paraId="31DD6CCE">
      <w:pPr>
        <w:pStyle w:val="11"/>
        <w:widowControl/>
      </w:pPr>
      <w:r>
        <w:t>盟约是通过献祭（sacrifice）来确立的（创世记 8:20–22；9；15；出埃及记 24:5–8；参看 希伯来书 9:18–22）。</w:t>
      </w:r>
    </w:p>
    <w:p w14:paraId="1481543D">
      <w:pPr>
        <w:spacing w:before="85" w:line="252" w:lineRule="auto"/>
        <w:ind w:left="560" w:leftChars="0" w:right="13" w:firstLine="0" w:firstLineChars="0"/>
        <w:jc w:val="both"/>
        <w:rPr>
          <w:rFonts w:hint="eastAsia" w:ascii="Georgia" w:hAnsi="Georgia" w:eastAsia="Georgia" w:cs="Georgia"/>
          <w:sz w:val="28"/>
          <w:szCs w:val="28"/>
        </w:rPr>
      </w:pPr>
    </w:p>
    <w:p w14:paraId="29CB519F">
      <w:pPr>
        <w:pStyle w:val="11"/>
        <w:widowControl/>
      </w:pPr>
      <w:r>
        <w:t>The blood of the passover lamb, sprinkled on the doorposts and lintels, protected the Israelites from the destroyer (Exod. 12:7, 13, 22, 23).</w:t>
      </w:r>
    </w:p>
    <w:p w14:paraId="0E89F175">
      <w:pPr>
        <w:spacing w:before="85" w:line="252" w:lineRule="auto"/>
        <w:ind w:left="560" w:leftChars="0" w:right="13" w:firstLine="0" w:firstLineChars="0"/>
        <w:jc w:val="both"/>
        <w:rPr>
          <w:rFonts w:hint="eastAsia" w:ascii="Georgia" w:hAnsi="Georgia" w:eastAsia="Georgia" w:cs="Georgia"/>
          <w:sz w:val="28"/>
          <w:szCs w:val="28"/>
        </w:rPr>
      </w:pPr>
    </w:p>
    <w:p w14:paraId="3B44898B">
      <w:pPr>
        <w:pStyle w:val="11"/>
        <w:widowControl/>
      </w:pPr>
      <w:r>
        <w:t>逾越节（passover）羊羔的血，洒在门框和门楣上，保护以色列人免受灭命者（destroyer）的伤害（出埃及记 12:7, 13, 22, 23）。</w:t>
      </w:r>
    </w:p>
    <w:p w14:paraId="72DF2CE8">
      <w:pPr>
        <w:spacing w:before="85" w:line="252" w:lineRule="auto"/>
        <w:ind w:left="560" w:leftChars="0" w:right="13" w:firstLine="0" w:firstLineChars="0"/>
        <w:jc w:val="both"/>
        <w:rPr>
          <w:rFonts w:hint="eastAsia" w:ascii="Georgia" w:hAnsi="Georgia" w:eastAsia="Georgia" w:cs="Georgia"/>
          <w:sz w:val="28"/>
          <w:szCs w:val="28"/>
        </w:rPr>
      </w:pPr>
    </w:p>
    <w:p w14:paraId="73318EEE">
      <w:pPr>
        <w:pStyle w:val="11"/>
        <w:widowControl/>
      </w:pPr>
      <w:r>
        <w:t>It is in the Levitical ritual, however, which there is no good reason for carrying down to post-exilian times, that the idea of propitiatory sacrifice attains to completed expression.</w:t>
      </w:r>
    </w:p>
    <w:p w14:paraId="54CFA37F">
      <w:pPr>
        <w:spacing w:before="85" w:line="252" w:lineRule="auto"/>
        <w:ind w:left="560" w:leftChars="0" w:right="13" w:firstLine="0" w:firstLineChars="0"/>
        <w:jc w:val="both"/>
        <w:rPr>
          <w:rFonts w:hint="eastAsia" w:ascii="Georgia" w:hAnsi="Georgia" w:eastAsia="Georgia" w:cs="Georgia"/>
          <w:sz w:val="28"/>
          <w:szCs w:val="28"/>
        </w:rPr>
      </w:pPr>
    </w:p>
    <w:p w14:paraId="208576B0">
      <w:pPr>
        <w:pStyle w:val="11"/>
        <w:widowControl/>
      </w:pPr>
      <w:r>
        <w:t>然而，正是在利未记的仪式（Levitical ritual）中——没有充分理由将其推迟到被掳后时期（post-exilian times）——挽回性献祭（propitiatory sacrifice）的观念达到了完整的表达。</w:t>
      </w:r>
    </w:p>
    <w:p w14:paraId="1051F7A1">
      <w:pPr>
        <w:spacing w:before="85" w:line="252" w:lineRule="auto"/>
        <w:ind w:left="560" w:leftChars="0" w:right="13" w:firstLine="0" w:firstLineChars="0"/>
        <w:jc w:val="both"/>
        <w:rPr>
          <w:rFonts w:hint="eastAsia" w:ascii="Georgia" w:hAnsi="Georgia" w:eastAsia="Georgia" w:cs="Georgia"/>
          <w:sz w:val="28"/>
          <w:szCs w:val="28"/>
        </w:rPr>
      </w:pPr>
    </w:p>
    <w:p w14:paraId="3E2B1CF7">
      <w:pPr>
        <w:pStyle w:val="11"/>
        <w:widowControl/>
      </w:pPr>
      <w:r>
        <w:t>Of divine appointment, the Levitical system is constructed for a definite end, that of mediating the approach of a people in whom there is sin to a holy God, and has, as a leading part of its design, the making atonement, or propitiation for sin.</w:t>
      </w:r>
    </w:p>
    <w:p w14:paraId="009AE3DC">
      <w:pPr>
        <w:spacing w:before="85" w:line="252" w:lineRule="auto"/>
        <w:ind w:left="560" w:leftChars="0" w:right="13" w:firstLine="0" w:firstLineChars="0"/>
        <w:jc w:val="both"/>
        <w:rPr>
          <w:rFonts w:hint="eastAsia" w:ascii="Georgia" w:hAnsi="Georgia" w:eastAsia="Georgia" w:cs="Georgia"/>
          <w:sz w:val="28"/>
          <w:szCs w:val="28"/>
        </w:rPr>
      </w:pPr>
    </w:p>
    <w:p w14:paraId="3D071BEC">
      <w:pPr>
        <w:pStyle w:val="11"/>
        <w:widowControl/>
      </w:pPr>
      <w:r>
        <w:t>利未体系（Levitical system）是神所设立的，为一个明确的目的而构建，即调解一个有罪（sin）的民族与圣洁之神的接近，并且其设计的一个主要部分是为罪（sin）作成赎罪（atonement）或挽回祭（propitiation）。</w:t>
      </w:r>
    </w:p>
    <w:p w14:paraId="6E668A43">
      <w:pPr>
        <w:spacing w:before="85" w:line="252" w:lineRule="auto"/>
        <w:ind w:left="560" w:leftChars="0" w:right="13" w:firstLine="0" w:firstLineChars="0"/>
        <w:jc w:val="both"/>
        <w:rPr>
          <w:rFonts w:hint="eastAsia" w:ascii="Georgia" w:hAnsi="Georgia" w:eastAsia="Georgia" w:cs="Georgia"/>
          <w:sz w:val="28"/>
          <w:szCs w:val="28"/>
        </w:rPr>
      </w:pPr>
    </w:p>
    <w:p w14:paraId="682A2596">
      <w:pPr>
        <w:pStyle w:val="11"/>
        <w:widowControl/>
      </w:pPr>
      <w:r>
        <w:t>This is constantly declared of the sacrifices, except in the case of the peace-offerings, where, in the imposition of hands and sprinkling of the blood (Lev. 3:8), it is implied (Lev. 1:4; 4:20, 26; 5:18, &amp;c.).</w:t>
      </w:r>
    </w:p>
    <w:p w14:paraId="15FC713A">
      <w:pPr>
        <w:spacing w:before="85" w:line="252" w:lineRule="auto"/>
        <w:ind w:left="560" w:leftChars="0" w:right="13" w:firstLine="0" w:firstLineChars="0"/>
        <w:jc w:val="both"/>
        <w:rPr>
          <w:rFonts w:hint="eastAsia" w:ascii="Georgia" w:hAnsi="Georgia" w:eastAsia="Georgia" w:cs="Georgia"/>
          <w:sz w:val="28"/>
          <w:szCs w:val="28"/>
        </w:rPr>
      </w:pPr>
    </w:p>
    <w:p w14:paraId="003F62E7">
      <w:pPr>
        <w:pStyle w:val="11"/>
        <w:widowControl/>
      </w:pPr>
      <w:r>
        <w:t>除了平安祭（peace-offerings）的情况外（在其中，通过按手和洒血暗示了这一点，利未记 3:8），这一点不断地在关于祭物的宣告中出现（利未记 1:4；4:20, 26；5:18 等）。</w:t>
      </w:r>
    </w:p>
    <w:p w14:paraId="45E07695">
      <w:pPr>
        <w:spacing w:before="85" w:line="252" w:lineRule="auto"/>
        <w:ind w:left="560" w:leftChars="0" w:right="13" w:firstLine="0" w:firstLineChars="0"/>
        <w:jc w:val="both"/>
        <w:rPr>
          <w:rFonts w:hint="eastAsia" w:ascii="Georgia" w:hAnsi="Georgia" w:eastAsia="Georgia" w:cs="Georgia"/>
          <w:sz w:val="28"/>
          <w:szCs w:val="28"/>
        </w:rPr>
      </w:pPr>
    </w:p>
    <w:p w14:paraId="195C3E63">
      <w:pPr>
        <w:pStyle w:val="11"/>
        <w:widowControl/>
      </w:pPr>
      <w:r>
        <w:t>The word rendered "to atone" means literally "to cover," the idea being that the blood presented on the altar covered the person of the sinner, or covered his sin, from the eyes of the holy God (Lev. 17:11).</w:t>
      </w:r>
    </w:p>
    <w:p w14:paraId="1A7D3F6D">
      <w:pPr>
        <w:spacing w:before="85" w:line="252" w:lineRule="auto"/>
        <w:ind w:left="560" w:leftChars="0" w:right="13" w:firstLine="0" w:firstLineChars="0"/>
        <w:jc w:val="both"/>
        <w:rPr>
          <w:rFonts w:hint="eastAsia" w:ascii="Georgia" w:hAnsi="Georgia" w:eastAsia="Georgia" w:cs="Georgia"/>
          <w:sz w:val="28"/>
          <w:szCs w:val="28"/>
        </w:rPr>
      </w:pPr>
    </w:p>
    <w:p w14:paraId="3C522CC0">
      <w:pPr>
        <w:pStyle w:val="11"/>
        <w:widowControl/>
      </w:pPr>
      <w:r>
        <w:t>翻译为“赎罪”（to atone）的词字面意思是“遮盖”（to cover），其观念是，献在坛上的血遮盖了罪人的位格，或遮盖了他的罪（sin），使其不被圣洁之神看见（利未记 17:11）。</w:t>
      </w:r>
    </w:p>
    <w:p w14:paraId="6EE69462">
      <w:pPr>
        <w:spacing w:before="85" w:line="252" w:lineRule="auto"/>
        <w:ind w:left="560" w:leftChars="0" w:right="13" w:firstLine="0" w:firstLineChars="0"/>
        <w:jc w:val="both"/>
        <w:rPr>
          <w:rFonts w:hint="eastAsia" w:ascii="Georgia" w:hAnsi="Georgia" w:eastAsia="Georgia" w:cs="Georgia"/>
          <w:sz w:val="28"/>
          <w:szCs w:val="28"/>
        </w:rPr>
      </w:pPr>
    </w:p>
    <w:p w14:paraId="67AA173D">
      <w:pPr>
        <w:pStyle w:val="11"/>
        <w:widowControl/>
      </w:pPr>
      <w:r>
        <w:t>On the great Day of Atonement, the blood of the sin-offering, shed for the sins of the people, was sprinkled upon the mercy-seat (Lev. 16:15, 16)—intercepting, as it were, the condemning testimony that rose up from the tables of the law beneath to God.</w:t>
      </w:r>
    </w:p>
    <w:p w14:paraId="35980F46">
      <w:pPr>
        <w:spacing w:before="85" w:line="252" w:lineRule="auto"/>
        <w:ind w:left="560" w:leftChars="0" w:right="13" w:firstLine="0" w:firstLineChars="0"/>
        <w:jc w:val="both"/>
        <w:rPr>
          <w:rFonts w:hint="eastAsia" w:ascii="Georgia" w:hAnsi="Georgia" w:eastAsia="Georgia" w:cs="Georgia"/>
          <w:sz w:val="28"/>
          <w:szCs w:val="28"/>
        </w:rPr>
      </w:pPr>
    </w:p>
    <w:p w14:paraId="3B47AC37">
      <w:pPr>
        <w:pStyle w:val="11"/>
        <w:widowControl/>
      </w:pPr>
      <w:r>
        <w:t>在伟大的赎罪日（Day of Atonement），为百姓的罪（sins）所流的赎罪祭（sin-offering）的血，被洒在施恩座（mercy-seat）上（利未记 16:15, 16）——仿佛拦截了从下面法版上升到神面前的定罪见证。</w:t>
      </w:r>
    </w:p>
    <w:p w14:paraId="1DFFF22B">
      <w:pPr>
        <w:spacing w:before="85" w:line="252" w:lineRule="auto"/>
        <w:ind w:left="560" w:leftChars="0" w:right="13" w:firstLine="0" w:firstLineChars="0"/>
        <w:jc w:val="both"/>
        <w:rPr>
          <w:rFonts w:hint="eastAsia" w:ascii="Georgia" w:hAnsi="Georgia" w:eastAsia="Georgia" w:cs="Georgia"/>
          <w:sz w:val="28"/>
          <w:szCs w:val="28"/>
        </w:rPr>
      </w:pPr>
    </w:p>
    <w:p w14:paraId="46950427">
      <w:pPr>
        <w:pStyle w:val="11"/>
        <w:widowControl/>
      </w:pPr>
      <w:r>
        <w:t>The writer to the Hebrews illustrates with profound insight the significance of the law and the priesthood as at once a foreshadowing of good things to come, and a temporary institute which had not the power of itself to effect that which it foreshadowed (Chs. 9, 10).</w:t>
      </w:r>
    </w:p>
    <w:p w14:paraId="12CF4927">
      <w:pPr>
        <w:spacing w:before="85" w:line="252" w:lineRule="auto"/>
        <w:ind w:left="560" w:leftChars="0" w:right="13" w:firstLine="0" w:firstLineChars="0"/>
        <w:jc w:val="both"/>
        <w:rPr>
          <w:rFonts w:hint="eastAsia" w:ascii="Georgia" w:hAnsi="Georgia" w:eastAsia="Georgia" w:cs="Georgia"/>
          <w:sz w:val="28"/>
          <w:szCs w:val="28"/>
        </w:rPr>
      </w:pPr>
    </w:p>
    <w:p w14:paraId="5A11DB80">
      <w:pPr>
        <w:pStyle w:val="11"/>
        <w:widowControl/>
      </w:pPr>
      <w:r>
        <w:t>希伯来书的作者以深刻的洞察力阐明了律法和祭司职分（priesthood）的意义，它们既是未来美事的预表，又是一个本身没有能力实现其所预表之事的临时制度（第9, 10章）。</w:t>
      </w:r>
    </w:p>
    <w:p w14:paraId="30941DCC">
      <w:pPr>
        <w:spacing w:before="85" w:line="252" w:lineRule="auto"/>
        <w:ind w:left="560" w:leftChars="0" w:right="13" w:firstLine="0" w:firstLineChars="0"/>
        <w:jc w:val="both"/>
        <w:rPr>
          <w:rFonts w:hint="eastAsia" w:ascii="Georgia" w:hAnsi="Georgia" w:eastAsia="Georgia" w:cs="Georgia"/>
          <w:sz w:val="28"/>
          <w:szCs w:val="28"/>
        </w:rPr>
      </w:pPr>
    </w:p>
    <w:p w14:paraId="1355D666">
      <w:pPr>
        <w:pStyle w:val="11"/>
        <w:widowControl/>
      </w:pPr>
      <w:r>
        <w:t>A different, but equally instructive, line of development is seen in the psalms and prophets in the delineation of the righteous sufferer, which culminates in the definite taking over of the sacrificial idea of the law upon the "Servant of the Lord" in Is. 53.</w:t>
      </w:r>
    </w:p>
    <w:p w14:paraId="04F64C6F">
      <w:pPr>
        <w:spacing w:before="85" w:line="252" w:lineRule="auto"/>
        <w:ind w:left="560" w:leftChars="0" w:right="13" w:firstLine="0" w:firstLineChars="0"/>
        <w:jc w:val="both"/>
        <w:rPr>
          <w:rFonts w:hint="eastAsia" w:ascii="Georgia" w:hAnsi="Georgia" w:eastAsia="Georgia" w:cs="Georgia"/>
          <w:sz w:val="28"/>
          <w:szCs w:val="28"/>
        </w:rPr>
      </w:pPr>
    </w:p>
    <w:p w14:paraId="75E81774">
      <w:pPr>
        <w:pStyle w:val="11"/>
        <w:widowControl/>
      </w:pPr>
      <w:r>
        <w:t>在诗篇和先知书中，描绘义受苦者（righteous sufferer）的篇章中，可以看到一条不同但同样富有启发性的发展路线，其顶点是在以赛亚书53章中，律法的献祭（sacrificial）观念明确地被赋予到“耶和华的仆人”（Servant of the Lord）身上。</w:t>
      </w:r>
    </w:p>
    <w:p w14:paraId="5090405B">
      <w:pPr>
        <w:spacing w:before="85" w:line="252" w:lineRule="auto"/>
        <w:ind w:left="560" w:leftChars="0" w:right="13" w:firstLine="0" w:firstLineChars="0"/>
        <w:jc w:val="both"/>
        <w:rPr>
          <w:rFonts w:hint="eastAsia" w:ascii="Georgia" w:hAnsi="Georgia" w:eastAsia="Georgia" w:cs="Georgia"/>
          <w:sz w:val="28"/>
          <w:szCs w:val="28"/>
        </w:rPr>
      </w:pPr>
    </w:p>
    <w:p w14:paraId="05425BDD">
      <w:pPr>
        <w:pStyle w:val="11"/>
        <w:widowControl/>
      </w:pPr>
      <w:r>
        <w:t>In this wonderful chapter—the most explicit prediction of the sufferings and death of Christ in the Old Testament—you have a Righteous Sufferer too, one "despised and rejected of men" (ver. 3).</w:t>
      </w:r>
    </w:p>
    <w:p w14:paraId="787C58DF">
      <w:pPr>
        <w:spacing w:before="85" w:line="252" w:lineRule="auto"/>
        <w:ind w:left="560" w:leftChars="0" w:right="13" w:firstLine="0" w:firstLineChars="0"/>
        <w:jc w:val="both"/>
        <w:rPr>
          <w:rFonts w:hint="eastAsia" w:ascii="Georgia" w:hAnsi="Georgia" w:eastAsia="Georgia" w:cs="Georgia"/>
          <w:sz w:val="28"/>
          <w:szCs w:val="28"/>
        </w:rPr>
      </w:pPr>
    </w:p>
    <w:p w14:paraId="5D3ECA46">
      <w:pPr>
        <w:pStyle w:val="11"/>
        <w:widowControl/>
      </w:pPr>
      <w:r>
        <w:t>在这奇妙的一章中——旧约中对基督受苦受死最明确的预言——你同样看到一位义受苦者，一位“被人藐视，被人厌弃”者（第3节）。</w:t>
      </w:r>
    </w:p>
    <w:p w14:paraId="2C80C69B">
      <w:pPr>
        <w:spacing w:before="85" w:line="252" w:lineRule="auto"/>
        <w:ind w:left="560" w:leftChars="0" w:right="13" w:firstLine="0" w:firstLineChars="0"/>
        <w:jc w:val="both"/>
        <w:rPr>
          <w:rFonts w:hint="eastAsia" w:ascii="Georgia" w:hAnsi="Georgia" w:eastAsia="Georgia" w:cs="Georgia"/>
          <w:sz w:val="28"/>
          <w:szCs w:val="28"/>
        </w:rPr>
      </w:pPr>
    </w:p>
    <w:p w14:paraId="450A9875">
      <w:pPr>
        <w:pStyle w:val="11"/>
        <w:widowControl/>
      </w:pPr>
      <w:r>
        <w:t>But the distinctive thing is, that His sufferings are now atoning, expiatory, a means of removal of the guilt of sin.</w:t>
      </w:r>
    </w:p>
    <w:p w14:paraId="35C40899">
      <w:pPr>
        <w:spacing w:before="85" w:line="252" w:lineRule="auto"/>
        <w:ind w:left="560" w:leftChars="0" w:right="13" w:firstLine="0" w:firstLineChars="0"/>
        <w:jc w:val="both"/>
        <w:rPr>
          <w:rFonts w:hint="eastAsia" w:ascii="Georgia" w:hAnsi="Georgia" w:eastAsia="Georgia" w:cs="Georgia"/>
          <w:sz w:val="28"/>
          <w:szCs w:val="28"/>
        </w:rPr>
      </w:pPr>
    </w:p>
    <w:p w14:paraId="2BFFC07C">
      <w:pPr>
        <w:pStyle w:val="11"/>
        <w:widowControl/>
      </w:pPr>
      <w:r>
        <w:t>但独特之处在于，祂的苦难现在是赎罪的（atoning）、补偿性的（expiatory），是除去罪（sin）之罪咎（guilt）的一种方式。</w:t>
      </w:r>
    </w:p>
    <w:p w14:paraId="6A3CC3B4">
      <w:pPr>
        <w:spacing w:before="85" w:line="252" w:lineRule="auto"/>
        <w:ind w:left="560" w:leftChars="0" w:right="13" w:firstLine="0" w:firstLineChars="0"/>
        <w:jc w:val="both"/>
        <w:rPr>
          <w:rFonts w:hint="eastAsia" w:ascii="Georgia" w:hAnsi="Georgia" w:eastAsia="Georgia" w:cs="Georgia"/>
          <w:sz w:val="28"/>
          <w:szCs w:val="28"/>
        </w:rPr>
      </w:pPr>
    </w:p>
    <w:p w14:paraId="4E9D3C74">
      <w:pPr>
        <w:pStyle w:val="11"/>
        <w:widowControl/>
      </w:pPr>
      <w:r>
        <w:t>"He was wounded for our transgressions, He was bruised for our iniquities; the chastisement of our peace was upon</w:t>
      </w:r>
    </w:p>
    <w:p w14:paraId="60A4FCC7">
      <w:pPr>
        <w:spacing w:before="85" w:line="252" w:lineRule="auto"/>
        <w:ind w:left="560" w:leftChars="0" w:right="13" w:firstLine="0" w:firstLineChars="0"/>
        <w:jc w:val="both"/>
        <w:rPr>
          <w:rFonts w:hint="eastAsia" w:ascii="Georgia" w:hAnsi="Georgia" w:eastAsia="Georgia" w:cs="Georgia"/>
          <w:sz w:val="28"/>
          <w:szCs w:val="28"/>
        </w:rPr>
      </w:pPr>
    </w:p>
    <w:p w14:paraId="731E92E7">
      <w:pPr>
        <w:pStyle w:val="11"/>
        <w:widowControl/>
      </w:pPr>
      <w:r>
        <w:t>“祂为我们的过犯受害，为我们的罪孽压伤；因祂受的刑罚我们得平安；</w:t>
      </w:r>
    </w:p>
    <w:p w14:paraId="2D1E858E">
      <w:pPr>
        <w:spacing w:before="85" w:line="252" w:lineRule="auto"/>
        <w:ind w:left="560" w:leftChars="0" w:right="13" w:firstLine="0" w:firstLineChars="0"/>
        <w:jc w:val="both"/>
        <w:rPr>
          <w:rFonts w:hint="eastAsia" w:ascii="Georgia" w:hAnsi="Georgia" w:eastAsia="Georgia" w:cs="Georgia"/>
          <w:sz w:val="28"/>
          <w:szCs w:val="28"/>
        </w:rPr>
      </w:pPr>
    </w:p>
    <w:p w14:paraId="29F6DBAD">
      <w:pPr>
        <w:pStyle w:val="11"/>
        <w:widowControl/>
      </w:pPr>
      <w:r>
        <w:t>Him; and with His stripes we are healed" (ver. 5).</w:t>
      </w:r>
    </w:p>
    <w:p w14:paraId="37201D1F">
      <w:pPr>
        <w:spacing w:before="85" w:line="252" w:lineRule="auto"/>
        <w:ind w:left="560" w:leftChars="0" w:right="13" w:firstLine="0" w:firstLineChars="0"/>
        <w:jc w:val="both"/>
        <w:rPr>
          <w:rFonts w:hint="eastAsia" w:ascii="Georgia" w:hAnsi="Georgia" w:eastAsia="Georgia" w:cs="Georgia"/>
          <w:sz w:val="28"/>
          <w:szCs w:val="28"/>
        </w:rPr>
      </w:pPr>
    </w:p>
    <w:p w14:paraId="19FEDFAD">
      <w:pPr>
        <w:pStyle w:val="11"/>
        <w:widowControl/>
      </w:pPr>
      <w:r>
        <w:t>祂；因祂受的鞭伤我们得医治”（第5节）。</w:t>
      </w:r>
    </w:p>
    <w:p w14:paraId="3F90C6F8">
      <w:pPr>
        <w:spacing w:before="85" w:line="252" w:lineRule="auto"/>
        <w:ind w:left="560" w:leftChars="0" w:right="13" w:firstLine="0" w:firstLineChars="0"/>
        <w:jc w:val="both"/>
        <w:rPr>
          <w:rFonts w:hint="eastAsia" w:ascii="Georgia" w:hAnsi="Georgia" w:eastAsia="Georgia" w:cs="Georgia"/>
          <w:sz w:val="28"/>
          <w:szCs w:val="28"/>
        </w:rPr>
      </w:pPr>
    </w:p>
    <w:p w14:paraId="2A597445">
      <w:pPr>
        <w:pStyle w:val="11"/>
        <w:widowControl/>
      </w:pPr>
      <w:r>
        <w:t>His soul is made "an offering for sin," or as the word literally is, "a guilt-offering" (ver. 10).</w:t>
      </w:r>
    </w:p>
    <w:p w14:paraId="4CF8431E">
      <w:pPr>
        <w:spacing w:before="85" w:line="252" w:lineRule="auto"/>
        <w:ind w:left="560" w:leftChars="0" w:right="13" w:firstLine="0" w:firstLineChars="0"/>
        <w:jc w:val="both"/>
        <w:rPr>
          <w:rFonts w:hint="eastAsia" w:ascii="Georgia" w:hAnsi="Georgia" w:eastAsia="Georgia" w:cs="Georgia"/>
          <w:sz w:val="28"/>
          <w:szCs w:val="28"/>
        </w:rPr>
      </w:pPr>
    </w:p>
    <w:p w14:paraId="561EAF45">
      <w:pPr>
        <w:pStyle w:val="11"/>
        <w:widowControl/>
      </w:pPr>
      <w:r>
        <w:t>祂的灵魂被献为“赎罪祭”（offering for sin），或者按字面意思是，“赎愆祭”（guilt-offering）（第10节）。</w:t>
      </w:r>
    </w:p>
    <w:p w14:paraId="13054C4F">
      <w:pPr>
        <w:spacing w:before="85" w:line="252" w:lineRule="auto"/>
        <w:ind w:left="560" w:leftChars="0" w:right="13" w:firstLine="0" w:firstLineChars="0"/>
        <w:jc w:val="both"/>
        <w:rPr>
          <w:rFonts w:hint="eastAsia" w:ascii="Georgia" w:hAnsi="Georgia" w:eastAsia="Georgia" w:cs="Georgia"/>
          <w:sz w:val="28"/>
          <w:szCs w:val="28"/>
        </w:rPr>
      </w:pPr>
    </w:p>
    <w:p w14:paraId="570A7A37">
      <w:pPr>
        <w:pStyle w:val="11"/>
        <w:widowControl/>
      </w:pPr>
      <w:r>
        <w:t>The Lord "laid on Him the iniquity of us all" (ver. 6); He bears iniquities (ver. 11); "He poured out His soul unto death, and was numbered with the transgressors; yet He bear the sin of many, and made intercession for the transgressors" (ver. 12).</w:t>
      </w:r>
    </w:p>
    <w:p w14:paraId="3034C0D2">
      <w:pPr>
        <w:spacing w:before="85" w:line="252" w:lineRule="auto"/>
        <w:ind w:left="560" w:leftChars="0" w:right="13" w:firstLine="0" w:firstLineChars="0"/>
        <w:jc w:val="both"/>
        <w:rPr>
          <w:rFonts w:hint="eastAsia" w:ascii="Georgia" w:hAnsi="Georgia" w:eastAsia="Georgia" w:cs="Georgia"/>
          <w:sz w:val="28"/>
          <w:szCs w:val="28"/>
        </w:rPr>
      </w:pPr>
    </w:p>
    <w:p w14:paraId="060B0558">
      <w:pPr>
        <w:pStyle w:val="11"/>
        <w:widowControl/>
      </w:pPr>
      <w:r>
        <w:t>耶和华“使我们众人的罪孽都归在祂身上”（第6节）；祂担当罪孽（第11节）；“祂将命倾倒，以致于死；祂也被列在罪犯之中；祂却担当多人的罪（sin），又为罪犯代求”（第12节）。</w:t>
      </w:r>
    </w:p>
    <w:p w14:paraId="7D1CCB43">
      <w:pPr>
        <w:spacing w:before="85" w:line="252" w:lineRule="auto"/>
        <w:ind w:left="560" w:leftChars="0" w:right="13" w:firstLine="0" w:firstLineChars="0"/>
        <w:jc w:val="both"/>
        <w:rPr>
          <w:rFonts w:hint="eastAsia" w:ascii="Georgia" w:hAnsi="Georgia" w:eastAsia="Georgia" w:cs="Georgia"/>
          <w:sz w:val="28"/>
          <w:szCs w:val="28"/>
        </w:rPr>
      </w:pPr>
    </w:p>
    <w:p w14:paraId="0116C9D1">
      <w:pPr>
        <w:pStyle w:val="11"/>
        <w:widowControl/>
      </w:pPr>
      <w:r>
        <w:t>His death is followed by a signal triumph.</w:t>
      </w:r>
    </w:p>
    <w:p w14:paraId="5A02EBB1">
      <w:pPr>
        <w:spacing w:before="85" w:line="252" w:lineRule="auto"/>
        <w:ind w:left="560" w:leftChars="0" w:right="13" w:firstLine="0" w:firstLineChars="0"/>
        <w:jc w:val="both"/>
        <w:rPr>
          <w:rFonts w:hint="eastAsia" w:ascii="Georgia" w:hAnsi="Georgia" w:eastAsia="Georgia" w:cs="Georgia"/>
          <w:sz w:val="28"/>
          <w:szCs w:val="28"/>
        </w:rPr>
      </w:pPr>
    </w:p>
    <w:p w14:paraId="58F3ECB2">
      <w:pPr>
        <w:pStyle w:val="11"/>
        <w:widowControl/>
      </w:pPr>
      <w:r>
        <w:t>祂的死之后是显著的胜利。</w:t>
      </w:r>
    </w:p>
    <w:p w14:paraId="6718D50F">
      <w:pPr>
        <w:spacing w:before="85" w:line="252" w:lineRule="auto"/>
        <w:ind w:left="560" w:leftChars="0" w:right="13" w:firstLine="0" w:firstLineChars="0"/>
        <w:jc w:val="both"/>
        <w:rPr>
          <w:rFonts w:hint="eastAsia" w:ascii="Georgia" w:hAnsi="Georgia" w:eastAsia="Georgia" w:cs="Georgia"/>
          <w:sz w:val="28"/>
          <w:szCs w:val="28"/>
        </w:rPr>
      </w:pPr>
    </w:p>
    <w:p w14:paraId="509D8689">
      <w:pPr>
        <w:pStyle w:val="11"/>
        <w:widowControl/>
      </w:pPr>
      <w:r>
        <w:t>By the knowledge of Him many are justified (ver. 11).</w:t>
      </w:r>
    </w:p>
    <w:p w14:paraId="26F75A7E">
      <w:pPr>
        <w:spacing w:before="85" w:line="252" w:lineRule="auto"/>
        <w:ind w:left="560" w:leftChars="0" w:right="13" w:firstLine="0" w:firstLineChars="0"/>
        <w:jc w:val="both"/>
        <w:rPr>
          <w:rFonts w:hint="eastAsia" w:ascii="Georgia" w:hAnsi="Georgia" w:eastAsia="Georgia" w:cs="Georgia"/>
          <w:sz w:val="28"/>
          <w:szCs w:val="28"/>
        </w:rPr>
      </w:pPr>
    </w:p>
    <w:p w14:paraId="7E74D783">
      <w:pPr>
        <w:pStyle w:val="11"/>
        <w:widowControl/>
      </w:pPr>
      <w:r>
        <w:t>因认识祂，许多人得称为义（第11节）。</w:t>
      </w:r>
    </w:p>
    <w:p w14:paraId="20DCA8F1">
      <w:pPr>
        <w:spacing w:before="85" w:line="252" w:lineRule="auto"/>
        <w:ind w:left="560" w:leftChars="0" w:right="13" w:firstLine="0" w:firstLineChars="0"/>
        <w:jc w:val="both"/>
        <w:rPr>
          <w:rFonts w:hint="eastAsia" w:ascii="Georgia" w:hAnsi="Georgia" w:eastAsia="Georgia" w:cs="Georgia"/>
          <w:sz w:val="28"/>
          <w:szCs w:val="28"/>
        </w:rPr>
      </w:pPr>
    </w:p>
    <w:p w14:paraId="032D3164">
      <w:pPr>
        <w:pStyle w:val="11"/>
        <w:widowControl/>
      </w:pPr>
      <w:r>
        <w:t>He sees His seed, prolongs His days, rules and conquers (vers. 10, 12).</w:t>
      </w:r>
    </w:p>
    <w:p w14:paraId="4B2D14A4">
      <w:pPr>
        <w:spacing w:before="85" w:line="252" w:lineRule="auto"/>
        <w:ind w:left="560" w:leftChars="0" w:right="13" w:firstLine="0" w:firstLineChars="0"/>
        <w:jc w:val="both"/>
        <w:rPr>
          <w:rFonts w:hint="eastAsia" w:ascii="Georgia" w:hAnsi="Georgia" w:eastAsia="Georgia" w:cs="Georgia"/>
          <w:sz w:val="28"/>
          <w:szCs w:val="28"/>
        </w:rPr>
      </w:pPr>
    </w:p>
    <w:p w14:paraId="1EE67DA6">
      <w:pPr>
        <w:pStyle w:val="11"/>
        <w:widowControl/>
      </w:pPr>
      <w:r>
        <w:t>祂必看见后裔，并且延长年日，祂掌权并得胜（第10, 12节）。</w:t>
      </w:r>
    </w:p>
    <w:p w14:paraId="52CD5283">
      <w:pPr>
        <w:spacing w:before="85" w:line="252" w:lineRule="auto"/>
        <w:ind w:left="560" w:leftChars="0" w:right="13" w:firstLine="0" w:firstLineChars="0"/>
        <w:jc w:val="both"/>
        <w:rPr>
          <w:rFonts w:hint="eastAsia" w:ascii="Georgia" w:hAnsi="Georgia" w:eastAsia="Georgia" w:cs="Georgia"/>
          <w:sz w:val="28"/>
          <w:szCs w:val="28"/>
        </w:rPr>
      </w:pPr>
    </w:p>
    <w:p w14:paraId="0BF3595C">
      <w:pPr>
        <w:pStyle w:val="11"/>
        <w:widowControl/>
      </w:pPr>
      <w:r>
        <w:t>It is not surprising that this remarkable prophecy was often in the mind of Christ Himself, and is frequently alluded to in the New Testament (Luke 4:17–21; 22:37; Acts 8:27–35; 1 Pet. 2:24, &amp;c.).</w:t>
      </w:r>
    </w:p>
    <w:p w14:paraId="36EC823D">
      <w:pPr>
        <w:spacing w:before="85" w:line="252" w:lineRule="auto"/>
        <w:ind w:left="560" w:leftChars="0" w:right="13" w:firstLine="0" w:firstLineChars="0"/>
        <w:jc w:val="both"/>
        <w:rPr>
          <w:rFonts w:hint="eastAsia" w:ascii="Georgia" w:hAnsi="Georgia" w:eastAsia="Georgia" w:cs="Georgia"/>
          <w:sz w:val="28"/>
          <w:szCs w:val="28"/>
        </w:rPr>
      </w:pPr>
    </w:p>
    <w:p w14:paraId="310F3340">
      <w:pPr>
        <w:pStyle w:val="11"/>
        <w:widowControl/>
      </w:pPr>
      <w:r>
        <w:t>不足为奇的是，这个非凡的预言常常在基督祂自己的心中，并在新约中被频繁引用（路加福音 4:17–21；22:37；使徒行传 8:27–35；彼得前书 2:24 等）。</w:t>
      </w:r>
    </w:p>
    <w:p w14:paraId="284789D2">
      <w:pPr>
        <w:spacing w:before="85" w:line="252" w:lineRule="auto"/>
        <w:ind w:left="560" w:leftChars="0" w:right="13" w:firstLine="0" w:firstLineChars="0"/>
        <w:jc w:val="both"/>
        <w:rPr>
          <w:rFonts w:hint="eastAsia" w:ascii="Georgia" w:hAnsi="Georgia" w:eastAsia="Georgia" w:cs="Georgia"/>
          <w:sz w:val="28"/>
          <w:szCs w:val="28"/>
        </w:rPr>
      </w:pPr>
    </w:p>
    <w:p w14:paraId="00E4AC28">
      <w:pPr>
        <w:pStyle w:val="11"/>
        <w:widowControl/>
      </w:pPr>
      <w:r>
        <w:t>IV</w:t>
      </w:r>
    </w:p>
    <w:p w14:paraId="78263E37">
      <w:pPr>
        <w:spacing w:before="85" w:line="252" w:lineRule="auto"/>
        <w:ind w:left="560" w:leftChars="0" w:right="13" w:firstLine="0" w:firstLineChars="0"/>
        <w:jc w:val="both"/>
        <w:rPr>
          <w:rFonts w:hint="eastAsia" w:ascii="Georgia" w:hAnsi="Georgia" w:eastAsia="Georgia" w:cs="Georgia"/>
          <w:sz w:val="28"/>
          <w:szCs w:val="28"/>
        </w:rPr>
      </w:pPr>
    </w:p>
    <w:p w14:paraId="5FEC9A99">
      <w:pPr>
        <w:pStyle w:val="11"/>
        <w:widowControl/>
      </w:pPr>
      <w:r>
        <w:t>IV</w:t>
      </w:r>
    </w:p>
    <w:p w14:paraId="72778715">
      <w:pPr>
        <w:spacing w:before="85" w:line="252" w:lineRule="auto"/>
        <w:ind w:left="560" w:leftChars="0" w:right="13" w:firstLine="0" w:firstLineChars="0"/>
        <w:jc w:val="both"/>
        <w:rPr>
          <w:rFonts w:hint="eastAsia" w:ascii="Georgia" w:hAnsi="Georgia" w:eastAsia="Georgia" w:cs="Georgia"/>
          <w:sz w:val="28"/>
          <w:szCs w:val="28"/>
        </w:rPr>
      </w:pPr>
    </w:p>
    <w:p w14:paraId="345F8109">
      <w:pPr>
        <w:pStyle w:val="11"/>
        <w:widowControl/>
      </w:pPr>
      <w:r>
        <w:t>Next, as to the New Testament.</w:t>
      </w:r>
    </w:p>
    <w:p w14:paraId="7FE6FE47">
      <w:pPr>
        <w:spacing w:before="85" w:line="252" w:lineRule="auto"/>
        <w:ind w:left="560" w:leftChars="0" w:right="13" w:firstLine="0" w:firstLineChars="0"/>
        <w:jc w:val="both"/>
        <w:rPr>
          <w:rFonts w:hint="eastAsia" w:ascii="Georgia" w:hAnsi="Georgia" w:eastAsia="Georgia" w:cs="Georgia"/>
          <w:sz w:val="28"/>
          <w:szCs w:val="28"/>
        </w:rPr>
      </w:pPr>
    </w:p>
    <w:p w14:paraId="5C48228A">
      <w:pPr>
        <w:pStyle w:val="11"/>
        <w:widowControl/>
      </w:pPr>
      <w:r>
        <w:t>其次，关于新约。</w:t>
      </w:r>
    </w:p>
    <w:p w14:paraId="3A6DC693">
      <w:pPr>
        <w:spacing w:before="85" w:line="252" w:lineRule="auto"/>
        <w:ind w:left="560" w:leftChars="0" w:right="13" w:firstLine="0" w:firstLineChars="0"/>
        <w:jc w:val="both"/>
        <w:rPr>
          <w:rFonts w:hint="eastAsia" w:ascii="Georgia" w:hAnsi="Georgia" w:eastAsia="Georgia" w:cs="Georgia"/>
          <w:sz w:val="28"/>
          <w:szCs w:val="28"/>
        </w:rPr>
      </w:pPr>
    </w:p>
    <w:p w14:paraId="5F3578DE">
      <w:pPr>
        <w:pStyle w:val="11"/>
        <w:widowControl/>
      </w:pPr>
      <w:r>
        <w:t>That an atoning efficacy is ascribed to the sufferings and death of Christ in the Epistles few will dispute.</w:t>
      </w:r>
    </w:p>
    <w:p w14:paraId="18EFD83C">
      <w:pPr>
        <w:spacing w:before="85" w:line="252" w:lineRule="auto"/>
        <w:ind w:left="560" w:leftChars="0" w:right="13" w:firstLine="0" w:firstLineChars="0"/>
        <w:jc w:val="both"/>
        <w:rPr>
          <w:rFonts w:hint="eastAsia" w:ascii="Georgia" w:hAnsi="Georgia" w:eastAsia="Georgia" w:cs="Georgia"/>
          <w:sz w:val="28"/>
          <w:szCs w:val="28"/>
        </w:rPr>
      </w:pPr>
    </w:p>
    <w:p w14:paraId="5953548E">
      <w:pPr>
        <w:pStyle w:val="11"/>
        <w:widowControl/>
      </w:pPr>
      <w:r>
        <w:t>很少有人会争论，在书信中，基督的受苦和受死被赋予了赎罪（atoning）的功效。</w:t>
      </w:r>
    </w:p>
    <w:p w14:paraId="1D925164">
      <w:pPr>
        <w:spacing w:before="85" w:line="252" w:lineRule="auto"/>
        <w:ind w:left="560" w:leftChars="0" w:right="13" w:firstLine="0" w:firstLineChars="0"/>
        <w:jc w:val="both"/>
        <w:rPr>
          <w:rFonts w:hint="eastAsia" w:ascii="Georgia" w:hAnsi="Georgia" w:eastAsia="Georgia" w:cs="Georgia"/>
          <w:sz w:val="28"/>
          <w:szCs w:val="28"/>
        </w:rPr>
      </w:pPr>
    </w:p>
    <w:p w14:paraId="4A082E45">
      <w:pPr>
        <w:pStyle w:val="11"/>
        <w:widowControl/>
      </w:pPr>
      <w:r>
        <w:t>The idea is not only there; it saturates the writings of the New Testament.</w:t>
      </w:r>
    </w:p>
    <w:p w14:paraId="3F736432">
      <w:pPr>
        <w:spacing w:before="85" w:line="252" w:lineRule="auto"/>
        <w:ind w:left="560" w:leftChars="0" w:right="13" w:firstLine="0" w:firstLineChars="0"/>
        <w:jc w:val="both"/>
        <w:rPr>
          <w:rFonts w:hint="eastAsia" w:ascii="Georgia" w:hAnsi="Georgia" w:eastAsia="Georgia" w:cs="Georgia"/>
          <w:sz w:val="28"/>
          <w:szCs w:val="28"/>
        </w:rPr>
      </w:pPr>
    </w:p>
    <w:p w14:paraId="23D454FB">
      <w:pPr>
        <w:pStyle w:val="11"/>
        <w:widowControl/>
      </w:pPr>
      <w:r>
        <w:t>这个观念不仅在那里；它渗透了新约的著作。</w:t>
      </w:r>
    </w:p>
    <w:p w14:paraId="3244F5FA">
      <w:pPr>
        <w:spacing w:before="85" w:line="252" w:lineRule="auto"/>
        <w:ind w:left="560" w:leftChars="0" w:right="13" w:firstLine="0" w:firstLineChars="0"/>
        <w:jc w:val="both"/>
        <w:rPr>
          <w:rFonts w:hint="eastAsia" w:ascii="Georgia" w:hAnsi="Georgia" w:eastAsia="Georgia" w:cs="Georgia"/>
          <w:sz w:val="28"/>
          <w:szCs w:val="28"/>
        </w:rPr>
      </w:pPr>
    </w:p>
    <w:p w14:paraId="5546C0DD">
      <w:pPr>
        <w:pStyle w:val="11"/>
        <w:widowControl/>
      </w:pPr>
      <w:r>
        <w:t>It is present in the Epistles of Paul, of John, of Peter, in the Epistle to the Hebrews, in the Book of Revelation.</w:t>
      </w:r>
    </w:p>
    <w:p w14:paraId="546E24F0">
      <w:pPr>
        <w:spacing w:before="85" w:line="252" w:lineRule="auto"/>
        <w:ind w:left="560" w:leftChars="0" w:right="13" w:firstLine="0" w:firstLineChars="0"/>
        <w:jc w:val="both"/>
        <w:rPr>
          <w:rFonts w:hint="eastAsia" w:ascii="Georgia" w:hAnsi="Georgia" w:eastAsia="Georgia" w:cs="Georgia"/>
          <w:sz w:val="28"/>
          <w:szCs w:val="28"/>
        </w:rPr>
      </w:pPr>
    </w:p>
    <w:p w14:paraId="0BFE48B3">
      <w:pPr>
        <w:pStyle w:val="11"/>
        <w:widowControl/>
      </w:pPr>
      <w:r>
        <w:t>它存在于保罗、约翰、彼得的书信中，在希伯来书中，在启示录中。</w:t>
      </w:r>
    </w:p>
    <w:p w14:paraId="05B5FB98">
      <w:pPr>
        <w:spacing w:before="85" w:line="252" w:lineRule="auto"/>
        <w:ind w:left="560" w:leftChars="0" w:right="13" w:firstLine="0" w:firstLineChars="0"/>
        <w:jc w:val="both"/>
        <w:rPr>
          <w:rFonts w:hint="eastAsia" w:ascii="Georgia" w:hAnsi="Georgia" w:eastAsia="Georgia" w:cs="Georgia"/>
          <w:sz w:val="28"/>
          <w:szCs w:val="28"/>
        </w:rPr>
      </w:pPr>
    </w:p>
    <w:p w14:paraId="79393502">
      <w:pPr>
        <w:pStyle w:val="11"/>
        <w:widowControl/>
      </w:pPr>
      <w:r>
        <w:t>In every variety of language it is declared that Christ died for us, bore our sins, was made sin for us, redeemed us by His blood, made reconciliation by His death, was a propitiation for our sins, obtained for us forgiveness of sins, &amp;c. (cf. Rom. 3:25; 5:8–11; 2 Cor. 5:21; Gal. 1:4; 3:13; 4:4; Eph. 1:7; Col. 1:20–22; Heb. 9:26–28; 1 Pet. 1:18, 19; 2:24; 3:18; 1 John 1:7; 2:2; 3:5; 4:10; Rev. 1:5; 5:9, &amp;c.).</w:t>
      </w:r>
    </w:p>
    <w:p w14:paraId="0064C7F2">
      <w:pPr>
        <w:spacing w:before="85" w:line="252" w:lineRule="auto"/>
        <w:ind w:left="560" w:leftChars="0" w:right="13" w:firstLine="0" w:firstLineChars="0"/>
        <w:jc w:val="both"/>
        <w:rPr>
          <w:rFonts w:hint="eastAsia" w:ascii="Georgia" w:hAnsi="Georgia" w:eastAsia="Georgia" w:cs="Georgia"/>
          <w:sz w:val="28"/>
          <w:szCs w:val="28"/>
        </w:rPr>
      </w:pPr>
    </w:p>
    <w:p w14:paraId="354BDF37">
      <w:pPr>
        <w:pStyle w:val="11"/>
        <w:widowControl/>
      </w:pPr>
      <w:r>
        <w:t>用各种各样的语言宣告，基督为我们死，担当了我们的罪（sins），为我们成了罪（sin），用祂的血救赎了我们，通过祂的死成就了和好（reconciliation），是为我们罪（sins）作的挽回祭（propitiation），为我们获得了罪的赦免等等（参看 罗马书 3:25；5:8–11；哥林多后书 5:21；加拉太书 1:4；3:13；4:4；以弗所书 1:7；歌罗西书 1:20–22；希伯来书 9:26–28；彼得前书 1:18, 19；2:24；3:18；约翰一书 1:7；2:2；3:5；4:10；启示录 1:5；5:9 等）。</w:t>
      </w:r>
    </w:p>
    <w:p w14:paraId="0C5FF033">
      <w:pPr>
        <w:spacing w:before="85" w:line="252" w:lineRule="auto"/>
        <w:ind w:left="560" w:leftChars="0" w:right="13" w:firstLine="0" w:firstLineChars="0"/>
        <w:jc w:val="both"/>
        <w:rPr>
          <w:rFonts w:hint="eastAsia" w:ascii="Georgia" w:hAnsi="Georgia" w:eastAsia="Georgia" w:cs="Georgia"/>
          <w:sz w:val="28"/>
          <w:szCs w:val="28"/>
        </w:rPr>
      </w:pPr>
    </w:p>
    <w:p w14:paraId="5C1B04FF">
      <w:pPr>
        <w:pStyle w:val="11"/>
        <w:widowControl/>
      </w:pPr>
      <w:r>
        <w:t>Paul names this as the first article of the Gospel he had "received," "that Christ died for our sins according to the Scriptures" (1 Cor. 15:3).</w:t>
      </w:r>
    </w:p>
    <w:p w14:paraId="5A629934">
      <w:pPr>
        <w:spacing w:before="85" w:line="252" w:lineRule="auto"/>
        <w:ind w:left="560" w:leftChars="0" w:right="13" w:firstLine="0" w:firstLineChars="0"/>
        <w:jc w:val="both"/>
        <w:rPr>
          <w:rFonts w:hint="eastAsia" w:ascii="Georgia" w:hAnsi="Georgia" w:eastAsia="Georgia" w:cs="Georgia"/>
          <w:sz w:val="28"/>
          <w:szCs w:val="28"/>
        </w:rPr>
      </w:pPr>
    </w:p>
    <w:p w14:paraId="1A94F71E">
      <w:pPr>
        <w:pStyle w:val="11"/>
        <w:widowControl/>
      </w:pPr>
      <w:r>
        <w:t>保罗将此列为他所“领受”的福音（Gospel）的首要条款，“就是基督照圣经所说，为我们的罪（sins）死了”（哥林多前书 15:3）。</w:t>
      </w:r>
    </w:p>
    <w:p w14:paraId="179D86E2">
      <w:pPr>
        <w:spacing w:before="85" w:line="252" w:lineRule="auto"/>
        <w:ind w:left="560" w:leftChars="0" w:right="13" w:firstLine="0" w:firstLineChars="0"/>
        <w:jc w:val="both"/>
        <w:rPr>
          <w:rFonts w:hint="eastAsia" w:ascii="Georgia" w:hAnsi="Georgia" w:eastAsia="Georgia" w:cs="Georgia"/>
          <w:sz w:val="28"/>
          <w:szCs w:val="28"/>
        </w:rPr>
      </w:pPr>
    </w:p>
    <w:p w14:paraId="56069774">
      <w:pPr>
        <w:pStyle w:val="11"/>
        <w:widowControl/>
      </w:pPr>
      <w:r>
        <w:t>In this, however, it is often said, as before, that we have a contrast between the Epistles and the Gospels, and that in the teaching of Jesus Himself, especially in the first three Gospels, this doctrine of atonement is wanting.</w:t>
      </w:r>
    </w:p>
    <w:p w14:paraId="3B16C06E">
      <w:pPr>
        <w:spacing w:before="85" w:line="252" w:lineRule="auto"/>
        <w:ind w:left="560" w:leftChars="0" w:right="13" w:firstLine="0" w:firstLineChars="0"/>
        <w:jc w:val="both"/>
        <w:rPr>
          <w:rFonts w:hint="eastAsia" w:ascii="Georgia" w:hAnsi="Georgia" w:eastAsia="Georgia" w:cs="Georgia"/>
          <w:sz w:val="28"/>
          <w:szCs w:val="28"/>
        </w:rPr>
      </w:pPr>
    </w:p>
    <w:p w14:paraId="0F26C4B6">
      <w:pPr>
        <w:pStyle w:val="11"/>
        <w:widowControl/>
      </w:pPr>
      <w:r>
        <w:t>然而，在此，正如前面常说的那样，我们看到书信与福音书之间存在对比，并且在耶稣祂自己的教导中，特别是在前三卷福音书中，缺乏这种赎罪（atonement）的教义。</w:t>
      </w:r>
    </w:p>
    <w:p w14:paraId="27810DF3">
      <w:pPr>
        <w:spacing w:before="85" w:line="252" w:lineRule="auto"/>
        <w:ind w:left="560" w:leftChars="0" w:right="13" w:firstLine="0" w:firstLineChars="0"/>
        <w:jc w:val="both"/>
        <w:rPr>
          <w:rFonts w:hint="eastAsia" w:ascii="Georgia" w:hAnsi="Georgia" w:eastAsia="Georgia" w:cs="Georgia"/>
          <w:sz w:val="28"/>
          <w:szCs w:val="28"/>
        </w:rPr>
      </w:pPr>
    </w:p>
    <w:p w14:paraId="2D3B5E8E">
      <w:pPr>
        <w:pStyle w:val="11"/>
        <w:widowControl/>
      </w:pPr>
      <w:r>
        <w:t>Penitence and faith, it is declared, are there the only conditions of salvation.</w:t>
      </w:r>
    </w:p>
    <w:p w14:paraId="323A2C3A">
      <w:pPr>
        <w:spacing w:before="85" w:line="252" w:lineRule="auto"/>
        <w:ind w:left="560" w:leftChars="0" w:right="13" w:firstLine="0" w:firstLineChars="0"/>
        <w:jc w:val="both"/>
        <w:rPr>
          <w:rFonts w:hint="eastAsia" w:ascii="Georgia" w:hAnsi="Georgia" w:eastAsia="Georgia" w:cs="Georgia"/>
          <w:sz w:val="28"/>
          <w:szCs w:val="28"/>
        </w:rPr>
      </w:pPr>
    </w:p>
    <w:p w14:paraId="54FC6531">
      <w:pPr>
        <w:pStyle w:val="11"/>
        <w:widowControl/>
      </w:pPr>
      <w:r>
        <w:t>据宣称，在那里，悔改和信心是救恩的唯一条件。</w:t>
      </w:r>
    </w:p>
    <w:p w14:paraId="71DDAAC2">
      <w:pPr>
        <w:spacing w:before="85" w:line="252" w:lineRule="auto"/>
        <w:ind w:left="560" w:leftChars="0" w:right="13" w:firstLine="0" w:firstLineChars="0"/>
        <w:jc w:val="both"/>
        <w:rPr>
          <w:rFonts w:hint="eastAsia" w:ascii="Georgia" w:hAnsi="Georgia" w:eastAsia="Georgia" w:cs="Georgia"/>
          <w:sz w:val="28"/>
          <w:szCs w:val="28"/>
        </w:rPr>
      </w:pPr>
    </w:p>
    <w:p w14:paraId="73F7AF04">
      <w:pPr>
        <w:pStyle w:val="11"/>
        <w:widowControl/>
      </w:pPr>
      <w:r>
        <w:t>The parable of the Prodigal Son is pointed to, in which there is no suggestion of a need of atonement in order to forgiveness.</w:t>
      </w:r>
    </w:p>
    <w:p w14:paraId="76B544F2">
      <w:pPr>
        <w:spacing w:before="85" w:line="252" w:lineRule="auto"/>
        <w:ind w:left="560" w:leftChars="0" w:right="13" w:firstLine="0" w:firstLineChars="0"/>
        <w:jc w:val="both"/>
        <w:rPr>
          <w:rFonts w:hint="eastAsia" w:ascii="Georgia" w:hAnsi="Georgia" w:eastAsia="Georgia" w:cs="Georgia"/>
          <w:sz w:val="28"/>
          <w:szCs w:val="28"/>
        </w:rPr>
      </w:pPr>
    </w:p>
    <w:p w14:paraId="3E0F8B88">
      <w:pPr>
        <w:pStyle w:val="11"/>
        <w:widowControl/>
      </w:pPr>
      <w:r>
        <w:t>浪子（Prodigal Son）的比喻被指出，在其中没有任何暗示需要赎罪（atonement）才能获得赦免。</w:t>
      </w:r>
    </w:p>
    <w:p w14:paraId="02B4B345">
      <w:pPr>
        <w:spacing w:before="85" w:line="252" w:lineRule="auto"/>
        <w:ind w:left="560" w:leftChars="0" w:right="13" w:firstLine="0" w:firstLineChars="0"/>
        <w:jc w:val="both"/>
        <w:rPr>
          <w:rFonts w:hint="eastAsia" w:ascii="Georgia" w:hAnsi="Georgia" w:eastAsia="Georgia" w:cs="Georgia"/>
          <w:sz w:val="28"/>
          <w:szCs w:val="28"/>
        </w:rPr>
      </w:pPr>
    </w:p>
    <w:p w14:paraId="68F734E9">
      <w:pPr>
        <w:pStyle w:val="11"/>
        <w:widowControl/>
      </w:pPr>
      <w:r>
        <w:t>In this not infrequent opposing of Gospel to Epistle there is again a strange oversight.</w:t>
      </w:r>
    </w:p>
    <w:p w14:paraId="5181EF7F">
      <w:pPr>
        <w:spacing w:before="85" w:line="252" w:lineRule="auto"/>
        <w:ind w:left="560" w:leftChars="0" w:right="13" w:firstLine="0" w:firstLineChars="0"/>
        <w:jc w:val="both"/>
        <w:rPr>
          <w:rFonts w:hint="eastAsia" w:ascii="Georgia" w:hAnsi="Georgia" w:eastAsia="Georgia" w:cs="Georgia"/>
          <w:sz w:val="28"/>
          <w:szCs w:val="28"/>
        </w:rPr>
      </w:pPr>
    </w:p>
    <w:p w14:paraId="6DBBB025">
      <w:pPr>
        <w:pStyle w:val="11"/>
        <w:widowControl/>
      </w:pPr>
      <w:r>
        <w:t>在这种不时将福音（Gospel）与书信对立的做法中，再次存在一个奇怪的疏忽。</w:t>
      </w:r>
    </w:p>
    <w:p w14:paraId="031E881E">
      <w:pPr>
        <w:spacing w:before="85" w:line="252" w:lineRule="auto"/>
        <w:ind w:left="560" w:leftChars="0" w:right="13" w:firstLine="0" w:firstLineChars="0"/>
        <w:jc w:val="both"/>
        <w:rPr>
          <w:rFonts w:hint="eastAsia" w:ascii="Georgia" w:hAnsi="Georgia" w:eastAsia="Georgia" w:cs="Georgia"/>
          <w:sz w:val="28"/>
          <w:szCs w:val="28"/>
        </w:rPr>
      </w:pPr>
    </w:p>
    <w:p w14:paraId="00CA9BC9">
      <w:pPr>
        <w:pStyle w:val="11"/>
        <w:widowControl/>
      </w:pPr>
      <w:r>
        <w:t>In one sense, indeed, there must be a contrast.</w:t>
      </w:r>
    </w:p>
    <w:p w14:paraId="5F917FDE">
      <w:pPr>
        <w:spacing w:before="85" w:line="252" w:lineRule="auto"/>
        <w:ind w:left="560" w:leftChars="0" w:right="13" w:firstLine="0" w:firstLineChars="0"/>
        <w:jc w:val="both"/>
        <w:rPr>
          <w:rFonts w:hint="eastAsia" w:ascii="Georgia" w:hAnsi="Georgia" w:eastAsia="Georgia" w:cs="Georgia"/>
          <w:sz w:val="28"/>
          <w:szCs w:val="28"/>
        </w:rPr>
      </w:pPr>
    </w:p>
    <w:p w14:paraId="6645A783">
      <w:pPr>
        <w:pStyle w:val="11"/>
        <w:widowControl/>
      </w:pPr>
      <w:r>
        <w:t>事实上，在某种意义上，必定存在对比。</w:t>
      </w:r>
    </w:p>
    <w:p w14:paraId="4FF4B0F8">
      <w:pPr>
        <w:spacing w:before="85" w:line="252" w:lineRule="auto"/>
        <w:ind w:left="560" w:leftChars="0" w:right="13" w:firstLine="0" w:firstLineChars="0"/>
        <w:jc w:val="both"/>
        <w:rPr>
          <w:rFonts w:hint="eastAsia" w:ascii="Georgia" w:hAnsi="Georgia" w:eastAsia="Georgia" w:cs="Georgia"/>
          <w:sz w:val="28"/>
          <w:szCs w:val="28"/>
        </w:rPr>
      </w:pPr>
    </w:p>
    <w:p w14:paraId="6C32BC90">
      <w:pPr>
        <w:pStyle w:val="11"/>
        <w:widowControl/>
      </w:pPr>
      <w:r>
        <w:t>Gospel is not yet Epistle.</w:t>
      </w:r>
    </w:p>
    <w:p w14:paraId="369D63DD">
      <w:pPr>
        <w:spacing w:before="85" w:line="252" w:lineRule="auto"/>
        <w:ind w:left="560" w:leftChars="0" w:right="13" w:firstLine="0" w:firstLineChars="0"/>
        <w:jc w:val="both"/>
        <w:rPr>
          <w:rFonts w:hint="eastAsia" w:ascii="Georgia" w:hAnsi="Georgia" w:eastAsia="Georgia" w:cs="Georgia"/>
          <w:sz w:val="28"/>
          <w:szCs w:val="28"/>
        </w:rPr>
      </w:pPr>
    </w:p>
    <w:p w14:paraId="49B7A995">
      <w:pPr>
        <w:pStyle w:val="11"/>
        <w:widowControl/>
      </w:pPr>
      <w:r>
        <w:t>福音（Gospel）尚非书信。</w:t>
      </w:r>
    </w:p>
    <w:p w14:paraId="5EEA62DA">
      <w:pPr>
        <w:spacing w:before="85" w:line="252" w:lineRule="auto"/>
        <w:ind w:left="560" w:leftChars="0" w:right="13" w:firstLine="0" w:firstLineChars="0"/>
        <w:jc w:val="both"/>
        <w:rPr>
          <w:rFonts w:hint="eastAsia" w:ascii="Georgia" w:hAnsi="Georgia" w:eastAsia="Georgia" w:cs="Georgia"/>
          <w:sz w:val="28"/>
          <w:szCs w:val="28"/>
        </w:rPr>
      </w:pPr>
    </w:p>
    <w:p w14:paraId="2C956E91">
      <w:pPr>
        <w:pStyle w:val="11"/>
        <w:widowControl/>
      </w:pPr>
      <w:r>
        <w:t>It was not to be expected that, at a time when even His Messiahship had not been publicly proclaimed, Jesus should be found speaking of the connection of salvation with His sufferings and death—speaking of His Cross, when the Cross had not yet been reared.</w:t>
      </w:r>
    </w:p>
    <w:p w14:paraId="3E5CEB6B">
      <w:pPr>
        <w:spacing w:before="85" w:line="252" w:lineRule="auto"/>
        <w:ind w:left="560" w:leftChars="0" w:right="13" w:firstLine="0" w:firstLineChars="0"/>
        <w:jc w:val="both"/>
        <w:rPr>
          <w:rFonts w:hint="eastAsia" w:ascii="Georgia" w:hAnsi="Georgia" w:eastAsia="Georgia" w:cs="Georgia"/>
          <w:sz w:val="28"/>
          <w:szCs w:val="28"/>
        </w:rPr>
      </w:pPr>
    </w:p>
    <w:p w14:paraId="2E1F2A9B">
      <w:pPr>
        <w:pStyle w:val="11"/>
        <w:widowControl/>
      </w:pPr>
      <w:r>
        <w:t>不应期望，在一个连祂弥赛亚身份（Messiahship）都尚未公开宣告的时期，会发现耶稣谈论救恩与祂受苦受死的联系——谈论祂的十字架（Cross），而十字架尚未被竖立起来。</w:t>
      </w:r>
    </w:p>
    <w:p w14:paraId="75ED64BC">
      <w:pPr>
        <w:spacing w:before="85" w:line="252" w:lineRule="auto"/>
        <w:ind w:left="560" w:leftChars="0" w:right="13" w:firstLine="0" w:firstLineChars="0"/>
        <w:jc w:val="both"/>
        <w:rPr>
          <w:rFonts w:hint="eastAsia" w:ascii="Georgia" w:hAnsi="Georgia" w:eastAsia="Georgia" w:cs="Georgia"/>
          <w:sz w:val="28"/>
          <w:szCs w:val="28"/>
        </w:rPr>
      </w:pPr>
    </w:p>
    <w:p w14:paraId="750D79D0">
      <w:pPr>
        <w:pStyle w:val="11"/>
        <w:widowControl/>
      </w:pPr>
      <w:r>
        <w:t>Fact must precede doctrine.</w:t>
      </w:r>
    </w:p>
    <w:p w14:paraId="135A173B">
      <w:pPr>
        <w:spacing w:before="85" w:line="252" w:lineRule="auto"/>
        <w:ind w:left="560" w:leftChars="0" w:right="13" w:firstLine="0" w:firstLineChars="0"/>
        <w:jc w:val="both"/>
        <w:rPr>
          <w:rFonts w:hint="eastAsia" w:ascii="Georgia" w:hAnsi="Georgia" w:eastAsia="Georgia" w:cs="Georgia"/>
          <w:sz w:val="28"/>
          <w:szCs w:val="28"/>
        </w:rPr>
      </w:pPr>
    </w:p>
    <w:p w14:paraId="186E175D">
      <w:pPr>
        <w:pStyle w:val="11"/>
        <w:widowControl/>
      </w:pPr>
      <w:r>
        <w:t>事实必须先于教义。</w:t>
      </w:r>
    </w:p>
    <w:p w14:paraId="32829BF2">
      <w:pPr>
        <w:spacing w:before="85" w:line="252" w:lineRule="auto"/>
        <w:ind w:left="560" w:leftChars="0" w:right="13" w:firstLine="0" w:firstLineChars="0"/>
        <w:jc w:val="both"/>
        <w:rPr>
          <w:rFonts w:hint="eastAsia" w:ascii="Georgia" w:hAnsi="Georgia" w:eastAsia="Georgia" w:cs="Georgia"/>
          <w:sz w:val="28"/>
          <w:szCs w:val="28"/>
        </w:rPr>
      </w:pPr>
    </w:p>
    <w:p w14:paraId="33818D43">
      <w:pPr>
        <w:pStyle w:val="11"/>
        <w:widowControl/>
      </w:pPr>
      <w:r>
        <w:t>The atonement had to be made before it could be fully preached.</w:t>
      </w:r>
    </w:p>
    <w:p w14:paraId="5D1396FB">
      <w:pPr>
        <w:spacing w:before="85" w:line="252" w:lineRule="auto"/>
        <w:ind w:left="560" w:leftChars="0" w:right="13" w:firstLine="0" w:firstLineChars="0"/>
        <w:jc w:val="both"/>
        <w:rPr>
          <w:rFonts w:hint="eastAsia" w:ascii="Georgia" w:hAnsi="Georgia" w:eastAsia="Georgia" w:cs="Georgia"/>
          <w:sz w:val="28"/>
          <w:szCs w:val="28"/>
        </w:rPr>
      </w:pPr>
    </w:p>
    <w:p w14:paraId="7D98EBC5">
      <w:pPr>
        <w:pStyle w:val="11"/>
        <w:widowControl/>
      </w:pPr>
      <w:r>
        <w:t>赎罪（atonement）必须先作成，然后才能被充分传讲。</w:t>
      </w:r>
    </w:p>
    <w:p w14:paraId="0C6560D6">
      <w:pPr>
        <w:spacing w:before="85" w:line="252" w:lineRule="auto"/>
        <w:ind w:left="560" w:leftChars="0" w:right="13" w:firstLine="0" w:firstLineChars="0"/>
        <w:jc w:val="both"/>
        <w:rPr>
          <w:rFonts w:hint="eastAsia" w:ascii="Georgia" w:hAnsi="Georgia" w:eastAsia="Georgia" w:cs="Georgia"/>
          <w:sz w:val="28"/>
          <w:szCs w:val="28"/>
        </w:rPr>
      </w:pPr>
    </w:p>
    <w:p w14:paraId="44B233C6">
      <w:pPr>
        <w:pStyle w:val="11"/>
        <w:widowControl/>
      </w:pPr>
      <w:r>
        <w:t>Yet Jesus did not altogether keep silence on His approaching death and its significance, nor do the Evangelists represent Him as so doing.</w:t>
      </w:r>
    </w:p>
    <w:p w14:paraId="26137518">
      <w:pPr>
        <w:spacing w:before="85" w:line="252" w:lineRule="auto"/>
        <w:ind w:left="560" w:leftChars="0" w:right="13" w:firstLine="0" w:firstLineChars="0"/>
        <w:jc w:val="both"/>
        <w:rPr>
          <w:rFonts w:hint="eastAsia" w:ascii="Georgia" w:hAnsi="Georgia" w:eastAsia="Georgia" w:cs="Georgia"/>
          <w:sz w:val="28"/>
          <w:szCs w:val="28"/>
        </w:rPr>
      </w:pPr>
    </w:p>
    <w:p w14:paraId="766EF569">
      <w:pPr>
        <w:pStyle w:val="11"/>
        <w:widowControl/>
      </w:pPr>
      <w:r>
        <w:t>然而，耶稣并未完全对祂将临的死亡及其意义保持沉默，福音书作者也并未如此描绘祂。</w:t>
      </w:r>
    </w:p>
    <w:p w14:paraId="333EA4B9">
      <w:pPr>
        <w:spacing w:before="85" w:line="252" w:lineRule="auto"/>
        <w:ind w:left="560" w:leftChars="0" w:right="13" w:firstLine="0" w:firstLineChars="0"/>
        <w:jc w:val="both"/>
        <w:rPr>
          <w:rFonts w:hint="eastAsia" w:ascii="Georgia" w:hAnsi="Georgia" w:eastAsia="Georgia" w:cs="Georgia"/>
          <w:sz w:val="28"/>
          <w:szCs w:val="28"/>
        </w:rPr>
      </w:pPr>
    </w:p>
    <w:p w14:paraId="7E51AD22">
      <w:pPr>
        <w:pStyle w:val="11"/>
        <w:widowControl/>
      </w:pPr>
      <w:r>
        <w:t>Such teaching is not to be looked for in the parable of the Prodigal Son, which has its own lesson to convey, and leaves other aspects of salvation untouched.</w:t>
      </w:r>
    </w:p>
    <w:p w14:paraId="70E43736">
      <w:pPr>
        <w:spacing w:before="85" w:line="252" w:lineRule="auto"/>
        <w:ind w:left="560" w:leftChars="0" w:right="13" w:firstLine="0" w:firstLineChars="0"/>
        <w:jc w:val="both"/>
        <w:rPr>
          <w:rFonts w:hint="eastAsia" w:ascii="Georgia" w:hAnsi="Georgia" w:eastAsia="Georgia" w:cs="Georgia"/>
          <w:sz w:val="28"/>
          <w:szCs w:val="28"/>
        </w:rPr>
      </w:pPr>
    </w:p>
    <w:p w14:paraId="3C5960B4">
      <w:pPr>
        <w:pStyle w:val="11"/>
        <w:widowControl/>
      </w:pPr>
      <w:r>
        <w:t>在浪子（Prodigal Son）的比喻中不应寻找这样的教导，它有其自身的教训要传达，并忽略了救恩的其他方面。</w:t>
      </w:r>
    </w:p>
    <w:p w14:paraId="2729E620">
      <w:pPr>
        <w:spacing w:before="85" w:line="252" w:lineRule="auto"/>
        <w:ind w:left="560" w:leftChars="0" w:right="13" w:firstLine="0" w:firstLineChars="0"/>
        <w:jc w:val="both"/>
        <w:rPr>
          <w:rFonts w:hint="eastAsia" w:ascii="Georgia" w:hAnsi="Georgia" w:eastAsia="Georgia" w:cs="Georgia"/>
          <w:sz w:val="28"/>
          <w:szCs w:val="28"/>
        </w:rPr>
      </w:pPr>
    </w:p>
    <w:p w14:paraId="0F3459F5">
      <w:pPr>
        <w:pStyle w:val="11"/>
        <w:widowControl/>
      </w:pPr>
      <w:r>
        <w:t>If atonement is not mentioned, it may perhaps occur that the same objection would apply to all mediation of salvation or forgiveness by Christ, for Christ does not appear in the parable either.</w:t>
      </w:r>
    </w:p>
    <w:p w14:paraId="6224B969">
      <w:pPr>
        <w:spacing w:before="85" w:line="252" w:lineRule="auto"/>
        <w:ind w:left="560" w:leftChars="0" w:right="13" w:firstLine="0" w:firstLineChars="0"/>
        <w:jc w:val="both"/>
        <w:rPr>
          <w:rFonts w:hint="eastAsia" w:ascii="Georgia" w:hAnsi="Georgia" w:eastAsia="Georgia" w:cs="Georgia"/>
          <w:sz w:val="28"/>
          <w:szCs w:val="28"/>
        </w:rPr>
      </w:pPr>
    </w:p>
    <w:p w14:paraId="4DC835B8">
      <w:pPr>
        <w:pStyle w:val="11"/>
        <w:widowControl/>
      </w:pPr>
      <w:r>
        <w:t>如果未提及赎罪（atonement），或许可能会出现这样的情况：同样的反对意见也适用于基督对救恩或赦免的所有中保作用，因为基督也未出现在那个比喻中。</w:t>
      </w:r>
    </w:p>
    <w:p w14:paraId="4D00D34C">
      <w:pPr>
        <w:spacing w:before="85" w:line="252" w:lineRule="auto"/>
        <w:ind w:left="560" w:leftChars="0" w:right="13" w:firstLine="0" w:firstLineChars="0"/>
        <w:jc w:val="both"/>
        <w:rPr>
          <w:rFonts w:hint="eastAsia" w:ascii="Georgia" w:hAnsi="Georgia" w:eastAsia="Georgia" w:cs="Georgia"/>
          <w:sz w:val="28"/>
          <w:szCs w:val="28"/>
        </w:rPr>
      </w:pPr>
    </w:p>
    <w:p w14:paraId="411F41B7">
      <w:pPr>
        <w:pStyle w:val="11"/>
        <w:widowControl/>
      </w:pPr>
      <w:r>
        <w:t>Yet nothing is more certain than that, in all the Gospels, Jesus appears as the Founder of the Messianic Kingdom, and bringer in of the Messianic salvation, the blessings of which depend on His Person and work.</w:t>
      </w:r>
    </w:p>
    <w:p w14:paraId="4810B5D1">
      <w:pPr>
        <w:spacing w:before="85" w:line="252" w:lineRule="auto"/>
        <w:ind w:left="560" w:leftChars="0" w:right="13" w:firstLine="0" w:firstLineChars="0"/>
        <w:jc w:val="both"/>
        <w:rPr>
          <w:rFonts w:hint="eastAsia" w:ascii="Georgia" w:hAnsi="Georgia" w:eastAsia="Georgia" w:cs="Georgia"/>
          <w:sz w:val="28"/>
          <w:szCs w:val="28"/>
        </w:rPr>
      </w:pPr>
    </w:p>
    <w:p w14:paraId="65EE1C6A">
      <w:pPr>
        <w:pStyle w:val="11"/>
        <w:widowControl/>
      </w:pPr>
      <w:r>
        <w:t>然而，没有什么比这更确定的了：在所有福音书中，耶稣都显现为弥赛亚国度（Messianic Kingdom）的建立者，以及弥赛亚救恩（Messianic salvation）的带来者，其祝福取决于祂的位格（Person）和工作。</w:t>
      </w:r>
    </w:p>
    <w:p w14:paraId="51209AFE">
      <w:pPr>
        <w:spacing w:before="85" w:line="252" w:lineRule="auto"/>
        <w:ind w:left="560" w:leftChars="0" w:right="13" w:firstLine="0" w:firstLineChars="0"/>
        <w:jc w:val="both"/>
        <w:rPr>
          <w:rFonts w:hint="eastAsia" w:ascii="Georgia" w:hAnsi="Georgia" w:eastAsia="Georgia" w:cs="Georgia"/>
          <w:sz w:val="28"/>
          <w:szCs w:val="28"/>
        </w:rPr>
      </w:pPr>
    </w:p>
    <w:p w14:paraId="757DC029">
      <w:pPr>
        <w:pStyle w:val="11"/>
        <w:widowControl/>
      </w:pPr>
      <w:r>
        <w:t>Not only, however, in this general sense does Jesus connect salvation with His Person; in many utterances He gives unmistakable indications of His consciousness that the redemption of the world is to be accomplished through His death.</w:t>
      </w:r>
    </w:p>
    <w:p w14:paraId="130BE340">
      <w:pPr>
        <w:spacing w:before="85" w:line="252" w:lineRule="auto"/>
        <w:ind w:left="560" w:leftChars="0" w:right="13" w:firstLine="0" w:firstLineChars="0"/>
        <w:jc w:val="both"/>
        <w:rPr>
          <w:rFonts w:hint="eastAsia" w:ascii="Georgia" w:hAnsi="Georgia" w:eastAsia="Georgia" w:cs="Georgia"/>
          <w:sz w:val="28"/>
          <w:szCs w:val="28"/>
        </w:rPr>
      </w:pPr>
    </w:p>
    <w:p w14:paraId="6D2DA515">
      <w:pPr>
        <w:pStyle w:val="11"/>
        <w:widowControl/>
      </w:pPr>
      <w:r>
        <w:t>然而，耶稣不仅在这个普遍意义上将救恩与祂的位格（Person）联系起来；在许多言论中，祂都明确无误地表明祂意识到世界的救赎将通过祂的死来完成。</w:t>
      </w:r>
    </w:p>
    <w:p w14:paraId="12381AF7">
      <w:pPr>
        <w:spacing w:before="85" w:line="252" w:lineRule="auto"/>
        <w:ind w:left="560" w:leftChars="0" w:right="13" w:firstLine="0" w:firstLineChars="0"/>
        <w:jc w:val="both"/>
        <w:rPr>
          <w:rFonts w:hint="eastAsia" w:ascii="Georgia" w:hAnsi="Georgia" w:eastAsia="Georgia" w:cs="Georgia"/>
          <w:sz w:val="28"/>
          <w:szCs w:val="28"/>
        </w:rPr>
      </w:pPr>
    </w:p>
    <w:p w14:paraId="17F2605D">
      <w:pPr>
        <w:pStyle w:val="11"/>
        <w:widowControl/>
      </w:pPr>
      <w:r>
        <w:t>Such, in John's Gospel, is the utterance to Nicodemus, "As Moses lifted up the serpent in the wilderness," &amp;c. (John 3:14–16); the statement at Capernaum about giving His flesh for the life of the world (6:51–56); His words on the Good Shepherd giving His life for the sheep (10:10–18); the remarkable saying, "I if I be lifted up from the earth will draw all men unto myself" (12:32).</w:t>
      </w:r>
    </w:p>
    <w:p w14:paraId="2FC23A62">
      <w:pPr>
        <w:spacing w:before="85" w:line="252" w:lineRule="auto"/>
        <w:ind w:left="560" w:leftChars="0" w:right="13" w:firstLine="0" w:firstLineChars="0"/>
        <w:jc w:val="both"/>
        <w:rPr>
          <w:rFonts w:hint="eastAsia" w:ascii="Georgia" w:hAnsi="Georgia" w:eastAsia="Georgia" w:cs="Georgia"/>
          <w:sz w:val="28"/>
          <w:szCs w:val="28"/>
        </w:rPr>
      </w:pPr>
    </w:p>
    <w:p w14:paraId="41915302">
      <w:pPr>
        <w:pStyle w:val="11"/>
        <w:widowControl/>
      </w:pPr>
      <w:r>
        <w:t>例如，在约翰福音中，对尼哥底母（Nicodemus）的讲话，“摩西在旷野怎样举蛇……”等等（约翰福音 3:14–16）；在迦百农关于将祂的肉赐给世人得生命的陈述（6:51–56）；祂关于好牧人（Good Shepherd）为羊舍命的话语（10:10–18）；那非凡的话语，“我若从地上被举起来，就要吸引万人来归我”（12:32）。</w:t>
      </w:r>
    </w:p>
    <w:p w14:paraId="2596B113">
      <w:pPr>
        <w:spacing w:before="85" w:line="252" w:lineRule="auto"/>
        <w:ind w:left="560" w:leftChars="0" w:right="13" w:firstLine="0" w:firstLineChars="0"/>
        <w:jc w:val="both"/>
        <w:rPr>
          <w:rFonts w:hint="eastAsia" w:ascii="Georgia" w:hAnsi="Georgia" w:eastAsia="Georgia" w:cs="Georgia"/>
          <w:sz w:val="28"/>
          <w:szCs w:val="28"/>
        </w:rPr>
      </w:pPr>
    </w:p>
    <w:p w14:paraId="52BEABBF">
      <w:pPr>
        <w:pStyle w:val="11"/>
        <w:widowControl/>
      </w:pPr>
      <w:r>
        <w:t>Then, in the Synoptics, is the pregnant declaration: "The Son of Man came not to be ministered unto, but to minister, and to give His life a ransom for many" (Matt. 20:28; Mark 10:45); above all, the words at the institution of the Lord's Supper as to His body broken and His blood shed for the remission of sins, and the founding of a new covenant between man and God (Matt. 26:26–28; Mark 14:22–24; Luke 22:17–20; 1 Cor. 11:23–26).</w:t>
      </w:r>
    </w:p>
    <w:p w14:paraId="68D65372">
      <w:pPr>
        <w:spacing w:before="85" w:line="252" w:lineRule="auto"/>
        <w:ind w:left="560" w:leftChars="0" w:right="13" w:firstLine="0" w:firstLineChars="0"/>
        <w:jc w:val="both"/>
        <w:rPr>
          <w:rFonts w:hint="eastAsia" w:ascii="Georgia" w:hAnsi="Georgia" w:eastAsia="Georgia" w:cs="Georgia"/>
          <w:sz w:val="28"/>
          <w:szCs w:val="28"/>
        </w:rPr>
      </w:pPr>
    </w:p>
    <w:p w14:paraId="1FE78656">
      <w:pPr>
        <w:pStyle w:val="11"/>
        <w:widowControl/>
      </w:pPr>
      <w:r>
        <w:t>然后，在符类福音（Synoptics）中，有那意义深远的宣告：“人子来，不是要受人的服事，乃是要服事人，并且要舍命，作多人的赎价（ransom）”（马太福音 20:28；马可福音 10:45）；尤其重要的是，在设立主餐（Lord's Supper）时关于祂身体为罪得赦免而擘开、祂血为罪得赦免而流出，以及建立人与神之间新约（new covenant）的话语（马太福音 26:26–28；马可福音 14:22–24；路加福音 22:17–20；哥林多前书 11:23–26）。</w:t>
      </w:r>
    </w:p>
    <w:p w14:paraId="71DD83F6">
      <w:pPr>
        <w:spacing w:before="85" w:line="252" w:lineRule="auto"/>
        <w:ind w:left="560" w:leftChars="0" w:right="13" w:firstLine="0" w:firstLineChars="0"/>
        <w:jc w:val="both"/>
        <w:rPr>
          <w:rFonts w:hint="eastAsia" w:ascii="Georgia" w:hAnsi="Georgia" w:eastAsia="Georgia" w:cs="Georgia"/>
          <w:sz w:val="28"/>
          <w:szCs w:val="28"/>
        </w:rPr>
      </w:pPr>
    </w:p>
    <w:p w14:paraId="3EFB56CF">
      <w:pPr>
        <w:pStyle w:val="11"/>
        <w:widowControl/>
      </w:pPr>
      <w:r>
        <w:t>Christ's death</w:t>
      </w:r>
    </w:p>
    <w:p w14:paraId="2D5532D5">
      <w:pPr>
        <w:spacing w:before="85" w:line="252" w:lineRule="auto"/>
        <w:ind w:left="560" w:leftChars="0" w:right="13" w:firstLine="0" w:firstLineChars="0"/>
        <w:jc w:val="both"/>
        <w:rPr>
          <w:rFonts w:hint="eastAsia" w:ascii="Georgia" w:hAnsi="Georgia" w:eastAsia="Georgia" w:cs="Georgia"/>
          <w:sz w:val="28"/>
          <w:szCs w:val="28"/>
        </w:rPr>
      </w:pPr>
    </w:p>
    <w:p w14:paraId="151850D5">
      <w:pPr>
        <w:pStyle w:val="11"/>
        <w:widowControl/>
      </w:pPr>
      <w:r>
        <w:t>基督的死</w:t>
      </w:r>
    </w:p>
    <w:p w14:paraId="29A0669D">
      <w:pPr>
        <w:spacing w:before="85" w:line="252" w:lineRule="auto"/>
        <w:ind w:left="560" w:leftChars="0" w:right="13" w:firstLine="0" w:firstLineChars="0"/>
        <w:jc w:val="both"/>
        <w:rPr>
          <w:rFonts w:hint="eastAsia" w:ascii="Georgia" w:hAnsi="Georgia" w:eastAsia="Georgia" w:cs="Georgia"/>
          <w:sz w:val="28"/>
          <w:szCs w:val="28"/>
        </w:rPr>
      </w:pPr>
    </w:p>
    <w:p w14:paraId="2840BBC8">
      <w:pPr>
        <w:pStyle w:val="11"/>
        <w:widowControl/>
      </w:pPr>
      <w:r>
        <w:t>was much in His thoughts in the latter part of His ministry, and He expressly connected it with the fulfilment of prophecy, the appointment of God, and the accomplishment of His mission (Matt. 20:17–19; Luke 9:22, 31; 18:31–33, &amp;c.).</w:t>
      </w:r>
    </w:p>
    <w:p w14:paraId="7BE8DFFD">
      <w:pPr>
        <w:spacing w:before="85" w:line="252" w:lineRule="auto"/>
        <w:ind w:left="560" w:leftChars="0" w:right="13" w:firstLine="0" w:firstLineChars="0"/>
        <w:jc w:val="both"/>
        <w:rPr>
          <w:rFonts w:hint="eastAsia" w:ascii="Georgia" w:hAnsi="Georgia" w:eastAsia="Georgia" w:cs="Georgia"/>
          <w:sz w:val="28"/>
          <w:szCs w:val="28"/>
        </w:rPr>
      </w:pPr>
    </w:p>
    <w:p w14:paraId="1810A348">
      <w:pPr>
        <w:pStyle w:val="11"/>
        <w:widowControl/>
      </w:pPr>
      <w:r>
        <w:t>在祂事工的后期常常在祂的思绪中，并且祂明确地将其与预言的应验、神的定旨以及祂使命的完成联系起来（马太福音 20:17–19；路加福音 9:22, 31；18:31–33 等）。</w:t>
      </w:r>
    </w:p>
    <w:p w14:paraId="3522B97B">
      <w:pPr>
        <w:spacing w:before="85" w:line="252" w:lineRule="auto"/>
        <w:ind w:left="560" w:leftChars="0" w:right="13" w:firstLine="0" w:firstLineChars="0"/>
        <w:jc w:val="both"/>
        <w:rPr>
          <w:rFonts w:hint="eastAsia" w:ascii="Georgia" w:hAnsi="Georgia" w:eastAsia="Georgia" w:cs="Georgia"/>
          <w:sz w:val="28"/>
          <w:szCs w:val="28"/>
        </w:rPr>
      </w:pPr>
    </w:p>
    <w:p w14:paraId="17A94B47">
      <w:pPr>
        <w:pStyle w:val="11"/>
        <w:widowControl/>
      </w:pPr>
      <w:r>
        <w:t>Is not, in truth, the whole appearance of the Son of God in our humanity in this humbled, suffering condition a mystery without the light which this doctrine of redemption sheds upon it?</w:t>
      </w:r>
    </w:p>
    <w:p w14:paraId="5F59708B">
      <w:pPr>
        <w:spacing w:before="85" w:line="252" w:lineRule="auto"/>
        <w:ind w:left="560" w:leftChars="0" w:right="13" w:firstLine="0" w:firstLineChars="0"/>
        <w:jc w:val="both"/>
        <w:rPr>
          <w:rFonts w:hint="eastAsia" w:ascii="Georgia" w:hAnsi="Georgia" w:eastAsia="Georgia" w:cs="Georgia"/>
          <w:sz w:val="28"/>
          <w:szCs w:val="28"/>
        </w:rPr>
      </w:pPr>
    </w:p>
    <w:p w14:paraId="68BAA6B8">
      <w:pPr>
        <w:pStyle w:val="11"/>
        <w:widowControl/>
      </w:pPr>
      <w:r>
        <w:t>事实上，若没有这个救赎教义所投射的光照，神的儿子以我们的人性、处于这种降卑受苦状态的整个显现，难道不就是一个奥秘吗？</w:t>
      </w:r>
    </w:p>
    <w:p w14:paraId="545D0C39">
      <w:pPr>
        <w:spacing w:before="85" w:line="252" w:lineRule="auto"/>
        <w:ind w:left="560" w:leftChars="0" w:right="13" w:firstLine="0" w:firstLineChars="0"/>
        <w:jc w:val="both"/>
        <w:rPr>
          <w:rFonts w:hint="eastAsia" w:ascii="Georgia" w:hAnsi="Georgia" w:eastAsia="Georgia" w:cs="Georgia"/>
          <w:sz w:val="28"/>
          <w:szCs w:val="28"/>
        </w:rPr>
      </w:pPr>
    </w:p>
    <w:p w14:paraId="5A4D0DBF">
      <w:pPr>
        <w:pStyle w:val="11"/>
        <w:widowControl/>
      </w:pPr>
      <w:r>
        <w:t>The Gospels give the key for its understanding when they say: "Thou shalt call His name Jesus; for it is He that shall save His people from their sins" (Matt. 1:21); "There is born to you this day in the City of David a Saviour, who is Christ the Lord" (Luke 2:11); "Behold the Lamb of God, that taketh away the sin of the world" (John 1:21).</w:t>
      </w:r>
    </w:p>
    <w:p w14:paraId="7AD41604">
      <w:pPr>
        <w:spacing w:before="85" w:line="252" w:lineRule="auto"/>
        <w:ind w:left="560" w:leftChars="0" w:right="13" w:firstLine="0" w:firstLineChars="0"/>
        <w:jc w:val="both"/>
        <w:rPr>
          <w:rFonts w:hint="eastAsia" w:ascii="Georgia" w:hAnsi="Georgia" w:eastAsia="Georgia" w:cs="Georgia"/>
          <w:sz w:val="28"/>
          <w:szCs w:val="28"/>
        </w:rPr>
      </w:pPr>
    </w:p>
    <w:p w14:paraId="16454C14">
      <w:pPr>
        <w:pStyle w:val="11"/>
        <w:widowControl/>
      </w:pPr>
      <w:r>
        <w:t>福音书给出了理解它的钥匙，当它们说：“你要给祂起名叫耶稣；因祂要将自己的百姓从罪恶（sins）里救出来”（马太福音 1:21）；“因今天在大卫的城里，为你们生了救主（Saviour），就是主基督”（路加福音 2:11）；“看哪，神的羔羊，除去（或作背负）世人罪孽（sin）的”（约翰福音 1:29 - 修正：原文引用约1:21，内容是约1:29）。</w:t>
      </w:r>
    </w:p>
    <w:p w14:paraId="21F7BA56">
      <w:pPr>
        <w:spacing w:before="85" w:line="252" w:lineRule="auto"/>
        <w:ind w:left="560" w:leftChars="0" w:right="13" w:firstLine="0" w:firstLineChars="0"/>
        <w:jc w:val="both"/>
        <w:rPr>
          <w:rFonts w:hint="eastAsia" w:ascii="Georgia" w:hAnsi="Georgia" w:eastAsia="Georgia" w:cs="Georgia"/>
          <w:sz w:val="28"/>
          <w:szCs w:val="28"/>
        </w:rPr>
      </w:pPr>
    </w:p>
    <w:p w14:paraId="01CC0233">
      <w:pPr>
        <w:pStyle w:val="11"/>
        <w:widowControl/>
      </w:pPr>
      <w:r>
        <w:t>Jesus Himself shows His consciousness of the significance of His death as a turning point in the relations of God and man, in His post-resurrection injunctions to go and preach remission of sins in His name to all nations (Matt. 28:19, 20; Mark 16:15, 16; Luke 24:44–49).</w:t>
      </w:r>
    </w:p>
    <w:p w14:paraId="25D504A8">
      <w:pPr>
        <w:spacing w:before="85" w:line="252" w:lineRule="auto"/>
        <w:ind w:left="560" w:leftChars="0" w:right="13" w:firstLine="0" w:firstLineChars="0"/>
        <w:jc w:val="both"/>
        <w:rPr>
          <w:rFonts w:hint="eastAsia" w:ascii="Georgia" w:hAnsi="Georgia" w:eastAsia="Georgia" w:cs="Georgia"/>
          <w:sz w:val="28"/>
          <w:szCs w:val="28"/>
        </w:rPr>
      </w:pPr>
    </w:p>
    <w:p w14:paraId="77C4B9B9">
      <w:pPr>
        <w:pStyle w:val="11"/>
        <w:widowControl/>
      </w:pPr>
      <w:r>
        <w:t>耶稣祂自己通过祂复活后吩咐门徒去奉祂的名向万民传讲罪（sins）得赦免（remission），表明了祂意识到祂的死作为神与人关系转折点的意义（马太福音 28:19, 20；马可福音 16:15, 16；路加福音 24:44–49）。</w:t>
      </w:r>
    </w:p>
    <w:p w14:paraId="10A36B8E">
      <w:pPr>
        <w:spacing w:before="85" w:line="252" w:lineRule="auto"/>
        <w:ind w:left="560" w:leftChars="0" w:right="13" w:firstLine="0" w:firstLineChars="0"/>
        <w:jc w:val="both"/>
        <w:rPr>
          <w:rFonts w:hint="eastAsia" w:ascii="Georgia" w:hAnsi="Georgia" w:eastAsia="Georgia" w:cs="Georgia"/>
          <w:sz w:val="28"/>
          <w:szCs w:val="28"/>
        </w:rPr>
      </w:pPr>
    </w:p>
    <w:p w14:paraId="23746BA1">
      <w:pPr>
        <w:pStyle w:val="11"/>
        <w:widowControl/>
      </w:pPr>
      <w:r>
        <w:t>The Apostolic teaching is but the consistent interpretation, in the fuller illumination of the Spirit, of the facts and statements which the Gospels already contain.</w:t>
      </w:r>
    </w:p>
    <w:p w14:paraId="0A840749">
      <w:pPr>
        <w:spacing w:before="85" w:line="252" w:lineRule="auto"/>
        <w:ind w:left="560" w:leftChars="0" w:right="13" w:firstLine="0" w:firstLineChars="0"/>
        <w:jc w:val="both"/>
        <w:rPr>
          <w:rFonts w:hint="eastAsia" w:ascii="Georgia" w:hAnsi="Georgia" w:eastAsia="Georgia" w:cs="Georgia"/>
          <w:sz w:val="28"/>
          <w:szCs w:val="28"/>
        </w:rPr>
      </w:pPr>
    </w:p>
    <w:p w14:paraId="4ECFEECA">
      <w:pPr>
        <w:pStyle w:val="11"/>
        <w:widowControl/>
      </w:pPr>
      <w:r>
        <w:t>使徒的教导仅仅是在圣灵更充分光照下，对福音书已包含的事实和陈述所作的一致解释。</w:t>
      </w:r>
    </w:p>
    <w:p w14:paraId="5D6D40D8">
      <w:pPr>
        <w:spacing w:before="85" w:line="252" w:lineRule="auto"/>
        <w:ind w:left="560" w:leftChars="0" w:right="13" w:firstLine="0" w:firstLineChars="0"/>
        <w:jc w:val="both"/>
        <w:rPr>
          <w:rFonts w:hint="eastAsia" w:ascii="Georgia" w:hAnsi="Georgia" w:eastAsia="Georgia" w:cs="Georgia"/>
          <w:sz w:val="28"/>
          <w:szCs w:val="28"/>
        </w:rPr>
      </w:pPr>
    </w:p>
    <w:p w14:paraId="30D39382">
      <w:pPr>
        <w:spacing w:before="85" w:line="252" w:lineRule="auto"/>
        <w:ind w:left="560" w:leftChars="0" w:right="13" w:firstLine="0" w:firstLineChars="0"/>
        <w:jc w:val="both"/>
        <w:rPr>
          <w:rFonts w:hint="eastAsia" w:ascii="Georgia" w:hAnsi="Georgia" w:eastAsia="Georgia" w:cs="Georgia"/>
          <w:sz w:val="28"/>
          <w:szCs w:val="28"/>
        </w:rPr>
      </w:pPr>
      <w:r>
        <w:rPr>
          <w:rFonts w:hint="eastAsia" w:ascii="Georgia" w:hAnsi="Georgia" w:eastAsia="Georgia" w:cs="Georgia"/>
          <w:sz w:val="28"/>
          <w:szCs w:val="28"/>
        </w:rPr>
        <w:t>V</w:t>
      </w:r>
    </w:p>
    <w:p w14:paraId="7CE29702">
      <w:pPr>
        <w:spacing w:before="85" w:line="252" w:lineRule="auto"/>
        <w:ind w:left="560" w:leftChars="0" w:right="13" w:firstLine="0" w:firstLineChars="0"/>
        <w:jc w:val="both"/>
        <w:rPr>
          <w:rFonts w:hint="eastAsia" w:ascii="Georgia" w:hAnsi="Georgia" w:eastAsia="Georgia" w:cs="Georgia"/>
          <w:sz w:val="28"/>
          <w:szCs w:val="28"/>
        </w:rPr>
      </w:pPr>
    </w:p>
    <w:p w14:paraId="2785BAA5">
      <w:pPr>
        <w:spacing w:before="85" w:line="252" w:lineRule="auto"/>
        <w:ind w:left="560" w:leftChars="0" w:right="13" w:firstLine="0" w:firstLineChars="0"/>
        <w:jc w:val="both"/>
        <w:rPr>
          <w:rFonts w:hint="eastAsia" w:ascii="Georgia" w:hAnsi="Georgia" w:eastAsia="Georgia" w:cs="Georgia"/>
          <w:sz w:val="28"/>
          <w:szCs w:val="28"/>
        </w:rPr>
      </w:pPr>
      <w:r>
        <w:rPr>
          <w:rFonts w:hint="eastAsia" w:ascii="Georgia" w:hAnsi="Georgia" w:eastAsia="Georgia" w:cs="Georgia"/>
          <w:sz w:val="28"/>
          <w:szCs w:val="28"/>
        </w:rPr>
        <w:t>V</w:t>
      </w:r>
    </w:p>
    <w:p w14:paraId="24126E3B">
      <w:pPr>
        <w:spacing w:before="85" w:line="252" w:lineRule="auto"/>
        <w:ind w:left="560" w:leftChars="0" w:right="13" w:firstLine="0" w:firstLineChars="0"/>
        <w:jc w:val="both"/>
        <w:rPr>
          <w:rFonts w:hint="eastAsia" w:ascii="Georgia" w:hAnsi="Georgia" w:eastAsia="Georgia" w:cs="Georgia"/>
          <w:sz w:val="28"/>
          <w:szCs w:val="28"/>
        </w:rPr>
      </w:pPr>
    </w:p>
    <w:p w14:paraId="00BDCE58">
      <w:pPr>
        <w:pStyle w:val="11"/>
        <w:widowControl/>
      </w:pPr>
      <w:r>
        <w:t>Distinction is often made between fact and theory in the doctrine of atonement; but it will be evident from what has been said that an element of what is called "theory," i.e., of doctrinal significance, attaches to even the simplest statements of Scripture on this subject.</w:t>
      </w:r>
    </w:p>
    <w:p w14:paraId="78A1AE13">
      <w:pPr>
        <w:spacing w:before="85" w:line="252" w:lineRule="auto"/>
        <w:ind w:left="560" w:leftChars="0" w:right="13" w:firstLine="0" w:firstLineChars="0"/>
        <w:jc w:val="both"/>
        <w:rPr>
          <w:rFonts w:hint="eastAsia" w:ascii="Georgia" w:hAnsi="Georgia" w:eastAsia="Georgia" w:cs="Georgia"/>
          <w:sz w:val="28"/>
          <w:szCs w:val="28"/>
        </w:rPr>
      </w:pPr>
    </w:p>
    <w:p w14:paraId="36F418B8">
      <w:pPr>
        <w:pStyle w:val="11"/>
        <w:widowControl/>
      </w:pPr>
      <w:r>
        <w:t>在赎罪（atonement）教义中，常常区分事实（fact）与理论（theory）；但从已说的话中可以明显看出，即使是圣经关于此主题最简单的陈述，也附带着被称为“理论”的元素，即教义上的意义。</w:t>
      </w:r>
    </w:p>
    <w:p w14:paraId="26EA24F8">
      <w:pPr>
        <w:spacing w:before="85" w:line="252" w:lineRule="auto"/>
        <w:ind w:left="560" w:leftChars="0" w:right="13" w:firstLine="0" w:firstLineChars="0"/>
        <w:jc w:val="both"/>
        <w:rPr>
          <w:rFonts w:hint="eastAsia" w:ascii="Georgia" w:hAnsi="Georgia" w:eastAsia="Georgia" w:cs="Georgia"/>
          <w:sz w:val="28"/>
          <w:szCs w:val="28"/>
        </w:rPr>
      </w:pPr>
    </w:p>
    <w:p w14:paraId="3E714242">
      <w:pPr>
        <w:pStyle w:val="11"/>
        <w:widowControl/>
      </w:pPr>
      <w:r>
        <w:t>"Fact" and "theory" are at all times relative terms.</w:t>
      </w:r>
    </w:p>
    <w:p w14:paraId="25545284">
      <w:pPr>
        <w:spacing w:before="85" w:line="252" w:lineRule="auto"/>
        <w:ind w:left="560" w:leftChars="0" w:right="13" w:firstLine="0" w:firstLineChars="0"/>
        <w:jc w:val="both"/>
        <w:rPr>
          <w:rFonts w:hint="eastAsia" w:ascii="Georgia" w:hAnsi="Georgia" w:eastAsia="Georgia" w:cs="Georgia"/>
          <w:sz w:val="28"/>
          <w:szCs w:val="28"/>
        </w:rPr>
      </w:pPr>
    </w:p>
    <w:p w14:paraId="75143049">
      <w:pPr>
        <w:pStyle w:val="11"/>
        <w:widowControl/>
      </w:pPr>
      <w:r>
        <w:t>“事实”（Fact）和“理论”（theory）始终是相对的术语。</w:t>
      </w:r>
    </w:p>
    <w:p w14:paraId="4937DD7A">
      <w:pPr>
        <w:spacing w:before="85" w:line="252" w:lineRule="auto"/>
        <w:ind w:left="560" w:leftChars="0" w:right="13" w:firstLine="0" w:firstLineChars="0"/>
        <w:jc w:val="both"/>
        <w:rPr>
          <w:rFonts w:hint="eastAsia" w:ascii="Georgia" w:hAnsi="Georgia" w:eastAsia="Georgia" w:cs="Georgia"/>
          <w:sz w:val="28"/>
          <w:szCs w:val="28"/>
        </w:rPr>
      </w:pPr>
    </w:p>
    <w:p w14:paraId="3D87E7C9">
      <w:pPr>
        <w:pStyle w:val="11"/>
        <w:widowControl/>
      </w:pPr>
      <w:r>
        <w:t>The Copernican "theory" of the heavens is now accepted as an established "fact" of nature.</w:t>
      </w:r>
    </w:p>
    <w:p w14:paraId="667DAE59">
      <w:pPr>
        <w:spacing w:before="85" w:line="252" w:lineRule="auto"/>
        <w:ind w:left="560" w:leftChars="0" w:right="13" w:firstLine="0" w:firstLineChars="0"/>
        <w:jc w:val="both"/>
        <w:rPr>
          <w:rFonts w:hint="eastAsia" w:ascii="Georgia" w:hAnsi="Georgia" w:eastAsia="Georgia" w:cs="Georgia"/>
          <w:sz w:val="28"/>
          <w:szCs w:val="28"/>
        </w:rPr>
      </w:pPr>
    </w:p>
    <w:p w14:paraId="006D5AC3">
      <w:pPr>
        <w:pStyle w:val="11"/>
        <w:widowControl/>
      </w:pPr>
      <w:r>
        <w:t>哥白尼（Copernican）关于天体的“理论”现在已被接受为自然的既定“事实”。</w:t>
      </w:r>
    </w:p>
    <w:p w14:paraId="236D6F10">
      <w:pPr>
        <w:spacing w:before="85" w:line="252" w:lineRule="auto"/>
        <w:ind w:left="560" w:leftChars="0" w:right="13" w:firstLine="0" w:firstLineChars="0"/>
        <w:jc w:val="both"/>
        <w:rPr>
          <w:rFonts w:hint="eastAsia" w:ascii="Georgia" w:hAnsi="Georgia" w:eastAsia="Georgia" w:cs="Georgia"/>
          <w:sz w:val="28"/>
          <w:szCs w:val="28"/>
        </w:rPr>
      </w:pPr>
    </w:p>
    <w:p w14:paraId="4BBE332C">
      <w:pPr>
        <w:pStyle w:val="11"/>
        <w:widowControl/>
      </w:pPr>
      <w:r>
        <w:t>"Gravitation" was once "theory"; it is now universally treated as "fact."</w:t>
      </w:r>
    </w:p>
    <w:p w14:paraId="3ED8B9E7">
      <w:pPr>
        <w:spacing w:before="85" w:line="252" w:lineRule="auto"/>
        <w:ind w:left="560" w:leftChars="0" w:right="13" w:firstLine="0" w:firstLineChars="0"/>
        <w:jc w:val="both"/>
        <w:rPr>
          <w:rFonts w:hint="eastAsia" w:ascii="Georgia" w:hAnsi="Georgia" w:eastAsia="Georgia" w:cs="Georgia"/>
          <w:sz w:val="28"/>
          <w:szCs w:val="28"/>
        </w:rPr>
      </w:pPr>
    </w:p>
    <w:p w14:paraId="3ABBA8B1">
      <w:pPr>
        <w:pStyle w:val="11"/>
        <w:widowControl/>
      </w:pPr>
      <w:r>
        <w:t>“引力”（Gravitation）曾是“理论”；现在普遍被视为“事实”。</w:t>
      </w:r>
    </w:p>
    <w:p w14:paraId="4B1BE65E">
      <w:pPr>
        <w:spacing w:before="85" w:line="252" w:lineRule="auto"/>
        <w:ind w:left="560" w:leftChars="0" w:right="13" w:firstLine="0" w:firstLineChars="0"/>
        <w:jc w:val="both"/>
        <w:rPr>
          <w:rFonts w:hint="eastAsia" w:ascii="Georgia" w:hAnsi="Georgia" w:eastAsia="Georgia" w:cs="Georgia"/>
          <w:sz w:val="28"/>
          <w:szCs w:val="28"/>
        </w:rPr>
      </w:pPr>
    </w:p>
    <w:p w14:paraId="2EF9FA39">
      <w:pPr>
        <w:pStyle w:val="11"/>
        <w:widowControl/>
      </w:pPr>
      <w:r>
        <w:t>The bare "fact" in Christ's death is that a man, called Jesus, was once crucified.</w:t>
      </w:r>
    </w:p>
    <w:p w14:paraId="0B3456B0">
      <w:pPr>
        <w:spacing w:before="85" w:line="252" w:lineRule="auto"/>
        <w:ind w:left="560" w:leftChars="0" w:right="13" w:firstLine="0" w:firstLineChars="0"/>
        <w:jc w:val="both"/>
        <w:rPr>
          <w:rFonts w:hint="eastAsia" w:ascii="Georgia" w:hAnsi="Georgia" w:eastAsia="Georgia" w:cs="Georgia"/>
          <w:sz w:val="28"/>
          <w:szCs w:val="28"/>
        </w:rPr>
      </w:pPr>
    </w:p>
    <w:p w14:paraId="07582CEB">
      <w:pPr>
        <w:pStyle w:val="11"/>
        <w:widowControl/>
      </w:pPr>
      <w:r>
        <w:t>基督受死的纯粹“事实”是一个名叫耶稣的人曾被钉十字架。</w:t>
      </w:r>
    </w:p>
    <w:p w14:paraId="1EAA7010">
      <w:pPr>
        <w:spacing w:before="85" w:line="252" w:lineRule="auto"/>
        <w:ind w:left="560" w:leftChars="0" w:right="13" w:firstLine="0" w:firstLineChars="0"/>
        <w:jc w:val="both"/>
        <w:rPr>
          <w:rFonts w:hint="eastAsia" w:ascii="Georgia" w:hAnsi="Georgia" w:eastAsia="Georgia" w:cs="Georgia"/>
          <w:sz w:val="28"/>
          <w:szCs w:val="28"/>
        </w:rPr>
      </w:pPr>
    </w:p>
    <w:p w14:paraId="03942EE3">
      <w:pPr>
        <w:pStyle w:val="11"/>
        <w:widowControl/>
      </w:pPr>
      <w:r>
        <w:t>So soon as an interpretation of that death which sets it in relation to human sin is given—so soon as doctrinal significance is attached to it—we enter the region of what is misnamed "theory."</w:t>
      </w:r>
    </w:p>
    <w:p w14:paraId="5976AAA2">
      <w:pPr>
        <w:spacing w:before="85" w:line="252" w:lineRule="auto"/>
        <w:ind w:left="560" w:leftChars="0" w:right="13" w:firstLine="0" w:firstLineChars="0"/>
        <w:jc w:val="both"/>
        <w:rPr>
          <w:rFonts w:hint="eastAsia" w:ascii="Georgia" w:hAnsi="Georgia" w:eastAsia="Georgia" w:cs="Georgia"/>
          <w:sz w:val="28"/>
          <w:szCs w:val="28"/>
        </w:rPr>
      </w:pPr>
    </w:p>
    <w:p w14:paraId="6598C2F5">
      <w:pPr>
        <w:pStyle w:val="11"/>
        <w:widowControl/>
      </w:pPr>
      <w:r>
        <w:t>一旦给出了将那死亡与人类罪（sin）相关联的解释——一旦赋予了它教义上的意义——我们就进入了被误称为“理论”的领域。</w:t>
      </w:r>
    </w:p>
    <w:p w14:paraId="7795636C">
      <w:pPr>
        <w:spacing w:before="85" w:line="252" w:lineRule="auto"/>
        <w:ind w:left="560" w:leftChars="0" w:right="13" w:firstLine="0" w:firstLineChars="0"/>
        <w:jc w:val="both"/>
        <w:rPr>
          <w:rFonts w:hint="eastAsia" w:ascii="Georgia" w:hAnsi="Georgia" w:eastAsia="Georgia" w:cs="Georgia"/>
          <w:sz w:val="28"/>
          <w:szCs w:val="28"/>
        </w:rPr>
      </w:pPr>
    </w:p>
    <w:p w14:paraId="478B4333">
      <w:pPr>
        <w:pStyle w:val="11"/>
        <w:widowControl/>
      </w:pPr>
      <w:r>
        <w:t>If, however, the explanation is of the essence of the "fact"—if it is in its relation to sin that the death of Christ has its</w:t>
      </w:r>
    </w:p>
    <w:p w14:paraId="0F0ACFFE">
      <w:pPr>
        <w:spacing w:before="85" w:line="252" w:lineRule="auto"/>
        <w:ind w:left="560" w:leftChars="0" w:right="13" w:firstLine="0" w:firstLineChars="0"/>
        <w:jc w:val="both"/>
        <w:rPr>
          <w:rFonts w:hint="eastAsia" w:ascii="Georgia" w:hAnsi="Georgia" w:eastAsia="Georgia" w:cs="Georgia"/>
          <w:sz w:val="28"/>
          <w:szCs w:val="28"/>
        </w:rPr>
      </w:pPr>
    </w:p>
    <w:p w14:paraId="5C082580">
      <w:pPr>
        <w:pStyle w:val="11"/>
        <w:widowControl/>
      </w:pPr>
      <w:r>
        <w:t>然而，如果解释是“事实”的本质——如果基督的死正是在其与罪（sin）的关系中具有其</w:t>
      </w:r>
    </w:p>
    <w:p w14:paraId="4468AE38">
      <w:pPr>
        <w:spacing w:before="85" w:line="252" w:lineRule="auto"/>
        <w:ind w:left="560" w:leftChars="0" w:right="13" w:firstLine="0" w:firstLineChars="0"/>
        <w:jc w:val="both"/>
        <w:rPr>
          <w:rFonts w:hint="eastAsia" w:ascii="Georgia" w:hAnsi="Georgia" w:eastAsia="Georgia" w:cs="Georgia"/>
          <w:sz w:val="28"/>
          <w:szCs w:val="28"/>
        </w:rPr>
      </w:pPr>
    </w:p>
    <w:p w14:paraId="47B343C6">
      <w:pPr>
        <w:pStyle w:val="11"/>
        <w:widowControl/>
      </w:pPr>
      <w:r>
        <w:t>chief meaning and importance for the Gospel—the distinction between "fact" and "theory," so far as the relation is revealed, disappears.</w:t>
      </w:r>
    </w:p>
    <w:p w14:paraId="041C3B93">
      <w:pPr>
        <w:spacing w:before="85" w:line="252" w:lineRule="auto"/>
        <w:ind w:left="560" w:leftChars="0" w:right="13" w:firstLine="0" w:firstLineChars="0"/>
        <w:jc w:val="both"/>
        <w:rPr>
          <w:rFonts w:hint="eastAsia" w:ascii="Georgia" w:hAnsi="Georgia" w:eastAsia="Georgia" w:cs="Georgia"/>
          <w:sz w:val="28"/>
          <w:szCs w:val="28"/>
        </w:rPr>
      </w:pPr>
    </w:p>
    <w:p w14:paraId="269757C2">
      <w:pPr>
        <w:pStyle w:val="11"/>
        <w:widowControl/>
      </w:pPr>
      <w:r>
        <w:t>对福音（Gospel）的主要意义和重要性——那么，只要这种关系被启示出来，“事实”与“理论”之间的区别就消失了。</w:t>
      </w:r>
    </w:p>
    <w:p w14:paraId="47B3272C">
      <w:pPr>
        <w:spacing w:before="85" w:line="252" w:lineRule="auto"/>
        <w:ind w:left="560" w:leftChars="0" w:right="13" w:firstLine="0" w:firstLineChars="0"/>
        <w:jc w:val="both"/>
        <w:rPr>
          <w:rFonts w:hint="eastAsia" w:ascii="Georgia" w:hAnsi="Georgia" w:eastAsia="Georgia" w:cs="Georgia"/>
          <w:sz w:val="28"/>
          <w:szCs w:val="28"/>
        </w:rPr>
      </w:pPr>
    </w:p>
    <w:p w14:paraId="78D957CB">
      <w:pPr>
        <w:pStyle w:val="11"/>
        <w:widowControl/>
      </w:pPr>
      <w:r>
        <w:t>The New Testament will not allow us to believe that everything remains vague and undetermined in the meaning we are to attach to Christ's doing and dying for our salvation.</w:t>
      </w:r>
    </w:p>
    <w:p w14:paraId="49B6C1C7">
      <w:pPr>
        <w:spacing w:before="85" w:line="252" w:lineRule="auto"/>
        <w:ind w:left="560" w:leftChars="0" w:right="13" w:firstLine="0" w:firstLineChars="0"/>
        <w:jc w:val="both"/>
        <w:rPr>
          <w:rFonts w:hint="eastAsia" w:ascii="Georgia" w:hAnsi="Georgia" w:eastAsia="Georgia" w:cs="Georgia"/>
          <w:sz w:val="28"/>
          <w:szCs w:val="28"/>
        </w:rPr>
      </w:pPr>
    </w:p>
    <w:p w14:paraId="27B24753">
      <w:pPr>
        <w:pStyle w:val="11"/>
        <w:widowControl/>
      </w:pPr>
      <w:r>
        <w:t>新约不允许我们相信，在我们应赋予基督为我们救恩所做和所死之事的意义上，一切都保持模糊和不确定。</w:t>
      </w:r>
    </w:p>
    <w:p w14:paraId="5890838E">
      <w:pPr>
        <w:spacing w:before="85" w:line="252" w:lineRule="auto"/>
        <w:ind w:left="560" w:leftChars="0" w:right="13" w:firstLine="0" w:firstLineChars="0"/>
        <w:jc w:val="both"/>
        <w:rPr>
          <w:rFonts w:hint="eastAsia" w:ascii="Georgia" w:hAnsi="Georgia" w:eastAsia="Georgia" w:cs="Georgia"/>
          <w:sz w:val="28"/>
          <w:szCs w:val="28"/>
        </w:rPr>
      </w:pPr>
    </w:p>
    <w:p w14:paraId="66DDC4AB">
      <w:pPr>
        <w:pStyle w:val="11"/>
        <w:widowControl/>
      </w:pPr>
      <w:r>
        <w:t>It is not every conception of the Cross that suits the full and varied representations given of it in Scripture.</w:t>
      </w:r>
    </w:p>
    <w:p w14:paraId="67A32169">
      <w:pPr>
        <w:spacing w:before="85" w:line="252" w:lineRule="auto"/>
        <w:ind w:left="560" w:leftChars="0" w:right="13" w:firstLine="0" w:firstLineChars="0"/>
        <w:jc w:val="both"/>
        <w:rPr>
          <w:rFonts w:hint="eastAsia" w:ascii="Georgia" w:hAnsi="Georgia" w:eastAsia="Georgia" w:cs="Georgia"/>
          <w:sz w:val="28"/>
          <w:szCs w:val="28"/>
        </w:rPr>
      </w:pPr>
    </w:p>
    <w:p w14:paraId="116A245A">
      <w:pPr>
        <w:pStyle w:val="11"/>
        <w:widowControl/>
      </w:pPr>
      <w:r>
        <w:t>并非每一种关于十字架（Cross）的观念都适合圣经对其所作的充分且多样的表述。</w:t>
      </w:r>
    </w:p>
    <w:p w14:paraId="39D8DFCC">
      <w:pPr>
        <w:spacing w:before="85" w:line="252" w:lineRule="auto"/>
        <w:ind w:left="560" w:leftChars="0" w:right="13" w:firstLine="0" w:firstLineChars="0"/>
        <w:jc w:val="both"/>
        <w:rPr>
          <w:rFonts w:hint="eastAsia" w:ascii="Georgia" w:hAnsi="Georgia" w:eastAsia="Georgia" w:cs="Georgia"/>
          <w:sz w:val="28"/>
          <w:szCs w:val="28"/>
        </w:rPr>
      </w:pPr>
    </w:p>
    <w:p w14:paraId="70B173AF">
      <w:pPr>
        <w:pStyle w:val="11"/>
        <w:widowControl/>
      </w:pPr>
      <w:r>
        <w:t>Many questions, doubtless, remain, into the answers to which an element of human "theory" enters; and no view of the atonement can claim to be adequate to the divine reality.</w:t>
      </w:r>
    </w:p>
    <w:p w14:paraId="4A4D3FE3">
      <w:pPr>
        <w:spacing w:before="85" w:line="252" w:lineRule="auto"/>
        <w:ind w:left="560" w:leftChars="0" w:right="13" w:firstLine="0" w:firstLineChars="0"/>
        <w:jc w:val="both"/>
        <w:rPr>
          <w:rFonts w:hint="eastAsia" w:ascii="Georgia" w:hAnsi="Georgia" w:eastAsia="Georgia" w:cs="Georgia"/>
          <w:sz w:val="28"/>
          <w:szCs w:val="28"/>
        </w:rPr>
      </w:pPr>
    </w:p>
    <w:p w14:paraId="5C3C2867">
      <w:pPr>
        <w:pStyle w:val="11"/>
        <w:widowControl/>
      </w:pPr>
      <w:r>
        <w:t>无疑，仍有许多问题存在，其答案中掺入了人类“理论”的元素；并且没有任何关于赎罪（atonement）的观点能声称足以表达神圣的实在。</w:t>
      </w:r>
    </w:p>
    <w:p w14:paraId="70AF16A8">
      <w:pPr>
        <w:spacing w:before="85" w:line="252" w:lineRule="auto"/>
        <w:ind w:left="560" w:leftChars="0" w:right="13" w:firstLine="0" w:firstLineChars="0"/>
        <w:jc w:val="both"/>
        <w:rPr>
          <w:rFonts w:hint="eastAsia" w:ascii="Georgia" w:hAnsi="Georgia" w:eastAsia="Georgia" w:cs="Georgia"/>
          <w:sz w:val="28"/>
          <w:szCs w:val="28"/>
        </w:rPr>
      </w:pPr>
    </w:p>
    <w:p w14:paraId="4053877E">
      <w:pPr>
        <w:pStyle w:val="11"/>
        <w:widowControl/>
      </w:pPr>
      <w:r>
        <w:t>Our thoughts here, also, are ever enlarging.</w:t>
      </w:r>
    </w:p>
    <w:p w14:paraId="66125B58">
      <w:pPr>
        <w:spacing w:before="85" w:line="252" w:lineRule="auto"/>
        <w:ind w:left="560" w:leftChars="0" w:right="13" w:firstLine="0" w:firstLineChars="0"/>
        <w:jc w:val="both"/>
        <w:rPr>
          <w:rFonts w:hint="eastAsia" w:ascii="Georgia" w:hAnsi="Georgia" w:eastAsia="Georgia" w:cs="Georgia"/>
          <w:sz w:val="28"/>
          <w:szCs w:val="28"/>
        </w:rPr>
      </w:pPr>
    </w:p>
    <w:p w14:paraId="360C8986">
      <w:pPr>
        <w:pStyle w:val="11"/>
        <w:widowControl/>
      </w:pPr>
      <w:r>
        <w:t>在此，我们的思想也在不断扩展。</w:t>
      </w:r>
    </w:p>
    <w:p w14:paraId="65AA648C">
      <w:pPr>
        <w:spacing w:before="85" w:line="252" w:lineRule="auto"/>
        <w:ind w:left="560" w:leftChars="0" w:right="13" w:firstLine="0" w:firstLineChars="0"/>
        <w:jc w:val="both"/>
        <w:rPr>
          <w:rFonts w:hint="eastAsia" w:ascii="Georgia" w:hAnsi="Georgia" w:eastAsia="Georgia" w:cs="Georgia"/>
          <w:sz w:val="28"/>
          <w:szCs w:val="28"/>
        </w:rPr>
      </w:pPr>
    </w:p>
    <w:p w14:paraId="0C345AD4">
      <w:pPr>
        <w:pStyle w:val="11"/>
        <w:widowControl/>
      </w:pPr>
      <w:r>
        <w:t>But the great basal lines of the doctrine are laid down from the first with unmistakable clearness.</w:t>
      </w:r>
    </w:p>
    <w:p w14:paraId="238C6090">
      <w:pPr>
        <w:spacing w:before="85" w:line="252" w:lineRule="auto"/>
        <w:ind w:left="560" w:leftChars="0" w:right="13" w:firstLine="0" w:firstLineChars="0"/>
        <w:jc w:val="both"/>
        <w:rPr>
          <w:rFonts w:hint="eastAsia" w:ascii="Georgia" w:hAnsi="Georgia" w:eastAsia="Georgia" w:cs="Georgia"/>
          <w:sz w:val="28"/>
          <w:szCs w:val="28"/>
        </w:rPr>
      </w:pPr>
    </w:p>
    <w:p w14:paraId="76BEE778">
      <w:pPr>
        <w:pStyle w:val="11"/>
        <w:widowControl/>
      </w:pPr>
      <w:r>
        <w:t>但该教义的伟大基础路线从一开始就以明确无误的清晰度被奠定下来。</w:t>
      </w:r>
    </w:p>
    <w:p w14:paraId="6B94D08D">
      <w:pPr>
        <w:spacing w:before="85" w:line="252" w:lineRule="auto"/>
        <w:ind w:left="560" w:leftChars="0" w:right="13" w:firstLine="0" w:firstLineChars="0"/>
        <w:jc w:val="both"/>
        <w:rPr>
          <w:rFonts w:hint="eastAsia" w:ascii="Georgia" w:hAnsi="Georgia" w:eastAsia="Georgia" w:cs="Georgia"/>
          <w:sz w:val="28"/>
          <w:szCs w:val="28"/>
        </w:rPr>
      </w:pPr>
    </w:p>
    <w:p w14:paraId="267F8D99">
      <w:pPr>
        <w:pStyle w:val="11"/>
        <w:widowControl/>
      </w:pPr>
      <w:r>
        <w:t>In seeking a connected view which shall do justice to the manysidedness of the truth of the atonement, and help to correct the misapprehensions and remove the difficulties sometimes felt in regard to it, it is very important to see clearly where the difficulty about the atonement principally lies.</w:t>
      </w:r>
    </w:p>
    <w:p w14:paraId="6D688DB9">
      <w:pPr>
        <w:pStyle w:val="11"/>
        <w:widowControl/>
      </w:pPr>
      <w:r>
        <w:t>在寻求一个连贯的观点，既能公正对待赎罪（atonement）真理的多面性，又能帮助纠正误解并消除有时对其感到的困难时，非常重要的是要清楚地看到关于赎罪的困难主要在于何处。</w:t>
      </w:r>
    </w:p>
    <w:p w14:paraId="3BBE59A1">
      <w:pPr>
        <w:spacing w:before="85" w:line="252" w:lineRule="auto"/>
        <w:ind w:left="560" w:leftChars="0" w:right="13" w:firstLine="0" w:firstLineChars="0"/>
        <w:jc w:val="both"/>
        <w:rPr>
          <w:rFonts w:hint="eastAsia" w:ascii="Georgia" w:hAnsi="Georgia" w:eastAsia="Georgia" w:cs="Georgia"/>
          <w:sz w:val="28"/>
          <w:szCs w:val="28"/>
        </w:rPr>
      </w:pPr>
    </w:p>
    <w:p w14:paraId="61F9C6A0">
      <w:pPr>
        <w:pStyle w:val="11"/>
        <w:widowControl/>
      </w:pPr>
      <w:r>
        <w:t>The real difficulty does not lie where it is often put, viz., in the mere fact of the innocent suffering for the guilty.</w:t>
      </w:r>
    </w:p>
    <w:p w14:paraId="400154A6">
      <w:pPr>
        <w:spacing w:before="85" w:line="252" w:lineRule="auto"/>
        <w:ind w:left="560" w:leftChars="0" w:right="13" w:firstLine="0" w:firstLineChars="0"/>
        <w:jc w:val="both"/>
        <w:rPr>
          <w:rFonts w:hint="eastAsia" w:ascii="Georgia" w:hAnsi="Georgia" w:eastAsia="Georgia" w:cs="Georgia"/>
          <w:sz w:val="28"/>
          <w:szCs w:val="28"/>
        </w:rPr>
      </w:pPr>
    </w:p>
    <w:p w14:paraId="66AC137D">
      <w:pPr>
        <w:pStyle w:val="11"/>
        <w:widowControl/>
      </w:pPr>
      <w:r>
        <w:t>真正的困难并不在于它常被放置的位置，即，仅仅在于无辜者为有罪者受苦这一事实上。</w:t>
      </w:r>
    </w:p>
    <w:p w14:paraId="340101CB">
      <w:pPr>
        <w:spacing w:before="85" w:line="252" w:lineRule="auto"/>
        <w:ind w:left="560" w:leftChars="0" w:right="13" w:firstLine="0" w:firstLineChars="0"/>
        <w:jc w:val="both"/>
        <w:rPr>
          <w:rFonts w:hint="eastAsia" w:ascii="Georgia" w:hAnsi="Georgia" w:eastAsia="Georgia" w:cs="Georgia"/>
          <w:sz w:val="28"/>
          <w:szCs w:val="28"/>
        </w:rPr>
      </w:pPr>
    </w:p>
    <w:p w14:paraId="7E1F4679">
      <w:pPr>
        <w:pStyle w:val="11"/>
        <w:widowControl/>
      </w:pPr>
      <w:r>
        <w:t>It does not lie there, for this is not a thing confined to Jesus Christ, though He is the most glorious example of it.</w:t>
      </w:r>
    </w:p>
    <w:p w14:paraId="162DD027">
      <w:pPr>
        <w:spacing w:before="85" w:line="252" w:lineRule="auto"/>
        <w:ind w:left="560" w:leftChars="0" w:right="13" w:firstLine="0" w:firstLineChars="0"/>
        <w:jc w:val="both"/>
        <w:rPr>
          <w:rFonts w:hint="eastAsia" w:ascii="Georgia" w:hAnsi="Georgia" w:eastAsia="Georgia" w:cs="Georgia"/>
          <w:sz w:val="28"/>
          <w:szCs w:val="28"/>
        </w:rPr>
      </w:pPr>
    </w:p>
    <w:p w14:paraId="162946AD">
      <w:pPr>
        <w:pStyle w:val="11"/>
        <w:widowControl/>
      </w:pPr>
      <w:r>
        <w:t>它不在于那里，因为这并非仅限于耶稣基督的事，尽管祂是其中最荣耀的榜样。</w:t>
      </w:r>
    </w:p>
    <w:p w14:paraId="0CCCE79F">
      <w:pPr>
        <w:spacing w:before="85" w:line="252" w:lineRule="auto"/>
        <w:ind w:left="560" w:leftChars="0" w:right="13" w:firstLine="0" w:firstLineChars="0"/>
        <w:jc w:val="both"/>
        <w:rPr>
          <w:rFonts w:hint="eastAsia" w:ascii="Georgia" w:hAnsi="Georgia" w:eastAsia="Georgia" w:cs="Georgia"/>
          <w:sz w:val="28"/>
          <w:szCs w:val="28"/>
        </w:rPr>
      </w:pPr>
    </w:p>
    <w:p w14:paraId="04BE07C1">
      <w:pPr>
        <w:pStyle w:val="11"/>
        <w:widowControl/>
      </w:pPr>
      <w:r>
        <w:t>The world is full of the suffering of the innocent for the sins of others.</w:t>
      </w:r>
    </w:p>
    <w:p w14:paraId="3A22A0F9">
      <w:pPr>
        <w:spacing w:before="85" w:line="252" w:lineRule="auto"/>
        <w:ind w:left="560" w:leftChars="0" w:right="13" w:firstLine="0" w:firstLineChars="0"/>
        <w:jc w:val="both"/>
        <w:rPr>
          <w:rFonts w:hint="eastAsia" w:ascii="Georgia" w:hAnsi="Georgia" w:eastAsia="Georgia" w:cs="Georgia"/>
          <w:sz w:val="28"/>
          <w:szCs w:val="28"/>
        </w:rPr>
      </w:pPr>
    </w:p>
    <w:p w14:paraId="5C4C52E3">
      <w:pPr>
        <w:pStyle w:val="11"/>
        <w:widowControl/>
      </w:pPr>
      <w:r>
        <w:t>世界充满了无辜者为他人罪（sins）而受苦的事例。</w:t>
      </w:r>
    </w:p>
    <w:p w14:paraId="122C72D0">
      <w:pPr>
        <w:spacing w:before="85" w:line="252" w:lineRule="auto"/>
        <w:ind w:left="560" w:leftChars="0" w:right="13" w:firstLine="0" w:firstLineChars="0"/>
        <w:jc w:val="both"/>
        <w:rPr>
          <w:rFonts w:hint="eastAsia" w:ascii="Georgia" w:hAnsi="Georgia" w:eastAsia="Georgia" w:cs="Georgia"/>
          <w:sz w:val="28"/>
          <w:szCs w:val="28"/>
        </w:rPr>
      </w:pPr>
    </w:p>
    <w:p w14:paraId="1A41FDC9">
      <w:pPr>
        <w:pStyle w:val="11"/>
        <w:widowControl/>
      </w:pPr>
      <w:r>
        <w:t>More than this, the world is full of substitutionary, of vicarious, forces—of the voluntary enduring of suffering for the sake of others.</w:t>
      </w:r>
    </w:p>
    <w:p w14:paraId="65472885">
      <w:pPr>
        <w:spacing w:before="85" w:line="252" w:lineRule="auto"/>
        <w:ind w:left="560" w:leftChars="0" w:right="13" w:firstLine="0" w:firstLineChars="0"/>
        <w:jc w:val="both"/>
        <w:rPr>
          <w:rFonts w:hint="eastAsia" w:ascii="Georgia" w:hAnsi="Georgia" w:eastAsia="Georgia" w:cs="Georgia"/>
          <w:sz w:val="28"/>
          <w:szCs w:val="28"/>
        </w:rPr>
      </w:pPr>
    </w:p>
    <w:p w14:paraId="032EF0D1">
      <w:pPr>
        <w:pStyle w:val="11"/>
        <w:widowControl/>
      </w:pPr>
      <w:r>
        <w:t>不仅如此，世界充满了替代性（substitutionary）、代受性（vicarious）的力量——为他人缘故自愿忍受苦难。</w:t>
      </w:r>
    </w:p>
    <w:p w14:paraId="5ADFE90B">
      <w:pPr>
        <w:spacing w:before="85" w:line="252" w:lineRule="auto"/>
        <w:ind w:left="560" w:leftChars="0" w:right="13" w:firstLine="0" w:firstLineChars="0"/>
        <w:jc w:val="both"/>
        <w:rPr>
          <w:rFonts w:hint="eastAsia" w:ascii="Georgia" w:hAnsi="Georgia" w:eastAsia="Georgia" w:cs="Georgia"/>
          <w:sz w:val="28"/>
          <w:szCs w:val="28"/>
        </w:rPr>
      </w:pPr>
    </w:p>
    <w:p w14:paraId="251B0316">
      <w:pPr>
        <w:pStyle w:val="11"/>
        <w:widowControl/>
      </w:pPr>
      <w:r>
        <w:t>This is the point in Bushnell's book on Vicarious Sacrifice, and it is true and good so far as it goes.</w:t>
      </w:r>
    </w:p>
    <w:p w14:paraId="44E71612">
      <w:pPr>
        <w:spacing w:before="85" w:line="252" w:lineRule="auto"/>
        <w:ind w:left="560" w:leftChars="0" w:right="13" w:firstLine="0" w:firstLineChars="0"/>
        <w:jc w:val="both"/>
        <w:rPr>
          <w:rFonts w:hint="eastAsia" w:ascii="Georgia" w:hAnsi="Georgia" w:eastAsia="Georgia" w:cs="Georgia"/>
          <w:sz w:val="28"/>
          <w:szCs w:val="28"/>
        </w:rPr>
      </w:pPr>
    </w:p>
    <w:p w14:paraId="0878ECD6">
      <w:pPr>
        <w:pStyle w:val="11"/>
        <w:widowControl/>
      </w:pPr>
      <w:r>
        <w:t>这是布什内尔（Bushnell）关于《代受牺牲》（Vicarious Sacrifice）一书的要点，并且就其本身而言是真实和好的。</w:t>
      </w:r>
    </w:p>
    <w:p w14:paraId="659F1D66">
      <w:pPr>
        <w:spacing w:before="85" w:line="252" w:lineRule="auto"/>
        <w:ind w:left="560" w:leftChars="0" w:right="13" w:firstLine="0" w:firstLineChars="0"/>
        <w:jc w:val="both"/>
        <w:rPr>
          <w:rFonts w:hint="eastAsia" w:ascii="Georgia" w:hAnsi="Georgia" w:eastAsia="Georgia" w:cs="Georgia"/>
          <w:sz w:val="28"/>
          <w:szCs w:val="28"/>
        </w:rPr>
      </w:pPr>
    </w:p>
    <w:p w14:paraId="1415A78A">
      <w:pPr>
        <w:pStyle w:val="11"/>
        <w:widowControl/>
      </w:pPr>
      <w:r>
        <w:t>Bushnell lays stress on the substitutionary forces at work in human life, and shows how, in His perfect sympathy with men, these were at work at their maximum in the case of Christ.</w:t>
      </w:r>
    </w:p>
    <w:p w14:paraId="3683EF4F">
      <w:pPr>
        <w:spacing w:before="85" w:line="252" w:lineRule="auto"/>
        <w:ind w:left="560" w:leftChars="0" w:right="13" w:firstLine="0" w:firstLineChars="0"/>
        <w:jc w:val="both"/>
        <w:rPr>
          <w:rFonts w:hint="eastAsia" w:ascii="Georgia" w:hAnsi="Georgia" w:eastAsia="Georgia" w:cs="Georgia"/>
          <w:sz w:val="28"/>
          <w:szCs w:val="28"/>
        </w:rPr>
      </w:pPr>
    </w:p>
    <w:p w14:paraId="2D9D824E">
      <w:pPr>
        <w:pStyle w:val="11"/>
        <w:widowControl/>
      </w:pPr>
      <w:r>
        <w:t>布什内尔强调了在人类生活中运作的替代性力量，并展示了由于祂对人完全的同情，这些力量在基督的情况下达到了最大程度的运作。</w:t>
      </w:r>
    </w:p>
    <w:p w14:paraId="3BF70101">
      <w:pPr>
        <w:spacing w:before="85" w:line="252" w:lineRule="auto"/>
        <w:ind w:left="560" w:leftChars="0" w:right="13" w:firstLine="0" w:firstLineChars="0"/>
        <w:jc w:val="both"/>
        <w:rPr>
          <w:rFonts w:hint="eastAsia" w:ascii="Georgia" w:hAnsi="Georgia" w:eastAsia="Georgia" w:cs="Georgia"/>
          <w:sz w:val="28"/>
          <w:szCs w:val="28"/>
        </w:rPr>
      </w:pPr>
    </w:p>
    <w:p w14:paraId="15A3083B">
      <w:pPr>
        <w:pStyle w:val="11"/>
        <w:widowControl/>
      </w:pPr>
      <w:r>
        <w:t>It is not there that the difficulty lies, but here: how this suffering of Jesus, the innocent for the guilty, should become expiatory.</w:t>
      </w:r>
    </w:p>
    <w:p w14:paraId="5327B003">
      <w:pPr>
        <w:spacing w:before="85" w:line="252" w:lineRule="auto"/>
        <w:ind w:left="560" w:leftChars="0" w:right="13" w:firstLine="0" w:firstLineChars="0"/>
        <w:jc w:val="both"/>
        <w:rPr>
          <w:rFonts w:hint="eastAsia" w:ascii="Georgia" w:hAnsi="Georgia" w:eastAsia="Georgia" w:cs="Georgia"/>
          <w:sz w:val="28"/>
          <w:szCs w:val="28"/>
        </w:rPr>
      </w:pPr>
    </w:p>
    <w:p w14:paraId="54C0082E">
      <w:pPr>
        <w:pStyle w:val="11"/>
        <w:widowControl/>
      </w:pPr>
      <w:r>
        <w:t>困难不在于那里，而在于这里：耶稣，这位无辜者为有罪者所受的苦难，如何能成为赎罪性的（expiatory）。</w:t>
      </w:r>
    </w:p>
    <w:p w14:paraId="2DAC4A3D">
      <w:pPr>
        <w:spacing w:before="85" w:line="252" w:lineRule="auto"/>
        <w:ind w:left="560" w:leftChars="0" w:right="13" w:firstLine="0" w:firstLineChars="0"/>
        <w:jc w:val="both"/>
        <w:rPr>
          <w:rFonts w:hint="eastAsia" w:ascii="Georgia" w:hAnsi="Georgia" w:eastAsia="Georgia" w:cs="Georgia"/>
          <w:sz w:val="28"/>
          <w:szCs w:val="28"/>
        </w:rPr>
      </w:pPr>
    </w:p>
    <w:p w14:paraId="0FF01314">
      <w:pPr>
        <w:pStyle w:val="11"/>
        <w:widowControl/>
      </w:pPr>
      <w:r>
        <w:t>Here other elements enter which a mere theory of sympathy does not explain.</w:t>
      </w:r>
    </w:p>
    <w:p w14:paraId="7413B980">
      <w:pPr>
        <w:spacing w:before="85" w:line="252" w:lineRule="auto"/>
        <w:ind w:left="560" w:leftChars="0" w:right="13" w:firstLine="0" w:firstLineChars="0"/>
        <w:jc w:val="both"/>
        <w:rPr>
          <w:rFonts w:hint="eastAsia" w:ascii="Georgia" w:hAnsi="Georgia" w:eastAsia="Georgia" w:cs="Georgia"/>
          <w:sz w:val="28"/>
          <w:szCs w:val="28"/>
        </w:rPr>
      </w:pPr>
    </w:p>
    <w:p w14:paraId="56F87BEC">
      <w:pPr>
        <w:pStyle w:val="11"/>
        <w:widowControl/>
      </w:pPr>
      <w:r>
        <w:t>在此有其他因素介入，这不是一个纯粹同情理论所能解释的。</w:t>
      </w:r>
    </w:p>
    <w:p w14:paraId="7A109D73">
      <w:pPr>
        <w:spacing w:before="85" w:line="252" w:lineRule="auto"/>
        <w:ind w:left="560" w:leftChars="0" w:right="13" w:firstLine="0" w:firstLineChars="0"/>
        <w:jc w:val="both"/>
        <w:rPr>
          <w:rFonts w:hint="eastAsia" w:ascii="Georgia" w:hAnsi="Georgia" w:eastAsia="Georgia" w:cs="Georgia"/>
          <w:sz w:val="28"/>
          <w:szCs w:val="28"/>
        </w:rPr>
      </w:pPr>
    </w:p>
    <w:p w14:paraId="0C34FC4D">
      <w:pPr>
        <w:pStyle w:val="11"/>
        <w:widowControl/>
      </w:pPr>
      <w:r>
        <w:t>The Old Testament, as we have seen, has much to say of the sufferings of the righteous for the sins of others (cf. Ps. 22); but it is not till we come to Is. 53 that we have the representation of One</w:t>
      </w:r>
    </w:p>
    <w:p w14:paraId="6CE123D5">
      <w:pPr>
        <w:spacing w:before="85" w:line="252" w:lineRule="auto"/>
        <w:ind w:left="560" w:leftChars="0" w:right="13" w:firstLine="0" w:firstLineChars="0"/>
        <w:jc w:val="both"/>
        <w:rPr>
          <w:rFonts w:hint="eastAsia" w:ascii="Georgia" w:hAnsi="Georgia" w:eastAsia="Georgia" w:cs="Georgia"/>
          <w:sz w:val="28"/>
          <w:szCs w:val="28"/>
        </w:rPr>
      </w:pPr>
    </w:p>
    <w:p w14:paraId="3E4D68A4">
      <w:pPr>
        <w:pStyle w:val="11"/>
        <w:widowControl/>
      </w:pPr>
      <w:r>
        <w:t>旧约，正如我们所见，对义人为他人罪（sins）受苦有很多论述（参看 诗篇 22篇）；但直到我们来到以赛亚书53章，我们才看到一位</w:t>
      </w:r>
    </w:p>
    <w:p w14:paraId="79F44645">
      <w:pPr>
        <w:spacing w:before="85" w:line="252" w:lineRule="auto"/>
        <w:ind w:left="560" w:leftChars="0" w:right="13" w:firstLine="0" w:firstLineChars="0"/>
        <w:jc w:val="both"/>
        <w:rPr>
          <w:rFonts w:hint="eastAsia" w:ascii="Georgia" w:hAnsi="Georgia" w:eastAsia="Georgia" w:cs="Georgia"/>
          <w:sz w:val="28"/>
          <w:szCs w:val="28"/>
        </w:rPr>
      </w:pPr>
    </w:p>
    <w:p w14:paraId="397EA1D9">
      <w:pPr>
        <w:pStyle w:val="11"/>
        <w:widowControl/>
      </w:pPr>
      <w:r>
        <w:t>whose sufferings are atoning.</w:t>
      </w:r>
    </w:p>
    <w:p w14:paraId="703B5FFA">
      <w:pPr>
        <w:spacing w:before="85" w:line="252" w:lineRule="auto"/>
        <w:ind w:left="560" w:leftChars="0" w:right="13" w:firstLine="0" w:firstLineChars="0"/>
        <w:jc w:val="both"/>
        <w:rPr>
          <w:rFonts w:hint="eastAsia" w:ascii="Georgia" w:hAnsi="Georgia" w:eastAsia="Georgia" w:cs="Georgia"/>
          <w:sz w:val="28"/>
          <w:szCs w:val="28"/>
        </w:rPr>
      </w:pPr>
    </w:p>
    <w:p w14:paraId="2B413046">
      <w:pPr>
        <w:pStyle w:val="11"/>
        <w:widowControl/>
      </w:pPr>
      <w:r>
        <w:t>其苦难是赎罪的（atoning）的描绘。</w:t>
      </w:r>
    </w:p>
    <w:p w14:paraId="1E792607">
      <w:pPr>
        <w:spacing w:before="85" w:line="252" w:lineRule="auto"/>
        <w:ind w:left="560" w:leftChars="0" w:right="13" w:firstLine="0" w:firstLineChars="0"/>
        <w:jc w:val="both"/>
        <w:rPr>
          <w:rFonts w:hint="eastAsia" w:ascii="Georgia" w:hAnsi="Georgia" w:eastAsia="Georgia" w:cs="Georgia"/>
          <w:sz w:val="28"/>
          <w:szCs w:val="28"/>
        </w:rPr>
      </w:pPr>
    </w:p>
    <w:p w14:paraId="1A6BB303">
      <w:pPr>
        <w:pStyle w:val="11"/>
        <w:widowControl/>
      </w:pPr>
      <w:r>
        <w:t>Suffering for another's sins has in and of itself no expiatory character.</w:t>
      </w:r>
    </w:p>
    <w:p w14:paraId="141934AE">
      <w:pPr>
        <w:spacing w:before="85" w:line="252" w:lineRule="auto"/>
        <w:ind w:left="560" w:leftChars="0" w:right="13" w:firstLine="0" w:firstLineChars="0"/>
        <w:jc w:val="both"/>
        <w:rPr>
          <w:rFonts w:hint="eastAsia" w:ascii="Georgia" w:hAnsi="Georgia" w:eastAsia="Georgia" w:cs="Georgia"/>
          <w:sz w:val="28"/>
          <w:szCs w:val="28"/>
        </w:rPr>
      </w:pPr>
    </w:p>
    <w:p w14:paraId="48F58ECD">
      <w:pPr>
        <w:pStyle w:val="11"/>
        <w:widowControl/>
      </w:pPr>
      <w:r>
        <w:t>为他人的罪（sins）受苦本身并不具有赎罪性（expiatory）特征。</w:t>
      </w:r>
    </w:p>
    <w:p w14:paraId="4D7AFDC4">
      <w:pPr>
        <w:spacing w:before="85" w:line="252" w:lineRule="auto"/>
        <w:ind w:left="560" w:leftChars="0" w:right="13" w:firstLine="0" w:firstLineChars="0"/>
        <w:jc w:val="both"/>
        <w:rPr>
          <w:rFonts w:hint="eastAsia" w:ascii="Georgia" w:hAnsi="Georgia" w:eastAsia="Georgia" w:cs="Georgia"/>
          <w:sz w:val="28"/>
          <w:szCs w:val="28"/>
        </w:rPr>
      </w:pPr>
    </w:p>
    <w:p w14:paraId="56878704">
      <w:pPr>
        <w:pStyle w:val="11"/>
        <w:widowControl/>
      </w:pPr>
      <w:r>
        <w:t>It is an aggravation of the sin; not an atonement for it.</w:t>
      </w:r>
    </w:p>
    <w:p w14:paraId="4508AAF2">
      <w:pPr>
        <w:spacing w:before="85" w:line="252" w:lineRule="auto"/>
        <w:ind w:left="560" w:leftChars="0" w:right="13" w:firstLine="0" w:firstLineChars="0"/>
        <w:jc w:val="both"/>
        <w:rPr>
          <w:rFonts w:hint="eastAsia" w:ascii="Georgia" w:hAnsi="Georgia" w:eastAsia="Georgia" w:cs="Georgia"/>
          <w:sz w:val="28"/>
          <w:szCs w:val="28"/>
        </w:rPr>
      </w:pPr>
    </w:p>
    <w:p w14:paraId="2C5B43EF">
      <w:pPr>
        <w:pStyle w:val="11"/>
        <w:widowControl/>
      </w:pPr>
      <w:r>
        <w:t>它是对罪的加重；而非对其的赎罪（atonement）。</w:t>
      </w:r>
    </w:p>
    <w:p w14:paraId="5A1160E1">
      <w:pPr>
        <w:spacing w:before="85" w:line="252" w:lineRule="auto"/>
        <w:ind w:left="560" w:leftChars="0" w:right="13" w:firstLine="0" w:firstLineChars="0"/>
        <w:jc w:val="both"/>
        <w:rPr>
          <w:rFonts w:hint="eastAsia" w:ascii="Georgia" w:hAnsi="Georgia" w:eastAsia="Georgia" w:cs="Georgia"/>
          <w:sz w:val="28"/>
          <w:szCs w:val="28"/>
        </w:rPr>
      </w:pPr>
    </w:p>
    <w:p w14:paraId="2F112BC1">
      <w:pPr>
        <w:pStyle w:val="11"/>
        <w:widowControl/>
      </w:pPr>
      <w:r>
        <w:t>A prodigal breaks his mother's heart; but the grief he causes her does not wipe out his sin.</w:t>
      </w:r>
    </w:p>
    <w:p w14:paraId="272AC4A8">
      <w:pPr>
        <w:spacing w:before="85" w:line="252" w:lineRule="auto"/>
        <w:ind w:left="560" w:leftChars="0" w:right="13" w:firstLine="0" w:firstLineChars="0"/>
        <w:jc w:val="both"/>
        <w:rPr>
          <w:rFonts w:hint="eastAsia" w:ascii="Georgia" w:hAnsi="Georgia" w:eastAsia="Georgia" w:cs="Georgia"/>
          <w:sz w:val="28"/>
          <w:szCs w:val="28"/>
        </w:rPr>
      </w:pPr>
    </w:p>
    <w:p w14:paraId="1D0C0361">
      <w:pPr>
        <w:pStyle w:val="11"/>
        <w:widowControl/>
      </w:pPr>
      <w:r>
        <w:t>一个浪子伤透了他母亲的心；但他给她带来的悲伤并不能消除他的罪（sin）。</w:t>
      </w:r>
    </w:p>
    <w:p w14:paraId="178EAAAC">
      <w:pPr>
        <w:spacing w:before="85" w:line="252" w:lineRule="auto"/>
        <w:ind w:left="560" w:leftChars="0" w:right="13" w:firstLine="0" w:firstLineChars="0"/>
        <w:jc w:val="both"/>
        <w:rPr>
          <w:rFonts w:hint="eastAsia" w:ascii="Georgia" w:hAnsi="Georgia" w:eastAsia="Georgia" w:cs="Georgia"/>
          <w:sz w:val="28"/>
          <w:szCs w:val="28"/>
        </w:rPr>
      </w:pPr>
    </w:p>
    <w:p w14:paraId="33F55FDF">
      <w:pPr>
        <w:pStyle w:val="11"/>
        <w:widowControl/>
      </w:pPr>
      <w:r>
        <w:t>It adds to its enormity.</w:t>
      </w:r>
    </w:p>
    <w:p w14:paraId="78E1C1D7">
      <w:pPr>
        <w:spacing w:before="85" w:line="252" w:lineRule="auto"/>
        <w:ind w:left="560" w:leftChars="0" w:right="13" w:firstLine="0" w:firstLineChars="0"/>
        <w:jc w:val="both"/>
        <w:rPr>
          <w:rFonts w:hint="eastAsia" w:ascii="Georgia" w:hAnsi="Georgia" w:eastAsia="Georgia" w:cs="Georgia"/>
          <w:sz w:val="28"/>
          <w:szCs w:val="28"/>
        </w:rPr>
      </w:pPr>
    </w:p>
    <w:p w14:paraId="549A2064">
      <w:pPr>
        <w:pStyle w:val="11"/>
        <w:widowControl/>
      </w:pPr>
      <w:r>
        <w:t>它增加了其罪恶的程度。</w:t>
      </w:r>
    </w:p>
    <w:p w14:paraId="0E4F92F9">
      <w:pPr>
        <w:spacing w:before="85" w:line="252" w:lineRule="auto"/>
        <w:ind w:left="560" w:leftChars="0" w:right="13" w:firstLine="0" w:firstLineChars="0"/>
        <w:jc w:val="both"/>
        <w:rPr>
          <w:rFonts w:hint="eastAsia" w:ascii="Georgia" w:hAnsi="Georgia" w:eastAsia="Georgia" w:cs="Georgia"/>
          <w:sz w:val="28"/>
          <w:szCs w:val="28"/>
        </w:rPr>
      </w:pPr>
    </w:p>
    <w:p w14:paraId="483F9BD6">
      <w:pPr>
        <w:pStyle w:val="11"/>
        <w:widowControl/>
      </w:pPr>
      <w:r>
        <w:t>A martyr perishes at the stake, but this does not atone for the crime of his murderers.</w:t>
      </w:r>
    </w:p>
    <w:p w14:paraId="36D8E87F">
      <w:pPr>
        <w:spacing w:before="85" w:line="252" w:lineRule="auto"/>
        <w:ind w:left="560" w:leftChars="0" w:right="13" w:firstLine="0" w:firstLineChars="0"/>
        <w:jc w:val="both"/>
        <w:rPr>
          <w:rFonts w:hint="eastAsia" w:ascii="Georgia" w:hAnsi="Georgia" w:eastAsia="Georgia" w:cs="Georgia"/>
          <w:sz w:val="28"/>
          <w:szCs w:val="28"/>
        </w:rPr>
      </w:pPr>
    </w:p>
    <w:p w14:paraId="675CFD1B">
      <w:pPr>
        <w:pStyle w:val="11"/>
        <w:widowControl/>
      </w:pPr>
      <w:r>
        <w:t>一个殉道者在火刑柱上牺牲，但这并不能赎他谋杀者的罪行。</w:t>
      </w:r>
    </w:p>
    <w:p w14:paraId="3C757269">
      <w:pPr>
        <w:spacing w:before="85" w:line="252" w:lineRule="auto"/>
        <w:ind w:left="560" w:leftChars="0" w:right="13" w:firstLine="0" w:firstLineChars="0"/>
        <w:jc w:val="both"/>
        <w:rPr>
          <w:rFonts w:hint="eastAsia" w:ascii="Georgia" w:hAnsi="Georgia" w:eastAsia="Georgia" w:cs="Georgia"/>
          <w:sz w:val="28"/>
          <w:szCs w:val="28"/>
        </w:rPr>
      </w:pPr>
    </w:p>
    <w:p w14:paraId="70D018E4">
      <w:pPr>
        <w:pStyle w:val="11"/>
        <w:widowControl/>
      </w:pPr>
      <w:r>
        <w:t>Jesus declares that on Jerusalem would come all the blood of prophets and righteous men (Matt. 23:34–36).</w:t>
      </w:r>
    </w:p>
    <w:p w14:paraId="649EAC2B">
      <w:pPr>
        <w:spacing w:before="85" w:line="252" w:lineRule="auto"/>
        <w:ind w:left="560" w:leftChars="0" w:right="13" w:firstLine="0" w:firstLineChars="0"/>
        <w:jc w:val="both"/>
        <w:rPr>
          <w:rFonts w:hint="eastAsia" w:ascii="Georgia" w:hAnsi="Georgia" w:eastAsia="Georgia" w:cs="Georgia"/>
          <w:sz w:val="28"/>
          <w:szCs w:val="28"/>
        </w:rPr>
      </w:pPr>
    </w:p>
    <w:p w14:paraId="2AB7B047">
      <w:pPr>
        <w:pStyle w:val="11"/>
        <w:widowControl/>
      </w:pPr>
      <w:r>
        <w:t>耶稣宣告，所有先知和义人的血都要归到耶路撒冷（马太福音 23:34–36）。</w:t>
      </w:r>
    </w:p>
    <w:p w14:paraId="1CB126AE">
      <w:pPr>
        <w:spacing w:before="85" w:line="252" w:lineRule="auto"/>
        <w:ind w:left="560" w:leftChars="0" w:right="13" w:firstLine="0" w:firstLineChars="0"/>
        <w:jc w:val="both"/>
        <w:rPr>
          <w:rFonts w:hint="eastAsia" w:ascii="Georgia" w:hAnsi="Georgia" w:eastAsia="Georgia" w:cs="Georgia"/>
          <w:sz w:val="28"/>
          <w:szCs w:val="28"/>
        </w:rPr>
      </w:pPr>
    </w:p>
    <w:p w14:paraId="3817F9F7">
      <w:pPr>
        <w:pStyle w:val="11"/>
        <w:widowControl/>
      </w:pPr>
      <w:r>
        <w:t>Christ's own crucifixion was an unspeakable crime for which repentance was demanded (Acts. 2:23; 3:14–19).</w:t>
      </w:r>
    </w:p>
    <w:p w14:paraId="2470D816">
      <w:pPr>
        <w:spacing w:before="85" w:line="252" w:lineRule="auto"/>
        <w:ind w:left="560" w:leftChars="0" w:right="13" w:firstLine="0" w:firstLineChars="0"/>
        <w:jc w:val="both"/>
        <w:rPr>
          <w:rFonts w:hint="eastAsia" w:ascii="Georgia" w:hAnsi="Georgia" w:eastAsia="Georgia" w:cs="Georgia"/>
          <w:sz w:val="28"/>
          <w:szCs w:val="28"/>
        </w:rPr>
      </w:pPr>
    </w:p>
    <w:p w14:paraId="45F86BB8">
      <w:pPr>
        <w:pStyle w:val="11"/>
        <w:widowControl/>
      </w:pPr>
      <w:r>
        <w:t>基督自己的钉十字架是一桩不可言说的罪行，为此需要悔改（使徒行传 2:23；3:14–19）。</w:t>
      </w:r>
    </w:p>
    <w:p w14:paraId="3C2E8604">
      <w:pPr>
        <w:spacing w:before="85" w:line="252" w:lineRule="auto"/>
        <w:ind w:left="560" w:leftChars="0" w:right="13" w:firstLine="0" w:firstLineChars="0"/>
        <w:jc w:val="both"/>
        <w:rPr>
          <w:rFonts w:hint="eastAsia" w:ascii="Georgia" w:hAnsi="Georgia" w:eastAsia="Georgia" w:cs="Georgia"/>
          <w:sz w:val="28"/>
          <w:szCs w:val="28"/>
        </w:rPr>
      </w:pPr>
    </w:p>
    <w:p w14:paraId="5320DEC2">
      <w:pPr>
        <w:pStyle w:val="11"/>
        <w:widowControl/>
      </w:pPr>
      <w:r>
        <w:t>VI</w:t>
      </w:r>
    </w:p>
    <w:p w14:paraId="1AE25C26">
      <w:pPr>
        <w:spacing w:before="85" w:line="252" w:lineRule="auto"/>
        <w:ind w:left="560" w:leftChars="0" w:right="13" w:firstLine="0" w:firstLineChars="0"/>
        <w:jc w:val="both"/>
        <w:rPr>
          <w:rFonts w:hint="eastAsia" w:ascii="Georgia" w:hAnsi="Georgia" w:eastAsia="Georgia" w:cs="Georgia"/>
          <w:sz w:val="28"/>
          <w:szCs w:val="28"/>
        </w:rPr>
      </w:pPr>
    </w:p>
    <w:p w14:paraId="58B5F006">
      <w:pPr>
        <w:pStyle w:val="11"/>
        <w:widowControl/>
      </w:pPr>
      <w:r>
        <w:t>VI</w:t>
      </w:r>
    </w:p>
    <w:p w14:paraId="247E6557">
      <w:pPr>
        <w:pStyle w:val="11"/>
        <w:widowControl/>
      </w:pPr>
      <w:r>
        <w:t>What, then, was it in Christ's death, in distinction from that of a martyr sufferer, which constituted it an atonement for the sins of the world?</w:t>
      </w:r>
    </w:p>
    <w:p w14:paraId="40C86566">
      <w:pPr>
        <w:spacing w:before="85" w:line="252" w:lineRule="auto"/>
        <w:ind w:left="560" w:leftChars="0" w:right="13" w:firstLine="0" w:firstLineChars="0"/>
        <w:jc w:val="both"/>
        <w:rPr>
          <w:rFonts w:hint="eastAsia" w:ascii="Georgia" w:hAnsi="Georgia" w:eastAsia="Georgia" w:cs="Georgia"/>
          <w:sz w:val="28"/>
          <w:szCs w:val="28"/>
        </w:rPr>
      </w:pPr>
    </w:p>
    <w:p w14:paraId="410C1811">
      <w:pPr>
        <w:pStyle w:val="11"/>
        <w:widowControl/>
      </w:pPr>
      <w:r>
        <w:t>那么，基督的死，与殉道受苦者的死相比，是什么使其构成了对世界罪（sins）的赎罪（atonement）呢？</w:t>
      </w:r>
    </w:p>
    <w:p w14:paraId="3694A151">
      <w:pPr>
        <w:spacing w:before="85" w:line="252" w:lineRule="auto"/>
        <w:ind w:left="560" w:leftChars="0" w:right="13" w:firstLine="0" w:firstLineChars="0"/>
        <w:jc w:val="both"/>
        <w:rPr>
          <w:rFonts w:hint="eastAsia" w:ascii="Georgia" w:hAnsi="Georgia" w:eastAsia="Georgia" w:cs="Georgia"/>
          <w:sz w:val="28"/>
          <w:szCs w:val="28"/>
        </w:rPr>
      </w:pPr>
    </w:p>
    <w:p w14:paraId="390A5BA7">
      <w:pPr>
        <w:pStyle w:val="11"/>
        <w:widowControl/>
      </w:pPr>
      <w:r>
        <w:t>Subjective theories here fail, which seek the explanation of Christ's reconciling work solely in the moral effect of the spectacle of suffering love in breaking down the enmity of the sinner, and bringing him to repentance.</w:t>
      </w:r>
    </w:p>
    <w:p w14:paraId="27905F5F">
      <w:pPr>
        <w:spacing w:before="85" w:line="252" w:lineRule="auto"/>
        <w:ind w:left="560" w:leftChars="0" w:right="13" w:firstLine="0" w:firstLineChars="0"/>
        <w:jc w:val="both"/>
        <w:rPr>
          <w:rFonts w:hint="eastAsia" w:ascii="Georgia" w:hAnsi="Georgia" w:eastAsia="Georgia" w:cs="Georgia"/>
          <w:sz w:val="28"/>
          <w:szCs w:val="28"/>
        </w:rPr>
      </w:pPr>
    </w:p>
    <w:p w14:paraId="39A659D4">
      <w:pPr>
        <w:pStyle w:val="11"/>
        <w:widowControl/>
      </w:pPr>
      <w:r>
        <w:t>主观理论在此失败了，这些理论仅仅在受苦之爱的景象对打破罪人敌意、并带领他悔改所产生的道德效果中，寻求对基督和好（reconciling）工作的解释。</w:t>
      </w:r>
    </w:p>
    <w:p w14:paraId="33D2C2FF">
      <w:pPr>
        <w:spacing w:before="85" w:line="252" w:lineRule="auto"/>
        <w:ind w:left="560" w:leftChars="0" w:right="13" w:firstLine="0" w:firstLineChars="0"/>
        <w:jc w:val="both"/>
        <w:rPr>
          <w:rFonts w:hint="eastAsia" w:ascii="Georgia" w:hAnsi="Georgia" w:eastAsia="Georgia" w:cs="Georgia"/>
          <w:sz w:val="28"/>
          <w:szCs w:val="28"/>
        </w:rPr>
      </w:pPr>
    </w:p>
    <w:p w14:paraId="685EA5B8">
      <w:pPr>
        <w:pStyle w:val="11"/>
        <w:widowControl/>
      </w:pPr>
      <w:r>
        <w:t>The Gospel is such a "moral dynamic"; but the efficacy lies not in the bare exhibition of suffering goodness, but in the conviction that Christ suffered thus for our redemption—that through His death we have pardon and peace with God.</w:t>
      </w:r>
    </w:p>
    <w:p w14:paraId="7D958162">
      <w:pPr>
        <w:spacing w:before="85" w:line="252" w:lineRule="auto"/>
        <w:ind w:left="560" w:leftChars="0" w:right="13" w:firstLine="0" w:firstLineChars="0"/>
        <w:jc w:val="both"/>
        <w:rPr>
          <w:rFonts w:hint="eastAsia" w:ascii="Georgia" w:hAnsi="Georgia" w:eastAsia="Georgia" w:cs="Georgia"/>
          <w:sz w:val="28"/>
          <w:szCs w:val="28"/>
        </w:rPr>
      </w:pPr>
    </w:p>
    <w:p w14:paraId="5D90C0A5">
      <w:pPr>
        <w:pStyle w:val="11"/>
        <w:widowControl/>
      </w:pPr>
      <w:r>
        <w:t>福音（Gospel）是这样一种“道德动力”（moral dynamic）；但其功效不在于仅仅展示受苦的良善，而在于确信基督如此受苦是为了我们的救赎——通过祂的死我们得到了赦免并与神和好。</w:t>
      </w:r>
    </w:p>
    <w:p w14:paraId="490CB42A">
      <w:pPr>
        <w:spacing w:before="85" w:line="252" w:lineRule="auto"/>
        <w:ind w:left="560" w:leftChars="0" w:right="13" w:firstLine="0" w:firstLineChars="0"/>
        <w:jc w:val="both"/>
        <w:rPr>
          <w:rFonts w:hint="eastAsia" w:ascii="Georgia" w:hAnsi="Georgia" w:eastAsia="Georgia" w:cs="Georgia"/>
          <w:sz w:val="28"/>
          <w:szCs w:val="28"/>
        </w:rPr>
      </w:pPr>
    </w:p>
    <w:p w14:paraId="16B6C3EE">
      <w:pPr>
        <w:pStyle w:val="11"/>
        <w:widowControl/>
      </w:pPr>
      <w:r>
        <w:t>The fault of all such theories is that they leave out of account the God-ward aspect of Christ's work—that aspect which Scripture peculiarly emphasises in speaking of His death as a "propitiation."</w:t>
      </w:r>
    </w:p>
    <w:p w14:paraId="34E43181">
      <w:pPr>
        <w:spacing w:before="85" w:line="252" w:lineRule="auto"/>
        <w:ind w:left="560" w:leftChars="0" w:right="13" w:firstLine="0" w:firstLineChars="0"/>
        <w:jc w:val="both"/>
        <w:rPr>
          <w:rFonts w:hint="eastAsia" w:ascii="Georgia" w:hAnsi="Georgia" w:eastAsia="Georgia" w:cs="Georgia"/>
          <w:sz w:val="28"/>
          <w:szCs w:val="28"/>
        </w:rPr>
      </w:pPr>
    </w:p>
    <w:p w14:paraId="23BF727D">
      <w:pPr>
        <w:pStyle w:val="11"/>
        <w:widowControl/>
      </w:pPr>
      <w:r>
        <w:t>所有这类理论的缺陷在于，它们忽略了基督工作朝向神（God-ward）的方面——即圣经在谈论祂的死为“挽回祭”（propitiation）时特别强调的那个方面。</w:t>
      </w:r>
    </w:p>
    <w:p w14:paraId="76776179">
      <w:pPr>
        <w:spacing w:before="85" w:line="252" w:lineRule="auto"/>
        <w:ind w:left="560" w:leftChars="0" w:right="13" w:firstLine="0" w:firstLineChars="0"/>
        <w:jc w:val="both"/>
        <w:rPr>
          <w:rFonts w:hint="eastAsia" w:ascii="Georgia" w:hAnsi="Georgia" w:eastAsia="Georgia" w:cs="Georgia"/>
          <w:sz w:val="28"/>
          <w:szCs w:val="28"/>
        </w:rPr>
      </w:pPr>
    </w:p>
    <w:p w14:paraId="6F13AB21">
      <w:pPr>
        <w:pStyle w:val="11"/>
        <w:widowControl/>
      </w:pPr>
      <w:r>
        <w:t>Bushnell did good service in laying stress on the deep and vital sympathy of Christ as a qualification for His work as Redeemer (Heb. 2:14–18; 4:14–16).</w:t>
      </w:r>
    </w:p>
    <w:p w14:paraId="5FA8128E">
      <w:pPr>
        <w:pStyle w:val="11"/>
        <w:widowControl/>
      </w:pPr>
      <w:r>
        <w:t>布什内尔（Bushnell）在强调基督深刻且至关重要的同情作为祂救赎主（Redeemer）工作资格方面做出了良好贡献（希伯来书 2:14–18；4:14–16）。</w:t>
      </w:r>
    </w:p>
    <w:p w14:paraId="4CF6EF0B">
      <w:pPr>
        <w:spacing w:before="85" w:line="252" w:lineRule="auto"/>
        <w:ind w:left="560" w:leftChars="0" w:right="13" w:firstLine="0" w:firstLineChars="0"/>
        <w:jc w:val="both"/>
        <w:rPr>
          <w:rFonts w:hint="eastAsia" w:ascii="Georgia" w:hAnsi="Georgia" w:eastAsia="Georgia" w:cs="Georgia"/>
          <w:sz w:val="28"/>
          <w:szCs w:val="28"/>
        </w:rPr>
      </w:pPr>
    </w:p>
    <w:p w14:paraId="6A9685B9">
      <w:pPr>
        <w:pStyle w:val="11"/>
        <w:widowControl/>
      </w:pPr>
      <w:r>
        <w:t>But Bushnell himself came to see later that he had done less than justice to the idea of "propitiation," and sought to find a place, though still an inadequate one, for it in his theory.</w:t>
      </w:r>
    </w:p>
    <w:p w14:paraId="54BF9910">
      <w:pPr>
        <w:spacing w:before="85" w:line="252" w:lineRule="auto"/>
        <w:ind w:left="560" w:leftChars="0" w:right="13" w:firstLine="0" w:firstLineChars="0"/>
        <w:jc w:val="both"/>
        <w:rPr>
          <w:rFonts w:hint="eastAsia" w:ascii="Georgia" w:hAnsi="Georgia" w:eastAsia="Georgia" w:cs="Georgia"/>
          <w:sz w:val="28"/>
          <w:szCs w:val="28"/>
        </w:rPr>
      </w:pPr>
    </w:p>
    <w:p w14:paraId="68EE1AEE">
      <w:pPr>
        <w:pStyle w:val="11"/>
        <w:widowControl/>
      </w:pPr>
      <w:r>
        <w:t>但布什内尔本人后来认识到，他对“挽回祭”（propitiation）的观念重视不足，并试图在他的理论中为其找到一个位置，尽管仍然不够充分。</w:t>
      </w:r>
    </w:p>
    <w:p w14:paraId="633E3A12">
      <w:pPr>
        <w:spacing w:before="85" w:line="252" w:lineRule="auto"/>
        <w:ind w:left="560" w:leftChars="0" w:right="13" w:firstLine="0" w:firstLineChars="0"/>
        <w:jc w:val="both"/>
        <w:rPr>
          <w:rFonts w:hint="eastAsia" w:ascii="Georgia" w:hAnsi="Georgia" w:eastAsia="Georgia" w:cs="Georgia"/>
          <w:sz w:val="28"/>
          <w:szCs w:val="28"/>
        </w:rPr>
      </w:pPr>
    </w:p>
    <w:p w14:paraId="276CEC14">
      <w:pPr>
        <w:pStyle w:val="11"/>
        <w:widowControl/>
      </w:pPr>
      <w:r>
        <w:t>Shall we, then, with others, seek to find the essence of Christ's sacrifice in the yielding up of His holy will to the Father?</w:t>
      </w:r>
    </w:p>
    <w:p w14:paraId="651EFD07">
      <w:pPr>
        <w:spacing w:before="85" w:line="252" w:lineRule="auto"/>
        <w:ind w:left="560" w:leftChars="0" w:right="13" w:firstLine="0" w:firstLineChars="0"/>
        <w:jc w:val="both"/>
        <w:rPr>
          <w:rFonts w:hint="eastAsia" w:ascii="Georgia" w:hAnsi="Georgia" w:eastAsia="Georgia" w:cs="Georgia"/>
          <w:sz w:val="28"/>
          <w:szCs w:val="28"/>
        </w:rPr>
      </w:pPr>
    </w:p>
    <w:p w14:paraId="13F1E33E">
      <w:pPr>
        <w:pStyle w:val="11"/>
        <w:widowControl/>
      </w:pPr>
      <w:r>
        <w:t>那么，我们是否应像其他人一样，在基督将祂圣洁意志顺服于父的行为中，寻求祂献祭（sacrifice）的本质呢？</w:t>
      </w:r>
    </w:p>
    <w:p w14:paraId="28830669">
      <w:pPr>
        <w:spacing w:before="85" w:line="252" w:lineRule="auto"/>
        <w:ind w:left="560" w:leftChars="0" w:right="13" w:firstLine="0" w:firstLineChars="0"/>
        <w:jc w:val="both"/>
        <w:rPr>
          <w:rFonts w:hint="eastAsia" w:ascii="Georgia" w:hAnsi="Georgia" w:eastAsia="Georgia" w:cs="Georgia"/>
          <w:sz w:val="28"/>
          <w:szCs w:val="28"/>
        </w:rPr>
      </w:pPr>
    </w:p>
    <w:p w14:paraId="2E429711">
      <w:pPr>
        <w:pStyle w:val="11"/>
        <w:widowControl/>
      </w:pPr>
      <w:r>
        <w:t>Sin, we are reminded, has its essence in self-will—in the setting up of the human will against God—and Christ has retracted this root-sin of humanity</w:t>
      </w:r>
    </w:p>
    <w:p w14:paraId="2AE75AB2">
      <w:pPr>
        <w:spacing w:before="85" w:line="252" w:lineRule="auto"/>
        <w:ind w:left="560" w:leftChars="0" w:right="13" w:firstLine="0" w:firstLineChars="0"/>
        <w:jc w:val="both"/>
        <w:rPr>
          <w:rFonts w:hint="eastAsia" w:ascii="Georgia" w:hAnsi="Georgia" w:eastAsia="Georgia" w:cs="Georgia"/>
          <w:sz w:val="28"/>
          <w:szCs w:val="28"/>
        </w:rPr>
      </w:pPr>
    </w:p>
    <w:p w14:paraId="00E1D0E9">
      <w:pPr>
        <w:pStyle w:val="11"/>
        <w:widowControl/>
      </w:pPr>
      <w:r>
        <w:t>我们被提醒，罪（Sin）的本质在于自我意志（self-will）——在于将人的意志设立起来反对神——而基督已撤销了人类的这个根源性罪（root-sin）</w:t>
      </w:r>
    </w:p>
    <w:p w14:paraId="0512C60C">
      <w:pPr>
        <w:spacing w:before="85" w:line="252" w:lineRule="auto"/>
        <w:ind w:left="560" w:leftChars="0" w:right="13" w:firstLine="0" w:firstLineChars="0"/>
        <w:jc w:val="both"/>
        <w:rPr>
          <w:rFonts w:hint="eastAsia" w:ascii="Georgia" w:hAnsi="Georgia" w:eastAsia="Georgia" w:cs="Georgia"/>
          <w:sz w:val="28"/>
          <w:szCs w:val="28"/>
        </w:rPr>
      </w:pPr>
    </w:p>
    <w:p w14:paraId="33C485B4">
      <w:pPr>
        <w:pStyle w:val="11"/>
        <w:widowControl/>
      </w:pPr>
      <w:r>
        <w:t>by offering up to God, under experience of suffering and death, the well-pleasing sacrifice of a will wholly obedient and self-surrendered.</w:t>
      </w:r>
    </w:p>
    <w:p w14:paraId="1AABC02D">
      <w:pPr>
        <w:spacing w:before="85" w:line="252" w:lineRule="auto"/>
        <w:ind w:left="560" w:leftChars="0" w:right="13" w:firstLine="0" w:firstLineChars="0"/>
        <w:jc w:val="both"/>
        <w:rPr>
          <w:rFonts w:hint="eastAsia" w:ascii="Georgia" w:hAnsi="Georgia" w:eastAsia="Georgia" w:cs="Georgia"/>
          <w:sz w:val="28"/>
          <w:szCs w:val="28"/>
        </w:rPr>
      </w:pPr>
    </w:p>
    <w:p w14:paraId="075AC200">
      <w:pPr>
        <w:pStyle w:val="11"/>
        <w:widowControl/>
      </w:pPr>
      <w:r>
        <w:t>通过在经历苦难和死亡之下，向神献上一个完全顺服和自我降服之意志的、蒙悦纳的祭物（sacrifice）。</w:t>
      </w:r>
    </w:p>
    <w:p w14:paraId="6BC608FD">
      <w:pPr>
        <w:spacing w:before="85" w:line="252" w:lineRule="auto"/>
        <w:ind w:left="560" w:leftChars="0" w:right="13" w:firstLine="0" w:firstLineChars="0"/>
        <w:jc w:val="both"/>
        <w:rPr>
          <w:rFonts w:hint="eastAsia" w:ascii="Georgia" w:hAnsi="Georgia" w:eastAsia="Georgia" w:cs="Georgia"/>
          <w:sz w:val="28"/>
          <w:szCs w:val="28"/>
        </w:rPr>
      </w:pPr>
    </w:p>
    <w:p w14:paraId="1668DC1F">
      <w:pPr>
        <w:pStyle w:val="11"/>
        <w:widowControl/>
      </w:pPr>
      <w:r>
        <w:t>"Lo, I am come to do Thy will" (Heb. 10:9).</w:t>
      </w:r>
    </w:p>
    <w:p w14:paraId="1B065DDD">
      <w:pPr>
        <w:spacing w:before="85" w:line="252" w:lineRule="auto"/>
        <w:ind w:left="560" w:leftChars="0" w:right="13" w:firstLine="0" w:firstLineChars="0"/>
        <w:jc w:val="both"/>
        <w:rPr>
          <w:rFonts w:hint="eastAsia" w:ascii="Georgia" w:hAnsi="Georgia" w:eastAsia="Georgia" w:cs="Georgia"/>
          <w:sz w:val="28"/>
          <w:szCs w:val="28"/>
        </w:rPr>
      </w:pPr>
    </w:p>
    <w:p w14:paraId="6EF4D1A3">
      <w:pPr>
        <w:pStyle w:val="11"/>
        <w:widowControl/>
      </w:pPr>
      <w:r>
        <w:t>“看哪，我来了，为要照祢的旨意行”（希伯来书 10:9）。</w:t>
      </w:r>
    </w:p>
    <w:p w14:paraId="52DEF4CF">
      <w:pPr>
        <w:spacing w:before="85" w:line="252" w:lineRule="auto"/>
        <w:ind w:left="560" w:leftChars="0" w:right="13" w:firstLine="0" w:firstLineChars="0"/>
        <w:jc w:val="both"/>
        <w:rPr>
          <w:rFonts w:hint="eastAsia" w:ascii="Georgia" w:hAnsi="Georgia" w:eastAsia="Georgia" w:cs="Georgia"/>
          <w:sz w:val="28"/>
          <w:szCs w:val="28"/>
        </w:rPr>
      </w:pPr>
    </w:p>
    <w:p w14:paraId="1408769F">
      <w:pPr>
        <w:pStyle w:val="11"/>
        <w:widowControl/>
      </w:pPr>
      <w:r>
        <w:t>"Not as I will, but as Thou wilt" (Matt. 26:39).</w:t>
      </w:r>
    </w:p>
    <w:p w14:paraId="3F7E5336">
      <w:pPr>
        <w:spacing w:before="85" w:line="252" w:lineRule="auto"/>
        <w:ind w:left="560" w:leftChars="0" w:right="13" w:firstLine="0" w:firstLineChars="0"/>
        <w:jc w:val="both"/>
        <w:rPr>
          <w:rFonts w:hint="eastAsia" w:ascii="Georgia" w:hAnsi="Georgia" w:eastAsia="Georgia" w:cs="Georgia"/>
          <w:sz w:val="28"/>
          <w:szCs w:val="28"/>
        </w:rPr>
      </w:pPr>
    </w:p>
    <w:p w14:paraId="6966D328">
      <w:pPr>
        <w:pStyle w:val="11"/>
        <w:widowControl/>
      </w:pPr>
      <w:r>
        <w:t>“不要照我的意思，只要照祢的意思”（马太福音 26:39）。</w:t>
      </w:r>
    </w:p>
    <w:p w14:paraId="55791E77">
      <w:pPr>
        <w:spacing w:before="85" w:line="252" w:lineRule="auto"/>
        <w:ind w:left="560" w:leftChars="0" w:right="13" w:firstLine="0" w:firstLineChars="0"/>
        <w:jc w:val="both"/>
        <w:rPr>
          <w:rFonts w:hint="eastAsia" w:ascii="Georgia" w:hAnsi="Georgia" w:eastAsia="Georgia" w:cs="Georgia"/>
          <w:sz w:val="28"/>
          <w:szCs w:val="28"/>
        </w:rPr>
      </w:pPr>
    </w:p>
    <w:p w14:paraId="6CC6420E">
      <w:pPr>
        <w:pStyle w:val="11"/>
        <w:widowControl/>
      </w:pPr>
      <w:r>
        <w:t>There is again deep truth in this.</w:t>
      </w:r>
    </w:p>
    <w:p w14:paraId="03F20C15">
      <w:pPr>
        <w:spacing w:before="85" w:line="252" w:lineRule="auto"/>
        <w:ind w:left="560" w:leftChars="0" w:right="13" w:firstLine="0" w:firstLineChars="0"/>
        <w:jc w:val="both"/>
        <w:rPr>
          <w:rFonts w:hint="eastAsia" w:ascii="Georgia" w:hAnsi="Georgia" w:eastAsia="Georgia" w:cs="Georgia"/>
          <w:sz w:val="28"/>
          <w:szCs w:val="28"/>
        </w:rPr>
      </w:pPr>
    </w:p>
    <w:p w14:paraId="7CC1646E">
      <w:pPr>
        <w:pStyle w:val="11"/>
        <w:widowControl/>
      </w:pPr>
      <w:r>
        <w:t>在此再次有深刻的真理。</w:t>
      </w:r>
    </w:p>
    <w:p w14:paraId="46FF455A">
      <w:pPr>
        <w:spacing w:before="85" w:line="252" w:lineRule="auto"/>
        <w:ind w:left="560" w:leftChars="0" w:right="13" w:firstLine="0" w:firstLineChars="0"/>
        <w:jc w:val="both"/>
        <w:rPr>
          <w:rFonts w:hint="eastAsia" w:ascii="Georgia" w:hAnsi="Georgia" w:eastAsia="Georgia" w:cs="Georgia"/>
          <w:sz w:val="28"/>
          <w:szCs w:val="28"/>
        </w:rPr>
      </w:pPr>
    </w:p>
    <w:p w14:paraId="36011820">
      <w:pPr>
        <w:pStyle w:val="11"/>
        <w:widowControl/>
      </w:pPr>
      <w:r>
        <w:t>It was assuredly not the mere physical suffering in Christ's death that pleased God—so much torment.</w:t>
      </w:r>
    </w:p>
    <w:p w14:paraId="3E0EB3FA">
      <w:pPr>
        <w:spacing w:before="85" w:line="252" w:lineRule="auto"/>
        <w:ind w:left="560" w:leftChars="0" w:right="13" w:firstLine="0" w:firstLineChars="0"/>
        <w:jc w:val="both"/>
        <w:rPr>
          <w:rFonts w:hint="eastAsia" w:ascii="Georgia" w:hAnsi="Georgia" w:eastAsia="Georgia" w:cs="Georgia"/>
          <w:sz w:val="28"/>
          <w:szCs w:val="28"/>
        </w:rPr>
      </w:pPr>
    </w:p>
    <w:p w14:paraId="2B5183C4">
      <w:pPr>
        <w:pStyle w:val="11"/>
        <w:widowControl/>
      </w:pPr>
      <w:r>
        <w:t>肯定并非仅仅是基督受死中的肉体苦难——如此多的折磨——取悦了神。</w:t>
      </w:r>
    </w:p>
    <w:p w14:paraId="098FC570">
      <w:pPr>
        <w:spacing w:before="85" w:line="252" w:lineRule="auto"/>
        <w:ind w:left="560" w:leftChars="0" w:right="13" w:firstLine="0" w:firstLineChars="0"/>
        <w:jc w:val="both"/>
        <w:rPr>
          <w:rFonts w:hint="eastAsia" w:ascii="Georgia" w:hAnsi="Georgia" w:eastAsia="Georgia" w:cs="Georgia"/>
          <w:sz w:val="28"/>
          <w:szCs w:val="28"/>
        </w:rPr>
      </w:pPr>
    </w:p>
    <w:p w14:paraId="5EFC7EC2">
      <w:pPr>
        <w:pStyle w:val="11"/>
        <w:widowControl/>
      </w:pPr>
      <w:r>
        <w:t>Christ's sacrifice was an act of "obedience" (Rom. 5:19; Phil. 2:8).</w:t>
      </w:r>
    </w:p>
    <w:p w14:paraId="08AA074A">
      <w:pPr>
        <w:spacing w:before="85" w:line="252" w:lineRule="auto"/>
        <w:ind w:left="560" w:leftChars="0" w:right="13" w:firstLine="0" w:firstLineChars="0"/>
        <w:jc w:val="both"/>
        <w:rPr>
          <w:rFonts w:hint="eastAsia" w:ascii="Georgia" w:hAnsi="Georgia" w:eastAsia="Georgia" w:cs="Georgia"/>
          <w:sz w:val="28"/>
          <w:szCs w:val="28"/>
        </w:rPr>
      </w:pPr>
    </w:p>
    <w:p w14:paraId="5D000260">
      <w:pPr>
        <w:pStyle w:val="11"/>
        <w:widowControl/>
      </w:pPr>
      <w:r>
        <w:t>基督的献祭（sacrifice）是一个“顺服”（obedience）的行为（罗马书 5:19；腓立比书 2:8）。</w:t>
      </w:r>
    </w:p>
    <w:p w14:paraId="4DA7DFCB">
      <w:pPr>
        <w:spacing w:before="85" w:line="252" w:lineRule="auto"/>
        <w:ind w:left="560" w:leftChars="0" w:right="13" w:firstLine="0" w:firstLineChars="0"/>
        <w:jc w:val="both"/>
        <w:rPr>
          <w:rFonts w:hint="eastAsia" w:ascii="Georgia" w:hAnsi="Georgia" w:eastAsia="Georgia" w:cs="Georgia"/>
          <w:sz w:val="28"/>
          <w:szCs w:val="28"/>
        </w:rPr>
      </w:pPr>
    </w:p>
    <w:p w14:paraId="0EA33432">
      <w:pPr>
        <w:pStyle w:val="11"/>
        <w:widowControl/>
      </w:pPr>
      <w:r>
        <w:t>Christ's obedience as a whole—not in His death only—constitutes our standing ground before God.</w:t>
      </w:r>
    </w:p>
    <w:p w14:paraId="71DA9A42">
      <w:pPr>
        <w:spacing w:before="85" w:line="252" w:lineRule="auto"/>
        <w:ind w:left="560" w:leftChars="0" w:right="13" w:firstLine="0" w:firstLineChars="0"/>
        <w:jc w:val="both"/>
        <w:rPr>
          <w:rFonts w:hint="eastAsia" w:ascii="Georgia" w:hAnsi="Georgia" w:eastAsia="Georgia" w:cs="Georgia"/>
          <w:sz w:val="28"/>
          <w:szCs w:val="28"/>
        </w:rPr>
      </w:pPr>
    </w:p>
    <w:p w14:paraId="60815B05">
      <w:pPr>
        <w:pStyle w:val="11"/>
        <w:widowControl/>
      </w:pPr>
      <w:r>
        <w:t>基督整体的顺服——不仅仅在祂的死中——构成了我们在神面前的立足之地。</w:t>
      </w:r>
    </w:p>
    <w:p w14:paraId="68F7C0D7">
      <w:pPr>
        <w:spacing w:before="85" w:line="252" w:lineRule="auto"/>
        <w:ind w:left="560" w:leftChars="0" w:right="13" w:firstLine="0" w:firstLineChars="0"/>
        <w:jc w:val="both"/>
        <w:rPr>
          <w:rFonts w:hint="eastAsia" w:ascii="Georgia" w:hAnsi="Georgia" w:eastAsia="Georgia" w:cs="Georgia"/>
          <w:sz w:val="28"/>
          <w:szCs w:val="28"/>
        </w:rPr>
      </w:pPr>
    </w:p>
    <w:p w14:paraId="0491708A">
      <w:pPr>
        <w:pStyle w:val="11"/>
        <w:widowControl/>
      </w:pPr>
      <w:r>
        <w:t>In saying this, however, we do not state the whole truth, and the most characteristic declarations of Scripture remain unexplained, if we do not go further and see in Christ's death for our sins a relation, not only to the preceptive or commanding, but also to the condemning and punishing will of God—to the aspect of sin as guilt, and to God's judgment upon it.</w:t>
      </w:r>
    </w:p>
    <w:p w14:paraId="23D49E1E">
      <w:pPr>
        <w:spacing w:before="85" w:line="252" w:lineRule="auto"/>
        <w:ind w:left="560" w:leftChars="0" w:right="13" w:firstLine="0" w:firstLineChars="0"/>
        <w:jc w:val="both"/>
        <w:rPr>
          <w:rFonts w:hint="eastAsia" w:ascii="Georgia" w:hAnsi="Georgia" w:eastAsia="Georgia" w:cs="Georgia"/>
          <w:sz w:val="28"/>
          <w:szCs w:val="28"/>
        </w:rPr>
      </w:pPr>
    </w:p>
    <w:p w14:paraId="6FCE9925">
      <w:pPr>
        <w:pStyle w:val="11"/>
        <w:widowControl/>
      </w:pPr>
      <w:r>
        <w:t>然而，在这样说时，我们并未陈述全部真理，并且如果我们不更进一步，在基督为我们的罪（sins）而死中看到一种关系，不仅与神的规范性（preceptive）或命令性旨意相关，而且与祂定罪和惩罚的旨意——与罪（sin）作为罪咎（guilt）的方面，以及神对其的审判相关，那么圣经中最具特征性的宣告仍未得到解释。</w:t>
      </w:r>
    </w:p>
    <w:p w14:paraId="351F26E9">
      <w:pPr>
        <w:spacing w:before="85" w:line="252" w:lineRule="auto"/>
        <w:ind w:left="560" w:leftChars="0" w:right="13" w:firstLine="0" w:firstLineChars="0"/>
        <w:jc w:val="both"/>
        <w:rPr>
          <w:rFonts w:hint="eastAsia" w:ascii="Georgia" w:hAnsi="Georgia" w:eastAsia="Georgia" w:cs="Georgia"/>
          <w:sz w:val="28"/>
          <w:szCs w:val="28"/>
        </w:rPr>
      </w:pPr>
    </w:p>
    <w:p w14:paraId="2CC09D5E">
      <w:pPr>
        <w:pStyle w:val="11"/>
        <w:widowControl/>
      </w:pPr>
      <w:r>
        <w:t>Is this, moreover, not an essential aspect of any adequate doctrine of atonement?</w:t>
      </w:r>
    </w:p>
    <w:p w14:paraId="5A2D19E5">
      <w:pPr>
        <w:spacing w:before="85" w:line="252" w:lineRule="auto"/>
        <w:ind w:left="560" w:leftChars="0" w:right="13" w:firstLine="0" w:firstLineChars="0"/>
        <w:jc w:val="both"/>
        <w:rPr>
          <w:rFonts w:hint="eastAsia" w:ascii="Georgia" w:hAnsi="Georgia" w:eastAsia="Georgia" w:cs="Georgia"/>
          <w:sz w:val="28"/>
          <w:szCs w:val="28"/>
        </w:rPr>
      </w:pPr>
    </w:p>
    <w:p w14:paraId="2500B3EA">
      <w:pPr>
        <w:pStyle w:val="11"/>
        <w:widowControl/>
      </w:pPr>
      <w:r>
        <w:t>此外，这难道不是任何充分的赎罪（atonement）教义的一个基本方面吗？</w:t>
      </w:r>
    </w:p>
    <w:p w14:paraId="5E0D0FC1">
      <w:pPr>
        <w:spacing w:before="85" w:line="252" w:lineRule="auto"/>
        <w:ind w:left="560" w:leftChars="0" w:right="13" w:firstLine="0" w:firstLineChars="0"/>
        <w:jc w:val="both"/>
        <w:rPr>
          <w:rFonts w:hint="eastAsia" w:ascii="Georgia" w:hAnsi="Georgia" w:eastAsia="Georgia" w:cs="Georgia"/>
          <w:sz w:val="28"/>
          <w:szCs w:val="28"/>
        </w:rPr>
      </w:pPr>
    </w:p>
    <w:p w14:paraId="4E64A111">
      <w:pPr>
        <w:pStyle w:val="11"/>
        <w:widowControl/>
      </w:pPr>
      <w:r>
        <w:t>If Christ, as the upholders of these previous views admit, completely identified Himself with us, must He not have taken part and lot with us in our whole position as under sin—not simply as under law, but as under a broken and violated law and exposed to God's just condemnation on that account?</w:t>
      </w:r>
    </w:p>
    <w:p w14:paraId="3251974A">
      <w:pPr>
        <w:spacing w:before="85" w:line="252" w:lineRule="auto"/>
        <w:ind w:left="560" w:leftChars="0" w:right="13" w:firstLine="0" w:firstLineChars="0"/>
        <w:jc w:val="both"/>
        <w:rPr>
          <w:rFonts w:hint="eastAsia" w:ascii="Georgia" w:hAnsi="Georgia" w:eastAsia="Georgia" w:cs="Georgia"/>
          <w:sz w:val="28"/>
          <w:szCs w:val="28"/>
        </w:rPr>
      </w:pPr>
    </w:p>
    <w:p w14:paraId="103CBD48">
      <w:pPr>
        <w:pStyle w:val="11"/>
        <w:widowControl/>
      </w:pPr>
      <w:r>
        <w:t>如果基督，正如这些先前观点的支持者所承认的，完全与我们认同，祂难道不必须在我们作为处于罪（sin）之下的整个处境中——不仅仅是作为处于律法之下，而是作为处于一条被破坏和违背的律法之下，并因此而暴露于神公义定罪（condemnation）之下——与我们同担份和命运吗？</w:t>
      </w:r>
    </w:p>
    <w:p w14:paraId="06CBE5B6">
      <w:pPr>
        <w:spacing w:before="85" w:line="252" w:lineRule="auto"/>
        <w:ind w:left="560" w:leftChars="0" w:right="13" w:firstLine="0" w:firstLineChars="0"/>
        <w:jc w:val="both"/>
        <w:rPr>
          <w:rFonts w:hint="eastAsia" w:ascii="Georgia" w:hAnsi="Georgia" w:eastAsia="Georgia" w:cs="Georgia"/>
          <w:sz w:val="28"/>
          <w:szCs w:val="28"/>
        </w:rPr>
      </w:pPr>
    </w:p>
    <w:p w14:paraId="6CC5E564">
      <w:pPr>
        <w:pStyle w:val="11"/>
        <w:widowControl/>
      </w:pPr>
      <w:r>
        <w:t>It was part of His identification with us that He took His place with us, as Paul phrases it, "under the law"—the law that had entailed a curse upon us (Gal. 3:13; 4:4).</w:t>
      </w:r>
    </w:p>
    <w:p w14:paraId="05D57B33">
      <w:pPr>
        <w:spacing w:before="85" w:line="252" w:lineRule="auto"/>
        <w:ind w:left="560" w:leftChars="0" w:right="13" w:firstLine="0" w:firstLineChars="0"/>
        <w:jc w:val="both"/>
        <w:rPr>
          <w:rFonts w:hint="eastAsia" w:ascii="Georgia" w:hAnsi="Georgia" w:eastAsia="Georgia" w:cs="Georgia"/>
          <w:sz w:val="28"/>
          <w:szCs w:val="28"/>
        </w:rPr>
      </w:pPr>
    </w:p>
    <w:p w14:paraId="7FF133E0">
      <w:pPr>
        <w:pStyle w:val="11"/>
        <w:widowControl/>
      </w:pPr>
      <w:r>
        <w:t>祂与我们认同的一部分是，祂与我们一同处在，正如保罗所言，“律法之下”——那条给我们带来咒诅的律法（加拉太书 3:13；4:4）。</w:t>
      </w:r>
    </w:p>
    <w:p w14:paraId="12C9C0C5">
      <w:pPr>
        <w:spacing w:before="85" w:line="252" w:lineRule="auto"/>
        <w:ind w:left="560" w:leftChars="0" w:right="13" w:firstLine="0" w:firstLineChars="0"/>
        <w:jc w:val="both"/>
        <w:rPr>
          <w:rFonts w:hint="eastAsia" w:ascii="Georgia" w:hAnsi="Georgia" w:eastAsia="Georgia" w:cs="Georgia"/>
          <w:sz w:val="28"/>
          <w:szCs w:val="28"/>
        </w:rPr>
      </w:pPr>
    </w:p>
    <w:p w14:paraId="7E262B53">
      <w:pPr>
        <w:pStyle w:val="11"/>
        <w:widowControl/>
      </w:pPr>
      <w:r>
        <w:t>Jesus could not be under that law, and refuse to take account of its righteous condemnation of sin, or be without desire to do honour to it.</w:t>
      </w:r>
    </w:p>
    <w:p w14:paraId="18673565">
      <w:pPr>
        <w:spacing w:before="85" w:line="252" w:lineRule="auto"/>
        <w:ind w:left="560" w:leftChars="0" w:right="13" w:firstLine="0" w:firstLineChars="0"/>
        <w:jc w:val="both"/>
        <w:rPr>
          <w:rFonts w:hint="eastAsia" w:ascii="Georgia" w:hAnsi="Georgia" w:eastAsia="Georgia" w:cs="Georgia"/>
          <w:sz w:val="28"/>
          <w:szCs w:val="28"/>
        </w:rPr>
      </w:pPr>
    </w:p>
    <w:p w14:paraId="3DD06595">
      <w:pPr>
        <w:pStyle w:val="11"/>
        <w:widowControl/>
      </w:pPr>
      <w:r>
        <w:t>耶稣不能处于那条律法之下，却拒绝考虑其对罪（sin）的公义定罪（condemnation），或没有意愿去尊荣它。</w:t>
      </w:r>
    </w:p>
    <w:p w14:paraId="257E84D6">
      <w:pPr>
        <w:spacing w:before="85" w:line="252" w:lineRule="auto"/>
        <w:ind w:left="560" w:leftChars="0" w:right="13" w:firstLine="0" w:firstLineChars="0"/>
        <w:jc w:val="both"/>
        <w:rPr>
          <w:rFonts w:hint="eastAsia" w:ascii="Georgia" w:hAnsi="Georgia" w:eastAsia="Georgia" w:cs="Georgia"/>
          <w:sz w:val="28"/>
          <w:szCs w:val="28"/>
        </w:rPr>
      </w:pPr>
    </w:p>
    <w:p w14:paraId="05DADA5D">
      <w:pPr>
        <w:pStyle w:val="11"/>
        <w:widowControl/>
      </w:pPr>
      <w:r>
        <w:t>How, indeed, if the law was not "magnified" in this respect as in others, could atonement be made?</w:t>
      </w:r>
    </w:p>
    <w:p w14:paraId="7C09A94B">
      <w:pPr>
        <w:spacing w:before="85" w:line="252" w:lineRule="auto"/>
        <w:ind w:left="560" w:leftChars="0" w:right="13" w:firstLine="0" w:firstLineChars="0"/>
        <w:jc w:val="both"/>
        <w:rPr>
          <w:rFonts w:hint="eastAsia" w:ascii="Georgia" w:hAnsi="Georgia" w:eastAsia="Georgia" w:cs="Georgia"/>
          <w:sz w:val="28"/>
          <w:szCs w:val="28"/>
        </w:rPr>
      </w:pPr>
    </w:p>
    <w:p w14:paraId="506D7C51">
      <w:pPr>
        <w:pStyle w:val="11"/>
        <w:widowControl/>
      </w:pPr>
      <w:r>
        <w:t>事实上，如果律法在这方面不像在其他方面那样被“尊崇”（magnified），赎罪（atonement）如何能作成呢？</w:t>
      </w:r>
    </w:p>
    <w:p w14:paraId="2492538E">
      <w:pPr>
        <w:spacing w:before="85" w:line="252" w:lineRule="auto"/>
        <w:ind w:left="560" w:leftChars="0" w:right="13" w:firstLine="0" w:firstLineChars="0"/>
        <w:jc w:val="both"/>
        <w:rPr>
          <w:rFonts w:hint="eastAsia" w:ascii="Georgia" w:hAnsi="Georgia" w:eastAsia="Georgia" w:cs="Georgia"/>
          <w:sz w:val="28"/>
          <w:szCs w:val="28"/>
        </w:rPr>
      </w:pPr>
    </w:p>
    <w:p w14:paraId="788C2E82">
      <w:pPr>
        <w:pStyle w:val="11"/>
        <w:widowControl/>
      </w:pPr>
      <w:r>
        <w:t>The very fact in our situation which necessitates atonement is that we stand in this condemnation before God.</w:t>
      </w:r>
    </w:p>
    <w:p w14:paraId="07A1E4A3">
      <w:pPr>
        <w:spacing w:before="85" w:line="252" w:lineRule="auto"/>
        <w:ind w:left="560" w:leftChars="0" w:right="13" w:firstLine="0" w:firstLineChars="0"/>
        <w:jc w:val="both"/>
        <w:rPr>
          <w:rFonts w:hint="eastAsia" w:ascii="Georgia" w:hAnsi="Georgia" w:eastAsia="Georgia" w:cs="Georgia"/>
          <w:sz w:val="28"/>
          <w:szCs w:val="28"/>
        </w:rPr>
      </w:pPr>
    </w:p>
    <w:p w14:paraId="6C3FD6DA">
      <w:pPr>
        <w:pStyle w:val="11"/>
        <w:widowControl/>
      </w:pPr>
      <w:r>
        <w:t>我们处境中需要赎罪（atonement）的事实正是，我们在神面前处于这种定罪（condemnation）之下。</w:t>
      </w:r>
    </w:p>
    <w:p w14:paraId="3A62EB66">
      <w:pPr>
        <w:spacing w:before="85" w:line="252" w:lineRule="auto"/>
        <w:ind w:left="560" w:leftChars="0" w:right="13" w:firstLine="0" w:firstLineChars="0"/>
        <w:jc w:val="both"/>
        <w:rPr>
          <w:rFonts w:hint="eastAsia" w:ascii="Georgia" w:hAnsi="Georgia" w:eastAsia="Georgia" w:cs="Georgia"/>
          <w:sz w:val="28"/>
          <w:szCs w:val="28"/>
        </w:rPr>
      </w:pPr>
    </w:p>
    <w:p w14:paraId="20FAD35F">
      <w:pPr>
        <w:pStyle w:val="11"/>
        <w:widowControl/>
      </w:pPr>
      <w:r>
        <w:t>How then can that fact, in any act of atonement, be disregarded?</w:t>
      </w:r>
    </w:p>
    <w:p w14:paraId="3295FDC6">
      <w:pPr>
        <w:spacing w:before="85" w:line="252" w:lineRule="auto"/>
        <w:ind w:left="560" w:leftChars="0" w:right="13" w:firstLine="0" w:firstLineChars="0"/>
        <w:jc w:val="both"/>
        <w:rPr>
          <w:rFonts w:hint="eastAsia" w:ascii="Georgia" w:hAnsi="Georgia" w:eastAsia="Georgia" w:cs="Georgia"/>
          <w:sz w:val="28"/>
          <w:szCs w:val="28"/>
        </w:rPr>
      </w:pPr>
    </w:p>
    <w:p w14:paraId="6DEFCCE3">
      <w:pPr>
        <w:pStyle w:val="11"/>
        <w:widowControl/>
      </w:pPr>
      <w:r>
        <w:t>那么，在任何赎罪行为中，那个事实怎能被忽视呢？</w:t>
      </w:r>
    </w:p>
    <w:p w14:paraId="68DA9454">
      <w:pPr>
        <w:spacing w:before="85" w:line="252" w:lineRule="auto"/>
        <w:ind w:left="560" w:leftChars="0" w:right="13" w:firstLine="0" w:firstLineChars="0"/>
        <w:jc w:val="both"/>
        <w:rPr>
          <w:rFonts w:hint="eastAsia" w:ascii="Georgia" w:hAnsi="Georgia" w:eastAsia="Georgia" w:cs="Georgia"/>
          <w:sz w:val="28"/>
          <w:szCs w:val="28"/>
        </w:rPr>
      </w:pPr>
    </w:p>
    <w:p w14:paraId="126E8AB6">
      <w:pPr>
        <w:pStyle w:val="11"/>
        <w:widowControl/>
      </w:pPr>
      <w:r>
        <w:t>We have seen that, in the full Scriptural view, it is not disregarded.</w:t>
      </w:r>
    </w:p>
    <w:p w14:paraId="7EED11D4">
      <w:pPr>
        <w:spacing w:before="85" w:line="252" w:lineRule="auto"/>
        <w:ind w:left="560" w:leftChars="0" w:right="13" w:firstLine="0" w:firstLineChars="0"/>
        <w:jc w:val="both"/>
        <w:rPr>
          <w:rFonts w:hint="eastAsia" w:ascii="Georgia" w:hAnsi="Georgia" w:eastAsia="Georgia" w:cs="Georgia"/>
          <w:sz w:val="28"/>
          <w:szCs w:val="28"/>
        </w:rPr>
      </w:pPr>
    </w:p>
    <w:p w14:paraId="4D30434D">
      <w:pPr>
        <w:pStyle w:val="11"/>
        <w:widowControl/>
      </w:pPr>
      <w:r>
        <w:t>我们已经看到，在完整的圣经观点中，它并未被忽视。</w:t>
      </w:r>
    </w:p>
    <w:p w14:paraId="718BD924">
      <w:pPr>
        <w:spacing w:before="85" w:line="252" w:lineRule="auto"/>
        <w:ind w:left="560" w:leftChars="0" w:right="13" w:firstLine="0" w:firstLineChars="0"/>
        <w:jc w:val="both"/>
        <w:rPr>
          <w:rFonts w:hint="eastAsia" w:ascii="Georgia" w:hAnsi="Georgia" w:eastAsia="Georgia" w:cs="Georgia"/>
          <w:sz w:val="28"/>
          <w:szCs w:val="28"/>
        </w:rPr>
      </w:pPr>
    </w:p>
    <w:p w14:paraId="4CAA6D58">
      <w:pPr>
        <w:pStyle w:val="11"/>
        <w:widowControl/>
      </w:pPr>
      <w:r>
        <w:t>All that is written of Christ bearing our sins, being made sin for us, redeeming us from the curse, reconciling us to God, taken in connection with what is taught of our condemned position before God, and the effects of Christ's death in delivering us from that condemnation, imply this truth.</w:t>
      </w:r>
    </w:p>
    <w:p w14:paraId="101C5D7F">
      <w:pPr>
        <w:spacing w:before="85" w:line="252" w:lineRule="auto"/>
        <w:ind w:left="560" w:leftChars="0" w:right="13" w:firstLine="0" w:firstLineChars="0"/>
        <w:jc w:val="both"/>
        <w:rPr>
          <w:rFonts w:hint="eastAsia" w:ascii="Georgia" w:hAnsi="Georgia" w:eastAsia="Georgia" w:cs="Georgia"/>
          <w:sz w:val="28"/>
          <w:szCs w:val="28"/>
        </w:rPr>
      </w:pPr>
    </w:p>
    <w:p w14:paraId="526125D7">
      <w:pPr>
        <w:pStyle w:val="11"/>
        <w:widowControl/>
      </w:pPr>
      <w:r>
        <w:t>所有关于基督担当我们的罪（sins）、为我们成为罪（sin）、将我们从咒诅中救赎出来、使我们与神和好（reconciling）的记载，结合关于我们在神面前被定罪地位的教导，以及基督受死将我们从那定罪（condemnation）中拯救出来的效果，都蕴含着这个真理。</w:t>
      </w:r>
    </w:p>
    <w:p w14:paraId="78EE3CF9">
      <w:pPr>
        <w:spacing w:before="85" w:line="252" w:lineRule="auto"/>
        <w:ind w:left="560" w:leftChars="0" w:right="13" w:firstLine="0" w:firstLineChars="0"/>
        <w:jc w:val="both"/>
        <w:rPr>
          <w:rFonts w:hint="eastAsia" w:ascii="Georgia" w:hAnsi="Georgia" w:eastAsia="Georgia" w:cs="Georgia"/>
          <w:sz w:val="28"/>
          <w:szCs w:val="28"/>
        </w:rPr>
      </w:pPr>
    </w:p>
    <w:p w14:paraId="66544E5F">
      <w:pPr>
        <w:pStyle w:val="11"/>
        <w:widowControl/>
      </w:pPr>
      <w:r>
        <w:t>Jesus, in His death, is</w:t>
      </w:r>
    </w:p>
    <w:p w14:paraId="6A78B72D">
      <w:pPr>
        <w:pStyle w:val="11"/>
        <w:widowControl/>
      </w:pPr>
      <w:r>
        <w:t>耶稣，在祂的死中，被</w:t>
      </w:r>
    </w:p>
    <w:p w14:paraId="26B087C0">
      <w:pPr>
        <w:spacing w:before="85" w:line="252" w:lineRule="auto"/>
        <w:ind w:left="560" w:leftChars="0" w:right="13" w:firstLine="0" w:firstLineChars="0"/>
        <w:jc w:val="both"/>
        <w:rPr>
          <w:rFonts w:hint="eastAsia" w:ascii="Georgia" w:hAnsi="Georgia" w:eastAsia="Georgia" w:cs="Georgia"/>
          <w:sz w:val="28"/>
          <w:szCs w:val="28"/>
        </w:rPr>
      </w:pPr>
    </w:p>
    <w:p w14:paraId="49045CE2">
      <w:pPr>
        <w:pStyle w:val="11"/>
        <w:widowControl/>
      </w:pPr>
      <w:r>
        <w:t>regarded as doing honour to the condemning as well as to the prescriptive will of God.</w:t>
      </w:r>
    </w:p>
    <w:p w14:paraId="42BC1BEE">
      <w:pPr>
        <w:spacing w:before="85" w:line="252" w:lineRule="auto"/>
        <w:ind w:left="560" w:leftChars="0" w:right="13" w:firstLine="0" w:firstLineChars="0"/>
        <w:jc w:val="both"/>
        <w:rPr>
          <w:rFonts w:hint="eastAsia" w:ascii="Georgia" w:hAnsi="Georgia" w:eastAsia="Georgia" w:cs="Georgia"/>
          <w:sz w:val="28"/>
          <w:szCs w:val="28"/>
        </w:rPr>
      </w:pPr>
    </w:p>
    <w:p w14:paraId="35F453C7">
      <w:pPr>
        <w:pStyle w:val="11"/>
        <w:widowControl/>
      </w:pPr>
      <w:r>
        <w:t>视为既尊荣了神定罪的旨意，也尊荣了祂规范性的旨意。</w:t>
      </w:r>
    </w:p>
    <w:p w14:paraId="62B5ACD2">
      <w:pPr>
        <w:spacing w:before="85" w:line="252" w:lineRule="auto"/>
        <w:ind w:left="560" w:leftChars="0" w:right="13" w:firstLine="0" w:firstLineChars="0"/>
        <w:jc w:val="both"/>
        <w:rPr>
          <w:rFonts w:hint="eastAsia" w:ascii="Georgia" w:hAnsi="Georgia" w:eastAsia="Georgia" w:cs="Georgia"/>
          <w:sz w:val="28"/>
          <w:szCs w:val="28"/>
        </w:rPr>
      </w:pPr>
    </w:p>
    <w:p w14:paraId="50CF05E8">
      <w:pPr>
        <w:pStyle w:val="11"/>
        <w:widowControl/>
      </w:pPr>
      <w:r>
        <w:t>VII</w:t>
      </w:r>
    </w:p>
    <w:p w14:paraId="1CF71A36">
      <w:pPr>
        <w:spacing w:before="319" w:line="249" w:lineRule="auto"/>
        <w:ind w:left="560" w:leftChars="0" w:firstLine="0" w:firstLineChars="0"/>
        <w:jc w:val="both"/>
        <w:rPr>
          <w:rFonts w:hint="eastAsia" w:ascii="Georgia" w:hAnsi="Georgia" w:eastAsia="Georgia" w:cs="Georgia"/>
          <w:sz w:val="28"/>
          <w:szCs w:val="28"/>
        </w:rPr>
      </w:pPr>
    </w:p>
    <w:p w14:paraId="52836256">
      <w:pPr>
        <w:pStyle w:val="11"/>
        <w:widowControl/>
      </w:pPr>
      <w:r>
        <w:t>VII</w:t>
      </w:r>
    </w:p>
    <w:p w14:paraId="66E93F3B">
      <w:pPr>
        <w:spacing w:before="319" w:line="249" w:lineRule="auto"/>
        <w:ind w:left="560" w:leftChars="0" w:firstLine="0" w:firstLineChars="0"/>
        <w:jc w:val="both"/>
        <w:rPr>
          <w:rFonts w:hint="eastAsia" w:ascii="Georgia" w:hAnsi="Georgia" w:eastAsia="Georgia" w:cs="Georgia"/>
          <w:sz w:val="28"/>
          <w:szCs w:val="28"/>
        </w:rPr>
      </w:pPr>
    </w:p>
    <w:p w14:paraId="53294449">
      <w:pPr>
        <w:pStyle w:val="11"/>
        <w:widowControl/>
      </w:pPr>
      <w:r>
        <w:t>If, going further, we press the question of how Christ in this way bore our sins—what made His endurance of suffering and death an atonement for sin, we have to confess ourselves in presence of a mystery on which only partial light is available.</w:t>
      </w:r>
    </w:p>
    <w:p w14:paraId="256C4244">
      <w:pPr>
        <w:spacing w:before="319" w:line="249" w:lineRule="auto"/>
        <w:ind w:left="560" w:leftChars="0" w:firstLine="0" w:firstLineChars="0"/>
        <w:jc w:val="both"/>
        <w:rPr>
          <w:rFonts w:hint="eastAsia" w:ascii="Georgia" w:hAnsi="Georgia" w:eastAsia="Georgia" w:cs="Georgia"/>
          <w:sz w:val="28"/>
          <w:szCs w:val="28"/>
        </w:rPr>
      </w:pPr>
    </w:p>
    <w:p w14:paraId="49D3DAEA">
      <w:pPr>
        <w:pStyle w:val="11"/>
        <w:widowControl/>
      </w:pPr>
      <w:r>
        <w:t>更进一步，如果我们追问基督是如何以这种方式担当我们的罪（sins）——是什么使祂忍受苦难和死亡成为对罪（sin）的赎罪（atonement），我们不得不承认自己面对着一个奥秘，对此只有部分的光照可用。</w:t>
      </w:r>
    </w:p>
    <w:p w14:paraId="382D9142">
      <w:pPr>
        <w:spacing w:before="319" w:line="249" w:lineRule="auto"/>
        <w:ind w:left="560" w:leftChars="0" w:firstLine="0" w:firstLineChars="0"/>
        <w:jc w:val="both"/>
        <w:rPr>
          <w:rFonts w:hint="eastAsia" w:ascii="Georgia" w:hAnsi="Georgia" w:eastAsia="Georgia" w:cs="Georgia"/>
          <w:sz w:val="28"/>
          <w:szCs w:val="28"/>
        </w:rPr>
      </w:pPr>
    </w:p>
    <w:p w14:paraId="1209E2CF">
      <w:pPr>
        <w:pStyle w:val="11"/>
        <w:widowControl/>
      </w:pPr>
      <w:r>
        <w:t>Yet in the larger context of Scripture certain considerations present themselves which serve as aids to comprehension.</w:t>
      </w:r>
    </w:p>
    <w:p w14:paraId="773C4627">
      <w:pPr>
        <w:spacing w:before="319" w:line="249" w:lineRule="auto"/>
        <w:ind w:left="560" w:leftChars="0" w:firstLine="0" w:firstLineChars="0"/>
        <w:jc w:val="both"/>
        <w:rPr>
          <w:rFonts w:hint="eastAsia" w:ascii="Georgia" w:hAnsi="Georgia" w:eastAsia="Georgia" w:cs="Georgia"/>
          <w:sz w:val="28"/>
          <w:szCs w:val="28"/>
        </w:rPr>
      </w:pPr>
    </w:p>
    <w:p w14:paraId="3B5B0FE8">
      <w:pPr>
        <w:pStyle w:val="11"/>
        <w:widowControl/>
      </w:pPr>
      <w:r>
        <w:t>然而，在圣经更广阔的背景下，出现了一些有助于理解的考量。</w:t>
      </w:r>
    </w:p>
    <w:p w14:paraId="440D6DE2">
      <w:pPr>
        <w:spacing w:before="319" w:line="249" w:lineRule="auto"/>
        <w:ind w:left="560" w:leftChars="0" w:firstLine="0" w:firstLineChars="0"/>
        <w:jc w:val="both"/>
        <w:rPr>
          <w:rFonts w:hint="eastAsia" w:ascii="Georgia" w:hAnsi="Georgia" w:eastAsia="Georgia" w:cs="Georgia"/>
          <w:sz w:val="28"/>
          <w:szCs w:val="28"/>
        </w:rPr>
      </w:pPr>
    </w:p>
    <w:p w14:paraId="41FFAF5C">
      <w:pPr>
        <w:pStyle w:val="11"/>
        <w:widowControl/>
      </w:pPr>
      <w:r>
        <w:t>As bearing on the possibility of atonement, there is the dignity of Christ's person as Son of God, and His actual sinlessness—"a lamb without blemish and without spot" (1 Pet. 1:19).</w:t>
      </w:r>
    </w:p>
    <w:p w14:paraId="3CC3FCAB">
      <w:pPr>
        <w:spacing w:before="319" w:line="249" w:lineRule="auto"/>
        <w:ind w:left="560" w:leftChars="0" w:firstLine="0" w:firstLineChars="0"/>
        <w:jc w:val="both"/>
        <w:rPr>
          <w:rFonts w:hint="eastAsia" w:ascii="Georgia" w:hAnsi="Georgia" w:eastAsia="Georgia" w:cs="Georgia"/>
          <w:sz w:val="28"/>
          <w:szCs w:val="28"/>
        </w:rPr>
      </w:pPr>
    </w:p>
    <w:p w14:paraId="56DCABE0">
      <w:pPr>
        <w:pStyle w:val="11"/>
        <w:widowControl/>
      </w:pPr>
      <w:r>
        <w:t>关于赎罪（atonement）的可能性，有基督作为神儿子的位格（person）尊严，以及祂实际的无罪性——“无瑕疵、无玷污的羔羊”（彼得前书 1:19）。</w:t>
      </w:r>
    </w:p>
    <w:p w14:paraId="1006F7F0">
      <w:pPr>
        <w:spacing w:before="319" w:line="249" w:lineRule="auto"/>
        <w:ind w:left="560" w:leftChars="0" w:firstLine="0" w:firstLineChars="0"/>
        <w:jc w:val="both"/>
        <w:rPr>
          <w:rFonts w:hint="eastAsia" w:ascii="Georgia" w:hAnsi="Georgia" w:eastAsia="Georgia" w:cs="Georgia"/>
          <w:sz w:val="28"/>
          <w:szCs w:val="28"/>
        </w:rPr>
      </w:pPr>
    </w:p>
    <w:p w14:paraId="57391DDA">
      <w:pPr>
        <w:pStyle w:val="11"/>
        <w:widowControl/>
      </w:pPr>
      <w:r>
        <w:t>Deeper still, there is Christ's unique relation to our race, formerly emphasised, which creates the possibility of a representative relation such as no other could sustain.</w:t>
      </w:r>
    </w:p>
    <w:p w14:paraId="4A4E1014">
      <w:pPr>
        <w:spacing w:before="319" w:line="249" w:lineRule="auto"/>
        <w:ind w:left="560" w:leftChars="0" w:firstLine="0" w:firstLineChars="0"/>
        <w:jc w:val="both"/>
        <w:rPr>
          <w:rFonts w:hint="eastAsia" w:ascii="Georgia" w:hAnsi="Georgia" w:eastAsia="Georgia" w:cs="Georgia"/>
          <w:sz w:val="28"/>
          <w:szCs w:val="28"/>
        </w:rPr>
      </w:pPr>
    </w:p>
    <w:p w14:paraId="3E46ED51">
      <w:pPr>
        <w:pStyle w:val="11"/>
        <w:widowControl/>
      </w:pPr>
      <w:r>
        <w:t>更深一层，是基督与我们种族先前强调过的独特关系，这创造了一种代表性关系的可能性，是其他任何人都无法承担的。</w:t>
      </w:r>
    </w:p>
    <w:p w14:paraId="01C70F17">
      <w:pPr>
        <w:spacing w:before="319" w:line="249" w:lineRule="auto"/>
        <w:ind w:left="560" w:leftChars="0" w:firstLine="0" w:firstLineChars="0"/>
        <w:jc w:val="both"/>
        <w:rPr>
          <w:rFonts w:hint="eastAsia" w:ascii="Georgia" w:hAnsi="Georgia" w:eastAsia="Georgia" w:cs="Georgia"/>
          <w:sz w:val="28"/>
          <w:szCs w:val="28"/>
        </w:rPr>
      </w:pPr>
    </w:p>
    <w:p w14:paraId="74857296">
      <w:pPr>
        <w:pStyle w:val="11"/>
        <w:widowControl/>
      </w:pPr>
      <w:r>
        <w:t>There is again the organic constitution of our race, which permits of His entrance into it as its new Head, to redeem it by His obedience and death from the ruin entailed upon it by the disobedience of the first Adam.</w:t>
      </w:r>
    </w:p>
    <w:p w14:paraId="07DBA46D">
      <w:pPr>
        <w:spacing w:before="319" w:line="249" w:lineRule="auto"/>
        <w:ind w:left="560" w:leftChars="0" w:firstLine="0" w:firstLineChars="0"/>
        <w:jc w:val="both"/>
        <w:rPr>
          <w:rFonts w:hint="eastAsia" w:ascii="Georgia" w:hAnsi="Georgia" w:eastAsia="Georgia" w:cs="Georgia"/>
          <w:sz w:val="28"/>
          <w:szCs w:val="28"/>
        </w:rPr>
      </w:pPr>
    </w:p>
    <w:p w14:paraId="2BFE8619">
      <w:pPr>
        <w:pStyle w:val="11"/>
        <w:widowControl/>
      </w:pPr>
      <w:r>
        <w:t>再次是，我们种族的有机（organic）构造，允许祂作为其新元首进入其中，通过祂的顺服和死亡，将其从第一个亚当（Adam）的悖逆所带来的毁灭中救赎出来。</w:t>
      </w:r>
    </w:p>
    <w:p w14:paraId="301721BD">
      <w:pPr>
        <w:spacing w:before="319" w:line="249" w:lineRule="auto"/>
        <w:ind w:left="560" w:leftChars="0" w:firstLine="0" w:firstLineChars="0"/>
        <w:jc w:val="both"/>
        <w:rPr>
          <w:rFonts w:hint="eastAsia" w:ascii="Georgia" w:hAnsi="Georgia" w:eastAsia="Georgia" w:cs="Georgia"/>
          <w:sz w:val="28"/>
          <w:szCs w:val="28"/>
        </w:rPr>
      </w:pPr>
    </w:p>
    <w:p w14:paraId="22911C5F">
      <w:pPr>
        <w:pStyle w:val="11"/>
        <w:widowControl/>
      </w:pPr>
      <w:r>
        <w:t>These are conditions of the possibility of atonement; for the essence of the atonement itself we must doubtless think of the complete honour which Christ, in our name and nature, standing in the relation to God and to humanity that He did, was able to render to the divine righteousness in His endurance of death for us.</w:t>
      </w:r>
    </w:p>
    <w:p w14:paraId="4C5541DD">
      <w:pPr>
        <w:spacing w:before="319" w:line="249" w:lineRule="auto"/>
        <w:ind w:left="560" w:leftChars="0" w:firstLine="0" w:firstLineChars="0"/>
        <w:jc w:val="both"/>
        <w:rPr>
          <w:rFonts w:hint="eastAsia" w:ascii="Georgia" w:hAnsi="Georgia" w:eastAsia="Georgia" w:cs="Georgia"/>
          <w:sz w:val="28"/>
          <w:szCs w:val="28"/>
        </w:rPr>
      </w:pPr>
    </w:p>
    <w:p w14:paraId="03EF30BB">
      <w:pPr>
        <w:pStyle w:val="11"/>
        <w:widowControl/>
      </w:pPr>
      <w:r>
        <w:t>这些是赎罪（atonement）可能性的条件；至于赎罪本身的本质，我们无疑必须想到基督，以我们的名义和本性，站在祂所处的与神和人类的关系中，在为我们忍受死亡时，能够给予神圣公义的完全尊荣。</w:t>
      </w:r>
    </w:p>
    <w:p w14:paraId="140FE7E9">
      <w:pPr>
        <w:spacing w:before="319" w:line="249" w:lineRule="auto"/>
        <w:ind w:left="560" w:leftChars="0" w:firstLine="0" w:firstLineChars="0"/>
        <w:jc w:val="both"/>
        <w:rPr>
          <w:rFonts w:hint="eastAsia" w:ascii="Georgia" w:hAnsi="Georgia" w:eastAsia="Georgia" w:cs="Georgia"/>
          <w:sz w:val="28"/>
          <w:szCs w:val="28"/>
        </w:rPr>
      </w:pPr>
    </w:p>
    <w:p w14:paraId="36010C10">
      <w:pPr>
        <w:pStyle w:val="11"/>
        <w:widowControl/>
      </w:pPr>
      <w:r>
        <w:t>Here, first, is the historical fact that Jesus, in His complete identification with us, did voluntarily enter into the penal conditions of our state as sinners, and, at the last, into death, the culminating form of these evils, and expression of God's judgment on sin.</w:t>
      </w:r>
    </w:p>
    <w:p w14:paraId="2F8C1A7F">
      <w:pPr>
        <w:spacing w:before="319" w:line="249" w:lineRule="auto"/>
        <w:ind w:left="560" w:leftChars="0" w:firstLine="0" w:firstLineChars="0"/>
        <w:jc w:val="both"/>
        <w:rPr>
          <w:rFonts w:hint="eastAsia" w:ascii="Georgia" w:hAnsi="Georgia" w:eastAsia="Georgia" w:cs="Georgia"/>
          <w:sz w:val="28"/>
          <w:szCs w:val="28"/>
        </w:rPr>
      </w:pPr>
    </w:p>
    <w:p w14:paraId="057A8533">
      <w:pPr>
        <w:pStyle w:val="11"/>
        <w:widowControl/>
      </w:pPr>
      <w:r>
        <w:t>在此，首先是历史事实，即耶稣，在祂与我们完全认同中，确实自愿进入了我们作为罪人状态的刑罚性（penal）条件中，并且最后进入死亡，这是这些邪恶的顶点形式，也是神对罪（sin）审判的表达。</w:t>
      </w:r>
    </w:p>
    <w:p w14:paraId="195C1119">
      <w:pPr>
        <w:spacing w:before="319" w:line="249" w:lineRule="auto"/>
        <w:ind w:left="560" w:leftChars="0" w:firstLine="0" w:firstLineChars="0"/>
        <w:jc w:val="both"/>
        <w:rPr>
          <w:rFonts w:hint="eastAsia" w:ascii="Georgia" w:hAnsi="Georgia" w:eastAsia="Georgia" w:cs="Georgia"/>
          <w:sz w:val="28"/>
          <w:szCs w:val="28"/>
        </w:rPr>
      </w:pPr>
    </w:p>
    <w:p w14:paraId="464D60DC">
      <w:pPr>
        <w:pStyle w:val="11"/>
        <w:widowControl/>
      </w:pPr>
      <w:r>
        <w:t>But this was no mere outward experience for Jesus—no simple fate overtaking Him.</w:t>
      </w:r>
    </w:p>
    <w:p w14:paraId="175E9832">
      <w:pPr>
        <w:spacing w:before="319" w:line="249" w:lineRule="auto"/>
        <w:ind w:left="560" w:leftChars="0" w:firstLine="0" w:firstLineChars="0"/>
        <w:jc w:val="both"/>
        <w:rPr>
          <w:rFonts w:hint="eastAsia" w:ascii="Georgia" w:hAnsi="Georgia" w:eastAsia="Georgia" w:cs="Georgia"/>
          <w:sz w:val="28"/>
          <w:szCs w:val="28"/>
        </w:rPr>
      </w:pPr>
    </w:p>
    <w:p w14:paraId="288C690C">
      <w:pPr>
        <w:pStyle w:val="11"/>
        <w:widowControl/>
      </w:pPr>
      <w:r>
        <w:t>但这并非仅仅是耶稣的外在经历——并非简单的命运临到祂。</w:t>
      </w:r>
    </w:p>
    <w:p w14:paraId="1114EE78">
      <w:pPr>
        <w:spacing w:before="319" w:line="249" w:lineRule="auto"/>
        <w:ind w:left="560" w:leftChars="0" w:firstLine="0" w:firstLineChars="0"/>
        <w:jc w:val="both"/>
        <w:rPr>
          <w:rFonts w:hint="eastAsia" w:ascii="Georgia" w:hAnsi="Georgia" w:eastAsia="Georgia" w:cs="Georgia"/>
          <w:sz w:val="28"/>
          <w:szCs w:val="28"/>
        </w:rPr>
      </w:pPr>
    </w:p>
    <w:p w14:paraId="5821B645">
      <w:pPr>
        <w:pStyle w:val="11"/>
        <w:widowControl/>
      </w:pPr>
      <w:r>
        <w:t>Christ, in these sufferings, entered, we must believe, as no other could have done, into the whole meaning of the sin of the world before God, and into the whole mind of God in relation to that sin.</w:t>
      </w:r>
    </w:p>
    <w:p w14:paraId="181B647B">
      <w:pPr>
        <w:spacing w:before="319" w:line="249" w:lineRule="auto"/>
        <w:ind w:left="560" w:leftChars="0" w:firstLine="0" w:firstLineChars="0"/>
        <w:jc w:val="both"/>
        <w:rPr>
          <w:rFonts w:hint="eastAsia" w:ascii="Georgia" w:hAnsi="Georgia" w:eastAsia="Georgia" w:cs="Georgia"/>
          <w:sz w:val="28"/>
          <w:szCs w:val="28"/>
        </w:rPr>
      </w:pPr>
    </w:p>
    <w:p w14:paraId="74F10E4B">
      <w:pPr>
        <w:pStyle w:val="11"/>
        <w:widowControl/>
      </w:pPr>
      <w:r>
        <w:t>我们必须相信，基督，在这些苦难中，以其他任何人都无法做到的方式，进入了世界在神面前罪（sin）的全部意义中，并进入了神关于那罪的全部心意中。</w:t>
      </w:r>
    </w:p>
    <w:p w14:paraId="51A8B7DD">
      <w:pPr>
        <w:spacing w:before="319" w:line="249" w:lineRule="auto"/>
        <w:ind w:left="560" w:leftChars="0" w:firstLine="0" w:firstLineChars="0"/>
        <w:jc w:val="both"/>
        <w:rPr>
          <w:rFonts w:hint="eastAsia" w:ascii="Georgia" w:hAnsi="Georgia" w:eastAsia="Georgia" w:cs="Georgia"/>
          <w:sz w:val="28"/>
          <w:szCs w:val="28"/>
        </w:rPr>
      </w:pPr>
    </w:p>
    <w:p w14:paraId="0BAD72D4">
      <w:pPr>
        <w:pStyle w:val="11"/>
        <w:widowControl/>
      </w:pPr>
      <w:r>
        <w:t>His sympathy was perfect with both God and man.</w:t>
      </w:r>
    </w:p>
    <w:p w14:paraId="0B02E3BB">
      <w:pPr>
        <w:spacing w:before="319" w:line="249" w:lineRule="auto"/>
        <w:ind w:left="560" w:leftChars="0" w:firstLine="0" w:firstLineChars="0"/>
        <w:jc w:val="both"/>
        <w:rPr>
          <w:rFonts w:hint="eastAsia" w:ascii="Georgia" w:hAnsi="Georgia" w:eastAsia="Georgia" w:cs="Georgia"/>
          <w:sz w:val="28"/>
          <w:szCs w:val="28"/>
        </w:rPr>
      </w:pPr>
    </w:p>
    <w:p w14:paraId="174B9858">
      <w:pPr>
        <w:pStyle w:val="11"/>
        <w:widowControl/>
      </w:pPr>
      <w:r>
        <w:t>祂对神和人的同情（sympathy）都是完美的。</w:t>
      </w:r>
    </w:p>
    <w:p w14:paraId="1C5E1636">
      <w:pPr>
        <w:spacing w:before="319" w:line="249" w:lineRule="auto"/>
        <w:ind w:left="560" w:leftChars="0" w:firstLine="0" w:firstLineChars="0"/>
        <w:jc w:val="both"/>
        <w:rPr>
          <w:rFonts w:hint="eastAsia" w:ascii="Georgia" w:hAnsi="Georgia" w:eastAsia="Georgia" w:cs="Georgia"/>
          <w:sz w:val="28"/>
          <w:szCs w:val="28"/>
        </w:rPr>
      </w:pPr>
    </w:p>
    <w:p w14:paraId="320367AD">
      <w:pPr>
        <w:pStyle w:val="11"/>
        <w:widowControl/>
      </w:pPr>
      <w:r>
        <w:t>As representing man, He took the whole burden of the sin of the world upon His heart—palliating nothing, acknowledging all, justifying God in His</w:t>
      </w:r>
    </w:p>
    <w:p w14:paraId="2BAF0580">
      <w:pPr>
        <w:pStyle w:val="11"/>
        <w:widowControl/>
      </w:pPr>
      <w:r>
        <w:t>作为人的代表，祂将世界罪（sin）的全部重担担在祂心上——毫不减轻，承认一切，称义神在祂</w:t>
      </w:r>
    </w:p>
    <w:p w14:paraId="1D61175B">
      <w:pPr>
        <w:spacing w:before="319" w:line="249" w:lineRule="auto"/>
        <w:ind w:left="560" w:leftChars="0" w:firstLine="0" w:firstLineChars="0"/>
        <w:jc w:val="both"/>
        <w:rPr>
          <w:rFonts w:hint="eastAsia" w:ascii="Georgia" w:hAnsi="Georgia" w:eastAsia="Georgia" w:cs="Georgia"/>
          <w:sz w:val="28"/>
          <w:szCs w:val="28"/>
        </w:rPr>
      </w:pPr>
    </w:p>
    <w:p w14:paraId="03E3D936">
      <w:pPr>
        <w:pStyle w:val="11"/>
        <w:widowControl/>
      </w:pPr>
      <w:r>
        <w:t>condemnation of it, passing Himself under the doom of it (2 Cor. 5:21).</w:t>
      </w:r>
    </w:p>
    <w:p w14:paraId="40FA45BB">
      <w:pPr>
        <w:spacing w:before="319" w:line="249" w:lineRule="auto"/>
        <w:ind w:left="560" w:leftChars="0" w:firstLine="0" w:firstLineChars="0"/>
        <w:jc w:val="both"/>
        <w:rPr>
          <w:rFonts w:hint="eastAsia" w:ascii="Georgia" w:hAnsi="Georgia" w:eastAsia="Georgia" w:cs="Georgia"/>
          <w:sz w:val="28"/>
          <w:szCs w:val="28"/>
        </w:rPr>
      </w:pPr>
    </w:p>
    <w:p w14:paraId="2A7EAAA5">
      <w:pPr>
        <w:pStyle w:val="11"/>
        <w:widowControl/>
      </w:pPr>
      <w:r>
        <w:t>对其的定罪（condemnation），使自己承受其厄运（哥林多后书 5:21）。</w:t>
      </w:r>
    </w:p>
    <w:p w14:paraId="049479C0">
      <w:pPr>
        <w:spacing w:before="319" w:line="249" w:lineRule="auto"/>
        <w:ind w:left="560" w:leftChars="0" w:firstLine="0" w:firstLineChars="0"/>
        <w:jc w:val="both"/>
        <w:rPr>
          <w:rFonts w:hint="eastAsia" w:ascii="Georgia" w:hAnsi="Georgia" w:eastAsia="Georgia" w:cs="Georgia"/>
          <w:sz w:val="28"/>
          <w:szCs w:val="28"/>
        </w:rPr>
      </w:pPr>
    </w:p>
    <w:p w14:paraId="204B953A">
      <w:pPr>
        <w:pStyle w:val="11"/>
        <w:widowControl/>
      </w:pPr>
      <w:r>
        <w:t>Thus He became one with the sinner to the uttermost point to which love could carry Him.</w:t>
      </w:r>
    </w:p>
    <w:p w14:paraId="14D0E07F">
      <w:pPr>
        <w:spacing w:before="319" w:line="249" w:lineRule="auto"/>
        <w:ind w:left="560" w:leftChars="0" w:firstLine="0" w:firstLineChars="0"/>
        <w:jc w:val="both"/>
        <w:rPr>
          <w:rFonts w:hint="eastAsia" w:ascii="Georgia" w:hAnsi="Georgia" w:eastAsia="Georgia" w:cs="Georgia"/>
          <w:sz w:val="28"/>
          <w:szCs w:val="28"/>
        </w:rPr>
      </w:pPr>
    </w:p>
    <w:p w14:paraId="6B811E9A">
      <w:pPr>
        <w:pStyle w:val="11"/>
        <w:widowControl/>
      </w:pPr>
      <w:r>
        <w:t>因此，祂与罪人合一，达到了爱所能带祂去的极点。</w:t>
      </w:r>
    </w:p>
    <w:p w14:paraId="6ED7AF69">
      <w:pPr>
        <w:spacing w:before="319" w:line="249" w:lineRule="auto"/>
        <w:ind w:left="560" w:leftChars="0" w:firstLine="0" w:firstLineChars="0"/>
        <w:jc w:val="both"/>
        <w:rPr>
          <w:rFonts w:hint="eastAsia" w:ascii="Georgia" w:hAnsi="Georgia" w:eastAsia="Georgia" w:cs="Georgia"/>
          <w:sz w:val="28"/>
          <w:szCs w:val="28"/>
        </w:rPr>
      </w:pPr>
    </w:p>
    <w:p w14:paraId="12113BFF">
      <w:pPr>
        <w:pStyle w:val="11"/>
        <w:widowControl/>
      </w:pPr>
      <w:r>
        <w:t>In God's adorable wisdom and grace He was permitted to enter into the whole realisation and experience of what death for sin meant, that His atonement might be complete.</w:t>
      </w:r>
    </w:p>
    <w:p w14:paraId="554CFF64">
      <w:pPr>
        <w:spacing w:before="319" w:line="249" w:lineRule="auto"/>
        <w:ind w:left="560" w:leftChars="0" w:firstLine="0" w:firstLineChars="0"/>
        <w:jc w:val="both"/>
        <w:rPr>
          <w:rFonts w:hint="eastAsia" w:ascii="Georgia" w:hAnsi="Georgia" w:eastAsia="Georgia" w:cs="Georgia"/>
          <w:sz w:val="28"/>
          <w:szCs w:val="28"/>
        </w:rPr>
      </w:pPr>
    </w:p>
    <w:p w14:paraId="7D41EBA3">
      <w:pPr>
        <w:pStyle w:val="11"/>
        <w:widowControl/>
      </w:pPr>
      <w:r>
        <w:t>在神可敬拜的智慧和恩典中，祂被允许进入对为罪（sin）而死意味着什么的全部认识和体验中，以使祂的赎罪（atonement）得以完全。</w:t>
      </w:r>
    </w:p>
    <w:p w14:paraId="3FFFA46F">
      <w:pPr>
        <w:spacing w:before="319" w:line="249" w:lineRule="auto"/>
        <w:ind w:left="560" w:leftChars="0" w:firstLine="0" w:firstLineChars="0"/>
        <w:jc w:val="both"/>
        <w:rPr>
          <w:rFonts w:hint="eastAsia" w:ascii="Georgia" w:hAnsi="Georgia" w:eastAsia="Georgia" w:cs="Georgia"/>
          <w:sz w:val="28"/>
          <w:szCs w:val="28"/>
        </w:rPr>
      </w:pPr>
    </w:p>
    <w:p w14:paraId="3ABBB4F9">
      <w:pPr>
        <w:pStyle w:val="11"/>
        <w:widowControl/>
      </w:pPr>
      <w:r>
        <w:t>He was made our sin-bearer.</w:t>
      </w:r>
    </w:p>
    <w:p w14:paraId="122043FE">
      <w:pPr>
        <w:spacing w:before="319" w:line="249" w:lineRule="auto"/>
        <w:ind w:left="560" w:leftChars="0" w:firstLine="0" w:firstLineChars="0"/>
        <w:jc w:val="both"/>
        <w:rPr>
          <w:rFonts w:hint="eastAsia" w:ascii="Georgia" w:hAnsi="Georgia" w:eastAsia="Georgia" w:cs="Georgia"/>
          <w:sz w:val="28"/>
          <w:szCs w:val="28"/>
        </w:rPr>
      </w:pPr>
    </w:p>
    <w:p w14:paraId="6706E8B5">
      <w:pPr>
        <w:pStyle w:val="11"/>
        <w:widowControl/>
      </w:pPr>
      <w:r>
        <w:t>祂成为了我们的担罪者（sin-bearer）。</w:t>
      </w:r>
    </w:p>
    <w:p w14:paraId="3D52A8D4">
      <w:pPr>
        <w:spacing w:before="319" w:line="249" w:lineRule="auto"/>
        <w:ind w:left="560" w:leftChars="0" w:firstLine="0" w:firstLineChars="0"/>
        <w:jc w:val="both"/>
        <w:rPr>
          <w:rFonts w:hint="eastAsia" w:ascii="Georgia" w:hAnsi="Georgia" w:eastAsia="Georgia" w:cs="Georgia"/>
          <w:sz w:val="28"/>
          <w:szCs w:val="28"/>
        </w:rPr>
      </w:pPr>
    </w:p>
    <w:p w14:paraId="780856CD">
      <w:pPr>
        <w:pStyle w:val="11"/>
        <w:widowControl/>
      </w:pPr>
      <w:r>
        <w:t>There were mysterious elements in Christ's sufferings in the Garden and on the Cross which showed that it was not death only as an outward fact which He endured, but death with all the darkness and horror, the separation from the comforts of God's presence, which belong to it as the wages of sin (Mark 14:33–36; 15:34).</w:t>
      </w:r>
    </w:p>
    <w:p w14:paraId="1B121370">
      <w:pPr>
        <w:spacing w:before="319" w:line="249" w:lineRule="auto"/>
        <w:ind w:left="560" w:leftChars="0" w:firstLine="0" w:firstLineChars="0"/>
        <w:jc w:val="both"/>
        <w:rPr>
          <w:rFonts w:hint="eastAsia" w:ascii="Georgia" w:hAnsi="Georgia" w:eastAsia="Georgia" w:cs="Georgia"/>
          <w:sz w:val="28"/>
          <w:szCs w:val="28"/>
        </w:rPr>
      </w:pPr>
    </w:p>
    <w:p w14:paraId="2FC8A356">
      <w:pPr>
        <w:pStyle w:val="11"/>
        <w:widowControl/>
      </w:pPr>
      <w:r>
        <w:t>在基督园中和十字架上的苦难中，存在奥秘的元素，表明祂所忍受的不仅仅是作为外在事实的死亡，而是带着所有黑暗与恐惧、与神同在安慰分离的死亡，这些都属于作为罪（sin）工价的死亡（马可福音 14:33–36；15:34）。</w:t>
      </w:r>
    </w:p>
    <w:p w14:paraId="2951AA5A">
      <w:pPr>
        <w:spacing w:before="319" w:line="249" w:lineRule="auto"/>
        <w:ind w:left="560" w:leftChars="0" w:firstLine="0" w:firstLineChars="0"/>
        <w:jc w:val="both"/>
        <w:rPr>
          <w:rFonts w:hint="eastAsia" w:ascii="Georgia" w:hAnsi="Georgia" w:eastAsia="Georgia" w:cs="Georgia"/>
          <w:sz w:val="28"/>
          <w:szCs w:val="28"/>
        </w:rPr>
      </w:pPr>
    </w:p>
    <w:p w14:paraId="605FAD80">
      <w:pPr>
        <w:pStyle w:val="11"/>
        <w:widowControl/>
      </w:pPr>
      <w:r>
        <w:t>He tasted death for every man (Heb. 2:9).</w:t>
      </w:r>
    </w:p>
    <w:p w14:paraId="50DAC195">
      <w:pPr>
        <w:spacing w:before="319" w:line="249" w:lineRule="auto"/>
        <w:ind w:left="560" w:leftChars="0" w:firstLine="0" w:firstLineChars="0"/>
        <w:jc w:val="both"/>
        <w:rPr>
          <w:rFonts w:hint="eastAsia" w:ascii="Georgia" w:hAnsi="Georgia" w:eastAsia="Georgia" w:cs="Georgia"/>
          <w:sz w:val="28"/>
          <w:szCs w:val="28"/>
        </w:rPr>
      </w:pPr>
    </w:p>
    <w:p w14:paraId="302A5D20">
      <w:pPr>
        <w:pStyle w:val="11"/>
        <w:widowControl/>
      </w:pPr>
      <w:r>
        <w:t>祂替人人尝了死味（希伯来书 2:9）。</w:t>
      </w:r>
    </w:p>
    <w:p w14:paraId="73D8DD46">
      <w:pPr>
        <w:spacing w:before="319" w:line="249" w:lineRule="auto"/>
        <w:ind w:left="560" w:leftChars="0" w:firstLine="0" w:firstLineChars="0"/>
        <w:jc w:val="both"/>
        <w:rPr>
          <w:rFonts w:hint="eastAsia" w:ascii="Georgia" w:hAnsi="Georgia" w:eastAsia="Georgia" w:cs="Georgia"/>
          <w:sz w:val="28"/>
          <w:szCs w:val="28"/>
        </w:rPr>
      </w:pPr>
    </w:p>
    <w:p w14:paraId="5B33D3A8">
      <w:pPr>
        <w:pStyle w:val="11"/>
        <w:widowControl/>
      </w:pPr>
      <w:r>
        <w:t>Entering into His experience, there went up from His innermost soul, in J. McLeod Campbell's expressive phrase, an "Amen" to the judgment of God upon our sin, which had in it all the elements of a true and perfect atonement for mankind, and was accepted by God as such.</w:t>
      </w:r>
    </w:p>
    <w:p w14:paraId="16382865">
      <w:pPr>
        <w:spacing w:before="319" w:line="249" w:lineRule="auto"/>
        <w:ind w:left="560" w:leftChars="0" w:firstLine="0" w:firstLineChars="0"/>
        <w:jc w:val="both"/>
        <w:rPr>
          <w:rFonts w:hint="eastAsia" w:ascii="Georgia" w:hAnsi="Georgia" w:eastAsia="Georgia" w:cs="Georgia"/>
          <w:sz w:val="28"/>
          <w:szCs w:val="28"/>
        </w:rPr>
      </w:pPr>
    </w:p>
    <w:p w14:paraId="7897CFCC">
      <w:pPr>
        <w:pStyle w:val="11"/>
        <w:widowControl/>
      </w:pPr>
      <w:r>
        <w:t>进入祂的经历中，从祂最深的灵魂里，用J. 麦克劳德·坎贝尔（J. McLeod Campbell）富有表现力的措辞来说，发出了一声对神关于我们罪（sin）审判的“阿们”（Amen），其中包含了为人类作成真实且完美赎罪（atonement）的所有元素，并被神如此悦纳。</w:t>
      </w:r>
    </w:p>
    <w:p w14:paraId="03321124">
      <w:pPr>
        <w:spacing w:before="319" w:line="249" w:lineRule="auto"/>
        <w:ind w:left="560" w:leftChars="0" w:firstLine="0" w:firstLineChars="0"/>
        <w:jc w:val="both"/>
        <w:rPr>
          <w:rFonts w:hint="eastAsia" w:ascii="Georgia" w:hAnsi="Georgia" w:eastAsia="Georgia" w:cs="Georgia"/>
          <w:sz w:val="28"/>
          <w:szCs w:val="28"/>
        </w:rPr>
      </w:pPr>
    </w:p>
    <w:p w14:paraId="0E9FD6FA">
      <w:pPr>
        <w:pStyle w:val="11"/>
        <w:widowControl/>
      </w:pPr>
      <w:r>
        <w:t>Through His death for us, we live.</w:t>
      </w:r>
    </w:p>
    <w:p w14:paraId="57BD9BD4">
      <w:pPr>
        <w:spacing w:before="319" w:line="249" w:lineRule="auto"/>
        <w:ind w:left="560" w:leftChars="0" w:firstLine="0" w:firstLineChars="0"/>
        <w:jc w:val="both"/>
        <w:rPr>
          <w:rFonts w:hint="eastAsia" w:ascii="Georgia" w:hAnsi="Georgia" w:eastAsia="Georgia" w:cs="Georgia"/>
          <w:sz w:val="28"/>
          <w:szCs w:val="28"/>
        </w:rPr>
      </w:pPr>
    </w:p>
    <w:p w14:paraId="34B26C83">
      <w:pPr>
        <w:pStyle w:val="11"/>
        <w:widowControl/>
      </w:pPr>
      <w:r>
        <w:t>通过祂为我们死，我们得以活。</w:t>
      </w:r>
    </w:p>
    <w:p w14:paraId="041296F6">
      <w:pPr>
        <w:spacing w:before="319" w:line="249" w:lineRule="auto"/>
        <w:ind w:left="560" w:leftChars="0" w:firstLine="0" w:firstLineChars="0"/>
        <w:jc w:val="both"/>
        <w:rPr>
          <w:rFonts w:hint="eastAsia" w:ascii="Georgia" w:hAnsi="Georgia" w:eastAsia="Georgia" w:cs="Georgia"/>
          <w:sz w:val="28"/>
          <w:szCs w:val="28"/>
        </w:rPr>
      </w:pPr>
    </w:p>
    <w:p w14:paraId="628797BE">
      <w:pPr>
        <w:pStyle w:val="11"/>
        <w:widowControl/>
      </w:pPr>
      <w:r>
        <w:t>From what has been said it will be evident that, when the Scripture speaks of "reconciliation" with God, more is meant than simply the reconciliation of man to God: a change of heart and will on man's side.</w:t>
      </w:r>
    </w:p>
    <w:p w14:paraId="03A15F50">
      <w:pPr>
        <w:pStyle w:val="11"/>
        <w:widowControl/>
      </w:pPr>
      <w:r>
        <w:t>从已说的话中可以明显看出，当圣经谈到与神“和好”（reconciliation）时，所指的不仅仅是人与神的和好：人方面心意和意志的改变。</w:t>
      </w:r>
    </w:p>
    <w:p w14:paraId="6DC97247">
      <w:pPr>
        <w:spacing w:before="319" w:line="249" w:lineRule="auto"/>
        <w:ind w:left="560" w:leftChars="0" w:firstLine="0" w:firstLineChars="0"/>
        <w:jc w:val="both"/>
        <w:rPr>
          <w:rFonts w:hint="eastAsia" w:ascii="Georgia" w:hAnsi="Georgia" w:eastAsia="Georgia" w:cs="Georgia"/>
          <w:sz w:val="28"/>
          <w:szCs w:val="28"/>
        </w:rPr>
      </w:pPr>
    </w:p>
    <w:p w14:paraId="75451859">
      <w:pPr>
        <w:pStyle w:val="11"/>
        <w:widowControl/>
      </w:pPr>
      <w:r>
        <w:t>On God's side also there were obstacles to forgiveness and fellowship.</w:t>
      </w:r>
    </w:p>
    <w:p w14:paraId="332AD556">
      <w:pPr>
        <w:spacing w:before="319" w:line="249" w:lineRule="auto"/>
        <w:ind w:left="560" w:leftChars="0" w:firstLine="0" w:firstLineChars="0"/>
        <w:jc w:val="both"/>
        <w:rPr>
          <w:rFonts w:hint="eastAsia" w:ascii="Georgia" w:hAnsi="Georgia" w:eastAsia="Georgia" w:cs="Georgia"/>
          <w:sz w:val="28"/>
          <w:szCs w:val="28"/>
        </w:rPr>
      </w:pPr>
    </w:p>
    <w:p w14:paraId="6B546F9B">
      <w:pPr>
        <w:pStyle w:val="11"/>
        <w:widowControl/>
      </w:pPr>
      <w:r>
        <w:t>在神方面，也存在赦免和相交的障碍。</w:t>
      </w:r>
    </w:p>
    <w:p w14:paraId="03BB7B2F">
      <w:pPr>
        <w:spacing w:before="319" w:line="249" w:lineRule="auto"/>
        <w:ind w:left="560" w:leftChars="0" w:firstLine="0" w:firstLineChars="0"/>
        <w:jc w:val="both"/>
        <w:rPr>
          <w:rFonts w:hint="eastAsia" w:ascii="Georgia" w:hAnsi="Georgia" w:eastAsia="Georgia" w:cs="Georgia"/>
          <w:sz w:val="28"/>
          <w:szCs w:val="28"/>
        </w:rPr>
      </w:pPr>
    </w:p>
    <w:p w14:paraId="134D3C8D">
      <w:pPr>
        <w:pStyle w:val="11"/>
        <w:widowControl/>
      </w:pPr>
      <w:r>
        <w:t>Though God loved the world, its sin had still to be dealt with.</w:t>
      </w:r>
    </w:p>
    <w:p w14:paraId="60934FD4">
      <w:pPr>
        <w:spacing w:before="319" w:line="249" w:lineRule="auto"/>
        <w:ind w:left="560" w:leftChars="0" w:firstLine="0" w:firstLineChars="0"/>
        <w:jc w:val="both"/>
        <w:rPr>
          <w:rFonts w:hint="eastAsia" w:ascii="Georgia" w:hAnsi="Georgia" w:eastAsia="Georgia" w:cs="Georgia"/>
          <w:sz w:val="28"/>
          <w:szCs w:val="28"/>
        </w:rPr>
      </w:pPr>
    </w:p>
    <w:p w14:paraId="7109E456">
      <w:pPr>
        <w:pStyle w:val="11"/>
        <w:widowControl/>
      </w:pPr>
      <w:r>
        <w:t>虽然神爱世人，世界的罪（sin）仍需被处理。</w:t>
      </w:r>
    </w:p>
    <w:p w14:paraId="30928CEA">
      <w:pPr>
        <w:spacing w:before="319" w:line="249" w:lineRule="auto"/>
        <w:ind w:left="560" w:leftChars="0" w:firstLine="0" w:firstLineChars="0"/>
        <w:jc w:val="both"/>
        <w:rPr>
          <w:rFonts w:hint="eastAsia" w:ascii="Georgia" w:hAnsi="Georgia" w:eastAsia="Georgia" w:cs="Georgia"/>
          <w:sz w:val="28"/>
          <w:szCs w:val="28"/>
        </w:rPr>
      </w:pPr>
    </w:p>
    <w:p w14:paraId="41E8E174">
      <w:pPr>
        <w:pStyle w:val="11"/>
        <w:widowControl/>
      </w:pPr>
      <w:r>
        <w:t>There was a guilt that had to be put away, a wrath that rested on the sinner (John 3:36), a condemnation that had to be lifted off (Rom. 8:1).</w:t>
      </w:r>
    </w:p>
    <w:p w14:paraId="457FD9B9">
      <w:pPr>
        <w:spacing w:before="319" w:line="249" w:lineRule="auto"/>
        <w:ind w:left="560" w:leftChars="0" w:firstLine="0" w:firstLineChars="0"/>
        <w:jc w:val="both"/>
        <w:rPr>
          <w:rFonts w:hint="eastAsia" w:ascii="Georgia" w:hAnsi="Georgia" w:eastAsia="Georgia" w:cs="Georgia"/>
          <w:sz w:val="28"/>
          <w:szCs w:val="28"/>
        </w:rPr>
      </w:pPr>
    </w:p>
    <w:p w14:paraId="26FB8FCC">
      <w:pPr>
        <w:pStyle w:val="11"/>
        <w:widowControl/>
      </w:pPr>
      <w:r>
        <w:t>存在必须被除去的罪咎（guilt），停留在罪人身上的忿怒（wrath）（约翰福音 3:36），必须被解除的定罪（condemnation）（罗马书 8:1）。</w:t>
      </w:r>
    </w:p>
    <w:p w14:paraId="6BC67D2E">
      <w:pPr>
        <w:spacing w:before="319" w:line="249" w:lineRule="auto"/>
        <w:ind w:left="560" w:leftChars="0" w:firstLine="0" w:firstLineChars="0"/>
        <w:jc w:val="both"/>
        <w:rPr>
          <w:rFonts w:hint="eastAsia" w:ascii="Georgia" w:hAnsi="Georgia" w:eastAsia="Georgia" w:cs="Georgia"/>
          <w:sz w:val="28"/>
          <w:szCs w:val="28"/>
        </w:rPr>
      </w:pPr>
    </w:p>
    <w:p w14:paraId="3157C51B">
      <w:pPr>
        <w:pStyle w:val="11"/>
        <w:widowControl/>
      </w:pPr>
      <w:r>
        <w:t>The work of reconciliation on God's side is accomplished on the Cross—the grandest expression of His love (Rom. 5:8; 1 John 4:9).</w:t>
      </w:r>
    </w:p>
    <w:p w14:paraId="7823525C">
      <w:pPr>
        <w:spacing w:before="319" w:line="249" w:lineRule="auto"/>
        <w:ind w:left="560" w:leftChars="0" w:firstLine="0" w:firstLineChars="0"/>
        <w:jc w:val="both"/>
        <w:rPr>
          <w:rFonts w:hint="eastAsia" w:ascii="Georgia" w:hAnsi="Georgia" w:eastAsia="Georgia" w:cs="Georgia"/>
          <w:sz w:val="28"/>
          <w:szCs w:val="28"/>
        </w:rPr>
      </w:pPr>
    </w:p>
    <w:p w14:paraId="6AD430EF">
      <w:pPr>
        <w:pStyle w:val="11"/>
        <w:widowControl/>
      </w:pPr>
      <w:r>
        <w:t>神方面的和好（reconciliation）工作在十字架（Cross）上得以完成——这是祂爱最宏伟的表达（罗马书 5:8；约翰一书 4:9, 10 - 修正：原文引用约一4:9，内容更符4:10）。</w:t>
      </w:r>
    </w:p>
    <w:p w14:paraId="22916681">
      <w:pPr>
        <w:spacing w:before="319" w:line="249" w:lineRule="auto"/>
        <w:ind w:left="560" w:leftChars="0" w:firstLine="0" w:firstLineChars="0"/>
        <w:jc w:val="both"/>
        <w:rPr>
          <w:rFonts w:hint="eastAsia" w:ascii="Georgia" w:hAnsi="Georgia" w:eastAsia="Georgia" w:cs="Georgia"/>
          <w:sz w:val="28"/>
          <w:szCs w:val="28"/>
        </w:rPr>
      </w:pPr>
    </w:p>
    <w:p w14:paraId="78356CBA">
      <w:pPr>
        <w:pStyle w:val="11"/>
        <w:widowControl/>
      </w:pPr>
      <w:r>
        <w:t>God also is reconciled to the world.</w:t>
      </w:r>
    </w:p>
    <w:p w14:paraId="41366BBD">
      <w:pPr>
        <w:pStyle w:val="11"/>
        <w:widowControl/>
      </w:pPr>
      <w:r>
        <w:t>神也与世界和好了。</w:t>
      </w:r>
    </w:p>
    <w:p w14:paraId="469DB3B3">
      <w:pPr>
        <w:spacing w:before="319" w:line="249" w:lineRule="auto"/>
        <w:ind w:left="560" w:leftChars="0" w:firstLine="0" w:firstLineChars="0"/>
        <w:jc w:val="both"/>
        <w:rPr>
          <w:rFonts w:hint="eastAsia" w:ascii="Georgia" w:hAnsi="Georgia" w:eastAsia="Georgia" w:cs="Georgia"/>
          <w:sz w:val="28"/>
          <w:szCs w:val="28"/>
        </w:rPr>
      </w:pPr>
    </w:p>
    <w:p w14:paraId="003DDD20">
      <w:pPr>
        <w:pStyle w:val="11"/>
        <w:widowControl/>
      </w:pPr>
      <w:r>
        <w:t>We are no more "enemies" (Rom. 5:10, in the objective sense; cf. 11:28).</w:t>
      </w:r>
    </w:p>
    <w:p w14:paraId="13804613">
      <w:pPr>
        <w:spacing w:before="319" w:line="249" w:lineRule="auto"/>
        <w:ind w:left="560" w:leftChars="0" w:firstLine="0" w:firstLineChars="0"/>
        <w:jc w:val="both"/>
        <w:rPr>
          <w:rFonts w:hint="eastAsia" w:ascii="Georgia" w:hAnsi="Georgia" w:eastAsia="Georgia" w:cs="Georgia"/>
          <w:sz w:val="28"/>
          <w:szCs w:val="28"/>
        </w:rPr>
      </w:pPr>
    </w:p>
    <w:p w14:paraId="330858EC">
      <w:pPr>
        <w:pStyle w:val="11"/>
        <w:widowControl/>
      </w:pPr>
      <w:r>
        <w:t>我们不再是“仇敌”（罗马书 5:10，在客观意义上；参看 11:28）。</w:t>
      </w:r>
    </w:p>
    <w:p w14:paraId="066A9CEF">
      <w:pPr>
        <w:spacing w:before="319" w:line="249" w:lineRule="auto"/>
        <w:ind w:left="560" w:leftChars="0" w:firstLine="0" w:firstLineChars="0"/>
        <w:jc w:val="both"/>
        <w:rPr>
          <w:rFonts w:hint="eastAsia" w:ascii="Georgia" w:hAnsi="Georgia" w:eastAsia="Georgia" w:cs="Georgia"/>
          <w:sz w:val="28"/>
          <w:szCs w:val="28"/>
        </w:rPr>
      </w:pPr>
    </w:p>
    <w:p w14:paraId="40087F70">
      <w:pPr>
        <w:pStyle w:val="11"/>
        <w:widowControl/>
      </w:pPr>
      <w:r>
        <w:t>What remains is for man to appropriate the reconciliation thus brought to him, and to be himself reconciled to God" (2 Cor. 5:20).</w:t>
      </w:r>
    </w:p>
    <w:p w14:paraId="6CA8D7D3">
      <w:pPr>
        <w:spacing w:before="319" w:line="249" w:lineRule="auto"/>
        <w:ind w:left="560" w:leftChars="0" w:firstLine="0" w:firstLineChars="0"/>
        <w:jc w:val="both"/>
        <w:rPr>
          <w:rFonts w:hint="eastAsia" w:ascii="Georgia" w:hAnsi="Georgia" w:eastAsia="Georgia" w:cs="Georgia"/>
          <w:sz w:val="28"/>
          <w:szCs w:val="28"/>
        </w:rPr>
      </w:pPr>
    </w:p>
    <w:p w14:paraId="16C6B939">
      <w:pPr>
        <w:pStyle w:val="11"/>
        <w:widowControl/>
      </w:pPr>
      <w:r>
        <w:t>剩下的是人去领受如此带给他的和好（reconciliation），并使自己与神和好（哥林多后书 5:20）。</w:t>
      </w:r>
    </w:p>
    <w:p w14:paraId="07D7B84D">
      <w:pPr>
        <w:spacing w:before="319" w:line="249" w:lineRule="auto"/>
        <w:ind w:left="560" w:leftChars="0" w:firstLine="0" w:firstLineChars="0"/>
        <w:jc w:val="both"/>
        <w:rPr>
          <w:rFonts w:hint="eastAsia" w:ascii="Georgia" w:hAnsi="Georgia" w:eastAsia="Georgia" w:cs="Georgia"/>
          <w:sz w:val="28"/>
          <w:szCs w:val="28"/>
        </w:rPr>
      </w:pPr>
    </w:p>
    <w:p w14:paraId="61A67F88">
      <w:pPr>
        <w:pStyle w:val="2"/>
        <w:bidi w:val="0"/>
      </w:pPr>
      <w:r>
        <w:t>IX</w:t>
      </w:r>
    </w:p>
    <w:p w14:paraId="7C44CFDE">
      <w:pPr>
        <w:spacing w:before="319" w:line="249" w:lineRule="auto"/>
        <w:ind w:left="560" w:leftChars="0" w:firstLine="0" w:firstLineChars="0"/>
        <w:jc w:val="both"/>
        <w:rPr>
          <w:rFonts w:hint="eastAsia" w:ascii="Georgia" w:hAnsi="Georgia" w:eastAsia="Georgia" w:cs="Georgia"/>
          <w:sz w:val="28"/>
          <w:szCs w:val="28"/>
        </w:rPr>
      </w:pPr>
    </w:p>
    <w:p w14:paraId="5216CDEF">
      <w:pPr>
        <w:pStyle w:val="2"/>
        <w:bidi w:val="0"/>
        <w:rPr>
          <w:rFonts w:hint="eastAsia"/>
        </w:rPr>
      </w:pPr>
      <w:r>
        <w:t>The Spirit in Salvation: Union with Christ and its Blessings</w:t>
      </w:r>
    </w:p>
    <w:p w14:paraId="723B42E8">
      <w:pPr>
        <w:pStyle w:val="2"/>
        <w:bidi w:val="0"/>
      </w:pPr>
      <w:r>
        <w:t>圣灵在救恩中：与基督联合及其福分</w:t>
      </w:r>
    </w:p>
    <w:p w14:paraId="65B6F7E6">
      <w:pPr>
        <w:spacing w:before="319" w:line="249" w:lineRule="auto"/>
        <w:ind w:left="560" w:leftChars="0" w:firstLine="0" w:firstLineChars="0"/>
        <w:jc w:val="both"/>
        <w:rPr>
          <w:rFonts w:hint="eastAsia" w:ascii="Georgia" w:hAnsi="Georgia" w:eastAsia="Georgia" w:cs="Georgia"/>
          <w:sz w:val="28"/>
          <w:szCs w:val="28"/>
        </w:rPr>
      </w:pPr>
    </w:p>
    <w:p w14:paraId="2EC4382C">
      <w:pPr>
        <w:pStyle w:val="11"/>
        <w:widowControl/>
      </w:pPr>
      <w:r>
        <w:t>THE work of Jesus for salvation, all complete as it is, cannot and will not, it need hardly be said, benefit any sinful soul without something else, viz., individual appropriation of Christ and of the salvation He has brought.</w:t>
      </w:r>
    </w:p>
    <w:p w14:paraId="528EABAD">
      <w:pPr>
        <w:spacing w:before="319" w:line="249" w:lineRule="auto"/>
        <w:ind w:left="560" w:leftChars="0" w:firstLine="0" w:firstLineChars="0"/>
        <w:jc w:val="both"/>
        <w:rPr>
          <w:rFonts w:hint="eastAsia" w:ascii="Georgia" w:hAnsi="Georgia" w:eastAsia="Georgia" w:cs="Georgia"/>
          <w:sz w:val="28"/>
          <w:szCs w:val="28"/>
        </w:rPr>
      </w:pPr>
    </w:p>
    <w:p w14:paraId="72C7EA58">
      <w:pPr>
        <w:pStyle w:val="11"/>
        <w:widowControl/>
      </w:pPr>
      <w:r>
        <w:t>耶稣为救恩所做的工作，尽管完全，但无需多言，若没有其他东西，即个体对基督以及祂所带来救恩的领受，就不能也不会使任何有罪的灵魂受益。</w:t>
      </w:r>
    </w:p>
    <w:p w14:paraId="639FB1DE">
      <w:pPr>
        <w:spacing w:before="319" w:line="249" w:lineRule="auto"/>
        <w:ind w:left="560" w:leftChars="0" w:firstLine="0" w:firstLineChars="0"/>
        <w:jc w:val="both"/>
        <w:rPr>
          <w:rFonts w:hint="eastAsia" w:ascii="Georgia" w:hAnsi="Georgia" w:eastAsia="Georgia" w:cs="Georgia"/>
          <w:sz w:val="28"/>
          <w:szCs w:val="28"/>
        </w:rPr>
      </w:pPr>
    </w:p>
    <w:p w14:paraId="3630FFEB">
      <w:pPr>
        <w:pStyle w:val="11"/>
        <w:widowControl/>
      </w:pPr>
      <w:r>
        <w:t>That Christ has lived, and died, and risen again, of itself saves no man who is in a state of unbelief, or so long as he remains so (John 3:36).</w:t>
      </w:r>
    </w:p>
    <w:p w14:paraId="4EA2F666">
      <w:pPr>
        <w:spacing w:before="319" w:line="249" w:lineRule="auto"/>
        <w:ind w:left="560" w:leftChars="0" w:firstLine="0" w:firstLineChars="0"/>
        <w:jc w:val="both"/>
        <w:rPr>
          <w:rFonts w:hint="eastAsia" w:ascii="Georgia" w:hAnsi="Georgia" w:eastAsia="Georgia" w:cs="Georgia"/>
          <w:sz w:val="28"/>
          <w:szCs w:val="28"/>
        </w:rPr>
      </w:pPr>
    </w:p>
    <w:p w14:paraId="0AD20E45">
      <w:pPr>
        <w:pStyle w:val="11"/>
        <w:widowControl/>
      </w:pPr>
      <w:r>
        <w:t>基督曾活过、受死、并复活，这本身并不能拯救任何处于不信状态的人，或者只要他保持这种状态（约翰福音 3:36）。</w:t>
      </w:r>
    </w:p>
    <w:p w14:paraId="3210C633">
      <w:pPr>
        <w:spacing w:before="319" w:line="249" w:lineRule="auto"/>
        <w:ind w:left="560" w:leftChars="0" w:firstLine="0" w:firstLineChars="0"/>
        <w:jc w:val="both"/>
        <w:rPr>
          <w:rFonts w:hint="eastAsia" w:ascii="Georgia" w:hAnsi="Georgia" w:eastAsia="Georgia" w:cs="Georgia"/>
          <w:sz w:val="28"/>
          <w:szCs w:val="28"/>
        </w:rPr>
      </w:pPr>
    </w:p>
    <w:p w14:paraId="61DEC192">
      <w:pPr>
        <w:pStyle w:val="11"/>
        <w:widowControl/>
      </w:pPr>
      <w:r>
        <w:t>It will be to such an one, indeed, for his greater condemnation (John 3:19; 2 Cor. 2:16).</w:t>
      </w:r>
    </w:p>
    <w:p w14:paraId="4164FC6C">
      <w:pPr>
        <w:spacing w:before="319" w:line="249" w:lineRule="auto"/>
        <w:ind w:left="560" w:leftChars="0" w:firstLine="0" w:firstLineChars="0"/>
        <w:jc w:val="both"/>
        <w:rPr>
          <w:rFonts w:hint="eastAsia" w:ascii="Georgia" w:hAnsi="Georgia" w:eastAsia="Georgia" w:cs="Georgia"/>
          <w:sz w:val="28"/>
          <w:szCs w:val="28"/>
        </w:rPr>
      </w:pPr>
    </w:p>
    <w:p w14:paraId="695274B1">
      <w:pPr>
        <w:pStyle w:val="11"/>
        <w:widowControl/>
      </w:pPr>
      <w:r>
        <w:t>事实上，对这样的人来说，这将导致他更大的定罪（condemnation）（约翰福音 3:19；哥林多后书 2:16）。</w:t>
      </w:r>
    </w:p>
    <w:p w14:paraId="42EB7CA4">
      <w:pPr>
        <w:spacing w:before="319" w:line="249" w:lineRule="auto"/>
        <w:ind w:left="560" w:leftChars="0" w:firstLine="0" w:firstLineChars="0"/>
        <w:jc w:val="both"/>
        <w:rPr>
          <w:rFonts w:hint="eastAsia" w:ascii="Georgia" w:hAnsi="Georgia" w:eastAsia="Georgia" w:cs="Georgia"/>
          <w:sz w:val="28"/>
          <w:szCs w:val="28"/>
        </w:rPr>
      </w:pPr>
    </w:p>
    <w:p w14:paraId="188B863A">
      <w:pPr>
        <w:pStyle w:val="11"/>
        <w:widowControl/>
      </w:pPr>
      <w:r>
        <w:t>To share the blessing of salvation, we must be found, as the Scripture expresses it, "in Christ."</w:t>
      </w:r>
    </w:p>
    <w:p w14:paraId="3FD188F3">
      <w:pPr>
        <w:spacing w:before="319" w:line="249" w:lineRule="auto"/>
        <w:ind w:left="560" w:leftChars="0" w:firstLine="0" w:firstLineChars="0"/>
        <w:jc w:val="both"/>
        <w:rPr>
          <w:rFonts w:hint="eastAsia" w:ascii="Georgia" w:hAnsi="Georgia" w:eastAsia="Georgia" w:cs="Georgia"/>
          <w:sz w:val="28"/>
          <w:szCs w:val="28"/>
        </w:rPr>
      </w:pPr>
    </w:p>
    <w:p w14:paraId="239B37B3">
      <w:pPr>
        <w:pStyle w:val="11"/>
        <w:widowControl/>
      </w:pPr>
      <w:r>
        <w:t>要分享救恩的祝福，我们必须被发现，正如圣经所表达的，“在基督里”。</w:t>
      </w:r>
    </w:p>
    <w:p w14:paraId="5DFE691B">
      <w:pPr>
        <w:spacing w:before="319" w:line="249" w:lineRule="auto"/>
        <w:ind w:left="560" w:leftChars="0" w:firstLine="0" w:firstLineChars="0"/>
        <w:jc w:val="both"/>
        <w:rPr>
          <w:rFonts w:hint="eastAsia" w:ascii="Georgia" w:hAnsi="Georgia" w:eastAsia="Georgia" w:cs="Georgia"/>
          <w:sz w:val="28"/>
          <w:szCs w:val="28"/>
        </w:rPr>
      </w:pPr>
    </w:p>
    <w:p w14:paraId="65EB2BBF">
      <w:pPr>
        <w:pStyle w:val="11"/>
        <w:widowControl/>
      </w:pPr>
      <w:r>
        <w:t>We must, i.e., be united with Christ spiritually, as parts of His living body.</w:t>
      </w:r>
    </w:p>
    <w:p w14:paraId="0292680C">
      <w:pPr>
        <w:spacing w:before="319" w:line="249" w:lineRule="auto"/>
        <w:ind w:left="560" w:leftChars="0" w:firstLine="0" w:firstLineChars="0"/>
        <w:jc w:val="both"/>
        <w:rPr>
          <w:rFonts w:hint="eastAsia" w:ascii="Georgia" w:hAnsi="Georgia" w:eastAsia="Georgia" w:cs="Georgia"/>
          <w:sz w:val="28"/>
          <w:szCs w:val="28"/>
        </w:rPr>
      </w:pPr>
    </w:p>
    <w:p w14:paraId="546E5A62">
      <w:pPr>
        <w:pStyle w:val="11"/>
        <w:widowControl/>
      </w:pPr>
      <w:r>
        <w:t>也就是说，我们必须在灵里与基督联合，作为祂活泼身体的部分。</w:t>
      </w:r>
    </w:p>
    <w:p w14:paraId="7D3D339C">
      <w:pPr>
        <w:spacing w:before="319" w:line="249" w:lineRule="auto"/>
        <w:ind w:left="560" w:leftChars="0" w:firstLine="0" w:firstLineChars="0"/>
        <w:jc w:val="both"/>
        <w:rPr>
          <w:rFonts w:hint="eastAsia" w:ascii="Georgia" w:hAnsi="Georgia" w:eastAsia="Georgia" w:cs="Georgia"/>
          <w:sz w:val="28"/>
          <w:szCs w:val="28"/>
        </w:rPr>
      </w:pPr>
    </w:p>
    <w:p w14:paraId="6EAF4E62">
      <w:pPr>
        <w:pStyle w:val="11"/>
        <w:widowControl/>
      </w:pPr>
      <w:r>
        <w:t>It is this truth, introducing us to the work of the Holy Spirit, as distinguished from the work of the Father and of the Son, which is now to engage us.</w:t>
      </w:r>
    </w:p>
    <w:p w14:paraId="1E26D500">
      <w:pPr>
        <w:spacing w:before="319" w:line="249" w:lineRule="auto"/>
        <w:ind w:left="560" w:leftChars="0" w:firstLine="0" w:firstLineChars="0"/>
        <w:jc w:val="both"/>
        <w:rPr>
          <w:rFonts w:hint="eastAsia" w:ascii="Georgia" w:hAnsi="Georgia" w:eastAsia="Georgia" w:cs="Georgia"/>
          <w:sz w:val="28"/>
          <w:szCs w:val="28"/>
        </w:rPr>
      </w:pPr>
    </w:p>
    <w:p w14:paraId="4218A3C7">
      <w:pPr>
        <w:pStyle w:val="11"/>
        <w:widowControl/>
      </w:pPr>
      <w:r>
        <w:t>正是这个真理，将我们引入圣灵的工作——与父和子的工作相区别——现在将要吸引我们的注意力。</w:t>
      </w:r>
    </w:p>
    <w:p w14:paraId="6D8CFA87">
      <w:pPr>
        <w:pStyle w:val="11"/>
        <w:widowControl/>
      </w:pPr>
      <w:r>
        <w:t>Doctrinally, the truth in question is commonly expressed by saying that salvation is dependent on Union with Christ.</w:t>
      </w:r>
    </w:p>
    <w:p w14:paraId="0110DCE0">
      <w:pPr>
        <w:spacing w:before="319" w:line="249" w:lineRule="auto"/>
        <w:ind w:left="560" w:leftChars="0" w:firstLine="0" w:firstLineChars="0"/>
        <w:jc w:val="both"/>
        <w:rPr>
          <w:rFonts w:hint="eastAsia" w:ascii="Georgia" w:hAnsi="Georgia" w:eastAsia="Georgia" w:cs="Georgia"/>
          <w:sz w:val="28"/>
          <w:szCs w:val="28"/>
        </w:rPr>
      </w:pPr>
    </w:p>
    <w:p w14:paraId="1844F0A4">
      <w:pPr>
        <w:pStyle w:val="11"/>
        <w:widowControl/>
      </w:pPr>
      <w:r>
        <w:t>在教义上，所讨论的真理通常通过说救恩依赖于与基督联合（Union with Christ）来表达。</w:t>
      </w:r>
    </w:p>
    <w:p w14:paraId="0AB53F95">
      <w:pPr>
        <w:spacing w:before="319" w:line="249" w:lineRule="auto"/>
        <w:ind w:left="560" w:leftChars="0" w:firstLine="0" w:firstLineChars="0"/>
        <w:jc w:val="both"/>
        <w:rPr>
          <w:rFonts w:hint="eastAsia" w:ascii="Georgia" w:hAnsi="Georgia" w:eastAsia="Georgia" w:cs="Georgia"/>
          <w:sz w:val="28"/>
          <w:szCs w:val="28"/>
        </w:rPr>
      </w:pPr>
    </w:p>
    <w:p w14:paraId="2B515881">
      <w:pPr>
        <w:pStyle w:val="11"/>
        <w:widowControl/>
      </w:pPr>
      <w:r>
        <w:t>"He that is joined unto the Lord," says Paul, "is one Spirit" (1 Cor. 6:17).</w:t>
      </w:r>
    </w:p>
    <w:p w14:paraId="26221F04">
      <w:pPr>
        <w:spacing w:before="319" w:line="249" w:lineRule="auto"/>
        <w:ind w:left="560" w:leftChars="0" w:firstLine="0" w:firstLineChars="0"/>
        <w:jc w:val="both"/>
        <w:rPr>
          <w:rFonts w:hint="eastAsia" w:ascii="Georgia" w:hAnsi="Georgia" w:eastAsia="Georgia" w:cs="Georgia"/>
          <w:sz w:val="28"/>
          <w:szCs w:val="28"/>
        </w:rPr>
      </w:pPr>
    </w:p>
    <w:p w14:paraId="5A58193D">
      <w:pPr>
        <w:pStyle w:val="11"/>
        <w:widowControl/>
      </w:pPr>
      <w:r>
        <w:t>保罗说：“但与主联合的，便是与主成为一灵”（哥林多前书 6:17）。</w:t>
      </w:r>
    </w:p>
    <w:p w14:paraId="6B36E683">
      <w:pPr>
        <w:spacing w:before="319" w:line="249" w:lineRule="auto"/>
        <w:ind w:left="560" w:leftChars="0" w:firstLine="0" w:firstLineChars="0"/>
        <w:jc w:val="both"/>
        <w:rPr>
          <w:rFonts w:hint="eastAsia" w:ascii="Georgia" w:hAnsi="Georgia" w:eastAsia="Georgia" w:cs="Georgia"/>
          <w:sz w:val="28"/>
          <w:szCs w:val="28"/>
        </w:rPr>
      </w:pPr>
    </w:p>
    <w:p w14:paraId="329EA033">
      <w:pPr>
        <w:pStyle w:val="11"/>
        <w:widowControl/>
      </w:pPr>
      <w:r>
        <w:t>"As the branch cannot bear fruit of itself," says Jesus, "except it abide in the vine, so neither can ye, except ye abide in Me. … Apart from Me ye can do nothing" (John 15:4–7).</w:t>
      </w:r>
    </w:p>
    <w:p w14:paraId="044C1351">
      <w:pPr>
        <w:spacing w:before="319" w:line="249" w:lineRule="auto"/>
        <w:ind w:left="560" w:leftChars="0" w:firstLine="0" w:firstLineChars="0"/>
        <w:jc w:val="both"/>
        <w:rPr>
          <w:rFonts w:hint="eastAsia" w:ascii="Georgia" w:hAnsi="Georgia" w:eastAsia="Georgia" w:cs="Georgia"/>
          <w:sz w:val="28"/>
          <w:szCs w:val="28"/>
        </w:rPr>
      </w:pPr>
    </w:p>
    <w:p w14:paraId="60D1AF02">
      <w:pPr>
        <w:pStyle w:val="11"/>
        <w:widowControl/>
      </w:pPr>
      <w:r>
        <w:t>耶稣说：“枝子若不常在葡萄树上，自己就不能结果子；你们若不常在我里面，也是这样……离了我，你们就不能作什么”（约翰福音 15:4–7）。</w:t>
      </w:r>
    </w:p>
    <w:p w14:paraId="6C041353">
      <w:pPr>
        <w:spacing w:before="319" w:line="249" w:lineRule="auto"/>
        <w:ind w:left="560" w:leftChars="0" w:firstLine="0" w:firstLineChars="0"/>
        <w:jc w:val="both"/>
        <w:rPr>
          <w:rFonts w:hint="eastAsia" w:ascii="Georgia" w:hAnsi="Georgia" w:eastAsia="Georgia" w:cs="Georgia"/>
          <w:sz w:val="28"/>
          <w:szCs w:val="28"/>
        </w:rPr>
      </w:pPr>
    </w:p>
    <w:p w14:paraId="6E03A19A">
      <w:pPr>
        <w:pStyle w:val="11"/>
        <w:widowControl/>
      </w:pPr>
      <w:r>
        <w:t>This union with Christ is effected, on the divine side, by the Holy Spirit, and on the human side by faith.</w:t>
      </w:r>
    </w:p>
    <w:p w14:paraId="194DE094">
      <w:pPr>
        <w:spacing w:before="319" w:line="249" w:lineRule="auto"/>
        <w:ind w:left="560" w:leftChars="0" w:firstLine="0" w:firstLineChars="0"/>
        <w:jc w:val="both"/>
        <w:rPr>
          <w:rFonts w:hint="eastAsia" w:ascii="Georgia" w:hAnsi="Georgia" w:eastAsia="Georgia" w:cs="Georgia"/>
          <w:sz w:val="28"/>
          <w:szCs w:val="28"/>
        </w:rPr>
      </w:pPr>
    </w:p>
    <w:p w14:paraId="3B0C6D18">
      <w:pPr>
        <w:pStyle w:val="11"/>
        <w:widowControl/>
      </w:pPr>
      <w:r>
        <w:t>这种与基督的联合，在神圣方面，由圣灵作成，在属人方面，由信心作成。</w:t>
      </w:r>
    </w:p>
    <w:p w14:paraId="4AD37632">
      <w:pPr>
        <w:spacing w:before="319" w:line="249" w:lineRule="auto"/>
        <w:ind w:left="560" w:leftChars="0" w:firstLine="0" w:firstLineChars="0"/>
        <w:jc w:val="both"/>
        <w:rPr>
          <w:rFonts w:hint="eastAsia" w:ascii="Georgia" w:hAnsi="Georgia" w:eastAsia="Georgia" w:cs="Georgia"/>
          <w:sz w:val="28"/>
          <w:szCs w:val="28"/>
        </w:rPr>
      </w:pPr>
    </w:p>
    <w:p w14:paraId="00C42423">
      <w:pPr>
        <w:pStyle w:val="11"/>
        <w:widowControl/>
      </w:pPr>
      <w:r>
        <w:t>The work of the Holy Spirit in the soul, uniting to Christ, is spoken of as regeneration, and it is this work of regeneration, or of the new birth, we have first to try and understand.</w:t>
      </w:r>
    </w:p>
    <w:p w14:paraId="769C1426">
      <w:pPr>
        <w:spacing w:before="319" w:line="249" w:lineRule="auto"/>
        <w:ind w:left="560" w:leftChars="0" w:firstLine="0" w:firstLineChars="0"/>
        <w:jc w:val="both"/>
        <w:rPr>
          <w:rFonts w:hint="eastAsia" w:ascii="Georgia" w:hAnsi="Georgia" w:eastAsia="Georgia" w:cs="Georgia"/>
          <w:sz w:val="28"/>
          <w:szCs w:val="28"/>
        </w:rPr>
      </w:pPr>
    </w:p>
    <w:p w14:paraId="008311C6">
      <w:pPr>
        <w:pStyle w:val="11"/>
        <w:widowControl/>
      </w:pPr>
      <w:r>
        <w:t>圣灵在灵魂中、使人与基督联合的工作，被称为重生（regeneration），正是这个重生或新生（new birth）的工作，我们首先要尝试理解。</w:t>
      </w:r>
    </w:p>
    <w:p w14:paraId="2FB0762F">
      <w:pPr>
        <w:spacing w:before="319" w:line="249" w:lineRule="auto"/>
        <w:ind w:left="560" w:leftChars="0" w:firstLine="0" w:firstLineChars="0"/>
        <w:jc w:val="both"/>
        <w:rPr>
          <w:rFonts w:hint="eastAsia" w:ascii="Georgia" w:hAnsi="Georgia" w:eastAsia="Georgia" w:cs="Georgia"/>
          <w:sz w:val="28"/>
          <w:szCs w:val="28"/>
        </w:rPr>
      </w:pPr>
    </w:p>
    <w:p w14:paraId="27B740B6">
      <w:pPr>
        <w:spacing w:before="319" w:line="249" w:lineRule="auto"/>
        <w:ind w:left="560" w:leftChars="0" w:firstLine="0" w:firstLineChars="0"/>
        <w:jc w:val="both"/>
        <w:rPr>
          <w:rFonts w:hint="eastAsia" w:ascii="Georgia" w:hAnsi="Georgia" w:eastAsia="Georgia" w:cs="Georgia"/>
          <w:sz w:val="28"/>
          <w:szCs w:val="28"/>
        </w:rPr>
      </w:pPr>
      <w:r>
        <w:rPr>
          <w:rFonts w:hint="eastAsia" w:ascii="Georgia" w:hAnsi="Georgia" w:eastAsia="Georgia" w:cs="Georgia"/>
          <w:sz w:val="28"/>
          <w:szCs w:val="28"/>
        </w:rPr>
        <w:t>I</w:t>
      </w:r>
    </w:p>
    <w:p w14:paraId="2394617B">
      <w:pPr>
        <w:spacing w:before="319" w:line="249" w:lineRule="auto"/>
        <w:ind w:left="560" w:leftChars="0" w:firstLine="0" w:firstLineChars="0"/>
        <w:jc w:val="both"/>
        <w:rPr>
          <w:rFonts w:hint="eastAsia" w:ascii="Georgia" w:hAnsi="Georgia" w:eastAsia="Georgia" w:cs="Georgia"/>
          <w:sz w:val="28"/>
          <w:szCs w:val="28"/>
        </w:rPr>
      </w:pPr>
    </w:p>
    <w:p w14:paraId="1DD9D660">
      <w:pPr>
        <w:spacing w:before="319" w:line="249" w:lineRule="auto"/>
        <w:ind w:left="560" w:leftChars="0" w:firstLine="0" w:firstLineChars="0"/>
        <w:jc w:val="both"/>
        <w:rPr>
          <w:rFonts w:hint="eastAsia" w:ascii="Georgia" w:hAnsi="Georgia" w:eastAsia="Georgia" w:cs="Georgia"/>
          <w:sz w:val="28"/>
          <w:szCs w:val="28"/>
        </w:rPr>
      </w:pPr>
      <w:r>
        <w:rPr>
          <w:rFonts w:hint="eastAsia" w:ascii="Georgia" w:hAnsi="Georgia" w:eastAsia="Georgia" w:cs="Georgia"/>
          <w:sz w:val="28"/>
          <w:szCs w:val="28"/>
        </w:rPr>
        <w:t>I</w:t>
      </w:r>
    </w:p>
    <w:p w14:paraId="69B20522">
      <w:pPr>
        <w:spacing w:before="319" w:line="249" w:lineRule="auto"/>
        <w:ind w:left="560" w:leftChars="0" w:firstLine="0" w:firstLineChars="0"/>
        <w:jc w:val="both"/>
        <w:rPr>
          <w:rFonts w:hint="eastAsia" w:ascii="Georgia" w:hAnsi="Georgia" w:eastAsia="Georgia" w:cs="Georgia"/>
          <w:sz w:val="28"/>
          <w:szCs w:val="28"/>
        </w:rPr>
      </w:pPr>
    </w:p>
    <w:p w14:paraId="6284C629">
      <w:pPr>
        <w:pStyle w:val="11"/>
        <w:widowControl/>
      </w:pPr>
      <w:r>
        <w:t>Regeneration, or the new birth, or the becoming a new creature in Christ Jesus—for all these terms are used to express this great change—may be described as a work of the Holy Spirit, imparting a new and holy life to the soul, through which those experiencing it are</w:t>
      </w:r>
    </w:p>
    <w:p w14:paraId="47562E78">
      <w:pPr>
        <w:spacing w:before="319" w:line="249" w:lineRule="auto"/>
        <w:ind w:left="560" w:leftChars="0" w:firstLine="0" w:firstLineChars="0"/>
        <w:jc w:val="both"/>
        <w:rPr>
          <w:rFonts w:hint="eastAsia" w:ascii="Georgia" w:hAnsi="Georgia" w:eastAsia="Georgia" w:cs="Georgia"/>
          <w:sz w:val="28"/>
          <w:szCs w:val="28"/>
        </w:rPr>
      </w:pPr>
    </w:p>
    <w:p w14:paraId="75F70B51">
      <w:pPr>
        <w:pStyle w:val="11"/>
        <w:widowControl/>
      </w:pPr>
      <w:r>
        <w:t>重生（Regeneration），或新生（new birth），或在基督耶稣里成为新造的人（new creature）——因为所有这些术语都用来表达这个伟大的改变——可以被描述为圣灵的工作，将一个新的、圣洁的生命赋予灵魂，藉此经历它的人</w:t>
      </w:r>
    </w:p>
    <w:p w14:paraId="25E92D45">
      <w:pPr>
        <w:spacing w:before="319" w:line="249" w:lineRule="auto"/>
        <w:ind w:left="560" w:leftChars="0" w:firstLine="0" w:firstLineChars="0"/>
        <w:jc w:val="both"/>
        <w:rPr>
          <w:rFonts w:hint="eastAsia" w:ascii="Georgia" w:hAnsi="Georgia" w:eastAsia="Georgia" w:cs="Georgia"/>
          <w:sz w:val="28"/>
          <w:szCs w:val="28"/>
        </w:rPr>
      </w:pPr>
    </w:p>
    <w:p w14:paraId="3E527C42">
      <w:pPr>
        <w:pStyle w:val="11"/>
        <w:widowControl/>
      </w:pPr>
      <w:r>
        <w:t>vitally united to Christ, and become, in a real sense, children of God, and members of His Kingdom.</w:t>
      </w:r>
    </w:p>
    <w:p w14:paraId="73B05D5F">
      <w:pPr>
        <w:spacing w:before="319" w:line="249" w:lineRule="auto"/>
        <w:ind w:left="560" w:leftChars="0" w:firstLine="0" w:firstLineChars="0"/>
        <w:jc w:val="both"/>
        <w:rPr>
          <w:rFonts w:hint="eastAsia" w:ascii="Georgia" w:hAnsi="Georgia" w:eastAsia="Georgia" w:cs="Georgia"/>
          <w:sz w:val="28"/>
          <w:szCs w:val="28"/>
        </w:rPr>
      </w:pPr>
    </w:p>
    <w:p w14:paraId="317E2D60">
      <w:pPr>
        <w:pStyle w:val="11"/>
        <w:widowControl/>
      </w:pPr>
      <w:r>
        <w:t>得以与基督有生命的联合，并在真实意义上成为神的儿女和祂国度（Kingdom）的成员。</w:t>
      </w:r>
    </w:p>
    <w:p w14:paraId="68451902">
      <w:pPr>
        <w:spacing w:before="319" w:line="249" w:lineRule="auto"/>
        <w:ind w:left="560" w:leftChars="0" w:firstLine="0" w:firstLineChars="0"/>
        <w:jc w:val="both"/>
        <w:rPr>
          <w:rFonts w:hint="eastAsia" w:ascii="Georgia" w:hAnsi="Georgia" w:eastAsia="Georgia" w:cs="Georgia"/>
          <w:sz w:val="28"/>
          <w:szCs w:val="28"/>
        </w:rPr>
      </w:pPr>
    </w:p>
    <w:p w14:paraId="3B1E5D09">
      <w:pPr>
        <w:pStyle w:val="11"/>
        <w:widowControl/>
      </w:pPr>
      <w:r>
        <w:t>The classical passage on this subject is the conversation of Jesus with Nicodemus in John 3:1–12.</w:t>
      </w:r>
    </w:p>
    <w:p w14:paraId="71054EBF">
      <w:pPr>
        <w:spacing w:before="319" w:line="249" w:lineRule="auto"/>
        <w:ind w:left="560" w:leftChars="0" w:firstLine="0" w:firstLineChars="0"/>
        <w:jc w:val="both"/>
        <w:rPr>
          <w:rFonts w:hint="eastAsia" w:ascii="Georgia" w:hAnsi="Georgia" w:eastAsia="Georgia" w:cs="Georgia"/>
          <w:sz w:val="28"/>
          <w:szCs w:val="28"/>
        </w:rPr>
      </w:pPr>
    </w:p>
    <w:p w14:paraId="2AE20D67">
      <w:pPr>
        <w:pStyle w:val="11"/>
        <w:widowControl/>
      </w:pPr>
      <w:r>
        <w:t>关于此主题的经典经文是约翰福音3:1–12中耶稣与尼哥底母（Nicodemus）的对话。</w:t>
      </w:r>
    </w:p>
    <w:p w14:paraId="622F942F">
      <w:pPr>
        <w:pStyle w:val="11"/>
        <w:widowControl/>
      </w:pPr>
      <w:r>
        <w:t>There the necessity of the new birth, and the agency of the Holy Spirit in effecting it, are emphatically set forth, and the hesitations of the Jewish ruler are dealt with.</w:t>
      </w:r>
    </w:p>
    <w:p w14:paraId="0D3A9CE9">
      <w:pPr>
        <w:spacing w:before="319" w:line="249" w:lineRule="auto"/>
        <w:ind w:left="560" w:leftChars="0" w:firstLine="0" w:firstLineChars="0"/>
        <w:jc w:val="both"/>
        <w:rPr>
          <w:rFonts w:hint="eastAsia" w:ascii="Georgia" w:hAnsi="Georgia" w:eastAsia="Georgia" w:cs="Georgia"/>
          <w:sz w:val="28"/>
          <w:szCs w:val="28"/>
        </w:rPr>
      </w:pPr>
    </w:p>
    <w:p w14:paraId="4E94334E">
      <w:pPr>
        <w:pStyle w:val="11"/>
        <w:widowControl/>
      </w:pPr>
      <w:r>
        <w:t>在那里，新生的必要性，以及圣灵作成它的媒介作用，被强调地阐述出来，并且那位犹太官长的犹豫也得到了处理。</w:t>
      </w:r>
    </w:p>
    <w:p w14:paraId="2B175AF6">
      <w:pPr>
        <w:spacing w:before="319" w:line="249" w:lineRule="auto"/>
        <w:ind w:left="560" w:leftChars="0" w:firstLine="0" w:firstLineChars="0"/>
        <w:jc w:val="both"/>
        <w:rPr>
          <w:rFonts w:hint="eastAsia" w:ascii="Georgia" w:hAnsi="Georgia" w:eastAsia="Georgia" w:cs="Georgia"/>
          <w:sz w:val="28"/>
          <w:szCs w:val="28"/>
        </w:rPr>
      </w:pPr>
    </w:p>
    <w:p w14:paraId="781A773A">
      <w:pPr>
        <w:pStyle w:val="11"/>
        <w:widowControl/>
      </w:pPr>
      <w:r>
        <w:t>Yet there are many—many even in our churches—who still feel that there is something strange in the teaching of this passage, and are disposed, like Nicodemus, to marvel that the Lord should say: "Ye must be born anew" (ver. 7, R.V.). … "Except one be born of water and the Spirit, he cannot enter into [in ver. 3 "see"] the Kingdom of God (ver. 5). … "That which is born of the flesh is flesh; and that which is born of the Spirit is spirit" (ver. 6).</w:t>
      </w:r>
    </w:p>
    <w:p w14:paraId="6AF266ED">
      <w:pPr>
        <w:spacing w:before="319" w:line="249" w:lineRule="auto"/>
        <w:ind w:left="560" w:leftChars="0" w:firstLine="0" w:firstLineChars="0"/>
        <w:jc w:val="both"/>
        <w:rPr>
          <w:rFonts w:hint="eastAsia" w:ascii="Georgia" w:hAnsi="Georgia" w:eastAsia="Georgia" w:cs="Georgia"/>
          <w:sz w:val="28"/>
          <w:szCs w:val="28"/>
        </w:rPr>
      </w:pPr>
    </w:p>
    <w:p w14:paraId="4FDA6891">
      <w:pPr>
        <w:pStyle w:val="11"/>
        <w:widowControl/>
      </w:pPr>
      <w:r>
        <w:t>然而有许多人——甚至在我们教会中也有许多人——仍然觉得这段经文的教导有些奇怪，并倾向于像尼哥底母（Nicodemus）一样，惊奇主竟然说：“你们必须重生”（第7节，修订版 R.V.）……“人若不是从水和圣灵生的，就不能进[第3节作‘见’]神的国”（第5节）……“从肉身生的就是肉身；从灵生的就是灵”（第6节）。</w:t>
      </w:r>
    </w:p>
    <w:p w14:paraId="23E84F8B">
      <w:pPr>
        <w:spacing w:before="319" w:line="249" w:lineRule="auto"/>
        <w:ind w:left="560" w:leftChars="0" w:firstLine="0" w:firstLineChars="0"/>
        <w:jc w:val="both"/>
        <w:rPr>
          <w:rFonts w:hint="eastAsia" w:ascii="Georgia" w:hAnsi="Georgia" w:eastAsia="Georgia" w:cs="Georgia"/>
          <w:sz w:val="28"/>
          <w:szCs w:val="28"/>
        </w:rPr>
      </w:pPr>
    </w:p>
    <w:p w14:paraId="0AFD75A1">
      <w:pPr>
        <w:pStyle w:val="11"/>
        <w:widowControl/>
      </w:pPr>
      <w:r>
        <w:t>There is a feeling in their minds, as there was in that of Nicodemus, of the strangeness of this spiritual demand.</w:t>
      </w:r>
    </w:p>
    <w:p w14:paraId="131CC32E">
      <w:pPr>
        <w:spacing w:before="319" w:line="249" w:lineRule="auto"/>
        <w:ind w:left="560" w:leftChars="0" w:firstLine="0" w:firstLineChars="0"/>
        <w:jc w:val="both"/>
        <w:rPr>
          <w:rFonts w:hint="eastAsia" w:ascii="Georgia" w:hAnsi="Georgia" w:eastAsia="Georgia" w:cs="Georgia"/>
          <w:sz w:val="28"/>
          <w:szCs w:val="28"/>
        </w:rPr>
      </w:pPr>
    </w:p>
    <w:p w14:paraId="0DC6923F">
      <w:pPr>
        <w:pStyle w:val="11"/>
        <w:widowControl/>
      </w:pPr>
      <w:r>
        <w:t>在他们的心中，就像在尼哥底母（Nicodemus）心中一样，有一种对这种属灵要求的陌生感。</w:t>
      </w:r>
    </w:p>
    <w:p w14:paraId="05A6C124">
      <w:pPr>
        <w:spacing w:before="319" w:line="249" w:lineRule="auto"/>
        <w:ind w:left="560" w:leftChars="0" w:firstLine="0" w:firstLineChars="0"/>
        <w:jc w:val="both"/>
        <w:rPr>
          <w:rFonts w:hint="eastAsia" w:ascii="Georgia" w:hAnsi="Georgia" w:eastAsia="Georgia" w:cs="Georgia"/>
          <w:sz w:val="28"/>
          <w:szCs w:val="28"/>
        </w:rPr>
      </w:pPr>
    </w:p>
    <w:p w14:paraId="09E3AFF8">
      <w:pPr>
        <w:pStyle w:val="11"/>
        <w:widowControl/>
      </w:pPr>
      <w:r>
        <w:t>They repeat the ruler's question: "How can these things be?" (ver. 9), and in their inmost hearts do not believe in, or realise, this need of regeneration.</w:t>
      </w:r>
    </w:p>
    <w:p w14:paraId="055B2113">
      <w:pPr>
        <w:spacing w:before="319" w:line="249" w:lineRule="auto"/>
        <w:ind w:left="560" w:leftChars="0" w:firstLine="0" w:firstLineChars="0"/>
        <w:jc w:val="both"/>
        <w:rPr>
          <w:rFonts w:hint="eastAsia" w:ascii="Georgia" w:hAnsi="Georgia" w:eastAsia="Georgia" w:cs="Georgia"/>
          <w:sz w:val="28"/>
          <w:szCs w:val="28"/>
        </w:rPr>
      </w:pPr>
    </w:p>
    <w:p w14:paraId="5AB38F9A">
      <w:pPr>
        <w:pStyle w:val="11"/>
        <w:widowControl/>
      </w:pPr>
      <w:r>
        <w:t>他们重复那官长的问题：“怎能有这事呢？”（第9节），并且在他们内心深处不相信，或不认识到，这种重生的需要。</w:t>
      </w:r>
    </w:p>
    <w:p w14:paraId="54EE117E">
      <w:pPr>
        <w:spacing w:before="319" w:line="249" w:lineRule="auto"/>
        <w:ind w:left="560" w:leftChars="0" w:firstLine="0" w:firstLineChars="0"/>
        <w:jc w:val="both"/>
        <w:rPr>
          <w:rFonts w:hint="eastAsia" w:ascii="Georgia" w:hAnsi="Georgia" w:eastAsia="Georgia" w:cs="Georgia"/>
          <w:sz w:val="28"/>
          <w:szCs w:val="28"/>
        </w:rPr>
      </w:pPr>
    </w:p>
    <w:p w14:paraId="557C62ED">
      <w:pPr>
        <w:pStyle w:val="11"/>
        <w:widowControl/>
      </w:pPr>
      <w:r>
        <w:t>Yet, if we think truly of the nature of this change, not only will we feel that there is need for this work of regeneration, but the deep conviction will be wrought in us that only a divine Agent—God's own Holy Spirit—can accomplish such a work in the soul.</w:t>
      </w:r>
    </w:p>
    <w:p w14:paraId="01135A7B">
      <w:pPr>
        <w:spacing w:before="319" w:line="249" w:lineRule="auto"/>
        <w:ind w:left="560" w:leftChars="0" w:firstLine="0" w:firstLineChars="0"/>
        <w:jc w:val="both"/>
        <w:rPr>
          <w:rFonts w:hint="eastAsia" w:ascii="Georgia" w:hAnsi="Georgia" w:eastAsia="Georgia" w:cs="Georgia"/>
          <w:sz w:val="28"/>
          <w:szCs w:val="28"/>
        </w:rPr>
      </w:pPr>
    </w:p>
    <w:p w14:paraId="0F035593">
      <w:pPr>
        <w:pStyle w:val="11"/>
        <w:widowControl/>
      </w:pPr>
      <w:r>
        <w:t>然而，如果我们真实地思考这个改变的性质，我们不仅会感到需要这个重生的工作，而且我们里面会生出深刻的确信，即只有一位神圣的媒介——神祂自己的圣灵——才能在灵魂中完成这样的工作。</w:t>
      </w:r>
    </w:p>
    <w:p w14:paraId="74255AEE">
      <w:pPr>
        <w:spacing w:before="319" w:line="249" w:lineRule="auto"/>
        <w:ind w:left="560" w:leftChars="0" w:firstLine="0" w:firstLineChars="0"/>
        <w:jc w:val="both"/>
        <w:rPr>
          <w:rFonts w:hint="eastAsia" w:ascii="Georgia" w:hAnsi="Georgia" w:eastAsia="Georgia" w:cs="Georgia"/>
          <w:sz w:val="28"/>
          <w:szCs w:val="28"/>
        </w:rPr>
      </w:pPr>
    </w:p>
    <w:p w14:paraId="579690A6">
      <w:pPr>
        <w:pStyle w:val="11"/>
        <w:widowControl/>
      </w:pPr>
      <w:r>
        <w:t>The doctrine of regeneration, in truth, is only a corollary from what the Bible teaches, on the one hand, of man's natural condition, as turned aside from God in disposition and desire, and, on the other, of the magnitude of the change necessary to fit a man for being in the Kingdom of God.</w:t>
      </w:r>
    </w:p>
    <w:p w14:paraId="6634C9BF">
      <w:pPr>
        <w:spacing w:before="319" w:line="249" w:lineRule="auto"/>
        <w:ind w:left="560" w:leftChars="0" w:firstLine="0" w:firstLineChars="0"/>
        <w:jc w:val="both"/>
        <w:rPr>
          <w:rFonts w:hint="eastAsia" w:ascii="Georgia" w:hAnsi="Georgia" w:eastAsia="Georgia" w:cs="Georgia"/>
          <w:sz w:val="28"/>
          <w:szCs w:val="28"/>
        </w:rPr>
      </w:pPr>
    </w:p>
    <w:p w14:paraId="00F74923">
      <w:pPr>
        <w:pStyle w:val="11"/>
        <w:widowControl/>
      </w:pPr>
      <w:r>
        <w:t>事实上，重生的教义仅仅是圣经一方面教导关于人自然状况——在性情和欲望上偏离神——另一方面教导关于使人适合进入神国的改变之巨大性的必然推论。</w:t>
      </w:r>
    </w:p>
    <w:p w14:paraId="38DDBC65">
      <w:pPr>
        <w:spacing w:before="319" w:line="249" w:lineRule="auto"/>
        <w:ind w:left="560" w:leftChars="0" w:firstLine="0" w:firstLineChars="0"/>
        <w:jc w:val="both"/>
        <w:rPr>
          <w:rFonts w:hint="eastAsia" w:ascii="Georgia" w:hAnsi="Georgia" w:eastAsia="Georgia" w:cs="Georgia"/>
          <w:sz w:val="28"/>
          <w:szCs w:val="28"/>
        </w:rPr>
      </w:pPr>
    </w:p>
    <w:p w14:paraId="67ECB8CC">
      <w:pPr>
        <w:pStyle w:val="11"/>
        <w:widowControl/>
      </w:pPr>
      <w:r>
        <w:t>Consider: What is this spiritual change of which the Lord speaks?</w:t>
      </w:r>
    </w:p>
    <w:p w14:paraId="5EC91CD5">
      <w:pPr>
        <w:spacing w:before="319" w:line="249" w:lineRule="auto"/>
        <w:ind w:left="560" w:leftChars="0" w:firstLine="0" w:firstLineChars="0"/>
        <w:jc w:val="both"/>
        <w:rPr>
          <w:rFonts w:hint="eastAsia" w:ascii="Georgia" w:hAnsi="Georgia" w:eastAsia="Georgia" w:cs="Georgia"/>
          <w:sz w:val="28"/>
          <w:szCs w:val="28"/>
        </w:rPr>
      </w:pPr>
    </w:p>
    <w:p w14:paraId="2E905E7B">
      <w:pPr>
        <w:pStyle w:val="11"/>
        <w:widowControl/>
      </w:pPr>
      <w:r>
        <w:t>思考：主所说的这种属灵改变是什么？</w:t>
      </w:r>
    </w:p>
    <w:p w14:paraId="5150BE59">
      <w:pPr>
        <w:spacing w:before="319" w:line="249" w:lineRule="auto"/>
        <w:ind w:left="560" w:leftChars="0" w:firstLine="0" w:firstLineChars="0"/>
        <w:jc w:val="both"/>
        <w:rPr>
          <w:rFonts w:hint="eastAsia" w:ascii="Georgia" w:hAnsi="Georgia" w:eastAsia="Georgia" w:cs="Georgia"/>
          <w:sz w:val="28"/>
          <w:szCs w:val="28"/>
        </w:rPr>
      </w:pPr>
    </w:p>
    <w:p w14:paraId="131790EC">
      <w:pPr>
        <w:pStyle w:val="11"/>
        <w:widowControl/>
      </w:pPr>
      <w:r>
        <w:t>Put in plain terms, does it not amount to this: Such a revolution in a man's soul that a man who has been living, and thinking, and feeling, in his ordinary worldly way, is brought round from that worldly way of thinking, and feeling, and willing to God's point of view—to harmony with the mind and will of God—so that he now sees things as God sees them, thinks of things as God thinks of them, feels about things as God feels about them, judges of things as God judges of them, loves what God loves, hates what God hates, sets before him God's ends as his own?</w:t>
      </w:r>
    </w:p>
    <w:p w14:paraId="2BFEA651">
      <w:pPr>
        <w:spacing w:before="319" w:line="249" w:lineRule="auto"/>
        <w:ind w:left="560" w:leftChars="0" w:firstLine="0" w:firstLineChars="0"/>
        <w:jc w:val="both"/>
        <w:rPr>
          <w:rFonts w:hint="eastAsia" w:ascii="Georgia" w:hAnsi="Georgia" w:eastAsia="Georgia" w:cs="Georgia"/>
          <w:sz w:val="28"/>
          <w:szCs w:val="28"/>
        </w:rPr>
      </w:pPr>
    </w:p>
    <w:p w14:paraId="64055B16">
      <w:pPr>
        <w:pStyle w:val="11"/>
        <w:widowControl/>
      </w:pPr>
      <w:r>
        <w:t>用朴素的话来说，它难道不相当于这样：在一个人灵魂中发生如此一场革命，以至于一个一直以他通常属世方式生活、思考和感受的人，被从那种属世的思考、感受和意愿方式转变过来，达到神的观点——与神的心意和旨意和谐一致——以至于他现在像神看事物那样看事物，像神想事物那样想事物，像神感受事物那样感受事物，像神判断事物那样判断事物，爱神所爱，恨神所恨，将神的目的设定为他自己的目的？</w:t>
      </w:r>
    </w:p>
    <w:p w14:paraId="75DD0EF5">
      <w:pPr>
        <w:spacing w:before="319" w:line="249" w:lineRule="auto"/>
        <w:ind w:left="560" w:leftChars="0" w:firstLine="0" w:firstLineChars="0"/>
        <w:jc w:val="both"/>
        <w:rPr>
          <w:rFonts w:hint="eastAsia" w:ascii="Georgia" w:hAnsi="Georgia" w:eastAsia="Georgia" w:cs="Georgia"/>
          <w:sz w:val="28"/>
          <w:szCs w:val="28"/>
        </w:rPr>
      </w:pPr>
    </w:p>
    <w:p w14:paraId="34889471">
      <w:pPr>
        <w:pStyle w:val="11"/>
        <w:widowControl/>
      </w:pPr>
      <w:r>
        <w:t>But if this is the true nature of the change—if regeneration means really such a revolution in a man's</w:t>
      </w:r>
    </w:p>
    <w:p w14:paraId="005AD460">
      <w:pPr>
        <w:spacing w:before="319" w:line="249" w:lineRule="auto"/>
        <w:ind w:left="560" w:leftChars="0" w:firstLine="0" w:firstLineChars="0"/>
        <w:jc w:val="both"/>
        <w:rPr>
          <w:rFonts w:hint="eastAsia" w:ascii="Georgia" w:hAnsi="Georgia" w:eastAsia="Georgia" w:cs="Georgia"/>
          <w:sz w:val="28"/>
          <w:szCs w:val="28"/>
        </w:rPr>
      </w:pPr>
    </w:p>
    <w:p w14:paraId="3A5CABB1">
      <w:pPr>
        <w:pStyle w:val="11"/>
        <w:widowControl/>
      </w:pPr>
      <w:r>
        <w:t>但是，如果这就是改变的真实性质——如果重生（regeneration）真的意味着在一个人</w:t>
      </w:r>
    </w:p>
    <w:p w14:paraId="279A4D95">
      <w:pPr>
        <w:spacing w:before="319" w:line="249" w:lineRule="auto"/>
        <w:ind w:left="560" w:leftChars="0" w:firstLine="0" w:firstLineChars="0"/>
        <w:jc w:val="both"/>
        <w:rPr>
          <w:rFonts w:hint="eastAsia" w:ascii="Georgia" w:hAnsi="Georgia" w:eastAsia="Georgia" w:cs="Georgia"/>
          <w:sz w:val="28"/>
          <w:szCs w:val="28"/>
        </w:rPr>
      </w:pPr>
    </w:p>
    <w:p w14:paraId="40FD40B9">
      <w:pPr>
        <w:pStyle w:val="11"/>
        <w:widowControl/>
      </w:pPr>
      <w:r>
        <w:t>being as is here described—will anyone who reflects seriously on what human nature is, as we experience it in ourselves and see it in others—who knows how spiritually impotent and disinclined to holiness the natural heart is—doubt for an instant that, if this change is to be effected, it can only be through a higher power entering the nature, and working that change—can only be effected through the omnipotent power of the Holy Spirit of God?</w:t>
      </w:r>
    </w:p>
    <w:p w14:paraId="453EEC0B">
      <w:pPr>
        <w:spacing w:before="319" w:line="249" w:lineRule="auto"/>
        <w:ind w:left="560" w:leftChars="0" w:firstLine="0" w:firstLineChars="0"/>
        <w:jc w:val="both"/>
        <w:rPr>
          <w:rFonts w:hint="eastAsia" w:ascii="Georgia" w:hAnsi="Georgia" w:eastAsia="Georgia" w:cs="Georgia"/>
          <w:sz w:val="28"/>
          <w:szCs w:val="28"/>
        </w:rPr>
      </w:pPr>
    </w:p>
    <w:p w14:paraId="03A645A3">
      <w:pPr>
        <w:pStyle w:val="11"/>
        <w:widowControl/>
      </w:pPr>
      <w:r>
        <w:t>存有中发生如此这里所描述的革命——那么任何认真反思人性是什么，正如我们在自己身上体验并在他人身上看到的那样——任何知道自然的心是何等属灵上无能且不倾向于圣洁的人——会怀疑片刻吗，即如果这个改变要被作成，只能通过一个更高的能力进入本性并作成那个改变——只能通过神圣灵的全能来作成吗？</w:t>
      </w:r>
    </w:p>
    <w:p w14:paraId="1B513030">
      <w:pPr>
        <w:spacing w:before="319" w:line="249" w:lineRule="auto"/>
        <w:ind w:left="560" w:leftChars="0" w:firstLine="0" w:firstLineChars="0"/>
        <w:jc w:val="both"/>
        <w:rPr>
          <w:rFonts w:hint="eastAsia" w:ascii="Georgia" w:hAnsi="Georgia" w:eastAsia="Georgia" w:cs="Georgia"/>
          <w:sz w:val="28"/>
          <w:szCs w:val="28"/>
        </w:rPr>
      </w:pPr>
    </w:p>
    <w:p w14:paraId="6254CBF0">
      <w:pPr>
        <w:pStyle w:val="11"/>
        <w:widowControl/>
      </w:pPr>
      <w:r>
        <w:t>To talk of a man effecting this change in himself is as unreasonable as it would be to speak of a man taking himself by his own waistband and lifting himself into mid-air!</w:t>
      </w:r>
    </w:p>
    <w:p w14:paraId="24F82F91">
      <w:pPr>
        <w:spacing w:before="319" w:line="249" w:lineRule="auto"/>
        <w:ind w:left="560" w:leftChars="0" w:firstLine="0" w:firstLineChars="0"/>
        <w:jc w:val="both"/>
        <w:rPr>
          <w:rFonts w:hint="eastAsia" w:ascii="Georgia" w:hAnsi="Georgia" w:eastAsia="Georgia" w:cs="Georgia"/>
          <w:sz w:val="28"/>
          <w:szCs w:val="28"/>
        </w:rPr>
      </w:pPr>
    </w:p>
    <w:p w14:paraId="0BFDDEC9">
      <w:pPr>
        <w:pStyle w:val="11"/>
        <w:widowControl/>
      </w:pPr>
      <w:r>
        <w:t>谈论一个人在自己里面作成这个改变，就像谈论一个人抓住自己的腰带把自己举到半空中一样不合理！</w:t>
      </w:r>
    </w:p>
    <w:p w14:paraId="1C8C17C3">
      <w:pPr>
        <w:spacing w:before="319" w:line="249" w:lineRule="auto"/>
        <w:ind w:left="560" w:leftChars="0" w:firstLine="0" w:firstLineChars="0"/>
        <w:jc w:val="both"/>
        <w:rPr>
          <w:rFonts w:hint="eastAsia" w:ascii="Georgia" w:hAnsi="Georgia" w:eastAsia="Georgia" w:cs="Georgia"/>
          <w:sz w:val="28"/>
          <w:szCs w:val="28"/>
        </w:rPr>
      </w:pPr>
    </w:p>
    <w:p w14:paraId="6653F9E0">
      <w:pPr>
        <w:pStyle w:val="11"/>
        <w:widowControl/>
      </w:pPr>
      <w:r>
        <w:t>Nor is there any mystery in the statement of Jesus that, without this change, a man cannot "see" or "enter into" the Kingdom of God.</w:t>
      </w:r>
    </w:p>
    <w:p w14:paraId="60064AE9">
      <w:pPr>
        <w:spacing w:before="319" w:line="249" w:lineRule="auto"/>
        <w:ind w:left="560" w:leftChars="0" w:firstLine="0" w:firstLineChars="0"/>
        <w:jc w:val="both"/>
        <w:rPr>
          <w:rFonts w:hint="eastAsia" w:ascii="Georgia" w:hAnsi="Georgia" w:eastAsia="Georgia" w:cs="Georgia"/>
          <w:sz w:val="28"/>
          <w:szCs w:val="28"/>
        </w:rPr>
      </w:pPr>
    </w:p>
    <w:p w14:paraId="302DB5FA">
      <w:pPr>
        <w:pStyle w:val="11"/>
        <w:widowControl/>
      </w:pPr>
      <w:r>
        <w:t>耶稣关于若无此改变，人就不能“见”或“进”神国的陈述中，也没有任何奥秘。</w:t>
      </w:r>
    </w:p>
    <w:p w14:paraId="46696D4A">
      <w:pPr>
        <w:spacing w:before="319" w:line="249" w:lineRule="auto"/>
        <w:ind w:left="560" w:leftChars="0" w:firstLine="0" w:firstLineChars="0"/>
        <w:jc w:val="both"/>
        <w:rPr>
          <w:rFonts w:hint="eastAsia" w:ascii="Georgia" w:hAnsi="Georgia" w:eastAsia="Georgia" w:cs="Georgia"/>
          <w:sz w:val="28"/>
          <w:szCs w:val="28"/>
        </w:rPr>
      </w:pPr>
    </w:p>
    <w:p w14:paraId="1F139F2F">
      <w:pPr>
        <w:pStyle w:val="11"/>
        <w:widowControl/>
      </w:pPr>
      <w:r>
        <w:t>For what, again, is it, in Christ's sense, to enter into the Kingdom of God?</w:t>
      </w:r>
    </w:p>
    <w:p w14:paraId="7BAE3F2B">
      <w:pPr>
        <w:spacing w:before="319" w:line="249" w:lineRule="auto"/>
        <w:ind w:left="560" w:leftChars="0" w:firstLine="0" w:firstLineChars="0"/>
        <w:jc w:val="both"/>
        <w:rPr>
          <w:rFonts w:hint="eastAsia" w:ascii="Georgia" w:hAnsi="Georgia" w:eastAsia="Georgia" w:cs="Georgia"/>
          <w:sz w:val="28"/>
          <w:szCs w:val="28"/>
        </w:rPr>
      </w:pPr>
    </w:p>
    <w:p w14:paraId="15B9DE78">
      <w:pPr>
        <w:pStyle w:val="11"/>
        <w:widowControl/>
      </w:pPr>
      <w:r>
        <w:t>因为，再次，在基督的意义上，进入神国（Kingdom of God）是什么意思？</w:t>
      </w:r>
    </w:p>
    <w:p w14:paraId="269243AC">
      <w:pPr>
        <w:spacing w:before="319" w:line="249" w:lineRule="auto"/>
        <w:ind w:left="560" w:leftChars="0" w:firstLine="0" w:firstLineChars="0"/>
        <w:jc w:val="both"/>
        <w:rPr>
          <w:rFonts w:hint="eastAsia" w:ascii="Georgia" w:hAnsi="Georgia" w:eastAsia="Georgia" w:cs="Georgia"/>
          <w:sz w:val="28"/>
          <w:szCs w:val="28"/>
        </w:rPr>
      </w:pPr>
    </w:p>
    <w:p w14:paraId="1088EA01">
      <w:pPr>
        <w:pStyle w:val="11"/>
        <w:widowControl/>
      </w:pPr>
      <w:r>
        <w:t>It is not a local change.</w:t>
      </w:r>
    </w:p>
    <w:p w14:paraId="7A38303F">
      <w:pPr>
        <w:spacing w:before="319" w:line="249" w:lineRule="auto"/>
        <w:ind w:left="560" w:leftChars="0" w:firstLine="0" w:firstLineChars="0"/>
        <w:jc w:val="both"/>
        <w:rPr>
          <w:rFonts w:hint="eastAsia" w:ascii="Georgia" w:hAnsi="Georgia" w:eastAsia="Georgia" w:cs="Georgia"/>
          <w:sz w:val="28"/>
          <w:szCs w:val="28"/>
        </w:rPr>
      </w:pPr>
    </w:p>
    <w:p w14:paraId="3DB77552">
      <w:pPr>
        <w:pStyle w:val="11"/>
        <w:widowControl/>
      </w:pPr>
      <w:r>
        <w:t>它不是一个地点的改变。</w:t>
      </w:r>
    </w:p>
    <w:p w14:paraId="60557F27">
      <w:pPr>
        <w:spacing w:before="319" w:line="249" w:lineRule="auto"/>
        <w:ind w:left="560" w:leftChars="0" w:firstLine="0" w:firstLineChars="0"/>
        <w:jc w:val="both"/>
        <w:rPr>
          <w:rFonts w:hint="eastAsia" w:ascii="Georgia" w:hAnsi="Georgia" w:eastAsia="Georgia" w:cs="Georgia"/>
          <w:sz w:val="28"/>
          <w:szCs w:val="28"/>
        </w:rPr>
      </w:pPr>
    </w:p>
    <w:p w14:paraId="3F1B4F6C">
      <w:pPr>
        <w:pStyle w:val="11"/>
        <w:widowControl/>
      </w:pPr>
      <w:r>
        <w:t>It is not going from one place to another, as one might go from London to New York.</w:t>
      </w:r>
    </w:p>
    <w:p w14:paraId="2F916A91">
      <w:pPr>
        <w:spacing w:before="319" w:line="249" w:lineRule="auto"/>
        <w:ind w:left="560" w:leftChars="0" w:firstLine="0" w:firstLineChars="0"/>
        <w:jc w:val="both"/>
        <w:rPr>
          <w:rFonts w:hint="eastAsia" w:ascii="Georgia" w:hAnsi="Georgia" w:eastAsia="Georgia" w:cs="Georgia"/>
          <w:sz w:val="28"/>
          <w:szCs w:val="28"/>
        </w:rPr>
      </w:pPr>
    </w:p>
    <w:p w14:paraId="723B357A">
      <w:pPr>
        <w:pStyle w:val="11"/>
        <w:widowControl/>
      </w:pPr>
      <w:r>
        <w:t>它不是从一个地方到另一个地方，像一个人可能从伦敦到纽约那样。</w:t>
      </w:r>
    </w:p>
    <w:p w14:paraId="010C4695">
      <w:pPr>
        <w:spacing w:before="319" w:line="249" w:lineRule="auto"/>
        <w:ind w:left="560" w:leftChars="0" w:firstLine="0" w:firstLineChars="0"/>
        <w:jc w:val="both"/>
        <w:rPr>
          <w:rFonts w:hint="eastAsia" w:ascii="Georgia" w:hAnsi="Georgia" w:eastAsia="Georgia" w:cs="Georgia"/>
          <w:sz w:val="28"/>
          <w:szCs w:val="28"/>
        </w:rPr>
      </w:pPr>
    </w:p>
    <w:p w14:paraId="5D0E03CD">
      <w:pPr>
        <w:pStyle w:val="11"/>
        <w:widowControl/>
      </w:pPr>
      <w:r>
        <w:t>It is a change of mind, of heart, of disposition.</w:t>
      </w:r>
    </w:p>
    <w:p w14:paraId="406DC362">
      <w:pPr>
        <w:spacing w:before="319" w:line="249" w:lineRule="auto"/>
        <w:ind w:left="560" w:leftChars="0" w:firstLine="0" w:firstLineChars="0"/>
        <w:jc w:val="both"/>
        <w:rPr>
          <w:rFonts w:hint="eastAsia" w:ascii="Georgia" w:hAnsi="Georgia" w:eastAsia="Georgia" w:cs="Georgia"/>
          <w:sz w:val="28"/>
          <w:szCs w:val="28"/>
        </w:rPr>
      </w:pPr>
    </w:p>
    <w:p w14:paraId="3E3A2715">
      <w:pPr>
        <w:pStyle w:val="11"/>
        <w:widowControl/>
      </w:pPr>
      <w:r>
        <w:t>它是一个心思、内心、性情的改变。</w:t>
      </w:r>
    </w:p>
    <w:p w14:paraId="6FF03D04">
      <w:pPr>
        <w:spacing w:before="319" w:line="249" w:lineRule="auto"/>
        <w:ind w:left="560" w:leftChars="0" w:firstLine="0" w:firstLineChars="0"/>
        <w:jc w:val="both"/>
        <w:rPr>
          <w:rFonts w:hint="eastAsia" w:ascii="Georgia" w:hAnsi="Georgia" w:eastAsia="Georgia" w:cs="Georgia"/>
          <w:sz w:val="28"/>
          <w:szCs w:val="28"/>
        </w:rPr>
      </w:pPr>
    </w:p>
    <w:p w14:paraId="340AF65A">
      <w:pPr>
        <w:pStyle w:val="11"/>
        <w:widowControl/>
      </w:pPr>
      <w:r>
        <w:t>To enter into the Kingdom of God is just to enter into that mind and spirit I have been describing.</w:t>
      </w:r>
    </w:p>
    <w:p w14:paraId="487E4D42">
      <w:pPr>
        <w:spacing w:before="319" w:line="249" w:lineRule="auto"/>
        <w:ind w:left="560" w:leftChars="0" w:firstLine="0" w:firstLineChars="0"/>
        <w:jc w:val="both"/>
        <w:rPr>
          <w:rFonts w:hint="eastAsia" w:ascii="Georgia" w:hAnsi="Georgia" w:eastAsia="Georgia" w:cs="Georgia"/>
          <w:sz w:val="28"/>
          <w:szCs w:val="28"/>
        </w:rPr>
      </w:pPr>
    </w:p>
    <w:p w14:paraId="24649BE7">
      <w:pPr>
        <w:pStyle w:val="11"/>
        <w:widowControl/>
      </w:pPr>
      <w:r>
        <w:t>进入神国（Kingdom of God）正是进入我一直描述的那种心思和灵。</w:t>
      </w:r>
    </w:p>
    <w:p w14:paraId="7CFBEEA1">
      <w:pPr>
        <w:spacing w:before="319" w:line="249" w:lineRule="auto"/>
        <w:ind w:left="560" w:leftChars="0" w:firstLine="0" w:firstLineChars="0"/>
        <w:jc w:val="both"/>
        <w:rPr>
          <w:rFonts w:hint="eastAsia" w:ascii="Georgia" w:hAnsi="Georgia" w:eastAsia="Georgia" w:cs="Georgia"/>
          <w:sz w:val="28"/>
          <w:szCs w:val="28"/>
        </w:rPr>
      </w:pPr>
    </w:p>
    <w:p w14:paraId="7A530163">
      <w:pPr>
        <w:pStyle w:val="11"/>
        <w:widowControl/>
      </w:pPr>
      <w:r>
        <w:t>In the very act of entering into that state—of coming round to see things as God sees them, to feel about things as God feels about them, to judge about things as God judges about them, to love what God loves, and hate what God hates—we are entering into the Kingdom of God, and if we are not in that state, then we have not, in Christ's judgment, entered into the Kingdom of God at all.</w:t>
      </w:r>
    </w:p>
    <w:p w14:paraId="6EA36709">
      <w:pPr>
        <w:spacing w:before="319" w:line="249" w:lineRule="auto"/>
        <w:ind w:left="560" w:leftChars="0" w:firstLine="0" w:firstLineChars="0"/>
        <w:jc w:val="both"/>
        <w:rPr>
          <w:rFonts w:hint="eastAsia" w:ascii="Georgia" w:hAnsi="Georgia" w:eastAsia="Georgia" w:cs="Georgia"/>
          <w:sz w:val="28"/>
          <w:szCs w:val="28"/>
        </w:rPr>
      </w:pPr>
    </w:p>
    <w:p w14:paraId="13420B57">
      <w:pPr>
        <w:pStyle w:val="11"/>
        <w:widowControl/>
      </w:pPr>
      <w:r>
        <w:t>正是在进入那种状态的行为中——转变过来像神看事物那样看事物，像神感受事物那样感受事物，像神判断事物那样判断事物，爱神所爱，恨神所恨——我们正在进入神国（Kingdom of God），而如果我们不处于那种状态，那么，在基督的判断中，我们根本没有进入神国。</w:t>
      </w:r>
    </w:p>
    <w:p w14:paraId="444E0FB3">
      <w:pPr>
        <w:spacing w:before="319" w:line="249" w:lineRule="auto"/>
        <w:ind w:left="560" w:leftChars="0" w:firstLine="0" w:firstLineChars="0"/>
        <w:jc w:val="both"/>
        <w:rPr>
          <w:rFonts w:hint="eastAsia" w:ascii="Georgia" w:hAnsi="Georgia" w:eastAsia="Georgia" w:cs="Georgia"/>
          <w:sz w:val="28"/>
          <w:szCs w:val="28"/>
        </w:rPr>
      </w:pPr>
    </w:p>
    <w:p w14:paraId="3D5C51B6">
      <w:pPr>
        <w:pStyle w:val="11"/>
        <w:widowControl/>
      </w:pPr>
      <w:r>
        <w:t>Scripture, therefore, is always very emphatic on these three points—that this change is necessary, that it is a revolution in a man's being by which he becomes literally "a new creature," or "new creation" (2 Cor. 5:17); and that nothing can effect this change but an act of omnipotence of the Holy Spirit in the heart—an exercise of power as supernatural and marvellous as that by which God raised Jesus from the dead (Eph. 1:19, 20; 2:1).</w:t>
      </w:r>
    </w:p>
    <w:p w14:paraId="7C95B092">
      <w:pPr>
        <w:spacing w:before="319" w:line="249" w:lineRule="auto"/>
        <w:ind w:left="560" w:leftChars="0" w:firstLine="0" w:firstLineChars="0"/>
        <w:jc w:val="both"/>
        <w:rPr>
          <w:rFonts w:hint="eastAsia" w:ascii="Georgia" w:hAnsi="Georgia" w:eastAsia="Georgia" w:cs="Georgia"/>
          <w:sz w:val="28"/>
          <w:szCs w:val="28"/>
        </w:rPr>
      </w:pPr>
    </w:p>
    <w:p w14:paraId="5C0F9EDD">
      <w:pPr>
        <w:pStyle w:val="11"/>
        <w:widowControl/>
      </w:pPr>
      <w:r>
        <w:t>因此，圣经总是非常强调这三点——这个改变是必要的，它是一个人存有中的一场革命，藉此他确实成为“一个新造的人”（a new creature）或“新造”（new creation）（哥林多后书 5:17）；并且除了圣灵在心中施行的全能行动——一种像神使耶稣从死里复活那样超自然且奇妙的能力运用（以弗所书 1:19, 20；2:1, 5 - 修正：原文引用弗2:1，内容更贴近弗2:5）——之外，没有任何事物能作成这个改变。</w:t>
      </w:r>
    </w:p>
    <w:p w14:paraId="669942FE">
      <w:pPr>
        <w:spacing w:before="319" w:line="249" w:lineRule="auto"/>
        <w:ind w:left="560" w:leftChars="0" w:firstLine="0" w:firstLineChars="0"/>
        <w:jc w:val="both"/>
        <w:rPr>
          <w:rFonts w:hint="eastAsia" w:ascii="Georgia" w:hAnsi="Georgia" w:eastAsia="Georgia" w:cs="Georgia"/>
          <w:sz w:val="28"/>
          <w:szCs w:val="28"/>
        </w:rPr>
      </w:pPr>
    </w:p>
    <w:p w14:paraId="69958EFE">
      <w:pPr>
        <w:pStyle w:val="11"/>
        <w:widowControl/>
      </w:pPr>
      <w:r>
        <w:t>The passage in Ephesians is a remarkable one.</w:t>
      </w:r>
    </w:p>
    <w:p w14:paraId="3EFB94DD">
      <w:pPr>
        <w:spacing w:before="319" w:line="249" w:lineRule="auto"/>
        <w:ind w:left="560" w:leftChars="0" w:firstLine="0" w:firstLineChars="0"/>
        <w:jc w:val="both"/>
        <w:rPr>
          <w:rFonts w:hint="eastAsia" w:ascii="Georgia" w:hAnsi="Georgia" w:eastAsia="Georgia" w:cs="Georgia"/>
          <w:sz w:val="28"/>
          <w:szCs w:val="28"/>
        </w:rPr>
      </w:pPr>
    </w:p>
    <w:p w14:paraId="2A836E23">
      <w:pPr>
        <w:pStyle w:val="11"/>
        <w:widowControl/>
      </w:pPr>
      <w:r>
        <w:t>以弗所书中的这段经文是非凡的。</w:t>
      </w:r>
    </w:p>
    <w:p w14:paraId="4A93562D">
      <w:pPr>
        <w:spacing w:before="319" w:line="249" w:lineRule="auto"/>
        <w:ind w:left="560" w:leftChars="0" w:firstLine="0" w:firstLineChars="0"/>
        <w:jc w:val="both"/>
        <w:rPr>
          <w:rFonts w:hint="eastAsia" w:ascii="Georgia" w:hAnsi="Georgia" w:eastAsia="Georgia" w:cs="Georgia"/>
          <w:sz w:val="28"/>
          <w:szCs w:val="28"/>
        </w:rPr>
      </w:pPr>
    </w:p>
    <w:p w14:paraId="5F4B18A1">
      <w:pPr>
        <w:pStyle w:val="11"/>
        <w:widowControl/>
      </w:pPr>
      <w:r>
        <w:t>It will be observed that in the verse, "You did He make alive when ye were dead through your trespasses and sins" (2:1), the words, "did He make alive," are not in the text, but in italics.</w:t>
      </w:r>
    </w:p>
    <w:p w14:paraId="4E2769CB">
      <w:pPr>
        <w:spacing w:before="319" w:line="249" w:lineRule="auto"/>
        <w:ind w:left="560" w:leftChars="0" w:firstLine="0" w:firstLineChars="0"/>
        <w:jc w:val="both"/>
        <w:rPr>
          <w:rFonts w:hint="eastAsia" w:ascii="Georgia" w:hAnsi="Georgia" w:eastAsia="Georgia" w:cs="Georgia"/>
          <w:sz w:val="28"/>
          <w:szCs w:val="28"/>
        </w:rPr>
      </w:pPr>
    </w:p>
    <w:p w14:paraId="7075A923">
      <w:pPr>
        <w:pStyle w:val="11"/>
        <w:widowControl/>
      </w:pPr>
      <w:r>
        <w:t>将会注意到，在“你们死在过犯罪恶之中，祂叫你们活过来”（2:1）这节经文中，“叫你们活过来”（did He make alive）这些词并非在原文中，而是斜体字。</w:t>
      </w:r>
    </w:p>
    <w:p w14:paraId="22898A48">
      <w:pPr>
        <w:spacing w:before="319" w:line="249" w:lineRule="auto"/>
        <w:ind w:left="560" w:leftChars="0" w:firstLine="0" w:firstLineChars="0"/>
        <w:jc w:val="both"/>
        <w:rPr>
          <w:rFonts w:hint="eastAsia" w:ascii="Georgia" w:hAnsi="Georgia" w:eastAsia="Georgia" w:cs="Georgia"/>
          <w:sz w:val="28"/>
          <w:szCs w:val="28"/>
        </w:rPr>
      </w:pPr>
    </w:p>
    <w:p w14:paraId="65B02B37">
      <w:pPr>
        <w:pStyle w:val="11"/>
        <w:widowControl/>
      </w:pPr>
      <w:r>
        <w:t>The reason is that this verse stands exegetically in connection</w:t>
      </w:r>
    </w:p>
    <w:p w14:paraId="6238C54F">
      <w:pPr>
        <w:spacing w:before="319" w:line="249" w:lineRule="auto"/>
        <w:ind w:left="560" w:leftChars="0" w:firstLine="0" w:firstLineChars="0"/>
        <w:jc w:val="both"/>
        <w:rPr>
          <w:rFonts w:hint="eastAsia" w:ascii="Georgia" w:hAnsi="Georgia" w:eastAsia="Georgia" w:cs="Georgia"/>
          <w:sz w:val="28"/>
          <w:szCs w:val="28"/>
        </w:rPr>
      </w:pPr>
    </w:p>
    <w:p w14:paraId="6B2BEB62">
      <w:pPr>
        <w:pStyle w:val="11"/>
        <w:widowControl/>
      </w:pPr>
      <w:r>
        <w:t>原因在于这节经文在释经上与</w:t>
      </w:r>
    </w:p>
    <w:p w14:paraId="5B807745">
      <w:pPr>
        <w:spacing w:before="319" w:line="249" w:lineRule="auto"/>
        <w:ind w:left="560" w:leftChars="0" w:firstLine="0" w:firstLineChars="0"/>
        <w:jc w:val="both"/>
        <w:rPr>
          <w:rFonts w:hint="eastAsia" w:ascii="Georgia" w:hAnsi="Georgia" w:eastAsia="Georgia" w:cs="Georgia"/>
          <w:sz w:val="28"/>
          <w:szCs w:val="28"/>
        </w:rPr>
      </w:pPr>
    </w:p>
    <w:p w14:paraId="63EF7B3F">
      <w:pPr>
        <w:pStyle w:val="11"/>
        <w:widowControl/>
      </w:pPr>
      <w:r>
        <w:t>with the verses in the preceding chapter (1:19, 20), where we are told of "the exceeding greatness of His power to us-ward who believe according to that working of the strength of His might which He wrought in Christ, when He raised Him from the dead."</w:t>
      </w:r>
    </w:p>
    <w:p w14:paraId="714D2A12">
      <w:pPr>
        <w:spacing w:before="319" w:line="249" w:lineRule="auto"/>
        <w:ind w:left="560" w:leftChars="0" w:firstLine="0" w:firstLineChars="0"/>
        <w:jc w:val="both"/>
        <w:rPr>
          <w:rFonts w:hint="eastAsia" w:ascii="Georgia" w:hAnsi="Georgia" w:eastAsia="Georgia" w:cs="Georgia"/>
          <w:sz w:val="28"/>
          <w:szCs w:val="28"/>
        </w:rPr>
      </w:pPr>
    </w:p>
    <w:p w14:paraId="576947A2">
      <w:pPr>
        <w:pStyle w:val="11"/>
        <w:widowControl/>
      </w:pPr>
      <w:r>
        <w:t>前一章的经文（1:19, 20）相关联，在那里我们被告知“祂向我们这信的人所显的能力是何等浩大，就是照祂在基督身上所运行的大能大力，使祂从死里复活”。</w:t>
      </w:r>
    </w:p>
    <w:p w14:paraId="214A40FD">
      <w:pPr>
        <w:spacing w:before="319" w:line="249" w:lineRule="auto"/>
        <w:ind w:left="560" w:leftChars="0" w:firstLine="0" w:firstLineChars="0"/>
        <w:jc w:val="both"/>
        <w:rPr>
          <w:rFonts w:hint="eastAsia" w:ascii="Georgia" w:hAnsi="Georgia" w:eastAsia="Georgia" w:cs="Georgia"/>
          <w:sz w:val="28"/>
          <w:szCs w:val="28"/>
        </w:rPr>
      </w:pPr>
    </w:p>
    <w:p w14:paraId="4D5646E1">
      <w:pPr>
        <w:pStyle w:val="11"/>
        <w:widowControl/>
      </w:pPr>
      <w:r>
        <w:t>"And you," Paul adds, resuming this thought, "when ye were dead through your trespasses and sins," did He make alive (cf. ver. 5).</w:t>
      </w:r>
    </w:p>
    <w:p w14:paraId="4970214D">
      <w:pPr>
        <w:spacing w:before="319" w:line="249" w:lineRule="auto"/>
        <w:ind w:left="560" w:leftChars="0" w:firstLine="0" w:firstLineChars="0"/>
        <w:jc w:val="both"/>
        <w:rPr>
          <w:rFonts w:hint="eastAsia" w:ascii="Georgia" w:hAnsi="Georgia" w:eastAsia="Georgia" w:cs="Georgia"/>
          <w:sz w:val="28"/>
          <w:szCs w:val="28"/>
        </w:rPr>
      </w:pPr>
    </w:p>
    <w:p w14:paraId="6129F909">
      <w:pPr>
        <w:pStyle w:val="11"/>
        <w:widowControl/>
      </w:pPr>
      <w:r>
        <w:t>保罗补充道，重拾这个思想，“你们死在过犯罪恶之中，祂叫你们活过来”（参看 第5节）。</w:t>
      </w:r>
    </w:p>
    <w:p w14:paraId="65C8BCDE">
      <w:pPr>
        <w:spacing w:before="319" w:line="249" w:lineRule="auto"/>
        <w:ind w:left="560" w:leftChars="0" w:firstLine="0" w:firstLineChars="0"/>
        <w:jc w:val="both"/>
        <w:rPr>
          <w:rFonts w:hint="eastAsia" w:ascii="Georgia" w:hAnsi="Georgia" w:eastAsia="Georgia" w:cs="Georgia"/>
          <w:sz w:val="28"/>
          <w:szCs w:val="28"/>
        </w:rPr>
      </w:pPr>
    </w:p>
    <w:p w14:paraId="779BBD00">
      <w:pPr>
        <w:pStyle w:val="11"/>
        <w:widowControl/>
      </w:pPr>
      <w:r>
        <w:t>A similar idea lies in his figure of a "new creation" (2 Cor. 5:17).</w:t>
      </w:r>
    </w:p>
    <w:p w14:paraId="58A6CF1A">
      <w:pPr>
        <w:spacing w:before="319" w:line="249" w:lineRule="auto"/>
        <w:ind w:left="560" w:leftChars="0" w:firstLine="0" w:firstLineChars="0"/>
        <w:jc w:val="both"/>
        <w:rPr>
          <w:rFonts w:hint="eastAsia" w:ascii="Georgia" w:hAnsi="Georgia" w:eastAsia="Georgia" w:cs="Georgia"/>
          <w:sz w:val="28"/>
          <w:szCs w:val="28"/>
        </w:rPr>
      </w:pPr>
    </w:p>
    <w:p w14:paraId="03A28473">
      <w:pPr>
        <w:pStyle w:val="11"/>
        <w:widowControl/>
      </w:pPr>
      <w:r>
        <w:t>类似的思想也存在于他关于“新造”（new creation）的比喻中（哥林多后书 5:17）。</w:t>
      </w:r>
    </w:p>
    <w:p w14:paraId="546288C9">
      <w:pPr>
        <w:spacing w:before="319" w:line="249" w:lineRule="auto"/>
        <w:ind w:left="560" w:leftChars="0" w:firstLine="0" w:firstLineChars="0"/>
        <w:jc w:val="both"/>
        <w:rPr>
          <w:rFonts w:hint="eastAsia" w:ascii="Georgia" w:hAnsi="Georgia" w:eastAsia="Georgia" w:cs="Georgia"/>
          <w:sz w:val="28"/>
          <w:szCs w:val="28"/>
        </w:rPr>
      </w:pPr>
    </w:p>
    <w:p w14:paraId="40A4A80B">
      <w:pPr>
        <w:pStyle w:val="11"/>
        <w:widowControl/>
      </w:pPr>
      <w:r>
        <w:t>It is the omnipotent act of God in creation which is here in view (cf. 4:6).</w:t>
      </w:r>
    </w:p>
    <w:p w14:paraId="7C8551B1">
      <w:pPr>
        <w:spacing w:before="319" w:line="249" w:lineRule="auto"/>
        <w:ind w:left="560" w:leftChars="0" w:firstLine="0" w:firstLineChars="0"/>
        <w:jc w:val="both"/>
        <w:rPr>
          <w:rFonts w:hint="eastAsia" w:ascii="Georgia" w:hAnsi="Georgia" w:eastAsia="Georgia" w:cs="Georgia"/>
          <w:sz w:val="28"/>
          <w:szCs w:val="28"/>
        </w:rPr>
      </w:pPr>
    </w:p>
    <w:p w14:paraId="3D5D42B8">
      <w:pPr>
        <w:pStyle w:val="11"/>
        <w:widowControl/>
      </w:pPr>
      <w:r>
        <w:t>在此所考虑的是神在创造中的全能行动（参看 4:6）。</w:t>
      </w:r>
    </w:p>
    <w:p w14:paraId="198001AE">
      <w:pPr>
        <w:spacing w:before="319" w:line="249" w:lineRule="auto"/>
        <w:ind w:left="560" w:leftChars="0" w:firstLine="0" w:firstLineChars="0"/>
        <w:jc w:val="both"/>
        <w:rPr>
          <w:rFonts w:hint="eastAsia" w:ascii="Georgia" w:hAnsi="Georgia" w:eastAsia="Georgia" w:cs="Georgia"/>
          <w:sz w:val="28"/>
          <w:szCs w:val="28"/>
        </w:rPr>
      </w:pPr>
    </w:p>
    <w:p w14:paraId="396C512F">
      <w:pPr>
        <w:pStyle w:val="11"/>
        <w:widowControl/>
      </w:pPr>
      <w:r>
        <w:t>Nothing could more strongly emphasise the power which is involved in regeneration.</w:t>
      </w:r>
    </w:p>
    <w:p w14:paraId="17CA4E3E">
      <w:pPr>
        <w:spacing w:before="319" w:line="249" w:lineRule="auto"/>
        <w:ind w:left="560" w:leftChars="0" w:firstLine="0" w:firstLineChars="0"/>
        <w:jc w:val="both"/>
        <w:rPr>
          <w:rFonts w:hint="eastAsia" w:ascii="Georgia" w:hAnsi="Georgia" w:eastAsia="Georgia" w:cs="Georgia"/>
          <w:sz w:val="28"/>
          <w:szCs w:val="28"/>
        </w:rPr>
      </w:pPr>
    </w:p>
    <w:p w14:paraId="4796A583">
      <w:pPr>
        <w:pStyle w:val="11"/>
        <w:widowControl/>
      </w:pPr>
      <w:r>
        <w:t>没有什么能比这更强烈地强调重生（regeneration）中所涉及的能力了。</w:t>
      </w:r>
    </w:p>
    <w:p w14:paraId="66517492">
      <w:pPr>
        <w:spacing w:before="319" w:line="249" w:lineRule="auto"/>
        <w:ind w:left="560" w:leftChars="0" w:firstLine="0" w:firstLineChars="0"/>
        <w:jc w:val="both"/>
        <w:rPr>
          <w:rFonts w:hint="eastAsia" w:ascii="Georgia" w:hAnsi="Georgia" w:eastAsia="Georgia" w:cs="Georgia"/>
          <w:sz w:val="28"/>
          <w:szCs w:val="28"/>
        </w:rPr>
      </w:pPr>
    </w:p>
    <w:p w14:paraId="29A73CA0">
      <w:pPr>
        <w:pStyle w:val="11"/>
        <w:widowControl/>
      </w:pPr>
      <w:r>
        <w:t>This being the nature of the change, the next thing to be remarked about it is, that while a supernatural change, it is not a magical change; that is, it is not bound up with any outward rite, like baptism, so as to be effected by the mere performance of that rite, or to be inseparable from its administration.</w:t>
      </w:r>
    </w:p>
    <w:p w14:paraId="5DF64D3C">
      <w:pPr>
        <w:spacing w:before="319" w:line="249" w:lineRule="auto"/>
        <w:ind w:left="560" w:leftChars="0" w:firstLine="0" w:firstLineChars="0"/>
        <w:jc w:val="both"/>
        <w:rPr>
          <w:rFonts w:hint="eastAsia" w:ascii="Georgia" w:hAnsi="Georgia" w:eastAsia="Georgia" w:cs="Georgia"/>
          <w:sz w:val="28"/>
          <w:szCs w:val="28"/>
        </w:rPr>
      </w:pPr>
    </w:p>
    <w:p w14:paraId="5ED89EDB">
      <w:pPr>
        <w:pStyle w:val="11"/>
        <w:widowControl/>
      </w:pPr>
      <w:r>
        <w:t>既然这是改变的性质，接下来要评论的是，虽然这是一个超自然的改变，但它并非一个魔法般的（magical）改变；也就是说，它并非与任何外在仪式，如洗礼（baptism），捆绑在一起，以至于仅仅通过执行那个仪式就能作成，或者与其施行密不可分。</w:t>
      </w:r>
    </w:p>
    <w:p w14:paraId="667D2FBE">
      <w:pPr>
        <w:spacing w:before="319" w:line="249" w:lineRule="auto"/>
        <w:ind w:left="560" w:leftChars="0" w:firstLine="0" w:firstLineChars="0"/>
        <w:jc w:val="both"/>
        <w:rPr>
          <w:rFonts w:hint="eastAsia" w:ascii="Georgia" w:hAnsi="Georgia" w:eastAsia="Georgia" w:cs="Georgia"/>
          <w:sz w:val="28"/>
          <w:szCs w:val="28"/>
        </w:rPr>
      </w:pPr>
    </w:p>
    <w:p w14:paraId="0505F2DF">
      <w:pPr>
        <w:pStyle w:val="11"/>
        <w:widowControl/>
      </w:pPr>
      <w:r>
        <w:t>This is the error of the sacerdotalists.</w:t>
      </w:r>
    </w:p>
    <w:p w14:paraId="78C3C4DD">
      <w:pPr>
        <w:spacing w:before="319" w:line="249" w:lineRule="auto"/>
        <w:ind w:left="560" w:leftChars="0" w:firstLine="0" w:firstLineChars="0"/>
        <w:jc w:val="both"/>
        <w:rPr>
          <w:rFonts w:hint="eastAsia" w:ascii="Georgia" w:hAnsi="Georgia" w:eastAsia="Georgia" w:cs="Georgia"/>
          <w:sz w:val="28"/>
          <w:szCs w:val="28"/>
        </w:rPr>
      </w:pPr>
    </w:p>
    <w:p w14:paraId="14158ACC">
      <w:pPr>
        <w:pStyle w:val="11"/>
        <w:widowControl/>
      </w:pPr>
      <w:r>
        <w:t>这是圣礼主义者（sacerdotalists）的错误。</w:t>
      </w:r>
    </w:p>
    <w:p w14:paraId="6F11D064">
      <w:pPr>
        <w:spacing w:before="319" w:line="249" w:lineRule="auto"/>
        <w:ind w:left="560" w:leftChars="0" w:firstLine="0" w:firstLineChars="0"/>
        <w:jc w:val="both"/>
        <w:rPr>
          <w:rFonts w:hint="eastAsia" w:ascii="Georgia" w:hAnsi="Georgia" w:eastAsia="Georgia" w:cs="Georgia"/>
          <w:sz w:val="28"/>
          <w:szCs w:val="28"/>
        </w:rPr>
      </w:pPr>
    </w:p>
    <w:p w14:paraId="46B15109">
      <w:pPr>
        <w:pStyle w:val="11"/>
        <w:widowControl/>
      </w:pPr>
      <w:r>
        <w:t>I am far from saying that baptism has no connection with the change.</w:t>
      </w:r>
    </w:p>
    <w:p w14:paraId="0ACE00B5">
      <w:pPr>
        <w:spacing w:before="319" w:line="249" w:lineRule="auto"/>
        <w:ind w:left="560" w:leftChars="0" w:firstLine="0" w:firstLineChars="0"/>
        <w:jc w:val="both"/>
        <w:rPr>
          <w:rFonts w:hint="eastAsia" w:ascii="Georgia" w:hAnsi="Georgia" w:eastAsia="Georgia" w:cs="Georgia"/>
          <w:sz w:val="28"/>
          <w:szCs w:val="28"/>
        </w:rPr>
      </w:pPr>
    </w:p>
    <w:p w14:paraId="421A6EE0">
      <w:pPr>
        <w:pStyle w:val="11"/>
        <w:widowControl/>
      </w:pPr>
      <w:r>
        <w:t>我绝非说洗礼（baptism）与这个改变毫无关联。</w:t>
      </w:r>
    </w:p>
    <w:p w14:paraId="7367F165">
      <w:pPr>
        <w:spacing w:before="319" w:line="249" w:lineRule="auto"/>
        <w:ind w:left="560" w:leftChars="0" w:firstLine="0" w:firstLineChars="0"/>
        <w:jc w:val="both"/>
        <w:rPr>
          <w:rFonts w:hint="eastAsia" w:ascii="Georgia" w:hAnsi="Georgia" w:eastAsia="Georgia" w:cs="Georgia"/>
          <w:sz w:val="28"/>
          <w:szCs w:val="28"/>
        </w:rPr>
      </w:pPr>
    </w:p>
    <w:p w14:paraId="1F0B0CD7">
      <w:pPr>
        <w:pStyle w:val="11"/>
        <w:widowControl/>
      </w:pPr>
      <w:r>
        <w:t>It has a most intimate connection with it as representing it, and being the symbol of it—as pledging and sealing its blessing to the believer—but there is no such necessary connection as that baptism ipso facto effects regeneration, or that regeneration requires baptism as its condition.</w:t>
      </w:r>
    </w:p>
    <w:p w14:paraId="19E8BEEE">
      <w:pPr>
        <w:spacing w:before="319" w:line="249" w:lineRule="auto"/>
        <w:ind w:left="560" w:leftChars="0" w:firstLine="0" w:firstLineChars="0"/>
        <w:jc w:val="both"/>
        <w:rPr>
          <w:rFonts w:hint="eastAsia" w:ascii="Georgia" w:hAnsi="Georgia" w:eastAsia="Georgia" w:cs="Georgia"/>
          <w:sz w:val="28"/>
          <w:szCs w:val="28"/>
        </w:rPr>
      </w:pPr>
    </w:p>
    <w:p w14:paraId="5C02F9F1">
      <w:pPr>
        <w:pStyle w:val="11"/>
        <w:widowControl/>
      </w:pPr>
      <w:r>
        <w:t>它与之有着最密切的联系，作为其代表和象征——作为向信徒保证并印证其祝福——但并非存在这样一种必然联系，即洗礼本身（ipso facto）就能作成重生（regeneration），或者重生需要洗礼作为其条件。</w:t>
      </w:r>
    </w:p>
    <w:p w14:paraId="088769AE">
      <w:pPr>
        <w:spacing w:before="319" w:line="249" w:lineRule="auto"/>
        <w:ind w:left="560" w:leftChars="0" w:firstLine="0" w:firstLineChars="0"/>
        <w:jc w:val="both"/>
        <w:rPr>
          <w:rFonts w:hint="eastAsia" w:ascii="Georgia" w:hAnsi="Georgia" w:eastAsia="Georgia" w:cs="Georgia"/>
          <w:sz w:val="28"/>
          <w:szCs w:val="28"/>
        </w:rPr>
      </w:pPr>
    </w:p>
    <w:p w14:paraId="3C411065">
      <w:pPr>
        <w:pStyle w:val="11"/>
        <w:widowControl/>
      </w:pPr>
      <w:r>
        <w:t>We read of those on whom the Spirit fell, who were baptized afterwards (Acts 10:44, 48).</w:t>
      </w:r>
    </w:p>
    <w:p w14:paraId="20467E5F">
      <w:pPr>
        <w:pStyle w:val="11"/>
        <w:widowControl/>
      </w:pPr>
      <w:r>
        <w:t>我们读到那些圣灵降在其身上的人，他们是后来才受洗的（使徒行传 10:44, 48）。</w:t>
      </w:r>
    </w:p>
    <w:p w14:paraId="49964DF3">
      <w:pPr>
        <w:spacing w:before="319" w:line="249" w:lineRule="auto"/>
        <w:ind w:left="560" w:leftChars="0" w:firstLine="0" w:firstLineChars="0"/>
        <w:jc w:val="both"/>
        <w:rPr>
          <w:rFonts w:hint="eastAsia" w:ascii="Georgia" w:hAnsi="Georgia" w:eastAsia="Georgia" w:cs="Georgia"/>
          <w:sz w:val="28"/>
          <w:szCs w:val="28"/>
        </w:rPr>
      </w:pPr>
    </w:p>
    <w:p w14:paraId="0FA7B44C">
      <w:pPr>
        <w:pStyle w:val="11"/>
        <w:widowControl/>
      </w:pPr>
      <w:r>
        <w:t>II</w:t>
      </w:r>
    </w:p>
    <w:p w14:paraId="42BBB0FA">
      <w:pPr>
        <w:spacing w:before="319" w:line="249" w:lineRule="auto"/>
        <w:ind w:left="560" w:leftChars="0" w:firstLine="0" w:firstLineChars="0"/>
        <w:jc w:val="both"/>
        <w:rPr>
          <w:rFonts w:hint="eastAsia" w:ascii="Georgia" w:hAnsi="Georgia" w:eastAsia="Georgia" w:cs="Georgia"/>
          <w:sz w:val="28"/>
          <w:szCs w:val="28"/>
        </w:rPr>
      </w:pPr>
    </w:p>
    <w:p w14:paraId="52C7AA56">
      <w:pPr>
        <w:pStyle w:val="11"/>
        <w:widowControl/>
      </w:pPr>
      <w:r>
        <w:t>II</w:t>
      </w:r>
    </w:p>
    <w:p w14:paraId="08613405">
      <w:pPr>
        <w:spacing w:before="319" w:line="249" w:lineRule="auto"/>
        <w:ind w:left="560" w:leftChars="0" w:firstLine="0" w:firstLineChars="0"/>
        <w:jc w:val="both"/>
        <w:rPr>
          <w:rFonts w:hint="eastAsia" w:ascii="Georgia" w:hAnsi="Georgia" w:eastAsia="Georgia" w:cs="Georgia"/>
          <w:sz w:val="28"/>
          <w:szCs w:val="28"/>
        </w:rPr>
      </w:pPr>
    </w:p>
    <w:p w14:paraId="15373610">
      <w:pPr>
        <w:pStyle w:val="11"/>
        <w:widowControl/>
      </w:pPr>
      <w:r>
        <w:t>On the other hand, when we look at the means or instrumentality by which the Spirit of God effects this change, we find it to be in Scripture always one thing, and that is the Word.</w:t>
      </w:r>
    </w:p>
    <w:p w14:paraId="51160699">
      <w:pPr>
        <w:spacing w:before="319" w:line="249" w:lineRule="auto"/>
        <w:ind w:left="560" w:leftChars="0" w:firstLine="0" w:firstLineChars="0"/>
        <w:jc w:val="both"/>
        <w:rPr>
          <w:rFonts w:hint="eastAsia" w:ascii="Georgia" w:hAnsi="Georgia" w:eastAsia="Georgia" w:cs="Georgia"/>
          <w:sz w:val="28"/>
          <w:szCs w:val="28"/>
        </w:rPr>
      </w:pPr>
    </w:p>
    <w:p w14:paraId="1A4C981B">
      <w:pPr>
        <w:pStyle w:val="11"/>
        <w:widowControl/>
      </w:pPr>
      <w:r>
        <w:t>另一方面，当我们审视神的灵藉以作成这个改变的工具或媒介时，我们发现在圣经中它始终是一件事，那就是道（Word）。</w:t>
      </w:r>
    </w:p>
    <w:p w14:paraId="2A9AEA53">
      <w:pPr>
        <w:spacing w:before="319" w:line="249" w:lineRule="auto"/>
        <w:ind w:left="560" w:leftChars="0" w:firstLine="0" w:firstLineChars="0"/>
        <w:jc w:val="both"/>
        <w:rPr>
          <w:rFonts w:hint="eastAsia" w:ascii="Georgia" w:hAnsi="Georgia" w:eastAsia="Georgia" w:cs="Georgia"/>
          <w:sz w:val="28"/>
          <w:szCs w:val="28"/>
        </w:rPr>
      </w:pPr>
    </w:p>
    <w:p w14:paraId="139F4162">
      <w:pPr>
        <w:pStyle w:val="11"/>
        <w:widowControl/>
      </w:pPr>
      <w:r>
        <w:t>The passages which connect regeneration with the word of God are numerous.</w:t>
      </w:r>
    </w:p>
    <w:p w14:paraId="7904F2EC">
      <w:pPr>
        <w:spacing w:before="319" w:line="249" w:lineRule="auto"/>
        <w:ind w:left="560" w:leftChars="0" w:firstLine="0" w:firstLineChars="0"/>
        <w:jc w:val="both"/>
        <w:rPr>
          <w:rFonts w:hint="eastAsia" w:ascii="Georgia" w:hAnsi="Georgia" w:eastAsia="Georgia" w:cs="Georgia"/>
          <w:sz w:val="28"/>
          <w:szCs w:val="28"/>
        </w:rPr>
      </w:pPr>
    </w:p>
    <w:p w14:paraId="65C8F6F5">
      <w:pPr>
        <w:pStyle w:val="11"/>
        <w:widowControl/>
      </w:pPr>
      <w:r>
        <w:t>将重生（regeneration）与神的话（word）联系起来的经文有很多。</w:t>
      </w:r>
    </w:p>
    <w:p w14:paraId="7AEDF5E5">
      <w:pPr>
        <w:spacing w:before="319" w:line="249" w:lineRule="auto"/>
        <w:ind w:left="560" w:leftChars="0" w:firstLine="0" w:firstLineChars="0"/>
        <w:jc w:val="both"/>
        <w:rPr>
          <w:rFonts w:hint="eastAsia" w:ascii="Georgia" w:hAnsi="Georgia" w:eastAsia="Georgia" w:cs="Georgia"/>
          <w:sz w:val="28"/>
          <w:szCs w:val="28"/>
        </w:rPr>
      </w:pPr>
    </w:p>
    <w:p w14:paraId="0A43DC09">
      <w:pPr>
        <w:pStyle w:val="11"/>
        <w:widowControl/>
      </w:pPr>
      <w:r>
        <w:t>When Christ, the Sower, goes forth to sow, it is "the word" which is the seed (Luke 8:11).</w:t>
      </w:r>
    </w:p>
    <w:p w14:paraId="64A61F63">
      <w:pPr>
        <w:spacing w:before="319" w:line="249" w:lineRule="auto"/>
        <w:ind w:left="560" w:leftChars="0" w:firstLine="0" w:firstLineChars="0"/>
        <w:jc w:val="both"/>
        <w:rPr>
          <w:rFonts w:hint="eastAsia" w:ascii="Georgia" w:hAnsi="Georgia" w:eastAsia="Georgia" w:cs="Georgia"/>
          <w:sz w:val="28"/>
          <w:szCs w:val="28"/>
        </w:rPr>
      </w:pPr>
    </w:p>
    <w:p w14:paraId="7A80C2FF">
      <w:pPr>
        <w:pStyle w:val="11"/>
        <w:widowControl/>
      </w:pPr>
      <w:r>
        <w:t>当基督，那位撒种者（Sower），出去撒种时，是“道”（the word）作为种子（路加福音 8:11）。</w:t>
      </w:r>
    </w:p>
    <w:p w14:paraId="17486FA4">
      <w:pPr>
        <w:spacing w:before="319" w:line="249" w:lineRule="auto"/>
        <w:ind w:left="560" w:leftChars="0" w:firstLine="0" w:firstLineChars="0"/>
        <w:jc w:val="both"/>
        <w:rPr>
          <w:rFonts w:hint="eastAsia" w:ascii="Georgia" w:hAnsi="Georgia" w:eastAsia="Georgia" w:cs="Georgia"/>
          <w:sz w:val="28"/>
          <w:szCs w:val="28"/>
        </w:rPr>
      </w:pPr>
    </w:p>
    <w:p w14:paraId="5A6ED820">
      <w:pPr>
        <w:pStyle w:val="11"/>
        <w:widowControl/>
      </w:pPr>
      <w:r>
        <w:t>"Having been begotten again," says Peter, "not of corruptible seed, but of incorruptible, through the word of God, which liveth and abideth" (1 Pet. 1:23; cf. Jas. 1:18).</w:t>
      </w:r>
    </w:p>
    <w:p w14:paraId="0DF29CDE">
      <w:pPr>
        <w:spacing w:before="319" w:line="249" w:lineRule="auto"/>
        <w:ind w:left="560" w:leftChars="0" w:firstLine="0" w:firstLineChars="0"/>
        <w:jc w:val="both"/>
        <w:rPr>
          <w:rFonts w:hint="eastAsia" w:ascii="Georgia" w:hAnsi="Georgia" w:eastAsia="Georgia" w:cs="Georgia"/>
          <w:sz w:val="28"/>
          <w:szCs w:val="28"/>
        </w:rPr>
      </w:pPr>
    </w:p>
    <w:p w14:paraId="04EABB1C">
      <w:pPr>
        <w:pStyle w:val="11"/>
        <w:widowControl/>
      </w:pPr>
      <w:r>
        <w:t>彼得说：“你们蒙了重生，不是由于能坏的种子，乃是由于不能坏的种子，是藉着神活泼常存的道”（彼得前书 1:23；参看 雅各书 1:18）。</w:t>
      </w:r>
    </w:p>
    <w:p w14:paraId="64E36792">
      <w:pPr>
        <w:spacing w:before="319" w:line="249" w:lineRule="auto"/>
        <w:ind w:left="560" w:leftChars="0" w:firstLine="0" w:firstLineChars="0"/>
        <w:jc w:val="both"/>
        <w:rPr>
          <w:rFonts w:hint="eastAsia" w:ascii="Georgia" w:hAnsi="Georgia" w:eastAsia="Georgia" w:cs="Georgia"/>
          <w:sz w:val="28"/>
          <w:szCs w:val="28"/>
        </w:rPr>
      </w:pPr>
    </w:p>
    <w:p w14:paraId="28DA7588">
      <w:pPr>
        <w:pStyle w:val="11"/>
        <w:widowControl/>
      </w:pPr>
      <w:r>
        <w:t>It is the word received into the heart—the word believed—through which the spiritual change we call conversion or regeneration is brought about (Eph. 1:13; Col. 1:5; 1 Thess. 2:13, &amp;c.).</w:t>
      </w:r>
    </w:p>
    <w:p w14:paraId="04FF3917">
      <w:pPr>
        <w:spacing w:before="319" w:line="249" w:lineRule="auto"/>
        <w:ind w:left="560" w:leftChars="0" w:firstLine="0" w:firstLineChars="0"/>
        <w:jc w:val="both"/>
        <w:rPr>
          <w:rFonts w:hint="eastAsia" w:ascii="Georgia" w:hAnsi="Georgia" w:eastAsia="Georgia" w:cs="Georgia"/>
          <w:sz w:val="28"/>
          <w:szCs w:val="28"/>
        </w:rPr>
      </w:pPr>
    </w:p>
    <w:p w14:paraId="28F17674">
      <w:pPr>
        <w:pStyle w:val="11"/>
        <w:widowControl/>
      </w:pPr>
      <w:r>
        <w:t>正是那被接入心中的道（word）——被相信的道（word）——藉此我们称为归信（conversion）或重生（regeneration）的属灵改变得以实现（以弗所书 1:13；歌罗西书 1:5；帖撒罗尼迦前书 2:13 等）。</w:t>
      </w:r>
    </w:p>
    <w:p w14:paraId="4772275D">
      <w:pPr>
        <w:spacing w:before="319" w:line="249" w:lineRule="auto"/>
        <w:ind w:left="560" w:leftChars="0" w:firstLine="0" w:firstLineChars="0"/>
        <w:jc w:val="both"/>
        <w:rPr>
          <w:rFonts w:hint="eastAsia" w:ascii="Georgia" w:hAnsi="Georgia" w:eastAsia="Georgia" w:cs="Georgia"/>
          <w:sz w:val="28"/>
          <w:szCs w:val="28"/>
        </w:rPr>
      </w:pPr>
    </w:p>
    <w:p w14:paraId="6F9B15BC">
      <w:pPr>
        <w:pStyle w:val="11"/>
        <w:widowControl/>
      </w:pPr>
      <w:r>
        <w:t>I do not, of course, mean that,</w:t>
      </w:r>
    </w:p>
    <w:p w14:paraId="4491DBBE">
      <w:pPr>
        <w:spacing w:before="319" w:line="249" w:lineRule="auto"/>
        <w:ind w:left="560" w:leftChars="0" w:firstLine="0" w:firstLineChars="0"/>
        <w:jc w:val="both"/>
        <w:rPr>
          <w:rFonts w:hint="eastAsia" w:ascii="Georgia" w:hAnsi="Georgia" w:eastAsia="Georgia" w:cs="Georgia"/>
          <w:sz w:val="28"/>
          <w:szCs w:val="28"/>
        </w:rPr>
      </w:pPr>
    </w:p>
    <w:p w14:paraId="5DC278A2">
      <w:pPr>
        <w:pStyle w:val="11"/>
        <w:widowControl/>
      </w:pPr>
      <w:r>
        <w:t>当然，我并非说，</w:t>
      </w:r>
    </w:p>
    <w:p w14:paraId="3E2EE3DA">
      <w:pPr>
        <w:spacing w:before="319" w:line="249" w:lineRule="auto"/>
        <w:ind w:left="560" w:leftChars="0" w:firstLine="0" w:firstLineChars="0"/>
        <w:jc w:val="both"/>
        <w:rPr>
          <w:rFonts w:hint="eastAsia" w:ascii="Georgia" w:hAnsi="Georgia" w:eastAsia="Georgia" w:cs="Georgia"/>
          <w:sz w:val="28"/>
          <w:szCs w:val="28"/>
        </w:rPr>
      </w:pPr>
    </w:p>
    <w:p w14:paraId="4B53A4D2">
      <w:pPr>
        <w:pStyle w:val="11"/>
        <w:widowControl/>
      </w:pPr>
      <w:r>
        <w:t>in the case of those who have not arrived at years of intelligence, God is bound to this way of regeneration.</w:t>
      </w:r>
    </w:p>
    <w:p w14:paraId="65B60689">
      <w:pPr>
        <w:spacing w:before="319" w:line="249" w:lineRule="auto"/>
        <w:ind w:left="560" w:leftChars="0" w:firstLine="0" w:firstLineChars="0"/>
        <w:jc w:val="both"/>
        <w:rPr>
          <w:rFonts w:hint="eastAsia" w:ascii="Georgia" w:hAnsi="Georgia" w:eastAsia="Georgia" w:cs="Georgia"/>
          <w:sz w:val="28"/>
          <w:szCs w:val="28"/>
        </w:rPr>
      </w:pPr>
    </w:p>
    <w:p w14:paraId="67574774">
      <w:pPr>
        <w:pStyle w:val="11"/>
        <w:widowControl/>
      </w:pPr>
      <w:r>
        <w:t>对于那些尚未达到能理解年龄的人，神受限于这种重生（regeneration）的方式。</w:t>
      </w:r>
    </w:p>
    <w:p w14:paraId="3E19E2EB">
      <w:pPr>
        <w:spacing w:before="319" w:line="249" w:lineRule="auto"/>
        <w:ind w:left="560" w:leftChars="0" w:firstLine="0" w:firstLineChars="0"/>
        <w:jc w:val="both"/>
        <w:rPr>
          <w:rFonts w:hint="eastAsia" w:ascii="Georgia" w:hAnsi="Georgia" w:eastAsia="Georgia" w:cs="Georgia"/>
          <w:sz w:val="28"/>
          <w:szCs w:val="28"/>
        </w:rPr>
      </w:pPr>
    </w:p>
    <w:p w14:paraId="34D25ACF">
      <w:pPr>
        <w:pStyle w:val="11"/>
        <w:widowControl/>
      </w:pPr>
      <w:r>
        <w:t>Regeneration may be (in Christian homes ought normally to be) in infancy; its fruits then become manifest in the believing appropriation of, and obedience to, the word, as character develops.</w:t>
      </w:r>
    </w:p>
    <w:p w14:paraId="1F893978">
      <w:pPr>
        <w:spacing w:before="319" w:line="249" w:lineRule="auto"/>
        <w:ind w:left="560" w:leftChars="0" w:firstLine="0" w:firstLineChars="0"/>
        <w:jc w:val="both"/>
        <w:rPr>
          <w:rFonts w:hint="eastAsia" w:ascii="Georgia" w:hAnsi="Georgia" w:eastAsia="Georgia" w:cs="Georgia"/>
          <w:sz w:val="28"/>
          <w:szCs w:val="28"/>
        </w:rPr>
      </w:pPr>
    </w:p>
    <w:p w14:paraId="37F2D10E">
      <w:pPr>
        <w:pStyle w:val="11"/>
        <w:widowControl/>
      </w:pPr>
      <w:r>
        <w:t>重生（Regeneration）可能（在基督徒家庭中通常应是）发生在婴儿期；其果子随后在随着品格发展而对道（word）的相信领受和顺服中显明出来。</w:t>
      </w:r>
    </w:p>
    <w:p w14:paraId="349540E5">
      <w:pPr>
        <w:spacing w:before="319" w:line="249" w:lineRule="auto"/>
        <w:ind w:left="560" w:leftChars="0" w:firstLine="0" w:firstLineChars="0"/>
        <w:jc w:val="both"/>
        <w:rPr>
          <w:rFonts w:hint="eastAsia" w:ascii="Georgia" w:hAnsi="Georgia" w:eastAsia="Georgia" w:cs="Georgia"/>
          <w:sz w:val="28"/>
          <w:szCs w:val="28"/>
        </w:rPr>
      </w:pPr>
    </w:p>
    <w:p w14:paraId="44E8776B">
      <w:pPr>
        <w:pStyle w:val="11"/>
        <w:widowControl/>
      </w:pPr>
      <w:r>
        <w:t>I speak of those who, still unchanged, have come to years of understanding, and the rule of God's dealing with such is, unquestionably, regeneration through the word.</w:t>
      </w:r>
    </w:p>
    <w:p w14:paraId="1F055068">
      <w:pPr>
        <w:spacing w:before="319" w:line="249" w:lineRule="auto"/>
        <w:ind w:left="560" w:leftChars="0" w:firstLine="0" w:firstLineChars="0"/>
        <w:jc w:val="both"/>
        <w:rPr>
          <w:rFonts w:hint="eastAsia" w:ascii="Georgia" w:hAnsi="Georgia" w:eastAsia="Georgia" w:cs="Georgia"/>
          <w:sz w:val="28"/>
          <w:szCs w:val="28"/>
        </w:rPr>
      </w:pPr>
    </w:p>
    <w:p w14:paraId="58EB205A">
      <w:pPr>
        <w:pStyle w:val="11"/>
        <w:widowControl/>
      </w:pPr>
      <w:r>
        <w:t>我谈论的是那些尚未改变、已达到能理解年龄的人，而神处理这类人的法则，毫无疑问，是通过道（word）重生。</w:t>
      </w:r>
    </w:p>
    <w:p w14:paraId="66B84DD5">
      <w:pPr>
        <w:spacing w:before="319" w:line="249" w:lineRule="auto"/>
        <w:ind w:left="560" w:leftChars="0" w:firstLine="0" w:firstLineChars="0"/>
        <w:jc w:val="both"/>
        <w:rPr>
          <w:rFonts w:hint="eastAsia" w:ascii="Georgia" w:hAnsi="Georgia" w:eastAsia="Georgia" w:cs="Georgia"/>
          <w:sz w:val="28"/>
          <w:szCs w:val="28"/>
        </w:rPr>
      </w:pPr>
    </w:p>
    <w:p w14:paraId="19395465">
      <w:pPr>
        <w:pStyle w:val="11"/>
        <w:widowControl/>
      </w:pPr>
      <w:r>
        <w:t>Hence we cannot sufficiently exalt the life-giving power of "the word of the truth of the Gospel" (Col. 1:5; Heb. 4:12).</w:t>
      </w:r>
    </w:p>
    <w:p w14:paraId="06A40568">
      <w:pPr>
        <w:spacing w:before="319" w:line="249" w:lineRule="auto"/>
        <w:ind w:left="560" w:leftChars="0" w:firstLine="0" w:firstLineChars="0"/>
        <w:jc w:val="both"/>
        <w:rPr>
          <w:rFonts w:hint="eastAsia" w:ascii="Georgia" w:hAnsi="Georgia" w:eastAsia="Georgia" w:cs="Georgia"/>
          <w:sz w:val="28"/>
          <w:szCs w:val="28"/>
        </w:rPr>
      </w:pPr>
    </w:p>
    <w:p w14:paraId="6AB7916B">
      <w:pPr>
        <w:pStyle w:val="11"/>
        <w:widowControl/>
      </w:pPr>
      <w:r>
        <w:t>因此，我们无法足够地高举“福音真理的道”（歌罗西书 1:5；希伯来书 4:12）那赐生命的能力。</w:t>
      </w:r>
    </w:p>
    <w:p w14:paraId="1D19D20E">
      <w:pPr>
        <w:spacing w:before="319" w:line="249" w:lineRule="auto"/>
        <w:ind w:left="560" w:leftChars="0" w:firstLine="0" w:firstLineChars="0"/>
        <w:jc w:val="both"/>
        <w:rPr>
          <w:rFonts w:hint="eastAsia" w:ascii="Georgia" w:hAnsi="Georgia" w:eastAsia="Georgia" w:cs="Georgia"/>
          <w:sz w:val="28"/>
          <w:szCs w:val="28"/>
        </w:rPr>
      </w:pPr>
    </w:p>
    <w:p w14:paraId="483A290A">
      <w:pPr>
        <w:pStyle w:val="11"/>
        <w:widowControl/>
      </w:pPr>
      <w:r>
        <w:t>We cannot exalt sufficiently the reading of the word (Acts 17:11, 12), the preaching of the word (Mark 16:10; Acts 11:20, 21; Rom. 10:14, 15), instruction in the word (Luke 1:4; 1 Tim. 4:13–16; 2 Tim. 3:15; 4:2)—or foretell what marvellous results may follow from the believing reception of even a small fragment of that word!</w:t>
      </w:r>
    </w:p>
    <w:p w14:paraId="353E1A41">
      <w:pPr>
        <w:spacing w:before="319" w:line="249" w:lineRule="auto"/>
        <w:ind w:left="560" w:leftChars="0" w:firstLine="0" w:firstLineChars="0"/>
        <w:jc w:val="both"/>
        <w:rPr>
          <w:rFonts w:hint="eastAsia" w:ascii="Georgia" w:hAnsi="Georgia" w:eastAsia="Georgia" w:cs="Georgia"/>
          <w:sz w:val="28"/>
          <w:szCs w:val="28"/>
        </w:rPr>
      </w:pPr>
    </w:p>
    <w:p w14:paraId="15D7C2B8">
      <w:pPr>
        <w:pStyle w:val="11"/>
        <w:widowControl/>
      </w:pPr>
      <w:r>
        <w:t>我们无法足够地高举读道（word）（使徒行传 17:11, 12），传道（word）（马可福音 16:15；使徒行传 11:20, 21；罗马书 10:14, 15），在道（word）上教导（路加福音 1:4；提摩太前书 4:13–16；提摩太后书 3:15；4:2）——或预言从相信领受哪怕是那道（word）的一个小片段可能产生的奇妙结果！</w:t>
      </w:r>
    </w:p>
    <w:p w14:paraId="401D6AC0">
      <w:pPr>
        <w:spacing w:before="319" w:line="249" w:lineRule="auto"/>
        <w:ind w:left="560" w:leftChars="0" w:firstLine="0" w:firstLineChars="0"/>
        <w:jc w:val="both"/>
        <w:rPr>
          <w:rFonts w:hint="eastAsia" w:ascii="Georgia" w:hAnsi="Georgia" w:eastAsia="Georgia" w:cs="Georgia"/>
          <w:sz w:val="28"/>
          <w:szCs w:val="28"/>
        </w:rPr>
      </w:pPr>
    </w:p>
    <w:p w14:paraId="6678C349">
      <w:pPr>
        <w:pStyle w:val="11"/>
        <w:widowControl/>
      </w:pPr>
      <w:r>
        <w:t>III</w:t>
      </w:r>
    </w:p>
    <w:p w14:paraId="03B0DF5D">
      <w:pPr>
        <w:spacing w:before="319" w:line="249" w:lineRule="auto"/>
        <w:ind w:left="560" w:leftChars="0" w:firstLine="0" w:firstLineChars="0"/>
        <w:jc w:val="both"/>
        <w:rPr>
          <w:rFonts w:hint="eastAsia" w:ascii="Georgia" w:hAnsi="Georgia" w:eastAsia="Georgia" w:cs="Georgia"/>
          <w:sz w:val="28"/>
          <w:szCs w:val="28"/>
        </w:rPr>
      </w:pPr>
    </w:p>
    <w:p w14:paraId="79CF5475">
      <w:pPr>
        <w:pStyle w:val="11"/>
        <w:widowControl/>
      </w:pPr>
      <w:r>
        <w:t>III</w:t>
      </w:r>
    </w:p>
    <w:p w14:paraId="00200834">
      <w:pPr>
        <w:spacing w:before="319" w:line="249" w:lineRule="auto"/>
        <w:ind w:left="560" w:leftChars="0" w:firstLine="0" w:firstLineChars="0"/>
        <w:jc w:val="both"/>
        <w:rPr>
          <w:rFonts w:hint="eastAsia" w:ascii="Georgia" w:hAnsi="Georgia" w:eastAsia="Georgia" w:cs="Georgia"/>
          <w:sz w:val="28"/>
          <w:szCs w:val="28"/>
        </w:rPr>
      </w:pPr>
    </w:p>
    <w:p w14:paraId="3E00307F">
      <w:pPr>
        <w:pStyle w:val="11"/>
        <w:widowControl/>
      </w:pPr>
      <w:r>
        <w:t>If this is the general character and origin of the change we call regeneration, then regeneration has what may be described as its psychology—that is, there is a process which the mind goes through in the experience of this spiritual change.</w:t>
      </w:r>
    </w:p>
    <w:p w14:paraId="01AC206A">
      <w:pPr>
        <w:spacing w:before="319" w:line="249" w:lineRule="auto"/>
        <w:ind w:left="560" w:leftChars="0" w:firstLine="0" w:firstLineChars="0"/>
        <w:jc w:val="both"/>
        <w:rPr>
          <w:rFonts w:hint="eastAsia" w:ascii="Georgia" w:hAnsi="Georgia" w:eastAsia="Georgia" w:cs="Georgia"/>
          <w:sz w:val="28"/>
          <w:szCs w:val="28"/>
        </w:rPr>
      </w:pPr>
    </w:p>
    <w:p w14:paraId="31C34CC3">
      <w:pPr>
        <w:pStyle w:val="11"/>
        <w:widowControl/>
      </w:pPr>
      <w:r>
        <w:t>如果这就是我们称为重生（regeneration）的改变的一般特征和起源，那么重生就具有可以被称为其心理学（psychology）的东西——也就是说，在经历这种属灵改变时，心智会经历一个过程。</w:t>
      </w:r>
    </w:p>
    <w:p w14:paraId="47B14E46">
      <w:pPr>
        <w:spacing w:before="319" w:line="249" w:lineRule="auto"/>
        <w:ind w:left="560" w:leftChars="0" w:firstLine="0" w:firstLineChars="0"/>
        <w:jc w:val="both"/>
        <w:rPr>
          <w:rFonts w:hint="eastAsia" w:ascii="Georgia" w:hAnsi="Georgia" w:eastAsia="Georgia" w:cs="Georgia"/>
          <w:sz w:val="28"/>
          <w:szCs w:val="28"/>
        </w:rPr>
      </w:pPr>
    </w:p>
    <w:p w14:paraId="56D23F86">
      <w:pPr>
        <w:pStyle w:val="11"/>
        <w:widowControl/>
      </w:pPr>
      <w:r>
        <w:t>It is not necessary, indeed, to be able to analyse this spiritual process of regeneration in order to be regenerated any more than it is necessary to understand the philosophy of perception in order to perceive things around us.</w:t>
      </w:r>
    </w:p>
    <w:p w14:paraId="4EFE2195">
      <w:pPr>
        <w:spacing w:before="319" w:line="249" w:lineRule="auto"/>
        <w:ind w:left="560" w:leftChars="0" w:firstLine="0" w:firstLineChars="0"/>
        <w:jc w:val="both"/>
        <w:rPr>
          <w:rFonts w:hint="eastAsia" w:ascii="Georgia" w:hAnsi="Georgia" w:eastAsia="Georgia" w:cs="Georgia"/>
          <w:sz w:val="28"/>
          <w:szCs w:val="28"/>
        </w:rPr>
      </w:pPr>
    </w:p>
    <w:p w14:paraId="5CEA133D">
      <w:pPr>
        <w:pStyle w:val="11"/>
        <w:widowControl/>
      </w:pPr>
      <w:r>
        <w:t>事实上，为了重生，并不需要能够分析这个重生的属灵过程，正如为了感知周围事物，并不需要理解感知的哲理一样。</w:t>
      </w:r>
    </w:p>
    <w:p w14:paraId="3CE5B2EE">
      <w:pPr>
        <w:spacing w:before="319" w:line="249" w:lineRule="auto"/>
        <w:ind w:left="560" w:leftChars="0" w:firstLine="0" w:firstLineChars="0"/>
        <w:jc w:val="both"/>
        <w:rPr>
          <w:rFonts w:hint="eastAsia" w:ascii="Georgia" w:hAnsi="Georgia" w:eastAsia="Georgia" w:cs="Georgia"/>
          <w:sz w:val="28"/>
          <w:szCs w:val="28"/>
        </w:rPr>
      </w:pPr>
    </w:p>
    <w:p w14:paraId="5AFBFE2F">
      <w:pPr>
        <w:pStyle w:val="11"/>
        <w:widowControl/>
      </w:pPr>
      <w:r>
        <w:t>Still, it is of interest, and may guard us from errors, to have as clear an idea as we can of the process of this change, as it is realised in the experience of the individual.</w:t>
      </w:r>
    </w:p>
    <w:p w14:paraId="2C45966B">
      <w:pPr>
        <w:spacing w:before="319" w:line="249" w:lineRule="auto"/>
        <w:ind w:left="560" w:leftChars="0" w:firstLine="0" w:firstLineChars="0"/>
        <w:jc w:val="both"/>
        <w:rPr>
          <w:rFonts w:hint="eastAsia" w:ascii="Georgia" w:hAnsi="Georgia" w:eastAsia="Georgia" w:cs="Georgia"/>
          <w:sz w:val="28"/>
          <w:szCs w:val="28"/>
        </w:rPr>
      </w:pPr>
    </w:p>
    <w:p w14:paraId="33A1C5CD">
      <w:pPr>
        <w:pStyle w:val="11"/>
        <w:widowControl/>
      </w:pPr>
      <w:r>
        <w:t>尽管如此，尽可能清晰地了解这个改变的过程，正如它在个体经验中被实现的那样，是很有趣的，并且可以保护我们免于错误。</w:t>
      </w:r>
    </w:p>
    <w:p w14:paraId="5EED4D15">
      <w:pPr>
        <w:spacing w:before="319" w:line="249" w:lineRule="auto"/>
        <w:ind w:left="560" w:leftChars="0" w:firstLine="0" w:firstLineChars="0"/>
        <w:jc w:val="both"/>
        <w:rPr>
          <w:rFonts w:hint="eastAsia" w:ascii="Georgia" w:hAnsi="Georgia" w:eastAsia="Georgia" w:cs="Georgia"/>
          <w:sz w:val="28"/>
          <w:szCs w:val="28"/>
        </w:rPr>
      </w:pPr>
    </w:p>
    <w:p w14:paraId="573C8F95">
      <w:pPr>
        <w:pStyle w:val="11"/>
        <w:widowControl/>
      </w:pPr>
      <w:r>
        <w:t>There is, of course, a danger here of unduly narrowing the action of the Spirit.</w:t>
      </w:r>
    </w:p>
    <w:p w14:paraId="0B01A9A6">
      <w:pPr>
        <w:spacing w:before="319" w:line="249" w:lineRule="auto"/>
        <w:ind w:left="560" w:leftChars="0" w:firstLine="0" w:firstLineChars="0"/>
        <w:jc w:val="both"/>
        <w:rPr>
          <w:rFonts w:hint="eastAsia" w:ascii="Georgia" w:hAnsi="Georgia" w:eastAsia="Georgia" w:cs="Georgia"/>
          <w:sz w:val="28"/>
          <w:szCs w:val="28"/>
        </w:rPr>
      </w:pPr>
    </w:p>
    <w:p w14:paraId="2CFC7BD6">
      <w:pPr>
        <w:pStyle w:val="11"/>
        <w:widowControl/>
      </w:pPr>
      <w:r>
        <w:t>当然，在此存在过度狭隘化圣灵行动的危险。</w:t>
      </w:r>
    </w:p>
    <w:p w14:paraId="1588B2D9">
      <w:pPr>
        <w:spacing w:before="319" w:line="249" w:lineRule="auto"/>
        <w:ind w:left="560" w:leftChars="0" w:firstLine="0" w:firstLineChars="0"/>
        <w:jc w:val="both"/>
        <w:rPr>
          <w:rFonts w:hint="eastAsia" w:ascii="Georgia" w:hAnsi="Georgia" w:eastAsia="Georgia" w:cs="Georgia"/>
          <w:sz w:val="28"/>
          <w:szCs w:val="28"/>
        </w:rPr>
      </w:pPr>
    </w:p>
    <w:p w14:paraId="0324052E">
      <w:pPr>
        <w:pStyle w:val="11"/>
        <w:widowControl/>
      </w:pPr>
      <w:r>
        <w:t>The Spirit of God has innumerable ways of dealing with human souls.</w:t>
      </w:r>
    </w:p>
    <w:p w14:paraId="637B19A2">
      <w:pPr>
        <w:spacing w:before="319" w:line="249" w:lineRule="auto"/>
        <w:ind w:left="560" w:leftChars="0" w:firstLine="0" w:firstLineChars="0"/>
        <w:jc w:val="both"/>
        <w:rPr>
          <w:rFonts w:hint="eastAsia" w:ascii="Georgia" w:hAnsi="Georgia" w:eastAsia="Georgia" w:cs="Georgia"/>
          <w:sz w:val="28"/>
          <w:szCs w:val="28"/>
        </w:rPr>
      </w:pPr>
    </w:p>
    <w:p w14:paraId="52C6F514">
      <w:pPr>
        <w:pStyle w:val="11"/>
        <w:widowControl/>
      </w:pPr>
      <w:r>
        <w:t>神的灵有无数种方式来处理人的灵魂。</w:t>
      </w:r>
    </w:p>
    <w:p w14:paraId="4C16511B">
      <w:pPr>
        <w:spacing w:before="319" w:line="249" w:lineRule="auto"/>
        <w:ind w:left="560" w:leftChars="0" w:firstLine="0" w:firstLineChars="0"/>
        <w:jc w:val="both"/>
        <w:rPr>
          <w:rFonts w:hint="eastAsia" w:ascii="Georgia" w:hAnsi="Georgia" w:eastAsia="Georgia" w:cs="Georgia"/>
          <w:sz w:val="28"/>
          <w:szCs w:val="28"/>
        </w:rPr>
      </w:pPr>
    </w:p>
    <w:p w14:paraId="20F78AD6">
      <w:pPr>
        <w:pStyle w:val="11"/>
        <w:widowControl/>
      </w:pPr>
      <w:r>
        <w:t>It is probable—indeed certain—that no two souls are brought into the Kingdom in precisely the same way.</w:t>
      </w:r>
    </w:p>
    <w:p w14:paraId="1EA64D52">
      <w:pPr>
        <w:spacing w:before="319" w:line="249" w:lineRule="auto"/>
        <w:ind w:left="560" w:leftChars="0" w:firstLine="0" w:firstLineChars="0"/>
        <w:jc w:val="both"/>
        <w:rPr>
          <w:rFonts w:hint="eastAsia" w:ascii="Georgia" w:hAnsi="Georgia" w:eastAsia="Georgia" w:cs="Georgia"/>
          <w:sz w:val="28"/>
          <w:szCs w:val="28"/>
        </w:rPr>
      </w:pPr>
    </w:p>
    <w:p w14:paraId="1F8E9597">
      <w:pPr>
        <w:pStyle w:val="11"/>
        <w:widowControl/>
      </w:pPr>
      <w:r>
        <w:t>很可能——事实上是确定的——没有两个灵魂是以完全相同的方式被带入神国的。</w:t>
      </w:r>
    </w:p>
    <w:p w14:paraId="70E67B19">
      <w:pPr>
        <w:spacing w:before="319" w:line="249" w:lineRule="auto"/>
        <w:ind w:left="560" w:leftChars="0" w:firstLine="0" w:firstLineChars="0"/>
        <w:jc w:val="both"/>
        <w:rPr>
          <w:rFonts w:hint="eastAsia" w:ascii="Georgia" w:hAnsi="Georgia" w:eastAsia="Georgia" w:cs="Georgia"/>
          <w:sz w:val="28"/>
          <w:szCs w:val="28"/>
        </w:rPr>
      </w:pPr>
    </w:p>
    <w:p w14:paraId="1354D898">
      <w:pPr>
        <w:pStyle w:val="11"/>
        <w:widowControl/>
      </w:pPr>
      <w:r>
        <w:t>On the other hand, if we look closely into spiritual history, and are careful not to seek to crush every one's experience into one particular mould, we will find that there are certain elements which do, in some degree, enter into all Christian experience in regeneration, and it helps as a test, and a guard against delusion in ourselves and others, to remember what these things are.</w:t>
      </w:r>
    </w:p>
    <w:p w14:paraId="4C7EBA18">
      <w:pPr>
        <w:spacing w:before="319" w:line="249" w:lineRule="auto"/>
        <w:ind w:left="560" w:leftChars="0" w:firstLine="0" w:firstLineChars="0"/>
        <w:jc w:val="both"/>
        <w:rPr>
          <w:rFonts w:hint="eastAsia" w:ascii="Georgia" w:hAnsi="Georgia" w:eastAsia="Georgia" w:cs="Georgia"/>
          <w:sz w:val="28"/>
          <w:szCs w:val="28"/>
        </w:rPr>
      </w:pPr>
    </w:p>
    <w:p w14:paraId="0375564F">
      <w:pPr>
        <w:pStyle w:val="11"/>
        <w:widowControl/>
      </w:pPr>
      <w:r>
        <w:t>另一方面，如果我们仔细审视属灵历史，并且注意不试图将每个人的经历都强行纳入一个特定的模式，我们会发现存在某些元素，它们确实在某种程度上进入了所有基督徒在重生（regeneration）中的经历，并且记住这些事物有助于作为一种检验，并防备我们自己和他人的错觉。</w:t>
      </w:r>
    </w:p>
    <w:p w14:paraId="58E1B21E">
      <w:pPr>
        <w:spacing w:before="319" w:line="249" w:lineRule="auto"/>
        <w:ind w:left="560" w:leftChars="0" w:firstLine="0" w:firstLineChars="0"/>
        <w:jc w:val="both"/>
        <w:rPr>
          <w:rFonts w:hint="eastAsia" w:ascii="Georgia" w:hAnsi="Georgia" w:eastAsia="Georgia" w:cs="Georgia"/>
          <w:sz w:val="28"/>
          <w:szCs w:val="28"/>
        </w:rPr>
      </w:pPr>
    </w:p>
    <w:p w14:paraId="2F658B27">
      <w:pPr>
        <w:pStyle w:val="11"/>
        <w:widowControl/>
      </w:pPr>
      <w:r>
        <w:t>The first step, it seems to me, towards this work of regeneration is the awakening of the soul out of its customary state of spiritual insensibility and dormancy.</w:t>
      </w:r>
    </w:p>
    <w:p w14:paraId="0998AFDA">
      <w:pPr>
        <w:spacing w:before="319" w:line="249" w:lineRule="auto"/>
        <w:ind w:left="560" w:leftChars="0" w:firstLine="0" w:firstLineChars="0"/>
        <w:jc w:val="both"/>
        <w:rPr>
          <w:rFonts w:hint="eastAsia" w:ascii="Georgia" w:hAnsi="Georgia" w:eastAsia="Georgia" w:cs="Georgia"/>
          <w:sz w:val="28"/>
          <w:szCs w:val="28"/>
        </w:rPr>
      </w:pPr>
    </w:p>
    <w:p w14:paraId="755F1E50">
      <w:pPr>
        <w:pStyle w:val="11"/>
        <w:widowControl/>
      </w:pPr>
      <w:r>
        <w:t>在我看来，走向这个重生（regeneration）工作的第一步是将灵魂从其惯常的属灵麻木和沉睡状态中唤醒。</w:t>
      </w:r>
    </w:p>
    <w:p w14:paraId="56671DF5">
      <w:pPr>
        <w:spacing w:before="319" w:line="249" w:lineRule="auto"/>
        <w:ind w:left="560" w:leftChars="0" w:firstLine="0" w:firstLineChars="0"/>
        <w:jc w:val="both"/>
        <w:rPr>
          <w:rFonts w:hint="eastAsia" w:ascii="Georgia" w:hAnsi="Georgia" w:eastAsia="Georgia" w:cs="Georgia"/>
          <w:sz w:val="28"/>
          <w:szCs w:val="28"/>
        </w:rPr>
      </w:pPr>
    </w:p>
    <w:p w14:paraId="7F2DCC67">
      <w:pPr>
        <w:pStyle w:val="11"/>
        <w:widowControl/>
      </w:pPr>
      <w:r>
        <w:t>"Awake, thou that sleepest, and arise from the dead, and Christ shall shine upon thee" (Eph. 5:14).</w:t>
      </w:r>
    </w:p>
    <w:p w14:paraId="7D56F4F6">
      <w:pPr>
        <w:spacing w:before="319" w:line="249" w:lineRule="auto"/>
        <w:ind w:left="560" w:leftChars="0" w:firstLine="0" w:firstLineChars="0"/>
        <w:jc w:val="both"/>
        <w:rPr>
          <w:rFonts w:hint="eastAsia" w:ascii="Georgia" w:hAnsi="Georgia" w:eastAsia="Georgia" w:cs="Georgia"/>
          <w:sz w:val="28"/>
          <w:szCs w:val="28"/>
        </w:rPr>
      </w:pPr>
    </w:p>
    <w:p w14:paraId="481DD186">
      <w:pPr>
        <w:pStyle w:val="11"/>
        <w:widowControl/>
      </w:pPr>
      <w:r>
        <w:t>“你这睡着的人当醒过来，从死里复活！基督就要光照你了”（以弗所书 5:14）。</w:t>
      </w:r>
    </w:p>
    <w:p w14:paraId="5F8837CA">
      <w:pPr>
        <w:spacing w:before="319" w:line="249" w:lineRule="auto"/>
        <w:ind w:left="560" w:leftChars="0" w:firstLine="0" w:firstLineChars="0"/>
        <w:jc w:val="both"/>
        <w:rPr>
          <w:rFonts w:hint="eastAsia" w:ascii="Georgia" w:hAnsi="Georgia" w:eastAsia="Georgia" w:cs="Georgia"/>
          <w:sz w:val="28"/>
          <w:szCs w:val="28"/>
        </w:rPr>
      </w:pPr>
    </w:p>
    <w:p w14:paraId="423A8477">
      <w:pPr>
        <w:pStyle w:val="11"/>
        <w:widowControl/>
      </w:pPr>
      <w:r>
        <w:t>Who does not know how deep is the insensibility and torpor to spiritual things in which every natural mind is involved, the spiritual sense sealed as in a deep slumber to those higher realities in which the awakened mind lives and moves, and has its being (2 Cor. 4:18).</w:t>
      </w:r>
    </w:p>
    <w:p w14:paraId="29905632">
      <w:pPr>
        <w:spacing w:before="319" w:line="249" w:lineRule="auto"/>
        <w:ind w:left="560" w:leftChars="0" w:firstLine="0" w:firstLineChars="0"/>
        <w:jc w:val="both"/>
        <w:rPr>
          <w:rFonts w:hint="eastAsia" w:ascii="Georgia" w:hAnsi="Georgia" w:eastAsia="Georgia" w:cs="Georgia"/>
          <w:sz w:val="28"/>
          <w:szCs w:val="28"/>
        </w:rPr>
      </w:pPr>
    </w:p>
    <w:p w14:paraId="29590321">
      <w:pPr>
        <w:pStyle w:val="11"/>
        <w:widowControl/>
      </w:pPr>
      <w:r>
        <w:t>谁不知道每个自然的心智都陷入对属灵事物何等深的麻木和迟钝之中，属灵的感觉如同在沉睡中被封闭，对那些苏醒的心智在其中生活、行动并存在的更高实在毫无知觉（哥林多后书 4:18）？</w:t>
      </w:r>
    </w:p>
    <w:p w14:paraId="083AE66E">
      <w:pPr>
        <w:spacing w:before="319" w:line="249" w:lineRule="auto"/>
        <w:ind w:left="560" w:leftChars="0" w:firstLine="0" w:firstLineChars="0"/>
        <w:jc w:val="both"/>
        <w:rPr>
          <w:rFonts w:hint="eastAsia" w:ascii="Georgia" w:hAnsi="Georgia" w:eastAsia="Georgia" w:cs="Georgia"/>
          <w:sz w:val="28"/>
          <w:szCs w:val="28"/>
        </w:rPr>
      </w:pPr>
    </w:p>
    <w:p w14:paraId="176B5246">
      <w:pPr>
        <w:pStyle w:val="11"/>
        <w:widowControl/>
      </w:pPr>
      <w:r>
        <w:t>Scripture, accordingly, describes this state as a "sleep"—a sleep from which the sinner would never awaken unless he were roused from it by the Holy Spirit.</w:t>
      </w:r>
    </w:p>
    <w:p w14:paraId="061895DC">
      <w:pPr>
        <w:spacing w:before="319" w:line="249" w:lineRule="auto"/>
        <w:ind w:left="560" w:leftChars="0" w:firstLine="0" w:firstLineChars="0"/>
        <w:jc w:val="both"/>
        <w:rPr>
          <w:rFonts w:hint="eastAsia" w:ascii="Georgia" w:hAnsi="Georgia" w:eastAsia="Georgia" w:cs="Georgia"/>
          <w:sz w:val="28"/>
          <w:szCs w:val="28"/>
        </w:rPr>
      </w:pPr>
    </w:p>
    <w:p w14:paraId="028E45DE">
      <w:pPr>
        <w:pStyle w:val="11"/>
        <w:widowControl/>
      </w:pPr>
      <w:r>
        <w:t>因此，圣经将这种状态描述为“沉睡”——一种罪人若非被圣灵唤醒就绝不会醒来的沉睡。</w:t>
      </w:r>
    </w:p>
    <w:p w14:paraId="41D34431">
      <w:pPr>
        <w:spacing w:before="319" w:line="249" w:lineRule="auto"/>
        <w:ind w:left="560" w:leftChars="0" w:firstLine="0" w:firstLineChars="0"/>
        <w:jc w:val="both"/>
        <w:rPr>
          <w:rFonts w:hint="eastAsia" w:ascii="Georgia" w:hAnsi="Georgia" w:eastAsia="Georgia" w:cs="Georgia"/>
          <w:sz w:val="28"/>
          <w:szCs w:val="28"/>
        </w:rPr>
      </w:pPr>
    </w:p>
    <w:p w14:paraId="2CA98283">
      <w:pPr>
        <w:pStyle w:val="11"/>
        <w:widowControl/>
      </w:pPr>
      <w:r>
        <w:t>It speaks of it even as a "death"—a spiritual death from which there is no natural awakening (Eph. 2:1).</w:t>
      </w:r>
    </w:p>
    <w:p w14:paraId="16ED4CBC">
      <w:pPr>
        <w:spacing w:before="319" w:line="249" w:lineRule="auto"/>
        <w:ind w:left="560" w:leftChars="0" w:firstLine="0" w:firstLineChars="0"/>
        <w:jc w:val="both"/>
        <w:rPr>
          <w:rFonts w:hint="eastAsia" w:ascii="Georgia" w:hAnsi="Georgia" w:eastAsia="Georgia" w:cs="Georgia"/>
          <w:sz w:val="28"/>
          <w:szCs w:val="28"/>
        </w:rPr>
      </w:pPr>
    </w:p>
    <w:p w14:paraId="2E48BA4E">
      <w:pPr>
        <w:pStyle w:val="11"/>
        <w:widowControl/>
      </w:pPr>
      <w:r>
        <w:t>它甚至称之为“死”——一种没有自然苏醒的属灵死亡（以弗所书 2:1）。</w:t>
      </w:r>
    </w:p>
    <w:p w14:paraId="4219532C">
      <w:pPr>
        <w:spacing w:before="319" w:line="249" w:lineRule="auto"/>
        <w:ind w:left="560" w:leftChars="0" w:firstLine="0" w:firstLineChars="0"/>
        <w:jc w:val="both"/>
        <w:rPr>
          <w:rFonts w:hint="eastAsia" w:ascii="Georgia" w:hAnsi="Georgia" w:eastAsia="Georgia" w:cs="Georgia"/>
          <w:sz w:val="28"/>
          <w:szCs w:val="28"/>
        </w:rPr>
      </w:pPr>
    </w:p>
    <w:p w14:paraId="1390FB6A">
      <w:pPr>
        <w:pStyle w:val="11"/>
        <w:widowControl/>
      </w:pPr>
      <w:r>
        <w:t>Obviously, then, the first thing necessary for regeneration is that somehow this sleep should be broken in upon, this dormancy disturbed, the mind aroused to a realisation that there is a spiritual world to which it stands in relation, and whose calls and claims it is neglecting.</w:t>
      </w:r>
    </w:p>
    <w:p w14:paraId="02B243A4">
      <w:pPr>
        <w:spacing w:before="319" w:line="249" w:lineRule="auto"/>
        <w:ind w:left="560" w:leftChars="0" w:firstLine="0" w:firstLineChars="0"/>
        <w:jc w:val="both"/>
        <w:rPr>
          <w:rFonts w:hint="eastAsia" w:ascii="Georgia" w:hAnsi="Georgia" w:eastAsia="Georgia" w:cs="Georgia"/>
          <w:sz w:val="28"/>
          <w:szCs w:val="28"/>
        </w:rPr>
      </w:pPr>
    </w:p>
    <w:p w14:paraId="28FB9FCD">
      <w:pPr>
        <w:pStyle w:val="11"/>
        <w:widowControl/>
      </w:pPr>
      <w:r>
        <w:t>那么，显然，重生（regeneration）所需的第一件事是，以某种方式打破这种沉睡，扰乱这种沉寂，唤醒心智去认识到存在一个它与之相关的属灵世界，而它正忽略其呼召和要求。</w:t>
      </w:r>
    </w:p>
    <w:p w14:paraId="7F1258A3">
      <w:pPr>
        <w:spacing w:before="319" w:line="249" w:lineRule="auto"/>
        <w:ind w:left="560" w:leftChars="0" w:firstLine="0" w:firstLineChars="0"/>
        <w:jc w:val="both"/>
        <w:rPr>
          <w:rFonts w:hint="eastAsia" w:ascii="Georgia" w:hAnsi="Georgia" w:eastAsia="Georgia" w:cs="Georgia"/>
          <w:sz w:val="28"/>
          <w:szCs w:val="28"/>
        </w:rPr>
      </w:pPr>
    </w:p>
    <w:p w14:paraId="2F977F69">
      <w:pPr>
        <w:pStyle w:val="11"/>
        <w:widowControl/>
      </w:pPr>
      <w:r>
        <w:t>How this comes about is a matter of individual experience.</w:t>
      </w:r>
    </w:p>
    <w:p w14:paraId="5885F644">
      <w:pPr>
        <w:spacing w:before="319" w:line="249" w:lineRule="auto"/>
        <w:ind w:left="560" w:leftChars="0" w:firstLine="0" w:firstLineChars="0"/>
        <w:jc w:val="both"/>
        <w:rPr>
          <w:rFonts w:hint="eastAsia" w:ascii="Georgia" w:hAnsi="Georgia" w:eastAsia="Georgia" w:cs="Georgia"/>
          <w:sz w:val="28"/>
          <w:szCs w:val="28"/>
        </w:rPr>
      </w:pPr>
    </w:p>
    <w:p w14:paraId="53B80F6D">
      <w:pPr>
        <w:pStyle w:val="11"/>
        <w:widowControl/>
      </w:pPr>
      <w:r>
        <w:t>这是如何发生的，是一个个体经验的问题。</w:t>
      </w:r>
    </w:p>
    <w:p w14:paraId="7D6696D2">
      <w:pPr>
        <w:spacing w:before="319" w:line="249" w:lineRule="auto"/>
        <w:ind w:left="560" w:leftChars="0" w:firstLine="0" w:firstLineChars="0"/>
        <w:jc w:val="both"/>
        <w:rPr>
          <w:rFonts w:hint="eastAsia" w:ascii="Georgia" w:hAnsi="Georgia" w:eastAsia="Georgia" w:cs="Georgia"/>
          <w:sz w:val="28"/>
          <w:szCs w:val="28"/>
        </w:rPr>
      </w:pPr>
    </w:p>
    <w:p w14:paraId="17AB14C3">
      <w:pPr>
        <w:pStyle w:val="11"/>
        <w:widowControl/>
      </w:pPr>
      <w:r>
        <w:t>There are numberless ways in which the Spirit of God acts upon a soul to arouse it to a sense of spiritual things, to awaken it out of its habitual indifference and lethargy.</w:t>
      </w:r>
    </w:p>
    <w:p w14:paraId="588E7B05">
      <w:pPr>
        <w:spacing w:before="319" w:line="249" w:lineRule="auto"/>
        <w:ind w:left="560" w:leftChars="0" w:firstLine="0" w:firstLineChars="0"/>
        <w:jc w:val="both"/>
        <w:rPr>
          <w:rFonts w:hint="eastAsia" w:ascii="Georgia" w:hAnsi="Georgia" w:eastAsia="Georgia" w:cs="Georgia"/>
          <w:sz w:val="28"/>
          <w:szCs w:val="28"/>
        </w:rPr>
      </w:pPr>
    </w:p>
    <w:p w14:paraId="31CC80CD">
      <w:pPr>
        <w:pStyle w:val="11"/>
        <w:widowControl/>
      </w:pPr>
      <w:r>
        <w:t>神的灵有无数种方式作用于一个灵魂，使其对属灵事物产生感觉，将其从惯常的冷漠和昏睡中唤醒。</w:t>
      </w:r>
    </w:p>
    <w:p w14:paraId="4DB68190">
      <w:pPr>
        <w:spacing w:before="319" w:line="249" w:lineRule="auto"/>
        <w:ind w:left="560" w:leftChars="0" w:firstLine="0" w:firstLineChars="0"/>
        <w:jc w:val="both"/>
        <w:rPr>
          <w:rFonts w:hint="eastAsia" w:ascii="Georgia" w:hAnsi="Georgia" w:eastAsia="Georgia" w:cs="Georgia"/>
          <w:sz w:val="28"/>
          <w:szCs w:val="28"/>
        </w:rPr>
      </w:pPr>
    </w:p>
    <w:p w14:paraId="60DEA45F">
      <w:pPr>
        <w:pStyle w:val="11"/>
        <w:widowControl/>
      </w:pPr>
      <w:r>
        <w:t>An earthquake did it for the Philippian jailor (Acts 16:26–30).</w:t>
      </w:r>
    </w:p>
    <w:p w14:paraId="6E7DBE87">
      <w:pPr>
        <w:spacing w:before="319" w:line="249" w:lineRule="auto"/>
        <w:ind w:left="560" w:leftChars="0" w:firstLine="0" w:firstLineChars="0"/>
        <w:jc w:val="both"/>
        <w:rPr>
          <w:rFonts w:hint="eastAsia" w:ascii="Georgia" w:hAnsi="Georgia" w:eastAsia="Georgia" w:cs="Georgia"/>
          <w:sz w:val="28"/>
          <w:szCs w:val="28"/>
        </w:rPr>
      </w:pPr>
    </w:p>
    <w:p w14:paraId="4A24A67E">
      <w:pPr>
        <w:pStyle w:val="11"/>
        <w:widowControl/>
      </w:pPr>
      <w:r>
        <w:t>一场地震为腓立比的禁卒（Philippian jailor）做到了这一点（使徒行传 16:26–30）。</w:t>
      </w:r>
    </w:p>
    <w:p w14:paraId="73838207">
      <w:pPr>
        <w:spacing w:before="319" w:line="249" w:lineRule="auto"/>
        <w:ind w:left="560" w:leftChars="0" w:firstLine="0" w:firstLineChars="0"/>
        <w:jc w:val="both"/>
        <w:rPr>
          <w:rFonts w:hint="eastAsia" w:ascii="Georgia" w:hAnsi="Georgia" w:eastAsia="Georgia" w:cs="Georgia"/>
          <w:sz w:val="28"/>
          <w:szCs w:val="28"/>
        </w:rPr>
      </w:pPr>
    </w:p>
    <w:p w14:paraId="0C898E8B">
      <w:pPr>
        <w:pStyle w:val="11"/>
        <w:widowControl/>
      </w:pPr>
      <w:r>
        <w:t>Outward troubles or misfortunes do it for some; a word, a remonstrance, an arrow struck home to the conscience, may be the quieter agency in the case of others.</w:t>
      </w:r>
    </w:p>
    <w:p w14:paraId="55367397">
      <w:pPr>
        <w:spacing w:before="319" w:line="249" w:lineRule="auto"/>
        <w:ind w:left="560" w:leftChars="0" w:firstLine="0" w:firstLineChars="0"/>
        <w:jc w:val="both"/>
        <w:rPr>
          <w:rFonts w:hint="eastAsia" w:ascii="Georgia" w:hAnsi="Georgia" w:eastAsia="Georgia" w:cs="Georgia"/>
          <w:sz w:val="28"/>
          <w:szCs w:val="28"/>
        </w:rPr>
      </w:pPr>
    </w:p>
    <w:p w14:paraId="16A7FE54">
      <w:pPr>
        <w:pStyle w:val="11"/>
        <w:widowControl/>
      </w:pPr>
      <w:r>
        <w:t>外在的麻烦或不幸为某些人做到这一点；一句话，一句规劝，一支射中良心的箭，可能是另一些人情况中更安静的媒介。</w:t>
      </w:r>
    </w:p>
    <w:p w14:paraId="0870F24A">
      <w:pPr>
        <w:spacing w:before="319" w:line="249" w:lineRule="auto"/>
        <w:ind w:left="560" w:leftChars="0" w:firstLine="0" w:firstLineChars="0"/>
        <w:jc w:val="both"/>
        <w:rPr>
          <w:rFonts w:hint="eastAsia" w:ascii="Georgia" w:hAnsi="Georgia" w:eastAsia="Georgia" w:cs="Georgia"/>
          <w:sz w:val="28"/>
          <w:szCs w:val="28"/>
        </w:rPr>
      </w:pPr>
    </w:p>
    <w:p w14:paraId="52635BD2">
      <w:pPr>
        <w:pStyle w:val="11"/>
        <w:widowControl/>
      </w:pPr>
      <w:r>
        <w:t>It is not every kind of awakening, however, which results in regeneration.</w:t>
      </w:r>
    </w:p>
    <w:p w14:paraId="06A35D7A">
      <w:pPr>
        <w:pStyle w:val="11"/>
        <w:widowControl/>
      </w:pPr>
      <w:r>
        <w:t>然而，并非每一种唤醒都会导致重生（regeneration）。</w:t>
      </w:r>
    </w:p>
    <w:p w14:paraId="69B50B58">
      <w:pPr>
        <w:spacing w:before="319" w:line="249" w:lineRule="auto"/>
        <w:ind w:left="560" w:leftChars="0" w:firstLine="0" w:firstLineChars="0"/>
        <w:jc w:val="both"/>
        <w:rPr>
          <w:rFonts w:hint="eastAsia" w:ascii="Georgia" w:hAnsi="Georgia" w:eastAsia="Georgia" w:cs="Georgia"/>
          <w:sz w:val="28"/>
          <w:szCs w:val="28"/>
        </w:rPr>
      </w:pPr>
    </w:p>
    <w:p w14:paraId="7E711787">
      <w:pPr>
        <w:pStyle w:val="11"/>
        <w:widowControl/>
      </w:pPr>
      <w:r>
        <w:t>The peculiar kind of awakening which comes into view here is that which has its origin in conscience, and takes the form of conviction of sin towards God.</w:t>
      </w:r>
    </w:p>
    <w:p w14:paraId="270A19D9">
      <w:pPr>
        <w:spacing w:before="319" w:line="249" w:lineRule="auto"/>
        <w:ind w:left="560" w:leftChars="0" w:firstLine="0" w:firstLineChars="0"/>
        <w:jc w:val="both"/>
        <w:rPr>
          <w:rFonts w:hint="eastAsia" w:ascii="Georgia" w:hAnsi="Georgia" w:eastAsia="Georgia" w:cs="Georgia"/>
          <w:sz w:val="28"/>
          <w:szCs w:val="28"/>
        </w:rPr>
      </w:pPr>
    </w:p>
    <w:p w14:paraId="0C36B0E6">
      <w:pPr>
        <w:pStyle w:val="11"/>
        <w:widowControl/>
      </w:pPr>
      <w:r>
        <w:t>在此出现的特殊唤醒是那种起源于良心，并采取对神认识到罪（conviction of sin）的形式。</w:t>
      </w:r>
    </w:p>
    <w:p w14:paraId="47AF4EA4">
      <w:pPr>
        <w:spacing w:before="319" w:line="249" w:lineRule="auto"/>
        <w:ind w:left="560" w:leftChars="0" w:firstLine="0" w:firstLineChars="0"/>
        <w:jc w:val="both"/>
        <w:rPr>
          <w:rFonts w:hint="eastAsia" w:ascii="Georgia" w:hAnsi="Georgia" w:eastAsia="Georgia" w:cs="Georgia"/>
          <w:sz w:val="28"/>
          <w:szCs w:val="28"/>
        </w:rPr>
      </w:pPr>
    </w:p>
    <w:p w14:paraId="3C5335F0">
      <w:pPr>
        <w:pStyle w:val="11"/>
        <w:widowControl/>
      </w:pPr>
      <w:r>
        <w:t>It does not seem possible that anyone can truly undergo this spiritual change without being really and inwardly brought to a realisation of his sinful condition before God—the realisation that he stands in a wrong relation to God, is under His displeasure, needs His forgiveness and cleansing.</w:t>
      </w:r>
    </w:p>
    <w:p w14:paraId="0FD50550">
      <w:pPr>
        <w:spacing w:before="319" w:line="249" w:lineRule="auto"/>
        <w:ind w:left="560" w:leftChars="0" w:firstLine="0" w:firstLineChars="0"/>
        <w:jc w:val="both"/>
        <w:rPr>
          <w:rFonts w:hint="eastAsia" w:ascii="Georgia" w:hAnsi="Georgia" w:eastAsia="Georgia" w:cs="Georgia"/>
          <w:sz w:val="28"/>
          <w:szCs w:val="28"/>
        </w:rPr>
      </w:pPr>
    </w:p>
    <w:p w14:paraId="1C7B9D6F">
      <w:pPr>
        <w:pStyle w:val="11"/>
        <w:widowControl/>
      </w:pPr>
      <w:r>
        <w:t>似乎不可能有人能真正经历这种属灵改变，而没有真正且内在认识到他在神面前的有罪状况——认识到他与神处于错误的关系中，处于祂的不悦之下，需要祂的赦免和洁净。</w:t>
      </w:r>
    </w:p>
    <w:p w14:paraId="426E6C6C">
      <w:pPr>
        <w:spacing w:before="319" w:line="249" w:lineRule="auto"/>
        <w:ind w:left="560" w:leftChars="0" w:firstLine="0" w:firstLineChars="0"/>
        <w:jc w:val="both"/>
        <w:rPr>
          <w:rFonts w:hint="eastAsia" w:ascii="Georgia" w:hAnsi="Georgia" w:eastAsia="Georgia" w:cs="Georgia"/>
          <w:sz w:val="28"/>
          <w:szCs w:val="28"/>
        </w:rPr>
      </w:pPr>
    </w:p>
    <w:p w14:paraId="3966EB50">
      <w:pPr>
        <w:pStyle w:val="11"/>
        <w:widowControl/>
      </w:pPr>
      <w:r>
        <w:t>He will be brought to confess: "Against Thee, Thee only, have I sinned, and done that which is evil in Thy sight" (Ps. 51:4).</w:t>
      </w:r>
    </w:p>
    <w:p w14:paraId="06C4CCC8">
      <w:pPr>
        <w:spacing w:before="319" w:line="249" w:lineRule="auto"/>
        <w:ind w:left="560" w:leftChars="0" w:firstLine="0" w:firstLineChars="0"/>
        <w:jc w:val="both"/>
        <w:rPr>
          <w:rFonts w:hint="eastAsia" w:ascii="Georgia" w:hAnsi="Georgia" w:eastAsia="Georgia" w:cs="Georgia"/>
          <w:sz w:val="28"/>
          <w:szCs w:val="28"/>
        </w:rPr>
      </w:pPr>
    </w:p>
    <w:p w14:paraId="08557824">
      <w:pPr>
        <w:pStyle w:val="11"/>
        <w:widowControl/>
      </w:pPr>
      <w:r>
        <w:t>他会被引导去承认：“我向祢犯罪，惟独得罪了祢；在祢眼前行了这恶”（诗篇 51:4）。</w:t>
      </w:r>
    </w:p>
    <w:p w14:paraId="19799B6C">
      <w:pPr>
        <w:spacing w:before="319" w:line="249" w:lineRule="auto"/>
        <w:ind w:left="560" w:leftChars="0" w:firstLine="0" w:firstLineChars="0"/>
        <w:jc w:val="both"/>
        <w:rPr>
          <w:rFonts w:hint="eastAsia" w:ascii="Georgia" w:hAnsi="Georgia" w:eastAsia="Georgia" w:cs="Georgia"/>
          <w:sz w:val="28"/>
          <w:szCs w:val="28"/>
        </w:rPr>
      </w:pPr>
    </w:p>
    <w:p w14:paraId="37385A2C">
      <w:pPr>
        <w:pStyle w:val="11"/>
        <w:widowControl/>
      </w:pPr>
      <w:r>
        <w:t>"If we say that we have no sin, we deceive ourselves, and the truth is not in us" (1 John 1:8).</w:t>
      </w:r>
    </w:p>
    <w:p w14:paraId="7D0F879E">
      <w:pPr>
        <w:spacing w:before="319" w:line="249" w:lineRule="auto"/>
        <w:ind w:left="560" w:leftChars="0" w:firstLine="0" w:firstLineChars="0"/>
        <w:jc w:val="both"/>
        <w:rPr>
          <w:rFonts w:hint="eastAsia" w:ascii="Georgia" w:hAnsi="Georgia" w:eastAsia="Georgia" w:cs="Georgia"/>
          <w:sz w:val="28"/>
          <w:szCs w:val="28"/>
        </w:rPr>
      </w:pPr>
    </w:p>
    <w:p w14:paraId="7DEE9B4D">
      <w:pPr>
        <w:pStyle w:val="11"/>
        <w:widowControl/>
      </w:pPr>
      <w:r>
        <w:t>“我们若说自己无罪（sin），便是自欺，真理不在我们心里了”（约翰一书 1:8）。</w:t>
      </w:r>
    </w:p>
    <w:p w14:paraId="7B29105C">
      <w:pPr>
        <w:spacing w:before="319" w:line="249" w:lineRule="auto"/>
        <w:ind w:left="560" w:leftChars="0" w:firstLine="0" w:firstLineChars="0"/>
        <w:jc w:val="both"/>
        <w:rPr>
          <w:rFonts w:hint="eastAsia" w:ascii="Georgia" w:hAnsi="Georgia" w:eastAsia="Georgia" w:cs="Georgia"/>
          <w:sz w:val="28"/>
          <w:szCs w:val="28"/>
        </w:rPr>
      </w:pPr>
    </w:p>
    <w:p w14:paraId="5886FC50">
      <w:pPr>
        <w:pStyle w:val="11"/>
        <w:widowControl/>
      </w:pPr>
      <w:r>
        <w:t>As bringing about this conviction of sin, older writers were wont to lay the chief stress on the law of God.</w:t>
      </w:r>
    </w:p>
    <w:p w14:paraId="07F9B0DA">
      <w:pPr>
        <w:spacing w:before="319" w:line="249" w:lineRule="auto"/>
        <w:ind w:left="560" w:leftChars="0" w:firstLine="0" w:firstLineChars="0"/>
        <w:jc w:val="both"/>
        <w:rPr>
          <w:rFonts w:hint="eastAsia" w:ascii="Georgia" w:hAnsi="Georgia" w:eastAsia="Georgia" w:cs="Georgia"/>
          <w:sz w:val="28"/>
          <w:szCs w:val="28"/>
        </w:rPr>
      </w:pPr>
    </w:p>
    <w:p w14:paraId="453C1CFE">
      <w:pPr>
        <w:pStyle w:val="11"/>
        <w:widowControl/>
      </w:pPr>
      <w:r>
        <w:t>在带来这种对罪（sin）的认识方面，古老的作者们习惯于将主要重点放在神的律法上。</w:t>
      </w:r>
    </w:p>
    <w:p w14:paraId="293F1787">
      <w:pPr>
        <w:spacing w:before="319" w:line="249" w:lineRule="auto"/>
        <w:ind w:left="560" w:leftChars="0" w:firstLine="0" w:firstLineChars="0"/>
        <w:jc w:val="both"/>
        <w:rPr>
          <w:rFonts w:hint="eastAsia" w:ascii="Georgia" w:hAnsi="Georgia" w:eastAsia="Georgia" w:cs="Georgia"/>
          <w:sz w:val="28"/>
          <w:szCs w:val="28"/>
        </w:rPr>
      </w:pPr>
    </w:p>
    <w:p w14:paraId="564794A5">
      <w:pPr>
        <w:pStyle w:val="11"/>
        <w:widowControl/>
      </w:pPr>
      <w:r>
        <w:t>There was a phrase used for conviction which expressed this idea.</w:t>
      </w:r>
    </w:p>
    <w:p w14:paraId="224CDE71">
      <w:pPr>
        <w:spacing w:before="319" w:line="249" w:lineRule="auto"/>
        <w:ind w:left="560" w:leftChars="0" w:firstLine="0" w:firstLineChars="0"/>
        <w:jc w:val="both"/>
        <w:rPr>
          <w:rFonts w:hint="eastAsia" w:ascii="Georgia" w:hAnsi="Georgia" w:eastAsia="Georgia" w:cs="Georgia"/>
          <w:sz w:val="28"/>
          <w:szCs w:val="28"/>
        </w:rPr>
      </w:pPr>
    </w:p>
    <w:p w14:paraId="6161F213">
      <w:pPr>
        <w:pStyle w:val="11"/>
        <w:widowControl/>
      </w:pPr>
      <w:r>
        <w:t>曾有一个用于表达知罪（conviction）的短语表达了这个想法。</w:t>
      </w:r>
    </w:p>
    <w:p w14:paraId="6B50346F">
      <w:pPr>
        <w:spacing w:before="319" w:line="249" w:lineRule="auto"/>
        <w:ind w:left="560" w:leftChars="0" w:firstLine="0" w:firstLineChars="0"/>
        <w:jc w:val="both"/>
        <w:rPr>
          <w:rFonts w:hint="eastAsia" w:ascii="Georgia" w:hAnsi="Georgia" w:eastAsia="Georgia" w:cs="Georgia"/>
          <w:sz w:val="28"/>
          <w:szCs w:val="28"/>
        </w:rPr>
      </w:pPr>
    </w:p>
    <w:p w14:paraId="608EDF9D">
      <w:pPr>
        <w:pStyle w:val="11"/>
        <w:widowControl/>
      </w:pPr>
      <w:r>
        <w:t>It was called "law-work."</w:t>
      </w:r>
    </w:p>
    <w:p w14:paraId="094D9102">
      <w:pPr>
        <w:spacing w:before="319" w:line="249" w:lineRule="auto"/>
        <w:ind w:left="560" w:leftChars="0" w:firstLine="0" w:firstLineChars="0"/>
        <w:jc w:val="both"/>
        <w:rPr>
          <w:rFonts w:hint="eastAsia" w:ascii="Georgia" w:hAnsi="Georgia" w:eastAsia="Georgia" w:cs="Georgia"/>
          <w:sz w:val="28"/>
          <w:szCs w:val="28"/>
        </w:rPr>
      </w:pPr>
    </w:p>
    <w:p w14:paraId="152B5443">
      <w:pPr>
        <w:pStyle w:val="11"/>
        <w:widowControl/>
      </w:pPr>
      <w:r>
        <w:t>它被称为“律法工作”（law-work）。</w:t>
      </w:r>
    </w:p>
    <w:p w14:paraId="14A7478B">
      <w:pPr>
        <w:spacing w:before="319" w:line="249" w:lineRule="auto"/>
        <w:ind w:left="560" w:leftChars="0" w:firstLine="0" w:firstLineChars="0"/>
        <w:jc w:val="both"/>
        <w:rPr>
          <w:rFonts w:hint="eastAsia" w:ascii="Georgia" w:hAnsi="Georgia" w:eastAsia="Georgia" w:cs="Georgia"/>
          <w:sz w:val="28"/>
          <w:szCs w:val="28"/>
        </w:rPr>
      </w:pPr>
    </w:p>
    <w:p w14:paraId="3060AD73">
      <w:pPr>
        <w:pStyle w:val="11"/>
        <w:widowControl/>
      </w:pPr>
      <w:r>
        <w:t>Now, certainly, there was a truth in this.</w:t>
      </w:r>
    </w:p>
    <w:p w14:paraId="7E89BF07">
      <w:pPr>
        <w:spacing w:before="319" w:line="249" w:lineRule="auto"/>
        <w:ind w:left="560" w:leftChars="0" w:firstLine="0" w:firstLineChars="0"/>
        <w:jc w:val="both"/>
        <w:rPr>
          <w:rFonts w:hint="eastAsia" w:ascii="Georgia" w:hAnsi="Georgia" w:eastAsia="Georgia" w:cs="Georgia"/>
          <w:sz w:val="28"/>
          <w:szCs w:val="28"/>
        </w:rPr>
      </w:pPr>
    </w:p>
    <w:p w14:paraId="670BF61A">
      <w:pPr>
        <w:pStyle w:val="11"/>
        <w:widowControl/>
      </w:pPr>
      <w:r>
        <w:t>现在，当然，这其中有真理。</w:t>
      </w:r>
    </w:p>
    <w:p w14:paraId="2A54D3F9">
      <w:pPr>
        <w:spacing w:before="319" w:line="249" w:lineRule="auto"/>
        <w:ind w:left="560" w:leftChars="0" w:firstLine="0" w:firstLineChars="0"/>
        <w:jc w:val="both"/>
        <w:rPr>
          <w:rFonts w:hint="eastAsia" w:ascii="Georgia" w:hAnsi="Georgia" w:eastAsia="Georgia" w:cs="Georgia"/>
          <w:sz w:val="28"/>
          <w:szCs w:val="28"/>
        </w:rPr>
      </w:pPr>
    </w:p>
    <w:p w14:paraId="6D776FE8">
      <w:pPr>
        <w:pStyle w:val="11"/>
        <w:widowControl/>
      </w:pPr>
      <w:r>
        <w:t>Unless the law of God—the holy, just, and good law (Rom. 7:12)—were applied with power to men's consciences, they would not be convinced of sin.</w:t>
      </w:r>
    </w:p>
    <w:p w14:paraId="4488E8E8">
      <w:pPr>
        <w:spacing w:before="319" w:line="249" w:lineRule="auto"/>
        <w:ind w:left="560" w:leftChars="0" w:firstLine="0" w:firstLineChars="0"/>
        <w:jc w:val="both"/>
        <w:rPr>
          <w:rFonts w:hint="eastAsia" w:ascii="Georgia" w:hAnsi="Georgia" w:eastAsia="Georgia" w:cs="Georgia"/>
          <w:sz w:val="28"/>
          <w:szCs w:val="28"/>
        </w:rPr>
      </w:pPr>
    </w:p>
    <w:p w14:paraId="0E4405C6">
      <w:pPr>
        <w:pStyle w:val="11"/>
        <w:widowControl/>
      </w:pPr>
      <w:r>
        <w:t>除非神的律法——那圣洁、公义、良善的律法（罗马书 7:12）——带着能力应用于人的良心，他们就不会认识到罪（sin）。</w:t>
      </w:r>
    </w:p>
    <w:p w14:paraId="6CC48C99">
      <w:pPr>
        <w:spacing w:before="319" w:line="249" w:lineRule="auto"/>
        <w:ind w:left="560" w:leftChars="0" w:firstLine="0" w:firstLineChars="0"/>
        <w:jc w:val="both"/>
        <w:rPr>
          <w:rFonts w:hint="eastAsia" w:ascii="Georgia" w:hAnsi="Georgia" w:eastAsia="Georgia" w:cs="Georgia"/>
          <w:sz w:val="28"/>
          <w:szCs w:val="28"/>
        </w:rPr>
      </w:pPr>
    </w:p>
    <w:p w14:paraId="698910B4">
      <w:pPr>
        <w:pStyle w:val="11"/>
        <w:widowControl/>
      </w:pPr>
      <w:r>
        <w:t>What it is necessary here to remark is that the law of God alone will not produce in any soul spiritual contrition such as we have to do with in regeneration.</w:t>
      </w:r>
    </w:p>
    <w:p w14:paraId="4ED95E2F">
      <w:pPr>
        <w:spacing w:before="319" w:line="249" w:lineRule="auto"/>
        <w:ind w:left="560" w:leftChars="0" w:firstLine="0" w:firstLineChars="0"/>
        <w:jc w:val="both"/>
        <w:rPr>
          <w:rFonts w:hint="eastAsia" w:ascii="Georgia" w:hAnsi="Georgia" w:eastAsia="Georgia" w:cs="Georgia"/>
          <w:sz w:val="28"/>
          <w:szCs w:val="28"/>
        </w:rPr>
      </w:pPr>
    </w:p>
    <w:p w14:paraId="7C8E95EC">
      <w:pPr>
        <w:pStyle w:val="11"/>
        <w:widowControl/>
      </w:pPr>
      <w:r>
        <w:t>在此需要评论的是，单凭神的律法不会在任何灵魂中产生我们在重生（regeneration）中所涉及的那种属灵痛悔（contrition）。</w:t>
      </w:r>
    </w:p>
    <w:p w14:paraId="7DAA6FA9">
      <w:pPr>
        <w:spacing w:before="319" w:line="249" w:lineRule="auto"/>
        <w:ind w:left="560" w:leftChars="0" w:firstLine="0" w:firstLineChars="0"/>
        <w:jc w:val="both"/>
        <w:rPr>
          <w:rFonts w:hint="eastAsia" w:ascii="Georgia" w:hAnsi="Georgia" w:eastAsia="Georgia" w:cs="Georgia"/>
          <w:sz w:val="28"/>
          <w:szCs w:val="28"/>
        </w:rPr>
      </w:pPr>
    </w:p>
    <w:p w14:paraId="654F0B23">
      <w:pPr>
        <w:pStyle w:val="11"/>
        <w:widowControl/>
      </w:pPr>
      <w:r>
        <w:t>The law—the holiness—of God, brought home to men will terrify, will repel, will drive them to despair; it will not of itself melt and subdue their hearts.</w:t>
      </w:r>
    </w:p>
    <w:p w14:paraId="29EF3AF0">
      <w:pPr>
        <w:spacing w:before="319" w:line="249" w:lineRule="auto"/>
        <w:ind w:left="560" w:leftChars="0" w:firstLine="0" w:firstLineChars="0"/>
        <w:jc w:val="both"/>
        <w:rPr>
          <w:rFonts w:hint="eastAsia" w:ascii="Georgia" w:hAnsi="Georgia" w:eastAsia="Georgia" w:cs="Georgia"/>
          <w:sz w:val="28"/>
          <w:szCs w:val="28"/>
        </w:rPr>
      </w:pPr>
    </w:p>
    <w:p w14:paraId="5E63C838">
      <w:pPr>
        <w:pStyle w:val="11"/>
        <w:widowControl/>
      </w:pPr>
      <w:r>
        <w:t>神的律法——圣洁——被带到人面前会使人恐惧，会使人排斥，会使人绝望；它本身不会融化和降服他们的心。</w:t>
      </w:r>
    </w:p>
    <w:p w14:paraId="1107FB0D">
      <w:pPr>
        <w:spacing w:before="319" w:line="249" w:lineRule="auto"/>
        <w:ind w:left="560" w:leftChars="0" w:firstLine="0" w:firstLineChars="0"/>
        <w:jc w:val="both"/>
        <w:rPr>
          <w:rFonts w:hint="eastAsia" w:ascii="Georgia" w:hAnsi="Georgia" w:eastAsia="Georgia" w:cs="Georgia"/>
          <w:sz w:val="28"/>
          <w:szCs w:val="28"/>
        </w:rPr>
      </w:pPr>
    </w:p>
    <w:p w14:paraId="27C19CF1">
      <w:pPr>
        <w:pStyle w:val="11"/>
        <w:widowControl/>
      </w:pPr>
      <w:r>
        <w:t>For that there is needed the exhibition of the love and grace of God.</w:t>
      </w:r>
    </w:p>
    <w:p w14:paraId="36DF54BA">
      <w:pPr>
        <w:spacing w:before="319" w:line="249" w:lineRule="auto"/>
        <w:ind w:left="560" w:leftChars="0" w:firstLine="0" w:firstLineChars="0"/>
        <w:jc w:val="both"/>
        <w:rPr>
          <w:rFonts w:hint="eastAsia" w:ascii="Georgia" w:hAnsi="Georgia" w:eastAsia="Georgia" w:cs="Georgia"/>
          <w:sz w:val="28"/>
          <w:szCs w:val="28"/>
        </w:rPr>
      </w:pPr>
    </w:p>
    <w:p w14:paraId="3FC45C2B">
      <w:pPr>
        <w:pStyle w:val="11"/>
        <w:widowControl/>
      </w:pPr>
      <w:r>
        <w:t>为此需要展示神的爱和恩典。</w:t>
      </w:r>
    </w:p>
    <w:p w14:paraId="70CC4AA1">
      <w:pPr>
        <w:spacing w:before="319" w:line="249" w:lineRule="auto"/>
        <w:ind w:left="560" w:leftChars="0" w:firstLine="0" w:firstLineChars="0"/>
        <w:jc w:val="both"/>
        <w:rPr>
          <w:rFonts w:hint="eastAsia" w:ascii="Georgia" w:hAnsi="Georgia" w:eastAsia="Georgia" w:cs="Georgia"/>
          <w:sz w:val="28"/>
          <w:szCs w:val="28"/>
        </w:rPr>
      </w:pPr>
    </w:p>
    <w:p w14:paraId="710A7A43">
      <w:pPr>
        <w:pStyle w:val="11"/>
        <w:widowControl/>
      </w:pPr>
      <w:r>
        <w:t>It is the Gospel, after all, which is the supreme agency in melting the heart into contrition on account of sin.</w:t>
      </w:r>
    </w:p>
    <w:p w14:paraId="5F609768">
      <w:pPr>
        <w:spacing w:before="319" w:line="249" w:lineRule="auto"/>
        <w:ind w:left="560" w:leftChars="0" w:firstLine="0" w:firstLineChars="0"/>
        <w:jc w:val="both"/>
        <w:rPr>
          <w:rFonts w:hint="eastAsia" w:ascii="Georgia" w:hAnsi="Georgia" w:eastAsia="Georgia" w:cs="Georgia"/>
          <w:sz w:val="28"/>
          <w:szCs w:val="28"/>
        </w:rPr>
      </w:pPr>
    </w:p>
    <w:p w14:paraId="5AC64AF5">
      <w:pPr>
        <w:pStyle w:val="11"/>
        <w:widowControl/>
      </w:pPr>
      <w:r>
        <w:t>毕竟，福音（Gospel）才是使心因罪（sin）而融化为痛悔（contrition）的最高媒介。</w:t>
      </w:r>
    </w:p>
    <w:p w14:paraId="45940E0A">
      <w:pPr>
        <w:spacing w:before="319" w:line="249" w:lineRule="auto"/>
        <w:ind w:left="560" w:leftChars="0" w:firstLine="0" w:firstLineChars="0"/>
        <w:jc w:val="both"/>
        <w:rPr>
          <w:rFonts w:hint="eastAsia" w:ascii="Georgia" w:hAnsi="Georgia" w:eastAsia="Georgia" w:cs="Georgia"/>
          <w:sz w:val="28"/>
          <w:szCs w:val="28"/>
        </w:rPr>
      </w:pPr>
    </w:p>
    <w:p w14:paraId="2F77968F">
      <w:pPr>
        <w:pStyle w:val="11"/>
        <w:widowControl/>
      </w:pPr>
      <w:r>
        <w:t>It is the exhibition of the mercy of God in Christ which convinces men of sin, and brings them to repentance.</w:t>
      </w:r>
    </w:p>
    <w:p w14:paraId="27E69237">
      <w:pPr>
        <w:spacing w:before="319" w:line="249" w:lineRule="auto"/>
        <w:ind w:left="560" w:leftChars="0" w:firstLine="0" w:firstLineChars="0"/>
        <w:jc w:val="both"/>
        <w:rPr>
          <w:rFonts w:hint="eastAsia" w:ascii="Georgia" w:hAnsi="Georgia" w:eastAsia="Georgia" w:cs="Georgia"/>
          <w:sz w:val="28"/>
          <w:szCs w:val="28"/>
        </w:rPr>
      </w:pPr>
    </w:p>
    <w:p w14:paraId="6E3A4108">
      <w:pPr>
        <w:pStyle w:val="11"/>
        <w:widowControl/>
      </w:pPr>
      <w:r>
        <w:t>正是神在基督里怜悯的展示使人认识到罪（sin），并带领他们悔改。</w:t>
      </w:r>
    </w:p>
    <w:p w14:paraId="0EDF1A53">
      <w:pPr>
        <w:spacing w:before="319" w:line="249" w:lineRule="auto"/>
        <w:ind w:left="560" w:leftChars="0" w:firstLine="0" w:firstLineChars="0"/>
        <w:jc w:val="both"/>
        <w:rPr>
          <w:rFonts w:hint="eastAsia" w:ascii="Georgia" w:hAnsi="Georgia" w:eastAsia="Georgia" w:cs="Georgia"/>
          <w:sz w:val="28"/>
          <w:szCs w:val="28"/>
        </w:rPr>
      </w:pPr>
    </w:p>
    <w:p w14:paraId="44CCBE57">
      <w:pPr>
        <w:pStyle w:val="11"/>
        <w:widowControl/>
      </w:pPr>
      <w:r>
        <w:t>The Spirit will convince of sin, says Jesus, "because they believe not on Me" (John 16:9).</w:t>
      </w:r>
    </w:p>
    <w:p w14:paraId="4016763C">
      <w:pPr>
        <w:spacing w:before="319" w:line="249" w:lineRule="auto"/>
        <w:ind w:left="560" w:leftChars="0" w:firstLine="0" w:firstLineChars="0"/>
        <w:jc w:val="both"/>
        <w:rPr>
          <w:rFonts w:hint="eastAsia" w:ascii="Georgia" w:hAnsi="Georgia" w:eastAsia="Georgia" w:cs="Georgia"/>
          <w:sz w:val="28"/>
          <w:szCs w:val="28"/>
        </w:rPr>
      </w:pPr>
    </w:p>
    <w:p w14:paraId="148A7D45">
      <w:pPr>
        <w:pStyle w:val="11"/>
        <w:widowControl/>
      </w:pPr>
      <w:r>
        <w:t>耶稣说，圣灵要叫人为罪（sin）自责，“是因他们不信我”（约翰福音 16:9）。</w:t>
      </w:r>
    </w:p>
    <w:p w14:paraId="361B69C1">
      <w:pPr>
        <w:spacing w:before="319" w:line="249" w:lineRule="auto"/>
        <w:ind w:left="560" w:leftChars="0" w:firstLine="0" w:firstLineChars="0"/>
        <w:jc w:val="both"/>
        <w:rPr>
          <w:rFonts w:hint="eastAsia" w:ascii="Georgia" w:hAnsi="Georgia" w:eastAsia="Georgia" w:cs="Georgia"/>
          <w:sz w:val="28"/>
          <w:szCs w:val="28"/>
        </w:rPr>
      </w:pPr>
    </w:p>
    <w:p w14:paraId="61CB771D">
      <w:pPr>
        <w:pStyle w:val="11"/>
        <w:widowControl/>
      </w:pPr>
      <w:r>
        <w:t>In this awakening of the soul to the consciousness of sin, there is already present a measure of enlightenment, and the next step, I apprehend, in the work of regeneration, is the growth of this enlightenment in the definite form of enlightenment in the knowledge of Christ.</w:t>
      </w:r>
    </w:p>
    <w:p w14:paraId="1C45C2AC">
      <w:pPr>
        <w:spacing w:before="319" w:line="249" w:lineRule="auto"/>
        <w:ind w:left="560" w:leftChars="0" w:firstLine="0" w:firstLineChars="0"/>
        <w:jc w:val="both"/>
        <w:rPr>
          <w:rFonts w:hint="eastAsia" w:ascii="Georgia" w:hAnsi="Georgia" w:eastAsia="Georgia" w:cs="Georgia"/>
          <w:sz w:val="28"/>
          <w:szCs w:val="28"/>
        </w:rPr>
      </w:pPr>
    </w:p>
    <w:p w14:paraId="72CA7D03">
      <w:pPr>
        <w:pStyle w:val="11"/>
        <w:widowControl/>
      </w:pPr>
      <w:r>
        <w:t>在这种灵魂对罪（sin）意识的觉醒中，已经存在一定程度的光照（enlightenment），而我理解，重生（regeneration）工作中的下一步，是这种光照以在基督知识中光照的确定形式成长。</w:t>
      </w:r>
    </w:p>
    <w:p w14:paraId="4C77B809">
      <w:pPr>
        <w:spacing w:before="319" w:line="249" w:lineRule="auto"/>
        <w:ind w:left="560" w:leftChars="0" w:firstLine="0" w:firstLineChars="0"/>
        <w:jc w:val="both"/>
        <w:rPr>
          <w:rFonts w:hint="eastAsia" w:ascii="Georgia" w:hAnsi="Georgia" w:eastAsia="Georgia" w:cs="Georgia"/>
          <w:sz w:val="28"/>
          <w:szCs w:val="28"/>
        </w:rPr>
      </w:pPr>
    </w:p>
    <w:p w14:paraId="421627C4">
      <w:pPr>
        <w:pStyle w:val="11"/>
        <w:widowControl/>
      </w:pPr>
      <w:r>
        <w:t>God has revealed to the soul its sin.</w:t>
      </w:r>
    </w:p>
    <w:p w14:paraId="6D713460">
      <w:pPr>
        <w:spacing w:before="319" w:line="249" w:lineRule="auto"/>
        <w:ind w:left="560" w:leftChars="0" w:firstLine="0" w:firstLineChars="0"/>
        <w:jc w:val="both"/>
        <w:rPr>
          <w:rFonts w:hint="eastAsia" w:ascii="Georgia" w:hAnsi="Georgia" w:eastAsia="Georgia" w:cs="Georgia"/>
          <w:sz w:val="28"/>
          <w:szCs w:val="28"/>
        </w:rPr>
      </w:pPr>
    </w:p>
    <w:p w14:paraId="71D4607A">
      <w:pPr>
        <w:pStyle w:val="11"/>
        <w:widowControl/>
      </w:pPr>
      <w:r>
        <w:t>神已向灵魂启示了它的罪（sin）。</w:t>
      </w:r>
    </w:p>
    <w:p w14:paraId="30181A9E">
      <w:pPr>
        <w:spacing w:before="319" w:line="249" w:lineRule="auto"/>
        <w:ind w:left="560" w:leftChars="0" w:firstLine="0" w:firstLineChars="0"/>
        <w:jc w:val="both"/>
        <w:rPr>
          <w:rFonts w:hint="eastAsia" w:ascii="Georgia" w:hAnsi="Georgia" w:eastAsia="Georgia" w:cs="Georgia"/>
          <w:sz w:val="28"/>
          <w:szCs w:val="28"/>
        </w:rPr>
      </w:pPr>
    </w:p>
    <w:p w14:paraId="680EEBC3">
      <w:pPr>
        <w:pStyle w:val="11"/>
        <w:widowControl/>
      </w:pPr>
      <w:r>
        <w:t>He has discovered to it its need of salvation.</w:t>
      </w:r>
    </w:p>
    <w:p w14:paraId="55000F75">
      <w:pPr>
        <w:spacing w:before="319" w:line="249" w:lineRule="auto"/>
        <w:ind w:left="560" w:leftChars="0" w:firstLine="0" w:firstLineChars="0"/>
        <w:jc w:val="both"/>
        <w:rPr>
          <w:rFonts w:hint="eastAsia" w:ascii="Georgia" w:hAnsi="Georgia" w:eastAsia="Georgia" w:cs="Georgia"/>
          <w:sz w:val="28"/>
          <w:szCs w:val="28"/>
        </w:rPr>
      </w:pPr>
    </w:p>
    <w:p w14:paraId="67C8EDA6">
      <w:pPr>
        <w:pStyle w:val="11"/>
        <w:widowControl/>
      </w:pPr>
      <w:r>
        <w:t>祂已向它揭示了它对救恩的需要。</w:t>
      </w:r>
    </w:p>
    <w:p w14:paraId="5750656A">
      <w:pPr>
        <w:spacing w:before="319" w:line="249" w:lineRule="auto"/>
        <w:ind w:left="560" w:leftChars="0" w:firstLine="0" w:firstLineChars="0"/>
        <w:jc w:val="both"/>
        <w:rPr>
          <w:rFonts w:hint="eastAsia" w:ascii="Georgia" w:hAnsi="Georgia" w:eastAsia="Georgia" w:cs="Georgia"/>
          <w:sz w:val="28"/>
          <w:szCs w:val="28"/>
        </w:rPr>
      </w:pPr>
    </w:p>
    <w:p w14:paraId="325FD5D5">
      <w:pPr>
        <w:pStyle w:val="11"/>
        <w:widowControl/>
      </w:pPr>
      <w:r>
        <w:t>Now He reveals to it more and more clearly the provision made for its need in Christ.</w:t>
      </w:r>
    </w:p>
    <w:p w14:paraId="35E6D286">
      <w:pPr>
        <w:spacing w:before="319" w:line="249" w:lineRule="auto"/>
        <w:ind w:left="560" w:leftChars="0" w:firstLine="0" w:firstLineChars="0"/>
        <w:jc w:val="both"/>
        <w:rPr>
          <w:rFonts w:hint="eastAsia" w:ascii="Georgia" w:hAnsi="Georgia" w:eastAsia="Georgia" w:cs="Georgia"/>
          <w:sz w:val="28"/>
          <w:szCs w:val="28"/>
        </w:rPr>
      </w:pPr>
    </w:p>
    <w:p w14:paraId="6698B98B">
      <w:pPr>
        <w:pStyle w:val="11"/>
        <w:widowControl/>
      </w:pPr>
      <w:r>
        <w:t>现在祂越来越清晰地向它启示在基督里为其需要所作的预备。</w:t>
      </w:r>
    </w:p>
    <w:p w14:paraId="4DFDA712">
      <w:pPr>
        <w:spacing w:before="319" w:line="249" w:lineRule="auto"/>
        <w:ind w:left="560" w:leftChars="0" w:firstLine="0" w:firstLineChars="0"/>
        <w:jc w:val="both"/>
        <w:rPr>
          <w:rFonts w:hint="eastAsia" w:ascii="Georgia" w:hAnsi="Georgia" w:eastAsia="Georgia" w:cs="Georgia"/>
          <w:sz w:val="28"/>
          <w:szCs w:val="28"/>
        </w:rPr>
      </w:pPr>
    </w:p>
    <w:p w14:paraId="35527581">
      <w:pPr>
        <w:pStyle w:val="11"/>
        <w:widowControl/>
      </w:pPr>
      <w:r>
        <w:t>This enlightenment of mind, as much as awakening and conviction of sin, is in Scripture always attributed to the Holy Spirit.</w:t>
      </w:r>
    </w:p>
    <w:p w14:paraId="790A6493">
      <w:pPr>
        <w:spacing w:before="319" w:line="249" w:lineRule="auto"/>
        <w:ind w:left="560" w:leftChars="0" w:firstLine="0" w:firstLineChars="0"/>
        <w:jc w:val="both"/>
        <w:rPr>
          <w:rFonts w:hint="eastAsia" w:ascii="Georgia" w:hAnsi="Georgia" w:eastAsia="Georgia" w:cs="Georgia"/>
          <w:sz w:val="28"/>
          <w:szCs w:val="28"/>
        </w:rPr>
      </w:pPr>
    </w:p>
    <w:p w14:paraId="0CD68FD9">
      <w:pPr>
        <w:pStyle w:val="11"/>
        <w:widowControl/>
      </w:pPr>
      <w:r>
        <w:t>这种心思的光照（enlightenment），与觉醒和认识到罪（conviction of sin）一样，在圣经中总是归因于圣灵。</w:t>
      </w:r>
    </w:p>
    <w:p w14:paraId="13F65792">
      <w:pPr>
        <w:spacing w:before="319" w:line="249" w:lineRule="auto"/>
        <w:ind w:left="560" w:leftChars="0" w:firstLine="0" w:firstLineChars="0"/>
        <w:jc w:val="both"/>
        <w:rPr>
          <w:rFonts w:hint="eastAsia" w:ascii="Georgia" w:hAnsi="Georgia" w:eastAsia="Georgia" w:cs="Georgia"/>
          <w:sz w:val="28"/>
          <w:szCs w:val="28"/>
        </w:rPr>
      </w:pPr>
    </w:p>
    <w:p w14:paraId="6222AE26">
      <w:pPr>
        <w:pStyle w:val="11"/>
        <w:widowControl/>
      </w:pPr>
      <w:r>
        <w:t>"It is God that said, Light shall shine out of darkness, who shined in our hearts, to give the light of the knowledge of the glory of God in the face of Jesus Christ" (2 Cor. 4:6).</w:t>
      </w:r>
    </w:p>
    <w:p w14:paraId="3C5970EE">
      <w:pPr>
        <w:spacing w:before="319" w:line="249" w:lineRule="auto"/>
        <w:ind w:left="560" w:leftChars="0" w:firstLine="0" w:firstLineChars="0"/>
        <w:jc w:val="both"/>
        <w:rPr>
          <w:rFonts w:hint="eastAsia" w:ascii="Georgia" w:hAnsi="Georgia" w:eastAsia="Georgia" w:cs="Georgia"/>
          <w:sz w:val="28"/>
          <w:szCs w:val="28"/>
        </w:rPr>
      </w:pPr>
    </w:p>
    <w:p w14:paraId="5D5D61F1">
      <w:pPr>
        <w:pStyle w:val="11"/>
        <w:widowControl/>
      </w:pPr>
      <w:r>
        <w:t>“那吩咐光从黑暗里照出来的神，已经照在我们心里，叫我们得知神荣耀的光显在耶稣基督的面上”（哥林多后书 4:6）。</w:t>
      </w:r>
    </w:p>
    <w:p w14:paraId="0B4ACB6D">
      <w:pPr>
        <w:spacing w:before="319" w:line="249" w:lineRule="auto"/>
        <w:ind w:left="560" w:leftChars="0" w:firstLine="0" w:firstLineChars="0"/>
        <w:jc w:val="both"/>
        <w:rPr>
          <w:rFonts w:hint="eastAsia" w:ascii="Georgia" w:hAnsi="Georgia" w:eastAsia="Georgia" w:cs="Georgia"/>
          <w:sz w:val="28"/>
          <w:szCs w:val="28"/>
        </w:rPr>
      </w:pPr>
    </w:p>
    <w:p w14:paraId="59BC4C48">
      <w:pPr>
        <w:pStyle w:val="11"/>
        <w:widowControl/>
      </w:pPr>
      <w:r>
        <w:t>Paul's prayer for his converts is that God will give them "a spirit of wisdom and revelation in the knowledge of Him [Christ]" (Eph. 1:18).</w:t>
      </w:r>
    </w:p>
    <w:p w14:paraId="35434209">
      <w:pPr>
        <w:spacing w:before="319" w:line="249" w:lineRule="auto"/>
        <w:ind w:left="560" w:leftChars="0" w:firstLine="0" w:firstLineChars="0"/>
        <w:jc w:val="both"/>
        <w:rPr>
          <w:rFonts w:hint="eastAsia" w:ascii="Georgia" w:hAnsi="Georgia" w:eastAsia="Georgia" w:cs="Georgia"/>
          <w:sz w:val="28"/>
          <w:szCs w:val="28"/>
        </w:rPr>
      </w:pPr>
    </w:p>
    <w:p w14:paraId="117ABE03">
      <w:pPr>
        <w:pStyle w:val="11"/>
        <w:widowControl/>
      </w:pPr>
      <w:r>
        <w:t>保罗为他的归信者祷告，求神赐给他们“智慧和启示的灵，使你们真知道祂[基督]”（以弗所书 1:17 - 修正：原文引用弗1:18，内容是弗1:17）。</w:t>
      </w:r>
    </w:p>
    <w:p w14:paraId="50F762AA">
      <w:pPr>
        <w:spacing w:before="319" w:line="249" w:lineRule="auto"/>
        <w:ind w:left="560" w:leftChars="0" w:firstLine="0" w:firstLineChars="0"/>
        <w:jc w:val="both"/>
        <w:rPr>
          <w:rFonts w:hint="eastAsia" w:ascii="Georgia" w:hAnsi="Georgia" w:eastAsia="Georgia" w:cs="Georgia"/>
          <w:sz w:val="28"/>
          <w:szCs w:val="28"/>
        </w:rPr>
      </w:pPr>
    </w:p>
    <w:p w14:paraId="2396DB30">
      <w:pPr>
        <w:pStyle w:val="11"/>
        <w:widowControl/>
      </w:pPr>
      <w:r>
        <w:t>It is the Spirit's work to take of the things of Christ and show them unto us (John 16:14, 15).</w:t>
      </w:r>
    </w:p>
    <w:p w14:paraId="57071374">
      <w:pPr>
        <w:spacing w:before="319" w:line="249" w:lineRule="auto"/>
        <w:ind w:left="560" w:leftChars="0" w:firstLine="0" w:firstLineChars="0"/>
        <w:jc w:val="both"/>
        <w:rPr>
          <w:rFonts w:hint="eastAsia" w:ascii="Georgia" w:hAnsi="Georgia" w:eastAsia="Georgia" w:cs="Georgia"/>
          <w:sz w:val="28"/>
          <w:szCs w:val="28"/>
        </w:rPr>
      </w:pPr>
    </w:p>
    <w:p w14:paraId="1311884A">
      <w:pPr>
        <w:pStyle w:val="11"/>
        <w:widowControl/>
      </w:pPr>
      <w:r>
        <w:t>圣灵的工作是将属基督的事指示我们（约翰福音 16:14, 15）。</w:t>
      </w:r>
    </w:p>
    <w:p w14:paraId="5DA06E95">
      <w:pPr>
        <w:spacing w:before="319" w:line="249" w:lineRule="auto"/>
        <w:ind w:left="560" w:leftChars="0" w:firstLine="0" w:firstLineChars="0"/>
        <w:jc w:val="both"/>
        <w:rPr>
          <w:rFonts w:hint="eastAsia" w:ascii="Georgia" w:hAnsi="Georgia" w:eastAsia="Georgia" w:cs="Georgia"/>
          <w:sz w:val="28"/>
          <w:szCs w:val="28"/>
        </w:rPr>
      </w:pPr>
    </w:p>
    <w:p w14:paraId="2D07C26F">
      <w:pPr>
        <w:pStyle w:val="11"/>
        <w:widowControl/>
      </w:pPr>
      <w:r>
        <w:t>But the work of regeneration is still not complete; there is something needed beyond enlightenment.</w:t>
      </w:r>
    </w:p>
    <w:p w14:paraId="4BAFF610">
      <w:pPr>
        <w:spacing w:before="319" w:line="249" w:lineRule="auto"/>
        <w:ind w:left="560" w:leftChars="0" w:firstLine="0" w:firstLineChars="0"/>
        <w:jc w:val="both"/>
        <w:rPr>
          <w:rFonts w:hint="eastAsia" w:ascii="Georgia" w:hAnsi="Georgia" w:eastAsia="Georgia" w:cs="Georgia"/>
          <w:sz w:val="28"/>
          <w:szCs w:val="28"/>
        </w:rPr>
      </w:pPr>
    </w:p>
    <w:p w14:paraId="224781DE">
      <w:pPr>
        <w:pStyle w:val="11"/>
        <w:widowControl/>
      </w:pPr>
      <w:r>
        <w:t>但重生（regeneration）的工作仍未完成；在光照（enlightenment）之外还需要一些东西。</w:t>
      </w:r>
    </w:p>
    <w:p w14:paraId="003C4D06">
      <w:pPr>
        <w:spacing w:before="319" w:line="249" w:lineRule="auto"/>
        <w:ind w:left="560" w:leftChars="0" w:firstLine="0" w:firstLineChars="0"/>
        <w:jc w:val="both"/>
        <w:rPr>
          <w:rFonts w:hint="eastAsia" w:ascii="Georgia" w:hAnsi="Georgia" w:eastAsia="Georgia" w:cs="Georgia"/>
          <w:sz w:val="28"/>
          <w:szCs w:val="28"/>
        </w:rPr>
      </w:pPr>
    </w:p>
    <w:p w14:paraId="05FEA671">
      <w:pPr>
        <w:pStyle w:val="11"/>
        <w:widowControl/>
      </w:pPr>
      <w:r>
        <w:t>The will of God for our salvation has not only to be understood; it has to be obeyed.</w:t>
      </w:r>
    </w:p>
    <w:p w14:paraId="2BC1424E">
      <w:pPr>
        <w:spacing w:before="319" w:line="249" w:lineRule="auto"/>
        <w:ind w:left="560" w:leftChars="0" w:firstLine="0" w:firstLineChars="0"/>
        <w:jc w:val="both"/>
        <w:rPr>
          <w:rFonts w:hint="eastAsia" w:ascii="Georgia" w:hAnsi="Georgia" w:eastAsia="Georgia" w:cs="Georgia"/>
          <w:sz w:val="28"/>
          <w:szCs w:val="28"/>
        </w:rPr>
      </w:pPr>
    </w:p>
    <w:p w14:paraId="657955E4">
      <w:pPr>
        <w:pStyle w:val="11"/>
        <w:widowControl/>
      </w:pPr>
      <w:r>
        <w:t>神为我们救恩所定的旨意不仅需要被理解；还需要被顺服。</w:t>
      </w:r>
    </w:p>
    <w:p w14:paraId="7B95BEDA">
      <w:pPr>
        <w:spacing w:before="319" w:line="249" w:lineRule="auto"/>
        <w:ind w:left="560" w:leftChars="0" w:firstLine="0" w:firstLineChars="0"/>
        <w:jc w:val="both"/>
        <w:rPr>
          <w:rFonts w:hint="eastAsia" w:ascii="Georgia" w:hAnsi="Georgia" w:eastAsia="Georgia" w:cs="Georgia"/>
          <w:sz w:val="28"/>
          <w:szCs w:val="28"/>
        </w:rPr>
      </w:pPr>
    </w:p>
    <w:p w14:paraId="7A42D6A3">
      <w:pPr>
        <w:pStyle w:val="11"/>
        <w:widowControl/>
      </w:pPr>
      <w:r>
        <w:t>There is</w:t>
      </w:r>
    </w:p>
    <w:p w14:paraId="1D6C03BD">
      <w:pPr>
        <w:spacing w:before="319" w:line="249" w:lineRule="auto"/>
        <w:ind w:left="560" w:leftChars="0" w:firstLine="0" w:firstLineChars="0"/>
        <w:jc w:val="both"/>
        <w:rPr>
          <w:rFonts w:hint="eastAsia" w:ascii="Georgia" w:hAnsi="Georgia" w:eastAsia="Georgia" w:cs="Georgia"/>
          <w:sz w:val="28"/>
          <w:szCs w:val="28"/>
        </w:rPr>
      </w:pPr>
    </w:p>
    <w:p w14:paraId="04DF61FE">
      <w:pPr>
        <w:pStyle w:val="11"/>
        <w:widowControl/>
      </w:pPr>
      <w:r>
        <w:t>还有</w:t>
      </w:r>
    </w:p>
    <w:p w14:paraId="6A5D23E3">
      <w:pPr>
        <w:spacing w:before="319" w:line="249" w:lineRule="auto"/>
        <w:ind w:left="560" w:leftChars="0" w:firstLine="0" w:firstLineChars="0"/>
        <w:jc w:val="both"/>
        <w:rPr>
          <w:rFonts w:hint="eastAsia" w:ascii="Georgia" w:hAnsi="Georgia" w:eastAsia="Georgia" w:cs="Georgia"/>
          <w:sz w:val="28"/>
          <w:szCs w:val="28"/>
        </w:rPr>
      </w:pPr>
    </w:p>
    <w:p w14:paraId="11C9815D">
      <w:pPr>
        <w:pStyle w:val="11"/>
        <w:widowControl/>
      </w:pPr>
      <w:r>
        <w:t>the will still to be laid hold of—the will, that centre and citadel of the personal being.</w:t>
      </w:r>
    </w:p>
    <w:p w14:paraId="76E840DD">
      <w:pPr>
        <w:spacing w:before="319" w:line="249" w:lineRule="auto"/>
        <w:ind w:left="560" w:leftChars="0" w:firstLine="0" w:firstLineChars="0"/>
        <w:jc w:val="both"/>
        <w:rPr>
          <w:rFonts w:hint="eastAsia" w:ascii="Georgia" w:hAnsi="Georgia" w:eastAsia="Georgia" w:cs="Georgia"/>
          <w:sz w:val="28"/>
          <w:szCs w:val="28"/>
        </w:rPr>
      </w:pPr>
    </w:p>
    <w:p w14:paraId="2BFFB811">
      <w:pPr>
        <w:pStyle w:val="11"/>
        <w:widowControl/>
      </w:pPr>
      <w:r>
        <w:t>意志（will）仍需被抓住——意志，那个位格存在的中心和堡垒。</w:t>
      </w:r>
    </w:p>
    <w:p w14:paraId="5466A539">
      <w:pPr>
        <w:spacing w:before="319" w:line="249" w:lineRule="auto"/>
        <w:ind w:left="560" w:leftChars="0" w:firstLine="0" w:firstLineChars="0"/>
        <w:jc w:val="both"/>
        <w:rPr>
          <w:rFonts w:hint="eastAsia" w:ascii="Georgia" w:hAnsi="Georgia" w:eastAsia="Georgia" w:cs="Georgia"/>
          <w:sz w:val="28"/>
          <w:szCs w:val="28"/>
        </w:rPr>
      </w:pPr>
    </w:p>
    <w:p w14:paraId="33FAFBE7">
      <w:pPr>
        <w:pStyle w:val="11"/>
        <w:widowControl/>
      </w:pPr>
      <w:r>
        <w:t>The work of the Spirit, therefore, is directed, finally, to the renewal of the will.</w:t>
      </w:r>
    </w:p>
    <w:p w14:paraId="1E303468">
      <w:pPr>
        <w:spacing w:before="319" w:line="249" w:lineRule="auto"/>
        <w:ind w:left="560" w:leftChars="0" w:firstLine="0" w:firstLineChars="0"/>
        <w:jc w:val="both"/>
        <w:rPr>
          <w:rFonts w:hint="eastAsia" w:ascii="Georgia" w:hAnsi="Georgia" w:eastAsia="Georgia" w:cs="Georgia"/>
          <w:sz w:val="28"/>
          <w:szCs w:val="28"/>
        </w:rPr>
      </w:pPr>
    </w:p>
    <w:p w14:paraId="0519EB67">
      <w:pPr>
        <w:pStyle w:val="11"/>
        <w:widowControl/>
      </w:pPr>
      <w:r>
        <w:t>因此，圣灵的工作最终指向意志的更新。</w:t>
      </w:r>
    </w:p>
    <w:p w14:paraId="21C0B92E">
      <w:pPr>
        <w:spacing w:before="319" w:line="249" w:lineRule="auto"/>
        <w:ind w:left="560" w:leftChars="0" w:firstLine="0" w:firstLineChars="0"/>
        <w:jc w:val="both"/>
        <w:rPr>
          <w:rFonts w:hint="eastAsia" w:ascii="Georgia" w:hAnsi="Georgia" w:eastAsia="Georgia" w:cs="Georgia"/>
          <w:sz w:val="28"/>
          <w:szCs w:val="28"/>
        </w:rPr>
      </w:pPr>
    </w:p>
    <w:p w14:paraId="1744CD28">
      <w:pPr>
        <w:pStyle w:val="11"/>
        <w:widowControl/>
      </w:pPr>
      <w:r>
        <w:t>It is directed to this end—(1) In the form of persuasion.</w:t>
      </w:r>
    </w:p>
    <w:p w14:paraId="35617BCD">
      <w:pPr>
        <w:spacing w:before="319" w:line="249" w:lineRule="auto"/>
        <w:ind w:left="560" w:leftChars="0" w:firstLine="0" w:firstLineChars="0"/>
        <w:jc w:val="both"/>
        <w:rPr>
          <w:rFonts w:hint="eastAsia" w:ascii="Georgia" w:hAnsi="Georgia" w:eastAsia="Georgia" w:cs="Georgia"/>
          <w:sz w:val="28"/>
          <w:szCs w:val="28"/>
        </w:rPr>
      </w:pPr>
    </w:p>
    <w:p w14:paraId="1BC03ACC">
      <w:pPr>
        <w:pStyle w:val="11"/>
        <w:widowControl/>
      </w:pPr>
      <w:r>
        <w:t>它指向这个目的——（1）以劝说（persuasion）的形式。</w:t>
      </w:r>
    </w:p>
    <w:p w14:paraId="2DB59C6C">
      <w:pPr>
        <w:spacing w:before="319" w:line="249" w:lineRule="auto"/>
        <w:ind w:left="560" w:leftChars="0" w:firstLine="0" w:firstLineChars="0"/>
        <w:jc w:val="both"/>
        <w:rPr>
          <w:rFonts w:hint="eastAsia" w:ascii="Georgia" w:hAnsi="Georgia" w:eastAsia="Georgia" w:cs="Georgia"/>
          <w:sz w:val="28"/>
          <w:szCs w:val="28"/>
        </w:rPr>
      </w:pPr>
    </w:p>
    <w:p w14:paraId="145F957C">
      <w:pPr>
        <w:pStyle w:val="11"/>
        <w:widowControl/>
      </w:pPr>
      <w:r>
        <w:t>It need hardly be said that the Holy Spirit does no part of His work in the soul by violence.</w:t>
      </w:r>
    </w:p>
    <w:p w14:paraId="6BEC5183">
      <w:pPr>
        <w:spacing w:before="319" w:line="249" w:lineRule="auto"/>
        <w:ind w:left="560" w:leftChars="0" w:firstLine="0" w:firstLineChars="0"/>
        <w:jc w:val="both"/>
        <w:rPr>
          <w:rFonts w:hint="eastAsia" w:ascii="Georgia" w:hAnsi="Georgia" w:eastAsia="Georgia" w:cs="Georgia"/>
          <w:sz w:val="28"/>
          <w:szCs w:val="28"/>
        </w:rPr>
      </w:pPr>
    </w:p>
    <w:p w14:paraId="2AA27F8D">
      <w:pPr>
        <w:pStyle w:val="11"/>
        <w:widowControl/>
      </w:pPr>
      <w:r>
        <w:t>无需多言，圣灵在灵魂中工作的任何部分都不是通过暴力完成的。</w:t>
      </w:r>
    </w:p>
    <w:p w14:paraId="7FB4B5FA">
      <w:pPr>
        <w:spacing w:before="319" w:line="249" w:lineRule="auto"/>
        <w:ind w:left="560" w:leftChars="0" w:firstLine="0" w:firstLineChars="0"/>
        <w:jc w:val="both"/>
        <w:rPr>
          <w:rFonts w:hint="eastAsia" w:ascii="Georgia" w:hAnsi="Georgia" w:eastAsia="Georgia" w:cs="Georgia"/>
          <w:sz w:val="28"/>
          <w:szCs w:val="28"/>
        </w:rPr>
      </w:pPr>
    </w:p>
    <w:p w14:paraId="140A7300">
      <w:pPr>
        <w:pStyle w:val="11"/>
        <w:widowControl/>
      </w:pPr>
      <w:r>
        <w:t>There is no attempt to override the freedom of man.</w:t>
      </w:r>
    </w:p>
    <w:p w14:paraId="58B6696A">
      <w:pPr>
        <w:spacing w:before="319" w:line="249" w:lineRule="auto"/>
        <w:ind w:left="560" w:leftChars="0" w:firstLine="0" w:firstLineChars="0"/>
        <w:jc w:val="both"/>
        <w:rPr>
          <w:rFonts w:hint="eastAsia" w:ascii="Georgia" w:hAnsi="Georgia" w:eastAsia="Georgia" w:cs="Georgia"/>
          <w:sz w:val="28"/>
          <w:szCs w:val="28"/>
        </w:rPr>
      </w:pPr>
    </w:p>
    <w:p w14:paraId="095B84CB">
      <w:pPr>
        <w:pStyle w:val="11"/>
        <w:widowControl/>
      </w:pPr>
      <w:r>
        <w:t>没有试图压制人的自由。</w:t>
      </w:r>
    </w:p>
    <w:p w14:paraId="28083E50">
      <w:pPr>
        <w:spacing w:before="319" w:line="249" w:lineRule="auto"/>
        <w:ind w:left="560" w:leftChars="0" w:firstLine="0" w:firstLineChars="0"/>
        <w:jc w:val="both"/>
        <w:rPr>
          <w:rFonts w:hint="eastAsia" w:ascii="Georgia" w:hAnsi="Georgia" w:eastAsia="Georgia" w:cs="Georgia"/>
          <w:sz w:val="28"/>
          <w:szCs w:val="28"/>
        </w:rPr>
      </w:pPr>
    </w:p>
    <w:p w14:paraId="64B39A89">
      <w:pPr>
        <w:pStyle w:val="11"/>
        <w:widowControl/>
      </w:pPr>
      <w:r>
        <w:t>Everything that God accomplishes, even in the most striking exercise of His power, is accomplished in accordance with the laws of the nature He Himself has given us.</w:t>
      </w:r>
    </w:p>
    <w:p w14:paraId="3E3C690B">
      <w:pPr>
        <w:spacing w:before="319" w:line="249" w:lineRule="auto"/>
        <w:ind w:left="560" w:leftChars="0" w:firstLine="0" w:firstLineChars="0"/>
        <w:jc w:val="both"/>
        <w:rPr>
          <w:rFonts w:hint="eastAsia" w:ascii="Georgia" w:hAnsi="Georgia" w:eastAsia="Georgia" w:cs="Georgia"/>
          <w:sz w:val="28"/>
          <w:szCs w:val="28"/>
        </w:rPr>
      </w:pPr>
    </w:p>
    <w:p w14:paraId="737107CC">
      <w:pPr>
        <w:pStyle w:val="11"/>
        <w:widowControl/>
      </w:pPr>
      <w:r>
        <w:t>神所成就的一切，即使在祂能力最显著的运用中，也是按照祂自己赐予我们的本性法则来完成的。</w:t>
      </w:r>
    </w:p>
    <w:p w14:paraId="783BE4D3">
      <w:pPr>
        <w:spacing w:before="319" w:line="249" w:lineRule="auto"/>
        <w:ind w:left="560" w:leftChars="0" w:firstLine="0" w:firstLineChars="0"/>
        <w:jc w:val="both"/>
        <w:rPr>
          <w:rFonts w:hint="eastAsia" w:ascii="Georgia" w:hAnsi="Georgia" w:eastAsia="Georgia" w:cs="Georgia"/>
          <w:sz w:val="28"/>
          <w:szCs w:val="28"/>
        </w:rPr>
      </w:pPr>
    </w:p>
    <w:p w14:paraId="205707DC">
      <w:pPr>
        <w:pStyle w:val="11"/>
        <w:widowControl/>
      </w:pPr>
      <w:r>
        <w:t>He uses no force, but most graciously, most lovingly, brings His persuasions to bear upon men's wills, and by the power of appropriate motives, sweetly draws them to the acceptance of Christ (Hos. 11:4; John 6:37, 44).</w:t>
      </w:r>
    </w:p>
    <w:p w14:paraId="5C3C7447">
      <w:pPr>
        <w:spacing w:before="319" w:line="249" w:lineRule="auto"/>
        <w:ind w:left="560" w:leftChars="0" w:firstLine="0" w:firstLineChars="0"/>
        <w:jc w:val="both"/>
        <w:rPr>
          <w:rFonts w:hint="eastAsia" w:ascii="Georgia" w:hAnsi="Georgia" w:eastAsia="Georgia" w:cs="Georgia"/>
          <w:sz w:val="28"/>
          <w:szCs w:val="28"/>
        </w:rPr>
      </w:pPr>
    </w:p>
    <w:p w14:paraId="1CA54244">
      <w:pPr>
        <w:pStyle w:val="11"/>
        <w:widowControl/>
      </w:pPr>
      <w:r>
        <w:t>祂不使用强力，而是极其恩慈、极其慈爱地将祂的劝说（persuasions）施加于人的意志，并通过恰当动机的能力，甜美地吸引他们接受基督（何西阿书 11:4；约翰福音 6:37, 44）。</w:t>
      </w:r>
    </w:p>
    <w:p w14:paraId="5097F5B5">
      <w:pPr>
        <w:spacing w:before="319" w:line="249" w:lineRule="auto"/>
        <w:ind w:left="560" w:leftChars="0" w:firstLine="0" w:firstLineChars="0"/>
        <w:jc w:val="both"/>
        <w:rPr>
          <w:rFonts w:hint="eastAsia" w:ascii="Georgia" w:hAnsi="Georgia" w:eastAsia="Georgia" w:cs="Georgia"/>
          <w:sz w:val="28"/>
          <w:szCs w:val="28"/>
        </w:rPr>
      </w:pPr>
    </w:p>
    <w:p w14:paraId="37E82687">
      <w:pPr>
        <w:pStyle w:val="11"/>
        <w:widowControl/>
      </w:pPr>
      <w:r>
        <w:t>(2) But more is needed than persuasion.</w:t>
      </w:r>
    </w:p>
    <w:p w14:paraId="11164BAE">
      <w:pPr>
        <w:spacing w:before="319" w:line="249" w:lineRule="auto"/>
        <w:ind w:left="560" w:leftChars="0" w:firstLine="0" w:firstLineChars="0"/>
        <w:jc w:val="both"/>
        <w:rPr>
          <w:rFonts w:hint="eastAsia" w:ascii="Georgia" w:hAnsi="Georgia" w:eastAsia="Georgia" w:cs="Georgia"/>
          <w:sz w:val="28"/>
          <w:szCs w:val="28"/>
        </w:rPr>
      </w:pPr>
    </w:p>
    <w:p w14:paraId="4DF8E378">
      <w:pPr>
        <w:pStyle w:val="11"/>
        <w:widowControl/>
      </w:pPr>
      <w:r>
        <w:t>（2）但需要的不仅仅是劝说（persuasion）。</w:t>
      </w:r>
    </w:p>
    <w:p w14:paraId="4E7B3CD3">
      <w:pPr>
        <w:spacing w:before="319" w:line="249" w:lineRule="auto"/>
        <w:ind w:left="560" w:leftChars="0" w:firstLine="0" w:firstLineChars="0"/>
        <w:jc w:val="both"/>
        <w:rPr>
          <w:rFonts w:hint="eastAsia" w:ascii="Georgia" w:hAnsi="Georgia" w:eastAsia="Georgia" w:cs="Georgia"/>
          <w:sz w:val="28"/>
          <w:szCs w:val="28"/>
        </w:rPr>
      </w:pPr>
    </w:p>
    <w:p w14:paraId="175D4613">
      <w:pPr>
        <w:pStyle w:val="11"/>
        <w:widowControl/>
      </w:pPr>
      <w:r>
        <w:t>There is not only the persuasion, but what I would venture to call the potentiation of the will—the enabling of the will; that is, the imparting to it of the power that is needful in order to the laying hold of Christ in firm and fast faith.</w:t>
      </w:r>
    </w:p>
    <w:p w14:paraId="01E49403">
      <w:pPr>
        <w:spacing w:before="319" w:line="249" w:lineRule="auto"/>
        <w:ind w:left="560" w:leftChars="0" w:firstLine="0" w:firstLineChars="0"/>
        <w:jc w:val="both"/>
        <w:rPr>
          <w:rFonts w:hint="eastAsia" w:ascii="Georgia" w:hAnsi="Georgia" w:eastAsia="Georgia" w:cs="Georgia"/>
          <w:sz w:val="28"/>
          <w:szCs w:val="28"/>
        </w:rPr>
      </w:pPr>
    </w:p>
    <w:p w14:paraId="3C8C31AE">
      <w:pPr>
        <w:pStyle w:val="11"/>
        <w:widowControl/>
      </w:pPr>
      <w:r>
        <w:t>不仅有劝说，还有我敢称之为意志的能力化（potentiation）——意志的赋能；也就是说，赋予它所需的能力，以便在坚定牢固的信心中抓住基督。</w:t>
      </w:r>
    </w:p>
    <w:p w14:paraId="53A987C6">
      <w:pPr>
        <w:spacing w:before="319" w:line="249" w:lineRule="auto"/>
        <w:ind w:left="560" w:leftChars="0" w:firstLine="0" w:firstLineChars="0"/>
        <w:jc w:val="both"/>
        <w:rPr>
          <w:rFonts w:hint="eastAsia" w:ascii="Georgia" w:hAnsi="Georgia" w:eastAsia="Georgia" w:cs="Georgia"/>
          <w:sz w:val="28"/>
          <w:szCs w:val="28"/>
        </w:rPr>
      </w:pPr>
    </w:p>
    <w:p w14:paraId="7AAE5DB5">
      <w:pPr>
        <w:pStyle w:val="11"/>
        <w:widowControl/>
      </w:pPr>
      <w:r>
        <w:t>We read of believers as "strengthened with power through His Spirit in the inward man" (Eph. 3:16).</w:t>
      </w:r>
    </w:p>
    <w:p w14:paraId="2840547C">
      <w:pPr>
        <w:spacing w:before="319" w:line="249" w:lineRule="auto"/>
        <w:ind w:left="560" w:leftChars="0" w:firstLine="0" w:firstLineChars="0"/>
        <w:jc w:val="both"/>
        <w:rPr>
          <w:rFonts w:hint="eastAsia" w:ascii="Georgia" w:hAnsi="Georgia" w:eastAsia="Georgia" w:cs="Georgia"/>
          <w:sz w:val="28"/>
          <w:szCs w:val="28"/>
        </w:rPr>
      </w:pPr>
    </w:p>
    <w:p w14:paraId="6BA38B85">
      <w:pPr>
        <w:pStyle w:val="11"/>
        <w:widowControl/>
      </w:pPr>
      <w:r>
        <w:t>我们读到信徒“藉着祂的灵，叫你们里面的人刚强起来”（以弗所书 3:16）。</w:t>
      </w:r>
    </w:p>
    <w:p w14:paraId="3BB9AAE1">
      <w:pPr>
        <w:spacing w:before="319" w:line="249" w:lineRule="auto"/>
        <w:ind w:left="560" w:leftChars="0" w:firstLine="0" w:firstLineChars="0"/>
        <w:jc w:val="both"/>
        <w:rPr>
          <w:rFonts w:hint="eastAsia" w:ascii="Georgia" w:hAnsi="Georgia" w:eastAsia="Georgia" w:cs="Georgia"/>
          <w:sz w:val="28"/>
          <w:szCs w:val="28"/>
        </w:rPr>
      </w:pPr>
    </w:p>
    <w:p w14:paraId="3289773E">
      <w:pPr>
        <w:pStyle w:val="11"/>
        <w:widowControl/>
      </w:pPr>
      <w:r>
        <w:t>We have just read of the believer as raised from the dead by the power of God's might (Eph. 1:19, 20).</w:t>
      </w:r>
    </w:p>
    <w:p w14:paraId="43B0E7AE">
      <w:pPr>
        <w:spacing w:before="319" w:line="249" w:lineRule="auto"/>
        <w:ind w:left="560" w:leftChars="0" w:firstLine="0" w:firstLineChars="0"/>
        <w:jc w:val="both"/>
        <w:rPr>
          <w:rFonts w:hint="eastAsia" w:ascii="Georgia" w:hAnsi="Georgia" w:eastAsia="Georgia" w:cs="Georgia"/>
          <w:sz w:val="28"/>
          <w:szCs w:val="28"/>
        </w:rPr>
      </w:pPr>
    </w:p>
    <w:p w14:paraId="2BBFF83D">
      <w:pPr>
        <w:pStyle w:val="11"/>
        <w:widowControl/>
      </w:pPr>
      <w:r>
        <w:t>我们刚才读到信徒藉着神大能大力从死里复活（以弗所书 1:19, 20）。</w:t>
      </w:r>
    </w:p>
    <w:p w14:paraId="6824A541">
      <w:pPr>
        <w:spacing w:before="319" w:line="249" w:lineRule="auto"/>
        <w:ind w:left="560" w:leftChars="0" w:firstLine="0" w:firstLineChars="0"/>
        <w:jc w:val="both"/>
        <w:rPr>
          <w:rFonts w:hint="eastAsia" w:ascii="Georgia" w:hAnsi="Georgia" w:eastAsia="Georgia" w:cs="Georgia"/>
          <w:sz w:val="28"/>
          <w:szCs w:val="28"/>
        </w:rPr>
      </w:pPr>
    </w:p>
    <w:p w14:paraId="516F2B1B">
      <w:pPr>
        <w:pStyle w:val="11"/>
        <w:widowControl/>
      </w:pPr>
      <w:r>
        <w:t>This is the might of God manifested in the will of man, giving it the power, the strength, to do what otherwise it could not do.</w:t>
      </w:r>
    </w:p>
    <w:p w14:paraId="638BDCA6">
      <w:pPr>
        <w:spacing w:before="319" w:line="249" w:lineRule="auto"/>
        <w:ind w:left="560" w:leftChars="0" w:firstLine="0" w:firstLineChars="0"/>
        <w:jc w:val="both"/>
        <w:rPr>
          <w:rFonts w:hint="eastAsia" w:ascii="Georgia" w:hAnsi="Georgia" w:eastAsia="Georgia" w:cs="Georgia"/>
          <w:sz w:val="28"/>
          <w:szCs w:val="28"/>
        </w:rPr>
      </w:pPr>
    </w:p>
    <w:p w14:paraId="76B6AEF9">
      <w:pPr>
        <w:pStyle w:val="11"/>
        <w:widowControl/>
      </w:pPr>
      <w:r>
        <w:t>这是神的能力显明在人的意志中，赋予它力量、能力去做它原本做不到的事。</w:t>
      </w:r>
    </w:p>
    <w:p w14:paraId="652296A4">
      <w:pPr>
        <w:spacing w:before="319" w:line="249" w:lineRule="auto"/>
        <w:ind w:left="560" w:leftChars="0" w:firstLine="0" w:firstLineChars="0"/>
        <w:jc w:val="both"/>
        <w:rPr>
          <w:rFonts w:hint="eastAsia" w:ascii="Georgia" w:hAnsi="Georgia" w:eastAsia="Georgia" w:cs="Georgia"/>
          <w:sz w:val="28"/>
          <w:szCs w:val="28"/>
        </w:rPr>
      </w:pPr>
    </w:p>
    <w:p w14:paraId="39BC0B9C">
      <w:pPr>
        <w:pStyle w:val="11"/>
        <w:widowControl/>
      </w:pPr>
      <w:r>
        <w:t>(3) The work of regeneration is completed when the soul is brought to the point of absolute surrender of itself to Christ—when, persuaded and drawn by the Spirit, enabled by the Spirit, raised from death by the power of God, it yields itself up with full assent to God in Christ in the Gospel, receives Christ as its Saviour and Lord, thenceforth to live in reliance on Him and in union with Him.</w:t>
      </w:r>
    </w:p>
    <w:p w14:paraId="5ACB1A6B">
      <w:pPr>
        <w:spacing w:before="319" w:line="249" w:lineRule="auto"/>
        <w:ind w:left="560" w:leftChars="0" w:firstLine="0" w:firstLineChars="0"/>
        <w:jc w:val="both"/>
        <w:rPr>
          <w:rFonts w:hint="eastAsia" w:ascii="Georgia" w:hAnsi="Georgia" w:eastAsia="Georgia" w:cs="Georgia"/>
          <w:sz w:val="28"/>
          <w:szCs w:val="28"/>
        </w:rPr>
      </w:pPr>
    </w:p>
    <w:p w14:paraId="53B47BBB">
      <w:pPr>
        <w:pStyle w:val="11"/>
        <w:widowControl/>
      </w:pPr>
      <w:r>
        <w:t>（3）当灵魂被带到绝对降服于基督的地步时——当它被圣灵劝服和吸引，被圣灵赋能，藉着神的能力从死里复活，以完全的同意在福音中将自己交给在基督里的神，接受基督为其救主和主，从此依靠祂并与祂联合而活时——重生（regeneration）的工作就完成了。</w:t>
      </w:r>
    </w:p>
    <w:p w14:paraId="5F6D85ED">
      <w:pPr>
        <w:spacing w:before="319" w:line="249" w:lineRule="auto"/>
        <w:ind w:left="560" w:leftChars="0" w:firstLine="0" w:firstLineChars="0"/>
        <w:jc w:val="both"/>
        <w:rPr>
          <w:rFonts w:hint="eastAsia" w:ascii="Georgia" w:hAnsi="Georgia" w:eastAsia="Georgia" w:cs="Georgia"/>
          <w:sz w:val="28"/>
          <w:szCs w:val="28"/>
        </w:rPr>
      </w:pPr>
    </w:p>
    <w:p w14:paraId="43398037">
      <w:pPr>
        <w:pStyle w:val="11"/>
        <w:widowControl/>
      </w:pPr>
      <w:r>
        <w:t>In the same act it enters into the life—the salvation—of God.</w:t>
      </w:r>
    </w:p>
    <w:p w14:paraId="6B786EB6">
      <w:pPr>
        <w:spacing w:before="319" w:line="249" w:lineRule="auto"/>
        <w:ind w:left="560" w:leftChars="0" w:firstLine="0" w:firstLineChars="0"/>
        <w:jc w:val="both"/>
        <w:rPr>
          <w:rFonts w:hint="eastAsia" w:ascii="Georgia" w:hAnsi="Georgia" w:eastAsia="Georgia" w:cs="Georgia"/>
          <w:sz w:val="28"/>
          <w:szCs w:val="28"/>
        </w:rPr>
      </w:pPr>
    </w:p>
    <w:p w14:paraId="3A2A134F">
      <w:pPr>
        <w:pStyle w:val="11"/>
        <w:widowControl/>
      </w:pPr>
      <w:r>
        <w:t>在同一行动中，它进入了神的生命——救恩。</w:t>
      </w:r>
    </w:p>
    <w:p w14:paraId="641FF744">
      <w:pPr>
        <w:spacing w:before="319" w:line="249" w:lineRule="auto"/>
        <w:ind w:left="560" w:leftChars="0" w:firstLine="0" w:firstLineChars="0"/>
        <w:jc w:val="both"/>
        <w:rPr>
          <w:rFonts w:hint="eastAsia" w:ascii="Georgia" w:hAnsi="Georgia" w:eastAsia="Georgia" w:cs="Georgia"/>
          <w:sz w:val="28"/>
          <w:szCs w:val="28"/>
        </w:rPr>
      </w:pPr>
    </w:p>
    <w:p w14:paraId="2189D849">
      <w:pPr>
        <w:pStyle w:val="11"/>
        <w:widowControl/>
      </w:pPr>
      <w:r>
        <w:t>Thus on its twofold side—the Spirit uniting the soul to Christ, faith appropriating Christ as its own—union with Christ is effected, and the new life of regeneration is begun.</w:t>
      </w:r>
    </w:p>
    <w:p w14:paraId="048C7324">
      <w:pPr>
        <w:spacing w:before="319" w:line="249" w:lineRule="auto"/>
        <w:ind w:left="560" w:leftChars="0" w:firstLine="0" w:firstLineChars="0"/>
        <w:jc w:val="both"/>
        <w:rPr>
          <w:rFonts w:hint="eastAsia" w:ascii="Georgia" w:hAnsi="Georgia" w:eastAsia="Georgia" w:cs="Georgia"/>
          <w:sz w:val="28"/>
          <w:szCs w:val="28"/>
        </w:rPr>
      </w:pPr>
    </w:p>
    <w:p w14:paraId="50C1F9BF">
      <w:pPr>
        <w:pStyle w:val="11"/>
        <w:widowControl/>
      </w:pPr>
      <w:r>
        <w:t>因此，在其双重方面——圣灵将灵魂与基督联合，信心将基督据为己有——与基督的联合（union with Christ）得以实现，重生的新生命开始了。</w:t>
      </w:r>
    </w:p>
    <w:p w14:paraId="628D6747">
      <w:pPr>
        <w:spacing w:before="319" w:line="249" w:lineRule="auto"/>
        <w:ind w:left="560" w:leftChars="0" w:firstLine="0" w:firstLineChars="0"/>
        <w:jc w:val="both"/>
        <w:rPr>
          <w:rFonts w:hint="eastAsia" w:ascii="Georgia" w:hAnsi="Georgia" w:eastAsia="Georgia" w:cs="Georgia"/>
          <w:sz w:val="28"/>
          <w:szCs w:val="28"/>
        </w:rPr>
      </w:pPr>
    </w:p>
    <w:p w14:paraId="4D0C0743">
      <w:pPr>
        <w:pStyle w:val="11"/>
        <w:widowControl/>
      </w:pPr>
      <w:r>
        <w:t>IV</w:t>
      </w:r>
    </w:p>
    <w:p w14:paraId="67B7C085">
      <w:pPr>
        <w:spacing w:before="319" w:line="249" w:lineRule="auto"/>
        <w:ind w:left="560" w:leftChars="0" w:firstLine="0" w:firstLineChars="0"/>
        <w:jc w:val="both"/>
        <w:rPr>
          <w:rFonts w:hint="eastAsia" w:ascii="Georgia" w:hAnsi="Georgia" w:eastAsia="Georgia" w:cs="Georgia"/>
          <w:sz w:val="28"/>
          <w:szCs w:val="28"/>
        </w:rPr>
      </w:pPr>
    </w:p>
    <w:p w14:paraId="235830E9">
      <w:pPr>
        <w:pStyle w:val="11"/>
        <w:widowControl/>
      </w:pPr>
      <w:r>
        <w:t>IV</w:t>
      </w:r>
    </w:p>
    <w:p w14:paraId="508DBAA9">
      <w:pPr>
        <w:spacing w:before="319" w:line="249" w:lineRule="auto"/>
        <w:ind w:left="560" w:leftChars="0" w:firstLine="0" w:firstLineChars="0"/>
        <w:jc w:val="both"/>
        <w:rPr>
          <w:rFonts w:hint="eastAsia" w:ascii="Georgia" w:hAnsi="Georgia" w:eastAsia="Georgia" w:cs="Georgia"/>
          <w:sz w:val="28"/>
          <w:szCs w:val="28"/>
        </w:rPr>
      </w:pPr>
    </w:p>
    <w:p w14:paraId="0B0B02DE">
      <w:pPr>
        <w:pStyle w:val="11"/>
        <w:widowControl/>
      </w:pPr>
      <w:r>
        <w:t>By faith we are united with Christ on the human side, and it has been seen how faith springs up in the soul, and is an act of the whole nature, quickened by the Holy Spirit.</w:t>
      </w:r>
    </w:p>
    <w:p w14:paraId="1118F682">
      <w:pPr>
        <w:spacing w:before="319" w:line="249" w:lineRule="auto"/>
        <w:ind w:left="560" w:leftChars="0" w:firstLine="0" w:firstLineChars="0"/>
        <w:jc w:val="both"/>
        <w:rPr>
          <w:rFonts w:hint="eastAsia" w:ascii="Georgia" w:hAnsi="Georgia" w:eastAsia="Georgia" w:cs="Georgia"/>
          <w:sz w:val="28"/>
          <w:szCs w:val="28"/>
        </w:rPr>
      </w:pPr>
    </w:p>
    <w:p w14:paraId="12EDB287">
      <w:pPr>
        <w:pStyle w:val="11"/>
        <w:widowControl/>
      </w:pPr>
      <w:r>
        <w:t>藉着信心，我们在属人方面与基督联合，并且已经看到信心如何在灵魂中生发，并且是整个本性被圣灵苏醒的行为。</w:t>
      </w:r>
    </w:p>
    <w:p w14:paraId="1CD32F44">
      <w:pPr>
        <w:spacing w:before="319" w:line="249" w:lineRule="auto"/>
        <w:ind w:left="560" w:leftChars="0" w:firstLine="0" w:firstLineChars="0"/>
        <w:jc w:val="both"/>
        <w:rPr>
          <w:rFonts w:hint="eastAsia" w:ascii="Georgia" w:hAnsi="Georgia" w:eastAsia="Georgia" w:cs="Georgia"/>
          <w:sz w:val="28"/>
          <w:szCs w:val="28"/>
        </w:rPr>
      </w:pPr>
    </w:p>
    <w:p w14:paraId="6FAF5168">
      <w:pPr>
        <w:pStyle w:val="11"/>
        <w:widowControl/>
      </w:pPr>
      <w:r>
        <w:t>Faith is not a mere act of the</w:t>
      </w:r>
    </w:p>
    <w:p w14:paraId="7F79107E">
      <w:pPr>
        <w:spacing w:before="319" w:line="249" w:lineRule="auto"/>
        <w:ind w:left="560" w:leftChars="0" w:firstLine="0" w:firstLineChars="0"/>
        <w:jc w:val="both"/>
        <w:rPr>
          <w:rFonts w:hint="eastAsia" w:ascii="Georgia" w:hAnsi="Georgia" w:eastAsia="Georgia" w:cs="Georgia"/>
          <w:sz w:val="28"/>
          <w:szCs w:val="28"/>
        </w:rPr>
      </w:pPr>
    </w:p>
    <w:p w14:paraId="22A7A233">
      <w:pPr>
        <w:pStyle w:val="11"/>
        <w:widowControl/>
      </w:pPr>
      <w:r>
        <w:t>信心并非仅仅是</w:t>
      </w:r>
    </w:p>
    <w:p w14:paraId="007C5656">
      <w:pPr>
        <w:pStyle w:val="11"/>
        <w:widowControl/>
      </w:pPr>
      <w:r>
        <w:t>understanding, or mere act of the will, or mere act of the affections; it is the laying hold of Christ with the whole self—mind, will, heart—as the Gospel presents Him to us—and the cleaving to Him, for all the ends of His salvation.</w:t>
      </w:r>
    </w:p>
    <w:p w14:paraId="22AB6D46">
      <w:pPr>
        <w:spacing w:before="319" w:line="249" w:lineRule="auto"/>
        <w:ind w:left="560" w:leftChars="0" w:firstLine="0" w:firstLineChars="0"/>
        <w:jc w:val="both"/>
        <w:rPr>
          <w:rFonts w:hint="eastAsia" w:ascii="Georgia" w:hAnsi="Georgia" w:eastAsia="Georgia" w:cs="Georgia"/>
          <w:sz w:val="28"/>
          <w:szCs w:val="28"/>
        </w:rPr>
      </w:pPr>
    </w:p>
    <w:p w14:paraId="782FACA6">
      <w:pPr>
        <w:pStyle w:val="11"/>
        <w:widowControl/>
      </w:pPr>
      <w:r>
        <w:t>理智的行为，或仅仅是意志的行为，或仅仅是情感的行为；它是用整个自我——心思、意志、内心——抓住基督，正如福音（Gospel）向我们呈现祂的那样——并为着祂救恩的所有目的而紧紧依附祂。</w:t>
      </w:r>
    </w:p>
    <w:p w14:paraId="4E96FDF9">
      <w:pPr>
        <w:spacing w:before="319" w:line="249" w:lineRule="auto"/>
        <w:ind w:left="560" w:leftChars="0" w:firstLine="0" w:firstLineChars="0"/>
        <w:jc w:val="both"/>
        <w:rPr>
          <w:rFonts w:hint="eastAsia" w:ascii="Georgia" w:hAnsi="Georgia" w:eastAsia="Georgia" w:cs="Georgia"/>
          <w:sz w:val="28"/>
          <w:szCs w:val="28"/>
        </w:rPr>
      </w:pPr>
    </w:p>
    <w:p w14:paraId="7F765557">
      <w:pPr>
        <w:pStyle w:val="11"/>
        <w:widowControl/>
      </w:pPr>
      <w:r>
        <w:t>It is this consent of the will, as the older theologians described it, to the assent of the understanding, with the resulting surrender of heart and life to Christ as Saviour and Lord, which constitutes saving faith.</w:t>
      </w:r>
    </w:p>
    <w:p w14:paraId="4DD3C458">
      <w:pPr>
        <w:spacing w:before="319" w:line="249" w:lineRule="auto"/>
        <w:ind w:left="560" w:leftChars="0" w:firstLine="0" w:firstLineChars="0"/>
        <w:jc w:val="both"/>
        <w:rPr>
          <w:rFonts w:hint="eastAsia" w:ascii="Georgia" w:hAnsi="Georgia" w:eastAsia="Georgia" w:cs="Georgia"/>
          <w:sz w:val="28"/>
          <w:szCs w:val="28"/>
        </w:rPr>
      </w:pPr>
    </w:p>
    <w:p w14:paraId="0F3D9C79">
      <w:pPr>
        <w:pStyle w:val="11"/>
        <w:widowControl/>
      </w:pPr>
      <w:r>
        <w:t>正是这种意志的同意（consent），正如古老神学家所描述的，对理智的赞同（assent），以及随之而来的将内心和生命降服于基督作为救主和主，构成了得救的信心（saving faith）。</w:t>
      </w:r>
    </w:p>
    <w:p w14:paraId="4AA46B1F">
      <w:pPr>
        <w:spacing w:before="319" w:line="249" w:lineRule="auto"/>
        <w:ind w:left="560" w:leftChars="0" w:firstLine="0" w:firstLineChars="0"/>
        <w:jc w:val="both"/>
        <w:rPr>
          <w:rFonts w:hint="eastAsia" w:ascii="Georgia" w:hAnsi="Georgia" w:eastAsia="Georgia" w:cs="Georgia"/>
          <w:sz w:val="28"/>
          <w:szCs w:val="28"/>
        </w:rPr>
      </w:pPr>
    </w:p>
    <w:p w14:paraId="5806C7EB">
      <w:pPr>
        <w:pStyle w:val="11"/>
        <w:widowControl/>
      </w:pPr>
      <w:r>
        <w:t>In using this expression it is not meant as if there could be any genuine faith in God which was not saving.</w:t>
      </w:r>
    </w:p>
    <w:p w14:paraId="31179610">
      <w:pPr>
        <w:spacing w:before="319" w:line="249" w:lineRule="auto"/>
        <w:ind w:left="560" w:leftChars="0" w:firstLine="0" w:firstLineChars="0"/>
        <w:jc w:val="both"/>
        <w:rPr>
          <w:rFonts w:hint="eastAsia" w:ascii="Georgia" w:hAnsi="Georgia" w:eastAsia="Georgia" w:cs="Georgia"/>
          <w:sz w:val="28"/>
          <w:szCs w:val="28"/>
        </w:rPr>
      </w:pPr>
    </w:p>
    <w:p w14:paraId="673CC24C">
      <w:pPr>
        <w:pStyle w:val="11"/>
        <w:widowControl/>
      </w:pPr>
      <w:r>
        <w:t>在使用这个表达时，并非意指可能存在任何对神的真实信心而不是得救的信心。</w:t>
      </w:r>
    </w:p>
    <w:p w14:paraId="77CF0C34">
      <w:pPr>
        <w:spacing w:before="319" w:line="249" w:lineRule="auto"/>
        <w:ind w:left="560" w:leftChars="0" w:firstLine="0" w:firstLineChars="0"/>
        <w:jc w:val="both"/>
        <w:rPr>
          <w:rFonts w:hint="eastAsia" w:ascii="Georgia" w:hAnsi="Georgia" w:eastAsia="Georgia" w:cs="Georgia"/>
          <w:sz w:val="28"/>
          <w:szCs w:val="28"/>
        </w:rPr>
      </w:pPr>
    </w:p>
    <w:p w14:paraId="364F3FBB">
      <w:pPr>
        <w:pStyle w:val="11"/>
        <w:widowControl/>
      </w:pPr>
      <w:r>
        <w:t>But the Gospel being that revelation of God in which peculiarly His saving will is set forth, and Jesus Christ, in His Person, death, and resurrection, being the centre and substance of that revelation, He is, in the nature of the case, the particular object of faith in relation to salvation.</w:t>
      </w:r>
    </w:p>
    <w:p w14:paraId="34D35AAD">
      <w:pPr>
        <w:spacing w:before="319" w:line="249" w:lineRule="auto"/>
        <w:ind w:left="560" w:leftChars="0" w:firstLine="0" w:firstLineChars="0"/>
        <w:jc w:val="both"/>
        <w:rPr>
          <w:rFonts w:hint="eastAsia" w:ascii="Georgia" w:hAnsi="Georgia" w:eastAsia="Georgia" w:cs="Georgia"/>
          <w:sz w:val="28"/>
          <w:szCs w:val="28"/>
        </w:rPr>
      </w:pPr>
    </w:p>
    <w:p w14:paraId="138842F8">
      <w:pPr>
        <w:pStyle w:val="11"/>
        <w:widowControl/>
      </w:pPr>
      <w:r>
        <w:t>但是，既然福音（Gospel）是神启示中特别阐明祂拯救旨意的部分，并且耶稣基督，在其位格（Person）、受死和复活中，是那启示的中心和实质，那么就事情的本质而言，祂是与救恩相关的信心的特定对象。</w:t>
      </w:r>
    </w:p>
    <w:p w14:paraId="5298AB4D">
      <w:pPr>
        <w:spacing w:before="319" w:line="249" w:lineRule="auto"/>
        <w:ind w:left="560" w:leftChars="0" w:firstLine="0" w:firstLineChars="0"/>
        <w:jc w:val="both"/>
        <w:rPr>
          <w:rFonts w:hint="eastAsia" w:ascii="Georgia" w:hAnsi="Georgia" w:eastAsia="Georgia" w:cs="Georgia"/>
          <w:sz w:val="28"/>
          <w:szCs w:val="28"/>
        </w:rPr>
      </w:pPr>
    </w:p>
    <w:p w14:paraId="2599A9B1">
      <w:pPr>
        <w:pStyle w:val="11"/>
        <w:widowControl/>
      </w:pPr>
      <w:r>
        <w:t>It is in faith that the bond is constituted between Him and the soul which effects salvation.</w:t>
      </w:r>
    </w:p>
    <w:p w14:paraId="7A76BD35">
      <w:pPr>
        <w:spacing w:before="319" w:line="249" w:lineRule="auto"/>
        <w:ind w:left="560" w:leftChars="0" w:firstLine="0" w:firstLineChars="0"/>
        <w:jc w:val="both"/>
        <w:rPr>
          <w:rFonts w:hint="eastAsia" w:ascii="Georgia" w:hAnsi="Georgia" w:eastAsia="Georgia" w:cs="Georgia"/>
          <w:sz w:val="28"/>
          <w:szCs w:val="28"/>
        </w:rPr>
      </w:pPr>
    </w:p>
    <w:p w14:paraId="53564044">
      <w:pPr>
        <w:pStyle w:val="11"/>
        <w:widowControl/>
      </w:pPr>
      <w:r>
        <w:t>正是在信心中，在祂与灵魂之间构成了实现救恩的联系。</w:t>
      </w:r>
    </w:p>
    <w:p w14:paraId="2E7853A6">
      <w:pPr>
        <w:spacing w:before="319" w:line="249" w:lineRule="auto"/>
        <w:ind w:left="560" w:leftChars="0" w:firstLine="0" w:firstLineChars="0"/>
        <w:jc w:val="both"/>
        <w:rPr>
          <w:rFonts w:hint="eastAsia" w:ascii="Georgia" w:hAnsi="Georgia" w:eastAsia="Georgia" w:cs="Georgia"/>
          <w:sz w:val="28"/>
          <w:szCs w:val="28"/>
        </w:rPr>
      </w:pPr>
    </w:p>
    <w:p w14:paraId="6B1046D3">
      <w:pPr>
        <w:pStyle w:val="11"/>
        <w:widowControl/>
      </w:pPr>
      <w:r>
        <w:t>This is God's command, accordingly, that "we believe on Him whom He hath sent" (John 6:29; 1 John 3:23).</w:t>
      </w:r>
    </w:p>
    <w:p w14:paraId="5699288F">
      <w:pPr>
        <w:spacing w:before="319" w:line="249" w:lineRule="auto"/>
        <w:ind w:left="560" w:leftChars="0" w:firstLine="0" w:firstLineChars="0"/>
        <w:jc w:val="both"/>
        <w:rPr>
          <w:rFonts w:hint="eastAsia" w:ascii="Georgia" w:hAnsi="Georgia" w:eastAsia="Georgia" w:cs="Georgia"/>
          <w:sz w:val="28"/>
          <w:szCs w:val="28"/>
        </w:rPr>
      </w:pPr>
    </w:p>
    <w:p w14:paraId="532E45A8">
      <w:pPr>
        <w:pStyle w:val="11"/>
        <w:widowControl/>
      </w:pPr>
      <w:r>
        <w:t>因此，神的命令是，“信祂所差来的”（约翰福音 6:29；约翰一书 3:23）。</w:t>
      </w:r>
    </w:p>
    <w:p w14:paraId="554CF1E4">
      <w:pPr>
        <w:spacing w:before="319" w:line="249" w:lineRule="auto"/>
        <w:ind w:left="560" w:leftChars="0" w:firstLine="0" w:firstLineChars="0"/>
        <w:jc w:val="both"/>
        <w:rPr>
          <w:rFonts w:hint="eastAsia" w:ascii="Georgia" w:hAnsi="Georgia" w:eastAsia="Georgia" w:cs="Georgia"/>
          <w:sz w:val="28"/>
          <w:szCs w:val="28"/>
        </w:rPr>
      </w:pPr>
    </w:p>
    <w:p w14:paraId="17BC38DA">
      <w:pPr>
        <w:pStyle w:val="11"/>
        <w:widowControl/>
      </w:pPr>
      <w:r>
        <w:t>It will be observed, however, that with faith, in Scripture, is generally comprised another grace, viz., repentance, as a condition of salvation; and the question has often been raised as to the relation of these graces; in particular, as to which has the priority.</w:t>
      </w:r>
    </w:p>
    <w:p w14:paraId="68928776">
      <w:pPr>
        <w:spacing w:before="319" w:line="249" w:lineRule="auto"/>
        <w:ind w:left="560" w:leftChars="0" w:firstLine="0" w:firstLineChars="0"/>
        <w:jc w:val="both"/>
        <w:rPr>
          <w:rFonts w:hint="eastAsia" w:ascii="Georgia" w:hAnsi="Georgia" w:eastAsia="Georgia" w:cs="Georgia"/>
          <w:sz w:val="28"/>
          <w:szCs w:val="28"/>
        </w:rPr>
      </w:pPr>
    </w:p>
    <w:p w14:paraId="0DB0C60B">
      <w:pPr>
        <w:pStyle w:val="11"/>
        <w:widowControl/>
      </w:pPr>
      <w:r>
        <w:t>然而，将会注意到，在圣经中，与信心一起通常包含另一种恩典，即悔改（repentance），作为救恩的一个条件；并且常常提出关于这些恩典关系的问题；特别是，关于哪一个优先。</w:t>
      </w:r>
    </w:p>
    <w:p w14:paraId="278D5183">
      <w:pPr>
        <w:spacing w:before="319" w:line="249" w:lineRule="auto"/>
        <w:ind w:left="560" w:leftChars="0" w:firstLine="0" w:firstLineChars="0"/>
        <w:jc w:val="both"/>
        <w:rPr>
          <w:rFonts w:hint="eastAsia" w:ascii="Georgia" w:hAnsi="Georgia" w:eastAsia="Georgia" w:cs="Georgia"/>
          <w:sz w:val="28"/>
          <w:szCs w:val="28"/>
        </w:rPr>
      </w:pPr>
    </w:p>
    <w:p w14:paraId="5D4DDDFF">
      <w:pPr>
        <w:pStyle w:val="11"/>
        <w:widowControl/>
      </w:pPr>
      <w:r>
        <w:t>"Testifying," says Paul, "both to Jews and to Greeks repentance toward and faith toward our Lord Jesus Christ" (Acts 20:21).</w:t>
      </w:r>
    </w:p>
    <w:p w14:paraId="4B1B47DD">
      <w:pPr>
        <w:spacing w:before="319" w:line="249" w:lineRule="auto"/>
        <w:ind w:left="560" w:leftChars="0" w:firstLine="0" w:firstLineChars="0"/>
        <w:jc w:val="both"/>
        <w:rPr>
          <w:rFonts w:hint="eastAsia" w:ascii="Georgia" w:hAnsi="Georgia" w:eastAsia="Georgia" w:cs="Georgia"/>
          <w:sz w:val="28"/>
          <w:szCs w:val="28"/>
        </w:rPr>
      </w:pPr>
    </w:p>
    <w:p w14:paraId="3DE9332E">
      <w:pPr>
        <w:pStyle w:val="11"/>
        <w:widowControl/>
      </w:pPr>
      <w:r>
        <w:t>保罗说：“又对犹太人和希利尼人证明当向神悔改，信靠我主耶稣基督”（使徒行传 20:21）。</w:t>
      </w:r>
    </w:p>
    <w:p w14:paraId="55827AC4">
      <w:pPr>
        <w:spacing w:before="319" w:line="249" w:lineRule="auto"/>
        <w:ind w:left="560" w:leftChars="0" w:firstLine="0" w:firstLineChars="0"/>
        <w:jc w:val="both"/>
        <w:rPr>
          <w:rFonts w:hint="eastAsia" w:ascii="Georgia" w:hAnsi="Georgia" w:eastAsia="Georgia" w:cs="Georgia"/>
          <w:sz w:val="28"/>
          <w:szCs w:val="28"/>
        </w:rPr>
      </w:pPr>
    </w:p>
    <w:p w14:paraId="2D1E8640">
      <w:pPr>
        <w:pStyle w:val="11"/>
        <w:widowControl/>
      </w:pPr>
      <w:r>
        <w:t>Does repentance, then, precede faith, as these words might seem to imply, or does faith precede repentance?</w:t>
      </w:r>
    </w:p>
    <w:p w14:paraId="61691642">
      <w:pPr>
        <w:spacing w:before="319" w:line="249" w:lineRule="auto"/>
        <w:ind w:left="560" w:leftChars="0" w:firstLine="0" w:firstLineChars="0"/>
        <w:jc w:val="both"/>
        <w:rPr>
          <w:rFonts w:hint="eastAsia" w:ascii="Georgia" w:hAnsi="Georgia" w:eastAsia="Georgia" w:cs="Georgia"/>
          <w:sz w:val="28"/>
          <w:szCs w:val="28"/>
        </w:rPr>
      </w:pPr>
    </w:p>
    <w:p w14:paraId="720617FB">
      <w:pPr>
        <w:pStyle w:val="11"/>
        <w:widowControl/>
      </w:pPr>
      <w:r>
        <w:t>那么，悔改（repentance）是否先于信心，正如这些话似乎暗示的那样，还是信心先于悔改？</w:t>
      </w:r>
    </w:p>
    <w:p w14:paraId="0F3F84E6">
      <w:pPr>
        <w:spacing w:before="319" w:line="249" w:lineRule="auto"/>
        <w:ind w:left="560" w:leftChars="0" w:firstLine="0" w:firstLineChars="0"/>
        <w:jc w:val="both"/>
        <w:rPr>
          <w:rFonts w:hint="eastAsia" w:ascii="Georgia" w:hAnsi="Georgia" w:eastAsia="Georgia" w:cs="Georgia"/>
          <w:sz w:val="28"/>
          <w:szCs w:val="28"/>
        </w:rPr>
      </w:pPr>
    </w:p>
    <w:p w14:paraId="3FA00E3B">
      <w:pPr>
        <w:pStyle w:val="11"/>
        <w:widowControl/>
      </w:pPr>
      <w:r>
        <w:t>The true answer to this question is that the acts distinguished by these terms are really inseparable, and spring from the same state of soul, of which they are little more than different poles or aspects.</w:t>
      </w:r>
    </w:p>
    <w:p w14:paraId="1CBB351F">
      <w:pPr>
        <w:spacing w:before="319" w:line="249" w:lineRule="auto"/>
        <w:ind w:left="560" w:leftChars="0" w:firstLine="0" w:firstLineChars="0"/>
        <w:jc w:val="both"/>
        <w:rPr>
          <w:rFonts w:hint="eastAsia" w:ascii="Georgia" w:hAnsi="Georgia" w:eastAsia="Georgia" w:cs="Georgia"/>
          <w:sz w:val="28"/>
          <w:szCs w:val="28"/>
        </w:rPr>
      </w:pPr>
    </w:p>
    <w:p w14:paraId="09AD531D">
      <w:pPr>
        <w:pStyle w:val="11"/>
        <w:widowControl/>
      </w:pPr>
      <w:r>
        <w:t>这个问题的真正答案是，这些术语所区分的行为实际上是不可分割的，并且源于同一灵魂状态，它们只不过是该状态的不同极点或方面。</w:t>
      </w:r>
    </w:p>
    <w:p w14:paraId="1933023C">
      <w:pPr>
        <w:spacing w:before="319" w:line="249" w:lineRule="auto"/>
        <w:ind w:left="560" w:leftChars="0" w:firstLine="0" w:firstLineChars="0"/>
        <w:jc w:val="both"/>
        <w:rPr>
          <w:rFonts w:hint="eastAsia" w:ascii="Georgia" w:hAnsi="Georgia" w:eastAsia="Georgia" w:cs="Georgia"/>
          <w:sz w:val="28"/>
          <w:szCs w:val="28"/>
        </w:rPr>
      </w:pPr>
    </w:p>
    <w:p w14:paraId="546223B5">
      <w:pPr>
        <w:pStyle w:val="11"/>
        <w:widowControl/>
      </w:pPr>
      <w:r>
        <w:t>Repentance is a turning from sin to God; faith is a turning to God in Christ for salvation; and it would be as reasonable to ask, in the case of a man turning from east to west, whether his turning from the east, or his turning to the west, came first, as to ask whether repentance precedes faith, or faith repentance.</w:t>
      </w:r>
    </w:p>
    <w:p w14:paraId="7D3CB61A">
      <w:pPr>
        <w:spacing w:before="319" w:line="249" w:lineRule="auto"/>
        <w:ind w:left="560" w:leftChars="0" w:firstLine="0" w:firstLineChars="0"/>
        <w:jc w:val="both"/>
        <w:rPr>
          <w:rFonts w:hint="eastAsia" w:ascii="Georgia" w:hAnsi="Georgia" w:eastAsia="Georgia" w:cs="Georgia"/>
          <w:sz w:val="28"/>
          <w:szCs w:val="28"/>
        </w:rPr>
      </w:pPr>
    </w:p>
    <w:p w14:paraId="3E9EE2ED">
      <w:pPr>
        <w:pStyle w:val="11"/>
        <w:widowControl/>
      </w:pPr>
      <w:r>
        <w:t>悔改（Repentance）是从罪（sin）转向神；信心是转向在基督里的神以得救恩；问悔改先于信心，还是信心先于悔改，就像问一个人从东转向西时，是他先从东转，还是先向西转一样合理。</w:t>
      </w:r>
    </w:p>
    <w:p w14:paraId="43CBA628">
      <w:pPr>
        <w:spacing w:before="319" w:line="249" w:lineRule="auto"/>
        <w:ind w:left="560" w:leftChars="0" w:firstLine="0" w:firstLineChars="0"/>
        <w:jc w:val="both"/>
        <w:rPr>
          <w:rFonts w:hint="eastAsia" w:ascii="Georgia" w:hAnsi="Georgia" w:eastAsia="Georgia" w:cs="Georgia"/>
          <w:sz w:val="28"/>
          <w:szCs w:val="28"/>
        </w:rPr>
      </w:pPr>
    </w:p>
    <w:p w14:paraId="7E0481C6">
      <w:pPr>
        <w:pStyle w:val="11"/>
        <w:widowControl/>
      </w:pPr>
      <w:r>
        <w:t>This will appear at once when the relations of faith and repentance are more closely considered.</w:t>
      </w:r>
    </w:p>
    <w:p w14:paraId="452B8EE1">
      <w:pPr>
        <w:spacing w:before="319" w:line="249" w:lineRule="auto"/>
        <w:ind w:left="560" w:leftChars="0" w:firstLine="0" w:firstLineChars="0"/>
        <w:jc w:val="both"/>
        <w:rPr>
          <w:rFonts w:hint="eastAsia" w:ascii="Georgia" w:hAnsi="Georgia" w:eastAsia="Georgia" w:cs="Georgia"/>
          <w:sz w:val="28"/>
          <w:szCs w:val="28"/>
        </w:rPr>
      </w:pPr>
    </w:p>
    <w:p w14:paraId="27D3D71D">
      <w:pPr>
        <w:pStyle w:val="11"/>
        <w:widowControl/>
      </w:pPr>
      <w:r>
        <w:t>当更仔细地考虑信心和悔改（repentance）的关系时，这一点将立刻显现。</w:t>
      </w:r>
    </w:p>
    <w:p w14:paraId="14BEB7F4">
      <w:pPr>
        <w:spacing w:before="319" w:line="249" w:lineRule="auto"/>
        <w:ind w:left="560" w:leftChars="0" w:firstLine="0" w:firstLineChars="0"/>
        <w:jc w:val="both"/>
        <w:rPr>
          <w:rFonts w:hint="eastAsia" w:ascii="Georgia" w:hAnsi="Georgia" w:eastAsia="Georgia" w:cs="Georgia"/>
          <w:sz w:val="28"/>
          <w:szCs w:val="28"/>
        </w:rPr>
      </w:pPr>
    </w:p>
    <w:p w14:paraId="5656BEA8">
      <w:pPr>
        <w:pStyle w:val="11"/>
        <w:widowControl/>
      </w:pPr>
      <w:r>
        <w:t>Is it not, on the one hand, the case, that there can be no true "repentance toward God" which has not a germ</w:t>
      </w:r>
    </w:p>
    <w:p w14:paraId="5B9E5875">
      <w:pPr>
        <w:spacing w:before="319" w:line="249" w:lineRule="auto"/>
        <w:ind w:left="560" w:leftChars="0" w:firstLine="0" w:firstLineChars="0"/>
        <w:jc w:val="both"/>
        <w:rPr>
          <w:rFonts w:hint="eastAsia" w:ascii="Georgia" w:hAnsi="Georgia" w:eastAsia="Georgia" w:cs="Georgia"/>
          <w:sz w:val="28"/>
          <w:szCs w:val="28"/>
        </w:rPr>
      </w:pPr>
    </w:p>
    <w:p w14:paraId="5595AFB5">
      <w:pPr>
        <w:pStyle w:val="11"/>
        <w:widowControl/>
      </w:pPr>
      <w:r>
        <w:t>难道一方面不是这样吗：不可能有任何真正的“向神悔改”其中没有信心的萌芽</w:t>
      </w:r>
    </w:p>
    <w:p w14:paraId="15D8498A">
      <w:pPr>
        <w:spacing w:before="319" w:line="249" w:lineRule="auto"/>
        <w:ind w:left="560" w:leftChars="0" w:firstLine="0" w:firstLineChars="0"/>
        <w:jc w:val="both"/>
        <w:rPr>
          <w:rFonts w:hint="eastAsia" w:ascii="Georgia" w:hAnsi="Georgia" w:eastAsia="Georgia" w:cs="Georgia"/>
          <w:sz w:val="28"/>
          <w:szCs w:val="28"/>
        </w:rPr>
      </w:pPr>
    </w:p>
    <w:p w14:paraId="4F4B1CF2">
      <w:pPr>
        <w:pStyle w:val="11"/>
        <w:widowControl/>
      </w:pPr>
      <w:r>
        <w:t>of faith in it—not only of faith in God Himself (Heb. 11:6), but a germ of faith, of hope, in the mercy of God?</w:t>
      </w:r>
    </w:p>
    <w:p w14:paraId="6CDB6717">
      <w:pPr>
        <w:spacing w:before="319" w:line="249" w:lineRule="auto"/>
        <w:ind w:left="560" w:leftChars="0" w:firstLine="0" w:firstLineChars="0"/>
        <w:jc w:val="both"/>
        <w:rPr>
          <w:rFonts w:hint="eastAsia" w:ascii="Georgia" w:hAnsi="Georgia" w:eastAsia="Georgia" w:cs="Georgia"/>
          <w:sz w:val="28"/>
          <w:szCs w:val="28"/>
        </w:rPr>
      </w:pPr>
    </w:p>
    <w:p w14:paraId="0A16B506">
      <w:pPr>
        <w:pStyle w:val="11"/>
        <w:widowControl/>
      </w:pPr>
      <w:r>
        <w:t>——不仅是对神祂自己的信心（希伯来书 11:6），而且是对神的怜悯有信心、有盼望的萌芽？</w:t>
      </w:r>
    </w:p>
    <w:p w14:paraId="291B16AE">
      <w:pPr>
        <w:spacing w:before="319" w:line="249" w:lineRule="auto"/>
        <w:ind w:left="560" w:leftChars="0" w:firstLine="0" w:firstLineChars="0"/>
        <w:jc w:val="both"/>
        <w:rPr>
          <w:rFonts w:hint="eastAsia" w:ascii="Georgia" w:hAnsi="Georgia" w:eastAsia="Georgia" w:cs="Georgia"/>
          <w:sz w:val="28"/>
          <w:szCs w:val="28"/>
        </w:rPr>
      </w:pPr>
    </w:p>
    <w:p w14:paraId="42B7F24E">
      <w:pPr>
        <w:pStyle w:val="11"/>
        <w:widowControl/>
      </w:pPr>
      <w:r>
        <w:t>You cannot call men to turn to God in repentance unless there is mercy for them to turn to; and it has already been seen that it needs faith in this mercy to draw men to God.</w:t>
      </w:r>
    </w:p>
    <w:p w14:paraId="52CFBBBA">
      <w:pPr>
        <w:spacing w:before="319" w:line="249" w:lineRule="auto"/>
        <w:ind w:left="560" w:leftChars="0" w:firstLine="0" w:firstLineChars="0"/>
        <w:jc w:val="both"/>
        <w:rPr>
          <w:rFonts w:hint="eastAsia" w:ascii="Georgia" w:hAnsi="Georgia" w:eastAsia="Georgia" w:cs="Georgia"/>
          <w:sz w:val="28"/>
          <w:szCs w:val="28"/>
        </w:rPr>
      </w:pPr>
    </w:p>
    <w:p w14:paraId="0FA8819C">
      <w:pPr>
        <w:pStyle w:val="11"/>
        <w:widowControl/>
      </w:pPr>
      <w:r>
        <w:t>你不能呼召人在悔改（repentance）中转向神，除非有怜悯让他们可以转向；并且已经看到，需要对这种怜悯的信心才能吸引人到神面前。</w:t>
      </w:r>
    </w:p>
    <w:p w14:paraId="15050759">
      <w:pPr>
        <w:spacing w:before="319" w:line="249" w:lineRule="auto"/>
        <w:ind w:left="560" w:leftChars="0" w:firstLine="0" w:firstLineChars="0"/>
        <w:jc w:val="both"/>
        <w:rPr>
          <w:rFonts w:hint="eastAsia" w:ascii="Georgia" w:hAnsi="Georgia" w:eastAsia="Georgia" w:cs="Georgia"/>
          <w:sz w:val="28"/>
          <w:szCs w:val="28"/>
        </w:rPr>
      </w:pPr>
    </w:p>
    <w:p w14:paraId="7D39E8B3">
      <w:pPr>
        <w:pStyle w:val="11"/>
        <w:widowControl/>
      </w:pPr>
      <w:r>
        <w:t>The Westminster Assembly's answer on "Repentance" in its Catechism brings this out very beautifully.</w:t>
      </w:r>
    </w:p>
    <w:p w14:paraId="29DAE58B">
      <w:pPr>
        <w:spacing w:before="319" w:line="249" w:lineRule="auto"/>
        <w:ind w:left="560" w:leftChars="0" w:firstLine="0" w:firstLineChars="0"/>
        <w:jc w:val="both"/>
        <w:rPr>
          <w:rFonts w:hint="eastAsia" w:ascii="Georgia" w:hAnsi="Georgia" w:eastAsia="Georgia" w:cs="Georgia"/>
          <w:sz w:val="28"/>
          <w:szCs w:val="28"/>
        </w:rPr>
      </w:pPr>
    </w:p>
    <w:p w14:paraId="6C6F0D7C">
      <w:pPr>
        <w:pStyle w:val="11"/>
        <w:widowControl/>
      </w:pPr>
      <w:r>
        <w:t>威斯敏斯特大会（Westminster Assembly）在其要理问答（Catechism）中关于“悔改”（Repentance）的回答非常优美地阐明了这一点。</w:t>
      </w:r>
    </w:p>
    <w:p w14:paraId="532A74A2">
      <w:pPr>
        <w:spacing w:before="319" w:line="249" w:lineRule="auto"/>
        <w:ind w:left="560" w:leftChars="0" w:firstLine="0" w:firstLineChars="0"/>
        <w:jc w:val="both"/>
        <w:rPr>
          <w:rFonts w:hint="eastAsia" w:ascii="Georgia" w:hAnsi="Georgia" w:eastAsia="Georgia" w:cs="Georgia"/>
          <w:sz w:val="28"/>
          <w:szCs w:val="28"/>
        </w:rPr>
      </w:pPr>
    </w:p>
    <w:p w14:paraId="722B0F20">
      <w:pPr>
        <w:pStyle w:val="11"/>
        <w:widowControl/>
      </w:pPr>
      <w:r>
        <w:t>It describes repentance as "A saving grace, whereby a sinner, out of a true sense of his sin, and apprehension of the mercy of God in Christ, doth, with grief and hatred of his sin, turn from it unto God, with full purpose of, and endeavour after, new obedience."</w:t>
      </w:r>
    </w:p>
    <w:p w14:paraId="0AAB4DE8">
      <w:pPr>
        <w:pStyle w:val="11"/>
        <w:widowControl/>
      </w:pPr>
      <w:r>
        <w:t>它将悔改描述为“一项使人得救的恩典，藉此一个罪人，出于对他罪（sin）的真实感觉，和对神在基督里怜悯的领会，带着对他罪的忧伤和恨恶，从罪转向神，定意并努力去行新的顺服。”</w:t>
      </w:r>
    </w:p>
    <w:p w14:paraId="1ACA2573">
      <w:pPr>
        <w:spacing w:before="319" w:line="249" w:lineRule="auto"/>
        <w:ind w:left="560" w:leftChars="0" w:firstLine="0" w:firstLineChars="0"/>
        <w:jc w:val="both"/>
        <w:rPr>
          <w:rFonts w:hint="eastAsia" w:ascii="Georgia" w:hAnsi="Georgia" w:eastAsia="Georgia" w:cs="Georgia"/>
          <w:sz w:val="28"/>
          <w:szCs w:val="28"/>
        </w:rPr>
      </w:pPr>
    </w:p>
    <w:p w14:paraId="78720A59">
      <w:pPr>
        <w:pStyle w:val="11"/>
        <w:widowControl/>
      </w:pPr>
      <w:r>
        <w:t>On the other hand, is it not as true that there can be no real "faith toward our Lord Jesus Christ"—no genuine saving faith—which does not spring from a heart broken and contrite on account of its sin?</w:t>
      </w:r>
    </w:p>
    <w:p w14:paraId="1C74DC30">
      <w:pPr>
        <w:spacing w:before="319" w:line="249" w:lineRule="auto"/>
        <w:ind w:left="560" w:leftChars="0" w:firstLine="0" w:firstLineChars="0"/>
        <w:jc w:val="both"/>
        <w:rPr>
          <w:rFonts w:hint="eastAsia" w:ascii="Georgia" w:hAnsi="Georgia" w:eastAsia="Georgia" w:cs="Georgia"/>
          <w:sz w:val="28"/>
          <w:szCs w:val="28"/>
        </w:rPr>
      </w:pPr>
    </w:p>
    <w:p w14:paraId="4FF90DD7">
      <w:pPr>
        <w:pStyle w:val="11"/>
        <w:widowControl/>
      </w:pPr>
      <w:r>
        <w:t>另一方面，难道不也同样真实吗：不可能有任何真正的“信靠我主耶稣基督”——没有任何真实的得救信心——不是源于一颗因其罪（sin）而破碎痛悔的心？</w:t>
      </w:r>
    </w:p>
    <w:p w14:paraId="7A673EB9">
      <w:pPr>
        <w:spacing w:before="319" w:line="249" w:lineRule="auto"/>
        <w:ind w:left="560" w:leftChars="0" w:firstLine="0" w:firstLineChars="0"/>
        <w:jc w:val="both"/>
        <w:rPr>
          <w:rFonts w:hint="eastAsia" w:ascii="Georgia" w:hAnsi="Georgia" w:eastAsia="Georgia" w:cs="Georgia"/>
          <w:sz w:val="28"/>
          <w:szCs w:val="28"/>
        </w:rPr>
      </w:pPr>
    </w:p>
    <w:p w14:paraId="13DD6C60">
      <w:pPr>
        <w:pStyle w:val="11"/>
        <w:widowControl/>
      </w:pPr>
      <w:r>
        <w:t>Faith, in short, takes us up just where repentance leaves us.</w:t>
      </w:r>
    </w:p>
    <w:p w14:paraId="664770F1">
      <w:pPr>
        <w:spacing w:before="319" w:line="249" w:lineRule="auto"/>
        <w:ind w:left="560" w:leftChars="0" w:firstLine="0" w:firstLineChars="0"/>
        <w:jc w:val="both"/>
        <w:rPr>
          <w:rFonts w:hint="eastAsia" w:ascii="Georgia" w:hAnsi="Georgia" w:eastAsia="Georgia" w:cs="Georgia"/>
          <w:sz w:val="28"/>
          <w:szCs w:val="28"/>
        </w:rPr>
      </w:pPr>
    </w:p>
    <w:p w14:paraId="37BEB9CF">
      <w:pPr>
        <w:pStyle w:val="11"/>
        <w:widowControl/>
      </w:pPr>
      <w:r>
        <w:t>简而言之，信心恰好在我们悔改（repentance）停下的地方接续我们。</w:t>
      </w:r>
    </w:p>
    <w:p w14:paraId="1D6C8C81">
      <w:pPr>
        <w:spacing w:before="319" w:line="249" w:lineRule="auto"/>
        <w:ind w:left="560" w:leftChars="0" w:firstLine="0" w:firstLineChars="0"/>
        <w:jc w:val="both"/>
        <w:rPr>
          <w:rFonts w:hint="eastAsia" w:ascii="Georgia" w:hAnsi="Georgia" w:eastAsia="Georgia" w:cs="Georgia"/>
          <w:sz w:val="28"/>
          <w:szCs w:val="28"/>
        </w:rPr>
      </w:pPr>
    </w:p>
    <w:p w14:paraId="23C7E91D">
      <w:pPr>
        <w:pStyle w:val="11"/>
        <w:widowControl/>
      </w:pPr>
      <w:r>
        <w:t>Repentance leaves us at the footstool of the divine mercy, confessing our sins, acknowledging the justice of God's condemnation of them, and imploring His forgiveness.</w:t>
      </w:r>
    </w:p>
    <w:p w14:paraId="18AFB043">
      <w:pPr>
        <w:spacing w:before="319" w:line="249" w:lineRule="auto"/>
        <w:ind w:left="560" w:leftChars="0" w:firstLine="0" w:firstLineChars="0"/>
        <w:jc w:val="both"/>
        <w:rPr>
          <w:rFonts w:hint="eastAsia" w:ascii="Georgia" w:hAnsi="Georgia" w:eastAsia="Georgia" w:cs="Georgia"/>
          <w:sz w:val="28"/>
          <w:szCs w:val="28"/>
        </w:rPr>
      </w:pPr>
    </w:p>
    <w:p w14:paraId="158EF619">
      <w:pPr>
        <w:pStyle w:val="11"/>
        <w:widowControl/>
      </w:pPr>
      <w:r>
        <w:t>悔改（Repentance）将我们留在神圣怜悯的脚凳前，承认我们的罪（sins），承认神对其定罪（condemnation）的公义，并恳求祂的赦免。</w:t>
      </w:r>
    </w:p>
    <w:p w14:paraId="28B20903">
      <w:pPr>
        <w:spacing w:before="319" w:line="249" w:lineRule="auto"/>
        <w:ind w:left="560" w:leftChars="0" w:firstLine="0" w:firstLineChars="0"/>
        <w:jc w:val="both"/>
        <w:rPr>
          <w:rFonts w:hint="eastAsia" w:ascii="Georgia" w:hAnsi="Georgia" w:eastAsia="Georgia" w:cs="Georgia"/>
          <w:sz w:val="28"/>
          <w:szCs w:val="28"/>
        </w:rPr>
      </w:pPr>
    </w:p>
    <w:p w14:paraId="463901B7">
      <w:pPr>
        <w:pStyle w:val="11"/>
        <w:widowControl/>
      </w:pPr>
      <w:r>
        <w:t>Faith points us to Him through whom forgiveness and salvation come.</w:t>
      </w:r>
    </w:p>
    <w:p w14:paraId="19057218">
      <w:pPr>
        <w:spacing w:before="319" w:line="249" w:lineRule="auto"/>
        <w:ind w:left="560" w:leftChars="0" w:firstLine="0" w:firstLineChars="0"/>
        <w:jc w:val="both"/>
        <w:rPr>
          <w:rFonts w:hint="eastAsia" w:ascii="Georgia" w:hAnsi="Georgia" w:eastAsia="Georgia" w:cs="Georgia"/>
          <w:sz w:val="28"/>
          <w:szCs w:val="28"/>
        </w:rPr>
      </w:pPr>
    </w:p>
    <w:p w14:paraId="1D889679">
      <w:pPr>
        <w:pStyle w:val="11"/>
        <w:widowControl/>
      </w:pPr>
      <w:r>
        <w:t>信心将我们指向那藉着祂赦免和救恩得以临到的一位。</w:t>
      </w:r>
    </w:p>
    <w:p w14:paraId="705A0031">
      <w:pPr>
        <w:pStyle w:val="11"/>
        <w:widowControl/>
      </w:pPr>
      <w:r>
        <w:t>The two states, therefore, are inseparable.</w:t>
      </w:r>
    </w:p>
    <w:p w14:paraId="4119B02D">
      <w:pPr>
        <w:spacing w:before="319" w:line="249" w:lineRule="auto"/>
        <w:ind w:left="560" w:leftChars="0" w:firstLine="0" w:firstLineChars="0"/>
        <w:jc w:val="both"/>
        <w:rPr>
          <w:rFonts w:hint="eastAsia" w:ascii="Georgia" w:hAnsi="Georgia" w:eastAsia="Georgia" w:cs="Georgia"/>
          <w:sz w:val="28"/>
          <w:szCs w:val="28"/>
        </w:rPr>
      </w:pPr>
    </w:p>
    <w:p w14:paraId="6A656821">
      <w:pPr>
        <w:pStyle w:val="11"/>
        <w:widowControl/>
      </w:pPr>
      <w:r>
        <w:t>因此，这两种状态是不可分割的。</w:t>
      </w:r>
    </w:p>
    <w:p w14:paraId="78F63B88">
      <w:pPr>
        <w:spacing w:before="319" w:line="249" w:lineRule="auto"/>
        <w:ind w:left="560" w:leftChars="0" w:firstLine="0" w:firstLineChars="0"/>
        <w:jc w:val="both"/>
        <w:rPr>
          <w:rFonts w:hint="eastAsia" w:ascii="Georgia" w:hAnsi="Georgia" w:eastAsia="Georgia" w:cs="Georgia"/>
          <w:sz w:val="28"/>
          <w:szCs w:val="28"/>
        </w:rPr>
      </w:pPr>
    </w:p>
    <w:p w14:paraId="65634E32">
      <w:pPr>
        <w:pStyle w:val="11"/>
        <w:widowControl/>
      </w:pPr>
      <w:r>
        <w:t>There is a "sorrow of the world" which "worketh death" (2 Cor. 7:10), but this is not evangelical repentance—the "godly sorrow," which "worketh repentance unto salvation."</w:t>
      </w:r>
    </w:p>
    <w:p w14:paraId="50A1E2C9">
      <w:pPr>
        <w:spacing w:before="319" w:line="249" w:lineRule="auto"/>
        <w:ind w:left="560" w:leftChars="0" w:firstLine="0" w:firstLineChars="0"/>
        <w:jc w:val="both"/>
        <w:rPr>
          <w:rFonts w:hint="eastAsia" w:ascii="Georgia" w:hAnsi="Georgia" w:eastAsia="Georgia" w:cs="Georgia"/>
          <w:sz w:val="28"/>
          <w:szCs w:val="28"/>
        </w:rPr>
      </w:pPr>
    </w:p>
    <w:p w14:paraId="4327A697">
      <w:pPr>
        <w:pStyle w:val="11"/>
        <w:widowControl/>
      </w:pPr>
      <w:r>
        <w:t>有一种“世俗的忧愁”是“叫人死”的（哥林多后书 7:10），但这并非福音性的悔改（evangelical repentance）——那“依着神的意思忧愁”，就“生出没有后悔的懊悔来，以致得救”。</w:t>
      </w:r>
    </w:p>
    <w:p w14:paraId="661AF6BF">
      <w:pPr>
        <w:spacing w:before="319" w:line="249" w:lineRule="auto"/>
        <w:ind w:left="560" w:leftChars="0" w:firstLine="0" w:firstLineChars="0"/>
        <w:jc w:val="both"/>
        <w:rPr>
          <w:rFonts w:hint="eastAsia" w:ascii="Georgia" w:hAnsi="Georgia" w:eastAsia="Georgia" w:cs="Georgia"/>
          <w:sz w:val="28"/>
          <w:szCs w:val="28"/>
        </w:rPr>
      </w:pPr>
    </w:p>
    <w:p w14:paraId="2F7DD1A2">
      <w:pPr>
        <w:pStyle w:val="11"/>
        <w:widowControl/>
      </w:pPr>
      <w:r>
        <w:t>There is a "faith" which trembles at God's word—"the demons also believe, and shudder" (Jas. 2:19)—but it is not "the obedience of faith" (Rom. 16:26) which springs from a truly penitent heart, and is fruitful in every good work (Gal. 5:6; Jas. 2:18).</w:t>
      </w:r>
    </w:p>
    <w:p w14:paraId="0FFABB8A">
      <w:pPr>
        <w:spacing w:before="319" w:line="249" w:lineRule="auto"/>
        <w:ind w:left="560" w:leftChars="0" w:firstLine="0" w:firstLineChars="0"/>
        <w:jc w:val="both"/>
        <w:rPr>
          <w:rFonts w:hint="eastAsia" w:ascii="Georgia" w:hAnsi="Georgia" w:eastAsia="Georgia" w:cs="Georgia"/>
          <w:sz w:val="28"/>
          <w:szCs w:val="28"/>
        </w:rPr>
      </w:pPr>
    </w:p>
    <w:p w14:paraId="425BAA7F">
      <w:pPr>
        <w:pStyle w:val="11"/>
        <w:widowControl/>
      </w:pPr>
      <w:r>
        <w:t>有一种“信心”在神的话语前战兢——“鬼魔也信，却是战惊”（雅各书 2:19）——但它并非那源于真正悔罪之心、并在各样善工上结果子的“信服真道”（obedience of faith）（罗马书 16:26）（加拉太书 5:6；雅各书 2:18）。</w:t>
      </w:r>
    </w:p>
    <w:p w14:paraId="66F3675D">
      <w:pPr>
        <w:spacing w:before="319" w:line="249" w:lineRule="auto"/>
        <w:ind w:left="560" w:leftChars="0" w:firstLine="0" w:firstLineChars="0"/>
        <w:jc w:val="both"/>
        <w:rPr>
          <w:rFonts w:hint="eastAsia" w:ascii="Georgia" w:hAnsi="Georgia" w:eastAsia="Georgia" w:cs="Georgia"/>
          <w:sz w:val="28"/>
          <w:szCs w:val="28"/>
        </w:rPr>
      </w:pPr>
    </w:p>
    <w:p w14:paraId="1059DBFB">
      <w:pPr>
        <w:spacing w:before="319" w:line="249" w:lineRule="auto"/>
        <w:ind w:left="560" w:leftChars="0" w:firstLine="0" w:firstLineChars="0"/>
        <w:jc w:val="both"/>
        <w:rPr>
          <w:rFonts w:hint="eastAsia" w:ascii="Georgia" w:hAnsi="Georgia" w:eastAsia="Georgia" w:cs="Georgia"/>
          <w:sz w:val="28"/>
          <w:szCs w:val="28"/>
        </w:rPr>
      </w:pPr>
      <w:r>
        <w:rPr>
          <w:rFonts w:hint="eastAsia" w:ascii="Georgia" w:hAnsi="Georgia" w:eastAsia="Georgia" w:cs="Georgia"/>
          <w:sz w:val="28"/>
          <w:szCs w:val="28"/>
        </w:rPr>
        <w:t>V</w:t>
      </w:r>
    </w:p>
    <w:p w14:paraId="16787026">
      <w:pPr>
        <w:spacing w:before="319" w:line="249" w:lineRule="auto"/>
        <w:ind w:left="560" w:leftChars="0" w:firstLine="0" w:firstLineChars="0"/>
        <w:jc w:val="both"/>
        <w:rPr>
          <w:rFonts w:hint="eastAsia" w:ascii="Georgia" w:hAnsi="Georgia" w:eastAsia="Georgia" w:cs="Georgia"/>
          <w:sz w:val="28"/>
          <w:szCs w:val="28"/>
        </w:rPr>
      </w:pPr>
    </w:p>
    <w:p w14:paraId="523499C6">
      <w:pPr>
        <w:spacing w:before="319" w:line="249" w:lineRule="auto"/>
        <w:ind w:left="560" w:leftChars="0" w:firstLine="0" w:firstLineChars="0"/>
        <w:jc w:val="both"/>
        <w:rPr>
          <w:rFonts w:hint="eastAsia" w:ascii="Georgia" w:hAnsi="Georgia" w:eastAsia="Georgia" w:cs="Georgia"/>
          <w:sz w:val="28"/>
          <w:szCs w:val="28"/>
        </w:rPr>
      </w:pPr>
      <w:r>
        <w:rPr>
          <w:rFonts w:hint="eastAsia" w:ascii="Georgia" w:hAnsi="Georgia" w:eastAsia="Georgia" w:cs="Georgia"/>
          <w:sz w:val="28"/>
          <w:szCs w:val="28"/>
        </w:rPr>
        <w:t>V</w:t>
      </w:r>
    </w:p>
    <w:p w14:paraId="27DC2428">
      <w:pPr>
        <w:spacing w:before="319" w:line="249" w:lineRule="auto"/>
        <w:ind w:left="560" w:leftChars="0" w:firstLine="0" w:firstLineChars="0"/>
        <w:jc w:val="both"/>
        <w:rPr>
          <w:rFonts w:hint="eastAsia" w:ascii="Georgia" w:hAnsi="Georgia" w:eastAsia="Georgia" w:cs="Georgia"/>
          <w:sz w:val="28"/>
          <w:szCs w:val="28"/>
        </w:rPr>
      </w:pPr>
    </w:p>
    <w:p w14:paraId="68E09F9C">
      <w:pPr>
        <w:pStyle w:val="11"/>
        <w:widowControl/>
      </w:pPr>
      <w:r>
        <w:t>In this state of union with Christ, brought about through living faith, it now results that the soul is put in possession of the blessings of Christ's salvation in their proper relation and order.</w:t>
      </w:r>
    </w:p>
    <w:p w14:paraId="4BD49AC8">
      <w:pPr>
        <w:spacing w:before="319" w:line="249" w:lineRule="auto"/>
        <w:ind w:left="560" w:leftChars="0" w:firstLine="0" w:firstLineChars="0"/>
        <w:jc w:val="both"/>
        <w:rPr>
          <w:rFonts w:hint="eastAsia" w:ascii="Georgia" w:hAnsi="Georgia" w:eastAsia="Georgia" w:cs="Georgia"/>
          <w:sz w:val="28"/>
          <w:szCs w:val="28"/>
        </w:rPr>
      </w:pPr>
    </w:p>
    <w:p w14:paraId="5820AB82">
      <w:pPr>
        <w:pStyle w:val="11"/>
        <w:widowControl/>
      </w:pPr>
      <w:r>
        <w:t>在这种通过活泼信心带来的与基督联合（union with Christ）的状态中，现在结果是灵魂被置于拥有基督救恩祝福的地位，并且这些祝福处于其恰当的关系和次序中。</w:t>
      </w:r>
    </w:p>
    <w:p w14:paraId="3660911F">
      <w:pPr>
        <w:spacing w:before="319" w:line="249" w:lineRule="auto"/>
        <w:ind w:left="560" w:leftChars="0" w:firstLine="0" w:firstLineChars="0"/>
        <w:jc w:val="both"/>
        <w:rPr>
          <w:rFonts w:hint="eastAsia" w:ascii="Georgia" w:hAnsi="Georgia" w:eastAsia="Georgia" w:cs="Georgia"/>
          <w:sz w:val="28"/>
          <w:szCs w:val="28"/>
        </w:rPr>
      </w:pPr>
    </w:p>
    <w:p w14:paraId="742FEDA8">
      <w:pPr>
        <w:pStyle w:val="11"/>
        <w:widowControl/>
      </w:pPr>
      <w:r>
        <w:t>I speak of "relation and order," because, although a full salvation is at once assured to faith (Eph. 1:3), and "earnests" of it are bestowed (Rom. 8:23; 2 Cor. 1:22; Eph. 1:14), the believer is not at once put in actual possession of all its blessings.</w:t>
      </w:r>
    </w:p>
    <w:p w14:paraId="430F0B48">
      <w:pPr>
        <w:spacing w:before="319" w:line="249" w:lineRule="auto"/>
        <w:ind w:left="560" w:leftChars="0" w:firstLine="0" w:firstLineChars="0"/>
        <w:jc w:val="both"/>
        <w:rPr>
          <w:rFonts w:hint="eastAsia" w:ascii="Georgia" w:hAnsi="Georgia" w:eastAsia="Georgia" w:cs="Georgia"/>
          <w:sz w:val="28"/>
          <w:szCs w:val="28"/>
        </w:rPr>
      </w:pPr>
    </w:p>
    <w:p w14:paraId="3AAC5B08">
      <w:pPr>
        <w:pStyle w:val="11"/>
        <w:widowControl/>
      </w:pPr>
      <w:r>
        <w:t>我说“关系和次序”，是因为，尽管一个完全的救恩立刻被保证给信心（以弗所书 1:3），并且其“凭据”（earnests）被赐予（罗马书 8:23；哥林多后书 1:22；以弗所书 1:14），信徒并非立刻实际拥有其所有的祝福。</w:t>
      </w:r>
    </w:p>
    <w:p w14:paraId="108DC300">
      <w:pPr>
        <w:spacing w:before="319" w:line="249" w:lineRule="auto"/>
        <w:ind w:left="560" w:leftChars="0" w:firstLine="0" w:firstLineChars="0"/>
        <w:jc w:val="both"/>
        <w:rPr>
          <w:rFonts w:hint="eastAsia" w:ascii="Georgia" w:hAnsi="Georgia" w:eastAsia="Georgia" w:cs="Georgia"/>
          <w:sz w:val="28"/>
          <w:szCs w:val="28"/>
        </w:rPr>
      </w:pPr>
    </w:p>
    <w:p w14:paraId="6633BC41">
      <w:pPr>
        <w:pStyle w:val="11"/>
        <w:widowControl/>
      </w:pPr>
      <w:r>
        <w:t>The full and perfect salvation is</w:t>
      </w:r>
    </w:p>
    <w:p w14:paraId="22631C0D">
      <w:pPr>
        <w:spacing w:before="319" w:line="249" w:lineRule="auto"/>
        <w:ind w:left="560" w:leftChars="0" w:firstLine="0" w:firstLineChars="0"/>
        <w:jc w:val="both"/>
        <w:rPr>
          <w:rFonts w:hint="eastAsia" w:ascii="Georgia" w:hAnsi="Georgia" w:eastAsia="Georgia" w:cs="Georgia"/>
          <w:sz w:val="28"/>
          <w:szCs w:val="28"/>
        </w:rPr>
      </w:pPr>
    </w:p>
    <w:p w14:paraId="6FE2E42B">
      <w:pPr>
        <w:pStyle w:val="11"/>
        <w:widowControl/>
      </w:pPr>
      <w:r>
        <w:t>完全且完美的救恩被</w:t>
      </w:r>
    </w:p>
    <w:p w14:paraId="468C16B8">
      <w:pPr>
        <w:spacing w:before="319" w:line="249" w:lineRule="auto"/>
        <w:ind w:left="560" w:leftChars="0" w:firstLine="0" w:firstLineChars="0"/>
        <w:jc w:val="both"/>
        <w:rPr>
          <w:rFonts w:hint="eastAsia" w:ascii="Georgia" w:hAnsi="Georgia" w:eastAsia="Georgia" w:cs="Georgia"/>
          <w:sz w:val="28"/>
          <w:szCs w:val="28"/>
        </w:rPr>
      </w:pPr>
    </w:p>
    <w:p w14:paraId="1C80E5A0">
      <w:pPr>
        <w:pStyle w:val="11"/>
        <w:widowControl/>
      </w:pPr>
      <w:r>
        <w:t>reserved for the future, e.g., in the resurrection, and eternal life in heaven (Rom. 8:23; Phil. 3:20, 21; 1 Pet. 1:3–5).</w:t>
      </w:r>
    </w:p>
    <w:p w14:paraId="26F97C02">
      <w:pPr>
        <w:spacing w:before="319" w:line="249" w:lineRule="auto"/>
        <w:ind w:left="560" w:leftChars="0" w:firstLine="0" w:firstLineChars="0"/>
        <w:jc w:val="both"/>
        <w:rPr>
          <w:rFonts w:hint="eastAsia" w:ascii="Georgia" w:hAnsi="Georgia" w:eastAsia="Georgia" w:cs="Georgia"/>
          <w:sz w:val="28"/>
          <w:szCs w:val="28"/>
        </w:rPr>
      </w:pPr>
    </w:p>
    <w:p w14:paraId="17823E52">
      <w:pPr>
        <w:pStyle w:val="11"/>
        <w:widowControl/>
      </w:pPr>
      <w:r>
        <w:t>保留给未来，例如，在复活中，以及天上的永生（罗马书 8:23；腓立比书 3:20, 21；彼得前书 1:3–5）。</w:t>
      </w:r>
    </w:p>
    <w:p w14:paraId="5BF83BE7">
      <w:pPr>
        <w:spacing w:before="319" w:line="249" w:lineRule="auto"/>
        <w:ind w:left="560" w:leftChars="0" w:firstLine="0" w:firstLineChars="0"/>
        <w:jc w:val="both"/>
        <w:rPr>
          <w:rFonts w:hint="eastAsia" w:ascii="Georgia" w:hAnsi="Georgia" w:eastAsia="Georgia" w:cs="Georgia"/>
          <w:sz w:val="28"/>
          <w:szCs w:val="28"/>
        </w:rPr>
      </w:pPr>
    </w:p>
    <w:p w14:paraId="4A177FD1">
      <w:pPr>
        <w:pStyle w:val="11"/>
        <w:widowControl/>
      </w:pPr>
      <w:r>
        <w:t>"In hope were we saved" (Rom. 8:24).</w:t>
      </w:r>
    </w:p>
    <w:p w14:paraId="28FDE49E">
      <w:pPr>
        <w:spacing w:before="319" w:line="249" w:lineRule="auto"/>
        <w:ind w:left="560" w:leftChars="0" w:firstLine="0" w:firstLineChars="0"/>
        <w:jc w:val="both"/>
        <w:rPr>
          <w:rFonts w:hint="eastAsia" w:ascii="Georgia" w:hAnsi="Georgia" w:eastAsia="Georgia" w:cs="Georgia"/>
          <w:sz w:val="28"/>
          <w:szCs w:val="28"/>
        </w:rPr>
      </w:pPr>
    </w:p>
    <w:p w14:paraId="25741ACE">
      <w:pPr>
        <w:pStyle w:val="11"/>
        <w:widowControl/>
      </w:pPr>
      <w:r>
        <w:t>“我们得救是在乎盼望”（罗马书 8:24）。</w:t>
      </w:r>
    </w:p>
    <w:p w14:paraId="1D5A24B9">
      <w:pPr>
        <w:spacing w:before="319" w:line="249" w:lineRule="auto"/>
        <w:ind w:left="560" w:leftChars="0" w:firstLine="0" w:firstLineChars="0"/>
        <w:jc w:val="both"/>
        <w:rPr>
          <w:rFonts w:hint="eastAsia" w:ascii="Georgia" w:hAnsi="Georgia" w:eastAsia="Georgia" w:cs="Georgia"/>
          <w:sz w:val="28"/>
          <w:szCs w:val="28"/>
        </w:rPr>
      </w:pPr>
    </w:p>
    <w:p w14:paraId="1780F7BF">
      <w:pPr>
        <w:pStyle w:val="11"/>
        <w:widowControl/>
      </w:pPr>
      <w:r>
        <w:t>And I speak of the "proper" order in the bestowal of these blessings, for in the nature of the case one blessing is conditioned by another.</w:t>
      </w:r>
    </w:p>
    <w:p w14:paraId="0E1F7261">
      <w:pPr>
        <w:pStyle w:val="11"/>
        <w:widowControl/>
      </w:pPr>
      <w:r>
        <w:t>并且我说这些祝福赐予的“恰当”次序，因为就事情的本质而言，一个祝福以另一个祝福为条件。</w:t>
      </w:r>
    </w:p>
    <w:p w14:paraId="7A1BDDD3">
      <w:pPr>
        <w:spacing w:before="319" w:line="249" w:lineRule="auto"/>
        <w:ind w:left="560" w:leftChars="0" w:firstLine="0" w:firstLineChars="0"/>
        <w:jc w:val="both"/>
        <w:rPr>
          <w:rFonts w:hint="eastAsia" w:ascii="Georgia" w:hAnsi="Georgia" w:eastAsia="Georgia" w:cs="Georgia"/>
          <w:sz w:val="28"/>
          <w:szCs w:val="28"/>
        </w:rPr>
      </w:pPr>
    </w:p>
    <w:p w14:paraId="2BC7439B">
      <w:pPr>
        <w:pStyle w:val="11"/>
        <w:widowControl/>
      </w:pPr>
      <w:r>
        <w:t>Pardon, e.g., is a condition of sanctification; holiness is a condition of "seeing the Lord" (Matt. 5:8; Heb. 12:14); fidelity is a condition of reward (Matt. 25:16–30; Luke 19:12–27).</w:t>
      </w:r>
    </w:p>
    <w:p w14:paraId="43C35021">
      <w:pPr>
        <w:spacing w:before="319" w:line="249" w:lineRule="auto"/>
        <w:ind w:left="560" w:leftChars="0" w:firstLine="0" w:firstLineChars="0"/>
        <w:jc w:val="both"/>
        <w:rPr>
          <w:rFonts w:hint="eastAsia" w:ascii="Georgia" w:hAnsi="Georgia" w:eastAsia="Georgia" w:cs="Georgia"/>
          <w:sz w:val="28"/>
          <w:szCs w:val="28"/>
        </w:rPr>
      </w:pPr>
    </w:p>
    <w:p w14:paraId="4D189396">
      <w:pPr>
        <w:pStyle w:val="11"/>
        <w:widowControl/>
      </w:pPr>
      <w:r>
        <w:t>例如，赦免是成圣（sanctification）的一个条件；圣洁（holiness）是“得见主”（seeing the Lord）的一个条件（马太福音 5:8；希伯来书 12:14）；忠诚是奖赏的一个条件（马太福音 25:16–30；路加福音 19:12–27）。</w:t>
      </w:r>
    </w:p>
    <w:p w14:paraId="6B026FAF">
      <w:pPr>
        <w:spacing w:before="319" w:line="249" w:lineRule="auto"/>
        <w:ind w:left="560" w:leftChars="0" w:firstLine="0" w:firstLineChars="0"/>
        <w:jc w:val="both"/>
        <w:rPr>
          <w:rFonts w:hint="eastAsia" w:ascii="Georgia" w:hAnsi="Georgia" w:eastAsia="Georgia" w:cs="Georgia"/>
          <w:sz w:val="28"/>
          <w:szCs w:val="28"/>
        </w:rPr>
      </w:pPr>
    </w:p>
    <w:p w14:paraId="26625951">
      <w:pPr>
        <w:pStyle w:val="11"/>
        <w:widowControl/>
      </w:pPr>
      <w:r>
        <w:t>Looking at the blessings bestowed in the earthly state on every soul that is brought to true faith in Christ, we specially distinguish these three, which embrace within themselves many others.</w:t>
      </w:r>
    </w:p>
    <w:p w14:paraId="6EB5A47E">
      <w:pPr>
        <w:spacing w:before="319" w:line="249" w:lineRule="auto"/>
        <w:ind w:left="560" w:leftChars="0" w:firstLine="0" w:firstLineChars="0"/>
        <w:jc w:val="both"/>
        <w:rPr>
          <w:rFonts w:hint="eastAsia" w:ascii="Georgia" w:hAnsi="Georgia" w:eastAsia="Georgia" w:cs="Georgia"/>
          <w:sz w:val="28"/>
          <w:szCs w:val="28"/>
        </w:rPr>
      </w:pPr>
    </w:p>
    <w:p w14:paraId="1D9A359B">
      <w:pPr>
        <w:pStyle w:val="11"/>
        <w:widowControl/>
      </w:pPr>
      <w:r>
        <w:t>审视在属地状态中赐予每个被带到对基督有真实信心之灵魂的祝福，我们特别区分这三个，它们本身包含了许多其他的祝福。</w:t>
      </w:r>
    </w:p>
    <w:p w14:paraId="6AF8171D">
      <w:pPr>
        <w:spacing w:before="319" w:line="249" w:lineRule="auto"/>
        <w:ind w:left="560" w:leftChars="0" w:firstLine="0" w:firstLineChars="0"/>
        <w:jc w:val="both"/>
        <w:rPr>
          <w:rFonts w:hint="eastAsia" w:ascii="Georgia" w:hAnsi="Georgia" w:eastAsia="Georgia" w:cs="Georgia"/>
          <w:sz w:val="28"/>
          <w:szCs w:val="28"/>
        </w:rPr>
      </w:pPr>
    </w:p>
    <w:p w14:paraId="10BF71F4">
      <w:pPr>
        <w:pStyle w:val="11"/>
        <w:widowControl/>
      </w:pPr>
      <w:r>
        <w:t>There is forgiveness, and that setting of the soul right with God with reference to its guilt and condemnation, which is designated by Paul its justification.</w:t>
      </w:r>
    </w:p>
    <w:p w14:paraId="3F64107C">
      <w:pPr>
        <w:spacing w:before="319" w:line="249" w:lineRule="auto"/>
        <w:ind w:left="560" w:leftChars="0" w:firstLine="0" w:firstLineChars="0"/>
        <w:jc w:val="both"/>
        <w:rPr>
          <w:rFonts w:hint="eastAsia" w:ascii="Georgia" w:hAnsi="Georgia" w:eastAsia="Georgia" w:cs="Georgia"/>
          <w:sz w:val="28"/>
          <w:szCs w:val="28"/>
        </w:rPr>
      </w:pPr>
    </w:p>
    <w:p w14:paraId="042AEA5B">
      <w:pPr>
        <w:pStyle w:val="11"/>
        <w:widowControl/>
      </w:pPr>
      <w:r>
        <w:t>有赦免，以及灵魂相对于其罪咎（guilt）和定罪（condemnation）与神和好，这被保罗称为称义（justification）。</w:t>
      </w:r>
    </w:p>
    <w:p w14:paraId="4C7E58A1">
      <w:pPr>
        <w:spacing w:before="319" w:line="249" w:lineRule="auto"/>
        <w:ind w:left="560" w:leftChars="0" w:firstLine="0" w:firstLineChars="0"/>
        <w:jc w:val="both"/>
        <w:rPr>
          <w:rFonts w:hint="eastAsia" w:ascii="Georgia" w:hAnsi="Georgia" w:eastAsia="Georgia" w:cs="Georgia"/>
          <w:sz w:val="28"/>
          <w:szCs w:val="28"/>
        </w:rPr>
      </w:pPr>
    </w:p>
    <w:p w14:paraId="39E73B63">
      <w:pPr>
        <w:pStyle w:val="11"/>
        <w:widowControl/>
      </w:pPr>
      <w:r>
        <w:t>The word "justify" in the Apostle's use has often been twisted from its true meaning in the attempt to give it a sense which does not belong to it.</w:t>
      </w:r>
    </w:p>
    <w:p w14:paraId="770F79FA">
      <w:pPr>
        <w:spacing w:before="319" w:line="249" w:lineRule="auto"/>
        <w:ind w:left="560" w:leftChars="0" w:firstLine="0" w:firstLineChars="0"/>
        <w:jc w:val="both"/>
        <w:rPr>
          <w:rFonts w:hint="eastAsia" w:ascii="Georgia" w:hAnsi="Georgia" w:eastAsia="Georgia" w:cs="Georgia"/>
          <w:sz w:val="28"/>
          <w:szCs w:val="28"/>
        </w:rPr>
      </w:pPr>
    </w:p>
    <w:p w14:paraId="03A38710">
      <w:pPr>
        <w:pStyle w:val="11"/>
        <w:widowControl/>
      </w:pPr>
      <w:r>
        <w:t>使徒使用的“称义”（justify）一词常常在其真实含义上被扭曲，试图赋予它一个不属于它的意思。</w:t>
      </w:r>
    </w:p>
    <w:p w14:paraId="41D9EB48">
      <w:pPr>
        <w:spacing w:before="319" w:line="249" w:lineRule="auto"/>
        <w:ind w:left="560" w:leftChars="0" w:firstLine="0" w:firstLineChars="0"/>
        <w:jc w:val="both"/>
        <w:rPr>
          <w:rFonts w:hint="eastAsia" w:ascii="Georgia" w:hAnsi="Georgia" w:eastAsia="Georgia" w:cs="Georgia"/>
          <w:sz w:val="28"/>
          <w:szCs w:val="28"/>
        </w:rPr>
      </w:pPr>
    </w:p>
    <w:p w14:paraId="3E4F3AB5">
      <w:pPr>
        <w:pStyle w:val="11"/>
        <w:widowControl/>
      </w:pPr>
      <w:r>
        <w:t>As every Greek lexicon will show, the word "justify" does not, and cannot, mean the "making righteous" in the sense of inwardly sanctifying.</w:t>
      </w:r>
    </w:p>
    <w:p w14:paraId="226EE3F8">
      <w:pPr>
        <w:spacing w:before="319" w:line="249" w:lineRule="auto"/>
        <w:ind w:left="560" w:leftChars="0" w:firstLine="0" w:firstLineChars="0"/>
        <w:jc w:val="both"/>
        <w:rPr>
          <w:rFonts w:hint="eastAsia" w:ascii="Georgia" w:hAnsi="Georgia" w:eastAsia="Georgia" w:cs="Georgia"/>
          <w:sz w:val="28"/>
          <w:szCs w:val="28"/>
        </w:rPr>
      </w:pPr>
    </w:p>
    <w:p w14:paraId="26713B25">
      <w:pPr>
        <w:pStyle w:val="11"/>
        <w:widowControl/>
      </w:pPr>
      <w:r>
        <w:t>正如每个希腊语词典都会显示的，“称义”（justify）这个词不，也不能，意指在内在成圣（sanctifying）意义上的“使成为义”。</w:t>
      </w:r>
    </w:p>
    <w:p w14:paraId="31D1E8D1">
      <w:pPr>
        <w:spacing w:before="319" w:line="249" w:lineRule="auto"/>
        <w:ind w:left="560" w:leftChars="0" w:firstLine="0" w:firstLineChars="0"/>
        <w:jc w:val="both"/>
        <w:rPr>
          <w:rFonts w:hint="eastAsia" w:ascii="Georgia" w:hAnsi="Georgia" w:eastAsia="Georgia" w:cs="Georgia"/>
          <w:sz w:val="28"/>
          <w:szCs w:val="28"/>
        </w:rPr>
      </w:pPr>
    </w:p>
    <w:p w14:paraId="27C6D209">
      <w:pPr>
        <w:pStyle w:val="11"/>
        <w:widowControl/>
      </w:pPr>
      <w:r>
        <w:t>It has but one meaning throughout the New Testament.</w:t>
      </w:r>
    </w:p>
    <w:p w14:paraId="6E46F477">
      <w:pPr>
        <w:spacing w:before="319" w:line="249" w:lineRule="auto"/>
        <w:ind w:left="560" w:leftChars="0" w:firstLine="0" w:firstLineChars="0"/>
        <w:jc w:val="both"/>
        <w:rPr>
          <w:rFonts w:hint="eastAsia" w:ascii="Georgia" w:hAnsi="Georgia" w:eastAsia="Georgia" w:cs="Georgia"/>
          <w:sz w:val="28"/>
          <w:szCs w:val="28"/>
        </w:rPr>
      </w:pPr>
    </w:p>
    <w:p w14:paraId="757FDD62">
      <w:pPr>
        <w:pStyle w:val="11"/>
        <w:widowControl/>
      </w:pPr>
      <w:r>
        <w:t>在整个新约中它只有一个意思。</w:t>
      </w:r>
    </w:p>
    <w:p w14:paraId="7984D1DD">
      <w:pPr>
        <w:spacing w:before="319" w:line="249" w:lineRule="auto"/>
        <w:ind w:left="560" w:leftChars="0" w:firstLine="0" w:firstLineChars="0"/>
        <w:jc w:val="both"/>
        <w:rPr>
          <w:rFonts w:hint="eastAsia" w:ascii="Georgia" w:hAnsi="Georgia" w:eastAsia="Georgia" w:cs="Georgia"/>
          <w:sz w:val="28"/>
          <w:szCs w:val="28"/>
        </w:rPr>
      </w:pPr>
    </w:p>
    <w:p w14:paraId="3CFC4313">
      <w:pPr>
        <w:pStyle w:val="11"/>
        <w:widowControl/>
      </w:pPr>
      <w:r>
        <w:t>It means to "pronounce" or to "declare" righteous.</w:t>
      </w:r>
    </w:p>
    <w:p w14:paraId="6B8471B1">
      <w:pPr>
        <w:spacing w:before="319" w:line="249" w:lineRule="auto"/>
        <w:ind w:left="560" w:leftChars="0" w:firstLine="0" w:firstLineChars="0"/>
        <w:jc w:val="both"/>
        <w:rPr>
          <w:rFonts w:hint="eastAsia" w:ascii="Georgia" w:hAnsi="Georgia" w:eastAsia="Georgia" w:cs="Georgia"/>
          <w:sz w:val="28"/>
          <w:szCs w:val="28"/>
        </w:rPr>
      </w:pPr>
    </w:p>
    <w:p w14:paraId="3505836B">
      <w:pPr>
        <w:pStyle w:val="11"/>
        <w:widowControl/>
      </w:pPr>
      <w:r>
        <w:t>它意指“宣判”或“宣告”为义。</w:t>
      </w:r>
    </w:p>
    <w:p w14:paraId="3FCDF784">
      <w:pPr>
        <w:spacing w:before="319" w:line="249" w:lineRule="auto"/>
        <w:ind w:left="560" w:leftChars="0" w:firstLine="0" w:firstLineChars="0"/>
        <w:jc w:val="both"/>
        <w:rPr>
          <w:rFonts w:hint="eastAsia" w:ascii="Georgia" w:hAnsi="Georgia" w:eastAsia="Georgia" w:cs="Georgia"/>
          <w:sz w:val="28"/>
          <w:szCs w:val="28"/>
        </w:rPr>
      </w:pPr>
    </w:p>
    <w:p w14:paraId="66602917">
      <w:pPr>
        <w:pStyle w:val="11"/>
        <w:widowControl/>
      </w:pPr>
      <w:r>
        <w:t>It is the opposite of to "condemn."</w:t>
      </w:r>
    </w:p>
    <w:p w14:paraId="77868204">
      <w:pPr>
        <w:spacing w:before="319" w:line="249" w:lineRule="auto"/>
        <w:ind w:left="560" w:leftChars="0" w:firstLine="0" w:firstLineChars="0"/>
        <w:jc w:val="both"/>
        <w:rPr>
          <w:rFonts w:hint="eastAsia" w:ascii="Georgia" w:hAnsi="Georgia" w:eastAsia="Georgia" w:cs="Georgia"/>
          <w:sz w:val="28"/>
          <w:szCs w:val="28"/>
        </w:rPr>
      </w:pPr>
    </w:p>
    <w:p w14:paraId="738A1EC3">
      <w:pPr>
        <w:pStyle w:val="11"/>
        <w:widowControl/>
      </w:pPr>
      <w:r>
        <w:t>它是“定罪”（condemn）的反义词。</w:t>
      </w:r>
    </w:p>
    <w:p w14:paraId="45EAACDD">
      <w:pPr>
        <w:spacing w:before="319" w:line="249" w:lineRule="auto"/>
        <w:ind w:left="560" w:leftChars="0" w:firstLine="0" w:firstLineChars="0"/>
        <w:jc w:val="both"/>
        <w:rPr>
          <w:rFonts w:hint="eastAsia" w:ascii="Georgia" w:hAnsi="Georgia" w:eastAsia="Georgia" w:cs="Georgia"/>
          <w:sz w:val="28"/>
          <w:szCs w:val="28"/>
        </w:rPr>
      </w:pPr>
    </w:p>
    <w:p w14:paraId="7A26307B">
      <w:pPr>
        <w:pStyle w:val="11"/>
        <w:widowControl/>
      </w:pPr>
      <w:r>
        <w:t>The Apostle says: "Who shall lay anything to the charge of God's elect?</w:t>
      </w:r>
    </w:p>
    <w:p w14:paraId="139255C0">
      <w:pPr>
        <w:spacing w:before="319" w:line="249" w:lineRule="auto"/>
        <w:ind w:left="560" w:leftChars="0" w:firstLine="0" w:firstLineChars="0"/>
        <w:jc w:val="both"/>
        <w:rPr>
          <w:rFonts w:hint="eastAsia" w:ascii="Georgia" w:hAnsi="Georgia" w:eastAsia="Georgia" w:cs="Georgia"/>
          <w:sz w:val="28"/>
          <w:szCs w:val="28"/>
        </w:rPr>
      </w:pPr>
    </w:p>
    <w:p w14:paraId="07F1E0A5">
      <w:pPr>
        <w:pStyle w:val="11"/>
        <w:widowControl/>
      </w:pPr>
      <w:r>
        <w:t>使徒说：“谁能控告神所拣选的人呢？</w:t>
      </w:r>
    </w:p>
    <w:p w14:paraId="3F8FF232">
      <w:pPr>
        <w:spacing w:before="319" w:line="249" w:lineRule="auto"/>
        <w:ind w:left="560" w:leftChars="0" w:firstLine="0" w:firstLineChars="0"/>
        <w:jc w:val="both"/>
        <w:rPr>
          <w:rFonts w:hint="eastAsia" w:ascii="Georgia" w:hAnsi="Georgia" w:eastAsia="Georgia" w:cs="Georgia"/>
          <w:sz w:val="28"/>
          <w:szCs w:val="28"/>
        </w:rPr>
      </w:pPr>
    </w:p>
    <w:p w14:paraId="12B80E71">
      <w:pPr>
        <w:pStyle w:val="11"/>
        <w:widowControl/>
      </w:pPr>
      <w:r>
        <w:t>It is God that justifieth; Who is he that condemneth?" (Rom. 8:33, 34).</w:t>
      </w:r>
    </w:p>
    <w:p w14:paraId="7EBEA1B6">
      <w:pPr>
        <w:pStyle w:val="11"/>
        <w:widowControl/>
      </w:pPr>
      <w:r>
        <w:t>有神称他们为义了；谁能定他们的罪呢？”（罗马书 8:33, 34）。</w:t>
      </w:r>
    </w:p>
    <w:p w14:paraId="1ACD7B8F">
      <w:pPr>
        <w:spacing w:before="319" w:line="249" w:lineRule="auto"/>
        <w:ind w:left="560" w:leftChars="0" w:firstLine="0" w:firstLineChars="0"/>
        <w:jc w:val="both"/>
        <w:rPr>
          <w:rFonts w:hint="eastAsia" w:ascii="Georgia" w:hAnsi="Georgia" w:eastAsia="Georgia" w:cs="Georgia"/>
          <w:sz w:val="28"/>
          <w:szCs w:val="28"/>
        </w:rPr>
      </w:pPr>
    </w:p>
    <w:p w14:paraId="14A876D1">
      <w:pPr>
        <w:pStyle w:val="11"/>
        <w:widowControl/>
      </w:pPr>
      <w:r>
        <w:t>Here the antithesis is clearly apparent.</w:t>
      </w:r>
    </w:p>
    <w:p w14:paraId="78E0FB37">
      <w:pPr>
        <w:spacing w:before="319" w:line="249" w:lineRule="auto"/>
        <w:ind w:left="560" w:leftChars="0" w:firstLine="0" w:firstLineChars="0"/>
        <w:jc w:val="both"/>
        <w:rPr>
          <w:rFonts w:hint="eastAsia" w:ascii="Georgia" w:hAnsi="Georgia" w:eastAsia="Georgia" w:cs="Georgia"/>
          <w:sz w:val="28"/>
          <w:szCs w:val="28"/>
        </w:rPr>
      </w:pPr>
    </w:p>
    <w:p w14:paraId="1FFD28B3">
      <w:pPr>
        <w:pStyle w:val="11"/>
        <w:widowControl/>
      </w:pPr>
      <w:r>
        <w:t>在此，对立关系清晰可见。</w:t>
      </w:r>
    </w:p>
    <w:p w14:paraId="05412AC1">
      <w:pPr>
        <w:spacing w:before="319" w:line="249" w:lineRule="auto"/>
        <w:ind w:left="560" w:leftChars="0" w:firstLine="0" w:firstLineChars="0"/>
        <w:jc w:val="both"/>
        <w:rPr>
          <w:rFonts w:hint="eastAsia" w:ascii="Georgia" w:hAnsi="Georgia" w:eastAsia="Georgia" w:cs="Georgia"/>
          <w:sz w:val="28"/>
          <w:szCs w:val="28"/>
        </w:rPr>
      </w:pPr>
    </w:p>
    <w:p w14:paraId="4C4B0CAB">
      <w:pPr>
        <w:pStyle w:val="11"/>
        <w:widowControl/>
      </w:pPr>
      <w:r>
        <w:t>The believer is cleared from all charge; is set free from condemnation (Rom. 8:1).</w:t>
      </w:r>
    </w:p>
    <w:p w14:paraId="59F1A7E8">
      <w:pPr>
        <w:spacing w:before="319" w:line="249" w:lineRule="auto"/>
        <w:ind w:left="560" w:leftChars="0" w:firstLine="0" w:firstLineChars="0"/>
        <w:jc w:val="both"/>
        <w:rPr>
          <w:rFonts w:hint="eastAsia" w:ascii="Georgia" w:hAnsi="Georgia" w:eastAsia="Georgia" w:cs="Georgia"/>
          <w:sz w:val="28"/>
          <w:szCs w:val="28"/>
        </w:rPr>
      </w:pPr>
    </w:p>
    <w:p w14:paraId="50C5A847">
      <w:pPr>
        <w:pStyle w:val="11"/>
        <w:widowControl/>
      </w:pPr>
      <w:r>
        <w:t>信徒被清除所有控告；从定罪（condemnation）中得释放（罗马书 8:1）。</w:t>
      </w:r>
    </w:p>
    <w:p w14:paraId="7AA9CADC">
      <w:pPr>
        <w:spacing w:before="319" w:line="249" w:lineRule="auto"/>
        <w:ind w:left="560" w:leftChars="0" w:firstLine="0" w:firstLineChars="0"/>
        <w:jc w:val="both"/>
        <w:rPr>
          <w:rFonts w:hint="eastAsia" w:ascii="Georgia" w:hAnsi="Georgia" w:eastAsia="Georgia" w:cs="Georgia"/>
          <w:sz w:val="28"/>
          <w:szCs w:val="28"/>
        </w:rPr>
      </w:pPr>
    </w:p>
    <w:p w14:paraId="2D18CC7E">
      <w:pPr>
        <w:pStyle w:val="11"/>
        <w:widowControl/>
      </w:pPr>
      <w:r>
        <w:t>The Roman Catholic Church and others change this into making a man inwardly righteous.</w:t>
      </w:r>
    </w:p>
    <w:p w14:paraId="2BA0C967">
      <w:pPr>
        <w:spacing w:before="319" w:line="249" w:lineRule="auto"/>
        <w:ind w:left="560" w:leftChars="0" w:firstLine="0" w:firstLineChars="0"/>
        <w:jc w:val="both"/>
        <w:rPr>
          <w:rFonts w:hint="eastAsia" w:ascii="Georgia" w:hAnsi="Georgia" w:eastAsia="Georgia" w:cs="Georgia"/>
          <w:sz w:val="28"/>
          <w:szCs w:val="28"/>
        </w:rPr>
      </w:pPr>
    </w:p>
    <w:p w14:paraId="3F37AB21">
      <w:pPr>
        <w:pStyle w:val="11"/>
        <w:widowControl/>
      </w:pPr>
      <w:r>
        <w:t>罗马天主教会（Roman Catholic Church）和其他一些人将此改变为使人内在成为义。</w:t>
      </w:r>
    </w:p>
    <w:p w14:paraId="6564A20E">
      <w:pPr>
        <w:spacing w:before="319" w:line="249" w:lineRule="auto"/>
        <w:ind w:left="560" w:leftChars="0" w:firstLine="0" w:firstLineChars="0"/>
        <w:jc w:val="both"/>
        <w:rPr>
          <w:rFonts w:hint="eastAsia" w:ascii="Georgia" w:hAnsi="Georgia" w:eastAsia="Georgia" w:cs="Georgia"/>
          <w:sz w:val="28"/>
          <w:szCs w:val="28"/>
        </w:rPr>
      </w:pPr>
    </w:p>
    <w:p w14:paraId="76C526DD">
      <w:pPr>
        <w:pStyle w:val="11"/>
        <w:widowControl/>
      </w:pPr>
      <w:r>
        <w:t>They confuse justification with regeneration and sanctification, and connect it with baptism as its instrument.</w:t>
      </w:r>
    </w:p>
    <w:p w14:paraId="03CD3713">
      <w:pPr>
        <w:spacing w:before="319" w:line="249" w:lineRule="auto"/>
        <w:ind w:left="560" w:leftChars="0" w:firstLine="0" w:firstLineChars="0"/>
        <w:jc w:val="both"/>
        <w:rPr>
          <w:rFonts w:hint="eastAsia" w:ascii="Georgia" w:hAnsi="Georgia" w:eastAsia="Georgia" w:cs="Georgia"/>
          <w:sz w:val="28"/>
          <w:szCs w:val="28"/>
        </w:rPr>
      </w:pPr>
    </w:p>
    <w:p w14:paraId="74F488A2">
      <w:pPr>
        <w:pStyle w:val="11"/>
        <w:widowControl/>
      </w:pPr>
      <w:r>
        <w:t>他们混淆了称义（justification）与重生（regeneration）和成圣（sanctification），并将其与洗礼（baptism）作为其工具联系起来。</w:t>
      </w:r>
    </w:p>
    <w:p w14:paraId="4B48E1C0">
      <w:pPr>
        <w:spacing w:before="319" w:line="249" w:lineRule="auto"/>
        <w:ind w:left="560" w:leftChars="0" w:firstLine="0" w:firstLineChars="0"/>
        <w:jc w:val="both"/>
        <w:rPr>
          <w:rFonts w:hint="eastAsia" w:ascii="Georgia" w:hAnsi="Georgia" w:eastAsia="Georgia" w:cs="Georgia"/>
          <w:sz w:val="28"/>
          <w:szCs w:val="28"/>
        </w:rPr>
      </w:pPr>
    </w:p>
    <w:p w14:paraId="00BDB049">
      <w:pPr>
        <w:pStyle w:val="11"/>
        <w:widowControl/>
      </w:pPr>
      <w:r>
        <w:t>This is not Paul's teaching.</w:t>
      </w:r>
    </w:p>
    <w:p w14:paraId="298DD805">
      <w:pPr>
        <w:spacing w:before="319" w:line="249" w:lineRule="auto"/>
        <w:ind w:left="560" w:leftChars="0" w:firstLine="0" w:firstLineChars="0"/>
        <w:jc w:val="both"/>
        <w:rPr>
          <w:rFonts w:hint="eastAsia" w:ascii="Georgia" w:hAnsi="Georgia" w:eastAsia="Georgia" w:cs="Georgia"/>
          <w:sz w:val="28"/>
          <w:szCs w:val="28"/>
        </w:rPr>
      </w:pPr>
    </w:p>
    <w:p w14:paraId="0DFE38C4">
      <w:pPr>
        <w:pStyle w:val="11"/>
        <w:widowControl/>
      </w:pPr>
      <w:r>
        <w:t>这不是保罗的教导。</w:t>
      </w:r>
    </w:p>
    <w:p w14:paraId="74C1CD4B">
      <w:pPr>
        <w:spacing w:before="319" w:line="249" w:lineRule="auto"/>
        <w:ind w:left="560" w:leftChars="0" w:firstLine="0" w:firstLineChars="0"/>
        <w:jc w:val="both"/>
        <w:rPr>
          <w:rFonts w:hint="eastAsia" w:ascii="Georgia" w:hAnsi="Georgia" w:eastAsia="Georgia" w:cs="Georgia"/>
          <w:sz w:val="28"/>
          <w:szCs w:val="28"/>
        </w:rPr>
      </w:pPr>
    </w:p>
    <w:p w14:paraId="1B49486F">
      <w:pPr>
        <w:pStyle w:val="11"/>
        <w:widowControl/>
      </w:pPr>
      <w:r>
        <w:t>To "justify," in Paul's sense, means that God declares us to be clear in His sight from all the guilt and condemnation that rested upon us in our sinful condition.</w:t>
      </w:r>
    </w:p>
    <w:p w14:paraId="41C443FE">
      <w:pPr>
        <w:spacing w:before="319" w:line="249" w:lineRule="auto"/>
        <w:ind w:left="560" w:leftChars="0" w:firstLine="0" w:firstLineChars="0"/>
        <w:jc w:val="both"/>
        <w:rPr>
          <w:rFonts w:hint="eastAsia" w:ascii="Georgia" w:hAnsi="Georgia" w:eastAsia="Georgia" w:cs="Georgia"/>
          <w:sz w:val="28"/>
          <w:szCs w:val="28"/>
        </w:rPr>
      </w:pPr>
    </w:p>
    <w:p w14:paraId="7DBD4CE5">
      <w:pPr>
        <w:pStyle w:val="11"/>
        <w:widowControl/>
      </w:pPr>
      <w:r>
        <w:t>在保罗的意义上，“称义”（justify）意味着神宣告我们在祂眼中清除了所有在我们有罪状况下停留于我们身上的罪咎（guilt）和定罪（condemnation）。</w:t>
      </w:r>
    </w:p>
    <w:p w14:paraId="6AC7F268">
      <w:pPr>
        <w:spacing w:before="319" w:line="249" w:lineRule="auto"/>
        <w:ind w:left="560" w:leftChars="0" w:firstLine="0" w:firstLineChars="0"/>
        <w:jc w:val="both"/>
        <w:rPr>
          <w:rFonts w:hint="eastAsia" w:ascii="Georgia" w:hAnsi="Georgia" w:eastAsia="Georgia" w:cs="Georgia"/>
          <w:sz w:val="28"/>
          <w:szCs w:val="28"/>
        </w:rPr>
      </w:pPr>
    </w:p>
    <w:p w14:paraId="76F2FD23">
      <w:pPr>
        <w:pStyle w:val="11"/>
        <w:widowControl/>
      </w:pPr>
      <w:r>
        <w:t>Well, but, it may be said, is not this an unreal thing—a species of "legal fiction"?</w:t>
      </w:r>
    </w:p>
    <w:p w14:paraId="45156ABD">
      <w:pPr>
        <w:spacing w:before="319" w:line="249" w:lineRule="auto"/>
        <w:ind w:left="560" w:leftChars="0" w:firstLine="0" w:firstLineChars="0"/>
        <w:jc w:val="both"/>
        <w:rPr>
          <w:rFonts w:hint="eastAsia" w:ascii="Georgia" w:hAnsi="Georgia" w:eastAsia="Georgia" w:cs="Georgia"/>
          <w:sz w:val="28"/>
          <w:szCs w:val="28"/>
        </w:rPr>
      </w:pPr>
    </w:p>
    <w:p w14:paraId="2F2EACFD">
      <w:pPr>
        <w:pStyle w:val="11"/>
        <w:widowControl/>
      </w:pPr>
      <w:r>
        <w:t>那么，有人可能会说，这难道不是一件不真实的事情——一种“法律拟制”（legal fiction）吗？</w:t>
      </w:r>
    </w:p>
    <w:p w14:paraId="6C6F29BA">
      <w:pPr>
        <w:spacing w:before="319" w:line="249" w:lineRule="auto"/>
        <w:ind w:left="560" w:leftChars="0" w:firstLine="0" w:firstLineChars="0"/>
        <w:jc w:val="both"/>
        <w:rPr>
          <w:rFonts w:hint="eastAsia" w:ascii="Georgia" w:hAnsi="Georgia" w:eastAsia="Georgia" w:cs="Georgia"/>
          <w:sz w:val="28"/>
          <w:szCs w:val="28"/>
        </w:rPr>
      </w:pPr>
    </w:p>
    <w:p w14:paraId="219C98BB">
      <w:pPr>
        <w:pStyle w:val="11"/>
        <w:widowControl/>
      </w:pPr>
      <w:r>
        <w:t>No; it is not unreal, and not fiction.</w:t>
      </w:r>
    </w:p>
    <w:p w14:paraId="24E3E7F0">
      <w:pPr>
        <w:spacing w:before="319" w:line="249" w:lineRule="auto"/>
        <w:ind w:left="560" w:leftChars="0" w:firstLine="0" w:firstLineChars="0"/>
        <w:jc w:val="both"/>
        <w:rPr>
          <w:rFonts w:hint="eastAsia" w:ascii="Georgia" w:hAnsi="Georgia" w:eastAsia="Georgia" w:cs="Georgia"/>
          <w:sz w:val="28"/>
          <w:szCs w:val="28"/>
        </w:rPr>
      </w:pPr>
    </w:p>
    <w:p w14:paraId="51CB10C8">
      <w:pPr>
        <w:pStyle w:val="11"/>
        <w:widowControl/>
      </w:pPr>
      <w:r>
        <w:t>不；它并非不真实，也并非虚构。</w:t>
      </w:r>
    </w:p>
    <w:p w14:paraId="243F4C5A">
      <w:pPr>
        <w:spacing w:before="319" w:line="249" w:lineRule="auto"/>
        <w:ind w:left="560" w:leftChars="0" w:firstLine="0" w:firstLineChars="0"/>
        <w:jc w:val="both"/>
        <w:rPr>
          <w:rFonts w:hint="eastAsia" w:ascii="Georgia" w:hAnsi="Georgia" w:eastAsia="Georgia" w:cs="Georgia"/>
          <w:sz w:val="28"/>
          <w:szCs w:val="28"/>
        </w:rPr>
      </w:pPr>
    </w:p>
    <w:p w14:paraId="648DA64F">
      <w:pPr>
        <w:pStyle w:val="11"/>
        <w:widowControl/>
      </w:pPr>
      <w:r>
        <w:t>Justification means forgiveness, but it is more.</w:t>
      </w:r>
    </w:p>
    <w:p w14:paraId="7AA9220C">
      <w:pPr>
        <w:spacing w:before="319" w:line="249" w:lineRule="auto"/>
        <w:ind w:left="560" w:leftChars="0" w:firstLine="0" w:firstLineChars="0"/>
        <w:jc w:val="both"/>
        <w:rPr>
          <w:rFonts w:hint="eastAsia" w:ascii="Georgia" w:hAnsi="Georgia" w:eastAsia="Georgia" w:cs="Georgia"/>
          <w:sz w:val="28"/>
          <w:szCs w:val="28"/>
        </w:rPr>
      </w:pPr>
    </w:p>
    <w:p w14:paraId="4E144DC5">
      <w:pPr>
        <w:pStyle w:val="11"/>
        <w:widowControl/>
      </w:pPr>
      <w:r>
        <w:t>称义（Justification）意味着赦免，但它不止于此。</w:t>
      </w:r>
    </w:p>
    <w:p w14:paraId="2E8451CC">
      <w:pPr>
        <w:spacing w:before="319" w:line="249" w:lineRule="auto"/>
        <w:ind w:left="560" w:leftChars="0" w:firstLine="0" w:firstLineChars="0"/>
        <w:jc w:val="both"/>
        <w:rPr>
          <w:rFonts w:hint="eastAsia" w:ascii="Georgia" w:hAnsi="Georgia" w:eastAsia="Georgia" w:cs="Georgia"/>
          <w:sz w:val="28"/>
          <w:szCs w:val="28"/>
        </w:rPr>
      </w:pPr>
    </w:p>
    <w:p w14:paraId="2F6F18E3">
      <w:pPr>
        <w:pStyle w:val="11"/>
        <w:widowControl/>
      </w:pPr>
      <w:r>
        <w:t>It is not mere amnesty.</w:t>
      </w:r>
    </w:p>
    <w:p w14:paraId="52646C03">
      <w:pPr>
        <w:spacing w:before="319" w:line="249" w:lineRule="auto"/>
        <w:ind w:left="560" w:leftChars="0" w:firstLine="0" w:firstLineChars="0"/>
        <w:jc w:val="both"/>
        <w:rPr>
          <w:rFonts w:hint="eastAsia" w:ascii="Georgia" w:hAnsi="Georgia" w:eastAsia="Georgia" w:cs="Georgia"/>
          <w:sz w:val="28"/>
          <w:szCs w:val="28"/>
        </w:rPr>
      </w:pPr>
    </w:p>
    <w:p w14:paraId="7AA9947C">
      <w:pPr>
        <w:pStyle w:val="11"/>
        <w:widowControl/>
      </w:pPr>
      <w:r>
        <w:t>它并非仅仅是大赦。</w:t>
      </w:r>
    </w:p>
    <w:p w14:paraId="5D03B15E">
      <w:pPr>
        <w:spacing w:before="319" w:line="249" w:lineRule="auto"/>
        <w:ind w:left="560" w:leftChars="0" w:firstLine="0" w:firstLineChars="0"/>
        <w:jc w:val="both"/>
        <w:rPr>
          <w:rFonts w:hint="eastAsia" w:ascii="Georgia" w:hAnsi="Georgia" w:eastAsia="Georgia" w:cs="Georgia"/>
          <w:sz w:val="28"/>
          <w:szCs w:val="28"/>
        </w:rPr>
      </w:pPr>
    </w:p>
    <w:p w14:paraId="7190B155">
      <w:pPr>
        <w:pStyle w:val="11"/>
        <w:widowControl/>
      </w:pPr>
      <w:r>
        <w:t>It is forgiveness of the sinner on a righteous basis.</w:t>
      </w:r>
    </w:p>
    <w:p w14:paraId="44A65636">
      <w:pPr>
        <w:spacing w:before="319" w:line="249" w:lineRule="auto"/>
        <w:ind w:left="560" w:leftChars="0" w:firstLine="0" w:firstLineChars="0"/>
        <w:jc w:val="both"/>
        <w:rPr>
          <w:rFonts w:hint="eastAsia" w:ascii="Georgia" w:hAnsi="Georgia" w:eastAsia="Georgia" w:cs="Georgia"/>
          <w:sz w:val="28"/>
          <w:szCs w:val="28"/>
        </w:rPr>
      </w:pPr>
    </w:p>
    <w:p w14:paraId="0C733DEC">
      <w:pPr>
        <w:pStyle w:val="11"/>
        <w:widowControl/>
      </w:pPr>
      <w:r>
        <w:t>它是在公义基础上对罪人的赦免。</w:t>
      </w:r>
    </w:p>
    <w:p w14:paraId="771EEEBF">
      <w:pPr>
        <w:spacing w:before="319" w:line="249" w:lineRule="auto"/>
        <w:ind w:left="560" w:leftChars="0" w:firstLine="0" w:firstLineChars="0"/>
        <w:jc w:val="both"/>
        <w:rPr>
          <w:rFonts w:hint="eastAsia" w:ascii="Georgia" w:hAnsi="Georgia" w:eastAsia="Georgia" w:cs="Georgia"/>
          <w:sz w:val="28"/>
          <w:szCs w:val="28"/>
        </w:rPr>
      </w:pPr>
    </w:p>
    <w:p w14:paraId="534C633E">
      <w:pPr>
        <w:pStyle w:val="11"/>
        <w:widowControl/>
      </w:pPr>
      <w:r>
        <w:t>And what is this</w:t>
      </w:r>
    </w:p>
    <w:p w14:paraId="2E621206">
      <w:pPr>
        <w:spacing w:before="319" w:line="249" w:lineRule="auto"/>
        <w:ind w:left="560" w:leftChars="0" w:firstLine="0" w:firstLineChars="0"/>
        <w:jc w:val="both"/>
        <w:rPr>
          <w:rFonts w:hint="eastAsia" w:ascii="Georgia" w:hAnsi="Georgia" w:eastAsia="Georgia" w:cs="Georgia"/>
          <w:sz w:val="28"/>
          <w:szCs w:val="28"/>
        </w:rPr>
      </w:pPr>
    </w:p>
    <w:p w14:paraId="41D08F32">
      <w:pPr>
        <w:pStyle w:val="11"/>
        <w:widowControl/>
      </w:pPr>
      <w:r>
        <w:t>而这个</w:t>
      </w:r>
    </w:p>
    <w:p w14:paraId="67D13E56">
      <w:pPr>
        <w:spacing w:before="319" w:line="249" w:lineRule="auto"/>
        <w:ind w:left="560" w:leftChars="0" w:firstLine="0" w:firstLineChars="0"/>
        <w:jc w:val="both"/>
        <w:rPr>
          <w:rFonts w:hint="eastAsia" w:ascii="Georgia" w:hAnsi="Georgia" w:eastAsia="Georgia" w:cs="Georgia"/>
          <w:sz w:val="28"/>
          <w:szCs w:val="28"/>
        </w:rPr>
      </w:pPr>
    </w:p>
    <w:p w14:paraId="47999E0F">
      <w:pPr>
        <w:pStyle w:val="11"/>
        <w:widowControl/>
      </w:pPr>
      <w:r>
        <w:t>righteous basis?</w:t>
      </w:r>
    </w:p>
    <w:p w14:paraId="0743B0CA">
      <w:pPr>
        <w:spacing w:before="319" w:line="249" w:lineRule="auto"/>
        <w:ind w:left="560" w:leftChars="0" w:firstLine="0" w:firstLineChars="0"/>
        <w:jc w:val="both"/>
        <w:rPr>
          <w:rFonts w:hint="eastAsia" w:ascii="Georgia" w:hAnsi="Georgia" w:eastAsia="Georgia" w:cs="Georgia"/>
          <w:sz w:val="28"/>
          <w:szCs w:val="28"/>
        </w:rPr>
      </w:pPr>
    </w:p>
    <w:p w14:paraId="5654EA5E">
      <w:pPr>
        <w:pStyle w:val="11"/>
        <w:widowControl/>
      </w:pPr>
      <w:r>
        <w:t>公义基础是什么？</w:t>
      </w:r>
    </w:p>
    <w:p w14:paraId="441B451C">
      <w:pPr>
        <w:spacing w:before="319" w:line="249" w:lineRule="auto"/>
        <w:ind w:left="560" w:leftChars="0" w:firstLine="0" w:firstLineChars="0"/>
        <w:jc w:val="both"/>
        <w:rPr>
          <w:rFonts w:hint="eastAsia" w:ascii="Georgia" w:hAnsi="Georgia" w:eastAsia="Georgia" w:cs="Georgia"/>
          <w:sz w:val="28"/>
          <w:szCs w:val="28"/>
        </w:rPr>
      </w:pPr>
    </w:p>
    <w:p w14:paraId="72C9721C">
      <w:pPr>
        <w:pStyle w:val="11"/>
        <w:widowControl/>
      </w:pPr>
      <w:r>
        <w:t>It is simply the complete atonement that Christ has made for sin.</w:t>
      </w:r>
    </w:p>
    <w:p w14:paraId="30C8373C">
      <w:pPr>
        <w:spacing w:before="319" w:line="249" w:lineRule="auto"/>
        <w:ind w:left="560" w:leftChars="0" w:firstLine="0" w:firstLineChars="0"/>
        <w:jc w:val="both"/>
        <w:rPr>
          <w:rFonts w:hint="eastAsia" w:ascii="Georgia" w:hAnsi="Georgia" w:eastAsia="Georgia" w:cs="Georgia"/>
          <w:sz w:val="28"/>
          <w:szCs w:val="28"/>
        </w:rPr>
      </w:pPr>
    </w:p>
    <w:p w14:paraId="73AD0BB1">
      <w:pPr>
        <w:pStyle w:val="11"/>
        <w:widowControl/>
      </w:pPr>
      <w:r>
        <w:t>它仅仅是基督为罪（sin）所作的完全赎罪（atonement）。</w:t>
      </w:r>
    </w:p>
    <w:p w14:paraId="02F06F0D">
      <w:pPr>
        <w:spacing w:before="319" w:line="249" w:lineRule="auto"/>
        <w:ind w:left="560" w:leftChars="0" w:firstLine="0" w:firstLineChars="0"/>
        <w:jc w:val="both"/>
        <w:rPr>
          <w:rFonts w:hint="eastAsia" w:ascii="Georgia" w:hAnsi="Georgia" w:eastAsia="Georgia" w:cs="Georgia"/>
          <w:sz w:val="28"/>
          <w:szCs w:val="28"/>
        </w:rPr>
      </w:pPr>
    </w:p>
    <w:p w14:paraId="55D70C9D">
      <w:pPr>
        <w:pStyle w:val="11"/>
        <w:widowControl/>
      </w:pPr>
      <w:r>
        <w:t>The sinner is pronounced free from guilt because, in his union with Christ, he actually is so.</w:t>
      </w:r>
    </w:p>
    <w:p w14:paraId="28C9ABC7">
      <w:pPr>
        <w:spacing w:before="319" w:line="249" w:lineRule="auto"/>
        <w:ind w:left="560" w:leftChars="0" w:firstLine="0" w:firstLineChars="0"/>
        <w:jc w:val="both"/>
        <w:rPr>
          <w:rFonts w:hint="eastAsia" w:ascii="Georgia" w:hAnsi="Georgia" w:eastAsia="Georgia" w:cs="Georgia"/>
          <w:sz w:val="28"/>
          <w:szCs w:val="28"/>
        </w:rPr>
      </w:pPr>
    </w:p>
    <w:p w14:paraId="2397E948">
      <w:pPr>
        <w:pStyle w:val="11"/>
        <w:widowControl/>
      </w:pPr>
      <w:r>
        <w:t>罪人被宣判无罪咎（guilt），因为在他与基督的联合（union）中，他实际上是如此。</w:t>
      </w:r>
    </w:p>
    <w:p w14:paraId="6FDA7853">
      <w:pPr>
        <w:spacing w:before="319" w:line="249" w:lineRule="auto"/>
        <w:ind w:left="560" w:leftChars="0" w:firstLine="0" w:firstLineChars="0"/>
        <w:jc w:val="both"/>
        <w:rPr>
          <w:rFonts w:hint="eastAsia" w:ascii="Georgia" w:hAnsi="Georgia" w:eastAsia="Georgia" w:cs="Georgia"/>
          <w:sz w:val="28"/>
          <w:szCs w:val="28"/>
        </w:rPr>
      </w:pPr>
    </w:p>
    <w:p w14:paraId="3157F201">
      <w:pPr>
        <w:pStyle w:val="11"/>
        <w:widowControl/>
      </w:pPr>
      <w:r>
        <w:t>Christ has met and satisfied every claim the law had upon him; so that "there is now no condemnation to them that are in Christ Jesus" (Rom. 8:1).</w:t>
      </w:r>
    </w:p>
    <w:p w14:paraId="225D4DAD">
      <w:pPr>
        <w:spacing w:before="319" w:line="249" w:lineRule="auto"/>
        <w:ind w:left="560" w:leftChars="0" w:firstLine="0" w:firstLineChars="0"/>
        <w:jc w:val="both"/>
        <w:rPr>
          <w:rFonts w:hint="eastAsia" w:ascii="Georgia" w:hAnsi="Georgia" w:eastAsia="Georgia" w:cs="Georgia"/>
          <w:sz w:val="28"/>
          <w:szCs w:val="28"/>
        </w:rPr>
      </w:pPr>
    </w:p>
    <w:p w14:paraId="25F61BF3">
      <w:pPr>
        <w:pStyle w:val="11"/>
        <w:widowControl/>
      </w:pPr>
      <w:r>
        <w:t>基督已满足并偿清了律法对他的一切要求；因此“如今，那些在基督耶稣里的就不定罪（condemnation）了”（罗马书 8:1）。</w:t>
      </w:r>
    </w:p>
    <w:p w14:paraId="71633935">
      <w:pPr>
        <w:spacing w:before="319" w:line="249" w:lineRule="auto"/>
        <w:ind w:left="560" w:leftChars="0" w:firstLine="0" w:firstLineChars="0"/>
        <w:jc w:val="both"/>
        <w:rPr>
          <w:rFonts w:hint="eastAsia" w:ascii="Georgia" w:hAnsi="Georgia" w:eastAsia="Georgia" w:cs="Georgia"/>
          <w:sz w:val="28"/>
          <w:szCs w:val="28"/>
        </w:rPr>
      </w:pPr>
    </w:p>
    <w:p w14:paraId="01FFD83F">
      <w:pPr>
        <w:pStyle w:val="11"/>
        <w:widowControl/>
      </w:pPr>
      <w:r>
        <w:t>"Being justified freely through His grace," the Apostle says elsewhere, "through the redemption that is in Christ Jesus, whom God set forth to be a propitiation, through faith, in His blood … for the showing of His righteousness at this present season: that He might Himself be just, and the Justifier of him that hath faith in Jesus" (Rom. 3:24–26).</w:t>
      </w:r>
    </w:p>
    <w:p w14:paraId="69918A74">
      <w:pPr>
        <w:spacing w:before="319" w:line="249" w:lineRule="auto"/>
        <w:ind w:left="560" w:leftChars="0" w:firstLine="0" w:firstLineChars="0"/>
        <w:jc w:val="both"/>
        <w:rPr>
          <w:rFonts w:hint="eastAsia" w:ascii="Georgia" w:hAnsi="Georgia" w:eastAsia="Georgia" w:cs="Georgia"/>
          <w:sz w:val="28"/>
          <w:szCs w:val="28"/>
        </w:rPr>
      </w:pPr>
    </w:p>
    <w:p w14:paraId="1423D69D">
      <w:pPr>
        <w:pStyle w:val="11"/>
        <w:widowControl/>
      </w:pPr>
      <w:r>
        <w:t>使徒在别处说：“如今却蒙神的恩典，因基督耶稣的救赎，就白白地称义。神设立耶稣作挽回祭（propitiation），是凭着耶稣的血，藉着人的信……好在今时显明祂的义，使人知道祂自己为义，也称信耶稣的人为义”（罗马书 3:24–26）。</w:t>
      </w:r>
    </w:p>
    <w:p w14:paraId="6BE96B3F">
      <w:pPr>
        <w:spacing w:before="319" w:line="249" w:lineRule="auto"/>
        <w:ind w:left="560" w:leftChars="0" w:firstLine="0" w:firstLineChars="0"/>
        <w:jc w:val="both"/>
        <w:rPr>
          <w:rFonts w:hint="eastAsia" w:ascii="Georgia" w:hAnsi="Georgia" w:eastAsia="Georgia" w:cs="Georgia"/>
          <w:sz w:val="28"/>
          <w:szCs w:val="28"/>
        </w:rPr>
      </w:pPr>
    </w:p>
    <w:p w14:paraId="2EAEC860">
      <w:pPr>
        <w:pStyle w:val="11"/>
        <w:widowControl/>
      </w:pPr>
      <w:r>
        <w:t>There is, therefore, nothing unreal in the position which the justified person occupies towards God.</w:t>
      </w:r>
    </w:p>
    <w:p w14:paraId="28B3112F">
      <w:pPr>
        <w:spacing w:before="319" w:line="249" w:lineRule="auto"/>
        <w:ind w:left="560" w:leftChars="0" w:firstLine="0" w:firstLineChars="0"/>
        <w:jc w:val="both"/>
        <w:rPr>
          <w:rFonts w:hint="eastAsia" w:ascii="Georgia" w:hAnsi="Georgia" w:eastAsia="Georgia" w:cs="Georgia"/>
          <w:sz w:val="28"/>
          <w:szCs w:val="28"/>
        </w:rPr>
      </w:pPr>
    </w:p>
    <w:p w14:paraId="6287ED5D">
      <w:pPr>
        <w:pStyle w:val="11"/>
        <w:widowControl/>
      </w:pPr>
      <w:r>
        <w:t>因此，被称义者（justified person）对神所持有的地位中没有任何不真实之处。</w:t>
      </w:r>
    </w:p>
    <w:p w14:paraId="41F635EE">
      <w:pPr>
        <w:spacing w:before="319" w:line="249" w:lineRule="auto"/>
        <w:ind w:left="560" w:leftChars="0" w:firstLine="0" w:firstLineChars="0"/>
        <w:jc w:val="both"/>
        <w:rPr>
          <w:rFonts w:hint="eastAsia" w:ascii="Georgia" w:hAnsi="Georgia" w:eastAsia="Georgia" w:cs="Georgia"/>
          <w:sz w:val="28"/>
          <w:szCs w:val="28"/>
        </w:rPr>
      </w:pPr>
    </w:p>
    <w:p w14:paraId="2D98A795">
      <w:pPr>
        <w:pStyle w:val="11"/>
        <w:widowControl/>
      </w:pPr>
      <w:r>
        <w:t>Unrighteous in himself, he acquires a righteousness through His union with Christ by faith.</w:t>
      </w:r>
    </w:p>
    <w:p w14:paraId="0B0911C3">
      <w:pPr>
        <w:spacing w:before="319" w:line="249" w:lineRule="auto"/>
        <w:ind w:left="560" w:leftChars="0" w:firstLine="0" w:firstLineChars="0"/>
        <w:jc w:val="both"/>
        <w:rPr>
          <w:rFonts w:hint="eastAsia" w:ascii="Georgia" w:hAnsi="Georgia" w:eastAsia="Georgia" w:cs="Georgia"/>
          <w:sz w:val="28"/>
          <w:szCs w:val="28"/>
        </w:rPr>
      </w:pPr>
    </w:p>
    <w:p w14:paraId="45D77133">
      <w:pPr>
        <w:pStyle w:val="11"/>
        <w:widowControl/>
      </w:pPr>
      <w:r>
        <w:t>他本身不义，却通过藉着信心与基督联合（union）而获得一种公义。</w:t>
      </w:r>
    </w:p>
    <w:p w14:paraId="7F3A35A2">
      <w:pPr>
        <w:spacing w:before="319" w:line="249" w:lineRule="auto"/>
        <w:ind w:left="560" w:leftChars="0" w:firstLine="0" w:firstLineChars="0"/>
        <w:jc w:val="both"/>
        <w:rPr>
          <w:rFonts w:hint="eastAsia" w:ascii="Georgia" w:hAnsi="Georgia" w:eastAsia="Georgia" w:cs="Georgia"/>
          <w:sz w:val="28"/>
          <w:szCs w:val="28"/>
        </w:rPr>
      </w:pPr>
    </w:p>
    <w:p w14:paraId="3D94BDFB">
      <w:pPr>
        <w:pStyle w:val="11"/>
        <w:widowControl/>
      </w:pPr>
      <w:r>
        <w:t>Still to quote Paul: "Him who knew no sin He [God] made to be sin on our behalf; that we might become the righteousness of God in Him" (2 Cor. 5:21).</w:t>
      </w:r>
    </w:p>
    <w:p w14:paraId="30568216">
      <w:pPr>
        <w:spacing w:before="319" w:line="249" w:lineRule="auto"/>
        <w:ind w:left="560" w:leftChars="0" w:firstLine="0" w:firstLineChars="0"/>
        <w:jc w:val="both"/>
        <w:rPr>
          <w:rFonts w:hint="eastAsia" w:ascii="Georgia" w:hAnsi="Georgia" w:eastAsia="Georgia" w:cs="Georgia"/>
          <w:sz w:val="28"/>
          <w:szCs w:val="28"/>
        </w:rPr>
      </w:pPr>
    </w:p>
    <w:p w14:paraId="503CF074">
      <w:pPr>
        <w:pStyle w:val="11"/>
        <w:widowControl/>
      </w:pPr>
      <w:r>
        <w:t>仍然引用保罗的话：“神使那无罪（sin）的，替我们成为罪（sin），好叫我们在祂里面成为神的义”（哥林多后书 5:21）。</w:t>
      </w:r>
    </w:p>
    <w:p w14:paraId="6DC727FE">
      <w:pPr>
        <w:spacing w:before="319" w:line="249" w:lineRule="auto"/>
        <w:ind w:left="560" w:leftChars="0" w:firstLine="0" w:firstLineChars="0"/>
        <w:jc w:val="both"/>
        <w:rPr>
          <w:rFonts w:hint="eastAsia" w:ascii="Georgia" w:hAnsi="Georgia" w:eastAsia="Georgia" w:cs="Georgia"/>
          <w:sz w:val="28"/>
          <w:szCs w:val="28"/>
        </w:rPr>
      </w:pPr>
    </w:p>
    <w:p w14:paraId="5F54E723">
      <w:pPr>
        <w:pStyle w:val="11"/>
        <w:widowControl/>
      </w:pPr>
      <w:r>
        <w:t>As Beza put it: "O Christ, I am Thy sin; Thou art my righteousness."</w:t>
      </w:r>
    </w:p>
    <w:p w14:paraId="110267F4">
      <w:pPr>
        <w:pStyle w:val="11"/>
        <w:widowControl/>
      </w:pPr>
      <w:r>
        <w:t>正如伯撒（Beza）所言：“哦，基督，我是祢的罪（sin）；祢是我的义。”</w:t>
      </w:r>
    </w:p>
    <w:p w14:paraId="155B9112">
      <w:pPr>
        <w:spacing w:before="319" w:line="249" w:lineRule="auto"/>
        <w:ind w:left="560" w:leftChars="0" w:firstLine="0" w:firstLineChars="0"/>
        <w:jc w:val="both"/>
        <w:rPr>
          <w:rFonts w:hint="eastAsia" w:ascii="Georgia" w:hAnsi="Georgia" w:eastAsia="Georgia" w:cs="Georgia"/>
          <w:sz w:val="28"/>
          <w:szCs w:val="28"/>
        </w:rPr>
      </w:pPr>
    </w:p>
    <w:p w14:paraId="03D20A8E">
      <w:pPr>
        <w:pStyle w:val="11"/>
        <w:widowControl/>
      </w:pPr>
      <w:r>
        <w:t>Justification is by faith alone, though "not," as Luther also said, "by a faith which is alone."</w:t>
      </w:r>
    </w:p>
    <w:p w14:paraId="3AC52920">
      <w:pPr>
        <w:spacing w:before="319" w:line="249" w:lineRule="auto"/>
        <w:ind w:left="560" w:leftChars="0" w:firstLine="0" w:firstLineChars="0"/>
        <w:jc w:val="both"/>
        <w:rPr>
          <w:rFonts w:hint="eastAsia" w:ascii="Georgia" w:hAnsi="Georgia" w:eastAsia="Georgia" w:cs="Georgia"/>
          <w:sz w:val="28"/>
          <w:szCs w:val="28"/>
        </w:rPr>
      </w:pPr>
    </w:p>
    <w:p w14:paraId="1DC805AA">
      <w:pPr>
        <w:pStyle w:val="11"/>
        <w:widowControl/>
      </w:pPr>
      <w:r>
        <w:t>称义（Justification）唯独藉着信心，尽管正如路德（Luther）也曾说的，“并非藉着一种孤单的信心。”</w:t>
      </w:r>
    </w:p>
    <w:p w14:paraId="683B3356">
      <w:pPr>
        <w:spacing w:before="319" w:line="249" w:lineRule="auto"/>
        <w:ind w:left="560" w:leftChars="0" w:firstLine="0" w:firstLineChars="0"/>
        <w:jc w:val="both"/>
        <w:rPr>
          <w:rFonts w:hint="eastAsia" w:ascii="Georgia" w:hAnsi="Georgia" w:eastAsia="Georgia" w:cs="Georgia"/>
          <w:sz w:val="28"/>
          <w:szCs w:val="28"/>
        </w:rPr>
      </w:pPr>
    </w:p>
    <w:p w14:paraId="528EC783">
      <w:pPr>
        <w:pStyle w:val="11"/>
        <w:widowControl/>
      </w:pPr>
      <w:r>
        <w:t>In it sin is blotted out, and the believer stands as righteous before God.</w:t>
      </w:r>
    </w:p>
    <w:p w14:paraId="24723C96">
      <w:pPr>
        <w:spacing w:before="319" w:line="249" w:lineRule="auto"/>
        <w:ind w:left="560" w:leftChars="0" w:firstLine="0" w:firstLineChars="0"/>
        <w:jc w:val="both"/>
        <w:rPr>
          <w:rFonts w:hint="eastAsia" w:ascii="Georgia" w:hAnsi="Georgia" w:eastAsia="Georgia" w:cs="Georgia"/>
          <w:sz w:val="28"/>
          <w:szCs w:val="28"/>
        </w:rPr>
      </w:pPr>
    </w:p>
    <w:p w14:paraId="29139F13">
      <w:pPr>
        <w:pStyle w:val="11"/>
        <w:widowControl/>
      </w:pPr>
      <w:r>
        <w:t>在其中，罪（sin）被涂抹，信徒在神面前站立为义。</w:t>
      </w:r>
    </w:p>
    <w:p w14:paraId="5A5BFC89">
      <w:pPr>
        <w:spacing w:before="319" w:line="249" w:lineRule="auto"/>
        <w:ind w:left="560" w:leftChars="0" w:firstLine="0" w:firstLineChars="0"/>
        <w:jc w:val="both"/>
        <w:rPr>
          <w:rFonts w:hint="eastAsia" w:ascii="Georgia" w:hAnsi="Georgia" w:eastAsia="Georgia" w:cs="Georgia"/>
          <w:sz w:val="28"/>
          <w:szCs w:val="28"/>
        </w:rPr>
      </w:pPr>
    </w:p>
    <w:p w14:paraId="549319DE">
      <w:pPr>
        <w:pStyle w:val="11"/>
        <w:widowControl/>
      </w:pPr>
      <w:r>
        <w:t>Righteousness is reckoned to him apart from works (Rom. 4:6).</w:t>
      </w:r>
    </w:p>
    <w:p w14:paraId="3BEBBBD7">
      <w:pPr>
        <w:spacing w:before="319" w:line="249" w:lineRule="auto"/>
        <w:ind w:left="560" w:leftChars="0" w:firstLine="0" w:firstLineChars="0"/>
        <w:jc w:val="both"/>
        <w:rPr>
          <w:rFonts w:hint="eastAsia" w:ascii="Georgia" w:hAnsi="Georgia" w:eastAsia="Georgia" w:cs="Georgia"/>
          <w:sz w:val="28"/>
          <w:szCs w:val="28"/>
        </w:rPr>
      </w:pPr>
    </w:p>
    <w:p w14:paraId="6080CFF9">
      <w:pPr>
        <w:pStyle w:val="11"/>
        <w:widowControl/>
      </w:pPr>
      <w:r>
        <w:t>公义在他没有行为之外被算为他的（罗马书 4:6）。</w:t>
      </w:r>
    </w:p>
    <w:p w14:paraId="736240AB">
      <w:pPr>
        <w:spacing w:before="319" w:line="249" w:lineRule="auto"/>
        <w:ind w:left="560" w:leftChars="0" w:firstLine="0" w:firstLineChars="0"/>
        <w:jc w:val="both"/>
        <w:rPr>
          <w:rFonts w:hint="eastAsia" w:ascii="Georgia" w:hAnsi="Georgia" w:eastAsia="Georgia" w:cs="Georgia"/>
          <w:sz w:val="28"/>
          <w:szCs w:val="28"/>
        </w:rPr>
      </w:pPr>
    </w:p>
    <w:p w14:paraId="481A7E5F">
      <w:pPr>
        <w:pStyle w:val="11"/>
        <w:widowControl/>
      </w:pPr>
      <w:r>
        <w:t>This is expressed in various ways.</w:t>
      </w:r>
    </w:p>
    <w:p w14:paraId="5F9B78DD">
      <w:pPr>
        <w:spacing w:before="319" w:line="249" w:lineRule="auto"/>
        <w:ind w:left="560" w:leftChars="0" w:firstLine="0" w:firstLineChars="0"/>
        <w:jc w:val="both"/>
        <w:rPr>
          <w:rFonts w:hint="eastAsia" w:ascii="Georgia" w:hAnsi="Georgia" w:eastAsia="Georgia" w:cs="Georgia"/>
          <w:sz w:val="28"/>
          <w:szCs w:val="28"/>
        </w:rPr>
      </w:pPr>
    </w:p>
    <w:p w14:paraId="474A0B15">
      <w:pPr>
        <w:pStyle w:val="11"/>
        <w:widowControl/>
      </w:pPr>
      <w:r>
        <w:t>这以多种方式表达。</w:t>
      </w:r>
    </w:p>
    <w:p w14:paraId="119E8025">
      <w:pPr>
        <w:spacing w:before="319" w:line="249" w:lineRule="auto"/>
        <w:ind w:left="560" w:leftChars="0" w:firstLine="0" w:firstLineChars="0"/>
        <w:jc w:val="both"/>
        <w:rPr>
          <w:rFonts w:hint="eastAsia" w:ascii="Georgia" w:hAnsi="Georgia" w:eastAsia="Georgia" w:cs="Georgia"/>
          <w:sz w:val="28"/>
          <w:szCs w:val="28"/>
        </w:rPr>
      </w:pPr>
    </w:p>
    <w:p w14:paraId="546DBB3F">
      <w:pPr>
        <w:pStyle w:val="11"/>
        <w:widowControl/>
      </w:pPr>
      <w:r>
        <w:t>"To him that worketh not, but believeth in Him that justifieth the ungodly, his faith is reckoned for [or unto] righteousness" (Rom. 4:5).</w:t>
      </w:r>
    </w:p>
    <w:p w14:paraId="51F296AD">
      <w:pPr>
        <w:spacing w:before="319" w:line="249" w:lineRule="auto"/>
        <w:ind w:left="560" w:leftChars="0" w:firstLine="0" w:firstLineChars="0"/>
        <w:jc w:val="both"/>
        <w:rPr>
          <w:rFonts w:hint="eastAsia" w:ascii="Georgia" w:hAnsi="Georgia" w:eastAsia="Georgia" w:cs="Georgia"/>
          <w:sz w:val="28"/>
          <w:szCs w:val="28"/>
        </w:rPr>
      </w:pPr>
    </w:p>
    <w:p w14:paraId="5FF47A0A">
      <w:pPr>
        <w:pStyle w:val="11"/>
        <w:widowControl/>
      </w:pPr>
      <w:r>
        <w:t>“惟有不作工的，只信称罪人为义的神，他的信就算为 [或归为] 义”（罗马书 4:5）。</w:t>
      </w:r>
    </w:p>
    <w:p w14:paraId="51F8E8C0">
      <w:pPr>
        <w:spacing w:before="319" w:line="249" w:lineRule="auto"/>
        <w:ind w:left="560" w:leftChars="0" w:firstLine="0" w:firstLineChars="0"/>
        <w:jc w:val="both"/>
        <w:rPr>
          <w:rFonts w:hint="eastAsia" w:ascii="Georgia" w:hAnsi="Georgia" w:eastAsia="Georgia" w:cs="Georgia"/>
          <w:sz w:val="28"/>
          <w:szCs w:val="28"/>
        </w:rPr>
      </w:pPr>
    </w:p>
    <w:p w14:paraId="589A3C7E">
      <w:pPr>
        <w:pStyle w:val="11"/>
        <w:widowControl/>
      </w:pPr>
      <w:r>
        <w:t>Or he "becomes the righteousness of God" in Christ (2 Cor. 5:21)—the "righteousness of God" here and elsewhere denoting the righteousness provided by God for sinners in the Gospel (Rom. 3:21–26).</w:t>
      </w:r>
    </w:p>
    <w:p w14:paraId="11FA3D78">
      <w:pPr>
        <w:spacing w:before="319" w:line="249" w:lineRule="auto"/>
        <w:ind w:left="560" w:leftChars="0" w:firstLine="0" w:firstLineChars="0"/>
        <w:jc w:val="both"/>
        <w:rPr>
          <w:rFonts w:hint="eastAsia" w:ascii="Georgia" w:hAnsi="Georgia" w:eastAsia="Georgia" w:cs="Georgia"/>
          <w:sz w:val="28"/>
          <w:szCs w:val="28"/>
        </w:rPr>
      </w:pPr>
    </w:p>
    <w:p w14:paraId="2002AA21">
      <w:pPr>
        <w:pStyle w:val="11"/>
        <w:widowControl/>
      </w:pPr>
      <w:r>
        <w:t>或者他在基督里“成为神的义”（哥林多后书 5:21）——这里的“神的义”（righteousness of God）以及别处的，表示神在福音（Gospel）中为罪人预备的义（罗马书 3:21–26）。</w:t>
      </w:r>
    </w:p>
    <w:p w14:paraId="75E536AA">
      <w:pPr>
        <w:spacing w:before="319" w:line="249" w:lineRule="auto"/>
        <w:ind w:left="560" w:leftChars="0" w:firstLine="0" w:firstLineChars="0"/>
        <w:jc w:val="both"/>
        <w:rPr>
          <w:rFonts w:hint="eastAsia" w:ascii="Georgia" w:hAnsi="Georgia" w:eastAsia="Georgia" w:cs="Georgia"/>
          <w:sz w:val="28"/>
          <w:szCs w:val="28"/>
        </w:rPr>
      </w:pPr>
    </w:p>
    <w:p w14:paraId="4419DC4E">
      <w:pPr>
        <w:pStyle w:val="11"/>
        <w:widowControl/>
      </w:pPr>
      <w:r>
        <w:t>Or he "is found in Him [Christ], not having a righteousness of [his] own, even that which is of the law, but that which is through faith in Christ, the righteousness which is from God by faith" (Phil. 3:9).</w:t>
      </w:r>
    </w:p>
    <w:p w14:paraId="13808F5C">
      <w:pPr>
        <w:spacing w:before="319" w:line="249" w:lineRule="auto"/>
        <w:ind w:left="560" w:leftChars="0" w:firstLine="0" w:firstLineChars="0"/>
        <w:jc w:val="both"/>
        <w:rPr>
          <w:rFonts w:hint="eastAsia" w:ascii="Georgia" w:hAnsi="Georgia" w:eastAsia="Georgia" w:cs="Georgia"/>
          <w:sz w:val="28"/>
          <w:szCs w:val="28"/>
        </w:rPr>
      </w:pPr>
    </w:p>
    <w:p w14:paraId="03BD4D7B">
      <w:pPr>
        <w:pStyle w:val="11"/>
        <w:widowControl/>
      </w:pPr>
      <w:r>
        <w:t>或者他“得以在祂[基督]里面，不是有自己因律法而得的义，乃是有信基督的义，就是因信神而来的义”（腓立比书 3:9）。</w:t>
      </w:r>
    </w:p>
    <w:p w14:paraId="33DD1E8D">
      <w:pPr>
        <w:spacing w:before="319" w:line="249" w:lineRule="auto"/>
        <w:ind w:left="560" w:leftChars="0" w:firstLine="0" w:firstLineChars="0"/>
        <w:jc w:val="both"/>
        <w:rPr>
          <w:rFonts w:hint="eastAsia" w:ascii="Georgia" w:hAnsi="Georgia" w:eastAsia="Georgia" w:cs="Georgia"/>
          <w:sz w:val="28"/>
          <w:szCs w:val="28"/>
        </w:rPr>
      </w:pPr>
    </w:p>
    <w:p w14:paraId="41272AF9">
      <w:pPr>
        <w:pStyle w:val="11"/>
        <w:widowControl/>
      </w:pPr>
      <w:r>
        <w:t>In this new relation he is interested in every blessing which Christ, by His obedience and death has won for men (Rom. 5:17, 21).</w:t>
      </w:r>
    </w:p>
    <w:p w14:paraId="738E0CA6">
      <w:pPr>
        <w:spacing w:before="319" w:line="249" w:lineRule="auto"/>
        <w:ind w:left="560" w:leftChars="0" w:firstLine="0" w:firstLineChars="0"/>
        <w:jc w:val="both"/>
        <w:rPr>
          <w:rFonts w:hint="eastAsia" w:ascii="Georgia" w:hAnsi="Georgia" w:eastAsia="Georgia" w:cs="Georgia"/>
          <w:sz w:val="28"/>
          <w:szCs w:val="28"/>
        </w:rPr>
      </w:pPr>
    </w:p>
    <w:p w14:paraId="11E4C993">
      <w:pPr>
        <w:pStyle w:val="11"/>
        <w:widowControl/>
      </w:pPr>
      <w:r>
        <w:t>在这种新关系中，他分享基督藉着祂的顺服和死亡为人类赢得的每一项祝福（罗马书 5:17, 21）。</w:t>
      </w:r>
    </w:p>
    <w:p w14:paraId="0825DDA7">
      <w:pPr>
        <w:spacing w:before="319" w:line="249" w:lineRule="auto"/>
        <w:ind w:left="560" w:leftChars="0" w:firstLine="0" w:firstLineChars="0"/>
        <w:jc w:val="both"/>
        <w:rPr>
          <w:rFonts w:hint="eastAsia" w:ascii="Georgia" w:hAnsi="Georgia" w:eastAsia="Georgia" w:cs="Georgia"/>
          <w:sz w:val="28"/>
          <w:szCs w:val="28"/>
        </w:rPr>
      </w:pPr>
    </w:p>
    <w:p w14:paraId="42933242">
      <w:pPr>
        <w:pStyle w:val="11"/>
        <w:widowControl/>
      </w:pPr>
      <w:r>
        <w:t>It is in Paul that this doctrine of justification is most fully developed, but everywhere in the New Testament the blessing put in the forefront of the Gospel is the forgiveness of sins and acceptance with</w:t>
      </w:r>
    </w:p>
    <w:p w14:paraId="0CBCE885">
      <w:pPr>
        <w:spacing w:before="319" w:line="249" w:lineRule="auto"/>
        <w:ind w:left="560" w:leftChars="0" w:firstLine="0" w:firstLineChars="0"/>
        <w:jc w:val="both"/>
        <w:rPr>
          <w:rFonts w:hint="eastAsia" w:ascii="Georgia" w:hAnsi="Georgia" w:eastAsia="Georgia" w:cs="Georgia"/>
          <w:sz w:val="28"/>
          <w:szCs w:val="28"/>
        </w:rPr>
      </w:pPr>
    </w:p>
    <w:p w14:paraId="3E82D9DA">
      <w:pPr>
        <w:pStyle w:val="11"/>
        <w:widowControl/>
      </w:pPr>
      <w:r>
        <w:t>正是在保罗书信中，这个称义（justification）的教义得到了最充分的发展，但在新约各处，被置于福音（Gospel）前沿的祝福是罪（sins）得赦免并蒙</w:t>
      </w:r>
    </w:p>
    <w:p w14:paraId="710A726C">
      <w:pPr>
        <w:spacing w:before="319" w:line="249" w:lineRule="auto"/>
        <w:ind w:left="560" w:leftChars="0" w:firstLine="0" w:firstLineChars="0"/>
        <w:jc w:val="both"/>
        <w:rPr>
          <w:rFonts w:hint="eastAsia" w:ascii="Georgia" w:hAnsi="Georgia" w:eastAsia="Georgia" w:cs="Georgia"/>
          <w:sz w:val="28"/>
          <w:szCs w:val="28"/>
        </w:rPr>
      </w:pPr>
    </w:p>
    <w:p w14:paraId="1972B68F">
      <w:pPr>
        <w:pStyle w:val="11"/>
        <w:widowControl/>
      </w:pPr>
      <w:r>
        <w:t>God, as an act of free grace to believers, on the ground of Christ's propitiatory death.</w:t>
      </w:r>
    </w:p>
    <w:p w14:paraId="01447E8B">
      <w:pPr>
        <w:spacing w:before="319" w:line="249" w:lineRule="auto"/>
        <w:ind w:left="560" w:leftChars="0" w:firstLine="0" w:firstLineChars="0"/>
        <w:jc w:val="both"/>
        <w:rPr>
          <w:rFonts w:hint="eastAsia" w:ascii="Georgia" w:hAnsi="Georgia" w:eastAsia="Georgia" w:cs="Georgia"/>
          <w:sz w:val="28"/>
          <w:szCs w:val="28"/>
        </w:rPr>
      </w:pPr>
    </w:p>
    <w:p w14:paraId="60E4C097">
      <w:pPr>
        <w:pStyle w:val="11"/>
        <w:widowControl/>
      </w:pPr>
      <w:r>
        <w:t>神悦纳，作为基于基督挽回性（propitiatory）死亡、向信徒施行的白白恩典的行为。</w:t>
      </w:r>
    </w:p>
    <w:p w14:paraId="2E5FD087">
      <w:pPr>
        <w:spacing w:before="319" w:line="249" w:lineRule="auto"/>
        <w:ind w:left="560" w:leftChars="0" w:firstLine="0" w:firstLineChars="0"/>
        <w:jc w:val="both"/>
        <w:rPr>
          <w:rFonts w:hint="eastAsia" w:ascii="Georgia" w:hAnsi="Georgia" w:eastAsia="Georgia" w:cs="Georgia"/>
          <w:sz w:val="28"/>
          <w:szCs w:val="28"/>
        </w:rPr>
      </w:pPr>
    </w:p>
    <w:p w14:paraId="4E4521A5">
      <w:pPr>
        <w:pStyle w:val="11"/>
        <w:widowControl/>
      </w:pPr>
      <w:r>
        <w:t>And this is the Pauline doctrine in essence.</w:t>
      </w:r>
    </w:p>
    <w:p w14:paraId="7DB1FC88">
      <w:pPr>
        <w:spacing w:before="319" w:line="249" w:lineRule="auto"/>
        <w:ind w:left="560" w:leftChars="0" w:firstLine="0" w:firstLineChars="0"/>
        <w:jc w:val="both"/>
        <w:rPr>
          <w:rFonts w:hint="eastAsia" w:ascii="Georgia" w:hAnsi="Georgia" w:eastAsia="Georgia" w:cs="Georgia"/>
          <w:sz w:val="28"/>
          <w:szCs w:val="28"/>
        </w:rPr>
      </w:pPr>
    </w:p>
    <w:p w14:paraId="7E576927">
      <w:pPr>
        <w:pStyle w:val="11"/>
        <w:widowControl/>
      </w:pPr>
      <w:r>
        <w:t>而这本质上就是保罗的教义。</w:t>
      </w:r>
    </w:p>
    <w:p w14:paraId="7993B835">
      <w:pPr>
        <w:spacing w:before="319" w:line="249" w:lineRule="auto"/>
        <w:ind w:left="560" w:leftChars="0" w:firstLine="0" w:firstLineChars="0"/>
        <w:jc w:val="both"/>
        <w:rPr>
          <w:rFonts w:hint="eastAsia" w:ascii="Georgia" w:hAnsi="Georgia" w:eastAsia="Georgia" w:cs="Georgia"/>
          <w:sz w:val="28"/>
          <w:szCs w:val="28"/>
        </w:rPr>
      </w:pPr>
    </w:p>
    <w:p w14:paraId="5EE496F6">
      <w:pPr>
        <w:pStyle w:val="11"/>
        <w:widowControl/>
      </w:pPr>
      <w:r>
        <w:t>Justification has to do with the judicial aspect of God's character; but there is another aspect of that character which must not be overlooked—the personal or paternal; and this finds expression in the New Testament in the place given to adoption as a blessing of salvation.</w:t>
      </w:r>
    </w:p>
    <w:p w14:paraId="64C00F81">
      <w:pPr>
        <w:spacing w:before="319" w:line="249" w:lineRule="auto"/>
        <w:ind w:left="560" w:leftChars="0" w:firstLine="0" w:firstLineChars="0"/>
        <w:jc w:val="both"/>
        <w:rPr>
          <w:rFonts w:hint="eastAsia" w:ascii="Georgia" w:hAnsi="Georgia" w:eastAsia="Georgia" w:cs="Georgia"/>
          <w:sz w:val="28"/>
          <w:szCs w:val="28"/>
        </w:rPr>
      </w:pPr>
    </w:p>
    <w:p w14:paraId="3632E293">
      <w:pPr>
        <w:pStyle w:val="11"/>
        <w:widowControl/>
      </w:pPr>
      <w:r>
        <w:t>称义（Justification）涉及神品格的审判（judicial）方面；但那个品格的另一个方面——位格性的（personal）或父性的（paternal）——绝不能被忽略；这在新约中通过将嗣子名分（adoption）作为救恩祝福所赋予的地位而得到表达。</w:t>
      </w:r>
    </w:p>
    <w:p w14:paraId="34F6F45D">
      <w:pPr>
        <w:spacing w:before="319" w:line="249" w:lineRule="auto"/>
        <w:ind w:left="560" w:leftChars="0" w:firstLine="0" w:firstLineChars="0"/>
        <w:jc w:val="both"/>
        <w:rPr>
          <w:rFonts w:hint="eastAsia" w:ascii="Georgia" w:hAnsi="Georgia" w:eastAsia="Georgia" w:cs="Georgia"/>
          <w:sz w:val="28"/>
          <w:szCs w:val="28"/>
        </w:rPr>
      </w:pPr>
    </w:p>
    <w:p w14:paraId="67FFB97D">
      <w:pPr>
        <w:pStyle w:val="11"/>
        <w:widowControl/>
      </w:pPr>
      <w:r>
        <w:t>This is a side of Christian truth which has not always received the attention it deserves—a neglect the more to be regretted that the doctrine furnishes the reply to the objection sometimes made, that "justification" presents our relations with God in salvation in too exclusively "legal" a light.</w:t>
      </w:r>
    </w:p>
    <w:p w14:paraId="0112B6B5">
      <w:pPr>
        <w:spacing w:before="319" w:line="249" w:lineRule="auto"/>
        <w:ind w:left="560" w:leftChars="0" w:firstLine="0" w:firstLineChars="0"/>
        <w:jc w:val="both"/>
        <w:rPr>
          <w:rFonts w:hint="eastAsia" w:ascii="Georgia" w:hAnsi="Georgia" w:eastAsia="Georgia" w:cs="Georgia"/>
          <w:sz w:val="28"/>
          <w:szCs w:val="28"/>
        </w:rPr>
      </w:pPr>
    </w:p>
    <w:p w14:paraId="790C6B47">
      <w:pPr>
        <w:pStyle w:val="11"/>
        <w:widowControl/>
      </w:pPr>
      <w:r>
        <w:t>这是基督教真理的一个方面，并非总是得到应有的关注——这种忽略更令人遗憾，因为该教义提供了对有时提出的反对意见的回答，即“称义”（justification）在救恩中将我们与神的关系呈现得过于排他性地“律法化”（legal）。</w:t>
      </w:r>
    </w:p>
    <w:p w14:paraId="04CEBFA8">
      <w:pPr>
        <w:pStyle w:val="11"/>
        <w:widowControl/>
      </w:pPr>
      <w:r>
        <w:t>It would do so if it stood alone; but it does not stand alone.</w:t>
      </w:r>
    </w:p>
    <w:p w14:paraId="72F3FE0C">
      <w:pPr>
        <w:spacing w:before="319" w:line="249" w:lineRule="auto"/>
        <w:ind w:left="560" w:leftChars="0" w:firstLine="0" w:firstLineChars="0"/>
        <w:jc w:val="both"/>
        <w:rPr>
          <w:rFonts w:hint="eastAsia" w:ascii="Georgia" w:hAnsi="Georgia" w:eastAsia="Georgia" w:cs="Georgia"/>
          <w:sz w:val="28"/>
          <w:szCs w:val="28"/>
        </w:rPr>
      </w:pPr>
    </w:p>
    <w:p w14:paraId="797D99BE">
      <w:pPr>
        <w:pStyle w:val="11"/>
        <w:widowControl/>
      </w:pPr>
      <w:r>
        <w:t>如果它孤立存在，确实会如此；但它并非孤立存在。</w:t>
      </w:r>
    </w:p>
    <w:p w14:paraId="355B079E">
      <w:pPr>
        <w:spacing w:before="319" w:line="249" w:lineRule="auto"/>
        <w:ind w:left="560" w:leftChars="0" w:firstLine="0" w:firstLineChars="0"/>
        <w:jc w:val="both"/>
        <w:rPr>
          <w:rFonts w:hint="eastAsia" w:ascii="Georgia" w:hAnsi="Georgia" w:eastAsia="Georgia" w:cs="Georgia"/>
          <w:sz w:val="28"/>
          <w:szCs w:val="28"/>
        </w:rPr>
      </w:pPr>
    </w:p>
    <w:p w14:paraId="6B8C4D8C">
      <w:pPr>
        <w:pStyle w:val="11"/>
        <w:widowControl/>
      </w:pPr>
      <w:r>
        <w:t>Adoption, by certain writers, has been treated as part of justification—as the positive side of it, in acceptance.</w:t>
      </w:r>
    </w:p>
    <w:p w14:paraId="71BC94B8">
      <w:pPr>
        <w:spacing w:before="319" w:line="249" w:lineRule="auto"/>
        <w:ind w:left="560" w:leftChars="0" w:firstLine="0" w:firstLineChars="0"/>
        <w:jc w:val="both"/>
        <w:rPr>
          <w:rFonts w:hint="eastAsia" w:ascii="Georgia" w:hAnsi="Georgia" w:eastAsia="Georgia" w:cs="Georgia"/>
          <w:sz w:val="28"/>
          <w:szCs w:val="28"/>
        </w:rPr>
      </w:pPr>
    </w:p>
    <w:p w14:paraId="702418A0">
      <w:pPr>
        <w:pStyle w:val="11"/>
        <w:widowControl/>
      </w:pPr>
      <w:r>
        <w:t>嗣子名分（Adoption），被某些作者视为称义（justification）的一部分——作为其在悦纳中的积极方面。</w:t>
      </w:r>
    </w:p>
    <w:p w14:paraId="6DCEF2B0">
      <w:pPr>
        <w:spacing w:before="319" w:line="249" w:lineRule="auto"/>
        <w:ind w:left="560" w:leftChars="0" w:firstLine="0" w:firstLineChars="0"/>
        <w:jc w:val="both"/>
        <w:rPr>
          <w:rFonts w:hint="eastAsia" w:ascii="Georgia" w:hAnsi="Georgia" w:eastAsia="Georgia" w:cs="Georgia"/>
          <w:sz w:val="28"/>
          <w:szCs w:val="28"/>
        </w:rPr>
      </w:pPr>
    </w:p>
    <w:p w14:paraId="22F0C924">
      <w:pPr>
        <w:pStyle w:val="11"/>
        <w:widowControl/>
      </w:pPr>
      <w:r>
        <w:t>But this is not warranted.</w:t>
      </w:r>
    </w:p>
    <w:p w14:paraId="40080D90">
      <w:pPr>
        <w:spacing w:before="319" w:line="249" w:lineRule="auto"/>
        <w:ind w:left="560" w:leftChars="0" w:firstLine="0" w:firstLineChars="0"/>
        <w:jc w:val="both"/>
        <w:rPr>
          <w:rFonts w:hint="eastAsia" w:ascii="Georgia" w:hAnsi="Georgia" w:eastAsia="Georgia" w:cs="Georgia"/>
          <w:sz w:val="28"/>
          <w:szCs w:val="28"/>
        </w:rPr>
      </w:pPr>
    </w:p>
    <w:p w14:paraId="1F395437">
      <w:pPr>
        <w:pStyle w:val="11"/>
        <w:widowControl/>
      </w:pPr>
      <w:r>
        <w:t>但这并非有根据。</w:t>
      </w:r>
    </w:p>
    <w:p w14:paraId="05997E15">
      <w:pPr>
        <w:spacing w:before="319" w:line="249" w:lineRule="auto"/>
        <w:ind w:left="560" w:leftChars="0" w:firstLine="0" w:firstLineChars="0"/>
        <w:jc w:val="both"/>
        <w:rPr>
          <w:rFonts w:hint="eastAsia" w:ascii="Georgia" w:hAnsi="Georgia" w:eastAsia="Georgia" w:cs="Georgia"/>
          <w:sz w:val="28"/>
          <w:szCs w:val="28"/>
        </w:rPr>
      </w:pPr>
    </w:p>
    <w:p w14:paraId="40984688">
      <w:pPr>
        <w:pStyle w:val="11"/>
        <w:widowControl/>
      </w:pPr>
      <w:r>
        <w:t>If it is wrong to merge, as many do, God's character as Judge in that of Father, it is as wrong to merge His character of Father in that of Judge, and overlook that God's relation to us is personal as well as judicial.</w:t>
      </w:r>
    </w:p>
    <w:p w14:paraId="6906EEB4">
      <w:pPr>
        <w:spacing w:before="319" w:line="249" w:lineRule="auto"/>
        <w:ind w:left="560" w:leftChars="0" w:firstLine="0" w:firstLineChars="0"/>
        <w:jc w:val="both"/>
        <w:rPr>
          <w:rFonts w:hint="eastAsia" w:ascii="Georgia" w:hAnsi="Georgia" w:eastAsia="Georgia" w:cs="Georgia"/>
          <w:sz w:val="28"/>
          <w:szCs w:val="28"/>
        </w:rPr>
      </w:pPr>
    </w:p>
    <w:p w14:paraId="08039273">
      <w:pPr>
        <w:pStyle w:val="11"/>
        <w:widowControl/>
      </w:pPr>
      <w:r>
        <w:t>如果像许多人那样，将神作为审判者（Judge）的品格融入父（Father）的品格中是错误的，那么将祂作为父的品格融入审判者的品格中，并忽略神与我们的关系既是位格性的（personal）也是审判性的（judicial），同样是错误的。</w:t>
      </w:r>
    </w:p>
    <w:p w14:paraId="5AE18806">
      <w:pPr>
        <w:spacing w:before="319" w:line="249" w:lineRule="auto"/>
        <w:ind w:left="560" w:leftChars="0" w:firstLine="0" w:firstLineChars="0"/>
        <w:jc w:val="both"/>
        <w:rPr>
          <w:rFonts w:hint="eastAsia" w:ascii="Georgia" w:hAnsi="Georgia" w:eastAsia="Georgia" w:cs="Georgia"/>
          <w:sz w:val="28"/>
          <w:szCs w:val="28"/>
        </w:rPr>
      </w:pPr>
    </w:p>
    <w:p w14:paraId="569A1994">
      <w:pPr>
        <w:pStyle w:val="11"/>
        <w:widowControl/>
      </w:pPr>
      <w:r>
        <w:t>God does not merely pardon the sinner by way of legal acquittal.</w:t>
      </w:r>
    </w:p>
    <w:p w14:paraId="0C19A81B">
      <w:pPr>
        <w:spacing w:before="319" w:line="249" w:lineRule="auto"/>
        <w:ind w:left="560" w:leftChars="0" w:firstLine="0" w:firstLineChars="0"/>
        <w:jc w:val="both"/>
        <w:rPr>
          <w:rFonts w:hint="eastAsia" w:ascii="Georgia" w:hAnsi="Georgia" w:eastAsia="Georgia" w:cs="Georgia"/>
          <w:sz w:val="28"/>
          <w:szCs w:val="28"/>
        </w:rPr>
      </w:pPr>
    </w:p>
    <w:p w14:paraId="35C766F3">
      <w:pPr>
        <w:pStyle w:val="11"/>
        <w:widowControl/>
      </w:pPr>
      <w:r>
        <w:t>神不仅仅通过法律宣告无罪的方式赦免罪人。</w:t>
      </w:r>
    </w:p>
    <w:p w14:paraId="0B74D238">
      <w:pPr>
        <w:spacing w:before="319" w:line="249" w:lineRule="auto"/>
        <w:ind w:left="560" w:leftChars="0" w:firstLine="0" w:firstLineChars="0"/>
        <w:jc w:val="both"/>
        <w:rPr>
          <w:rFonts w:hint="eastAsia" w:ascii="Georgia" w:hAnsi="Georgia" w:eastAsia="Georgia" w:cs="Georgia"/>
          <w:sz w:val="28"/>
          <w:szCs w:val="28"/>
        </w:rPr>
      </w:pPr>
    </w:p>
    <w:p w14:paraId="1901251E">
      <w:pPr>
        <w:pStyle w:val="11"/>
        <w:widowControl/>
      </w:pPr>
      <w:r>
        <w:t>There is the outflow of paternal tenderness, paternal forgiveness, paternal grace (cf., the Prodigal, Luke 15:20–24); and the soul that comes to Him is received by Him into a relation of sonship—not merely that forfeited sonship which was its destination by creation, but a relation of honour, nearness and privilege, analogous to Christ's own.</w:t>
      </w:r>
    </w:p>
    <w:p w14:paraId="010B7A47">
      <w:pPr>
        <w:spacing w:before="319" w:line="249" w:lineRule="auto"/>
        <w:ind w:left="560" w:leftChars="0" w:firstLine="0" w:firstLineChars="0"/>
        <w:jc w:val="both"/>
        <w:rPr>
          <w:rFonts w:hint="eastAsia" w:ascii="Georgia" w:hAnsi="Georgia" w:eastAsia="Georgia" w:cs="Georgia"/>
          <w:sz w:val="28"/>
          <w:szCs w:val="28"/>
        </w:rPr>
      </w:pPr>
    </w:p>
    <w:p w14:paraId="3638A16B">
      <w:pPr>
        <w:pStyle w:val="11"/>
        <w:widowControl/>
      </w:pPr>
      <w:r>
        <w:t>存在父性（paternal）温柔、父性赦免、父性恩典的流露（参看 浪子 Prodigal, 路加福音 15:20–24）；并且来到祂面前的灵魂被祂接纳进入儿子名分（sonship）的关系中——不仅仅是那因创造而被预定、却已丧失的儿子名分，而是一种荣耀、亲近和特权的关系，类似于基督自己的关系。</w:t>
      </w:r>
    </w:p>
    <w:p w14:paraId="6AD24A76">
      <w:pPr>
        <w:spacing w:before="319" w:line="249" w:lineRule="auto"/>
        <w:ind w:left="560" w:leftChars="0" w:firstLine="0" w:firstLineChars="0"/>
        <w:jc w:val="both"/>
        <w:rPr>
          <w:rFonts w:hint="eastAsia" w:ascii="Georgia" w:hAnsi="Georgia" w:eastAsia="Georgia" w:cs="Georgia"/>
          <w:sz w:val="28"/>
          <w:szCs w:val="28"/>
        </w:rPr>
      </w:pPr>
    </w:p>
    <w:p w14:paraId="07C5172D">
      <w:pPr>
        <w:pStyle w:val="11"/>
        <w:widowControl/>
      </w:pPr>
      <w:r>
        <w:t>"If children, then heirs: heirs of God and joint-heirs with Christ" (Rom. 8:17).</w:t>
      </w:r>
    </w:p>
    <w:p w14:paraId="2EC97848">
      <w:pPr>
        <w:spacing w:before="319" w:line="249" w:lineRule="auto"/>
        <w:ind w:left="560" w:leftChars="0" w:firstLine="0" w:firstLineChars="0"/>
        <w:jc w:val="both"/>
        <w:rPr>
          <w:rFonts w:hint="eastAsia" w:ascii="Georgia" w:hAnsi="Georgia" w:eastAsia="Georgia" w:cs="Georgia"/>
          <w:sz w:val="28"/>
          <w:szCs w:val="28"/>
        </w:rPr>
      </w:pPr>
    </w:p>
    <w:p w14:paraId="0F41E3DC">
      <w:pPr>
        <w:pStyle w:val="11"/>
        <w:widowControl/>
      </w:pPr>
      <w:r>
        <w:t>“既是儿女，便是后嗣：就是神的后嗣，和基督同作后嗣”（罗马书 8:17）。</w:t>
      </w:r>
    </w:p>
    <w:p w14:paraId="57A0441D">
      <w:pPr>
        <w:spacing w:before="319" w:line="249" w:lineRule="auto"/>
        <w:ind w:left="560" w:leftChars="0" w:firstLine="0" w:firstLineChars="0"/>
        <w:jc w:val="both"/>
        <w:rPr>
          <w:rFonts w:hint="eastAsia" w:ascii="Georgia" w:hAnsi="Georgia" w:eastAsia="Georgia" w:cs="Georgia"/>
          <w:sz w:val="28"/>
          <w:szCs w:val="28"/>
        </w:rPr>
      </w:pPr>
    </w:p>
    <w:p w14:paraId="13B50B34">
      <w:pPr>
        <w:pStyle w:val="11"/>
        <w:widowControl/>
      </w:pPr>
      <w:r>
        <w:t>This is the idea of "adoption" of which Paul makes so much, and which is sufficiently distinct from the judicial acquittal to warrant special mention.</w:t>
      </w:r>
    </w:p>
    <w:p w14:paraId="532B2A08">
      <w:pPr>
        <w:spacing w:before="319" w:line="249" w:lineRule="auto"/>
        <w:ind w:left="560" w:leftChars="0" w:firstLine="0" w:firstLineChars="0"/>
        <w:jc w:val="both"/>
        <w:rPr>
          <w:rFonts w:hint="eastAsia" w:ascii="Georgia" w:hAnsi="Georgia" w:eastAsia="Georgia" w:cs="Georgia"/>
          <w:sz w:val="28"/>
          <w:szCs w:val="28"/>
        </w:rPr>
      </w:pPr>
    </w:p>
    <w:p w14:paraId="08FB5401">
      <w:pPr>
        <w:pStyle w:val="11"/>
        <w:widowControl/>
      </w:pPr>
      <w:r>
        <w:t>这就是保罗如此重视的“嗣子名分”（adoption）的观念，它与审判性宣告无罪（judicial acquittal）足够区分开来，值得特别提及。</w:t>
      </w:r>
    </w:p>
    <w:p w14:paraId="1E8ECB27">
      <w:pPr>
        <w:spacing w:before="319" w:line="249" w:lineRule="auto"/>
        <w:ind w:left="560" w:leftChars="0" w:firstLine="0" w:firstLineChars="0"/>
        <w:jc w:val="both"/>
        <w:rPr>
          <w:rFonts w:hint="eastAsia" w:ascii="Georgia" w:hAnsi="Georgia" w:eastAsia="Georgia" w:cs="Georgia"/>
          <w:sz w:val="28"/>
          <w:szCs w:val="28"/>
        </w:rPr>
      </w:pPr>
    </w:p>
    <w:p w14:paraId="1AABB9D5">
      <w:pPr>
        <w:pStyle w:val="11"/>
        <w:widowControl/>
      </w:pPr>
      <w:r>
        <w:t>But the idea has its spiritual side as well.</w:t>
      </w:r>
    </w:p>
    <w:p w14:paraId="081E3174">
      <w:pPr>
        <w:spacing w:before="319" w:line="249" w:lineRule="auto"/>
        <w:ind w:left="560" w:leftChars="0" w:firstLine="0" w:firstLineChars="0"/>
        <w:jc w:val="both"/>
        <w:rPr>
          <w:rFonts w:hint="eastAsia" w:ascii="Georgia" w:hAnsi="Georgia" w:eastAsia="Georgia" w:cs="Georgia"/>
          <w:sz w:val="28"/>
          <w:szCs w:val="28"/>
        </w:rPr>
      </w:pPr>
    </w:p>
    <w:p w14:paraId="7F2DAD30">
      <w:pPr>
        <w:pStyle w:val="11"/>
        <w:widowControl/>
      </w:pPr>
      <w:r>
        <w:t>但这个观念也有其属灵方面。</w:t>
      </w:r>
    </w:p>
    <w:p w14:paraId="46310A11">
      <w:pPr>
        <w:spacing w:before="319" w:line="249" w:lineRule="auto"/>
        <w:ind w:left="560" w:leftChars="0" w:firstLine="0" w:firstLineChars="0"/>
        <w:jc w:val="both"/>
        <w:rPr>
          <w:rFonts w:hint="eastAsia" w:ascii="Georgia" w:hAnsi="Georgia" w:eastAsia="Georgia" w:cs="Georgia"/>
          <w:sz w:val="28"/>
          <w:szCs w:val="28"/>
        </w:rPr>
      </w:pPr>
    </w:p>
    <w:p w14:paraId="271BD8B4">
      <w:pPr>
        <w:pStyle w:val="11"/>
        <w:widowControl/>
      </w:pPr>
      <w:r>
        <w:t>To the act of adoption corresponds the new nature received in regeneration, and the spirit of sonship bestowed on believers.</w:t>
      </w:r>
    </w:p>
    <w:p w14:paraId="520A11FC">
      <w:pPr>
        <w:spacing w:before="319" w:line="249" w:lineRule="auto"/>
        <w:ind w:left="560" w:leftChars="0" w:firstLine="0" w:firstLineChars="0"/>
        <w:jc w:val="both"/>
        <w:rPr>
          <w:rFonts w:hint="eastAsia" w:ascii="Georgia" w:hAnsi="Georgia" w:eastAsia="Georgia" w:cs="Georgia"/>
          <w:sz w:val="28"/>
          <w:szCs w:val="28"/>
        </w:rPr>
      </w:pPr>
    </w:p>
    <w:p w14:paraId="76037A83">
      <w:pPr>
        <w:pStyle w:val="11"/>
        <w:widowControl/>
      </w:pPr>
      <w:r>
        <w:t>与嗣子名分（adoption）行为相对应的是在重生（regeneration）中领受的新本性，以及赐予信徒的儿子名分（sonship）之灵。</w:t>
      </w:r>
    </w:p>
    <w:p w14:paraId="082E6DAB">
      <w:pPr>
        <w:spacing w:before="319" w:line="249" w:lineRule="auto"/>
        <w:ind w:left="560" w:leftChars="0" w:firstLine="0" w:firstLineChars="0"/>
        <w:jc w:val="both"/>
        <w:rPr>
          <w:rFonts w:hint="eastAsia" w:ascii="Georgia" w:hAnsi="Georgia" w:eastAsia="Georgia" w:cs="Georgia"/>
          <w:sz w:val="28"/>
          <w:szCs w:val="28"/>
        </w:rPr>
      </w:pPr>
    </w:p>
    <w:p w14:paraId="2DD25E1B">
      <w:pPr>
        <w:pStyle w:val="11"/>
        <w:widowControl/>
      </w:pPr>
      <w:r>
        <w:t>Believers are "born" or "begotten" of God, and are His children through the new life received from God (John 1:12, 13; 1 John 3:9, 10; 5:4).</w:t>
      </w:r>
    </w:p>
    <w:p w14:paraId="5A5B2E77">
      <w:pPr>
        <w:spacing w:before="319" w:line="249" w:lineRule="auto"/>
        <w:ind w:left="560" w:leftChars="0" w:firstLine="0" w:firstLineChars="0"/>
        <w:jc w:val="both"/>
        <w:rPr>
          <w:rFonts w:hint="eastAsia" w:ascii="Georgia" w:hAnsi="Georgia" w:eastAsia="Georgia" w:cs="Georgia"/>
          <w:sz w:val="28"/>
          <w:szCs w:val="28"/>
        </w:rPr>
      </w:pPr>
    </w:p>
    <w:p w14:paraId="4C8B5F32">
      <w:pPr>
        <w:pStyle w:val="11"/>
        <w:widowControl/>
      </w:pPr>
      <w:r>
        <w:t>信徒是神所“生”（born）或“重生”（begotten）的，并通过从神领受的新生命成为祂的儿女（约翰福音 1:12, 13；约翰一书 3:9, 10；5:4）。</w:t>
      </w:r>
    </w:p>
    <w:p w14:paraId="43B334B7">
      <w:pPr>
        <w:spacing w:before="319" w:line="249" w:lineRule="auto"/>
        <w:ind w:left="560" w:leftChars="0" w:firstLine="0" w:firstLineChars="0"/>
        <w:jc w:val="both"/>
        <w:rPr>
          <w:rFonts w:hint="eastAsia" w:ascii="Georgia" w:hAnsi="Georgia" w:eastAsia="Georgia" w:cs="Georgia"/>
          <w:sz w:val="28"/>
          <w:szCs w:val="28"/>
        </w:rPr>
      </w:pPr>
    </w:p>
    <w:p w14:paraId="2ADBA010">
      <w:pPr>
        <w:pStyle w:val="11"/>
        <w:widowControl/>
      </w:pPr>
      <w:r>
        <w:t>On those who are His children God bestows His Spirit (Rom. 8:15).</w:t>
      </w:r>
    </w:p>
    <w:p w14:paraId="76EDE7B2">
      <w:pPr>
        <w:spacing w:before="319" w:line="249" w:lineRule="auto"/>
        <w:ind w:left="560" w:leftChars="0" w:firstLine="0" w:firstLineChars="0"/>
        <w:jc w:val="both"/>
        <w:rPr>
          <w:rFonts w:hint="eastAsia" w:ascii="Georgia" w:hAnsi="Georgia" w:eastAsia="Georgia" w:cs="Georgia"/>
          <w:sz w:val="28"/>
          <w:szCs w:val="28"/>
        </w:rPr>
      </w:pPr>
    </w:p>
    <w:p w14:paraId="0CCC65DA">
      <w:pPr>
        <w:pStyle w:val="11"/>
        <w:widowControl/>
      </w:pPr>
      <w:r>
        <w:t>神将祂的灵赐给那些属祂的儿女（罗马书 8:15）。</w:t>
      </w:r>
    </w:p>
    <w:p w14:paraId="6AB33279">
      <w:pPr>
        <w:spacing w:before="319" w:line="249" w:lineRule="auto"/>
        <w:ind w:left="560" w:leftChars="0" w:firstLine="0" w:firstLineChars="0"/>
        <w:jc w:val="both"/>
        <w:rPr>
          <w:rFonts w:hint="eastAsia" w:ascii="Georgia" w:hAnsi="Georgia" w:eastAsia="Georgia" w:cs="Georgia"/>
          <w:sz w:val="28"/>
          <w:szCs w:val="28"/>
        </w:rPr>
      </w:pPr>
    </w:p>
    <w:p w14:paraId="40BF9690">
      <w:pPr>
        <w:pStyle w:val="11"/>
        <w:widowControl/>
      </w:pPr>
      <w:r>
        <w:t>"Because ye are sons, God sent forth the Spirit of His Son into our hearts. crying,</w:t>
      </w:r>
    </w:p>
    <w:p w14:paraId="1996D143">
      <w:pPr>
        <w:spacing w:before="319" w:line="249" w:lineRule="auto"/>
        <w:ind w:left="560" w:leftChars="0" w:firstLine="0" w:firstLineChars="0"/>
        <w:jc w:val="both"/>
        <w:rPr>
          <w:rFonts w:hint="eastAsia" w:ascii="Georgia" w:hAnsi="Georgia" w:eastAsia="Georgia" w:cs="Georgia"/>
          <w:sz w:val="28"/>
          <w:szCs w:val="28"/>
        </w:rPr>
      </w:pPr>
    </w:p>
    <w:p w14:paraId="5A21D1A7">
      <w:pPr>
        <w:pStyle w:val="11"/>
        <w:widowControl/>
      </w:pPr>
      <w:r>
        <w:t>“你们既为儿子，神就差祂儿子的灵进入你们的心，呼叫：</w:t>
      </w:r>
    </w:p>
    <w:p w14:paraId="1BF4390F">
      <w:pPr>
        <w:spacing w:before="319" w:line="249" w:lineRule="auto"/>
        <w:ind w:left="560" w:leftChars="0" w:firstLine="0" w:firstLineChars="0"/>
        <w:jc w:val="both"/>
        <w:rPr>
          <w:rFonts w:hint="eastAsia" w:ascii="Georgia" w:hAnsi="Georgia" w:eastAsia="Georgia" w:cs="Georgia"/>
          <w:sz w:val="28"/>
          <w:szCs w:val="28"/>
        </w:rPr>
      </w:pPr>
    </w:p>
    <w:p w14:paraId="0DEAD5A3">
      <w:pPr>
        <w:pStyle w:val="11"/>
        <w:widowControl/>
      </w:pPr>
      <w:r>
        <w:t>Abba, Father" (Gal. 4:6).</w:t>
      </w:r>
    </w:p>
    <w:p w14:paraId="0D93582B">
      <w:pPr>
        <w:spacing w:before="319" w:line="249" w:lineRule="auto"/>
        <w:ind w:left="560" w:leftChars="0" w:firstLine="0" w:firstLineChars="0"/>
        <w:jc w:val="both"/>
        <w:rPr>
          <w:rFonts w:hint="eastAsia" w:ascii="Georgia" w:hAnsi="Georgia" w:eastAsia="Georgia" w:cs="Georgia"/>
          <w:sz w:val="28"/>
          <w:szCs w:val="28"/>
        </w:rPr>
      </w:pPr>
    </w:p>
    <w:p w14:paraId="10FFF3C6">
      <w:pPr>
        <w:pStyle w:val="11"/>
        <w:widowControl/>
      </w:pPr>
      <w:r>
        <w:t>阿爸（Abba），父！”（加拉太书 4:6）。</w:t>
      </w:r>
    </w:p>
    <w:p w14:paraId="1AF1A7F1">
      <w:pPr>
        <w:spacing w:before="319" w:line="249" w:lineRule="auto"/>
        <w:ind w:left="560" w:leftChars="0" w:firstLine="0" w:firstLineChars="0"/>
        <w:jc w:val="both"/>
        <w:rPr>
          <w:rFonts w:hint="eastAsia" w:ascii="Georgia" w:hAnsi="Georgia" w:eastAsia="Georgia" w:cs="Georgia"/>
          <w:sz w:val="28"/>
          <w:szCs w:val="28"/>
        </w:rPr>
      </w:pPr>
    </w:p>
    <w:p w14:paraId="44BE4786">
      <w:pPr>
        <w:pStyle w:val="11"/>
        <w:widowControl/>
      </w:pPr>
      <w:r>
        <w:t>Sonship in the Gospel is thus an act of grace, and no terms are deemed adequate to extol its privilege (1 John 3:1, 2.).</w:t>
      </w:r>
    </w:p>
    <w:p w14:paraId="0F000D92">
      <w:pPr>
        <w:spacing w:before="319" w:line="249" w:lineRule="auto"/>
        <w:ind w:left="560" w:leftChars="0" w:firstLine="0" w:firstLineChars="0"/>
        <w:jc w:val="both"/>
        <w:rPr>
          <w:rFonts w:hint="eastAsia" w:ascii="Georgia" w:hAnsi="Georgia" w:eastAsia="Georgia" w:cs="Georgia"/>
          <w:sz w:val="28"/>
          <w:szCs w:val="28"/>
        </w:rPr>
      </w:pPr>
    </w:p>
    <w:p w14:paraId="7464AB3B">
      <w:pPr>
        <w:pStyle w:val="11"/>
        <w:widowControl/>
      </w:pPr>
      <w:r>
        <w:t>因此，福音（Gospel）中的儿子名分（Sonship）是一种恩典的行为，并且没有任何措辞被认为足以颂扬其特权（约翰一书 3:1, 2）。</w:t>
      </w:r>
    </w:p>
    <w:p w14:paraId="5041849A">
      <w:pPr>
        <w:pStyle w:val="11"/>
        <w:widowControl/>
      </w:pPr>
      <w:r>
        <w:t>Here, again, the question will be asked—"But are not all men sons of God?"</w:t>
      </w:r>
    </w:p>
    <w:p w14:paraId="43E5B944">
      <w:pPr>
        <w:spacing w:before="319" w:line="249" w:lineRule="auto"/>
        <w:ind w:left="560" w:leftChars="0" w:firstLine="0" w:firstLineChars="0"/>
        <w:jc w:val="both"/>
        <w:rPr>
          <w:rFonts w:hint="eastAsia" w:ascii="Georgia" w:hAnsi="Georgia" w:eastAsia="Georgia" w:cs="Georgia"/>
          <w:sz w:val="28"/>
          <w:szCs w:val="28"/>
        </w:rPr>
      </w:pPr>
    </w:p>
    <w:p w14:paraId="733D4328">
      <w:pPr>
        <w:pStyle w:val="11"/>
        <w:widowControl/>
      </w:pPr>
      <w:r>
        <w:t>在此，再次会有人问——“但难道不是所有人都是神的儿子吗？”</w:t>
      </w:r>
    </w:p>
    <w:p w14:paraId="429985D6">
      <w:pPr>
        <w:spacing w:before="319" w:line="249" w:lineRule="auto"/>
        <w:ind w:left="560" w:leftChars="0" w:firstLine="0" w:firstLineChars="0"/>
        <w:jc w:val="both"/>
        <w:rPr>
          <w:rFonts w:hint="eastAsia" w:ascii="Georgia" w:hAnsi="Georgia" w:eastAsia="Georgia" w:cs="Georgia"/>
          <w:sz w:val="28"/>
          <w:szCs w:val="28"/>
        </w:rPr>
      </w:pPr>
    </w:p>
    <w:p w14:paraId="5C35A806">
      <w:pPr>
        <w:pStyle w:val="11"/>
        <w:widowControl/>
      </w:pPr>
      <w:r>
        <w:t>I sought before to show what truth there is in this idea of a universal fatherhood of God to men.</w:t>
      </w:r>
    </w:p>
    <w:p w14:paraId="22223B4A">
      <w:pPr>
        <w:spacing w:before="319" w:line="249" w:lineRule="auto"/>
        <w:ind w:left="560" w:leftChars="0" w:firstLine="0" w:firstLineChars="0"/>
        <w:jc w:val="both"/>
        <w:rPr>
          <w:rFonts w:hint="eastAsia" w:ascii="Georgia" w:hAnsi="Georgia" w:eastAsia="Georgia" w:cs="Georgia"/>
          <w:sz w:val="28"/>
          <w:szCs w:val="28"/>
        </w:rPr>
      </w:pPr>
    </w:p>
    <w:p w14:paraId="2C481AA5">
      <w:pPr>
        <w:pStyle w:val="11"/>
        <w:widowControl/>
      </w:pPr>
      <w:r>
        <w:t>我之前试图展示神对人普遍父性（universal fatherhood）这个观念中存在的真理。</w:t>
      </w:r>
    </w:p>
    <w:p w14:paraId="5B3875B8">
      <w:pPr>
        <w:spacing w:before="319" w:line="249" w:lineRule="auto"/>
        <w:ind w:left="560" w:leftChars="0" w:firstLine="0" w:firstLineChars="0"/>
        <w:jc w:val="both"/>
        <w:rPr>
          <w:rFonts w:hint="eastAsia" w:ascii="Georgia" w:hAnsi="Georgia" w:eastAsia="Georgia" w:cs="Georgia"/>
          <w:sz w:val="28"/>
          <w:szCs w:val="28"/>
        </w:rPr>
      </w:pPr>
    </w:p>
    <w:p w14:paraId="6AB42896">
      <w:pPr>
        <w:pStyle w:val="11"/>
        <w:widowControl/>
      </w:pPr>
      <w:r>
        <w:t>Sonship doubtless lay in the creation destiny of man.</w:t>
      </w:r>
    </w:p>
    <w:p w14:paraId="59096D3D">
      <w:pPr>
        <w:spacing w:before="319" w:line="249" w:lineRule="auto"/>
        <w:ind w:left="560" w:leftChars="0" w:firstLine="0" w:firstLineChars="0"/>
        <w:jc w:val="both"/>
        <w:rPr>
          <w:rFonts w:hint="eastAsia" w:ascii="Georgia" w:hAnsi="Georgia" w:eastAsia="Georgia" w:cs="Georgia"/>
          <w:sz w:val="28"/>
          <w:szCs w:val="28"/>
        </w:rPr>
      </w:pPr>
    </w:p>
    <w:p w14:paraId="60E46501">
      <w:pPr>
        <w:pStyle w:val="11"/>
        <w:widowControl/>
      </w:pPr>
      <w:r>
        <w:t>儿子名分（Sonship）无疑存在于人的创造命运中。</w:t>
      </w:r>
    </w:p>
    <w:p w14:paraId="08AB3DDD">
      <w:pPr>
        <w:spacing w:before="319" w:line="249" w:lineRule="auto"/>
        <w:ind w:left="560" w:leftChars="0" w:firstLine="0" w:firstLineChars="0"/>
        <w:jc w:val="both"/>
        <w:rPr>
          <w:rFonts w:hint="eastAsia" w:ascii="Georgia" w:hAnsi="Georgia" w:eastAsia="Georgia" w:cs="Georgia"/>
          <w:sz w:val="28"/>
          <w:szCs w:val="28"/>
        </w:rPr>
      </w:pPr>
    </w:p>
    <w:p w14:paraId="31CD9DD0">
      <w:pPr>
        <w:pStyle w:val="11"/>
        <w:widowControl/>
      </w:pPr>
      <w:r>
        <w:t>The filial spirit is the ideal in man's relation to God.</w:t>
      </w:r>
    </w:p>
    <w:p w14:paraId="7329D6D9">
      <w:pPr>
        <w:spacing w:before="319" w:line="249" w:lineRule="auto"/>
        <w:ind w:left="560" w:leftChars="0" w:firstLine="0" w:firstLineChars="0"/>
        <w:jc w:val="both"/>
        <w:rPr>
          <w:rFonts w:hint="eastAsia" w:ascii="Georgia" w:hAnsi="Georgia" w:eastAsia="Georgia" w:cs="Georgia"/>
          <w:sz w:val="28"/>
          <w:szCs w:val="28"/>
        </w:rPr>
      </w:pPr>
    </w:p>
    <w:p w14:paraId="6F50E9D3">
      <w:pPr>
        <w:pStyle w:val="11"/>
        <w:widowControl/>
      </w:pPr>
      <w:r>
        <w:t>儿子的灵（filial spirit）是人与神关系的理想状态。</w:t>
      </w:r>
    </w:p>
    <w:p w14:paraId="62E3DFF1">
      <w:pPr>
        <w:spacing w:before="319" w:line="249" w:lineRule="auto"/>
        <w:ind w:left="560" w:leftChars="0" w:firstLine="0" w:firstLineChars="0"/>
        <w:jc w:val="both"/>
        <w:rPr>
          <w:rFonts w:hint="eastAsia" w:ascii="Georgia" w:hAnsi="Georgia" w:eastAsia="Georgia" w:cs="Georgia"/>
          <w:sz w:val="28"/>
          <w:szCs w:val="28"/>
        </w:rPr>
      </w:pPr>
    </w:p>
    <w:p w14:paraId="28B9254C">
      <w:pPr>
        <w:pStyle w:val="11"/>
        <w:widowControl/>
      </w:pPr>
      <w:r>
        <w:t>This is true, but man by sin forfeited that destiny—made it impossible of realisation on a creation basis.</w:t>
      </w:r>
    </w:p>
    <w:p w14:paraId="23B52BAB">
      <w:pPr>
        <w:spacing w:before="319" w:line="249" w:lineRule="auto"/>
        <w:ind w:left="560" w:leftChars="0" w:firstLine="0" w:firstLineChars="0"/>
        <w:jc w:val="both"/>
        <w:rPr>
          <w:rFonts w:hint="eastAsia" w:ascii="Georgia" w:hAnsi="Georgia" w:eastAsia="Georgia" w:cs="Georgia"/>
          <w:sz w:val="28"/>
          <w:szCs w:val="28"/>
        </w:rPr>
      </w:pPr>
    </w:p>
    <w:p w14:paraId="7CCBE2FB">
      <w:pPr>
        <w:pStyle w:val="11"/>
        <w:widowControl/>
      </w:pPr>
      <w:r>
        <w:t>这是真的，但人因罪（sin）丧失了那个命运——使其在创造基础上无法实现。</w:t>
      </w:r>
    </w:p>
    <w:p w14:paraId="469C2CA1">
      <w:pPr>
        <w:spacing w:before="319" w:line="249" w:lineRule="auto"/>
        <w:ind w:left="560" w:leftChars="0" w:firstLine="0" w:firstLineChars="0"/>
        <w:jc w:val="both"/>
        <w:rPr>
          <w:rFonts w:hint="eastAsia" w:ascii="Georgia" w:hAnsi="Georgia" w:eastAsia="Georgia" w:cs="Georgia"/>
          <w:sz w:val="28"/>
          <w:szCs w:val="28"/>
        </w:rPr>
      </w:pPr>
    </w:p>
    <w:p w14:paraId="0DF42F64">
      <w:pPr>
        <w:pStyle w:val="11"/>
        <w:widowControl/>
      </w:pPr>
      <w:r>
        <w:t>If it was to be realised at all, it could only be on a basis of redemption.</w:t>
      </w:r>
    </w:p>
    <w:p w14:paraId="3240B4E3">
      <w:pPr>
        <w:spacing w:before="319" w:line="249" w:lineRule="auto"/>
        <w:ind w:left="560" w:leftChars="0" w:firstLine="0" w:firstLineChars="0"/>
        <w:jc w:val="both"/>
        <w:rPr>
          <w:rFonts w:hint="eastAsia" w:ascii="Georgia" w:hAnsi="Georgia" w:eastAsia="Georgia" w:cs="Georgia"/>
          <w:sz w:val="28"/>
          <w:szCs w:val="28"/>
        </w:rPr>
      </w:pPr>
    </w:p>
    <w:p w14:paraId="4D2492B4">
      <w:pPr>
        <w:pStyle w:val="11"/>
        <w:widowControl/>
      </w:pPr>
      <w:r>
        <w:t>如果它要得以实现，只能在救赎的基础上。</w:t>
      </w:r>
    </w:p>
    <w:p w14:paraId="4F019F12">
      <w:pPr>
        <w:spacing w:before="319" w:line="249" w:lineRule="auto"/>
        <w:ind w:left="560" w:leftChars="0" w:firstLine="0" w:firstLineChars="0"/>
        <w:jc w:val="both"/>
        <w:rPr>
          <w:rFonts w:hint="eastAsia" w:ascii="Georgia" w:hAnsi="Georgia" w:eastAsia="Georgia" w:cs="Georgia"/>
          <w:sz w:val="28"/>
          <w:szCs w:val="28"/>
        </w:rPr>
      </w:pPr>
    </w:p>
    <w:p w14:paraId="477E7A0F">
      <w:pPr>
        <w:pStyle w:val="11"/>
        <w:widowControl/>
      </w:pPr>
      <w:r>
        <w:t>It is the redemption of Christ alone which can restore the lost privilege of sonship.</w:t>
      </w:r>
    </w:p>
    <w:p w14:paraId="034F97EA">
      <w:pPr>
        <w:spacing w:before="319" w:line="249" w:lineRule="auto"/>
        <w:ind w:left="560" w:leftChars="0" w:firstLine="0" w:firstLineChars="0"/>
        <w:jc w:val="both"/>
        <w:rPr>
          <w:rFonts w:hint="eastAsia" w:ascii="Georgia" w:hAnsi="Georgia" w:eastAsia="Georgia" w:cs="Georgia"/>
          <w:sz w:val="28"/>
          <w:szCs w:val="28"/>
        </w:rPr>
      </w:pPr>
    </w:p>
    <w:p w14:paraId="0E75DF72">
      <w:pPr>
        <w:pStyle w:val="11"/>
        <w:widowControl/>
      </w:pPr>
      <w:r>
        <w:t>唯有基督的救赎才能恢复失去的儿子名分（sonship）特权。</w:t>
      </w:r>
    </w:p>
    <w:p w14:paraId="395F5091">
      <w:pPr>
        <w:spacing w:before="319" w:line="249" w:lineRule="auto"/>
        <w:ind w:left="560" w:leftChars="0" w:firstLine="0" w:firstLineChars="0"/>
        <w:jc w:val="both"/>
        <w:rPr>
          <w:rFonts w:hint="eastAsia" w:ascii="Georgia" w:hAnsi="Georgia" w:eastAsia="Georgia" w:cs="Georgia"/>
          <w:sz w:val="28"/>
          <w:szCs w:val="28"/>
        </w:rPr>
      </w:pPr>
    </w:p>
    <w:p w14:paraId="46811119">
      <w:pPr>
        <w:pStyle w:val="11"/>
        <w:widowControl/>
      </w:pPr>
      <w:r>
        <w:t>But Christ does not merely bring us back to the creation standing.</w:t>
      </w:r>
    </w:p>
    <w:p w14:paraId="27BA13B6">
      <w:pPr>
        <w:spacing w:before="319" w:line="249" w:lineRule="auto"/>
        <w:ind w:left="560" w:leftChars="0" w:firstLine="0" w:firstLineChars="0"/>
        <w:jc w:val="both"/>
        <w:rPr>
          <w:rFonts w:hint="eastAsia" w:ascii="Georgia" w:hAnsi="Georgia" w:eastAsia="Georgia" w:cs="Georgia"/>
          <w:sz w:val="28"/>
          <w:szCs w:val="28"/>
        </w:rPr>
      </w:pPr>
    </w:p>
    <w:p w14:paraId="3CBA6FA9">
      <w:pPr>
        <w:pStyle w:val="11"/>
        <w:widowControl/>
      </w:pPr>
      <w:r>
        <w:t>但基督并非仅仅将我们带回到创造的地位。</w:t>
      </w:r>
    </w:p>
    <w:p w14:paraId="105DF5F1">
      <w:pPr>
        <w:spacing w:before="319" w:line="249" w:lineRule="auto"/>
        <w:ind w:left="560" w:leftChars="0" w:firstLine="0" w:firstLineChars="0"/>
        <w:jc w:val="both"/>
        <w:rPr>
          <w:rFonts w:hint="eastAsia" w:ascii="Georgia" w:hAnsi="Georgia" w:eastAsia="Georgia" w:cs="Georgia"/>
          <w:sz w:val="28"/>
          <w:szCs w:val="28"/>
        </w:rPr>
      </w:pPr>
    </w:p>
    <w:p w14:paraId="17A4190D">
      <w:pPr>
        <w:pStyle w:val="11"/>
        <w:widowControl/>
      </w:pPr>
      <w:r>
        <w:t>He introduces us into the far higher, nobler, diviner relation to the Father already described.</w:t>
      </w:r>
    </w:p>
    <w:p w14:paraId="6A3D5D29">
      <w:pPr>
        <w:spacing w:before="319" w:line="249" w:lineRule="auto"/>
        <w:ind w:left="560" w:leftChars="0" w:firstLine="0" w:firstLineChars="0"/>
        <w:jc w:val="both"/>
        <w:rPr>
          <w:rFonts w:hint="eastAsia" w:ascii="Georgia" w:hAnsi="Georgia" w:eastAsia="Georgia" w:cs="Georgia"/>
          <w:sz w:val="28"/>
          <w:szCs w:val="28"/>
        </w:rPr>
      </w:pPr>
    </w:p>
    <w:p w14:paraId="5DC3DE6D">
      <w:pPr>
        <w:pStyle w:val="11"/>
        <w:widowControl/>
      </w:pPr>
      <w:r>
        <w:t>祂将我们引入前面已描述的、与父之间远为更高、更高贵、更神圣的关系中。</w:t>
      </w:r>
    </w:p>
    <w:p w14:paraId="767B1EF6">
      <w:pPr>
        <w:spacing w:before="319" w:line="249" w:lineRule="auto"/>
        <w:ind w:left="560" w:leftChars="0" w:firstLine="0" w:firstLineChars="0"/>
        <w:jc w:val="both"/>
        <w:rPr>
          <w:rFonts w:hint="eastAsia" w:ascii="Georgia" w:hAnsi="Georgia" w:eastAsia="Georgia" w:cs="Georgia"/>
          <w:sz w:val="28"/>
          <w:szCs w:val="28"/>
        </w:rPr>
      </w:pPr>
    </w:p>
    <w:p w14:paraId="74144974">
      <w:pPr>
        <w:pStyle w:val="11"/>
        <w:widowControl/>
      </w:pPr>
      <w:r>
        <w:t>Hence it is that in the New Testament we read so little of the merely natural relation, and so much of the glory of the spiritual relation of sonship to God.</w:t>
      </w:r>
    </w:p>
    <w:p w14:paraId="5C0D96A6">
      <w:pPr>
        <w:spacing w:before="319" w:line="249" w:lineRule="auto"/>
        <w:ind w:left="560" w:leftChars="0" w:firstLine="0" w:firstLineChars="0"/>
        <w:jc w:val="both"/>
        <w:rPr>
          <w:rFonts w:hint="eastAsia" w:ascii="Georgia" w:hAnsi="Georgia" w:eastAsia="Georgia" w:cs="Georgia"/>
          <w:sz w:val="28"/>
          <w:szCs w:val="28"/>
        </w:rPr>
      </w:pPr>
    </w:p>
    <w:p w14:paraId="33337E77">
      <w:pPr>
        <w:pStyle w:val="11"/>
        <w:widowControl/>
      </w:pPr>
      <w:r>
        <w:t>因此，在新约中我们读到如此之少的仅仅是自然的关系，而读到如此之多的与神儿子名分（sonship）属灵关系的荣耀。</w:t>
      </w:r>
    </w:p>
    <w:p w14:paraId="54BC6318">
      <w:pPr>
        <w:spacing w:before="319" w:line="249" w:lineRule="auto"/>
        <w:ind w:left="560" w:leftChars="0" w:firstLine="0" w:firstLineChars="0"/>
        <w:jc w:val="both"/>
        <w:rPr>
          <w:rFonts w:hint="eastAsia" w:ascii="Georgia" w:hAnsi="Georgia" w:eastAsia="Georgia" w:cs="Georgia"/>
          <w:sz w:val="28"/>
          <w:szCs w:val="28"/>
        </w:rPr>
      </w:pPr>
    </w:p>
    <w:p w14:paraId="57195CCD">
      <w:pPr>
        <w:pStyle w:val="11"/>
        <w:widowControl/>
      </w:pPr>
      <w:r>
        <w:t>"Who were born, not of blood, nor of the will of the flesh, nor of the will of man, but of God" (John 1:12).</w:t>
      </w:r>
    </w:p>
    <w:p w14:paraId="3A09D306">
      <w:pPr>
        <w:spacing w:before="319" w:line="249" w:lineRule="auto"/>
        <w:ind w:left="560" w:leftChars="0" w:firstLine="0" w:firstLineChars="0"/>
        <w:jc w:val="both"/>
        <w:rPr>
          <w:rFonts w:hint="eastAsia" w:ascii="Georgia" w:hAnsi="Georgia" w:eastAsia="Georgia" w:cs="Georgia"/>
          <w:sz w:val="28"/>
          <w:szCs w:val="28"/>
        </w:rPr>
      </w:pPr>
    </w:p>
    <w:p w14:paraId="50753723">
      <w:pPr>
        <w:pStyle w:val="11"/>
        <w:widowControl/>
      </w:pPr>
      <w:r>
        <w:t>“这等人不是从血气生的，不是从情欲生的，也不是从人意生的，乃是从神生的”（约翰福音 1:13 - 修正：原文引用约1:12，内容是约1:13）。</w:t>
      </w:r>
    </w:p>
    <w:p w14:paraId="18FC2703">
      <w:pPr>
        <w:spacing w:before="319" w:line="249" w:lineRule="auto"/>
        <w:ind w:left="560" w:leftChars="0" w:firstLine="0" w:firstLineChars="0"/>
        <w:jc w:val="both"/>
        <w:rPr>
          <w:rFonts w:hint="eastAsia" w:ascii="Georgia" w:hAnsi="Georgia" w:eastAsia="Georgia" w:cs="Georgia"/>
          <w:sz w:val="28"/>
          <w:szCs w:val="28"/>
        </w:rPr>
      </w:pPr>
    </w:p>
    <w:p w14:paraId="309D9450">
      <w:pPr>
        <w:pStyle w:val="11"/>
        <w:widowControl/>
      </w:pPr>
      <w:r>
        <w:t>The third great blessing which springs from union with Christ is that life of progressive holiness which we describe by the word sanctification.</w:t>
      </w:r>
    </w:p>
    <w:p w14:paraId="152D56E1">
      <w:pPr>
        <w:spacing w:before="319" w:line="249" w:lineRule="auto"/>
        <w:ind w:left="560" w:leftChars="0" w:firstLine="0" w:firstLineChars="0"/>
        <w:jc w:val="both"/>
        <w:rPr>
          <w:rFonts w:hint="eastAsia" w:ascii="Georgia" w:hAnsi="Georgia" w:eastAsia="Georgia" w:cs="Georgia"/>
          <w:sz w:val="28"/>
          <w:szCs w:val="28"/>
        </w:rPr>
      </w:pPr>
    </w:p>
    <w:p w14:paraId="5B2B2526">
      <w:pPr>
        <w:pStyle w:val="11"/>
        <w:widowControl/>
      </w:pPr>
      <w:r>
        <w:t>从与基督联合（union with Christ）而来的第三大祝福是我们用成圣（sanctification）一词描述的那种渐进圣洁（holiness）的生命。</w:t>
      </w:r>
    </w:p>
    <w:p w14:paraId="3DB4DF5A">
      <w:pPr>
        <w:spacing w:before="319" w:line="249" w:lineRule="auto"/>
        <w:ind w:left="560" w:leftChars="0" w:firstLine="0" w:firstLineChars="0"/>
        <w:jc w:val="both"/>
        <w:rPr>
          <w:rFonts w:hint="eastAsia" w:ascii="Georgia" w:hAnsi="Georgia" w:eastAsia="Georgia" w:cs="Georgia"/>
          <w:sz w:val="28"/>
          <w:szCs w:val="28"/>
        </w:rPr>
      </w:pPr>
    </w:p>
    <w:p w14:paraId="5A5E184F">
      <w:pPr>
        <w:pStyle w:val="11"/>
        <w:widowControl/>
      </w:pPr>
      <w:r>
        <w:t>To "sanctify" is to make holy.</w:t>
      </w:r>
    </w:p>
    <w:p w14:paraId="5C97D864">
      <w:pPr>
        <w:spacing w:before="319" w:line="249" w:lineRule="auto"/>
        <w:ind w:left="560" w:leftChars="0" w:firstLine="0" w:firstLineChars="0"/>
        <w:jc w:val="both"/>
        <w:rPr>
          <w:rFonts w:hint="eastAsia" w:ascii="Georgia" w:hAnsi="Georgia" w:eastAsia="Georgia" w:cs="Georgia"/>
          <w:sz w:val="28"/>
          <w:szCs w:val="28"/>
        </w:rPr>
      </w:pPr>
    </w:p>
    <w:p w14:paraId="4A3939BD">
      <w:pPr>
        <w:pStyle w:val="11"/>
        <w:widowControl/>
      </w:pPr>
      <w:r>
        <w:t>“使成圣”（sanctify）就是使成为圣洁。</w:t>
      </w:r>
    </w:p>
    <w:p w14:paraId="57732612">
      <w:pPr>
        <w:spacing w:before="319" w:line="249" w:lineRule="auto"/>
        <w:ind w:left="560" w:leftChars="0" w:firstLine="0" w:firstLineChars="0"/>
        <w:jc w:val="both"/>
        <w:rPr>
          <w:rFonts w:hint="eastAsia" w:ascii="Georgia" w:hAnsi="Georgia" w:eastAsia="Georgia" w:cs="Georgia"/>
          <w:sz w:val="28"/>
          <w:szCs w:val="28"/>
        </w:rPr>
      </w:pPr>
    </w:p>
    <w:p w14:paraId="4EC4CEAC">
      <w:pPr>
        <w:pStyle w:val="11"/>
        <w:widowControl/>
      </w:pPr>
      <w:r>
        <w:t>The word "holy," it is well known, has two meanings in the New Testament.</w:t>
      </w:r>
    </w:p>
    <w:p w14:paraId="5FF91EA4">
      <w:pPr>
        <w:spacing w:before="319" w:line="249" w:lineRule="auto"/>
        <w:ind w:left="560" w:leftChars="0" w:firstLine="0" w:firstLineChars="0"/>
        <w:jc w:val="both"/>
        <w:rPr>
          <w:rFonts w:hint="eastAsia" w:ascii="Georgia" w:hAnsi="Georgia" w:eastAsia="Georgia" w:cs="Georgia"/>
          <w:sz w:val="28"/>
          <w:szCs w:val="28"/>
        </w:rPr>
      </w:pPr>
    </w:p>
    <w:p w14:paraId="61A4D758">
      <w:pPr>
        <w:pStyle w:val="11"/>
        <w:widowControl/>
      </w:pPr>
      <w:r>
        <w:t>“圣洁”（holy）这个词，众所周知，在新约中有两个意思。</w:t>
      </w:r>
    </w:p>
    <w:p w14:paraId="591ABB5A">
      <w:pPr>
        <w:spacing w:before="319" w:line="249" w:lineRule="auto"/>
        <w:ind w:left="560" w:leftChars="0" w:firstLine="0" w:firstLineChars="0"/>
        <w:jc w:val="both"/>
        <w:rPr>
          <w:rFonts w:hint="eastAsia" w:ascii="Georgia" w:hAnsi="Georgia" w:eastAsia="Georgia" w:cs="Georgia"/>
          <w:sz w:val="28"/>
          <w:szCs w:val="28"/>
        </w:rPr>
      </w:pPr>
    </w:p>
    <w:p w14:paraId="7BE22BC6">
      <w:pPr>
        <w:pStyle w:val="11"/>
        <w:widowControl/>
      </w:pPr>
      <w:r>
        <w:t>It means (1) that which is separated or set apart for the service of the holy God; and (2) in respect of moral beings, it means the possession of the actual character of moral purity answering to that separation.</w:t>
      </w:r>
    </w:p>
    <w:p w14:paraId="6152502A">
      <w:pPr>
        <w:spacing w:before="319" w:line="249" w:lineRule="auto"/>
        <w:ind w:left="560" w:leftChars="0" w:firstLine="0" w:firstLineChars="0"/>
        <w:jc w:val="both"/>
        <w:rPr>
          <w:rFonts w:hint="eastAsia" w:ascii="Georgia" w:hAnsi="Georgia" w:eastAsia="Georgia" w:cs="Georgia"/>
          <w:sz w:val="28"/>
          <w:szCs w:val="28"/>
        </w:rPr>
      </w:pPr>
    </w:p>
    <w:p w14:paraId="206E7EAA">
      <w:pPr>
        <w:pStyle w:val="11"/>
        <w:widowControl/>
      </w:pPr>
      <w:r>
        <w:t>它意指（1）被分别或分别为圣出来服事圣洁之物；以及（2）就道德存在而言，它意指拥有与那种分别相符的实际道德纯洁品格。</w:t>
      </w:r>
    </w:p>
    <w:p w14:paraId="70C1F36E">
      <w:pPr>
        <w:spacing w:before="319" w:line="249" w:lineRule="auto"/>
        <w:ind w:left="560" w:leftChars="0" w:firstLine="0" w:firstLineChars="0"/>
        <w:jc w:val="both"/>
        <w:rPr>
          <w:rFonts w:hint="eastAsia" w:ascii="Georgia" w:hAnsi="Georgia" w:eastAsia="Georgia" w:cs="Georgia"/>
          <w:sz w:val="28"/>
          <w:szCs w:val="28"/>
        </w:rPr>
      </w:pPr>
    </w:p>
    <w:p w14:paraId="0A66EF66">
      <w:pPr>
        <w:pStyle w:val="11"/>
        <w:widowControl/>
      </w:pPr>
      <w:r>
        <w:t>So Paul speaks of believers as "called saints" (1 Cor. 1:2)—i.e., holy persons set apart by their very calling for the service of a holy God, consecrated to Him; but in respect of character, the same persons are exhorted to the realisation of holiness—"Having therefore these promises, let us cleanse ourselves from all defilement of flesh and spirit, perfecting holiness in the fear of God" (2 Cor. 7:1).</w:t>
      </w:r>
    </w:p>
    <w:p w14:paraId="25866194">
      <w:pPr>
        <w:spacing w:before="319" w:line="249" w:lineRule="auto"/>
        <w:ind w:left="560" w:leftChars="0" w:firstLine="0" w:firstLineChars="0"/>
        <w:jc w:val="both"/>
        <w:rPr>
          <w:rFonts w:hint="eastAsia" w:ascii="Georgia" w:hAnsi="Georgia" w:eastAsia="Georgia" w:cs="Georgia"/>
          <w:sz w:val="28"/>
          <w:szCs w:val="28"/>
        </w:rPr>
      </w:pPr>
    </w:p>
    <w:p w14:paraId="7521C976">
      <w:pPr>
        <w:pStyle w:val="11"/>
        <w:widowControl/>
      </w:pPr>
      <w:r>
        <w:t>所以保罗称信徒为“蒙召作圣徒（saints）的”（哥林多前书 1:2）——即，因其蒙召本身而被分别为圣出来服事圣洁之神、奉献给祂的圣洁之人；但在品格方面，同样这些人被劝勉去实现圣洁（holiness）——“我们既有这等应许，就当洁净自己，除去身体、灵魂一切的污秽，敬畏神，得以成圣”（哥林多后书 7:1）。</w:t>
      </w:r>
    </w:p>
    <w:p w14:paraId="5BE70F79">
      <w:pPr>
        <w:spacing w:before="319" w:line="249" w:lineRule="auto"/>
        <w:ind w:left="560" w:leftChars="0" w:firstLine="0" w:firstLineChars="0"/>
        <w:jc w:val="both"/>
        <w:rPr>
          <w:rFonts w:hint="eastAsia" w:ascii="Georgia" w:hAnsi="Georgia" w:eastAsia="Georgia" w:cs="Georgia"/>
          <w:sz w:val="28"/>
          <w:szCs w:val="28"/>
        </w:rPr>
      </w:pPr>
    </w:p>
    <w:p w14:paraId="4AE7FACC">
      <w:pPr>
        <w:pStyle w:val="11"/>
        <w:widowControl/>
      </w:pPr>
      <w:r>
        <w:t>In one sense, therefore, sanctification is, or ought to be, complete at once, i.e., the believer is, in the true idea of his calling, a person from</w:t>
      </w:r>
    </w:p>
    <w:p w14:paraId="66BB9B4E">
      <w:pPr>
        <w:spacing w:before="319" w:line="249" w:lineRule="auto"/>
        <w:ind w:left="560" w:leftChars="0" w:firstLine="0" w:firstLineChars="0"/>
        <w:jc w:val="both"/>
        <w:rPr>
          <w:rFonts w:hint="eastAsia" w:ascii="Georgia" w:hAnsi="Georgia" w:eastAsia="Georgia" w:cs="Georgia"/>
          <w:sz w:val="28"/>
          <w:szCs w:val="28"/>
        </w:rPr>
      </w:pPr>
    </w:p>
    <w:p w14:paraId="4936BBCC">
      <w:pPr>
        <w:pStyle w:val="11"/>
        <w:widowControl/>
      </w:pPr>
      <w:r>
        <w:t>因此，在一个意义上，成圣（sanctification）是，或应当是，立刻完全的，即，信徒，在其呼召的真实观念中，是一个从</w:t>
      </w:r>
    </w:p>
    <w:p w14:paraId="63936A64">
      <w:pPr>
        <w:spacing w:before="319" w:line="249" w:lineRule="auto"/>
        <w:ind w:left="560" w:leftChars="0" w:firstLine="0" w:firstLineChars="0"/>
        <w:jc w:val="both"/>
        <w:rPr>
          <w:rFonts w:hint="eastAsia" w:ascii="Georgia" w:hAnsi="Georgia" w:eastAsia="Georgia" w:cs="Georgia"/>
          <w:sz w:val="28"/>
          <w:szCs w:val="28"/>
        </w:rPr>
      </w:pPr>
    </w:p>
    <w:p w14:paraId="51EF23C8">
      <w:pPr>
        <w:pStyle w:val="11"/>
        <w:widowControl/>
      </w:pPr>
      <w:r>
        <w:t>the first entirely God's—wholly separated to God (Rom. 12:1); in another sense sanctification is progressive—a holiness of character which is only gradually or progressively attained.</w:t>
      </w:r>
    </w:p>
    <w:p w14:paraId="030EB397">
      <w:pPr>
        <w:spacing w:before="319" w:line="249" w:lineRule="auto"/>
        <w:ind w:left="560" w:leftChars="0" w:firstLine="0" w:firstLineChars="0"/>
        <w:jc w:val="both"/>
        <w:rPr>
          <w:rFonts w:hint="eastAsia" w:ascii="Georgia" w:hAnsi="Georgia" w:eastAsia="Georgia" w:cs="Georgia"/>
          <w:sz w:val="28"/>
          <w:szCs w:val="28"/>
        </w:rPr>
      </w:pPr>
    </w:p>
    <w:p w14:paraId="025CF3E8">
      <w:pPr>
        <w:pStyle w:val="11"/>
        <w:widowControl/>
      </w:pPr>
      <w:r>
        <w:t>一开始就完全属神的——完全分别为圣归给神（罗马书 12:1）；在另一个意义上，成圣是渐进的——一种品格上的圣洁（holiness），只能逐渐或渐进地达到。</w:t>
      </w:r>
    </w:p>
    <w:p w14:paraId="7B611DFB">
      <w:pPr>
        <w:spacing w:before="319" w:line="249" w:lineRule="auto"/>
        <w:ind w:left="560" w:leftChars="0" w:firstLine="0" w:firstLineChars="0"/>
        <w:jc w:val="both"/>
        <w:rPr>
          <w:rFonts w:hint="eastAsia" w:ascii="Georgia" w:hAnsi="Georgia" w:eastAsia="Georgia" w:cs="Georgia"/>
          <w:sz w:val="28"/>
          <w:szCs w:val="28"/>
        </w:rPr>
      </w:pPr>
    </w:p>
    <w:p w14:paraId="341A4070">
      <w:pPr>
        <w:pStyle w:val="11"/>
        <w:widowControl/>
      </w:pPr>
      <w:r>
        <w:t>But it is always the consciousness of the standing which should prescribe the aim, and govern and control the effort.</w:t>
      </w:r>
    </w:p>
    <w:p w14:paraId="0D625E94">
      <w:pPr>
        <w:spacing w:before="319" w:line="249" w:lineRule="auto"/>
        <w:ind w:left="560" w:leftChars="0" w:firstLine="0" w:firstLineChars="0"/>
        <w:jc w:val="both"/>
        <w:rPr>
          <w:rFonts w:hint="eastAsia" w:ascii="Georgia" w:hAnsi="Georgia" w:eastAsia="Georgia" w:cs="Georgia"/>
          <w:sz w:val="28"/>
          <w:szCs w:val="28"/>
        </w:rPr>
      </w:pPr>
    </w:p>
    <w:p w14:paraId="61C1FFA9">
      <w:pPr>
        <w:pStyle w:val="11"/>
        <w:widowControl/>
      </w:pPr>
      <w:r>
        <w:t>但始终是地位的意识应当规定目标，并支配和控制努力。</w:t>
      </w:r>
    </w:p>
    <w:p w14:paraId="4A0652EA">
      <w:pPr>
        <w:spacing w:before="319" w:line="249" w:lineRule="auto"/>
        <w:ind w:left="560" w:leftChars="0" w:firstLine="0" w:firstLineChars="0"/>
        <w:jc w:val="both"/>
        <w:rPr>
          <w:rFonts w:hint="eastAsia" w:ascii="Georgia" w:hAnsi="Georgia" w:eastAsia="Georgia" w:cs="Georgia"/>
          <w:sz w:val="28"/>
          <w:szCs w:val="28"/>
        </w:rPr>
      </w:pPr>
    </w:p>
    <w:p w14:paraId="66B6F7EC">
      <w:pPr>
        <w:pStyle w:val="11"/>
        <w:widowControl/>
      </w:pPr>
      <w:r>
        <w:t>"Even so, reckon ye also yourselves to be dead unto sin, but alive unto God in Jesus Christ" (Rom. 6:11).</w:t>
      </w:r>
    </w:p>
    <w:p w14:paraId="26B8CFD5">
      <w:pPr>
        <w:spacing w:before="319" w:line="249" w:lineRule="auto"/>
        <w:ind w:left="560" w:leftChars="0" w:firstLine="0" w:firstLineChars="0"/>
        <w:jc w:val="both"/>
        <w:rPr>
          <w:rFonts w:hint="eastAsia" w:ascii="Georgia" w:hAnsi="Georgia" w:eastAsia="Georgia" w:cs="Georgia"/>
          <w:sz w:val="28"/>
          <w:szCs w:val="28"/>
        </w:rPr>
      </w:pPr>
    </w:p>
    <w:p w14:paraId="43CD756F">
      <w:pPr>
        <w:pStyle w:val="11"/>
        <w:widowControl/>
      </w:pPr>
      <w:r>
        <w:t>“这样，你们向罪也当算自己是死的；向神在基督耶稣里，却当算自己是活的”（罗马书 6:11）。</w:t>
      </w:r>
    </w:p>
    <w:p w14:paraId="2F78FA03">
      <w:pPr>
        <w:spacing w:before="319" w:line="249" w:lineRule="auto"/>
        <w:ind w:left="560" w:leftChars="0" w:firstLine="0" w:firstLineChars="0"/>
        <w:jc w:val="both"/>
        <w:rPr>
          <w:rFonts w:hint="eastAsia" w:ascii="Georgia" w:hAnsi="Georgia" w:eastAsia="Georgia" w:cs="Georgia"/>
          <w:sz w:val="28"/>
          <w:szCs w:val="28"/>
        </w:rPr>
      </w:pPr>
    </w:p>
    <w:p w14:paraId="0742605F">
      <w:pPr>
        <w:pStyle w:val="11"/>
        <w:widowControl/>
      </w:pPr>
      <w:r>
        <w:t>Even where holiness is imperfect—and in whom is it not?—consecration may at least always be perfect in aim, in spirit, in motive, in desire.</w:t>
      </w:r>
    </w:p>
    <w:p w14:paraId="1AC31DD7">
      <w:pPr>
        <w:spacing w:before="319" w:line="249" w:lineRule="auto"/>
        <w:ind w:left="560" w:leftChars="0" w:firstLine="0" w:firstLineChars="0"/>
        <w:jc w:val="both"/>
        <w:rPr>
          <w:rFonts w:hint="eastAsia" w:ascii="Georgia" w:hAnsi="Georgia" w:eastAsia="Georgia" w:cs="Georgia"/>
          <w:sz w:val="28"/>
          <w:szCs w:val="28"/>
        </w:rPr>
      </w:pPr>
    </w:p>
    <w:p w14:paraId="2C744FD4">
      <w:pPr>
        <w:pStyle w:val="11"/>
        <w:widowControl/>
      </w:pPr>
      <w:r>
        <w:t>即使在圣洁（holiness）不完美之处——又有谁是完美的呢？——奉献（consecration）至少总可以在目标、灵里、动机、愿望上是完美的。</w:t>
      </w:r>
    </w:p>
    <w:p w14:paraId="6BB73982">
      <w:pPr>
        <w:spacing w:before="319" w:line="249" w:lineRule="auto"/>
        <w:ind w:left="560" w:leftChars="0" w:firstLine="0" w:firstLineChars="0"/>
        <w:jc w:val="both"/>
        <w:rPr>
          <w:rFonts w:hint="eastAsia" w:ascii="Georgia" w:hAnsi="Georgia" w:eastAsia="Georgia" w:cs="Georgia"/>
          <w:sz w:val="28"/>
          <w:szCs w:val="28"/>
        </w:rPr>
      </w:pPr>
    </w:p>
    <w:p w14:paraId="5F8BF65A">
      <w:pPr>
        <w:pStyle w:val="11"/>
        <w:widowControl/>
      </w:pPr>
      <w:r>
        <w:t>This is what the Bible means by being "perfect," or whole-hearted, towards God (Num. 14:24; Job. 1:1, 8; Ps. 37:37; 101:2, &amp;c.).</w:t>
      </w:r>
    </w:p>
    <w:p w14:paraId="2277F5CD">
      <w:pPr>
        <w:spacing w:before="319" w:line="249" w:lineRule="auto"/>
        <w:ind w:left="560" w:leftChars="0" w:firstLine="0" w:firstLineChars="0"/>
        <w:jc w:val="both"/>
        <w:rPr>
          <w:rFonts w:hint="eastAsia" w:ascii="Georgia" w:hAnsi="Georgia" w:eastAsia="Georgia" w:cs="Georgia"/>
          <w:sz w:val="28"/>
          <w:szCs w:val="28"/>
        </w:rPr>
      </w:pPr>
    </w:p>
    <w:p w14:paraId="04754736">
      <w:pPr>
        <w:pStyle w:val="11"/>
        <w:widowControl/>
      </w:pPr>
      <w:r>
        <w:t>这就是圣经所说的对神“完全”（perfect）或全心全意（whole-hearted）的意思（民数记 14:24；约伯记 1:1, 8；诗篇 37:37；101:2 等）。</w:t>
      </w:r>
    </w:p>
    <w:p w14:paraId="609329CB">
      <w:pPr>
        <w:spacing w:before="319" w:line="249" w:lineRule="auto"/>
        <w:ind w:left="560" w:leftChars="0" w:firstLine="0" w:firstLineChars="0"/>
        <w:jc w:val="both"/>
        <w:rPr>
          <w:rFonts w:hint="eastAsia" w:ascii="Georgia" w:hAnsi="Georgia" w:eastAsia="Georgia" w:cs="Georgia"/>
          <w:sz w:val="28"/>
          <w:szCs w:val="28"/>
        </w:rPr>
      </w:pPr>
    </w:p>
    <w:p w14:paraId="57249EC6">
      <w:pPr>
        <w:pStyle w:val="11"/>
        <w:widowControl/>
      </w:pPr>
      <w:r>
        <w:t>Sanctification on one side is the progressive development of the life already imparted in regeneration, and the Agent, as in regeneration itself, is the Holy Spirit of God, or God Himself working in the soul, "both to will and to work for His good pleasure" (Phil. 2:13; Heb. 13:20, 21).</w:t>
      </w:r>
    </w:p>
    <w:p w14:paraId="60A6C63E">
      <w:pPr>
        <w:spacing w:before="319" w:line="249" w:lineRule="auto"/>
        <w:ind w:left="560" w:leftChars="0" w:firstLine="0" w:firstLineChars="0"/>
        <w:jc w:val="both"/>
        <w:rPr>
          <w:rFonts w:hint="eastAsia" w:ascii="Georgia" w:hAnsi="Georgia" w:eastAsia="Georgia" w:cs="Georgia"/>
          <w:sz w:val="28"/>
          <w:szCs w:val="28"/>
        </w:rPr>
      </w:pPr>
    </w:p>
    <w:p w14:paraId="42CE0D7F">
      <w:pPr>
        <w:pStyle w:val="11"/>
        <w:widowControl/>
      </w:pPr>
      <w:r>
        <w:t>一方面，成圣（Sanctification）是在重生（regeneration）中已赋予生命的渐进发展，其媒介（Agent），与重生本身一样，是神的圣灵，或是神祂自己在灵魂中运行，“为要成就祂的美意，就在你们心里运行，使你们立志行事”（腓立比书 2:13；希伯来书 13:20, 21）。</w:t>
      </w:r>
    </w:p>
    <w:p w14:paraId="5D3A2993">
      <w:pPr>
        <w:pStyle w:val="11"/>
        <w:widowControl/>
      </w:pPr>
      <w:r>
        <w:t>But sanctification, as a progressive work in which man co-operates, has laws and conditions which create obligation and call for effort.</w:t>
      </w:r>
    </w:p>
    <w:p w14:paraId="00A1B0B2">
      <w:pPr>
        <w:spacing w:before="319" w:line="249" w:lineRule="auto"/>
        <w:ind w:left="560" w:leftChars="0" w:firstLine="0" w:firstLineChars="0"/>
        <w:jc w:val="both"/>
        <w:rPr>
          <w:rFonts w:hint="eastAsia" w:ascii="Georgia" w:hAnsi="Georgia" w:eastAsia="Georgia" w:cs="Georgia"/>
          <w:sz w:val="28"/>
          <w:szCs w:val="28"/>
        </w:rPr>
      </w:pPr>
    </w:p>
    <w:p w14:paraId="05BBE2C9">
      <w:pPr>
        <w:pStyle w:val="11"/>
        <w:widowControl/>
      </w:pPr>
      <w:r>
        <w:t>但成圣（sanctification），作为一个人合作参与的渐进工作，有其法则和条件，这些法则和条件产生了义务并要求努力。</w:t>
      </w:r>
    </w:p>
    <w:p w14:paraId="26B44A12">
      <w:pPr>
        <w:spacing w:before="319" w:line="249" w:lineRule="auto"/>
        <w:ind w:left="560" w:leftChars="0" w:firstLine="0" w:firstLineChars="0"/>
        <w:jc w:val="both"/>
        <w:rPr>
          <w:rFonts w:hint="eastAsia" w:ascii="Georgia" w:hAnsi="Georgia" w:eastAsia="Georgia" w:cs="Georgia"/>
          <w:sz w:val="28"/>
          <w:szCs w:val="28"/>
        </w:rPr>
      </w:pPr>
    </w:p>
    <w:p w14:paraId="737D92A4">
      <w:pPr>
        <w:pStyle w:val="11"/>
        <w:widowControl/>
      </w:pPr>
      <w:r>
        <w:t>In respect of this human side, sanctification has both a negative and a positive aspect—the one expressed by what Paul calls dying to sin; the other by living to righteousness (Rom. 6:2, 11, 13, 16, &amp;c.).</w:t>
      </w:r>
    </w:p>
    <w:p w14:paraId="1B59432F">
      <w:pPr>
        <w:spacing w:before="319" w:line="249" w:lineRule="auto"/>
        <w:ind w:left="560" w:leftChars="0" w:firstLine="0" w:firstLineChars="0"/>
        <w:jc w:val="both"/>
        <w:rPr>
          <w:rFonts w:hint="eastAsia" w:ascii="Georgia" w:hAnsi="Georgia" w:eastAsia="Georgia" w:cs="Georgia"/>
          <w:sz w:val="28"/>
          <w:szCs w:val="28"/>
        </w:rPr>
      </w:pPr>
    </w:p>
    <w:p w14:paraId="4DC8048E">
      <w:pPr>
        <w:pStyle w:val="11"/>
        <w:widowControl/>
      </w:pPr>
      <w:r>
        <w:t>就这个属人方面而言，成圣（sanctification）既有消极方面也有积极方面——前者通过保罗所谓的向罪（sin）死来表达；后者通过向义活来表达（罗马书 6:2, 11, 13, 16 等）。</w:t>
      </w:r>
    </w:p>
    <w:p w14:paraId="1E821F7D">
      <w:pPr>
        <w:spacing w:before="319" w:line="249" w:lineRule="auto"/>
        <w:ind w:left="560" w:leftChars="0" w:firstLine="0" w:firstLineChars="0"/>
        <w:jc w:val="both"/>
        <w:rPr>
          <w:rFonts w:hint="eastAsia" w:ascii="Georgia" w:hAnsi="Georgia" w:eastAsia="Georgia" w:cs="Georgia"/>
          <w:sz w:val="28"/>
          <w:szCs w:val="28"/>
        </w:rPr>
      </w:pPr>
    </w:p>
    <w:p w14:paraId="6B7F26DF">
      <w:pPr>
        <w:pStyle w:val="11"/>
        <w:widowControl/>
      </w:pPr>
      <w:r>
        <w:t>The former, which has for its motive the thought of having died to sin with Christ in His death (Rom. 6:2–11), includes the mortification of sin in the flesh (Rom. 6:12; 8:13; Col. 3:5), habitual self-denial in what is ungodly and wrong (Tit. 2:12), and the keeping of the body under that the spirit may rule (1 Cor. 9:27).</w:t>
      </w:r>
    </w:p>
    <w:p w14:paraId="3DFEBBFC">
      <w:pPr>
        <w:spacing w:before="319" w:line="249" w:lineRule="auto"/>
        <w:ind w:left="560" w:leftChars="0" w:firstLine="0" w:firstLineChars="0"/>
        <w:jc w:val="both"/>
        <w:rPr>
          <w:rFonts w:hint="eastAsia" w:ascii="Georgia" w:hAnsi="Georgia" w:eastAsia="Georgia" w:cs="Georgia"/>
          <w:sz w:val="28"/>
          <w:szCs w:val="28"/>
        </w:rPr>
      </w:pPr>
    </w:p>
    <w:p w14:paraId="6706F346">
      <w:pPr>
        <w:pStyle w:val="11"/>
        <w:widowControl/>
      </w:pPr>
      <w:r>
        <w:t>前者，其动机在于思想与基督同死向罪（sin）（罗马书 6:2–11），包括治死肉体中的罪（mortification of sin in the flesh）（罗马书 6:12；8:13；歌罗西书 3:5），在不敬虔和错误的事上习惯性地克己（提多书 2:12），以及攻克己身叫身服我，使灵掌权（哥林多前书 9:27）。</w:t>
      </w:r>
    </w:p>
    <w:p w14:paraId="62BCD857">
      <w:pPr>
        <w:spacing w:before="319" w:line="249" w:lineRule="auto"/>
        <w:ind w:left="560" w:leftChars="0" w:firstLine="0" w:firstLineChars="0"/>
        <w:jc w:val="both"/>
        <w:rPr>
          <w:rFonts w:hint="eastAsia" w:ascii="Georgia" w:hAnsi="Georgia" w:eastAsia="Georgia" w:cs="Georgia"/>
          <w:sz w:val="28"/>
          <w:szCs w:val="28"/>
        </w:rPr>
      </w:pPr>
    </w:p>
    <w:p w14:paraId="62F8BE62">
      <w:pPr>
        <w:pStyle w:val="11"/>
        <w:widowControl/>
      </w:pPr>
      <w:r>
        <w:t>The latter, which connects itself with the thought of having risen with Christ to newness of life (Rom. 6:4, 5; Col. 3:5), includes the growth and strengthening of all the elements of holy character through growing knowledge of Christ, and increasing participation in His Spirit, with the use of all bodily and mental faculties in the service of righteousness (Rom. 6:13, 19).</w:t>
      </w:r>
    </w:p>
    <w:p w14:paraId="1288136D">
      <w:pPr>
        <w:spacing w:before="319" w:line="249" w:lineRule="auto"/>
        <w:ind w:left="560" w:leftChars="0" w:firstLine="0" w:firstLineChars="0"/>
        <w:jc w:val="both"/>
        <w:rPr>
          <w:rFonts w:hint="eastAsia" w:ascii="Georgia" w:hAnsi="Georgia" w:eastAsia="Georgia" w:cs="Georgia"/>
          <w:sz w:val="28"/>
          <w:szCs w:val="28"/>
        </w:rPr>
      </w:pPr>
    </w:p>
    <w:p w14:paraId="496BAE44">
      <w:pPr>
        <w:pStyle w:val="11"/>
        <w:widowControl/>
      </w:pPr>
      <w:r>
        <w:t>后者，与思想和基督一同复活得新生的样式相联系（罗马书 6:4, 5；歌罗西书 3:1 - 修正：原文引用西3:5，内容是西3:1），包括通过不断增长对基督的认识和不断加增分享祂的灵，来成长和加强圣洁品格（holy character）的所有元素，并使用所有身体和心智官能服事义（罗马书 6:13, 19）。</w:t>
      </w:r>
    </w:p>
    <w:p w14:paraId="1E7A0CAC">
      <w:pPr>
        <w:spacing w:before="319" w:line="249" w:lineRule="auto"/>
        <w:ind w:left="560" w:leftChars="0" w:firstLine="0" w:firstLineChars="0"/>
        <w:jc w:val="both"/>
        <w:rPr>
          <w:rFonts w:hint="eastAsia" w:ascii="Georgia" w:hAnsi="Georgia" w:eastAsia="Georgia" w:cs="Georgia"/>
          <w:sz w:val="28"/>
          <w:szCs w:val="28"/>
        </w:rPr>
      </w:pPr>
    </w:p>
    <w:p w14:paraId="327436C5">
      <w:pPr>
        <w:pStyle w:val="11"/>
        <w:widowControl/>
      </w:pPr>
      <w:r>
        <w:t>It follows from this description that the indispensable conditions of sanctification are the possession of the Spirit of God, and walking in the Spirit (Rom. 8:1–16; Gal. 5:16–26).</w:t>
      </w:r>
    </w:p>
    <w:p w14:paraId="2E47861F">
      <w:pPr>
        <w:spacing w:before="319" w:line="249" w:lineRule="auto"/>
        <w:ind w:left="560" w:leftChars="0" w:firstLine="0" w:firstLineChars="0"/>
        <w:jc w:val="both"/>
        <w:rPr>
          <w:rFonts w:hint="eastAsia" w:ascii="Georgia" w:hAnsi="Georgia" w:eastAsia="Georgia" w:cs="Georgia"/>
          <w:sz w:val="28"/>
          <w:szCs w:val="28"/>
        </w:rPr>
      </w:pPr>
    </w:p>
    <w:p w14:paraId="59699906">
      <w:pPr>
        <w:pStyle w:val="11"/>
        <w:widowControl/>
      </w:pPr>
      <w:r>
        <w:t>从这个描述可以推断，成圣（sanctification）不可或缺的条件是拥有神的灵，并随从圣灵而行（罗马书 8:1–16；加拉太书 5:16–26）。</w:t>
      </w:r>
    </w:p>
    <w:p w14:paraId="3E7432DD">
      <w:pPr>
        <w:spacing w:before="319" w:line="249" w:lineRule="auto"/>
        <w:ind w:left="560" w:leftChars="0" w:firstLine="0" w:firstLineChars="0"/>
        <w:jc w:val="both"/>
        <w:rPr>
          <w:rFonts w:hint="eastAsia" w:ascii="Georgia" w:hAnsi="Georgia" w:eastAsia="Georgia" w:cs="Georgia"/>
          <w:sz w:val="28"/>
          <w:szCs w:val="28"/>
        </w:rPr>
      </w:pPr>
    </w:p>
    <w:p w14:paraId="159E000B">
      <w:pPr>
        <w:pStyle w:val="11"/>
        <w:widowControl/>
      </w:pPr>
      <w:r>
        <w:t>In this connection an important distinction is to be drawn between the work of the Spirit in producing faith. i.e., in initial regeneration, and the bestowal of</w:t>
      </w:r>
    </w:p>
    <w:p w14:paraId="1D063CB9">
      <w:pPr>
        <w:spacing w:before="319" w:line="249" w:lineRule="auto"/>
        <w:ind w:left="560" w:leftChars="0" w:firstLine="0" w:firstLineChars="0"/>
        <w:jc w:val="both"/>
        <w:rPr>
          <w:rFonts w:hint="eastAsia" w:ascii="Georgia" w:hAnsi="Georgia" w:eastAsia="Georgia" w:cs="Georgia"/>
          <w:sz w:val="28"/>
          <w:szCs w:val="28"/>
        </w:rPr>
      </w:pPr>
    </w:p>
    <w:p w14:paraId="762A00A4">
      <w:pPr>
        <w:pStyle w:val="11"/>
        <w:widowControl/>
      </w:pPr>
      <w:r>
        <w:t>在这方面，需要在圣灵产生信心，即在初始重生（regeneration）中的工作，与赐予</w:t>
      </w:r>
    </w:p>
    <w:p w14:paraId="5E76268F">
      <w:pPr>
        <w:spacing w:before="319" w:line="249" w:lineRule="auto"/>
        <w:ind w:left="560" w:leftChars="0" w:firstLine="0" w:firstLineChars="0"/>
        <w:jc w:val="both"/>
        <w:rPr>
          <w:rFonts w:hint="eastAsia" w:ascii="Georgia" w:hAnsi="Georgia" w:eastAsia="Georgia" w:cs="Georgia"/>
          <w:sz w:val="28"/>
          <w:szCs w:val="28"/>
        </w:rPr>
      </w:pPr>
    </w:p>
    <w:p w14:paraId="69FBF791">
      <w:pPr>
        <w:pStyle w:val="11"/>
        <w:widowControl/>
      </w:pPr>
      <w:r>
        <w:t>the Spirit on those who have been brought to faith.</w:t>
      </w:r>
    </w:p>
    <w:p w14:paraId="03A2704B">
      <w:pPr>
        <w:spacing w:before="319" w:line="249" w:lineRule="auto"/>
        <w:ind w:left="560" w:leftChars="0" w:firstLine="0" w:firstLineChars="0"/>
        <w:jc w:val="both"/>
        <w:rPr>
          <w:rFonts w:hint="eastAsia" w:ascii="Georgia" w:hAnsi="Georgia" w:eastAsia="Georgia" w:cs="Georgia"/>
          <w:sz w:val="28"/>
          <w:szCs w:val="28"/>
        </w:rPr>
      </w:pPr>
    </w:p>
    <w:p w14:paraId="5758B064">
      <w:pPr>
        <w:pStyle w:val="11"/>
        <w:widowControl/>
      </w:pPr>
      <w:r>
        <w:t>那些已被带到信心之人圣灵之间作出重要区分。</w:t>
      </w:r>
    </w:p>
    <w:p w14:paraId="2AFDB424">
      <w:pPr>
        <w:spacing w:before="319" w:line="249" w:lineRule="auto"/>
        <w:ind w:left="560" w:leftChars="0" w:firstLine="0" w:firstLineChars="0"/>
        <w:jc w:val="both"/>
        <w:rPr>
          <w:rFonts w:hint="eastAsia" w:ascii="Georgia" w:hAnsi="Georgia" w:eastAsia="Georgia" w:cs="Georgia"/>
          <w:sz w:val="28"/>
          <w:szCs w:val="28"/>
        </w:rPr>
      </w:pPr>
    </w:p>
    <w:p w14:paraId="7A5FA116">
      <w:pPr>
        <w:pStyle w:val="11"/>
        <w:widowControl/>
      </w:pPr>
      <w:r>
        <w:t>There is a work of the Spirit which precedes and issues in faith, and there is a reception of the Spirit through faith, which results in what is peculiarly termed the indwelling of the Spirit.</w:t>
      </w:r>
    </w:p>
    <w:p w14:paraId="3FBEC533">
      <w:pPr>
        <w:spacing w:before="319" w:line="249" w:lineRule="auto"/>
        <w:ind w:left="560" w:leftChars="0" w:firstLine="0" w:firstLineChars="0"/>
        <w:jc w:val="both"/>
        <w:rPr>
          <w:rFonts w:hint="eastAsia" w:ascii="Georgia" w:hAnsi="Georgia" w:eastAsia="Georgia" w:cs="Georgia"/>
          <w:sz w:val="28"/>
          <w:szCs w:val="28"/>
        </w:rPr>
      </w:pPr>
    </w:p>
    <w:p w14:paraId="5DEC399D">
      <w:pPr>
        <w:pStyle w:val="11"/>
        <w:widowControl/>
      </w:pPr>
      <w:r>
        <w:t>存在一种先于信心并引致信心的圣灵工作，也存在一种通过信心接受圣灵，其结果是特别被称为圣灵内住（indwelling of the Spirit）的情况。</w:t>
      </w:r>
    </w:p>
    <w:p w14:paraId="12E0C015">
      <w:pPr>
        <w:pStyle w:val="11"/>
        <w:widowControl/>
      </w:pPr>
      <w:r>
        <w:t>Till faith is present, the Spirit is, in a sense, still acting on, rather than within, the soul; when faith opens the way for His entrance, He can unite Himself with the being in its inmost recesses—become its very life.</w:t>
      </w:r>
    </w:p>
    <w:p w14:paraId="12527461">
      <w:pPr>
        <w:spacing w:before="319" w:line="249" w:lineRule="auto"/>
        <w:ind w:left="560" w:leftChars="0" w:firstLine="0" w:firstLineChars="0"/>
        <w:jc w:val="both"/>
        <w:rPr>
          <w:rFonts w:hint="eastAsia" w:ascii="Georgia" w:hAnsi="Georgia" w:eastAsia="Georgia" w:cs="Georgia"/>
          <w:sz w:val="28"/>
          <w:szCs w:val="28"/>
        </w:rPr>
      </w:pPr>
    </w:p>
    <w:p w14:paraId="2F852157">
      <w:pPr>
        <w:pStyle w:val="11"/>
        <w:widowControl/>
      </w:pPr>
      <w:r>
        <w:t>直到信心出现，圣灵在某种意义上仍然是作用于灵魂之外，而非之内；当信心为祂的进入打开通路时，祂就能在灵魂最深的隐秘处与它联合——成为它真正的生命。</w:t>
      </w:r>
    </w:p>
    <w:p w14:paraId="2812D153">
      <w:pPr>
        <w:spacing w:before="319" w:line="249" w:lineRule="auto"/>
        <w:ind w:left="560" w:leftChars="0" w:firstLine="0" w:firstLineChars="0"/>
        <w:jc w:val="both"/>
        <w:rPr>
          <w:rFonts w:hint="eastAsia" w:ascii="Georgia" w:hAnsi="Georgia" w:eastAsia="Georgia" w:cs="Georgia"/>
          <w:sz w:val="28"/>
          <w:szCs w:val="28"/>
        </w:rPr>
      </w:pPr>
    </w:p>
    <w:p w14:paraId="6A6CC7B0">
      <w:pPr>
        <w:pStyle w:val="11"/>
        <w:widowControl/>
      </w:pPr>
      <w:r>
        <w:t>Hence such language as that of Jesus: "He that believeth on Me … from within him shall flow rivers of living water" (John 7:38); and His promises that He and the Father will take up their abode with those who love Him (John 14:21–23).</w:t>
      </w:r>
    </w:p>
    <w:p w14:paraId="553437CC">
      <w:pPr>
        <w:spacing w:before="319" w:line="249" w:lineRule="auto"/>
        <w:ind w:left="560" w:leftChars="0" w:firstLine="0" w:firstLineChars="0"/>
        <w:jc w:val="both"/>
        <w:rPr>
          <w:rFonts w:hint="eastAsia" w:ascii="Georgia" w:hAnsi="Georgia" w:eastAsia="Georgia" w:cs="Georgia"/>
          <w:sz w:val="28"/>
          <w:szCs w:val="28"/>
        </w:rPr>
      </w:pPr>
    </w:p>
    <w:p w14:paraId="18E09E2C">
      <w:pPr>
        <w:pStyle w:val="11"/>
        <w:widowControl/>
      </w:pPr>
      <w:r>
        <w:t>因此有像耶稣这样的语言：“信我的人……从他腹中要流出活水的江河来”（约翰福音 7:38）；以及祂应许祂和父要与那些爱祂的人同住（约翰福音 14:21–23）。</w:t>
      </w:r>
    </w:p>
    <w:p w14:paraId="5BD2FCC1">
      <w:pPr>
        <w:spacing w:before="319" w:line="249" w:lineRule="auto"/>
        <w:ind w:left="560" w:leftChars="0" w:firstLine="0" w:firstLineChars="0"/>
        <w:jc w:val="both"/>
        <w:rPr>
          <w:rFonts w:hint="eastAsia" w:ascii="Georgia" w:hAnsi="Georgia" w:eastAsia="Georgia" w:cs="Georgia"/>
          <w:sz w:val="28"/>
          <w:szCs w:val="28"/>
        </w:rPr>
      </w:pPr>
    </w:p>
    <w:p w14:paraId="28991AAB">
      <w:pPr>
        <w:pStyle w:val="11"/>
        <w:widowControl/>
      </w:pPr>
      <w:r>
        <w:t>Hence such passages as Rom. 8:14–16; 2 Cor. 1:22; Gal. 4:6—"Because ye are sons, God sent forth the Spirit of the Son into our hearts"; and Eph. 1:13—"In whom, having also believed, ye were sealed with the Holy Spirit of promise," with many more.</w:t>
      </w:r>
    </w:p>
    <w:p w14:paraId="778FA578">
      <w:pPr>
        <w:spacing w:before="319" w:line="249" w:lineRule="auto"/>
        <w:ind w:left="560" w:leftChars="0" w:firstLine="0" w:firstLineChars="0"/>
        <w:jc w:val="both"/>
        <w:rPr>
          <w:rFonts w:hint="eastAsia" w:ascii="Georgia" w:hAnsi="Georgia" w:eastAsia="Georgia" w:cs="Georgia"/>
          <w:sz w:val="28"/>
          <w:szCs w:val="28"/>
        </w:rPr>
      </w:pPr>
    </w:p>
    <w:p w14:paraId="50C1105D">
      <w:pPr>
        <w:pStyle w:val="11"/>
        <w:widowControl/>
      </w:pPr>
      <w:r>
        <w:t>因此有像罗马书 8:14–16；哥林多后书 1:22；加拉太书 4:6——“你们既为儿子，神就差祂儿子的灵进入你们的心”；以及以弗所书 1:13——“你们既听见……也就信了祂，既然信祂，就受了所应许的圣灵为印记”等许多经文。</w:t>
      </w:r>
    </w:p>
    <w:p w14:paraId="76EC62BA">
      <w:pPr>
        <w:spacing w:before="319" w:line="249" w:lineRule="auto"/>
        <w:ind w:left="560" w:leftChars="0" w:firstLine="0" w:firstLineChars="0"/>
        <w:jc w:val="both"/>
        <w:rPr>
          <w:rFonts w:hint="eastAsia" w:ascii="Georgia" w:hAnsi="Georgia" w:eastAsia="Georgia" w:cs="Georgia"/>
          <w:sz w:val="28"/>
          <w:szCs w:val="28"/>
        </w:rPr>
      </w:pPr>
    </w:p>
    <w:p w14:paraId="046C3004">
      <w:pPr>
        <w:pStyle w:val="11"/>
        <w:widowControl/>
      </w:pPr>
      <w:r>
        <w:t>The standard of sanctification is the divine perfection—nothing less.</w:t>
      </w:r>
    </w:p>
    <w:p w14:paraId="58D0B62A">
      <w:pPr>
        <w:spacing w:before="319" w:line="249" w:lineRule="auto"/>
        <w:ind w:left="560" w:leftChars="0" w:firstLine="0" w:firstLineChars="0"/>
        <w:jc w:val="both"/>
        <w:rPr>
          <w:rFonts w:hint="eastAsia" w:ascii="Georgia" w:hAnsi="Georgia" w:eastAsia="Georgia" w:cs="Georgia"/>
          <w:sz w:val="28"/>
          <w:szCs w:val="28"/>
        </w:rPr>
      </w:pPr>
    </w:p>
    <w:p w14:paraId="75F27524">
      <w:pPr>
        <w:pStyle w:val="11"/>
        <w:widowControl/>
      </w:pPr>
      <w:r>
        <w:t>成圣（sanctification）的标准是神的完全（divine perfection）——别无更低。</w:t>
      </w:r>
    </w:p>
    <w:p w14:paraId="04B9D464">
      <w:pPr>
        <w:pStyle w:val="11"/>
        <w:widowControl/>
      </w:pPr>
      <w:r>
        <w:t>So declares Jesus (Matt. 5:48); and so says, or implies, every writer in the New Testament (2 Cor. 13:9; 1 Thess. 5:23; Heb. 13:20, 21; 1 Pet. 1:14–16, &amp;c.).</w:t>
      </w:r>
    </w:p>
    <w:p w14:paraId="636B604B">
      <w:pPr>
        <w:spacing w:before="319" w:line="249" w:lineRule="auto"/>
        <w:ind w:left="560" w:leftChars="0" w:firstLine="0" w:firstLineChars="0"/>
        <w:jc w:val="both"/>
        <w:rPr>
          <w:rFonts w:hint="eastAsia" w:ascii="Georgia" w:hAnsi="Georgia" w:eastAsia="Georgia" w:cs="Georgia"/>
          <w:sz w:val="28"/>
          <w:szCs w:val="28"/>
        </w:rPr>
      </w:pPr>
    </w:p>
    <w:p w14:paraId="7BEA5C39">
      <w:pPr>
        <w:pStyle w:val="11"/>
        <w:widowControl/>
      </w:pPr>
      <w:r>
        <w:t>耶稣如此宣告（马太福音 5:48）；新约中的每一位作者也如此说，或暗示（哥林多后书 13:9；帖撒罗尼迦前书 5:23；希伯来书 13:20, 21；彼得前书 1:14–16 等）。</w:t>
      </w:r>
    </w:p>
    <w:p w14:paraId="492FEAED">
      <w:pPr>
        <w:spacing w:before="319" w:line="249" w:lineRule="auto"/>
        <w:ind w:left="560" w:leftChars="0" w:firstLine="0" w:firstLineChars="0"/>
        <w:jc w:val="both"/>
        <w:rPr>
          <w:rFonts w:hint="eastAsia" w:ascii="Georgia" w:hAnsi="Georgia" w:eastAsia="Georgia" w:cs="Georgia"/>
          <w:sz w:val="28"/>
          <w:szCs w:val="28"/>
        </w:rPr>
      </w:pPr>
    </w:p>
    <w:p w14:paraId="0728EBB5">
      <w:pPr>
        <w:pStyle w:val="11"/>
        <w:widowControl/>
      </w:pPr>
      <w:r>
        <w:t>This means, for the Christian, perfect conformity to the image of Christ (2 Cor. 3:18).</w:t>
      </w:r>
    </w:p>
    <w:p w14:paraId="58FE6BED">
      <w:pPr>
        <w:spacing w:before="319" w:line="249" w:lineRule="auto"/>
        <w:ind w:left="560" w:leftChars="0" w:firstLine="0" w:firstLineChars="0"/>
        <w:jc w:val="both"/>
        <w:rPr>
          <w:rFonts w:hint="eastAsia" w:ascii="Georgia" w:hAnsi="Georgia" w:eastAsia="Georgia" w:cs="Georgia"/>
          <w:sz w:val="28"/>
          <w:szCs w:val="28"/>
        </w:rPr>
      </w:pPr>
    </w:p>
    <w:p w14:paraId="601D7A86">
      <w:pPr>
        <w:pStyle w:val="11"/>
        <w:widowControl/>
      </w:pPr>
      <w:r>
        <w:t>这对基督徒来说，意味着完全模成基督的形象（哥林多后书 3:18）。</w:t>
      </w:r>
    </w:p>
    <w:p w14:paraId="5BBE343C">
      <w:pPr>
        <w:spacing w:before="319" w:line="249" w:lineRule="auto"/>
        <w:ind w:left="560" w:leftChars="0" w:firstLine="0" w:firstLineChars="0"/>
        <w:jc w:val="both"/>
        <w:rPr>
          <w:rFonts w:hint="eastAsia" w:ascii="Georgia" w:hAnsi="Georgia" w:eastAsia="Georgia" w:cs="Georgia"/>
          <w:sz w:val="28"/>
          <w:szCs w:val="28"/>
        </w:rPr>
      </w:pPr>
    </w:p>
    <w:p w14:paraId="696B44E0">
      <w:pPr>
        <w:pStyle w:val="11"/>
        <w:widowControl/>
      </w:pPr>
      <w:r>
        <w:t>"An unattainable ideal," some one will perhaps say, "better give us something lower."</w:t>
      </w:r>
    </w:p>
    <w:p w14:paraId="58088AB2">
      <w:pPr>
        <w:spacing w:before="319" w:line="249" w:lineRule="auto"/>
        <w:ind w:left="560" w:leftChars="0" w:firstLine="0" w:firstLineChars="0"/>
        <w:jc w:val="both"/>
        <w:rPr>
          <w:rFonts w:hint="eastAsia" w:ascii="Georgia" w:hAnsi="Georgia" w:eastAsia="Georgia" w:cs="Georgia"/>
          <w:sz w:val="28"/>
          <w:szCs w:val="28"/>
        </w:rPr>
      </w:pPr>
    </w:p>
    <w:p w14:paraId="2B197FE8">
      <w:pPr>
        <w:pStyle w:val="11"/>
        <w:widowControl/>
      </w:pPr>
      <w:r>
        <w:t>“一个无法达到的理想，”或许有人会说，“最好给我们一些更低的标准。”</w:t>
      </w:r>
    </w:p>
    <w:p w14:paraId="2D0AC67F">
      <w:pPr>
        <w:spacing w:before="319" w:line="249" w:lineRule="auto"/>
        <w:ind w:left="560" w:leftChars="0" w:firstLine="0" w:firstLineChars="0"/>
        <w:jc w:val="both"/>
        <w:rPr>
          <w:rFonts w:hint="eastAsia" w:ascii="Georgia" w:hAnsi="Georgia" w:eastAsia="Georgia" w:cs="Georgia"/>
          <w:sz w:val="28"/>
          <w:szCs w:val="28"/>
        </w:rPr>
      </w:pPr>
    </w:p>
    <w:p w14:paraId="5776220D">
      <w:pPr>
        <w:pStyle w:val="11"/>
        <w:widowControl/>
      </w:pPr>
      <w:r>
        <w:t>Spurgeon, in dealing with a similar objection, once said: "No, when I wish my child to learn to write, I give him the most perfect copy I can find."</w:t>
      </w:r>
    </w:p>
    <w:p w14:paraId="17E1E623">
      <w:pPr>
        <w:spacing w:before="319" w:line="249" w:lineRule="auto"/>
        <w:ind w:left="560" w:leftChars="0" w:firstLine="0" w:firstLineChars="0"/>
        <w:jc w:val="both"/>
        <w:rPr>
          <w:rFonts w:hint="eastAsia" w:ascii="Georgia" w:hAnsi="Georgia" w:eastAsia="Georgia" w:cs="Georgia"/>
          <w:sz w:val="28"/>
          <w:szCs w:val="28"/>
        </w:rPr>
      </w:pPr>
    </w:p>
    <w:p w14:paraId="13C9DBCA">
      <w:pPr>
        <w:pStyle w:val="11"/>
        <w:widowControl/>
      </w:pPr>
      <w:r>
        <w:t>司布真（Spurgeon），在处理类似反对意见时，曾说：“不，当我希望我的孩子学写字时，我会给他我能找到的最完美的字帖。”</w:t>
      </w:r>
    </w:p>
    <w:p w14:paraId="74EDC0E7">
      <w:pPr>
        <w:spacing w:before="319" w:line="249" w:lineRule="auto"/>
        <w:ind w:left="560" w:leftChars="0" w:firstLine="0" w:firstLineChars="0"/>
        <w:jc w:val="both"/>
        <w:rPr>
          <w:rFonts w:hint="eastAsia" w:ascii="Georgia" w:hAnsi="Georgia" w:eastAsia="Georgia" w:cs="Georgia"/>
          <w:sz w:val="28"/>
          <w:szCs w:val="28"/>
        </w:rPr>
      </w:pPr>
    </w:p>
    <w:p w14:paraId="7125195D">
      <w:pPr>
        <w:pStyle w:val="11"/>
        <w:widowControl/>
      </w:pPr>
      <w:r>
        <w:t>This does not mean, even in the most Spirit-filled person, the attainment of the ideal, so that he dare say, "I am without sin" (cf. 1 John 1:10).</w:t>
      </w:r>
    </w:p>
    <w:p w14:paraId="7861C6D8">
      <w:pPr>
        <w:spacing w:before="319" w:line="249" w:lineRule="auto"/>
        <w:ind w:left="560" w:leftChars="0" w:firstLine="0" w:firstLineChars="0"/>
        <w:jc w:val="both"/>
        <w:rPr>
          <w:rFonts w:hint="eastAsia" w:ascii="Georgia" w:hAnsi="Georgia" w:eastAsia="Georgia" w:cs="Georgia"/>
          <w:sz w:val="28"/>
          <w:szCs w:val="28"/>
        </w:rPr>
      </w:pPr>
    </w:p>
    <w:p w14:paraId="0640C064">
      <w:pPr>
        <w:pStyle w:val="11"/>
        <w:widowControl/>
      </w:pPr>
      <w:r>
        <w:t>即使在最被圣灵充满的人身上，这也不意味着理想的达成，以至于他敢说，“我没有罪（sin）”（参看 约翰一书 1:10）。</w:t>
      </w:r>
    </w:p>
    <w:p w14:paraId="565B7325">
      <w:pPr>
        <w:spacing w:before="319" w:line="249" w:lineRule="auto"/>
        <w:ind w:left="560" w:leftChars="0" w:firstLine="0" w:firstLineChars="0"/>
        <w:jc w:val="both"/>
        <w:rPr>
          <w:rFonts w:hint="eastAsia" w:ascii="Georgia" w:hAnsi="Georgia" w:eastAsia="Georgia" w:cs="Georgia"/>
          <w:sz w:val="28"/>
          <w:szCs w:val="28"/>
        </w:rPr>
      </w:pPr>
    </w:p>
    <w:p w14:paraId="182A051F">
      <w:pPr>
        <w:pStyle w:val="11"/>
        <w:widowControl/>
      </w:pPr>
      <w:r>
        <w:t>The writer once heard Mr. Spurgeon, in his illustrated lecture on "Candles," make a pertinent remark on this head.</w:t>
      </w:r>
    </w:p>
    <w:p w14:paraId="4E19EF73">
      <w:pPr>
        <w:spacing w:before="319" w:line="249" w:lineRule="auto"/>
        <w:ind w:left="560" w:leftChars="0" w:firstLine="0" w:firstLineChars="0"/>
        <w:jc w:val="both"/>
        <w:rPr>
          <w:rFonts w:hint="eastAsia" w:ascii="Georgia" w:hAnsi="Georgia" w:eastAsia="Georgia" w:cs="Georgia"/>
          <w:sz w:val="28"/>
          <w:szCs w:val="28"/>
        </w:rPr>
      </w:pPr>
    </w:p>
    <w:p w14:paraId="2D6E8419">
      <w:pPr>
        <w:pStyle w:val="11"/>
        <w:widowControl/>
      </w:pPr>
      <w:r>
        <w:t>作者曾听司布真（Spurgeon）先生在他关于“蜡烛”（Candles）的图文并茂讲座中就此作过中肯评论。</w:t>
      </w:r>
    </w:p>
    <w:p w14:paraId="31E91C8F">
      <w:pPr>
        <w:spacing w:before="319" w:line="249" w:lineRule="auto"/>
        <w:ind w:left="560" w:leftChars="0" w:firstLine="0" w:firstLineChars="0"/>
        <w:jc w:val="both"/>
        <w:rPr>
          <w:rFonts w:hint="eastAsia" w:ascii="Georgia" w:hAnsi="Georgia" w:eastAsia="Georgia" w:cs="Georgia"/>
          <w:sz w:val="28"/>
          <w:szCs w:val="28"/>
        </w:rPr>
      </w:pPr>
    </w:p>
    <w:p w14:paraId="0243FDEB">
      <w:pPr>
        <w:pStyle w:val="11"/>
        <w:widowControl/>
      </w:pPr>
      <w:r>
        <w:t>He took a full, clear-burning wax candle, and, pointing to its bright flame, said, "There is your perfect man."</w:t>
      </w:r>
    </w:p>
    <w:p w14:paraId="370A9FE2">
      <w:pPr>
        <w:spacing w:before="319" w:line="249" w:lineRule="auto"/>
        <w:ind w:left="560" w:leftChars="0" w:firstLine="0" w:firstLineChars="0"/>
        <w:jc w:val="both"/>
        <w:rPr>
          <w:rFonts w:hint="eastAsia" w:ascii="Georgia" w:hAnsi="Georgia" w:eastAsia="Georgia" w:cs="Georgia"/>
          <w:sz w:val="28"/>
          <w:szCs w:val="28"/>
        </w:rPr>
      </w:pPr>
    </w:p>
    <w:p w14:paraId="1946AAD8">
      <w:pPr>
        <w:pStyle w:val="11"/>
        <w:widowControl/>
      </w:pPr>
      <w:r>
        <w:t>他拿起一支饱满、燃烧清晰的蜡烛，指着它明亮的火焰说：“这就是你们的完全人。”</w:t>
      </w:r>
    </w:p>
    <w:p w14:paraId="6510615C">
      <w:pPr>
        <w:spacing w:before="319" w:line="249" w:lineRule="auto"/>
        <w:ind w:left="560" w:leftChars="0" w:firstLine="0" w:firstLineChars="0"/>
        <w:jc w:val="both"/>
        <w:rPr>
          <w:rFonts w:hint="eastAsia" w:ascii="Georgia" w:hAnsi="Georgia" w:eastAsia="Georgia" w:cs="Georgia"/>
          <w:sz w:val="28"/>
          <w:szCs w:val="28"/>
        </w:rPr>
      </w:pPr>
    </w:p>
    <w:p w14:paraId="240680C4">
      <w:pPr>
        <w:pStyle w:val="11"/>
        <w:widowControl/>
      </w:pPr>
      <w:r>
        <w:t>Then, holding over it a polished reflector, he showed how the interior was soon covered with a fine soot.</w:t>
      </w:r>
    </w:p>
    <w:p w14:paraId="6BF95D25">
      <w:pPr>
        <w:spacing w:before="319" w:line="249" w:lineRule="auto"/>
        <w:ind w:left="560" w:leftChars="0" w:firstLine="0" w:firstLineChars="0"/>
        <w:jc w:val="both"/>
        <w:rPr>
          <w:rFonts w:hint="eastAsia" w:ascii="Georgia" w:hAnsi="Georgia" w:eastAsia="Georgia" w:cs="Georgia"/>
          <w:sz w:val="28"/>
          <w:szCs w:val="28"/>
        </w:rPr>
      </w:pPr>
    </w:p>
    <w:p w14:paraId="792A1902">
      <w:pPr>
        <w:pStyle w:val="11"/>
        <w:widowControl/>
      </w:pPr>
      <w:r>
        <w:t>然后，将一个抛光的反射镜放在它上方，他展示了内部很快就被一层细微的烟灰覆盖。</w:t>
      </w:r>
    </w:p>
    <w:p w14:paraId="4F851700">
      <w:pPr>
        <w:spacing w:before="319" w:line="249" w:lineRule="auto"/>
        <w:ind w:left="560" w:leftChars="0" w:firstLine="0" w:firstLineChars="0"/>
        <w:jc w:val="both"/>
        <w:rPr>
          <w:rFonts w:hint="eastAsia" w:ascii="Georgia" w:hAnsi="Georgia" w:eastAsia="Georgia" w:cs="Georgia"/>
          <w:sz w:val="28"/>
          <w:szCs w:val="28"/>
        </w:rPr>
      </w:pPr>
    </w:p>
    <w:p w14:paraId="69C51FB7">
      <w:pPr>
        <w:pStyle w:val="11"/>
        <w:widowControl/>
      </w:pPr>
      <w:r>
        <w:t>"What shall we call it?" he said, "The 'superfluity of naughtiness'!"</w:t>
      </w:r>
    </w:p>
    <w:p w14:paraId="67D3E288">
      <w:pPr>
        <w:spacing w:before="319" w:line="249" w:lineRule="auto"/>
        <w:ind w:left="560" w:leftChars="0" w:firstLine="0" w:firstLineChars="0"/>
        <w:jc w:val="both"/>
        <w:rPr>
          <w:rFonts w:hint="eastAsia" w:ascii="Georgia" w:hAnsi="Georgia" w:eastAsia="Georgia" w:cs="Georgia"/>
          <w:sz w:val="28"/>
          <w:szCs w:val="28"/>
        </w:rPr>
      </w:pPr>
    </w:p>
    <w:p w14:paraId="06E873C2">
      <w:pPr>
        <w:pStyle w:val="11"/>
        <w:widowControl/>
      </w:pPr>
      <w:r>
        <w:t>“我们该叫它什么呢？”他说，“‘恶毒的剩余’（superfluity of naughtiness）！”</w:t>
      </w:r>
    </w:p>
    <w:p w14:paraId="26778BFF">
      <w:pPr>
        <w:spacing w:before="319" w:line="249" w:lineRule="auto"/>
        <w:ind w:left="560" w:leftChars="0" w:firstLine="0" w:firstLineChars="0"/>
        <w:jc w:val="both"/>
        <w:rPr>
          <w:rFonts w:hint="eastAsia" w:ascii="Georgia" w:hAnsi="Georgia" w:eastAsia="Georgia" w:cs="Georgia"/>
          <w:sz w:val="28"/>
          <w:szCs w:val="28"/>
        </w:rPr>
      </w:pPr>
    </w:p>
    <w:p w14:paraId="73B7FA4D">
      <w:pPr>
        <w:pStyle w:val="11"/>
        <w:widowControl/>
      </w:pPr>
      <w:r>
        <w:t>This only we know, that what is not attained here, will be attained hereafter.</w:t>
      </w:r>
    </w:p>
    <w:p w14:paraId="1525B031">
      <w:pPr>
        <w:spacing w:before="319" w:line="249" w:lineRule="auto"/>
        <w:ind w:left="560" w:leftChars="0" w:firstLine="0" w:firstLineChars="0"/>
        <w:jc w:val="both"/>
        <w:rPr>
          <w:rFonts w:hint="eastAsia" w:ascii="Georgia" w:hAnsi="Georgia" w:eastAsia="Georgia" w:cs="Georgia"/>
          <w:sz w:val="28"/>
          <w:szCs w:val="28"/>
        </w:rPr>
      </w:pPr>
    </w:p>
    <w:p w14:paraId="4EA389ED">
      <w:pPr>
        <w:pStyle w:val="11"/>
        <w:widowControl/>
      </w:pPr>
      <w:r>
        <w:t>我们只知道这一点，在此未达到的，将来必达到。</w:t>
      </w:r>
    </w:p>
    <w:p w14:paraId="1C091CAF">
      <w:pPr>
        <w:spacing w:before="319" w:line="249" w:lineRule="auto"/>
        <w:ind w:left="560" w:leftChars="0" w:firstLine="0" w:firstLineChars="0"/>
        <w:jc w:val="both"/>
        <w:rPr>
          <w:rFonts w:hint="eastAsia" w:ascii="Georgia" w:hAnsi="Georgia" w:eastAsia="Georgia" w:cs="Georgia"/>
          <w:sz w:val="28"/>
          <w:szCs w:val="28"/>
        </w:rPr>
      </w:pPr>
    </w:p>
    <w:p w14:paraId="7B20BA4F">
      <w:pPr>
        <w:pStyle w:val="11"/>
        <w:widowControl/>
      </w:pPr>
      <w:r>
        <w:t>Presented "holy, and without blemish, and unreprovable, before Him" (Col. 1:22)—"Not having spot, or wrinkle, or any such thing" (Eph. 5:27)—"We shall be like Him; for we shall see Him even as He is" (1 John 3:2).</w:t>
      </w:r>
    </w:p>
    <w:p w14:paraId="38363D54">
      <w:pPr>
        <w:spacing w:before="319" w:line="249" w:lineRule="auto"/>
        <w:ind w:left="560" w:leftChars="0" w:firstLine="0" w:firstLineChars="0"/>
        <w:jc w:val="both"/>
        <w:rPr>
          <w:rFonts w:hint="eastAsia" w:ascii="Georgia" w:hAnsi="Georgia" w:eastAsia="Georgia" w:cs="Georgia"/>
          <w:sz w:val="28"/>
          <w:szCs w:val="28"/>
        </w:rPr>
      </w:pPr>
    </w:p>
    <w:p w14:paraId="62EEE610">
      <w:pPr>
        <w:pStyle w:val="11"/>
        <w:widowControl/>
      </w:pPr>
      <w:r>
        <w:t>被呈献“圣洁，没有瑕疵，无可责备，在祂面前”（歌罗西书 1:22）——“没有玷污、皱纹等类的病”（以弗所书 5:27）——“我们必要像祂；因为必得见祂的真体”（约翰一书 3:2）。</w:t>
      </w:r>
    </w:p>
    <w:p w14:paraId="2CC2647A">
      <w:pPr>
        <w:spacing w:before="319" w:line="249" w:lineRule="auto"/>
        <w:jc w:val="both"/>
        <w:rPr>
          <w:rFonts w:hint="eastAsia" w:ascii="Georgia" w:hAnsi="Georgia" w:eastAsia="Georgia" w:cs="Georgia"/>
          <w:sz w:val="28"/>
          <w:szCs w:val="28"/>
        </w:rPr>
      </w:pPr>
    </w:p>
    <w:p w14:paraId="1E71C942">
      <w:pPr>
        <w:spacing w:before="319" w:line="249" w:lineRule="auto"/>
        <w:ind w:left="560" w:leftChars="0" w:firstLine="0" w:firstLineChars="0"/>
        <w:jc w:val="both"/>
        <w:rPr>
          <w:rFonts w:hint="eastAsia" w:ascii="Georgia" w:hAnsi="Georgia" w:eastAsia="Georgia" w:cs="Georgia"/>
          <w:sz w:val="28"/>
          <w:szCs w:val="28"/>
        </w:rPr>
      </w:pPr>
    </w:p>
    <w:p w14:paraId="5ECBFE3C">
      <w:pPr>
        <w:pStyle w:val="2"/>
        <w:bidi w:val="0"/>
        <w:rPr>
          <w:rFonts w:hint="eastAsia"/>
        </w:rPr>
      </w:pPr>
      <w:r>
        <w:rPr>
          <w:rFonts w:hint="eastAsia"/>
        </w:rPr>
        <w:t>X</w:t>
      </w:r>
    </w:p>
    <w:p w14:paraId="11D21866">
      <w:pPr>
        <w:spacing w:before="319" w:line="249" w:lineRule="auto"/>
        <w:ind w:left="560" w:leftChars="0" w:firstLine="0" w:firstLineChars="0"/>
        <w:jc w:val="both"/>
        <w:rPr>
          <w:rFonts w:hint="eastAsia" w:ascii="Georgia" w:hAnsi="Georgia" w:eastAsia="Georgia" w:cs="Georgia"/>
          <w:sz w:val="28"/>
          <w:szCs w:val="28"/>
        </w:rPr>
      </w:pPr>
    </w:p>
    <w:p w14:paraId="676A8CB9">
      <w:pPr>
        <w:pStyle w:val="2"/>
        <w:bidi w:val="0"/>
        <w:rPr>
          <w:rFonts w:hint="eastAsia"/>
        </w:rPr>
      </w:pPr>
      <w:r>
        <w:t>Eternity and its Issues: Advent and Judgment</w:t>
      </w:r>
    </w:p>
    <w:p w14:paraId="4EB71D93">
      <w:pPr>
        <w:pStyle w:val="2"/>
        <w:bidi w:val="0"/>
      </w:pPr>
      <w:r>
        <w:t>永恒及其结局：降临与审判</w:t>
      </w:r>
    </w:p>
    <w:p w14:paraId="27FD8BC7">
      <w:pPr>
        <w:spacing w:before="319" w:line="249" w:lineRule="auto"/>
        <w:ind w:left="560" w:leftChars="0" w:firstLine="0" w:firstLineChars="0"/>
        <w:jc w:val="both"/>
        <w:rPr>
          <w:rFonts w:hint="eastAsia" w:ascii="Georgia" w:hAnsi="Georgia" w:eastAsia="Georgia" w:cs="Georgia"/>
          <w:sz w:val="28"/>
          <w:szCs w:val="28"/>
        </w:rPr>
      </w:pPr>
      <w:bookmarkStart w:id="0" w:name="_GoBack"/>
      <w:bookmarkEnd w:id="0"/>
    </w:p>
    <w:p w14:paraId="6AD23C12">
      <w:pPr>
        <w:pStyle w:val="11"/>
        <w:widowControl/>
      </w:pPr>
      <w:r>
        <w:t>I AM to speak in this last study on the future, on which we have the light of prophecy, shining as in a dark place (2 Pet. 1:19), to guide us, but regarding which there are still many things on which Christian people differ, and are perplexed.</w:t>
      </w:r>
    </w:p>
    <w:p w14:paraId="5B1AD21A">
      <w:pPr>
        <w:spacing w:before="319" w:line="249" w:lineRule="auto"/>
        <w:ind w:left="560" w:leftChars="0" w:firstLine="0" w:firstLineChars="0"/>
        <w:jc w:val="both"/>
        <w:rPr>
          <w:rFonts w:hint="eastAsia" w:ascii="Georgia" w:hAnsi="Georgia" w:eastAsia="Georgia" w:cs="Georgia"/>
          <w:sz w:val="28"/>
          <w:szCs w:val="28"/>
        </w:rPr>
      </w:pPr>
    </w:p>
    <w:p w14:paraId="5A17141C">
      <w:pPr>
        <w:pStyle w:val="11"/>
        <w:widowControl/>
      </w:pPr>
      <w:r>
        <w:t>在这最后一项研究中，我将谈论未来，对此我们有预言的光，如同照在暗处（彼得后书 1:19），来引导我们，但关于未来仍有许多事是基督徒们存在分歧并感到困惑的。</w:t>
      </w:r>
    </w:p>
    <w:p w14:paraId="6BB280A7">
      <w:pPr>
        <w:spacing w:before="319" w:line="249" w:lineRule="auto"/>
        <w:ind w:left="560" w:leftChars="0" w:firstLine="0" w:firstLineChars="0"/>
        <w:jc w:val="both"/>
        <w:rPr>
          <w:rFonts w:hint="eastAsia" w:ascii="Georgia" w:hAnsi="Georgia" w:eastAsia="Georgia" w:cs="Georgia"/>
          <w:sz w:val="28"/>
          <w:szCs w:val="28"/>
        </w:rPr>
      </w:pPr>
    </w:p>
    <w:p w14:paraId="7007CFC4">
      <w:pPr>
        <w:pStyle w:val="11"/>
        <w:widowControl/>
      </w:pPr>
      <w:r>
        <w:t>I shall not enter into these minuter points of difference, but, keeping to the plan I have been following, will deal with those great, outstanding truths, that seem to belong to the essence of the Christian faith.</w:t>
      </w:r>
    </w:p>
    <w:p w14:paraId="1FB67B1A">
      <w:pPr>
        <w:spacing w:before="319" w:line="249" w:lineRule="auto"/>
        <w:ind w:left="560" w:leftChars="0" w:firstLine="0" w:firstLineChars="0"/>
        <w:jc w:val="both"/>
        <w:rPr>
          <w:rFonts w:hint="eastAsia" w:ascii="Georgia" w:hAnsi="Georgia" w:eastAsia="Georgia" w:cs="Georgia"/>
          <w:sz w:val="28"/>
          <w:szCs w:val="28"/>
        </w:rPr>
      </w:pPr>
    </w:p>
    <w:p w14:paraId="259E9208">
      <w:pPr>
        <w:pStyle w:val="11"/>
        <w:widowControl/>
      </w:pPr>
      <w:r>
        <w:t>我不会深入探讨这些更细微的分歧点，而是保持我一直遵循的计划，处理那些似乎属于基督教信仰本质的、伟大的、突出的真理。</w:t>
      </w:r>
    </w:p>
    <w:p w14:paraId="6879E0BD">
      <w:pPr>
        <w:spacing w:before="319" w:line="249" w:lineRule="auto"/>
        <w:ind w:left="560" w:leftChars="0" w:firstLine="0" w:firstLineChars="0"/>
        <w:jc w:val="both"/>
        <w:rPr>
          <w:rFonts w:hint="eastAsia" w:ascii="Georgia" w:hAnsi="Georgia" w:eastAsia="Georgia" w:cs="Georgia"/>
          <w:sz w:val="28"/>
          <w:szCs w:val="28"/>
        </w:rPr>
      </w:pPr>
    </w:p>
    <w:p w14:paraId="41A8C480">
      <w:pPr>
        <w:spacing w:before="319" w:line="249" w:lineRule="auto"/>
        <w:ind w:left="560" w:leftChars="0" w:firstLine="0" w:firstLineChars="0"/>
        <w:jc w:val="both"/>
        <w:rPr>
          <w:rFonts w:hint="eastAsia" w:ascii="Georgia" w:hAnsi="Georgia" w:eastAsia="Georgia" w:cs="Georgia"/>
          <w:sz w:val="28"/>
          <w:szCs w:val="28"/>
        </w:rPr>
      </w:pPr>
      <w:r>
        <w:rPr>
          <w:rFonts w:hint="eastAsia" w:ascii="Georgia" w:hAnsi="Georgia" w:eastAsia="Georgia" w:cs="Georgia"/>
          <w:sz w:val="28"/>
          <w:szCs w:val="28"/>
        </w:rPr>
        <w:t>I</w:t>
      </w:r>
    </w:p>
    <w:p w14:paraId="19644E3F">
      <w:pPr>
        <w:spacing w:before="319" w:line="249" w:lineRule="auto"/>
        <w:ind w:left="560" w:leftChars="0" w:firstLine="0" w:firstLineChars="0"/>
        <w:jc w:val="both"/>
        <w:rPr>
          <w:rFonts w:hint="eastAsia" w:ascii="Georgia" w:hAnsi="Georgia" w:eastAsia="Georgia" w:cs="Georgia"/>
          <w:sz w:val="28"/>
          <w:szCs w:val="28"/>
        </w:rPr>
      </w:pPr>
    </w:p>
    <w:p w14:paraId="011B30EA">
      <w:pPr>
        <w:spacing w:before="319" w:line="249" w:lineRule="auto"/>
        <w:ind w:left="560" w:leftChars="0" w:firstLine="0" w:firstLineChars="0"/>
        <w:jc w:val="both"/>
        <w:rPr>
          <w:rFonts w:hint="eastAsia" w:ascii="Georgia" w:hAnsi="Georgia" w:eastAsia="Georgia" w:cs="Georgia"/>
          <w:sz w:val="28"/>
          <w:szCs w:val="28"/>
        </w:rPr>
      </w:pPr>
      <w:r>
        <w:rPr>
          <w:rFonts w:hint="eastAsia" w:ascii="Georgia" w:hAnsi="Georgia" w:eastAsia="Georgia" w:cs="Georgia"/>
          <w:sz w:val="28"/>
          <w:szCs w:val="28"/>
        </w:rPr>
        <w:t>I</w:t>
      </w:r>
    </w:p>
    <w:p w14:paraId="37CA38E9">
      <w:pPr>
        <w:spacing w:before="319" w:line="249" w:lineRule="auto"/>
        <w:ind w:left="560" w:leftChars="0" w:firstLine="0" w:firstLineChars="0"/>
        <w:jc w:val="both"/>
        <w:rPr>
          <w:rFonts w:hint="eastAsia" w:ascii="Georgia" w:hAnsi="Georgia" w:eastAsia="Georgia" w:cs="Georgia"/>
          <w:sz w:val="28"/>
          <w:szCs w:val="28"/>
        </w:rPr>
      </w:pPr>
    </w:p>
    <w:p w14:paraId="0F6C10C7">
      <w:pPr>
        <w:pStyle w:val="11"/>
        <w:widowControl/>
      </w:pPr>
      <w:r>
        <w:t>The issues of redemption are in eternity, and are connected in Scripture with the Lord's "Parousia," or Second Coming.</w:t>
      </w:r>
    </w:p>
    <w:p w14:paraId="2DA277A8">
      <w:pPr>
        <w:spacing w:before="319" w:line="249" w:lineRule="auto"/>
        <w:ind w:left="560" w:leftChars="0" w:firstLine="0" w:firstLineChars="0"/>
        <w:jc w:val="both"/>
        <w:rPr>
          <w:rFonts w:hint="eastAsia" w:ascii="Georgia" w:hAnsi="Georgia" w:eastAsia="Georgia" w:cs="Georgia"/>
          <w:sz w:val="28"/>
          <w:szCs w:val="28"/>
        </w:rPr>
      </w:pPr>
    </w:p>
    <w:p w14:paraId="3A9D1819">
      <w:pPr>
        <w:pStyle w:val="11"/>
        <w:widowControl/>
      </w:pPr>
      <w:r>
        <w:t>救赎的结局在永恒之中，并在圣经中与主的“巴路西亚”（Parousia）或第二次降临（Second Coming）相联系。</w:t>
      </w:r>
    </w:p>
    <w:p w14:paraId="3B3C0DE0">
      <w:pPr>
        <w:spacing w:before="319" w:line="249" w:lineRule="auto"/>
        <w:ind w:left="560" w:leftChars="0" w:firstLine="0" w:firstLineChars="0"/>
        <w:jc w:val="both"/>
        <w:rPr>
          <w:rFonts w:hint="eastAsia" w:ascii="Georgia" w:hAnsi="Georgia" w:eastAsia="Georgia" w:cs="Georgia"/>
          <w:sz w:val="28"/>
          <w:szCs w:val="28"/>
        </w:rPr>
      </w:pPr>
    </w:p>
    <w:p w14:paraId="67552BBD">
      <w:pPr>
        <w:pStyle w:val="11"/>
        <w:widowControl/>
      </w:pPr>
      <w:r>
        <w:t>To this subject, therefore, I first direct attention.</w:t>
      </w:r>
    </w:p>
    <w:p w14:paraId="37D749B9">
      <w:pPr>
        <w:spacing w:before="319" w:line="249" w:lineRule="auto"/>
        <w:ind w:left="560" w:leftChars="0" w:firstLine="0" w:firstLineChars="0"/>
        <w:jc w:val="both"/>
        <w:rPr>
          <w:rFonts w:hint="eastAsia" w:ascii="Georgia" w:hAnsi="Georgia" w:eastAsia="Georgia" w:cs="Georgia"/>
          <w:sz w:val="28"/>
          <w:szCs w:val="28"/>
        </w:rPr>
      </w:pPr>
    </w:p>
    <w:p w14:paraId="6D400CA8">
      <w:pPr>
        <w:pStyle w:val="11"/>
        <w:widowControl/>
      </w:pPr>
      <w:r>
        <w:t>因此，我首先将注意力引向这个主题。</w:t>
      </w:r>
    </w:p>
    <w:p w14:paraId="4BA69B31">
      <w:pPr>
        <w:spacing w:before="319" w:line="249" w:lineRule="auto"/>
        <w:ind w:left="560" w:leftChars="0" w:firstLine="0" w:firstLineChars="0"/>
        <w:jc w:val="both"/>
        <w:rPr>
          <w:rFonts w:hint="eastAsia" w:ascii="Georgia" w:hAnsi="Georgia" w:eastAsia="Georgia" w:cs="Georgia"/>
          <w:sz w:val="28"/>
          <w:szCs w:val="28"/>
        </w:rPr>
      </w:pPr>
    </w:p>
    <w:p w14:paraId="0549EF14">
      <w:pPr>
        <w:pStyle w:val="11"/>
        <w:widowControl/>
      </w:pPr>
      <w:r>
        <w:t>It is disputed by hardly any that our Lord did predict His Personal return in glory to judge the world, and bring in His everlasting kingdom, or that this was a fixed article of belief in the Apostolic age.</w:t>
      </w:r>
    </w:p>
    <w:p w14:paraId="5094D852">
      <w:pPr>
        <w:spacing w:before="319" w:line="249" w:lineRule="auto"/>
        <w:ind w:left="560" w:leftChars="0" w:firstLine="0" w:firstLineChars="0"/>
        <w:jc w:val="both"/>
        <w:rPr>
          <w:rFonts w:hint="eastAsia" w:ascii="Georgia" w:hAnsi="Georgia" w:eastAsia="Georgia" w:cs="Georgia"/>
          <w:sz w:val="28"/>
          <w:szCs w:val="28"/>
        </w:rPr>
      </w:pPr>
    </w:p>
    <w:p w14:paraId="18BDA4A0">
      <w:pPr>
        <w:pStyle w:val="11"/>
        <w:widowControl/>
      </w:pPr>
      <w:r>
        <w:t>几乎无人争议我们的主确实预言了祂将带着荣耀亲自（Personal）再来审判世界，并带来祂永恒的国度，或者这在使徒时代（Apostolic age）是一个确定的信仰条款。</w:t>
      </w:r>
    </w:p>
    <w:p w14:paraId="42B0489C">
      <w:pPr>
        <w:pStyle w:val="11"/>
        <w:widowControl/>
      </w:pPr>
      <w:r>
        <w:t>What is said in criticism of the belief is that "the mere effluxion of time," as Prof. Huxley put it in one of his Essays, "has demonstrated it to be a prodigious error."</w:t>
      </w:r>
    </w:p>
    <w:p w14:paraId="194E6AEB">
      <w:pPr>
        <w:spacing w:before="319" w:line="249" w:lineRule="auto"/>
        <w:ind w:left="560" w:leftChars="0" w:firstLine="0" w:firstLineChars="0"/>
        <w:jc w:val="both"/>
        <w:rPr>
          <w:rFonts w:hint="eastAsia" w:ascii="Georgia" w:hAnsi="Georgia" w:eastAsia="Georgia" w:cs="Georgia"/>
          <w:sz w:val="28"/>
          <w:szCs w:val="28"/>
        </w:rPr>
      </w:pPr>
    </w:p>
    <w:p w14:paraId="64F27E9F">
      <w:pPr>
        <w:pStyle w:val="11"/>
        <w:widowControl/>
      </w:pPr>
      <w:r>
        <w:t>对这种信仰的批评是，“仅仅是时间的流逝”，正如赫胥黎（Huxley）教授在他的一篇论文中所言，“已证明这是一个巨大的错误。”</w:t>
      </w:r>
    </w:p>
    <w:p w14:paraId="6F23A51D">
      <w:pPr>
        <w:spacing w:before="319" w:line="249" w:lineRule="auto"/>
        <w:ind w:left="560" w:leftChars="0" w:firstLine="0" w:firstLineChars="0"/>
        <w:jc w:val="both"/>
        <w:rPr>
          <w:rFonts w:hint="eastAsia" w:ascii="Georgia" w:hAnsi="Georgia" w:eastAsia="Georgia" w:cs="Georgia"/>
          <w:sz w:val="28"/>
          <w:szCs w:val="28"/>
        </w:rPr>
      </w:pPr>
    </w:p>
    <w:p w14:paraId="50167BB3">
      <w:pPr>
        <w:pStyle w:val="11"/>
        <w:widowControl/>
      </w:pPr>
      <w:r>
        <w:t>The critics do not doubt that this Coming was predicted and looked for.</w:t>
      </w:r>
    </w:p>
    <w:p w14:paraId="1C2DB798">
      <w:pPr>
        <w:spacing w:before="319" w:line="249" w:lineRule="auto"/>
        <w:ind w:left="560" w:leftChars="0" w:firstLine="0" w:firstLineChars="0"/>
        <w:jc w:val="both"/>
        <w:rPr>
          <w:rFonts w:hint="eastAsia" w:ascii="Georgia" w:hAnsi="Georgia" w:eastAsia="Georgia" w:cs="Georgia"/>
          <w:sz w:val="28"/>
          <w:szCs w:val="28"/>
        </w:rPr>
      </w:pPr>
    </w:p>
    <w:p w14:paraId="5DE8290F">
      <w:pPr>
        <w:pStyle w:val="11"/>
        <w:widowControl/>
      </w:pPr>
      <w:r>
        <w:t>批评家们不怀疑这次降临（Coming）曾被预言并被期待。</w:t>
      </w:r>
    </w:p>
    <w:p w14:paraId="63002553">
      <w:pPr>
        <w:spacing w:before="319" w:line="249" w:lineRule="auto"/>
        <w:ind w:left="560" w:leftChars="0" w:firstLine="0" w:firstLineChars="0"/>
        <w:jc w:val="both"/>
        <w:rPr>
          <w:rFonts w:hint="eastAsia" w:ascii="Georgia" w:hAnsi="Georgia" w:eastAsia="Georgia" w:cs="Georgia"/>
          <w:sz w:val="28"/>
          <w:szCs w:val="28"/>
        </w:rPr>
      </w:pPr>
    </w:p>
    <w:p w14:paraId="0A66A08D">
      <w:pPr>
        <w:pStyle w:val="11"/>
        <w:widowControl/>
      </w:pPr>
      <w:r>
        <w:t>But they remind us that nearly 1900 years have gone by, and Christ has not come yet.</w:t>
      </w:r>
    </w:p>
    <w:p w14:paraId="0519D69A">
      <w:pPr>
        <w:spacing w:before="319" w:line="249" w:lineRule="auto"/>
        <w:ind w:left="560" w:leftChars="0" w:firstLine="0" w:firstLineChars="0"/>
        <w:jc w:val="both"/>
        <w:rPr>
          <w:rFonts w:hint="eastAsia" w:ascii="Georgia" w:hAnsi="Georgia" w:eastAsia="Georgia" w:cs="Georgia"/>
          <w:sz w:val="28"/>
          <w:szCs w:val="28"/>
        </w:rPr>
      </w:pPr>
    </w:p>
    <w:p w14:paraId="43EE07CA">
      <w:pPr>
        <w:pStyle w:val="11"/>
        <w:widowControl/>
      </w:pPr>
      <w:r>
        <w:t>但他们提醒我们，将近1900年过去了，基督尚未降临。</w:t>
      </w:r>
    </w:p>
    <w:p w14:paraId="5F1C0F4F">
      <w:pPr>
        <w:spacing w:before="319" w:line="249" w:lineRule="auto"/>
        <w:ind w:left="560" w:leftChars="0" w:firstLine="0" w:firstLineChars="0"/>
        <w:jc w:val="both"/>
        <w:rPr>
          <w:rFonts w:hint="eastAsia" w:ascii="Georgia" w:hAnsi="Georgia" w:eastAsia="Georgia" w:cs="Georgia"/>
          <w:sz w:val="28"/>
          <w:szCs w:val="28"/>
        </w:rPr>
      </w:pPr>
    </w:p>
    <w:p w14:paraId="5AA34FBD">
      <w:pPr>
        <w:pStyle w:val="11"/>
        <w:widowControl/>
      </w:pPr>
      <w:r>
        <w:t>Therefore these beliefs and hopes of the early Christians are proved by events to have been a mistake.</w:t>
      </w:r>
    </w:p>
    <w:p w14:paraId="01472CAB">
      <w:pPr>
        <w:spacing w:before="319" w:line="249" w:lineRule="auto"/>
        <w:ind w:left="560" w:leftChars="0" w:firstLine="0" w:firstLineChars="0"/>
        <w:jc w:val="both"/>
        <w:rPr>
          <w:rFonts w:hint="eastAsia" w:ascii="Georgia" w:hAnsi="Georgia" w:eastAsia="Georgia" w:cs="Georgia"/>
          <w:sz w:val="28"/>
          <w:szCs w:val="28"/>
        </w:rPr>
      </w:pPr>
    </w:p>
    <w:p w14:paraId="5DE9F193">
      <w:pPr>
        <w:pStyle w:val="11"/>
        <w:widowControl/>
      </w:pPr>
      <w:r>
        <w:t>因此，早期基督徒的这些信仰和盼望被事件证明是一个错误。</w:t>
      </w:r>
    </w:p>
    <w:p w14:paraId="02E825CB">
      <w:pPr>
        <w:spacing w:before="319" w:line="249" w:lineRule="auto"/>
        <w:ind w:left="560" w:leftChars="0" w:firstLine="0" w:firstLineChars="0"/>
        <w:jc w:val="both"/>
        <w:rPr>
          <w:rFonts w:hint="eastAsia" w:ascii="Georgia" w:hAnsi="Georgia" w:eastAsia="Georgia" w:cs="Georgia"/>
          <w:sz w:val="28"/>
          <w:szCs w:val="28"/>
        </w:rPr>
      </w:pPr>
    </w:p>
    <w:p w14:paraId="7327C8C4">
      <w:pPr>
        <w:pStyle w:val="11"/>
        <w:widowControl/>
      </w:pPr>
      <w:r>
        <w:t>There were in Peter's time already those who asked:</w:t>
      </w:r>
    </w:p>
    <w:p w14:paraId="706CE2DA">
      <w:pPr>
        <w:spacing w:before="319" w:line="249" w:lineRule="auto"/>
        <w:ind w:left="560" w:leftChars="0" w:firstLine="0" w:firstLineChars="0"/>
        <w:jc w:val="both"/>
        <w:rPr>
          <w:rFonts w:hint="eastAsia" w:ascii="Georgia" w:hAnsi="Georgia" w:eastAsia="Georgia" w:cs="Georgia"/>
          <w:sz w:val="28"/>
          <w:szCs w:val="28"/>
        </w:rPr>
      </w:pPr>
    </w:p>
    <w:p w14:paraId="169EB16B">
      <w:pPr>
        <w:pStyle w:val="11"/>
        <w:widowControl/>
      </w:pPr>
      <w:r>
        <w:t>在彼得的时代，已经有人问：</w:t>
      </w:r>
    </w:p>
    <w:p w14:paraId="649B7411">
      <w:pPr>
        <w:spacing w:before="319" w:line="249" w:lineRule="auto"/>
        <w:ind w:left="560" w:leftChars="0" w:firstLine="0" w:firstLineChars="0"/>
        <w:jc w:val="both"/>
        <w:rPr>
          <w:rFonts w:hint="eastAsia" w:ascii="Georgia" w:hAnsi="Georgia" w:eastAsia="Georgia" w:cs="Georgia"/>
          <w:sz w:val="28"/>
          <w:szCs w:val="28"/>
        </w:rPr>
      </w:pPr>
    </w:p>
    <w:p w14:paraId="3EFAD72E">
      <w:pPr>
        <w:pStyle w:val="11"/>
        <w:widowControl/>
      </w:pPr>
      <w:r>
        <w:t>"Where is the promise of His coming? for, from the day that the fathers fell asleep, all things continue as they were from the beginning of the Creation" (2 Pet. 3:4).</w:t>
      </w:r>
    </w:p>
    <w:p w14:paraId="21CF5B65">
      <w:pPr>
        <w:pStyle w:val="11"/>
        <w:widowControl/>
      </w:pPr>
      <w:r>
        <w:t>“祂降临的应许在哪里呢？因为从列祖睡了以来，万物与起初创造的时候仍是一样”（彼得后书 3:4）。</w:t>
      </w:r>
    </w:p>
    <w:p w14:paraId="314F3348">
      <w:pPr>
        <w:spacing w:before="319" w:line="249" w:lineRule="auto"/>
        <w:ind w:left="560" w:leftChars="0" w:firstLine="0" w:firstLineChars="0"/>
        <w:jc w:val="both"/>
        <w:rPr>
          <w:rFonts w:hint="eastAsia" w:ascii="Georgia" w:hAnsi="Georgia" w:eastAsia="Georgia" w:cs="Georgia"/>
          <w:sz w:val="28"/>
          <w:szCs w:val="28"/>
        </w:rPr>
      </w:pPr>
    </w:p>
    <w:p w14:paraId="61EBE9B1">
      <w:pPr>
        <w:pStyle w:val="11"/>
        <w:widowControl/>
      </w:pPr>
      <w:r>
        <w:t>Now the fact on which these objectors base must be acknowledged: viz., that well-nigh 1900 years have gone by, and Jesus has not returned yet in Personal glory.</w:t>
      </w:r>
    </w:p>
    <w:p w14:paraId="2074CAB7">
      <w:pPr>
        <w:spacing w:before="319" w:line="249" w:lineRule="auto"/>
        <w:ind w:left="560" w:leftChars="0" w:firstLine="0" w:firstLineChars="0"/>
        <w:jc w:val="both"/>
        <w:rPr>
          <w:rFonts w:hint="eastAsia" w:ascii="Georgia" w:hAnsi="Georgia" w:eastAsia="Georgia" w:cs="Georgia"/>
          <w:sz w:val="28"/>
          <w:szCs w:val="28"/>
        </w:rPr>
      </w:pPr>
    </w:p>
    <w:p w14:paraId="30A51C3B">
      <w:pPr>
        <w:pStyle w:val="11"/>
        <w:widowControl/>
      </w:pPr>
      <w:r>
        <w:t>现在必须承认这些反对者所依据的事实：即，将近1900年过去了，耶稣尚未带着亲自的（Personal）荣耀再来。</w:t>
      </w:r>
    </w:p>
    <w:p w14:paraId="281A0AEC">
      <w:pPr>
        <w:spacing w:before="319" w:line="249" w:lineRule="auto"/>
        <w:ind w:left="560" w:leftChars="0" w:firstLine="0" w:firstLineChars="0"/>
        <w:jc w:val="both"/>
        <w:rPr>
          <w:rFonts w:hint="eastAsia" w:ascii="Georgia" w:hAnsi="Georgia" w:eastAsia="Georgia" w:cs="Georgia"/>
          <w:sz w:val="28"/>
          <w:szCs w:val="28"/>
        </w:rPr>
      </w:pPr>
    </w:p>
    <w:p w14:paraId="6DD3A167">
      <w:pPr>
        <w:pStyle w:val="11"/>
        <w:widowControl/>
      </w:pPr>
      <w:r>
        <w:t>The declarations in the New Testament that "the Lord is at hand" (Phil. 4:5; cf. Jas. 5:8), and all the other statements that seem to look for the near coming of the Lord, have to face this fact, and in some way be reconciled with it, if the hope is not to be given up.</w:t>
      </w:r>
    </w:p>
    <w:p w14:paraId="26121D55">
      <w:pPr>
        <w:spacing w:before="319" w:line="249" w:lineRule="auto"/>
        <w:ind w:left="560" w:leftChars="0" w:firstLine="0" w:firstLineChars="0"/>
        <w:jc w:val="both"/>
        <w:rPr>
          <w:rFonts w:hint="eastAsia" w:ascii="Georgia" w:hAnsi="Georgia" w:eastAsia="Georgia" w:cs="Georgia"/>
          <w:sz w:val="28"/>
          <w:szCs w:val="28"/>
        </w:rPr>
      </w:pPr>
    </w:p>
    <w:p w14:paraId="0A237421">
      <w:pPr>
        <w:pStyle w:val="11"/>
        <w:widowControl/>
      </w:pPr>
      <w:r>
        <w:t>新约中关于“主已经近了”（腓立比书 4:5；参看 雅各书 5:8）的宣告，以及所有其他似乎期待主即将来临的陈述，都必须面对这个事实，并以某种方式与之协调，如果这个盼望不被放弃的话。</w:t>
      </w:r>
    </w:p>
    <w:p w14:paraId="5FC74D26">
      <w:pPr>
        <w:spacing w:before="319" w:line="249" w:lineRule="auto"/>
        <w:ind w:left="560" w:leftChars="0" w:firstLine="0" w:firstLineChars="0"/>
        <w:jc w:val="both"/>
        <w:rPr>
          <w:rFonts w:hint="eastAsia" w:ascii="Georgia" w:hAnsi="Georgia" w:eastAsia="Georgia" w:cs="Georgia"/>
          <w:sz w:val="28"/>
          <w:szCs w:val="28"/>
        </w:rPr>
      </w:pPr>
    </w:p>
    <w:p w14:paraId="5E959C69">
      <w:pPr>
        <w:pStyle w:val="11"/>
        <w:widowControl/>
      </w:pPr>
      <w:r>
        <w:t>My own attitude is that of faith in the final Personal return of Christ.</w:t>
      </w:r>
    </w:p>
    <w:p w14:paraId="08F08714">
      <w:pPr>
        <w:spacing w:before="319" w:line="249" w:lineRule="auto"/>
        <w:ind w:left="560" w:leftChars="0" w:firstLine="0" w:firstLineChars="0"/>
        <w:jc w:val="both"/>
        <w:rPr>
          <w:rFonts w:hint="eastAsia" w:ascii="Georgia" w:hAnsi="Georgia" w:eastAsia="Georgia" w:cs="Georgia"/>
          <w:sz w:val="28"/>
          <w:szCs w:val="28"/>
        </w:rPr>
      </w:pPr>
    </w:p>
    <w:p w14:paraId="3DCF3EF4">
      <w:pPr>
        <w:pStyle w:val="11"/>
        <w:widowControl/>
      </w:pPr>
      <w:r>
        <w:t>我自己的态度是对基督最终亲自（Personal）再来的信心。</w:t>
      </w:r>
    </w:p>
    <w:p w14:paraId="474AF9E4">
      <w:pPr>
        <w:spacing w:before="319" w:line="249" w:lineRule="auto"/>
        <w:ind w:left="560" w:leftChars="0" w:firstLine="0" w:firstLineChars="0"/>
        <w:jc w:val="both"/>
        <w:rPr>
          <w:rFonts w:hint="eastAsia" w:ascii="Georgia" w:hAnsi="Georgia" w:eastAsia="Georgia" w:cs="Georgia"/>
          <w:sz w:val="28"/>
          <w:szCs w:val="28"/>
        </w:rPr>
      </w:pPr>
    </w:p>
    <w:p w14:paraId="13311163">
      <w:pPr>
        <w:pStyle w:val="11"/>
        <w:widowControl/>
      </w:pPr>
      <w:r>
        <w:t>But the fact remains that this long interval has elapsed since the promises were given, and it may fairly be asked, "If nearly 2,000 years have already elapsed, why not 3,000, or more?"</w:t>
      </w:r>
    </w:p>
    <w:p w14:paraId="52B67F99">
      <w:pPr>
        <w:spacing w:before="319" w:line="249" w:lineRule="auto"/>
        <w:ind w:left="560" w:leftChars="0" w:firstLine="0" w:firstLineChars="0"/>
        <w:jc w:val="both"/>
        <w:rPr>
          <w:rFonts w:hint="eastAsia" w:ascii="Georgia" w:hAnsi="Georgia" w:eastAsia="Georgia" w:cs="Georgia"/>
          <w:sz w:val="28"/>
          <w:szCs w:val="28"/>
        </w:rPr>
      </w:pPr>
    </w:p>
    <w:p w14:paraId="63A237D5">
      <w:pPr>
        <w:pStyle w:val="11"/>
        <w:widowControl/>
      </w:pPr>
      <w:r>
        <w:t>但事实仍然是，自应许被赐予以来，这段漫长的间隔已经过去，可以合理地问，“如果将近2000年已经过去，为什么不是3000年，或更多呢？”</w:t>
      </w:r>
    </w:p>
    <w:p w14:paraId="6E4520F8">
      <w:pPr>
        <w:pStyle w:val="11"/>
        <w:widowControl/>
      </w:pPr>
      <w:r>
        <w:t>In seeking a solution of this problem helpful light may be obtained by keeping in view some of the features of Old Testament prophecy of the approaching "Day of the Lord."</w:t>
      </w:r>
    </w:p>
    <w:p w14:paraId="7E2A73CC">
      <w:pPr>
        <w:spacing w:before="319" w:line="249" w:lineRule="auto"/>
        <w:ind w:left="560" w:leftChars="0" w:firstLine="0" w:firstLineChars="0"/>
        <w:jc w:val="both"/>
        <w:rPr>
          <w:rFonts w:hint="eastAsia" w:ascii="Georgia" w:hAnsi="Georgia" w:eastAsia="Georgia" w:cs="Georgia"/>
          <w:sz w:val="28"/>
          <w:szCs w:val="28"/>
        </w:rPr>
      </w:pPr>
    </w:p>
    <w:p w14:paraId="261A9B56">
      <w:pPr>
        <w:pStyle w:val="11"/>
        <w:widowControl/>
      </w:pPr>
      <w:r>
        <w:t>在寻求这个问题解决方案时，通过关注旧约关于将临的“耶和华的日子”（Day of the Lord）预言的某些特征，或许可以获得有助益的光照。</w:t>
      </w:r>
    </w:p>
    <w:p w14:paraId="73162AAF">
      <w:pPr>
        <w:spacing w:before="319" w:line="249" w:lineRule="auto"/>
        <w:ind w:left="560" w:leftChars="0" w:firstLine="0" w:firstLineChars="0"/>
        <w:jc w:val="both"/>
        <w:rPr>
          <w:rFonts w:hint="eastAsia" w:ascii="Georgia" w:hAnsi="Georgia" w:eastAsia="Georgia" w:cs="Georgia"/>
          <w:sz w:val="28"/>
          <w:szCs w:val="28"/>
        </w:rPr>
      </w:pPr>
    </w:p>
    <w:p w14:paraId="45699B9A">
      <w:pPr>
        <w:pStyle w:val="11"/>
        <w:widowControl/>
      </w:pPr>
      <w:r>
        <w:t>For in the Old Testament also you have a steady outlook on a great consummating day of the world's history.</w:t>
      </w:r>
    </w:p>
    <w:p w14:paraId="2F4A454C">
      <w:pPr>
        <w:spacing w:before="319" w:line="249" w:lineRule="auto"/>
        <w:ind w:left="560" w:leftChars="0" w:firstLine="0" w:firstLineChars="0"/>
        <w:jc w:val="both"/>
        <w:rPr>
          <w:rFonts w:hint="eastAsia" w:ascii="Georgia" w:hAnsi="Georgia" w:eastAsia="Georgia" w:cs="Georgia"/>
          <w:sz w:val="28"/>
          <w:szCs w:val="28"/>
        </w:rPr>
      </w:pPr>
    </w:p>
    <w:p w14:paraId="42A42E69">
      <w:pPr>
        <w:pStyle w:val="11"/>
        <w:widowControl/>
      </w:pPr>
      <w:r>
        <w:t>因为在旧约中，你同样对世界历史的一个伟大的终结之日有着持续的展望。</w:t>
      </w:r>
    </w:p>
    <w:p w14:paraId="5136DAF8">
      <w:pPr>
        <w:spacing w:before="319" w:line="249" w:lineRule="auto"/>
        <w:ind w:left="560" w:leftChars="0" w:firstLine="0" w:firstLineChars="0"/>
        <w:jc w:val="both"/>
        <w:rPr>
          <w:rFonts w:hint="eastAsia" w:ascii="Georgia" w:hAnsi="Georgia" w:eastAsia="Georgia" w:cs="Georgia"/>
          <w:sz w:val="28"/>
          <w:szCs w:val="28"/>
        </w:rPr>
      </w:pPr>
    </w:p>
    <w:p w14:paraId="071AF35E">
      <w:pPr>
        <w:pStyle w:val="11"/>
        <w:widowControl/>
      </w:pPr>
      <w:r>
        <w:t>All through prophecy there is this "Day of the Lord" looming up as the background of the particular crisis in which the nation was at the time involved (Assyrian, Babylonian, Maccabæan); you have it depicted as the goal to which all events in time are moving on; whatever obscurity may rest on the steps by which the end is to be reached, there is no dubiety felt about the end itself.</w:t>
      </w:r>
    </w:p>
    <w:p w14:paraId="07CF5BB9">
      <w:pPr>
        <w:spacing w:before="319" w:line="249" w:lineRule="auto"/>
        <w:ind w:left="560" w:leftChars="0" w:firstLine="0" w:firstLineChars="0"/>
        <w:jc w:val="both"/>
        <w:rPr>
          <w:rFonts w:hint="eastAsia" w:ascii="Georgia" w:hAnsi="Georgia" w:eastAsia="Georgia" w:cs="Georgia"/>
          <w:sz w:val="28"/>
          <w:szCs w:val="28"/>
        </w:rPr>
      </w:pPr>
    </w:p>
    <w:p w14:paraId="1A942D28">
      <w:pPr>
        <w:pStyle w:val="11"/>
        <w:widowControl/>
      </w:pPr>
      <w:r>
        <w:t>贯穿所有预言，都有这个“耶和华的日子”（Day of the Lord）隐现，作为民族当时所卷入的特定危机（亚述、巴比伦、马加比 Maccabæan）的背景；你看到它被描绘为时间中所有事件都趋向的目标；无论对于达到终结的步骤可能存在何种模糊性，对于终结本身却没有任何疑虑。</w:t>
      </w:r>
    </w:p>
    <w:p w14:paraId="662B3EF1">
      <w:pPr>
        <w:spacing w:before="319" w:line="249" w:lineRule="auto"/>
        <w:ind w:left="560" w:leftChars="0" w:firstLine="0" w:firstLineChars="0"/>
        <w:jc w:val="both"/>
        <w:rPr>
          <w:rFonts w:hint="eastAsia" w:ascii="Georgia" w:hAnsi="Georgia" w:eastAsia="Georgia" w:cs="Georgia"/>
          <w:sz w:val="28"/>
          <w:szCs w:val="28"/>
        </w:rPr>
      </w:pPr>
    </w:p>
    <w:p w14:paraId="6C8489C1">
      <w:pPr>
        <w:pStyle w:val="11"/>
        <w:widowControl/>
      </w:pPr>
      <w:r>
        <w:t>God's purpose shall be accomplished; His kingdom shall triumph; whatever opposes itself to that and resists it shall be shattered and destroyed.</w:t>
      </w:r>
    </w:p>
    <w:p w14:paraId="43A716A4">
      <w:pPr>
        <w:spacing w:before="319" w:line="249" w:lineRule="auto"/>
        <w:ind w:left="560" w:leftChars="0" w:firstLine="0" w:firstLineChars="0"/>
        <w:jc w:val="both"/>
        <w:rPr>
          <w:rFonts w:hint="eastAsia" w:ascii="Georgia" w:hAnsi="Georgia" w:eastAsia="Georgia" w:cs="Georgia"/>
          <w:sz w:val="28"/>
          <w:szCs w:val="28"/>
        </w:rPr>
      </w:pPr>
    </w:p>
    <w:p w14:paraId="4BFE4AEA">
      <w:pPr>
        <w:pStyle w:val="11"/>
        <w:widowControl/>
      </w:pPr>
      <w:r>
        <w:t>神的旨意必将成就；祂的国度必将得胜；任何反对并抵挡它的事物都将被粉碎和毁灭。</w:t>
      </w:r>
    </w:p>
    <w:p w14:paraId="5215A82D">
      <w:pPr>
        <w:spacing w:before="319" w:line="249" w:lineRule="auto"/>
        <w:ind w:left="560" w:leftChars="0" w:firstLine="0" w:firstLineChars="0"/>
        <w:jc w:val="both"/>
        <w:rPr>
          <w:rFonts w:hint="eastAsia" w:ascii="Georgia" w:hAnsi="Georgia" w:eastAsia="Georgia" w:cs="Georgia"/>
          <w:sz w:val="28"/>
          <w:szCs w:val="28"/>
        </w:rPr>
      </w:pPr>
    </w:p>
    <w:p w14:paraId="760A1E19">
      <w:pPr>
        <w:pStyle w:val="11"/>
        <w:widowControl/>
      </w:pPr>
      <w:r>
        <w:t>By observing the principles which regulate Old Testament prophecy on this subject, we gain a clue to some of the difficulties in the predictions of the Lord's Coming.</w:t>
      </w:r>
    </w:p>
    <w:p w14:paraId="40114BB6">
      <w:pPr>
        <w:spacing w:before="319" w:line="249" w:lineRule="auto"/>
        <w:ind w:left="560" w:leftChars="0" w:firstLine="0" w:firstLineChars="0"/>
        <w:jc w:val="both"/>
        <w:rPr>
          <w:rFonts w:hint="eastAsia" w:ascii="Georgia" w:hAnsi="Georgia" w:eastAsia="Georgia" w:cs="Georgia"/>
          <w:sz w:val="28"/>
          <w:szCs w:val="28"/>
        </w:rPr>
      </w:pPr>
    </w:p>
    <w:p w14:paraId="75D36A63">
      <w:pPr>
        <w:pStyle w:val="11"/>
        <w:widowControl/>
      </w:pPr>
      <w:r>
        <w:t>通过观察规范旧约关于此主题预言的原则，我们获得了解决主降临（Lord's Coming）预言中某些困难的线索。</w:t>
      </w:r>
    </w:p>
    <w:p w14:paraId="7457255E">
      <w:pPr>
        <w:spacing w:before="319" w:line="249" w:lineRule="auto"/>
        <w:ind w:left="560" w:leftChars="0" w:firstLine="0" w:firstLineChars="0"/>
        <w:jc w:val="both"/>
        <w:rPr>
          <w:rFonts w:hint="eastAsia" w:ascii="Georgia" w:hAnsi="Georgia" w:eastAsia="Georgia" w:cs="Georgia"/>
          <w:sz w:val="28"/>
          <w:szCs w:val="28"/>
        </w:rPr>
      </w:pPr>
    </w:p>
    <w:p w14:paraId="6066A832">
      <w:pPr>
        <w:pStyle w:val="11"/>
        <w:widowControl/>
      </w:pPr>
      <w:r>
        <w:t>One or two remarks are necessary at the outset to set the subject in its proper perspective.</w:t>
      </w:r>
    </w:p>
    <w:p w14:paraId="59155E8E">
      <w:pPr>
        <w:spacing w:before="319" w:line="249" w:lineRule="auto"/>
        <w:ind w:left="560" w:leftChars="0" w:firstLine="0" w:firstLineChars="0"/>
        <w:jc w:val="both"/>
        <w:rPr>
          <w:rFonts w:hint="eastAsia" w:ascii="Georgia" w:hAnsi="Georgia" w:eastAsia="Georgia" w:cs="Georgia"/>
          <w:sz w:val="28"/>
          <w:szCs w:val="28"/>
        </w:rPr>
      </w:pPr>
    </w:p>
    <w:p w14:paraId="11C5AA6D">
      <w:pPr>
        <w:pStyle w:val="11"/>
        <w:widowControl/>
      </w:pPr>
      <w:r>
        <w:t>在开始时，有必要作一两点评论，以将主题置于恰当的视角。</w:t>
      </w:r>
    </w:p>
    <w:p w14:paraId="474D8B03">
      <w:pPr>
        <w:spacing w:before="319" w:line="249" w:lineRule="auto"/>
        <w:ind w:left="560" w:leftChars="0" w:firstLine="0" w:firstLineChars="0"/>
        <w:jc w:val="both"/>
        <w:rPr>
          <w:rFonts w:hint="eastAsia" w:ascii="Georgia" w:hAnsi="Georgia" w:eastAsia="Georgia" w:cs="Georgia"/>
          <w:sz w:val="28"/>
          <w:szCs w:val="28"/>
        </w:rPr>
      </w:pPr>
    </w:p>
    <w:p w14:paraId="1BE3E895">
      <w:pPr>
        <w:pStyle w:val="11"/>
        <w:widowControl/>
      </w:pPr>
      <w:r>
        <w:t>The first remark is, that I do not think we can, in the light of the New Testament, affirm that it was given to the Apostles, or to the Church, to know the precise time of the Lord's return, or the interval that would elapse, in the Father's counsels, before that event would take place.</w:t>
      </w:r>
    </w:p>
    <w:p w14:paraId="46A77029">
      <w:pPr>
        <w:spacing w:before="319" w:line="249" w:lineRule="auto"/>
        <w:ind w:left="560" w:leftChars="0" w:firstLine="0" w:firstLineChars="0"/>
        <w:jc w:val="both"/>
        <w:rPr>
          <w:rFonts w:hint="eastAsia" w:ascii="Georgia" w:hAnsi="Georgia" w:eastAsia="Georgia" w:cs="Georgia"/>
          <w:sz w:val="28"/>
          <w:szCs w:val="28"/>
        </w:rPr>
      </w:pPr>
    </w:p>
    <w:p w14:paraId="2521B04F">
      <w:pPr>
        <w:pStyle w:val="11"/>
        <w:widowControl/>
      </w:pPr>
      <w:r>
        <w:t>第一个评论是，我认为我们不能，在新约的光照下，断言使徒或教会曾被赐予知道主再来的确切时间，或在父的旨意中，在该事件发生之前会流逝的间隔。</w:t>
      </w:r>
    </w:p>
    <w:p w14:paraId="661DD8ED">
      <w:pPr>
        <w:spacing w:before="319" w:line="249" w:lineRule="auto"/>
        <w:ind w:left="560" w:leftChars="0" w:firstLine="0" w:firstLineChars="0"/>
        <w:jc w:val="both"/>
        <w:rPr>
          <w:rFonts w:hint="eastAsia" w:ascii="Georgia" w:hAnsi="Georgia" w:eastAsia="Georgia" w:cs="Georgia"/>
          <w:sz w:val="28"/>
          <w:szCs w:val="28"/>
        </w:rPr>
      </w:pPr>
    </w:p>
    <w:p w14:paraId="496C5BC3">
      <w:pPr>
        <w:pStyle w:val="11"/>
        <w:widowControl/>
      </w:pPr>
      <w:r>
        <w:t>The fact itself they knew, but it was not given to them—it was definitely withheld from them—to know when the event should be.</w:t>
      </w:r>
    </w:p>
    <w:p w14:paraId="35ACAE9E">
      <w:pPr>
        <w:spacing w:before="319" w:line="249" w:lineRule="auto"/>
        <w:ind w:left="560" w:leftChars="0" w:firstLine="0" w:firstLineChars="0"/>
        <w:jc w:val="both"/>
        <w:rPr>
          <w:rFonts w:hint="eastAsia" w:ascii="Georgia" w:hAnsi="Georgia" w:eastAsia="Georgia" w:cs="Georgia"/>
          <w:sz w:val="28"/>
          <w:szCs w:val="28"/>
        </w:rPr>
      </w:pPr>
    </w:p>
    <w:p w14:paraId="101A429F">
      <w:pPr>
        <w:pStyle w:val="11"/>
        <w:widowControl/>
      </w:pPr>
      <w:r>
        <w:t>事实本身他们知道，但并未赐予他们——明确地向他们保留了——知道事件何时发生。</w:t>
      </w:r>
    </w:p>
    <w:p w14:paraId="43ADEAFC">
      <w:pPr>
        <w:pStyle w:val="11"/>
        <w:widowControl/>
      </w:pPr>
      <w:r>
        <w:t>There can be no doubt about this, because it is clearly stated.</w:t>
      </w:r>
    </w:p>
    <w:p w14:paraId="4F8905B3">
      <w:pPr>
        <w:spacing w:before="319" w:line="249" w:lineRule="auto"/>
        <w:ind w:left="560" w:leftChars="0" w:firstLine="0" w:firstLineChars="0"/>
        <w:jc w:val="both"/>
        <w:rPr>
          <w:rFonts w:hint="eastAsia" w:ascii="Georgia" w:hAnsi="Georgia" w:eastAsia="Georgia" w:cs="Georgia"/>
          <w:sz w:val="28"/>
          <w:szCs w:val="28"/>
        </w:rPr>
      </w:pPr>
    </w:p>
    <w:p w14:paraId="255C1261">
      <w:pPr>
        <w:pStyle w:val="11"/>
        <w:widowControl/>
      </w:pPr>
      <w:r>
        <w:t>对此毫无疑问，因为它被清晰地陈述了。</w:t>
      </w:r>
    </w:p>
    <w:p w14:paraId="6A1F6E84">
      <w:pPr>
        <w:spacing w:before="319" w:line="249" w:lineRule="auto"/>
        <w:ind w:left="560" w:leftChars="0" w:firstLine="0" w:firstLineChars="0"/>
        <w:jc w:val="both"/>
        <w:rPr>
          <w:rFonts w:hint="eastAsia" w:ascii="Georgia" w:hAnsi="Georgia" w:eastAsia="Georgia" w:cs="Georgia"/>
          <w:sz w:val="28"/>
          <w:szCs w:val="28"/>
        </w:rPr>
      </w:pPr>
    </w:p>
    <w:p w14:paraId="39DB7335">
      <w:pPr>
        <w:pStyle w:val="11"/>
        <w:widowControl/>
      </w:pPr>
      <w:r>
        <w:t>"It is not for you," Jesus says to the disciples, "to know times or seasons, which the Father hath set within His own authority" (Acts 1:7).</w:t>
      </w:r>
    </w:p>
    <w:p w14:paraId="536E10AB">
      <w:pPr>
        <w:spacing w:before="319" w:line="249" w:lineRule="auto"/>
        <w:ind w:left="560" w:leftChars="0" w:firstLine="0" w:firstLineChars="0"/>
        <w:jc w:val="both"/>
        <w:rPr>
          <w:rFonts w:hint="eastAsia" w:ascii="Georgia" w:hAnsi="Georgia" w:eastAsia="Georgia" w:cs="Georgia"/>
          <w:sz w:val="28"/>
          <w:szCs w:val="28"/>
        </w:rPr>
      </w:pPr>
    </w:p>
    <w:p w14:paraId="794088BD">
      <w:pPr>
        <w:pStyle w:val="11"/>
        <w:widowControl/>
      </w:pPr>
      <w:r>
        <w:t>耶稣对门徒说：“父凭着自己的权柄所定的时候、日期，不是你们可以知道的”（使徒行传 1:7）。</w:t>
      </w:r>
    </w:p>
    <w:p w14:paraId="52DA3B3B">
      <w:pPr>
        <w:spacing w:before="319" w:line="249" w:lineRule="auto"/>
        <w:ind w:left="560" w:leftChars="0" w:firstLine="0" w:firstLineChars="0"/>
        <w:jc w:val="both"/>
        <w:rPr>
          <w:rFonts w:hint="eastAsia" w:ascii="Georgia" w:hAnsi="Georgia" w:eastAsia="Georgia" w:cs="Georgia"/>
          <w:sz w:val="28"/>
          <w:szCs w:val="28"/>
        </w:rPr>
      </w:pPr>
    </w:p>
    <w:p w14:paraId="45C6FE10">
      <w:pPr>
        <w:pStyle w:val="11"/>
        <w:widowControl/>
      </w:pPr>
      <w:r>
        <w:t>And there is that far stronger passage, to which I formerly referred, in which Jesus says: "But of that day or that hour knoweth no one, not even the angels in heaven, neither the Son, but the Father" (Mark 13:32; cf. Matt. 24:36; Rev. 5).</w:t>
      </w:r>
    </w:p>
    <w:p w14:paraId="5BF6C834">
      <w:pPr>
        <w:spacing w:before="319" w:line="249" w:lineRule="auto"/>
        <w:ind w:left="560" w:leftChars="0" w:firstLine="0" w:firstLineChars="0"/>
        <w:jc w:val="both"/>
        <w:rPr>
          <w:rFonts w:hint="eastAsia" w:ascii="Georgia" w:hAnsi="Georgia" w:eastAsia="Georgia" w:cs="Georgia"/>
          <w:sz w:val="28"/>
          <w:szCs w:val="28"/>
        </w:rPr>
      </w:pPr>
    </w:p>
    <w:p w14:paraId="0E36CDBD">
      <w:pPr>
        <w:pStyle w:val="11"/>
        <w:widowControl/>
      </w:pPr>
      <w:r>
        <w:t>还有那段我先前引用过的、远为更有力的经文，其中耶稣说：“但那日子，那时辰，没有人知道，连天上的使者也不知道，子也不知道，惟有父知道”（马可福音 13:32；参看 马太福音 24:36；启示录 5章似乎与此主题关联不大）。</w:t>
      </w:r>
    </w:p>
    <w:p w14:paraId="43D64C75">
      <w:pPr>
        <w:spacing w:before="319" w:line="249" w:lineRule="auto"/>
        <w:ind w:left="560" w:leftChars="0" w:firstLine="0" w:firstLineChars="0"/>
        <w:jc w:val="both"/>
        <w:rPr>
          <w:rFonts w:hint="eastAsia" w:ascii="Georgia" w:hAnsi="Georgia" w:eastAsia="Georgia" w:cs="Georgia"/>
          <w:sz w:val="28"/>
          <w:szCs w:val="28"/>
        </w:rPr>
      </w:pPr>
    </w:p>
    <w:p w14:paraId="0CB6DC43">
      <w:pPr>
        <w:pStyle w:val="11"/>
        <w:widowControl/>
      </w:pPr>
      <w:r>
        <w:t>The Son Himself did not know.</w:t>
      </w:r>
    </w:p>
    <w:p w14:paraId="6E38EC29">
      <w:pPr>
        <w:spacing w:before="319" w:line="249" w:lineRule="auto"/>
        <w:ind w:left="560" w:leftChars="0" w:firstLine="0" w:firstLineChars="0"/>
        <w:jc w:val="both"/>
        <w:rPr>
          <w:rFonts w:hint="eastAsia" w:ascii="Georgia" w:hAnsi="Georgia" w:eastAsia="Georgia" w:cs="Georgia"/>
          <w:sz w:val="28"/>
          <w:szCs w:val="28"/>
        </w:rPr>
      </w:pPr>
    </w:p>
    <w:p w14:paraId="1684CFBF">
      <w:pPr>
        <w:pStyle w:val="11"/>
        <w:widowControl/>
      </w:pPr>
      <w:r>
        <w:t>子祂自己也不知道。</w:t>
      </w:r>
    </w:p>
    <w:p w14:paraId="2669FD88">
      <w:pPr>
        <w:spacing w:before="319" w:line="249" w:lineRule="auto"/>
        <w:ind w:left="560" w:leftChars="0" w:firstLine="0" w:firstLineChars="0"/>
        <w:jc w:val="both"/>
        <w:rPr>
          <w:rFonts w:hint="eastAsia" w:ascii="Georgia" w:hAnsi="Georgia" w:eastAsia="Georgia" w:cs="Georgia"/>
          <w:sz w:val="28"/>
          <w:szCs w:val="28"/>
        </w:rPr>
      </w:pPr>
    </w:p>
    <w:p w14:paraId="66BE2B93">
      <w:pPr>
        <w:pStyle w:val="11"/>
        <w:widowControl/>
      </w:pPr>
      <w:r>
        <w:t>The second thing is, that it is far from clear that Jesus predicted, or that the Apostles believed, that the Advent would necessarily be in that generation, or in quite so short a time as is sometimes imagined.</w:t>
      </w:r>
    </w:p>
    <w:p w14:paraId="2D7A7067">
      <w:pPr>
        <w:spacing w:before="319" w:line="249" w:lineRule="auto"/>
        <w:ind w:left="560" w:leftChars="0" w:firstLine="0" w:firstLineChars="0"/>
        <w:jc w:val="both"/>
        <w:rPr>
          <w:rFonts w:hint="eastAsia" w:ascii="Georgia" w:hAnsi="Georgia" w:eastAsia="Georgia" w:cs="Georgia"/>
          <w:sz w:val="28"/>
          <w:szCs w:val="28"/>
        </w:rPr>
      </w:pPr>
    </w:p>
    <w:p w14:paraId="0FF82837">
      <w:pPr>
        <w:pStyle w:val="11"/>
        <w:widowControl/>
      </w:pPr>
      <w:r>
        <w:t>第二件事是，远非清楚耶稣曾预言，或使徒们曾相信，降临（Advent）必然会在那一世代发生，或在有时想象的那么短的时间内发生。</w:t>
      </w:r>
    </w:p>
    <w:p w14:paraId="2B3FBBD1">
      <w:pPr>
        <w:spacing w:before="319" w:line="249" w:lineRule="auto"/>
        <w:ind w:left="560" w:leftChars="0" w:firstLine="0" w:firstLineChars="0"/>
        <w:jc w:val="both"/>
        <w:rPr>
          <w:rFonts w:hint="eastAsia" w:ascii="Georgia" w:hAnsi="Georgia" w:eastAsia="Georgia" w:cs="Georgia"/>
          <w:sz w:val="28"/>
          <w:szCs w:val="28"/>
        </w:rPr>
      </w:pPr>
    </w:p>
    <w:p w14:paraId="2029B9B3">
      <w:pPr>
        <w:pStyle w:val="11"/>
        <w:widowControl/>
      </w:pPr>
      <w:r>
        <w:t>I do not mean that the Apostles postponed the Coming in their thoughts to a far distant time; but I mean that there are many things in the sayings of Jesus, many things in the parables, many things in the Epistles, many things in the Book of Revelation which point to a somewhat prolonged development.</w:t>
      </w:r>
    </w:p>
    <w:p w14:paraId="38EF7DC7">
      <w:pPr>
        <w:spacing w:before="319" w:line="249" w:lineRule="auto"/>
        <w:ind w:left="560" w:leftChars="0" w:firstLine="0" w:firstLineChars="0"/>
        <w:jc w:val="both"/>
        <w:rPr>
          <w:rFonts w:hint="eastAsia" w:ascii="Georgia" w:hAnsi="Georgia" w:eastAsia="Georgia" w:cs="Georgia"/>
          <w:sz w:val="28"/>
          <w:szCs w:val="28"/>
        </w:rPr>
      </w:pPr>
    </w:p>
    <w:p w14:paraId="43B3E749">
      <w:pPr>
        <w:pStyle w:val="11"/>
        <w:widowControl/>
      </w:pPr>
      <w:r>
        <w:t>我并非说使徒们在思想中将降临（Coming）推迟到遥远的未来；而是说，在耶稣的言论中、在比喻中、在书信中、在启示录中，有许多事情指向一个某种程度上延长的发展。</w:t>
      </w:r>
    </w:p>
    <w:p w14:paraId="31DA6701">
      <w:pPr>
        <w:spacing w:before="319" w:line="249" w:lineRule="auto"/>
        <w:ind w:left="560" w:leftChars="0" w:firstLine="0" w:firstLineChars="0"/>
        <w:jc w:val="both"/>
        <w:rPr>
          <w:rFonts w:hint="eastAsia" w:ascii="Georgia" w:hAnsi="Georgia" w:eastAsia="Georgia" w:cs="Georgia"/>
          <w:sz w:val="28"/>
          <w:szCs w:val="28"/>
        </w:rPr>
      </w:pPr>
    </w:p>
    <w:p w14:paraId="60E976BA">
      <w:pPr>
        <w:pStyle w:val="11"/>
        <w:widowControl/>
      </w:pPr>
      <w:r>
        <w:t>Jesus speaks, e.g., of a period of delay which would try the faith and patience of His servants (Matt. 25:5, 19; Luke 18:7, 8; 19:11 ff); of manifold persecutions, when His disciples would be brought before governors and kings of the Gentiles (Matt. 10:18); of a secret growth of His kingdom (Mark 4:26–28), and the gradual ripening of good and evil in the world till the final harvest (Matt. 13:30, 39–42); of a protracted interval, filled with world-shaking events, during which the love of many would grow cold (Matt. 24:12, 13).</w:t>
      </w:r>
    </w:p>
    <w:p w14:paraId="5C20E17C">
      <w:pPr>
        <w:spacing w:before="319" w:line="249" w:lineRule="auto"/>
        <w:ind w:left="560" w:leftChars="0" w:firstLine="0" w:firstLineChars="0"/>
        <w:jc w:val="both"/>
        <w:rPr>
          <w:rFonts w:hint="eastAsia" w:ascii="Georgia" w:hAnsi="Georgia" w:eastAsia="Georgia" w:cs="Georgia"/>
          <w:sz w:val="28"/>
          <w:szCs w:val="28"/>
        </w:rPr>
      </w:pPr>
    </w:p>
    <w:p w14:paraId="192DE389">
      <w:pPr>
        <w:pStyle w:val="11"/>
        <w:widowControl/>
      </w:pPr>
      <w:r>
        <w:t>例如，耶稣谈到一段延迟时期，这将考验祂仆人的信心和忍耐（马太福音 25:5, 19；路加福音 18:7, 8；19:11 及以后）；谈到多种多样的逼迫，那时祂的门徒会被带到外邦人的官长和君王面前（马太福音 10:18）；谈到祂国度（kingdom）的秘密成长（马可福音 4:26–28），以及世界上善与恶逐渐成熟直到最终收割（马太福音 13:30, 39–42）；谈到一段漫长的间隔，充满了震动世界的事件，在此期间许多人的爱心会冷淡（马太福音 24:12, 13）。</w:t>
      </w:r>
    </w:p>
    <w:p w14:paraId="6BE5BAB3">
      <w:pPr>
        <w:spacing w:before="319" w:line="249" w:lineRule="auto"/>
        <w:ind w:left="560" w:leftChars="0" w:firstLine="0" w:firstLineChars="0"/>
        <w:jc w:val="both"/>
        <w:rPr>
          <w:rFonts w:hint="eastAsia" w:ascii="Georgia" w:hAnsi="Georgia" w:eastAsia="Georgia" w:cs="Georgia"/>
          <w:sz w:val="28"/>
          <w:szCs w:val="28"/>
        </w:rPr>
      </w:pPr>
    </w:p>
    <w:p w14:paraId="53511ED7">
      <w:pPr>
        <w:pStyle w:val="11"/>
        <w:widowControl/>
      </w:pPr>
      <w:r>
        <w:t>He speaks of a world-wide evangelisation, of a preaching of the Gospel to every creature, of disciples gathered from all nations (Matt. 24:14; 28:19, 20; Mark 16:15; Luke 24:47; Acts 1:8).</w:t>
      </w:r>
    </w:p>
    <w:p w14:paraId="45A25853">
      <w:pPr>
        <w:pStyle w:val="11"/>
        <w:widowControl/>
      </w:pPr>
      <w:r>
        <w:t>祂谈到世界范围的福音传播（evangelisation），向所有受造物传讲福音（Gospel），从万国招聚门徒（马太福音 24:14；28:19, 20；马可福音 16:15；路加福音 24:47；使徒行传 1:8）。</w:t>
      </w:r>
    </w:p>
    <w:p w14:paraId="47B24E32">
      <w:pPr>
        <w:spacing w:before="319" w:line="249" w:lineRule="auto"/>
        <w:ind w:left="560" w:leftChars="0" w:firstLine="0" w:firstLineChars="0"/>
        <w:jc w:val="both"/>
        <w:rPr>
          <w:rFonts w:hint="eastAsia" w:ascii="Georgia" w:hAnsi="Georgia" w:eastAsia="Georgia" w:cs="Georgia"/>
          <w:sz w:val="28"/>
          <w:szCs w:val="28"/>
        </w:rPr>
      </w:pPr>
    </w:p>
    <w:p w14:paraId="7EF24F51">
      <w:pPr>
        <w:pStyle w:val="11"/>
        <w:widowControl/>
      </w:pPr>
      <w:r>
        <w:t>Paul, in like manner, when the Thessalonians thought that the Lord's Coming was "just at hand," writes to them in his second Epistle to</w:t>
      </w:r>
    </w:p>
    <w:p w14:paraId="198459E7">
      <w:pPr>
        <w:spacing w:before="319" w:line="249" w:lineRule="auto"/>
        <w:ind w:left="560" w:leftChars="0" w:firstLine="0" w:firstLineChars="0"/>
        <w:jc w:val="both"/>
        <w:rPr>
          <w:rFonts w:hint="eastAsia" w:ascii="Georgia" w:hAnsi="Georgia" w:eastAsia="Georgia" w:cs="Georgia"/>
          <w:sz w:val="28"/>
          <w:szCs w:val="28"/>
        </w:rPr>
      </w:pPr>
    </w:p>
    <w:p w14:paraId="54D871DE">
      <w:pPr>
        <w:pStyle w:val="11"/>
        <w:widowControl/>
      </w:pPr>
      <w:r>
        <w:t>同样，当帖撒罗尼迦人（Thessalonians）认为主的降临（Lord's Coming）“就在眼前”时，保罗在他的第二封书信中写信给他们</w:t>
      </w:r>
    </w:p>
    <w:p w14:paraId="47AC22B1">
      <w:pPr>
        <w:spacing w:before="319" w:line="249" w:lineRule="auto"/>
        <w:ind w:left="560" w:leftChars="0" w:firstLine="0" w:firstLineChars="0"/>
        <w:jc w:val="both"/>
        <w:rPr>
          <w:rFonts w:hint="eastAsia" w:ascii="Georgia" w:hAnsi="Georgia" w:eastAsia="Georgia" w:cs="Georgia"/>
          <w:sz w:val="28"/>
          <w:szCs w:val="28"/>
        </w:rPr>
      </w:pPr>
    </w:p>
    <w:p w14:paraId="017EE811">
      <w:pPr>
        <w:pStyle w:val="11"/>
        <w:widowControl/>
      </w:pPr>
      <w:r>
        <w:t>warn them not to be shaken in mind, as if that day was immediately impending (2 Thess. 2:2), and goes on to tell them that that day would not come till there had been a great Apostasy, and the Man of Sin had been revealed: even then, apparently, would not come till that which was hindering (the Roman Empire?) had been taken out of the way (2:3–10).</w:t>
      </w:r>
    </w:p>
    <w:p w14:paraId="5D7AB6AE">
      <w:pPr>
        <w:spacing w:before="319" w:line="249" w:lineRule="auto"/>
        <w:ind w:left="560" w:leftChars="0" w:firstLine="0" w:firstLineChars="0"/>
        <w:jc w:val="both"/>
        <w:rPr>
          <w:rFonts w:hint="eastAsia" w:ascii="Georgia" w:hAnsi="Georgia" w:eastAsia="Georgia" w:cs="Georgia"/>
          <w:sz w:val="28"/>
          <w:szCs w:val="28"/>
        </w:rPr>
      </w:pPr>
    </w:p>
    <w:p w14:paraId="0C3CC6AE">
      <w:pPr>
        <w:pStyle w:val="11"/>
        <w:widowControl/>
      </w:pPr>
      <w:r>
        <w:t>警告他们不要轻易动心，仿佛那日子立刻就要来临（帖撒罗尼迦后书 2:2），并接着告诉他们，那日子不会来到，直到有一次大的背道（Apostasy），并且那大罪人（Man of Sin）显露出来：即使那样，显然也要等到那拦阻的（罗马帝国 Roman Empire？）被除去之后才会来到（2:3–10）。</w:t>
      </w:r>
    </w:p>
    <w:p w14:paraId="7EF29613">
      <w:pPr>
        <w:spacing w:before="319" w:line="249" w:lineRule="auto"/>
        <w:ind w:left="560" w:leftChars="0" w:firstLine="0" w:firstLineChars="0"/>
        <w:jc w:val="both"/>
        <w:rPr>
          <w:rFonts w:hint="eastAsia" w:ascii="Georgia" w:hAnsi="Georgia" w:eastAsia="Georgia" w:cs="Georgia"/>
          <w:sz w:val="28"/>
          <w:szCs w:val="28"/>
        </w:rPr>
      </w:pPr>
    </w:p>
    <w:p w14:paraId="531F212A">
      <w:pPr>
        <w:pStyle w:val="11"/>
        <w:widowControl/>
      </w:pPr>
      <w:r>
        <w:t>And again, in Rom. 11, he sketches, on a large scale, a kind of philosophy of history, in which events are mentioned, as the ingathering of the Gentiles, and the conversion of Israel consequent on that (verses 25–32), which necessarily must consume much time.</w:t>
      </w:r>
    </w:p>
    <w:p w14:paraId="3C0D7C00">
      <w:pPr>
        <w:spacing w:before="319" w:line="249" w:lineRule="auto"/>
        <w:ind w:left="560" w:leftChars="0" w:firstLine="0" w:firstLineChars="0"/>
        <w:jc w:val="both"/>
        <w:rPr>
          <w:rFonts w:hint="eastAsia" w:ascii="Georgia" w:hAnsi="Georgia" w:eastAsia="Georgia" w:cs="Georgia"/>
          <w:sz w:val="28"/>
          <w:szCs w:val="28"/>
        </w:rPr>
      </w:pPr>
    </w:p>
    <w:p w14:paraId="67DDB782">
      <w:pPr>
        <w:pStyle w:val="11"/>
        <w:widowControl/>
      </w:pPr>
      <w:r>
        <w:t>并且，再次，在罗马书11章，他大规模地勾勒出一种历史哲学，其中提到了诸如外邦人的收聚，以及随后以色列的归信等事件（第25–32节），这些必然需要消耗大量时间。</w:t>
      </w:r>
    </w:p>
    <w:p w14:paraId="15605FEC">
      <w:pPr>
        <w:pStyle w:val="11"/>
        <w:widowControl/>
      </w:pPr>
      <w:r>
        <w:t>It could not be supposed by anyone reflecting on the subject that a month, or year, or many years, would suffice to cover all these events.</w:t>
      </w:r>
    </w:p>
    <w:p w14:paraId="2E1B2882">
      <w:pPr>
        <w:spacing w:before="319" w:line="249" w:lineRule="auto"/>
        <w:ind w:left="560" w:leftChars="0" w:firstLine="0" w:firstLineChars="0"/>
        <w:jc w:val="both"/>
        <w:rPr>
          <w:rFonts w:hint="eastAsia" w:ascii="Georgia" w:hAnsi="Georgia" w:eastAsia="Georgia" w:cs="Georgia"/>
          <w:sz w:val="28"/>
          <w:szCs w:val="28"/>
        </w:rPr>
      </w:pPr>
    </w:p>
    <w:p w14:paraId="07D736AD">
      <w:pPr>
        <w:pStyle w:val="11"/>
        <w:widowControl/>
      </w:pPr>
      <w:r>
        <w:t>任何反思此主题的人都无法设想，一个月、一年或许多年足以涵盖所有这些事件。</w:t>
      </w:r>
    </w:p>
    <w:p w14:paraId="19DB2774">
      <w:pPr>
        <w:spacing w:before="319" w:line="249" w:lineRule="auto"/>
        <w:ind w:left="560" w:leftChars="0" w:firstLine="0" w:firstLineChars="0"/>
        <w:jc w:val="both"/>
        <w:rPr>
          <w:rFonts w:hint="eastAsia" w:ascii="Georgia" w:hAnsi="Georgia" w:eastAsia="Georgia" w:cs="Georgia"/>
          <w:sz w:val="28"/>
          <w:szCs w:val="28"/>
        </w:rPr>
      </w:pPr>
    </w:p>
    <w:p w14:paraId="1995782C">
      <w:pPr>
        <w:pStyle w:val="11"/>
        <w:widowControl/>
      </w:pPr>
      <w:r>
        <w:t>Yet no one, I think, would have been more surprised than Paul, or any of these early Christians—their hearts would almost have sunk within them—if they had been informed that Christian people in the twentieth century would still be discussing the question as to when the Lord was to appear!</w:t>
      </w:r>
    </w:p>
    <w:p w14:paraId="555F0081">
      <w:pPr>
        <w:spacing w:before="319" w:line="249" w:lineRule="auto"/>
        <w:ind w:left="560" w:leftChars="0" w:firstLine="0" w:firstLineChars="0"/>
        <w:jc w:val="both"/>
        <w:rPr>
          <w:rFonts w:hint="eastAsia" w:ascii="Georgia" w:hAnsi="Georgia" w:eastAsia="Georgia" w:cs="Georgia"/>
          <w:sz w:val="28"/>
          <w:szCs w:val="28"/>
        </w:rPr>
      </w:pPr>
    </w:p>
    <w:p w14:paraId="27ED9DD2">
      <w:pPr>
        <w:pStyle w:val="11"/>
        <w:widowControl/>
      </w:pPr>
      <w:r>
        <w:t>然而，我想，如果保罗或任何这些早期基督徒被告知，二十世纪的基督徒仍在讨论主何时显现的问题，没有人会比他们更惊讶——他们的心几乎会沉下去！</w:t>
      </w:r>
    </w:p>
    <w:p w14:paraId="26F5CD66">
      <w:pPr>
        <w:spacing w:before="319" w:line="249" w:lineRule="auto"/>
        <w:ind w:left="560" w:leftChars="0" w:firstLine="0" w:firstLineChars="0"/>
        <w:jc w:val="both"/>
        <w:rPr>
          <w:rFonts w:hint="eastAsia" w:ascii="Georgia" w:hAnsi="Georgia" w:eastAsia="Georgia" w:cs="Georgia"/>
          <w:sz w:val="28"/>
          <w:szCs w:val="28"/>
        </w:rPr>
      </w:pPr>
    </w:p>
    <w:p w14:paraId="4115151F">
      <w:pPr>
        <w:pStyle w:val="11"/>
        <w:widowControl/>
      </w:pPr>
      <w:r>
        <w:t>II</w:t>
      </w:r>
    </w:p>
    <w:p w14:paraId="1648B279">
      <w:pPr>
        <w:spacing w:before="319" w:line="249" w:lineRule="auto"/>
        <w:ind w:left="560" w:leftChars="0" w:firstLine="0" w:firstLineChars="0"/>
        <w:jc w:val="both"/>
        <w:rPr>
          <w:rFonts w:hint="eastAsia" w:ascii="Georgia" w:hAnsi="Georgia" w:eastAsia="Georgia" w:cs="Georgia"/>
          <w:sz w:val="28"/>
          <w:szCs w:val="28"/>
        </w:rPr>
      </w:pPr>
    </w:p>
    <w:p w14:paraId="73B0DA6A">
      <w:pPr>
        <w:pStyle w:val="11"/>
        <w:widowControl/>
      </w:pPr>
      <w:r>
        <w:t>II</w:t>
      </w:r>
    </w:p>
    <w:p w14:paraId="67E16340">
      <w:pPr>
        <w:spacing w:before="319" w:line="249" w:lineRule="auto"/>
        <w:ind w:left="560" w:leftChars="0" w:firstLine="0" w:firstLineChars="0"/>
        <w:jc w:val="both"/>
        <w:rPr>
          <w:rFonts w:hint="eastAsia" w:ascii="Georgia" w:hAnsi="Georgia" w:eastAsia="Georgia" w:cs="Georgia"/>
          <w:sz w:val="28"/>
          <w:szCs w:val="28"/>
        </w:rPr>
      </w:pPr>
    </w:p>
    <w:p w14:paraId="2B9C1836">
      <w:pPr>
        <w:pStyle w:val="11"/>
        <w:widowControl/>
      </w:pPr>
      <w:r>
        <w:t>Reverting to our principles of prophetic interpretation, let us look at their bearing on this problem of the time of the Lord's Coming.</w:t>
      </w:r>
    </w:p>
    <w:p w14:paraId="05031482">
      <w:pPr>
        <w:spacing w:before="319" w:line="249" w:lineRule="auto"/>
        <w:ind w:left="560" w:leftChars="0" w:firstLine="0" w:firstLineChars="0"/>
        <w:jc w:val="both"/>
        <w:rPr>
          <w:rFonts w:hint="eastAsia" w:ascii="Georgia" w:hAnsi="Georgia" w:eastAsia="Georgia" w:cs="Georgia"/>
          <w:sz w:val="28"/>
          <w:szCs w:val="28"/>
        </w:rPr>
      </w:pPr>
    </w:p>
    <w:p w14:paraId="425CB774">
      <w:pPr>
        <w:pStyle w:val="11"/>
        <w:widowControl/>
      </w:pPr>
      <w:r>
        <w:t>回到我们对预言解释的原则，让我们看看它们对主降临（Lord's Coming）时间这个问题的意义。</w:t>
      </w:r>
    </w:p>
    <w:p w14:paraId="45D7B802">
      <w:pPr>
        <w:spacing w:before="319" w:line="249" w:lineRule="auto"/>
        <w:ind w:left="560" w:leftChars="0" w:firstLine="0" w:firstLineChars="0"/>
        <w:jc w:val="both"/>
        <w:rPr>
          <w:rFonts w:hint="eastAsia" w:ascii="Georgia" w:hAnsi="Georgia" w:eastAsia="Georgia" w:cs="Georgia"/>
          <w:sz w:val="28"/>
          <w:szCs w:val="28"/>
        </w:rPr>
      </w:pPr>
    </w:p>
    <w:p w14:paraId="4F073D51">
      <w:pPr>
        <w:pStyle w:val="11"/>
        <w:widowControl/>
      </w:pPr>
      <w:r>
        <w:t>It has been observed in regard to Old Testament prophecy how neglectful it is of the element of time, and how regularly the consummation on which the prophet's eye is fixed is regarded as rising immediately behind the series of events which fill the foreground of his vision.</w:t>
      </w:r>
    </w:p>
    <w:p w14:paraId="1F883B44">
      <w:pPr>
        <w:pStyle w:val="11"/>
        <w:widowControl/>
      </w:pPr>
      <w:r>
        <w:t>关于旧约预言，已经观察到它如何忽略时间因素，以及先知目光所注视的终局如何常被视为紧随充满他视野前景的一系列事件之后立刻出现。</w:t>
      </w:r>
    </w:p>
    <w:p w14:paraId="7B8714F9">
      <w:pPr>
        <w:spacing w:before="319" w:line="249" w:lineRule="auto"/>
        <w:ind w:left="560" w:leftChars="0" w:firstLine="0" w:firstLineChars="0"/>
        <w:jc w:val="both"/>
        <w:rPr>
          <w:rFonts w:hint="eastAsia" w:ascii="Georgia" w:hAnsi="Georgia" w:eastAsia="Georgia" w:cs="Georgia"/>
          <w:sz w:val="28"/>
          <w:szCs w:val="28"/>
        </w:rPr>
      </w:pPr>
    </w:p>
    <w:p w14:paraId="33A46F3D">
      <w:pPr>
        <w:pStyle w:val="11"/>
        <w:widowControl/>
      </w:pPr>
      <w:r>
        <w:t>Times and seasons were not known to him, and it was left to Providence to unfold the steps leading up to the final Day of the Lord; but what the prophet did know was that the coming of this Day was certain, and was the event to which all other events were hastening on.</w:t>
      </w:r>
    </w:p>
    <w:p w14:paraId="21C339FF">
      <w:pPr>
        <w:spacing w:before="319" w:line="249" w:lineRule="auto"/>
        <w:ind w:left="560" w:leftChars="0" w:firstLine="0" w:firstLineChars="0"/>
        <w:jc w:val="both"/>
        <w:rPr>
          <w:rFonts w:hint="eastAsia" w:ascii="Georgia" w:hAnsi="Georgia" w:eastAsia="Georgia" w:cs="Georgia"/>
          <w:sz w:val="28"/>
          <w:szCs w:val="28"/>
        </w:rPr>
      </w:pPr>
    </w:p>
    <w:p w14:paraId="53361954">
      <w:pPr>
        <w:pStyle w:val="11"/>
        <w:widowControl/>
      </w:pPr>
      <w:r>
        <w:t>时候和日期他不知道，留待护理（Providence）去揭示通往最终耶和华日子（Day of the Lord）的步骤；但先知确实知道的是，这个日子的来临是确定的，并且是所有其他事件都趋向的事件。</w:t>
      </w:r>
    </w:p>
    <w:p w14:paraId="4196CDC9">
      <w:pPr>
        <w:spacing w:before="319" w:line="249" w:lineRule="auto"/>
        <w:ind w:left="560" w:leftChars="0" w:firstLine="0" w:firstLineChars="0"/>
        <w:jc w:val="both"/>
        <w:rPr>
          <w:rFonts w:hint="eastAsia" w:ascii="Georgia" w:hAnsi="Georgia" w:eastAsia="Georgia" w:cs="Georgia"/>
          <w:sz w:val="28"/>
          <w:szCs w:val="28"/>
        </w:rPr>
      </w:pPr>
    </w:p>
    <w:p w14:paraId="3074221D">
      <w:pPr>
        <w:pStyle w:val="11"/>
        <w:widowControl/>
      </w:pPr>
      <w:r>
        <w:t>To the prophet's faith and expectancy, therefore, this event seemed always near; as a high mountain on the verge of the horizon always seems at hand, so this event loomed up behind whatever phase of Providence was immediately in view.</w:t>
      </w:r>
    </w:p>
    <w:p w14:paraId="7CEC5C28">
      <w:pPr>
        <w:spacing w:before="319" w:line="249" w:lineRule="auto"/>
        <w:ind w:left="560" w:leftChars="0" w:firstLine="0" w:firstLineChars="0"/>
        <w:jc w:val="both"/>
        <w:rPr>
          <w:rFonts w:hint="eastAsia" w:ascii="Georgia" w:hAnsi="Georgia" w:eastAsia="Georgia" w:cs="Georgia"/>
          <w:sz w:val="28"/>
          <w:szCs w:val="28"/>
        </w:rPr>
      </w:pPr>
    </w:p>
    <w:p w14:paraId="4307E4E3">
      <w:pPr>
        <w:pStyle w:val="11"/>
        <w:widowControl/>
      </w:pPr>
      <w:r>
        <w:t>因此，对先知的信心和期待而言，这个事件似乎总是近在眼前；如同地平线边缘的高山总是看似触手可及，这个事件在任何当时护理（Providence）的阶段之后隐现。</w:t>
      </w:r>
    </w:p>
    <w:p w14:paraId="6CBDCB9B">
      <w:pPr>
        <w:spacing w:before="319" w:line="249" w:lineRule="auto"/>
        <w:ind w:left="560" w:leftChars="0" w:firstLine="0" w:firstLineChars="0"/>
        <w:jc w:val="both"/>
        <w:rPr>
          <w:rFonts w:hint="eastAsia" w:ascii="Georgia" w:hAnsi="Georgia" w:eastAsia="Georgia" w:cs="Georgia"/>
          <w:sz w:val="28"/>
          <w:szCs w:val="28"/>
        </w:rPr>
      </w:pPr>
    </w:p>
    <w:p w14:paraId="48E3DAC4">
      <w:pPr>
        <w:pStyle w:val="11"/>
        <w:widowControl/>
      </w:pPr>
      <w:r>
        <w:t>Is it, or could it have been, otherwise in the New Testament?</w:t>
      </w:r>
    </w:p>
    <w:p w14:paraId="339B55FD">
      <w:pPr>
        <w:spacing w:before="319" w:line="249" w:lineRule="auto"/>
        <w:ind w:left="560" w:leftChars="0" w:firstLine="0" w:firstLineChars="0"/>
        <w:jc w:val="both"/>
        <w:rPr>
          <w:rFonts w:hint="eastAsia" w:ascii="Georgia" w:hAnsi="Georgia" w:eastAsia="Georgia" w:cs="Georgia"/>
          <w:sz w:val="28"/>
          <w:szCs w:val="28"/>
        </w:rPr>
      </w:pPr>
    </w:p>
    <w:p w14:paraId="43C824E9">
      <w:pPr>
        <w:pStyle w:val="11"/>
        <w:widowControl/>
      </w:pPr>
      <w:r>
        <w:t>在新约中情况是否不同，或可能不同呢？</w:t>
      </w:r>
    </w:p>
    <w:p w14:paraId="2F1903F6">
      <w:pPr>
        <w:spacing w:before="319" w:line="249" w:lineRule="auto"/>
        <w:ind w:left="560" w:leftChars="0" w:firstLine="0" w:firstLineChars="0"/>
        <w:jc w:val="both"/>
        <w:rPr>
          <w:rFonts w:hint="eastAsia" w:ascii="Georgia" w:hAnsi="Georgia" w:eastAsia="Georgia" w:cs="Georgia"/>
          <w:sz w:val="28"/>
          <w:szCs w:val="28"/>
        </w:rPr>
      </w:pPr>
    </w:p>
    <w:p w14:paraId="5CC6A298">
      <w:pPr>
        <w:pStyle w:val="11"/>
        <w:widowControl/>
      </w:pPr>
      <w:r>
        <w:t>The Lord's Coming was, beyond doubt, the great fact on which the hope of the Church was set; it was the great event ever to be watched and waited for (Mark 13:35) to which eye and prayer ought always to be directed.</w:t>
      </w:r>
    </w:p>
    <w:p w14:paraId="6FB2C3DC">
      <w:pPr>
        <w:spacing w:before="319" w:line="249" w:lineRule="auto"/>
        <w:ind w:left="560" w:leftChars="0" w:firstLine="0" w:firstLineChars="0"/>
        <w:jc w:val="both"/>
        <w:rPr>
          <w:rFonts w:hint="eastAsia" w:ascii="Georgia" w:hAnsi="Georgia" w:eastAsia="Georgia" w:cs="Georgia"/>
          <w:sz w:val="28"/>
          <w:szCs w:val="28"/>
        </w:rPr>
      </w:pPr>
    </w:p>
    <w:p w14:paraId="5A54E4AC">
      <w:pPr>
        <w:pStyle w:val="11"/>
        <w:widowControl/>
      </w:pPr>
      <w:r>
        <w:t>主的降临（Lord's Coming）无疑是教会盼望所系的伟大事实；它是永远要警醒等候的伟大事件（马可福音 13:35），目光和祷告应始终指向它。</w:t>
      </w:r>
    </w:p>
    <w:p w14:paraId="08A283D9">
      <w:pPr>
        <w:spacing w:before="319" w:line="249" w:lineRule="auto"/>
        <w:ind w:left="560" w:leftChars="0" w:firstLine="0" w:firstLineChars="0"/>
        <w:jc w:val="both"/>
        <w:rPr>
          <w:rFonts w:hint="eastAsia" w:ascii="Georgia" w:hAnsi="Georgia" w:eastAsia="Georgia" w:cs="Georgia"/>
          <w:sz w:val="28"/>
          <w:szCs w:val="28"/>
        </w:rPr>
      </w:pPr>
    </w:p>
    <w:p w14:paraId="6AB39D36">
      <w:pPr>
        <w:pStyle w:val="11"/>
        <w:widowControl/>
      </w:pPr>
      <w:r>
        <w:t>Its time, beyond general indications, was unknown; it stood out, therefore, at every point, behind the immediate conflict with the powers of the world—behind Gospel preaching, behind persecution, behind heresies, behind fall of Jerusalem, behind collapse of Gentile empires—the one thing to be looked for, watched for, worked for, prayed for, and, as far as human effort could aid it, hastened.</w:t>
      </w:r>
    </w:p>
    <w:p w14:paraId="4C129BFD">
      <w:pPr>
        <w:spacing w:before="319" w:line="249" w:lineRule="auto"/>
        <w:ind w:left="560" w:leftChars="0" w:firstLine="0" w:firstLineChars="0"/>
        <w:jc w:val="both"/>
        <w:rPr>
          <w:rFonts w:hint="eastAsia" w:ascii="Georgia" w:hAnsi="Georgia" w:eastAsia="Georgia" w:cs="Georgia"/>
          <w:sz w:val="28"/>
          <w:szCs w:val="28"/>
        </w:rPr>
      </w:pPr>
    </w:p>
    <w:p w14:paraId="0744997A">
      <w:pPr>
        <w:pStyle w:val="11"/>
        <w:widowControl/>
      </w:pPr>
      <w:r>
        <w:t>它的时间，除了普遍的迹象外，是未知的；因此，它在每一点上都突出，位于与世界权势的直接冲突之后——位于福音（Gospel）传讲之后，位于逼迫之后，位于异端之后，位于耶路撒冷陷落之后，位于外邦帝国崩溃之后——是唯一要盼望、警醒、为之工作、为之祷告，并且只要人类努力能助其实现，就当催促的事。</w:t>
      </w:r>
    </w:p>
    <w:p w14:paraId="019141F6">
      <w:pPr>
        <w:spacing w:before="319" w:line="249" w:lineRule="auto"/>
        <w:ind w:left="560" w:leftChars="0" w:firstLine="0" w:firstLineChars="0"/>
        <w:jc w:val="both"/>
        <w:rPr>
          <w:rFonts w:hint="eastAsia" w:ascii="Georgia" w:hAnsi="Georgia" w:eastAsia="Georgia" w:cs="Georgia"/>
          <w:sz w:val="28"/>
          <w:szCs w:val="28"/>
        </w:rPr>
      </w:pPr>
    </w:p>
    <w:p w14:paraId="698EA335">
      <w:pPr>
        <w:pStyle w:val="11"/>
        <w:widowControl/>
      </w:pPr>
      <w:r>
        <w:t>This last remark leads to the mention of another principle in connection with prophecy apt to be overlooked—I mean its conditionality.</w:t>
      </w:r>
    </w:p>
    <w:p w14:paraId="28543353">
      <w:pPr>
        <w:spacing w:before="319" w:line="249" w:lineRule="auto"/>
        <w:ind w:left="560" w:leftChars="0" w:firstLine="0" w:firstLineChars="0"/>
        <w:jc w:val="both"/>
        <w:rPr>
          <w:rFonts w:hint="eastAsia" w:ascii="Georgia" w:hAnsi="Georgia" w:eastAsia="Georgia" w:cs="Georgia"/>
          <w:sz w:val="28"/>
          <w:szCs w:val="28"/>
        </w:rPr>
      </w:pPr>
    </w:p>
    <w:p w14:paraId="7B07B1C5">
      <w:pPr>
        <w:pStyle w:val="11"/>
        <w:widowControl/>
      </w:pPr>
      <w:r>
        <w:t>最后这个评论引出了与预言相关的另一个容易被忽略的原则——我指的是其条件性（conditionality）。</w:t>
      </w:r>
    </w:p>
    <w:p w14:paraId="389F2865">
      <w:pPr>
        <w:spacing w:before="319" w:line="249" w:lineRule="auto"/>
        <w:ind w:left="560" w:leftChars="0" w:firstLine="0" w:firstLineChars="0"/>
        <w:jc w:val="both"/>
        <w:rPr>
          <w:rFonts w:hint="eastAsia" w:ascii="Georgia" w:hAnsi="Georgia" w:eastAsia="Georgia" w:cs="Georgia"/>
          <w:sz w:val="28"/>
          <w:szCs w:val="28"/>
        </w:rPr>
      </w:pPr>
    </w:p>
    <w:p w14:paraId="68491242">
      <w:pPr>
        <w:pStyle w:val="11"/>
        <w:widowControl/>
      </w:pPr>
      <w:r>
        <w:t>This is a principle to which, often, justice is not done in asking the question: "Why has the Lord's Coming been so long delayed?"</w:t>
      </w:r>
    </w:p>
    <w:p w14:paraId="5E274CA9">
      <w:pPr>
        <w:spacing w:before="319" w:line="249" w:lineRule="auto"/>
        <w:ind w:left="560" w:leftChars="0" w:firstLine="0" w:firstLineChars="0"/>
        <w:jc w:val="both"/>
        <w:rPr>
          <w:rFonts w:hint="eastAsia" w:ascii="Georgia" w:hAnsi="Georgia" w:eastAsia="Georgia" w:cs="Georgia"/>
          <w:sz w:val="28"/>
          <w:szCs w:val="28"/>
        </w:rPr>
      </w:pPr>
    </w:p>
    <w:p w14:paraId="5B677E5E">
      <w:pPr>
        <w:pStyle w:val="11"/>
        <w:widowControl/>
      </w:pPr>
      <w:r>
        <w:t>这是一个在问“为什么主的降临（Lord's Coming）延迟了这么久？”时常常未被公正对待的原则。</w:t>
      </w:r>
    </w:p>
    <w:p w14:paraId="155EF91C">
      <w:pPr>
        <w:spacing w:before="319" w:line="249" w:lineRule="auto"/>
        <w:ind w:left="560" w:leftChars="0" w:firstLine="0" w:firstLineChars="0"/>
        <w:jc w:val="both"/>
        <w:rPr>
          <w:rFonts w:hint="eastAsia" w:ascii="Georgia" w:hAnsi="Georgia" w:eastAsia="Georgia" w:cs="Georgia"/>
          <w:sz w:val="28"/>
          <w:szCs w:val="28"/>
        </w:rPr>
      </w:pPr>
    </w:p>
    <w:p w14:paraId="2BF0C5A2">
      <w:pPr>
        <w:pStyle w:val="11"/>
        <w:widowControl/>
      </w:pPr>
      <w:r>
        <w:t>Have we ourselves—has the Church of Christ—no responsibility for that delay?</w:t>
      </w:r>
    </w:p>
    <w:p w14:paraId="185B482B">
      <w:pPr>
        <w:spacing w:before="319" w:line="249" w:lineRule="auto"/>
        <w:ind w:left="560" w:leftChars="0" w:firstLine="0" w:firstLineChars="0"/>
        <w:jc w:val="both"/>
        <w:rPr>
          <w:rFonts w:hint="eastAsia" w:ascii="Georgia" w:hAnsi="Georgia" w:eastAsia="Georgia" w:cs="Georgia"/>
          <w:sz w:val="28"/>
          <w:szCs w:val="28"/>
        </w:rPr>
      </w:pPr>
    </w:p>
    <w:p w14:paraId="22864A49">
      <w:pPr>
        <w:pStyle w:val="11"/>
        <w:widowControl/>
      </w:pPr>
      <w:r>
        <w:t>我们自己——基督的教会——对那延迟难道没有责任吗？</w:t>
      </w:r>
    </w:p>
    <w:p w14:paraId="63C8D7CF">
      <w:pPr>
        <w:spacing w:before="319" w:line="249" w:lineRule="auto"/>
        <w:ind w:left="560" w:leftChars="0" w:firstLine="0" w:firstLineChars="0"/>
        <w:jc w:val="both"/>
        <w:rPr>
          <w:rFonts w:hint="eastAsia" w:ascii="Georgia" w:hAnsi="Georgia" w:eastAsia="Georgia" w:cs="Georgia"/>
          <w:sz w:val="28"/>
          <w:szCs w:val="28"/>
        </w:rPr>
      </w:pPr>
    </w:p>
    <w:p w14:paraId="1D0661B2">
      <w:pPr>
        <w:pStyle w:val="11"/>
        <w:widowControl/>
      </w:pPr>
      <w:r>
        <w:t>We are apt to think of the Lord's Coming as something which has its fixed date, to which our own faithfulness or unfaithfulness has no relation.</w:t>
      </w:r>
    </w:p>
    <w:p w14:paraId="1FD1B895">
      <w:pPr>
        <w:spacing w:before="319" w:line="249" w:lineRule="auto"/>
        <w:ind w:left="560" w:leftChars="0" w:firstLine="0" w:firstLineChars="0"/>
        <w:jc w:val="both"/>
        <w:rPr>
          <w:rFonts w:hint="eastAsia" w:ascii="Georgia" w:hAnsi="Georgia" w:eastAsia="Georgia" w:cs="Georgia"/>
          <w:sz w:val="28"/>
          <w:szCs w:val="28"/>
        </w:rPr>
      </w:pPr>
    </w:p>
    <w:p w14:paraId="65298C30">
      <w:pPr>
        <w:pStyle w:val="11"/>
        <w:widowControl/>
      </w:pPr>
      <w:r>
        <w:t>我们倾向于将主的降临（Lord's Coming）视为有其固定日期的某事，与我们自己的忠信或不忠信无关。</w:t>
      </w:r>
    </w:p>
    <w:p w14:paraId="69738A39">
      <w:pPr>
        <w:spacing w:before="319" w:line="249" w:lineRule="auto"/>
        <w:ind w:left="560" w:leftChars="0" w:firstLine="0" w:firstLineChars="0"/>
        <w:jc w:val="both"/>
        <w:rPr>
          <w:rFonts w:hint="eastAsia" w:ascii="Georgia" w:hAnsi="Georgia" w:eastAsia="Georgia" w:cs="Georgia"/>
          <w:sz w:val="28"/>
          <w:szCs w:val="28"/>
        </w:rPr>
      </w:pPr>
    </w:p>
    <w:p w14:paraId="5718C01C">
      <w:pPr>
        <w:pStyle w:val="11"/>
        <w:widowControl/>
      </w:pPr>
      <w:r>
        <w:t>This is a mistake.</w:t>
      </w:r>
    </w:p>
    <w:p w14:paraId="55595129">
      <w:pPr>
        <w:spacing w:before="319" w:line="249" w:lineRule="auto"/>
        <w:ind w:left="560" w:leftChars="0" w:firstLine="0" w:firstLineChars="0"/>
        <w:jc w:val="both"/>
        <w:rPr>
          <w:rFonts w:hint="eastAsia" w:ascii="Georgia" w:hAnsi="Georgia" w:eastAsia="Georgia" w:cs="Georgia"/>
          <w:sz w:val="28"/>
          <w:szCs w:val="28"/>
        </w:rPr>
      </w:pPr>
    </w:p>
    <w:p w14:paraId="3C2E723D">
      <w:pPr>
        <w:pStyle w:val="11"/>
        <w:widowControl/>
      </w:pPr>
      <w:r>
        <w:t>这是一个错误。</w:t>
      </w:r>
    </w:p>
    <w:p w14:paraId="124F7F78">
      <w:pPr>
        <w:spacing w:before="319" w:line="249" w:lineRule="auto"/>
        <w:ind w:left="560" w:leftChars="0" w:firstLine="0" w:firstLineChars="0"/>
        <w:jc w:val="both"/>
        <w:rPr>
          <w:rFonts w:hint="eastAsia" w:ascii="Georgia" w:hAnsi="Georgia" w:eastAsia="Georgia" w:cs="Georgia"/>
          <w:sz w:val="28"/>
          <w:szCs w:val="28"/>
        </w:rPr>
      </w:pPr>
    </w:p>
    <w:p w14:paraId="58874C31">
      <w:pPr>
        <w:pStyle w:val="11"/>
        <w:widowControl/>
      </w:pPr>
      <w:r>
        <w:t>From the point of view of God's absolute knowledge, no doubt, the day and hour of the Advent—like that of every event in time—is immovably fixed.</w:t>
      </w:r>
    </w:p>
    <w:p w14:paraId="37F8A570">
      <w:pPr>
        <w:spacing w:before="319" w:line="249" w:lineRule="auto"/>
        <w:ind w:left="560" w:leftChars="0" w:firstLine="0" w:firstLineChars="0"/>
        <w:jc w:val="both"/>
        <w:rPr>
          <w:rFonts w:hint="eastAsia" w:ascii="Georgia" w:hAnsi="Georgia" w:eastAsia="Georgia" w:cs="Georgia"/>
          <w:sz w:val="28"/>
          <w:szCs w:val="28"/>
        </w:rPr>
      </w:pPr>
    </w:p>
    <w:p w14:paraId="372A6639">
      <w:pPr>
        <w:pStyle w:val="11"/>
        <w:widowControl/>
      </w:pPr>
      <w:r>
        <w:t>毫无疑问，从神绝对知识的观点来看，降临（Advent）的日子和时辰——如同时间中每个事件一样——是不可动摇地固定的。</w:t>
      </w:r>
    </w:p>
    <w:p w14:paraId="687169E5">
      <w:pPr>
        <w:spacing w:before="319" w:line="249" w:lineRule="auto"/>
        <w:ind w:left="560" w:leftChars="0" w:firstLine="0" w:firstLineChars="0"/>
        <w:jc w:val="both"/>
        <w:rPr>
          <w:rFonts w:hint="eastAsia" w:ascii="Georgia" w:hAnsi="Georgia" w:eastAsia="Georgia" w:cs="Georgia"/>
          <w:sz w:val="28"/>
          <w:szCs w:val="28"/>
        </w:rPr>
      </w:pPr>
    </w:p>
    <w:p w14:paraId="4B544F0A">
      <w:pPr>
        <w:pStyle w:val="11"/>
        <w:widowControl/>
      </w:pPr>
      <w:r>
        <w:t>God knows all the circumstances that condition that event, and the very moment when it will take place.</w:t>
      </w:r>
    </w:p>
    <w:p w14:paraId="247C9272">
      <w:pPr>
        <w:spacing w:before="319" w:line="249" w:lineRule="auto"/>
        <w:ind w:left="560" w:leftChars="0" w:firstLine="0" w:firstLineChars="0"/>
        <w:jc w:val="both"/>
        <w:rPr>
          <w:rFonts w:hint="eastAsia" w:ascii="Georgia" w:hAnsi="Georgia" w:eastAsia="Georgia" w:cs="Georgia"/>
          <w:sz w:val="28"/>
          <w:szCs w:val="28"/>
        </w:rPr>
      </w:pPr>
    </w:p>
    <w:p w14:paraId="22666314">
      <w:pPr>
        <w:pStyle w:val="11"/>
        <w:widowControl/>
      </w:pPr>
      <w:r>
        <w:t>神知道制约那个事件的所有情况，以及它发生的确切时刻。</w:t>
      </w:r>
    </w:p>
    <w:p w14:paraId="264043F5">
      <w:pPr>
        <w:spacing w:before="319" w:line="249" w:lineRule="auto"/>
        <w:ind w:left="560" w:leftChars="0" w:firstLine="0" w:firstLineChars="0"/>
        <w:jc w:val="both"/>
        <w:rPr>
          <w:rFonts w:hint="eastAsia" w:ascii="Georgia" w:hAnsi="Georgia" w:eastAsia="Georgia" w:cs="Georgia"/>
          <w:sz w:val="28"/>
          <w:szCs w:val="28"/>
        </w:rPr>
      </w:pPr>
    </w:p>
    <w:p w14:paraId="7823F05A">
      <w:pPr>
        <w:pStyle w:val="11"/>
        <w:widowControl/>
      </w:pPr>
      <w:r>
        <w:t>In that sense the Father, and He alone, knows the day and hour.</w:t>
      </w:r>
    </w:p>
    <w:p w14:paraId="5F85DB2D">
      <w:pPr>
        <w:pStyle w:val="11"/>
        <w:widowControl/>
      </w:pPr>
      <w:r>
        <w:t>在这个意义上，父，且惟独祂，知道那日子那时辰。</w:t>
      </w:r>
    </w:p>
    <w:p w14:paraId="6C0DD018">
      <w:pPr>
        <w:spacing w:before="319" w:line="249" w:lineRule="auto"/>
        <w:ind w:left="560" w:leftChars="0" w:firstLine="0" w:firstLineChars="0"/>
        <w:jc w:val="both"/>
        <w:rPr>
          <w:rFonts w:hint="eastAsia" w:ascii="Georgia" w:hAnsi="Georgia" w:eastAsia="Georgia" w:cs="Georgia"/>
          <w:sz w:val="28"/>
          <w:szCs w:val="28"/>
        </w:rPr>
      </w:pPr>
    </w:p>
    <w:p w14:paraId="28B7E7EC">
      <w:pPr>
        <w:pStyle w:val="11"/>
        <w:widowControl/>
      </w:pPr>
      <w:r>
        <w:t>But from the human point of view, it is not given us to know this, for the very reason that the nearness or farness of the Coming depends on many things with which we have ourselves to do.</w:t>
      </w:r>
    </w:p>
    <w:p w14:paraId="3C592DD1">
      <w:pPr>
        <w:spacing w:before="319" w:line="249" w:lineRule="auto"/>
        <w:ind w:left="560" w:leftChars="0" w:firstLine="0" w:firstLineChars="0"/>
        <w:jc w:val="both"/>
        <w:rPr>
          <w:rFonts w:hint="eastAsia" w:ascii="Georgia" w:hAnsi="Georgia" w:eastAsia="Georgia" w:cs="Georgia"/>
          <w:sz w:val="28"/>
          <w:szCs w:val="28"/>
        </w:rPr>
      </w:pPr>
    </w:p>
    <w:p w14:paraId="712AF034">
      <w:pPr>
        <w:pStyle w:val="11"/>
        <w:widowControl/>
      </w:pPr>
      <w:r>
        <w:t>但从人的观点来看，并未赐予我们知道这一点，正是因为降临（Coming）的远近取决于许多与我们自身相关的事情。</w:t>
      </w:r>
    </w:p>
    <w:p w14:paraId="449E74D8">
      <w:pPr>
        <w:spacing w:before="319" w:line="249" w:lineRule="auto"/>
        <w:ind w:left="560" w:leftChars="0" w:firstLine="0" w:firstLineChars="0"/>
        <w:jc w:val="both"/>
        <w:rPr>
          <w:rFonts w:hint="eastAsia" w:ascii="Georgia" w:hAnsi="Georgia" w:eastAsia="Georgia" w:cs="Georgia"/>
          <w:sz w:val="28"/>
          <w:szCs w:val="28"/>
        </w:rPr>
      </w:pPr>
    </w:p>
    <w:p w14:paraId="476DE704">
      <w:pPr>
        <w:pStyle w:val="11"/>
        <w:widowControl/>
      </w:pPr>
      <w:r>
        <w:t>Take our human life.</w:t>
      </w:r>
    </w:p>
    <w:p w14:paraId="6DD07BC0">
      <w:pPr>
        <w:spacing w:before="319" w:line="249" w:lineRule="auto"/>
        <w:ind w:left="560" w:leftChars="0" w:firstLine="0" w:firstLineChars="0"/>
        <w:jc w:val="both"/>
        <w:rPr>
          <w:rFonts w:hint="eastAsia" w:ascii="Georgia" w:hAnsi="Georgia" w:eastAsia="Georgia" w:cs="Georgia"/>
          <w:sz w:val="28"/>
          <w:szCs w:val="28"/>
        </w:rPr>
      </w:pPr>
    </w:p>
    <w:p w14:paraId="7E625DDE">
      <w:pPr>
        <w:pStyle w:val="11"/>
        <w:widowControl/>
      </w:pPr>
      <w:r>
        <w:t>以我们的人生为例。</w:t>
      </w:r>
    </w:p>
    <w:p w14:paraId="78C4D470">
      <w:pPr>
        <w:spacing w:before="319" w:line="249" w:lineRule="auto"/>
        <w:ind w:left="560" w:leftChars="0" w:firstLine="0" w:firstLineChars="0"/>
        <w:jc w:val="both"/>
        <w:rPr>
          <w:rFonts w:hint="eastAsia" w:ascii="Georgia" w:hAnsi="Georgia" w:eastAsia="Georgia" w:cs="Georgia"/>
          <w:sz w:val="28"/>
          <w:szCs w:val="28"/>
        </w:rPr>
      </w:pPr>
    </w:p>
    <w:p w14:paraId="005F598B">
      <w:pPr>
        <w:pStyle w:val="11"/>
        <w:widowControl/>
      </w:pPr>
      <w:r>
        <w:t>It is quite certain that God knows the precise moment when everyone of us will die.</w:t>
      </w:r>
    </w:p>
    <w:p w14:paraId="6250310D">
      <w:pPr>
        <w:spacing w:before="319" w:line="249" w:lineRule="auto"/>
        <w:ind w:left="560" w:leftChars="0" w:firstLine="0" w:firstLineChars="0"/>
        <w:jc w:val="both"/>
        <w:rPr>
          <w:rFonts w:hint="eastAsia" w:ascii="Georgia" w:hAnsi="Georgia" w:eastAsia="Georgia" w:cs="Georgia"/>
          <w:sz w:val="28"/>
          <w:szCs w:val="28"/>
        </w:rPr>
      </w:pPr>
    </w:p>
    <w:p w14:paraId="36596550">
      <w:pPr>
        <w:pStyle w:val="11"/>
        <w:widowControl/>
      </w:pPr>
      <w:r>
        <w:t>非常确定的是，神知道我们每个人死亡的确切时刻。</w:t>
      </w:r>
    </w:p>
    <w:p w14:paraId="2BF05D4E">
      <w:pPr>
        <w:spacing w:before="319" w:line="249" w:lineRule="auto"/>
        <w:ind w:left="560" w:leftChars="0" w:firstLine="0" w:firstLineChars="0"/>
        <w:jc w:val="both"/>
        <w:rPr>
          <w:rFonts w:hint="eastAsia" w:ascii="Georgia" w:hAnsi="Georgia" w:eastAsia="Georgia" w:cs="Georgia"/>
          <w:sz w:val="28"/>
          <w:szCs w:val="28"/>
        </w:rPr>
      </w:pPr>
    </w:p>
    <w:p w14:paraId="6D023E4C">
      <w:pPr>
        <w:pStyle w:val="11"/>
        <w:widowControl/>
      </w:pPr>
      <w:r>
        <w:t>Our times are in His hand; the hour of our death is known to Him; yet from our human point of view, we know that the time of our death depends, in part at least, upon ourselves; that by proper care we may, in all probability, prolong our life, as, on the other hand, by carelessness, profligacy, or exposure to unhealthy conditions, we can certainly shorten it.</w:t>
      </w:r>
    </w:p>
    <w:p w14:paraId="25F1421D">
      <w:pPr>
        <w:spacing w:before="319" w:line="249" w:lineRule="auto"/>
        <w:ind w:left="560" w:leftChars="0" w:firstLine="0" w:firstLineChars="0"/>
        <w:jc w:val="both"/>
        <w:rPr>
          <w:rFonts w:hint="eastAsia" w:ascii="Georgia" w:hAnsi="Georgia" w:eastAsia="Georgia" w:cs="Georgia"/>
          <w:sz w:val="28"/>
          <w:szCs w:val="28"/>
        </w:rPr>
      </w:pPr>
    </w:p>
    <w:p w14:paraId="4E4798B6">
      <w:pPr>
        <w:pStyle w:val="11"/>
        <w:widowControl/>
      </w:pPr>
      <w:r>
        <w:t>我们的年日（times）在祂手中；我们死亡的时辰祂知道；然而从我们人的观点来看，我们知道我们死亡的时间至少部分取决于我们自己；通过恰当的照料，我们很可能延长我们的生命，而另一方面，通过粗心、放荡或暴露于不健康条件，我们肯定能缩短它。</w:t>
      </w:r>
    </w:p>
    <w:p w14:paraId="504685E9">
      <w:pPr>
        <w:spacing w:before="319" w:line="249" w:lineRule="auto"/>
        <w:ind w:left="560" w:leftChars="0" w:firstLine="0" w:firstLineChars="0"/>
        <w:jc w:val="both"/>
        <w:rPr>
          <w:rFonts w:hint="eastAsia" w:ascii="Georgia" w:hAnsi="Georgia" w:eastAsia="Georgia" w:cs="Georgia"/>
          <w:sz w:val="28"/>
          <w:szCs w:val="28"/>
        </w:rPr>
      </w:pPr>
    </w:p>
    <w:p w14:paraId="210C6E0F">
      <w:pPr>
        <w:pStyle w:val="11"/>
        <w:widowControl/>
      </w:pPr>
      <w:r>
        <w:t>We may fire a pistol, or take poison, and end our lives on the spot.</w:t>
      </w:r>
    </w:p>
    <w:p w14:paraId="686DAB7B">
      <w:pPr>
        <w:pStyle w:val="11"/>
        <w:widowControl/>
      </w:pPr>
      <w:r>
        <w:t>我们可以开枪，或服毒，当场结束我们的生命。</w:t>
      </w:r>
    </w:p>
    <w:p w14:paraId="5A498C4F">
      <w:pPr>
        <w:spacing w:before="319" w:line="249" w:lineRule="auto"/>
        <w:ind w:left="560" w:leftChars="0" w:firstLine="0" w:firstLineChars="0"/>
        <w:jc w:val="both"/>
        <w:rPr>
          <w:rFonts w:hint="eastAsia" w:ascii="Georgia" w:hAnsi="Georgia" w:eastAsia="Georgia" w:cs="Georgia"/>
          <w:sz w:val="28"/>
          <w:szCs w:val="28"/>
        </w:rPr>
      </w:pPr>
    </w:p>
    <w:p w14:paraId="70D43ECC">
      <w:pPr>
        <w:pStyle w:val="11"/>
        <w:widowControl/>
      </w:pPr>
      <w:r>
        <w:t>Do</w:t>
      </w:r>
    </w:p>
    <w:p w14:paraId="64073418">
      <w:pPr>
        <w:spacing w:before="319" w:line="249" w:lineRule="auto"/>
        <w:ind w:left="560" w:leftChars="0" w:firstLine="0" w:firstLineChars="0"/>
        <w:jc w:val="both"/>
        <w:rPr>
          <w:rFonts w:hint="eastAsia" w:ascii="Georgia" w:hAnsi="Georgia" w:eastAsia="Georgia" w:cs="Georgia"/>
          <w:sz w:val="28"/>
          <w:szCs w:val="28"/>
        </w:rPr>
      </w:pPr>
    </w:p>
    <w:p w14:paraId="68F5B145">
      <w:pPr>
        <w:pStyle w:val="11"/>
        <w:widowControl/>
      </w:pPr>
      <w:r>
        <w:t>这些</w:t>
      </w:r>
    </w:p>
    <w:p w14:paraId="4BC5C941">
      <w:pPr>
        <w:spacing w:before="319" w:line="249" w:lineRule="auto"/>
        <w:ind w:left="560" w:leftChars="0" w:firstLine="0" w:firstLineChars="0"/>
        <w:jc w:val="both"/>
        <w:rPr>
          <w:rFonts w:hint="eastAsia" w:ascii="Georgia" w:hAnsi="Georgia" w:eastAsia="Georgia" w:cs="Georgia"/>
          <w:sz w:val="28"/>
          <w:szCs w:val="28"/>
        </w:rPr>
      </w:pPr>
    </w:p>
    <w:p w14:paraId="7061F5D9">
      <w:pPr>
        <w:pStyle w:val="11"/>
        <w:widowControl/>
      </w:pPr>
      <w:r>
        <w:t>these things conflict?</w:t>
      </w:r>
    </w:p>
    <w:p w14:paraId="63A47327">
      <w:pPr>
        <w:spacing w:before="319" w:line="249" w:lineRule="auto"/>
        <w:ind w:left="560" w:leftChars="0" w:firstLine="0" w:firstLineChars="0"/>
        <w:jc w:val="both"/>
        <w:rPr>
          <w:rFonts w:hint="eastAsia" w:ascii="Georgia" w:hAnsi="Georgia" w:eastAsia="Georgia" w:cs="Georgia"/>
          <w:sz w:val="28"/>
          <w:szCs w:val="28"/>
        </w:rPr>
      </w:pPr>
    </w:p>
    <w:p w14:paraId="26E22A35">
      <w:pPr>
        <w:pStyle w:val="11"/>
        <w:widowControl/>
      </w:pPr>
      <w:r>
        <w:t>事情冲突吗？</w:t>
      </w:r>
    </w:p>
    <w:p w14:paraId="08795117">
      <w:pPr>
        <w:spacing w:before="319" w:line="249" w:lineRule="auto"/>
        <w:ind w:left="560" w:leftChars="0" w:firstLine="0" w:firstLineChars="0"/>
        <w:jc w:val="both"/>
        <w:rPr>
          <w:rFonts w:hint="eastAsia" w:ascii="Georgia" w:hAnsi="Georgia" w:eastAsia="Georgia" w:cs="Georgia"/>
          <w:sz w:val="28"/>
          <w:szCs w:val="28"/>
        </w:rPr>
      </w:pPr>
    </w:p>
    <w:p w14:paraId="06D0EE49">
      <w:pPr>
        <w:pStyle w:val="11"/>
        <w:widowControl/>
      </w:pPr>
      <w:r>
        <w:t>They do not conflict at all.</w:t>
      </w:r>
    </w:p>
    <w:p w14:paraId="73AFA9BF">
      <w:pPr>
        <w:spacing w:before="319" w:line="249" w:lineRule="auto"/>
        <w:ind w:left="560" w:leftChars="0" w:firstLine="0" w:firstLineChars="0"/>
        <w:jc w:val="both"/>
        <w:rPr>
          <w:rFonts w:hint="eastAsia" w:ascii="Georgia" w:hAnsi="Georgia" w:eastAsia="Georgia" w:cs="Georgia"/>
          <w:sz w:val="28"/>
          <w:szCs w:val="28"/>
        </w:rPr>
      </w:pPr>
    </w:p>
    <w:p w14:paraId="719133C0">
      <w:pPr>
        <w:pStyle w:val="11"/>
        <w:widowControl/>
      </w:pPr>
      <w:r>
        <w:t>它们根本不冲突。</w:t>
      </w:r>
    </w:p>
    <w:p w14:paraId="765E6F9F">
      <w:pPr>
        <w:spacing w:before="319" w:line="249" w:lineRule="auto"/>
        <w:ind w:left="560" w:leftChars="0" w:firstLine="0" w:firstLineChars="0"/>
        <w:jc w:val="both"/>
        <w:rPr>
          <w:rFonts w:hint="eastAsia" w:ascii="Georgia" w:hAnsi="Georgia" w:eastAsia="Georgia" w:cs="Georgia"/>
          <w:sz w:val="28"/>
          <w:szCs w:val="28"/>
        </w:rPr>
      </w:pPr>
    </w:p>
    <w:p w14:paraId="2779666D">
      <w:pPr>
        <w:pStyle w:val="11"/>
        <w:widowControl/>
      </w:pPr>
      <w:r>
        <w:t>So with reference to the Lord's Coming.</w:t>
      </w:r>
    </w:p>
    <w:p w14:paraId="779D2023">
      <w:pPr>
        <w:spacing w:before="319" w:line="249" w:lineRule="auto"/>
        <w:ind w:left="560" w:leftChars="0" w:firstLine="0" w:firstLineChars="0"/>
        <w:jc w:val="both"/>
        <w:rPr>
          <w:rFonts w:hint="eastAsia" w:ascii="Georgia" w:hAnsi="Georgia" w:eastAsia="Georgia" w:cs="Georgia"/>
          <w:sz w:val="28"/>
          <w:szCs w:val="28"/>
        </w:rPr>
      </w:pPr>
    </w:p>
    <w:p w14:paraId="125B1D6D">
      <w:pPr>
        <w:pStyle w:val="11"/>
        <w:widowControl/>
      </w:pPr>
      <w:r>
        <w:t>关于主的降临（Lord's Coming）也是如此。</w:t>
      </w:r>
    </w:p>
    <w:p w14:paraId="57370031">
      <w:pPr>
        <w:spacing w:before="319" w:line="249" w:lineRule="auto"/>
        <w:ind w:left="560" w:leftChars="0" w:firstLine="0" w:firstLineChars="0"/>
        <w:jc w:val="both"/>
        <w:rPr>
          <w:rFonts w:hint="eastAsia" w:ascii="Georgia" w:hAnsi="Georgia" w:eastAsia="Georgia" w:cs="Georgia"/>
          <w:sz w:val="28"/>
          <w:szCs w:val="28"/>
        </w:rPr>
      </w:pPr>
    </w:p>
    <w:p w14:paraId="185A92A8">
      <w:pPr>
        <w:pStyle w:val="11"/>
        <w:widowControl/>
      </w:pPr>
      <w:r>
        <w:t>In the Westminster Shorter Catechism the second petition in the Lord's Prayer, "Thy Kingdom come," is thus explained: "That the Kingdom of grace may be advanced, and the Kingdom of glory may be hastened."</w:t>
      </w:r>
    </w:p>
    <w:p w14:paraId="0940AABA">
      <w:pPr>
        <w:spacing w:before="319" w:line="249" w:lineRule="auto"/>
        <w:ind w:left="560" w:leftChars="0" w:firstLine="0" w:firstLineChars="0"/>
        <w:jc w:val="both"/>
        <w:rPr>
          <w:rFonts w:hint="eastAsia" w:ascii="Georgia" w:hAnsi="Georgia" w:eastAsia="Georgia" w:cs="Georgia"/>
          <w:sz w:val="28"/>
          <w:szCs w:val="28"/>
        </w:rPr>
      </w:pPr>
    </w:p>
    <w:p w14:paraId="74939F29">
      <w:pPr>
        <w:pStyle w:val="11"/>
        <w:widowControl/>
      </w:pPr>
      <w:r>
        <w:t>在威斯敏斯特小要理问答（Westminster Shorter Catechism）中，主祷文的第二项祈求，“愿祢的国降临”，被如此解释：“愿恩典的国度（Kingdom of grace）得以拓展，荣耀的国度（Kingdom of glory）得以加速。”</w:t>
      </w:r>
    </w:p>
    <w:p w14:paraId="5ECA14D5">
      <w:pPr>
        <w:spacing w:before="319" w:line="249" w:lineRule="auto"/>
        <w:ind w:left="560" w:leftChars="0" w:firstLine="0" w:firstLineChars="0"/>
        <w:jc w:val="both"/>
        <w:rPr>
          <w:rFonts w:hint="eastAsia" w:ascii="Georgia" w:hAnsi="Georgia" w:eastAsia="Georgia" w:cs="Georgia"/>
          <w:sz w:val="28"/>
          <w:szCs w:val="28"/>
        </w:rPr>
      </w:pPr>
    </w:p>
    <w:p w14:paraId="3E71198E">
      <w:pPr>
        <w:pStyle w:val="11"/>
        <w:widowControl/>
      </w:pPr>
      <w:r>
        <w:t>But why "hastened" if we have nothing to do with it, no responsibility for its retarding or advancement?</w:t>
      </w:r>
    </w:p>
    <w:p w14:paraId="4C1C41B0">
      <w:pPr>
        <w:spacing w:before="319" w:line="249" w:lineRule="auto"/>
        <w:ind w:left="560" w:leftChars="0" w:firstLine="0" w:firstLineChars="0"/>
        <w:jc w:val="both"/>
        <w:rPr>
          <w:rFonts w:hint="eastAsia" w:ascii="Georgia" w:hAnsi="Georgia" w:eastAsia="Georgia" w:cs="Georgia"/>
          <w:sz w:val="28"/>
          <w:szCs w:val="28"/>
        </w:rPr>
      </w:pPr>
    </w:p>
    <w:p w14:paraId="2BB17D06">
      <w:pPr>
        <w:pStyle w:val="11"/>
        <w:widowControl/>
      </w:pPr>
      <w:r>
        <w:t>但如果它与我们无关，我们对其延迟或推进没有责任，为何要“加速”（hastened）呢？</w:t>
      </w:r>
    </w:p>
    <w:p w14:paraId="00AE38B9">
      <w:pPr>
        <w:spacing w:before="319" w:line="249" w:lineRule="auto"/>
        <w:ind w:left="560" w:leftChars="0" w:firstLine="0" w:firstLineChars="0"/>
        <w:jc w:val="both"/>
        <w:rPr>
          <w:rFonts w:hint="eastAsia" w:ascii="Georgia" w:hAnsi="Georgia" w:eastAsia="Georgia" w:cs="Georgia"/>
          <w:sz w:val="28"/>
          <w:szCs w:val="28"/>
        </w:rPr>
      </w:pPr>
    </w:p>
    <w:p w14:paraId="37163B62">
      <w:pPr>
        <w:pStyle w:val="11"/>
        <w:widowControl/>
      </w:pPr>
      <w:r>
        <w:t>Does anyone believe that, if the Church had been watchful, and diligent, and faithful, as it ought to have been—abounding in faith and love from the beginning—things would have been as far back as they are to-day; that the end would not have been nearer, or, perhaps reached, long ago?</w:t>
      </w:r>
    </w:p>
    <w:p w14:paraId="39E3140D">
      <w:pPr>
        <w:spacing w:before="319" w:line="249" w:lineRule="auto"/>
        <w:ind w:left="560" w:leftChars="0" w:firstLine="0" w:firstLineChars="0"/>
        <w:jc w:val="both"/>
        <w:rPr>
          <w:rFonts w:hint="eastAsia" w:ascii="Georgia" w:hAnsi="Georgia" w:eastAsia="Georgia" w:cs="Georgia"/>
          <w:sz w:val="28"/>
          <w:szCs w:val="28"/>
        </w:rPr>
      </w:pPr>
    </w:p>
    <w:p w14:paraId="3DE264E0">
      <w:pPr>
        <w:pStyle w:val="11"/>
        <w:widowControl/>
      </w:pPr>
      <w:r>
        <w:t>有谁相信，如果教会一直像它应当的那样警醒、殷勤、忠信——从起初就满有信心和爱心——事情会像今天这样落后；终结不会更近，或者，或许早已达到吗？</w:t>
      </w:r>
    </w:p>
    <w:p w14:paraId="2C25C620">
      <w:pPr>
        <w:spacing w:before="319" w:line="249" w:lineRule="auto"/>
        <w:ind w:left="560" w:leftChars="0" w:firstLine="0" w:firstLineChars="0"/>
        <w:jc w:val="both"/>
        <w:rPr>
          <w:rFonts w:hint="eastAsia" w:ascii="Georgia" w:hAnsi="Georgia" w:eastAsia="Georgia" w:cs="Georgia"/>
          <w:sz w:val="28"/>
          <w:szCs w:val="28"/>
        </w:rPr>
      </w:pPr>
    </w:p>
    <w:p w14:paraId="51C879BD">
      <w:pPr>
        <w:pStyle w:val="11"/>
        <w:widowControl/>
      </w:pPr>
      <w:r>
        <w:t>There is yet another consideration.</w:t>
      </w:r>
    </w:p>
    <w:p w14:paraId="5AFE4525">
      <w:pPr>
        <w:spacing w:before="319" w:line="249" w:lineRule="auto"/>
        <w:ind w:left="560" w:leftChars="0" w:firstLine="0" w:firstLineChars="0"/>
        <w:jc w:val="both"/>
        <w:rPr>
          <w:rFonts w:hint="eastAsia" w:ascii="Georgia" w:hAnsi="Georgia" w:eastAsia="Georgia" w:cs="Georgia"/>
          <w:sz w:val="28"/>
          <w:szCs w:val="28"/>
        </w:rPr>
      </w:pPr>
    </w:p>
    <w:p w14:paraId="0EE34827">
      <w:pPr>
        <w:pStyle w:val="11"/>
        <w:widowControl/>
      </w:pPr>
      <w:r>
        <w:t>还有另一个考量。</w:t>
      </w:r>
    </w:p>
    <w:p w14:paraId="02D8F8BE">
      <w:pPr>
        <w:spacing w:before="319" w:line="249" w:lineRule="auto"/>
        <w:ind w:left="560" w:leftChars="0" w:firstLine="0" w:firstLineChars="0"/>
        <w:jc w:val="both"/>
        <w:rPr>
          <w:rFonts w:hint="eastAsia" w:ascii="Georgia" w:hAnsi="Georgia" w:eastAsia="Georgia" w:cs="Georgia"/>
          <w:sz w:val="28"/>
          <w:szCs w:val="28"/>
        </w:rPr>
      </w:pPr>
    </w:p>
    <w:p w14:paraId="6CD46F1D">
      <w:pPr>
        <w:pStyle w:val="11"/>
        <w:widowControl/>
      </w:pPr>
      <w:r>
        <w:t>I believe we cannot fairly read the New Testament without seeing that there is a Personal Coming of the Lord Jesus in the future, which is the great hope of the Church.</w:t>
      </w:r>
    </w:p>
    <w:p w14:paraId="089C60D5">
      <w:pPr>
        <w:spacing w:before="319" w:line="249" w:lineRule="auto"/>
        <w:ind w:left="560" w:leftChars="0" w:firstLine="0" w:firstLineChars="0"/>
        <w:jc w:val="both"/>
        <w:rPr>
          <w:rFonts w:hint="eastAsia" w:ascii="Georgia" w:hAnsi="Georgia" w:eastAsia="Georgia" w:cs="Georgia"/>
          <w:sz w:val="28"/>
          <w:szCs w:val="28"/>
        </w:rPr>
      </w:pPr>
    </w:p>
    <w:p w14:paraId="5E5AA147">
      <w:pPr>
        <w:pStyle w:val="11"/>
        <w:widowControl/>
      </w:pPr>
      <w:r>
        <w:t>我相信我们无法公正地阅读新约而不看到，未来有主耶稣亲自（Personal）的降临（Coming），这是教会伟大的盼望。</w:t>
      </w:r>
    </w:p>
    <w:p w14:paraId="126B084D">
      <w:pPr>
        <w:spacing w:before="319" w:line="249" w:lineRule="auto"/>
        <w:ind w:left="560" w:leftChars="0" w:firstLine="0" w:firstLineChars="0"/>
        <w:jc w:val="both"/>
        <w:rPr>
          <w:rFonts w:hint="eastAsia" w:ascii="Georgia" w:hAnsi="Georgia" w:eastAsia="Georgia" w:cs="Georgia"/>
          <w:sz w:val="28"/>
          <w:szCs w:val="28"/>
        </w:rPr>
      </w:pPr>
    </w:p>
    <w:p w14:paraId="20DC3FFB">
      <w:pPr>
        <w:pStyle w:val="11"/>
        <w:widowControl/>
      </w:pPr>
      <w:r>
        <w:t>But it seems to me just as plain that, in both Old Testament and New, the Coming of the Lord is a large and comprehensive phrase—that the "Coming" has, so to say, many providential anticipations—designates, in short, a process, rather than the one single event in which it culminates.</w:t>
      </w:r>
    </w:p>
    <w:p w14:paraId="32922C45">
      <w:pPr>
        <w:spacing w:before="319" w:line="249" w:lineRule="auto"/>
        <w:ind w:left="560" w:leftChars="0" w:firstLine="0" w:firstLineChars="0"/>
        <w:jc w:val="both"/>
        <w:rPr>
          <w:rFonts w:hint="eastAsia" w:ascii="Georgia" w:hAnsi="Georgia" w:eastAsia="Georgia" w:cs="Georgia"/>
          <w:sz w:val="28"/>
          <w:szCs w:val="28"/>
        </w:rPr>
      </w:pPr>
    </w:p>
    <w:p w14:paraId="5DADC124">
      <w:pPr>
        <w:pStyle w:val="11"/>
        <w:widowControl/>
      </w:pPr>
      <w:r>
        <w:t>但在我看来同样明显的是，在旧约和新约中，主的降临（Coming）是一个宽泛且综合性的短语——可以说，“降临”（Coming）有许多护理性（providential）的预示——简而言之，指定了一个过程，而非其达到顶点的单一事件。</w:t>
      </w:r>
    </w:p>
    <w:p w14:paraId="77210658">
      <w:pPr>
        <w:spacing w:before="319" w:line="249" w:lineRule="auto"/>
        <w:ind w:left="560" w:leftChars="0" w:firstLine="0" w:firstLineChars="0"/>
        <w:jc w:val="both"/>
        <w:rPr>
          <w:rFonts w:hint="eastAsia" w:ascii="Georgia" w:hAnsi="Georgia" w:eastAsia="Georgia" w:cs="Georgia"/>
          <w:sz w:val="28"/>
          <w:szCs w:val="28"/>
        </w:rPr>
      </w:pPr>
    </w:p>
    <w:p w14:paraId="03FAC34C">
      <w:pPr>
        <w:pStyle w:val="11"/>
        <w:widowControl/>
      </w:pPr>
      <w:r>
        <w:t>Comparing Christ's sayings in the Gospels, it appears to me that, when He speaks of His Coming, He does not always mean by that expression precisely the same thing.</w:t>
      </w:r>
    </w:p>
    <w:p w14:paraId="614D083F">
      <w:pPr>
        <w:spacing w:before="319" w:line="249" w:lineRule="auto"/>
        <w:ind w:left="560" w:leftChars="0" w:firstLine="0" w:firstLineChars="0"/>
        <w:jc w:val="both"/>
        <w:rPr>
          <w:rFonts w:hint="eastAsia" w:ascii="Georgia" w:hAnsi="Georgia" w:eastAsia="Georgia" w:cs="Georgia"/>
          <w:sz w:val="28"/>
          <w:szCs w:val="28"/>
        </w:rPr>
      </w:pPr>
    </w:p>
    <w:p w14:paraId="4E48BF45">
      <w:pPr>
        <w:pStyle w:val="11"/>
        <w:widowControl/>
      </w:pPr>
      <w:r>
        <w:t>比较基督在福音书中的言论，在我看来，当祂谈论祂的降临（Coming）时，祂并非总用那个表达指完全相同的事。</w:t>
      </w:r>
    </w:p>
    <w:p w14:paraId="53257CD5">
      <w:pPr>
        <w:spacing w:before="319" w:line="249" w:lineRule="auto"/>
        <w:ind w:left="560" w:leftChars="0" w:firstLine="0" w:firstLineChars="0"/>
        <w:jc w:val="both"/>
        <w:rPr>
          <w:rFonts w:hint="eastAsia" w:ascii="Georgia" w:hAnsi="Georgia" w:eastAsia="Georgia" w:cs="Georgia"/>
          <w:sz w:val="28"/>
          <w:szCs w:val="28"/>
        </w:rPr>
      </w:pPr>
    </w:p>
    <w:p w14:paraId="7E3F9B30">
      <w:pPr>
        <w:pStyle w:val="11"/>
        <w:widowControl/>
      </w:pPr>
      <w:r>
        <w:t>Jesus says, e.g., in John: "A little while, and ye behold Me not, and again a little while, and ye shall see Me … I will see you again" (John 16:19, 22).</w:t>
      </w:r>
    </w:p>
    <w:p w14:paraId="5FF6C842">
      <w:pPr>
        <w:spacing w:before="319" w:line="249" w:lineRule="auto"/>
        <w:ind w:left="560" w:leftChars="0" w:firstLine="0" w:firstLineChars="0"/>
        <w:jc w:val="both"/>
        <w:rPr>
          <w:rFonts w:hint="eastAsia" w:ascii="Georgia" w:hAnsi="Georgia" w:eastAsia="Georgia" w:cs="Georgia"/>
          <w:sz w:val="28"/>
          <w:szCs w:val="28"/>
        </w:rPr>
      </w:pPr>
    </w:p>
    <w:p w14:paraId="42A9542F">
      <w:pPr>
        <w:pStyle w:val="11"/>
        <w:widowControl/>
      </w:pPr>
      <w:r>
        <w:t>例如，耶稣在约翰福音中说：“等不多时，你们就不得见我；再等不多时，你们还要见我……我再见你们”（约翰福音 16:19, 22）。</w:t>
      </w:r>
    </w:p>
    <w:p w14:paraId="4ECFB56C">
      <w:pPr>
        <w:spacing w:before="319" w:line="249" w:lineRule="auto"/>
        <w:ind w:left="560" w:leftChars="0" w:firstLine="0" w:firstLineChars="0"/>
        <w:jc w:val="both"/>
        <w:rPr>
          <w:rFonts w:hint="eastAsia" w:ascii="Georgia" w:hAnsi="Georgia" w:eastAsia="Georgia" w:cs="Georgia"/>
          <w:sz w:val="28"/>
          <w:szCs w:val="28"/>
        </w:rPr>
      </w:pPr>
    </w:p>
    <w:p w14:paraId="2172D7F1">
      <w:pPr>
        <w:pStyle w:val="11"/>
        <w:widowControl/>
      </w:pPr>
      <w:r>
        <w:t>This evidently refers to His resurrection.</w:t>
      </w:r>
    </w:p>
    <w:p w14:paraId="1FE467FF">
      <w:pPr>
        <w:spacing w:before="319" w:line="249" w:lineRule="auto"/>
        <w:ind w:left="560" w:leftChars="0" w:firstLine="0" w:firstLineChars="0"/>
        <w:jc w:val="both"/>
        <w:rPr>
          <w:rFonts w:hint="eastAsia" w:ascii="Georgia" w:hAnsi="Georgia" w:eastAsia="Georgia" w:cs="Georgia"/>
          <w:sz w:val="28"/>
          <w:szCs w:val="28"/>
        </w:rPr>
      </w:pPr>
    </w:p>
    <w:p w14:paraId="1E5FA85D">
      <w:pPr>
        <w:pStyle w:val="11"/>
        <w:widowControl/>
      </w:pPr>
      <w:r>
        <w:t>这显然指的是祂的复活。</w:t>
      </w:r>
    </w:p>
    <w:p w14:paraId="726AFEC9">
      <w:pPr>
        <w:spacing w:before="319" w:line="249" w:lineRule="auto"/>
        <w:ind w:left="560" w:leftChars="0" w:firstLine="0" w:firstLineChars="0"/>
        <w:jc w:val="both"/>
        <w:rPr>
          <w:rFonts w:hint="eastAsia" w:ascii="Georgia" w:hAnsi="Georgia" w:eastAsia="Georgia" w:cs="Georgia"/>
          <w:sz w:val="28"/>
          <w:szCs w:val="28"/>
        </w:rPr>
      </w:pPr>
    </w:p>
    <w:p w14:paraId="6ABF158D">
      <w:pPr>
        <w:pStyle w:val="11"/>
        <w:widowControl/>
      </w:pPr>
      <w:r>
        <w:t>Again, He speaks of Coming in the Spirit.</w:t>
      </w:r>
    </w:p>
    <w:p w14:paraId="62B140E7">
      <w:pPr>
        <w:spacing w:before="319" w:line="249" w:lineRule="auto"/>
        <w:ind w:left="560" w:leftChars="0" w:firstLine="0" w:firstLineChars="0"/>
        <w:jc w:val="both"/>
        <w:rPr>
          <w:rFonts w:hint="eastAsia" w:ascii="Georgia" w:hAnsi="Georgia" w:eastAsia="Georgia" w:cs="Georgia"/>
          <w:sz w:val="28"/>
          <w:szCs w:val="28"/>
        </w:rPr>
      </w:pPr>
    </w:p>
    <w:p w14:paraId="6E3E1E03">
      <w:pPr>
        <w:pStyle w:val="11"/>
        <w:widowControl/>
      </w:pPr>
      <w:r>
        <w:t>再次，祂谈到在圣灵里降临（Coming）。</w:t>
      </w:r>
    </w:p>
    <w:p w14:paraId="7018F5CA">
      <w:pPr>
        <w:pStyle w:val="11"/>
        <w:widowControl/>
      </w:pPr>
      <w:r>
        <w:t>"I will not leave you desolate; I come unto you" (John 14:18; cf. 16:13).</w:t>
      </w:r>
    </w:p>
    <w:p w14:paraId="457346DF">
      <w:pPr>
        <w:spacing w:before="319" w:line="249" w:lineRule="auto"/>
        <w:ind w:left="560" w:leftChars="0" w:firstLine="0" w:firstLineChars="0"/>
        <w:jc w:val="both"/>
        <w:rPr>
          <w:rFonts w:hint="eastAsia" w:ascii="Georgia" w:hAnsi="Georgia" w:eastAsia="Georgia" w:cs="Georgia"/>
          <w:sz w:val="28"/>
          <w:szCs w:val="28"/>
        </w:rPr>
      </w:pPr>
    </w:p>
    <w:p w14:paraId="0603FA34">
      <w:pPr>
        <w:pStyle w:val="11"/>
        <w:widowControl/>
      </w:pPr>
      <w:r>
        <w:t>“我不撇下你们为孤儿；我必到你们这里来”（约翰福音 14:18；参看 16:13）。</w:t>
      </w:r>
    </w:p>
    <w:p w14:paraId="7D44A471">
      <w:pPr>
        <w:spacing w:before="319" w:line="249" w:lineRule="auto"/>
        <w:ind w:left="560" w:leftChars="0" w:firstLine="0" w:firstLineChars="0"/>
        <w:jc w:val="both"/>
        <w:rPr>
          <w:rFonts w:hint="eastAsia" w:ascii="Georgia" w:hAnsi="Georgia" w:eastAsia="Georgia" w:cs="Georgia"/>
          <w:sz w:val="28"/>
          <w:szCs w:val="28"/>
        </w:rPr>
      </w:pPr>
    </w:p>
    <w:p w14:paraId="75ACFF89">
      <w:pPr>
        <w:pStyle w:val="11"/>
        <w:widowControl/>
      </w:pPr>
      <w:r>
        <w:t>Again, He speaks of that tremendous judgment which was to overtake Israel in the destruction of the holy city and dispersion of the people, as a phase of His Coming (Matt. 24).</w:t>
      </w:r>
    </w:p>
    <w:p w14:paraId="066960B5">
      <w:pPr>
        <w:spacing w:before="319" w:line="249" w:lineRule="auto"/>
        <w:ind w:left="560" w:leftChars="0" w:firstLine="0" w:firstLineChars="0"/>
        <w:jc w:val="both"/>
        <w:rPr>
          <w:rFonts w:hint="eastAsia" w:ascii="Georgia" w:hAnsi="Georgia" w:eastAsia="Georgia" w:cs="Georgia"/>
          <w:sz w:val="28"/>
          <w:szCs w:val="28"/>
        </w:rPr>
      </w:pPr>
    </w:p>
    <w:p w14:paraId="23139436">
      <w:pPr>
        <w:pStyle w:val="11"/>
        <w:widowControl/>
      </w:pPr>
      <w:r>
        <w:t>再次，祂谈到那将临到以色列的可怕审判——圣城的毁灭和百姓的分散——作为祂降临（Coming）的一个阶段（马太福音 24章）。</w:t>
      </w:r>
    </w:p>
    <w:p w14:paraId="02CF2364">
      <w:pPr>
        <w:spacing w:before="319" w:line="249" w:lineRule="auto"/>
        <w:ind w:left="560" w:leftChars="0" w:firstLine="0" w:firstLineChars="0"/>
        <w:jc w:val="both"/>
        <w:rPr>
          <w:rFonts w:hint="eastAsia" w:ascii="Georgia" w:hAnsi="Georgia" w:eastAsia="Georgia" w:cs="Georgia"/>
          <w:sz w:val="28"/>
          <w:szCs w:val="28"/>
        </w:rPr>
      </w:pPr>
    </w:p>
    <w:p w14:paraId="6544AC82">
      <w:pPr>
        <w:pStyle w:val="11"/>
        <w:widowControl/>
      </w:pPr>
      <w:r>
        <w:t>Behind all stands the final Personal Coming of the Lord—His Coming in the future.</w:t>
      </w:r>
    </w:p>
    <w:p w14:paraId="49E7BB0B">
      <w:pPr>
        <w:spacing w:before="319" w:line="249" w:lineRule="auto"/>
        <w:ind w:left="560" w:leftChars="0" w:firstLine="0" w:firstLineChars="0"/>
        <w:jc w:val="both"/>
        <w:rPr>
          <w:rFonts w:hint="eastAsia" w:ascii="Georgia" w:hAnsi="Georgia" w:eastAsia="Georgia" w:cs="Georgia"/>
          <w:sz w:val="28"/>
          <w:szCs w:val="28"/>
        </w:rPr>
      </w:pPr>
    </w:p>
    <w:p w14:paraId="2D8D1966">
      <w:pPr>
        <w:pStyle w:val="11"/>
        <w:widowControl/>
      </w:pPr>
      <w:r>
        <w:t>在这一切背后，是主最终亲自（Personal）的降临（Coming）——祂在未来的降临。</w:t>
      </w:r>
    </w:p>
    <w:p w14:paraId="608E8026">
      <w:pPr>
        <w:spacing w:before="319" w:line="249" w:lineRule="auto"/>
        <w:ind w:left="560" w:leftChars="0" w:firstLine="0" w:firstLineChars="0"/>
        <w:jc w:val="both"/>
        <w:rPr>
          <w:rFonts w:hint="eastAsia" w:ascii="Georgia" w:hAnsi="Georgia" w:eastAsia="Georgia" w:cs="Georgia"/>
          <w:sz w:val="28"/>
          <w:szCs w:val="28"/>
        </w:rPr>
      </w:pPr>
    </w:p>
    <w:p w14:paraId="26169B91">
      <w:pPr>
        <w:pStyle w:val="11"/>
        <w:widowControl/>
      </w:pPr>
      <w:r>
        <w:t>Only thus, I think, can Christ's sayings be brought into harmony, e.g., when He says: "There are some of them that stand here, who shall in no wise taste of death till they see the Son of Man coming in His Kingdom" (Matt. 16:28)—a saying which Mark gives in the form:</w:t>
      </w:r>
    </w:p>
    <w:p w14:paraId="3DBD2C24">
      <w:pPr>
        <w:spacing w:before="319" w:line="249" w:lineRule="auto"/>
        <w:ind w:left="560" w:leftChars="0" w:firstLine="0" w:firstLineChars="0"/>
        <w:jc w:val="both"/>
        <w:rPr>
          <w:rFonts w:hint="eastAsia" w:ascii="Georgia" w:hAnsi="Georgia" w:eastAsia="Georgia" w:cs="Georgia"/>
          <w:sz w:val="28"/>
          <w:szCs w:val="28"/>
        </w:rPr>
      </w:pPr>
    </w:p>
    <w:p w14:paraId="3A901384">
      <w:pPr>
        <w:pStyle w:val="11"/>
        <w:widowControl/>
      </w:pPr>
      <w:r>
        <w:t>我想，只有这样，基督的言论才能协调一致，例如，当祂说：“站在这里的，有人在没尝死味以前必看见人子降临在祂的国里”（马太福音 16:28）——马可将这句话表述为：</w:t>
      </w:r>
    </w:p>
    <w:p w14:paraId="5E094054">
      <w:pPr>
        <w:spacing w:before="319" w:line="249" w:lineRule="auto"/>
        <w:ind w:left="560" w:leftChars="0" w:firstLine="0" w:firstLineChars="0"/>
        <w:jc w:val="both"/>
        <w:rPr>
          <w:rFonts w:hint="eastAsia" w:ascii="Georgia" w:hAnsi="Georgia" w:eastAsia="Georgia" w:cs="Georgia"/>
          <w:sz w:val="28"/>
          <w:szCs w:val="28"/>
        </w:rPr>
      </w:pPr>
    </w:p>
    <w:p w14:paraId="2E94A350">
      <w:pPr>
        <w:pStyle w:val="11"/>
        <w:widowControl/>
      </w:pPr>
      <w:r>
        <w:t>"Till they see the Kingdom of God come with power" (Mark 9:1), and Luke gives yet more simply: "Till they see the Kingdom of God" (Luke 9:27); or, again, when He says: "Ye shall not have gone through the cities of Israel till the Son of Man be come" (Matt. 10:23), I cannot think it reasonable to believe that He is referring to events that lie, perhaps, 2,000 years in the future!</w:t>
      </w:r>
    </w:p>
    <w:p w14:paraId="7C9EFDF3">
      <w:pPr>
        <w:spacing w:before="319" w:line="249" w:lineRule="auto"/>
        <w:ind w:left="560" w:leftChars="0" w:firstLine="0" w:firstLineChars="0"/>
        <w:jc w:val="both"/>
        <w:rPr>
          <w:rFonts w:hint="eastAsia" w:ascii="Georgia" w:hAnsi="Georgia" w:eastAsia="Georgia" w:cs="Georgia"/>
          <w:sz w:val="28"/>
          <w:szCs w:val="28"/>
        </w:rPr>
      </w:pPr>
    </w:p>
    <w:p w14:paraId="24452219">
      <w:pPr>
        <w:pStyle w:val="11"/>
        <w:widowControl/>
      </w:pPr>
      <w:r>
        <w:t>“直到他们看见神的国（Kingdom of God）大有能力临到”（马可福音 9:1），路加则更简洁地表述为：“直到他们看见神的国”（路加福音 9:27）；或者，再次，当祂说：“以色列的城邑，你们还没有走遍，人子就到了”（马太福音 10:23），我认为相信祂指的是或许远在2000年后的事件是不合理的！</w:t>
      </w:r>
    </w:p>
    <w:p w14:paraId="6706B3D4">
      <w:pPr>
        <w:spacing w:before="319" w:line="249" w:lineRule="auto"/>
        <w:ind w:left="560" w:leftChars="0" w:firstLine="0" w:firstLineChars="0"/>
        <w:jc w:val="both"/>
        <w:rPr>
          <w:rFonts w:hint="eastAsia" w:ascii="Georgia" w:hAnsi="Georgia" w:eastAsia="Georgia" w:cs="Georgia"/>
          <w:sz w:val="28"/>
          <w:szCs w:val="28"/>
        </w:rPr>
      </w:pPr>
    </w:p>
    <w:p w14:paraId="28E1F876">
      <w:pPr>
        <w:pStyle w:val="11"/>
        <w:widowControl/>
      </w:pPr>
      <w:r>
        <w:t>It is easier to believe that in the former passage Jesus is referring to His Coming in the power, and spread, and successes of His Kingdom, after the Spirit had been given; and in the latter, to the great providential judgment on the Jewish nation.</w:t>
      </w:r>
    </w:p>
    <w:p w14:paraId="1F332A96">
      <w:pPr>
        <w:spacing w:before="319" w:line="249" w:lineRule="auto"/>
        <w:ind w:left="560" w:leftChars="0" w:firstLine="0" w:firstLineChars="0"/>
        <w:jc w:val="both"/>
        <w:rPr>
          <w:rFonts w:hint="eastAsia" w:ascii="Georgia" w:hAnsi="Georgia" w:eastAsia="Georgia" w:cs="Georgia"/>
          <w:sz w:val="28"/>
          <w:szCs w:val="28"/>
        </w:rPr>
      </w:pPr>
    </w:p>
    <w:p w14:paraId="44A7D6AF">
      <w:pPr>
        <w:pStyle w:val="11"/>
        <w:widowControl/>
      </w:pPr>
      <w:r>
        <w:t>更容易相信的是，在前一段经文中，耶稣指的是祂在圣灵被赐下之后，以祂国度（Kingdom）的能力、扩展和成功降临（Coming）；而在后一段中，指的是对犹太民族伟大的护理性（providential）审判。</w:t>
      </w:r>
    </w:p>
    <w:p w14:paraId="5B88F43D">
      <w:pPr>
        <w:spacing w:before="319" w:line="249" w:lineRule="auto"/>
        <w:ind w:left="560" w:leftChars="0" w:firstLine="0" w:firstLineChars="0"/>
        <w:jc w:val="both"/>
        <w:rPr>
          <w:rFonts w:hint="eastAsia" w:ascii="Georgia" w:hAnsi="Georgia" w:eastAsia="Georgia" w:cs="Georgia"/>
          <w:sz w:val="28"/>
          <w:szCs w:val="28"/>
        </w:rPr>
      </w:pPr>
    </w:p>
    <w:p w14:paraId="1F375D4E">
      <w:pPr>
        <w:pStyle w:val="11"/>
        <w:widowControl/>
      </w:pPr>
      <w:r>
        <w:t>Even in Matt. 24 careful observation shows that, while Christ quite clearly connects His Coming with the great catastrophe that was to overtake Jerusalem, He yet as clearly distinguishes that national judgment from the greater event that lay behind it, of which it was the prelude.</w:t>
      </w:r>
    </w:p>
    <w:p w14:paraId="5B760BD1">
      <w:pPr>
        <w:spacing w:before="319" w:line="249" w:lineRule="auto"/>
        <w:ind w:left="560" w:leftChars="0" w:firstLine="0" w:firstLineChars="0"/>
        <w:jc w:val="both"/>
        <w:rPr>
          <w:rFonts w:hint="eastAsia" w:ascii="Georgia" w:hAnsi="Georgia" w:eastAsia="Georgia" w:cs="Georgia"/>
          <w:sz w:val="28"/>
          <w:szCs w:val="28"/>
        </w:rPr>
      </w:pPr>
    </w:p>
    <w:p w14:paraId="1899B6E9">
      <w:pPr>
        <w:pStyle w:val="11"/>
        <w:widowControl/>
      </w:pPr>
      <w:r>
        <w:t>即使在马太福音24章，仔细观察也表明，虽然基督非常清晰地将祂的降临（Coming）与将要临到耶路撒冷的巨大灾难联系起来，但祂同样清晰地区分了那个民族性审判与位于其后、作为其前奏的更大事件。</w:t>
      </w:r>
    </w:p>
    <w:p w14:paraId="79AF04AB">
      <w:pPr>
        <w:spacing w:before="319" w:line="249" w:lineRule="auto"/>
        <w:ind w:left="560" w:leftChars="0" w:firstLine="0" w:firstLineChars="0"/>
        <w:jc w:val="both"/>
        <w:rPr>
          <w:rFonts w:hint="eastAsia" w:ascii="Georgia" w:hAnsi="Georgia" w:eastAsia="Georgia" w:cs="Georgia"/>
          <w:sz w:val="28"/>
          <w:szCs w:val="28"/>
        </w:rPr>
      </w:pPr>
    </w:p>
    <w:p w14:paraId="7EEB8666">
      <w:pPr>
        <w:pStyle w:val="11"/>
        <w:widowControl/>
      </w:pPr>
      <w:r>
        <w:t>The contrast is indicated in the distinction which He makes between "these things" and "that day and hour."</w:t>
      </w:r>
    </w:p>
    <w:p w14:paraId="6EFC960B">
      <w:pPr>
        <w:spacing w:before="319" w:line="249" w:lineRule="auto"/>
        <w:ind w:left="560" w:leftChars="0" w:firstLine="0" w:firstLineChars="0"/>
        <w:jc w:val="both"/>
        <w:rPr>
          <w:rFonts w:hint="eastAsia" w:ascii="Georgia" w:hAnsi="Georgia" w:eastAsia="Georgia" w:cs="Georgia"/>
          <w:sz w:val="28"/>
          <w:szCs w:val="28"/>
        </w:rPr>
      </w:pPr>
    </w:p>
    <w:p w14:paraId="331CA1B7">
      <w:pPr>
        <w:pStyle w:val="11"/>
        <w:widowControl/>
      </w:pPr>
      <w:r>
        <w:t>对比体现在祂在“这些事”和“那日子那时辰”之间所作的区分中。</w:t>
      </w:r>
    </w:p>
    <w:p w14:paraId="3450D13C">
      <w:pPr>
        <w:spacing w:before="319" w:line="249" w:lineRule="auto"/>
        <w:ind w:left="560" w:leftChars="0" w:firstLine="0" w:firstLineChars="0"/>
        <w:jc w:val="both"/>
        <w:rPr>
          <w:rFonts w:hint="eastAsia" w:ascii="Georgia" w:hAnsi="Georgia" w:eastAsia="Georgia" w:cs="Georgia"/>
          <w:sz w:val="28"/>
          <w:szCs w:val="28"/>
        </w:rPr>
      </w:pPr>
    </w:p>
    <w:p w14:paraId="46005736">
      <w:pPr>
        <w:pStyle w:val="11"/>
        <w:widowControl/>
      </w:pPr>
      <w:r>
        <w:t>Of the former it is said: "This generation shall not pass away, till all these things be accomplished"; of the latter: "But of that day and hour knoweth no man, not even the angels of heaven, neither the Son, but the Father only" (vers. 34, 36, R.V.).</w:t>
      </w:r>
    </w:p>
    <w:p w14:paraId="2D5E0AD7">
      <w:pPr>
        <w:spacing w:before="319" w:line="249" w:lineRule="auto"/>
        <w:ind w:left="560" w:leftChars="0" w:firstLine="0" w:firstLineChars="0"/>
        <w:jc w:val="both"/>
        <w:rPr>
          <w:rFonts w:hint="eastAsia" w:ascii="Georgia" w:hAnsi="Georgia" w:eastAsia="Georgia" w:cs="Georgia"/>
          <w:sz w:val="28"/>
          <w:szCs w:val="28"/>
        </w:rPr>
      </w:pPr>
    </w:p>
    <w:p w14:paraId="4FBC2B74">
      <w:pPr>
        <w:pStyle w:val="11"/>
        <w:widowControl/>
      </w:pPr>
      <w:r>
        <w:t>关于前者，经上说：“这一代还没有过去，这些事都要成就”；关于后者：“但那日子，那时辰，没有人知道，连天上的使者也不知道，子也不知道，惟独父知道”（第34, 36节，修订版 R.V.）。</w:t>
      </w:r>
    </w:p>
    <w:p w14:paraId="2944F56A">
      <w:pPr>
        <w:spacing w:before="319" w:line="249" w:lineRule="auto"/>
        <w:ind w:left="560" w:leftChars="0" w:firstLine="0" w:firstLineChars="0"/>
        <w:jc w:val="both"/>
        <w:rPr>
          <w:rFonts w:hint="eastAsia" w:ascii="Georgia" w:hAnsi="Georgia" w:eastAsia="Georgia" w:cs="Georgia"/>
          <w:sz w:val="28"/>
          <w:szCs w:val="28"/>
        </w:rPr>
      </w:pPr>
    </w:p>
    <w:p w14:paraId="52DC6BCF">
      <w:pPr>
        <w:pStyle w:val="11"/>
        <w:widowControl/>
      </w:pPr>
      <w:r>
        <w:t>The one thing that stands out clear and indubitable from all these discussions is that the Lord shall come, and that His Coming shall be (1) Personal—in like manner as men saw Him ascend (Acts 1:12); (2) sudden—flashing on the world in a time of unexampled crisis, with all the force of a great surprise, therefore unmistakable (Matt. 24:27); (3) glorious—in the glory of the Father, with all the holy angels (Matt. 16:27; 25:31); and (4) decisive—reducing all opposition to nothingness, and determining for good or evil the destinies of mankind (2 Cor. 5:10).</w:t>
      </w:r>
    </w:p>
    <w:p w14:paraId="5319616C">
      <w:pPr>
        <w:spacing w:before="319" w:line="249" w:lineRule="auto"/>
        <w:ind w:left="560" w:leftChars="0" w:firstLine="0" w:firstLineChars="0"/>
        <w:jc w:val="both"/>
        <w:rPr>
          <w:rFonts w:hint="eastAsia" w:ascii="Georgia" w:hAnsi="Georgia" w:eastAsia="Georgia" w:cs="Georgia"/>
          <w:sz w:val="28"/>
          <w:szCs w:val="28"/>
        </w:rPr>
      </w:pPr>
    </w:p>
    <w:p w14:paraId="6C6E3634">
      <w:pPr>
        <w:pStyle w:val="11"/>
        <w:widowControl/>
      </w:pPr>
      <w:r>
        <w:t>从所有这些讨论中，清楚且无可置疑地突出的一件事是，主必降临（come），并且祂的降临（Coming）将是（1）亲自的（Personal）——正如人们看见祂升天那样（使徒行传 1:11 - 修正：原文引用徒1:12，内容是徒1:11）；（2）突然的——在一个前所未有的危机时刻，带着巨大惊奇的力量闪现于世界，因此不会被错认（马太福音 24:27）；（3）荣耀的——在父的荣耀里，同着众圣天使（马太福音 16:27；25:31）；以及（4）决定性的——将所有反对化为乌有，并决定人类或善或恶的命运（哥林多后书 5:10）。</w:t>
      </w:r>
    </w:p>
    <w:p w14:paraId="6A4C5741">
      <w:pPr>
        <w:spacing w:before="319" w:line="249" w:lineRule="auto"/>
        <w:ind w:left="560" w:leftChars="0" w:firstLine="0" w:firstLineChars="0"/>
        <w:jc w:val="both"/>
        <w:rPr>
          <w:rFonts w:hint="eastAsia" w:ascii="Georgia" w:hAnsi="Georgia" w:eastAsia="Georgia" w:cs="Georgia"/>
          <w:sz w:val="28"/>
          <w:szCs w:val="28"/>
        </w:rPr>
      </w:pPr>
    </w:p>
    <w:p w14:paraId="5AC82F73">
      <w:pPr>
        <w:pStyle w:val="11"/>
        <w:widowControl/>
      </w:pPr>
      <w:r>
        <w:t>There should be no difficulty in believing this to anyone who really believes in the resurrection, ascension, and present glorified life of our Lord in heaven.</w:t>
      </w:r>
    </w:p>
    <w:p w14:paraId="09F1DBDD">
      <w:pPr>
        <w:spacing w:before="319" w:line="249" w:lineRule="auto"/>
        <w:ind w:left="560" w:leftChars="0" w:firstLine="0" w:firstLineChars="0"/>
        <w:jc w:val="both"/>
        <w:rPr>
          <w:rFonts w:hint="eastAsia" w:ascii="Georgia" w:hAnsi="Georgia" w:eastAsia="Georgia" w:cs="Georgia"/>
          <w:sz w:val="28"/>
          <w:szCs w:val="28"/>
        </w:rPr>
      </w:pPr>
    </w:p>
    <w:p w14:paraId="5E78C350">
      <w:pPr>
        <w:pStyle w:val="11"/>
        <w:widowControl/>
      </w:pPr>
      <w:r>
        <w:t>对于任何真正相信我们主在天上复活、升天和现今得荣耀生命的人来说，相信这一点应该没有困难。</w:t>
      </w:r>
    </w:p>
    <w:p w14:paraId="1D4F9402">
      <w:pPr>
        <w:spacing w:before="319" w:line="249" w:lineRule="auto"/>
        <w:ind w:left="560" w:leftChars="0" w:firstLine="0" w:firstLineChars="0"/>
        <w:jc w:val="both"/>
        <w:rPr>
          <w:rFonts w:hint="eastAsia" w:ascii="Georgia" w:hAnsi="Georgia" w:eastAsia="Georgia" w:cs="Georgia"/>
          <w:sz w:val="28"/>
          <w:szCs w:val="28"/>
        </w:rPr>
      </w:pPr>
    </w:p>
    <w:p w14:paraId="03393B8E">
      <w:pPr>
        <w:pStyle w:val="11"/>
        <w:widowControl/>
      </w:pPr>
      <w:r>
        <w:t>If the Lord is really risen—if He is really within the veil wearing our humanity in glory—is it reasonable to believe—can Christian faith rest in the idea—that He will remain always thus invisible?</w:t>
      </w:r>
    </w:p>
    <w:p w14:paraId="20B7320D">
      <w:pPr>
        <w:spacing w:before="319" w:line="249" w:lineRule="auto"/>
        <w:ind w:left="560" w:leftChars="0" w:firstLine="0" w:firstLineChars="0"/>
        <w:jc w:val="both"/>
        <w:rPr>
          <w:rFonts w:hint="eastAsia" w:ascii="Georgia" w:hAnsi="Georgia" w:eastAsia="Georgia" w:cs="Georgia"/>
          <w:sz w:val="28"/>
          <w:szCs w:val="28"/>
        </w:rPr>
      </w:pPr>
    </w:p>
    <w:p w14:paraId="54B14771">
      <w:pPr>
        <w:pStyle w:val="11"/>
        <w:widowControl/>
      </w:pPr>
      <w:r>
        <w:t>如果主真的复活了——如果祂真的在幔内带着荣耀穿着我们的人性——那么相信祂将永远如此不可见，这合理吗？基督徒的信心能安于这种观念吗？</w:t>
      </w:r>
    </w:p>
    <w:p w14:paraId="28C03493">
      <w:pPr>
        <w:spacing w:before="319" w:line="249" w:lineRule="auto"/>
        <w:ind w:left="560" w:leftChars="0" w:firstLine="0" w:firstLineChars="0"/>
        <w:jc w:val="both"/>
        <w:rPr>
          <w:rFonts w:hint="eastAsia" w:ascii="Georgia" w:hAnsi="Georgia" w:eastAsia="Georgia" w:cs="Georgia"/>
          <w:sz w:val="28"/>
          <w:szCs w:val="28"/>
        </w:rPr>
      </w:pPr>
    </w:p>
    <w:p w14:paraId="44BDC04D">
      <w:pPr>
        <w:pStyle w:val="11"/>
        <w:widowControl/>
      </w:pPr>
      <w:r>
        <w:t>Is it not the most reasonable thing in the world to expect that there will be a manifestation of this glorified One in connection with the winding up of earthly affairs,</w:t>
      </w:r>
    </w:p>
    <w:p w14:paraId="7100F297">
      <w:pPr>
        <w:spacing w:before="319" w:line="249" w:lineRule="auto"/>
        <w:ind w:left="560" w:leftChars="0" w:firstLine="0" w:firstLineChars="0"/>
        <w:jc w:val="both"/>
        <w:rPr>
          <w:rFonts w:hint="eastAsia" w:ascii="Georgia" w:hAnsi="Georgia" w:eastAsia="Georgia" w:cs="Georgia"/>
          <w:sz w:val="28"/>
          <w:szCs w:val="28"/>
        </w:rPr>
      </w:pPr>
    </w:p>
    <w:p w14:paraId="5155742C">
      <w:pPr>
        <w:pStyle w:val="11"/>
        <w:widowControl/>
      </w:pPr>
      <w:r>
        <w:t>难道期望这位得荣耀者会在属世事务终结时显现出来，不是世界上最合理的事情吗？</w:t>
      </w:r>
    </w:p>
    <w:p w14:paraId="64419924">
      <w:pPr>
        <w:spacing w:before="319" w:line="249" w:lineRule="auto"/>
        <w:ind w:left="560" w:leftChars="0" w:firstLine="0" w:firstLineChars="0"/>
        <w:jc w:val="both"/>
        <w:rPr>
          <w:rFonts w:hint="eastAsia" w:ascii="Georgia" w:hAnsi="Georgia" w:eastAsia="Georgia" w:cs="Georgia"/>
          <w:sz w:val="28"/>
          <w:szCs w:val="28"/>
        </w:rPr>
      </w:pPr>
    </w:p>
    <w:p w14:paraId="3A203FA6">
      <w:pPr>
        <w:pStyle w:val="11"/>
        <w:widowControl/>
      </w:pPr>
      <w:r>
        <w:t>and the bringing in of His everlasting Kingdom?</w:t>
      </w:r>
    </w:p>
    <w:p w14:paraId="6C812C2B">
      <w:pPr>
        <w:spacing w:before="319" w:line="249" w:lineRule="auto"/>
        <w:ind w:left="560" w:leftChars="0" w:firstLine="0" w:firstLineChars="0"/>
        <w:jc w:val="both"/>
        <w:rPr>
          <w:rFonts w:hint="eastAsia" w:ascii="Georgia" w:hAnsi="Georgia" w:eastAsia="Georgia" w:cs="Georgia"/>
          <w:sz w:val="28"/>
          <w:szCs w:val="28"/>
        </w:rPr>
      </w:pPr>
    </w:p>
    <w:p w14:paraId="5FF0C81E">
      <w:pPr>
        <w:pStyle w:val="11"/>
        <w:widowControl/>
      </w:pPr>
      <w:r>
        <w:t>并带来祂永恒的国度（Kingdom）？</w:t>
      </w:r>
    </w:p>
    <w:p w14:paraId="07D9633B">
      <w:pPr>
        <w:spacing w:before="319" w:line="249" w:lineRule="auto"/>
        <w:ind w:left="560" w:leftChars="0" w:firstLine="0" w:firstLineChars="0"/>
        <w:jc w:val="both"/>
        <w:rPr>
          <w:rFonts w:hint="eastAsia" w:ascii="Georgia" w:hAnsi="Georgia" w:eastAsia="Georgia" w:cs="Georgia"/>
          <w:sz w:val="28"/>
          <w:szCs w:val="28"/>
        </w:rPr>
      </w:pPr>
    </w:p>
    <w:p w14:paraId="6673F5CA">
      <w:pPr>
        <w:pStyle w:val="11"/>
        <w:widowControl/>
      </w:pPr>
      <w:r>
        <w:t>Does someone say: "He will be manifested in heaven?"</w:t>
      </w:r>
    </w:p>
    <w:p w14:paraId="3E3295BF">
      <w:pPr>
        <w:spacing w:before="319" w:line="249" w:lineRule="auto"/>
        <w:ind w:left="560" w:leftChars="0" w:firstLine="0" w:firstLineChars="0"/>
        <w:jc w:val="both"/>
        <w:rPr>
          <w:rFonts w:hint="eastAsia" w:ascii="Georgia" w:hAnsi="Georgia" w:eastAsia="Georgia" w:cs="Georgia"/>
          <w:sz w:val="28"/>
          <w:szCs w:val="28"/>
        </w:rPr>
      </w:pPr>
    </w:p>
    <w:p w14:paraId="739D58CB">
      <w:pPr>
        <w:pStyle w:val="11"/>
        <w:widowControl/>
      </w:pPr>
      <w:r>
        <w:t>有人说：“祂将在天上显现”吗？</w:t>
      </w:r>
    </w:p>
    <w:p w14:paraId="348469C9">
      <w:pPr>
        <w:pStyle w:val="11"/>
        <w:widowControl/>
      </w:pPr>
      <w:r>
        <w:t>Yes, but a great deal will happen before the heavenly Kingdom is reached, and is it reasonable to think that in the transition from earth to heaven—from history in time to the new order of things in eternity—there will be no revelation, no manifestation, of the Son of Man?</w:t>
      </w:r>
    </w:p>
    <w:p w14:paraId="08610CEC">
      <w:pPr>
        <w:spacing w:before="319" w:line="249" w:lineRule="auto"/>
        <w:ind w:left="560" w:leftChars="0" w:firstLine="0" w:firstLineChars="0"/>
        <w:jc w:val="both"/>
        <w:rPr>
          <w:rFonts w:hint="eastAsia" w:ascii="Georgia" w:hAnsi="Georgia" w:eastAsia="Georgia" w:cs="Georgia"/>
          <w:sz w:val="28"/>
          <w:szCs w:val="28"/>
        </w:rPr>
      </w:pPr>
    </w:p>
    <w:p w14:paraId="13DF90AD">
      <w:pPr>
        <w:pStyle w:val="11"/>
        <w:widowControl/>
      </w:pPr>
      <w:r>
        <w:t>是的，但在达到属天国度（heavenly Kingdom）之前，会有很多事发生，认为在从地到天——从时间中的历史到永恒中事物的新秩序——的过渡中，将没有人子的启示、显现，这合理吗？</w:t>
      </w:r>
    </w:p>
    <w:p w14:paraId="2D557345">
      <w:pPr>
        <w:spacing w:before="319" w:line="249" w:lineRule="auto"/>
        <w:ind w:left="560" w:leftChars="0" w:firstLine="0" w:firstLineChars="0"/>
        <w:jc w:val="both"/>
        <w:rPr>
          <w:rFonts w:hint="eastAsia" w:ascii="Georgia" w:hAnsi="Georgia" w:eastAsia="Georgia" w:cs="Georgia"/>
          <w:sz w:val="28"/>
          <w:szCs w:val="28"/>
        </w:rPr>
      </w:pPr>
    </w:p>
    <w:p w14:paraId="5F6343C6">
      <w:pPr>
        <w:pStyle w:val="11"/>
        <w:widowControl/>
      </w:pPr>
      <w:r>
        <w:t>The Bible says there will be, and it gathers it up in the hope of the Lord's Coming.</w:t>
      </w:r>
    </w:p>
    <w:p w14:paraId="7C0F7E7A">
      <w:pPr>
        <w:spacing w:before="319" w:line="249" w:lineRule="auto"/>
        <w:ind w:left="560" w:leftChars="0" w:firstLine="0" w:firstLineChars="0"/>
        <w:jc w:val="both"/>
        <w:rPr>
          <w:rFonts w:hint="eastAsia" w:ascii="Georgia" w:hAnsi="Georgia" w:eastAsia="Georgia" w:cs="Georgia"/>
          <w:sz w:val="28"/>
          <w:szCs w:val="28"/>
        </w:rPr>
      </w:pPr>
    </w:p>
    <w:p w14:paraId="569A652A">
      <w:pPr>
        <w:pStyle w:val="11"/>
        <w:widowControl/>
      </w:pPr>
      <w:r>
        <w:t>圣经说将会有，并且它将此概括在主降临（Lord's Coming）的盼望中。</w:t>
      </w:r>
    </w:p>
    <w:p w14:paraId="5F3377F4">
      <w:pPr>
        <w:spacing w:before="319" w:line="249" w:lineRule="auto"/>
        <w:ind w:left="560" w:leftChars="0" w:firstLine="0" w:firstLineChars="0"/>
        <w:jc w:val="both"/>
        <w:rPr>
          <w:rFonts w:hint="eastAsia" w:ascii="Georgia" w:hAnsi="Georgia" w:eastAsia="Georgia" w:cs="Georgia"/>
          <w:sz w:val="28"/>
          <w:szCs w:val="28"/>
        </w:rPr>
      </w:pPr>
    </w:p>
    <w:p w14:paraId="26551539">
      <w:pPr>
        <w:pStyle w:val="11"/>
        <w:widowControl/>
      </w:pPr>
      <w:r>
        <w:t>III</w:t>
      </w:r>
    </w:p>
    <w:p w14:paraId="0B1C7510">
      <w:pPr>
        <w:spacing w:before="319" w:line="249" w:lineRule="auto"/>
        <w:ind w:left="560" w:leftChars="0" w:firstLine="0" w:firstLineChars="0"/>
        <w:jc w:val="both"/>
        <w:rPr>
          <w:rFonts w:hint="eastAsia" w:ascii="Georgia" w:hAnsi="Georgia" w:eastAsia="Georgia" w:cs="Georgia"/>
          <w:sz w:val="28"/>
          <w:szCs w:val="28"/>
        </w:rPr>
      </w:pPr>
    </w:p>
    <w:p w14:paraId="06BFD3D3">
      <w:pPr>
        <w:pStyle w:val="11"/>
        <w:widowControl/>
      </w:pPr>
      <w:r>
        <w:t>III</w:t>
      </w:r>
    </w:p>
    <w:p w14:paraId="71FD3249">
      <w:pPr>
        <w:spacing w:before="319" w:line="249" w:lineRule="auto"/>
        <w:ind w:left="560" w:leftChars="0" w:firstLine="0" w:firstLineChars="0"/>
        <w:jc w:val="both"/>
        <w:rPr>
          <w:rFonts w:hint="eastAsia" w:ascii="Georgia" w:hAnsi="Georgia" w:eastAsia="Georgia" w:cs="Georgia"/>
          <w:sz w:val="28"/>
          <w:szCs w:val="28"/>
        </w:rPr>
      </w:pPr>
    </w:p>
    <w:p w14:paraId="37F11DD7">
      <w:pPr>
        <w:pStyle w:val="11"/>
        <w:widowControl/>
      </w:pPr>
      <w:r>
        <w:t>Here numerous questions and difficulties emerge into which it is impossible to enter at length in this brief study.</w:t>
      </w:r>
    </w:p>
    <w:p w14:paraId="10552123">
      <w:pPr>
        <w:spacing w:before="319" w:line="249" w:lineRule="auto"/>
        <w:ind w:left="560" w:leftChars="0" w:firstLine="0" w:firstLineChars="0"/>
        <w:jc w:val="both"/>
        <w:rPr>
          <w:rFonts w:hint="eastAsia" w:ascii="Georgia" w:hAnsi="Georgia" w:eastAsia="Georgia" w:cs="Georgia"/>
          <w:sz w:val="28"/>
          <w:szCs w:val="28"/>
        </w:rPr>
      </w:pPr>
    </w:p>
    <w:p w14:paraId="6D551CF2">
      <w:pPr>
        <w:pStyle w:val="11"/>
        <w:widowControl/>
      </w:pPr>
      <w:r>
        <w:t>在此出现了许多问题和困难，在这个简短的研究中不可能详细探讨。</w:t>
      </w:r>
    </w:p>
    <w:p w14:paraId="45ECF556">
      <w:pPr>
        <w:spacing w:before="319" w:line="249" w:lineRule="auto"/>
        <w:ind w:left="560" w:leftChars="0" w:firstLine="0" w:firstLineChars="0"/>
        <w:jc w:val="both"/>
        <w:rPr>
          <w:rFonts w:hint="eastAsia" w:ascii="Georgia" w:hAnsi="Georgia" w:eastAsia="Georgia" w:cs="Georgia"/>
          <w:sz w:val="28"/>
          <w:szCs w:val="28"/>
        </w:rPr>
      </w:pPr>
    </w:p>
    <w:p w14:paraId="6396DED0">
      <w:pPr>
        <w:pStyle w:val="11"/>
        <w:widowControl/>
      </w:pPr>
      <w:r>
        <w:t>It is interesting to notice that, in accordance with the state of the case just described, the Creeds of the Church have always maintained a wise reserve on the details of the Lord's Coming.</w:t>
      </w:r>
    </w:p>
    <w:p w14:paraId="79E96145">
      <w:pPr>
        <w:spacing w:before="319" w:line="249" w:lineRule="auto"/>
        <w:ind w:left="560" w:leftChars="0" w:firstLine="0" w:firstLineChars="0"/>
        <w:jc w:val="both"/>
        <w:rPr>
          <w:rFonts w:hint="eastAsia" w:ascii="Georgia" w:hAnsi="Georgia" w:eastAsia="Georgia" w:cs="Georgia"/>
          <w:sz w:val="28"/>
          <w:szCs w:val="28"/>
        </w:rPr>
      </w:pPr>
    </w:p>
    <w:p w14:paraId="07901BD9">
      <w:pPr>
        <w:pStyle w:val="11"/>
        <w:widowControl/>
      </w:pPr>
      <w:r>
        <w:t>有趣的是注意到，与刚才描述的情况状态相一致，教会的信经（Creeds）始终对主降临（Lord's Coming）的细节保持着明智的保留。</w:t>
      </w:r>
    </w:p>
    <w:p w14:paraId="17068E71">
      <w:pPr>
        <w:spacing w:before="319" w:line="249" w:lineRule="auto"/>
        <w:ind w:left="560" w:leftChars="0" w:firstLine="0" w:firstLineChars="0"/>
        <w:jc w:val="both"/>
        <w:rPr>
          <w:rFonts w:hint="eastAsia" w:ascii="Georgia" w:hAnsi="Georgia" w:eastAsia="Georgia" w:cs="Georgia"/>
          <w:sz w:val="28"/>
          <w:szCs w:val="28"/>
        </w:rPr>
      </w:pPr>
    </w:p>
    <w:p w14:paraId="6A138642">
      <w:pPr>
        <w:pStyle w:val="11"/>
        <w:widowControl/>
      </w:pPr>
      <w:r>
        <w:t>They have announced the fact, but they have not presumed to define times and seasons, or to settle details.</w:t>
      </w:r>
    </w:p>
    <w:p w14:paraId="587710DE">
      <w:pPr>
        <w:spacing w:before="319" w:line="249" w:lineRule="auto"/>
        <w:ind w:left="560" w:leftChars="0" w:firstLine="0" w:firstLineChars="0"/>
        <w:jc w:val="both"/>
        <w:rPr>
          <w:rFonts w:hint="eastAsia" w:ascii="Georgia" w:hAnsi="Georgia" w:eastAsia="Georgia" w:cs="Georgia"/>
          <w:sz w:val="28"/>
          <w:szCs w:val="28"/>
        </w:rPr>
      </w:pPr>
    </w:p>
    <w:p w14:paraId="4AC77378">
      <w:pPr>
        <w:pStyle w:val="11"/>
        <w:widowControl/>
      </w:pPr>
      <w:r>
        <w:t>它们宣告了事实，但并未擅自界定时候和日期，或确定细节。</w:t>
      </w:r>
    </w:p>
    <w:p w14:paraId="42B3BB94">
      <w:pPr>
        <w:spacing w:before="319" w:line="249" w:lineRule="auto"/>
        <w:ind w:left="560" w:leftChars="0" w:firstLine="0" w:firstLineChars="0"/>
        <w:jc w:val="both"/>
        <w:rPr>
          <w:rFonts w:hint="eastAsia" w:ascii="Georgia" w:hAnsi="Georgia" w:eastAsia="Georgia" w:cs="Georgia"/>
          <w:sz w:val="28"/>
          <w:szCs w:val="28"/>
        </w:rPr>
      </w:pPr>
    </w:p>
    <w:p w14:paraId="52BC28BE">
      <w:pPr>
        <w:pStyle w:val="11"/>
        <w:widowControl/>
      </w:pPr>
      <w:r>
        <w:t>Much has always been left to private Christian speculation on these subjects, and opinions among Christians have widely varied.</w:t>
      </w:r>
    </w:p>
    <w:p w14:paraId="0F61114F">
      <w:pPr>
        <w:spacing w:before="319" w:line="249" w:lineRule="auto"/>
        <w:ind w:left="560" w:leftChars="0" w:firstLine="0" w:firstLineChars="0"/>
        <w:jc w:val="both"/>
        <w:rPr>
          <w:rFonts w:hint="eastAsia" w:ascii="Georgia" w:hAnsi="Georgia" w:eastAsia="Georgia" w:cs="Georgia"/>
          <w:sz w:val="28"/>
          <w:szCs w:val="28"/>
        </w:rPr>
      </w:pPr>
    </w:p>
    <w:p w14:paraId="6F7B357A">
      <w:pPr>
        <w:pStyle w:val="11"/>
        <w:widowControl/>
      </w:pPr>
      <w:r>
        <w:t>在这些主题上，许多内容一直留给私人的基督教推测，基督徒之间的观点也广泛不同。</w:t>
      </w:r>
    </w:p>
    <w:p w14:paraId="266F853C">
      <w:pPr>
        <w:spacing w:before="319" w:line="249" w:lineRule="auto"/>
        <w:ind w:left="560" w:leftChars="0" w:firstLine="0" w:firstLineChars="0"/>
        <w:jc w:val="both"/>
        <w:rPr>
          <w:rFonts w:hint="eastAsia" w:ascii="Georgia" w:hAnsi="Georgia" w:eastAsia="Georgia" w:cs="Georgia"/>
          <w:sz w:val="28"/>
          <w:szCs w:val="28"/>
        </w:rPr>
      </w:pPr>
    </w:p>
    <w:p w14:paraId="16B9408E">
      <w:pPr>
        <w:pStyle w:val="11"/>
        <w:widowControl/>
      </w:pPr>
      <w:r>
        <w:t>One difficulty is that, if we take the prevailing form of representation in the New Testament, we might reasonably infer that, after a shorter or longer period in the world's development, during which both good and evil would ripen and reach a climax, a terrible antichristian apostasy (the germs of which were already present in the Apostolic age (1 John 2:18, 4:3) would be revealed, the course of events would be suddenly terminated by the Lord's appearance (2 Thess. 2:8), carrying with it the resurrection of just and unjust, the final judgment, and the dissolution of the existing earth and heaven.</w:t>
      </w:r>
    </w:p>
    <w:p w14:paraId="031D7F18">
      <w:pPr>
        <w:spacing w:before="319" w:line="249" w:lineRule="auto"/>
        <w:ind w:left="560" w:leftChars="0" w:firstLine="0" w:firstLineChars="0"/>
        <w:jc w:val="both"/>
        <w:rPr>
          <w:rFonts w:hint="eastAsia" w:ascii="Georgia" w:hAnsi="Georgia" w:eastAsia="Georgia" w:cs="Georgia"/>
          <w:sz w:val="28"/>
          <w:szCs w:val="28"/>
        </w:rPr>
      </w:pPr>
    </w:p>
    <w:p w14:paraId="0FC5E718">
      <w:pPr>
        <w:pStyle w:val="11"/>
        <w:widowControl/>
      </w:pPr>
      <w:r>
        <w:t>一个困难是，如果我们采纳新约中普遍的表述形式，我们可能合理地推断，在世界发展的一个或长或短的时期之后，在此期间善与恶都将成熟并达到顶峰，一个可怕的敌基督（antichristian）背道（apostasy）（其萌芽在使徒时代 Apostolic age 已经存在，约翰一书 2:18, 4:3）将被揭示出来，事件的进程将因主的显现（2 帖撒罗尼迦后书 2:8）而突然终止，并随之带来义人与不义之人的复活、最终的审判，以及现存天地（earth and heaven）的销毁。</w:t>
      </w:r>
    </w:p>
    <w:p w14:paraId="5DA5E20D">
      <w:pPr>
        <w:pStyle w:val="11"/>
        <w:widowControl/>
      </w:pPr>
      <w:r>
        <w:t>On the other hand, if we turn to the Book of Revelation, we find that, in harmony with Old Testament prophecies, and with hints in the words of Christ and His Apostles (Matt. 6:10; Mark 4:28; Rom. 11:12, 25–27, &amp;c.), this Book would seem to point, though not till after long delay, and the experience of terrible conflicts, to a prolonged triumph ("a thousand years") of the Kingdom of Christ in the world—the "millennium," as it is wont to be termed—during which the forces of evil will be restrained, and the powers of goodwill beat their highest</w:t>
      </w:r>
    </w:p>
    <w:p w14:paraId="6889894C">
      <w:pPr>
        <w:spacing w:before="319" w:line="249" w:lineRule="auto"/>
        <w:ind w:left="560" w:leftChars="0" w:firstLine="0" w:firstLineChars="0"/>
        <w:jc w:val="both"/>
        <w:rPr>
          <w:rFonts w:hint="eastAsia" w:ascii="Georgia" w:hAnsi="Georgia" w:eastAsia="Georgia" w:cs="Georgia"/>
          <w:sz w:val="28"/>
          <w:szCs w:val="28"/>
        </w:rPr>
      </w:pPr>
    </w:p>
    <w:p w14:paraId="313B7570">
      <w:pPr>
        <w:pStyle w:val="11"/>
        <w:widowControl/>
      </w:pPr>
      <w:r>
        <w:t>另一方面，如果我们转向启示录，我们发现，与旧约预言以及基督和祂使徒话语中的提示（马太福音 6:10；马可福音 4:28；罗马书 11:12, 25–27 等）相和谐，这本书似乎指向，尽管要经过漫长的延迟和可怕冲突的经历之后，基督国度（Kingdom of Christ）在世界上一次延长的胜利（“一千年” a thousand years）——通常被称为“千禧年”（millennium）——在此期间邪恶势力将被抑制，善意力量将达到其最高</w:t>
      </w:r>
    </w:p>
    <w:p w14:paraId="1D3632A9">
      <w:pPr>
        <w:spacing w:before="319" w:line="249" w:lineRule="auto"/>
        <w:ind w:left="560" w:leftChars="0" w:firstLine="0" w:firstLineChars="0"/>
        <w:jc w:val="both"/>
        <w:rPr>
          <w:rFonts w:hint="eastAsia" w:ascii="Georgia" w:hAnsi="Georgia" w:eastAsia="Georgia" w:cs="Georgia"/>
          <w:sz w:val="28"/>
          <w:szCs w:val="28"/>
        </w:rPr>
      </w:pPr>
    </w:p>
    <w:p w14:paraId="03AFAC79">
      <w:pPr>
        <w:pStyle w:val="11"/>
        <w:widowControl/>
      </w:pPr>
      <w:r>
        <w:t>potency.</w:t>
      </w:r>
    </w:p>
    <w:p w14:paraId="55756795">
      <w:pPr>
        <w:spacing w:before="319" w:line="249" w:lineRule="auto"/>
        <w:ind w:left="560" w:leftChars="0" w:firstLine="0" w:firstLineChars="0"/>
        <w:jc w:val="both"/>
        <w:rPr>
          <w:rFonts w:hint="eastAsia" w:ascii="Georgia" w:hAnsi="Georgia" w:eastAsia="Georgia" w:cs="Georgia"/>
          <w:sz w:val="28"/>
          <w:szCs w:val="28"/>
        </w:rPr>
      </w:pPr>
    </w:p>
    <w:p w14:paraId="6ADB2BDB">
      <w:pPr>
        <w:pStyle w:val="11"/>
        <w:widowControl/>
      </w:pPr>
      <w:r>
        <w:t>潜能。</w:t>
      </w:r>
    </w:p>
    <w:p w14:paraId="6031CB48">
      <w:pPr>
        <w:spacing w:before="319" w:line="249" w:lineRule="auto"/>
        <w:ind w:left="560" w:leftChars="0" w:firstLine="0" w:firstLineChars="0"/>
        <w:jc w:val="both"/>
        <w:rPr>
          <w:rFonts w:hint="eastAsia" w:ascii="Georgia" w:hAnsi="Georgia" w:eastAsia="Georgia" w:cs="Georgia"/>
          <w:sz w:val="28"/>
          <w:szCs w:val="28"/>
        </w:rPr>
      </w:pPr>
    </w:p>
    <w:p w14:paraId="51E9892A">
      <w:pPr>
        <w:pStyle w:val="11"/>
        <w:widowControl/>
      </w:pPr>
      <w:r>
        <w:t>This period is preluded by great judgments on the antichristian powers, and by the resurrection of the martyred saints, who reign along with Christ.</w:t>
      </w:r>
    </w:p>
    <w:p w14:paraId="618A42B4">
      <w:pPr>
        <w:spacing w:before="319" w:line="249" w:lineRule="auto"/>
        <w:ind w:left="560" w:leftChars="0" w:firstLine="0" w:firstLineChars="0"/>
        <w:jc w:val="both"/>
        <w:rPr>
          <w:rFonts w:hint="eastAsia" w:ascii="Georgia" w:hAnsi="Georgia" w:eastAsia="Georgia" w:cs="Georgia"/>
          <w:sz w:val="28"/>
          <w:szCs w:val="28"/>
        </w:rPr>
      </w:pPr>
    </w:p>
    <w:p w14:paraId="1A171D9A">
      <w:pPr>
        <w:pStyle w:val="11"/>
        <w:widowControl/>
      </w:pPr>
      <w:r>
        <w:t>这个时期以对敌基督（antichristian）权势的大审判，以及殉道圣徒（martyred saints）的复活为前奏，他们与基督一同作王。</w:t>
      </w:r>
    </w:p>
    <w:p w14:paraId="7831ABA1">
      <w:pPr>
        <w:spacing w:before="319" w:line="249" w:lineRule="auto"/>
        <w:ind w:left="560" w:leftChars="0" w:firstLine="0" w:firstLineChars="0"/>
        <w:jc w:val="both"/>
        <w:rPr>
          <w:rFonts w:hint="eastAsia" w:ascii="Georgia" w:hAnsi="Georgia" w:eastAsia="Georgia" w:cs="Georgia"/>
          <w:sz w:val="28"/>
          <w:szCs w:val="28"/>
        </w:rPr>
      </w:pPr>
    </w:p>
    <w:p w14:paraId="06732486">
      <w:pPr>
        <w:pStyle w:val="11"/>
        <w:widowControl/>
      </w:pPr>
      <w:r>
        <w:t>Then is to come a new falling away, and the final Advent, resurrection and judgment (Rev. 20).</w:t>
      </w:r>
    </w:p>
    <w:p w14:paraId="4B5202F9">
      <w:pPr>
        <w:spacing w:before="319" w:line="249" w:lineRule="auto"/>
        <w:ind w:left="560" w:leftChars="0" w:firstLine="0" w:firstLineChars="0"/>
        <w:jc w:val="both"/>
        <w:rPr>
          <w:rFonts w:hint="eastAsia" w:ascii="Georgia" w:hAnsi="Georgia" w:eastAsia="Georgia" w:cs="Georgia"/>
          <w:sz w:val="28"/>
          <w:szCs w:val="28"/>
        </w:rPr>
      </w:pPr>
    </w:p>
    <w:p w14:paraId="3A26029E">
      <w:pPr>
        <w:pStyle w:val="11"/>
        <w:widowControl/>
      </w:pPr>
      <w:r>
        <w:t>然后将有一次新的背离，以及最终的降临（Advent）、复活和审判（启示录 20章）。</w:t>
      </w:r>
    </w:p>
    <w:p w14:paraId="254B5CE7">
      <w:pPr>
        <w:spacing w:before="319" w:line="249" w:lineRule="auto"/>
        <w:ind w:left="560" w:leftChars="0" w:firstLine="0" w:firstLineChars="0"/>
        <w:jc w:val="both"/>
        <w:rPr>
          <w:rFonts w:hint="eastAsia" w:ascii="Georgia" w:hAnsi="Georgia" w:eastAsia="Georgia" w:cs="Georgia"/>
          <w:sz w:val="28"/>
          <w:szCs w:val="28"/>
        </w:rPr>
      </w:pPr>
    </w:p>
    <w:p w14:paraId="109BDA5C">
      <w:pPr>
        <w:pStyle w:val="11"/>
        <w:widowControl/>
      </w:pPr>
      <w:r>
        <w:t>How is this picture of the end of the present dispensation of things to be interpreted?</w:t>
      </w:r>
    </w:p>
    <w:p w14:paraId="2534F2B5">
      <w:pPr>
        <w:spacing w:before="319" w:line="249" w:lineRule="auto"/>
        <w:ind w:left="560" w:leftChars="0" w:firstLine="0" w:firstLineChars="0"/>
        <w:jc w:val="both"/>
        <w:rPr>
          <w:rFonts w:hint="eastAsia" w:ascii="Georgia" w:hAnsi="Georgia" w:eastAsia="Georgia" w:cs="Georgia"/>
          <w:sz w:val="28"/>
          <w:szCs w:val="28"/>
        </w:rPr>
      </w:pPr>
    </w:p>
    <w:p w14:paraId="7ABB52A1">
      <w:pPr>
        <w:pStyle w:val="11"/>
        <w:widowControl/>
      </w:pPr>
      <w:r>
        <w:t>对事物现今安排（dispensation）终结的这幅图景该如何解释？</w:t>
      </w:r>
    </w:p>
    <w:p w14:paraId="5D7C894C">
      <w:pPr>
        <w:spacing w:before="319" w:line="249" w:lineRule="auto"/>
        <w:ind w:left="560" w:leftChars="0" w:firstLine="0" w:firstLineChars="0"/>
        <w:jc w:val="both"/>
        <w:rPr>
          <w:rFonts w:hint="eastAsia" w:ascii="Georgia" w:hAnsi="Georgia" w:eastAsia="Georgia" w:cs="Georgia"/>
          <w:sz w:val="28"/>
          <w:szCs w:val="28"/>
        </w:rPr>
      </w:pPr>
    </w:p>
    <w:p w14:paraId="366AF7E5">
      <w:pPr>
        <w:pStyle w:val="11"/>
        <w:widowControl/>
      </w:pPr>
      <w:r>
        <w:t>Is the picture wholly symbolical, as the general character of the Book might suggest?</w:t>
      </w:r>
    </w:p>
    <w:p w14:paraId="0FECCFE7">
      <w:pPr>
        <w:spacing w:before="319" w:line="249" w:lineRule="auto"/>
        <w:ind w:left="560" w:leftChars="0" w:firstLine="0" w:firstLineChars="0"/>
        <w:jc w:val="both"/>
        <w:rPr>
          <w:rFonts w:hint="eastAsia" w:ascii="Georgia" w:hAnsi="Georgia" w:eastAsia="Georgia" w:cs="Georgia"/>
          <w:sz w:val="28"/>
          <w:szCs w:val="28"/>
        </w:rPr>
      </w:pPr>
    </w:p>
    <w:p w14:paraId="5FAF307F">
      <w:pPr>
        <w:pStyle w:val="11"/>
        <w:widowControl/>
      </w:pPr>
      <w:r>
        <w:t>这幅图景是否完全是象征性的（symbolical），正如这本书的总体特征可能暗示的那样？</w:t>
      </w:r>
    </w:p>
    <w:p w14:paraId="3E20C6CD">
      <w:pPr>
        <w:spacing w:before="319" w:line="249" w:lineRule="auto"/>
        <w:ind w:left="560" w:leftChars="0" w:firstLine="0" w:firstLineChars="0"/>
        <w:jc w:val="both"/>
        <w:rPr>
          <w:rFonts w:hint="eastAsia" w:ascii="Georgia" w:hAnsi="Georgia" w:eastAsia="Georgia" w:cs="Georgia"/>
          <w:sz w:val="28"/>
          <w:szCs w:val="28"/>
        </w:rPr>
      </w:pPr>
    </w:p>
    <w:p w14:paraId="31773B4E">
      <w:pPr>
        <w:pStyle w:val="11"/>
        <w:widowControl/>
      </w:pPr>
      <w:r>
        <w:t>Is the crisis or world-judgment which introduces the latter-day glory purely providential; or does there shine through the picture the idea that it will be attended by visible, supernatural attestations of Christ's presence and power?</w:t>
      </w:r>
    </w:p>
    <w:p w14:paraId="1126A1F5">
      <w:pPr>
        <w:spacing w:before="319" w:line="249" w:lineRule="auto"/>
        <w:ind w:left="560" w:leftChars="0" w:firstLine="0" w:firstLineChars="0"/>
        <w:jc w:val="both"/>
        <w:rPr>
          <w:rFonts w:hint="eastAsia" w:ascii="Georgia" w:hAnsi="Georgia" w:eastAsia="Georgia" w:cs="Georgia"/>
          <w:sz w:val="28"/>
          <w:szCs w:val="28"/>
        </w:rPr>
      </w:pPr>
    </w:p>
    <w:p w14:paraId="10984E17">
      <w:pPr>
        <w:pStyle w:val="11"/>
        <w:widowControl/>
      </w:pPr>
      <w:r>
        <w:t>引入末世荣耀（latter-day glory）的危机或世界审判（world-judgment）是否纯粹是护理性的（providential）；或者这幅图景中是否闪耀着这样的观念：它将伴随着基督临在和能力可见的、超自然的证明？</w:t>
      </w:r>
    </w:p>
    <w:p w14:paraId="334B6E7E">
      <w:pPr>
        <w:spacing w:before="319" w:line="249" w:lineRule="auto"/>
        <w:ind w:left="560" w:leftChars="0" w:firstLine="0" w:firstLineChars="0"/>
        <w:jc w:val="both"/>
        <w:rPr>
          <w:rFonts w:hint="eastAsia" w:ascii="Georgia" w:hAnsi="Georgia" w:eastAsia="Georgia" w:cs="Georgia"/>
          <w:sz w:val="28"/>
          <w:szCs w:val="28"/>
        </w:rPr>
      </w:pPr>
    </w:p>
    <w:p w14:paraId="166A926C">
      <w:pPr>
        <w:pStyle w:val="11"/>
        <w:widowControl/>
      </w:pPr>
      <w:r>
        <w:t>Is the reign of the saints with Christ purely spiritual, or is there suggested the idea of a literal "first resurrection" of the martyrs and faithful?</w:t>
      </w:r>
    </w:p>
    <w:p w14:paraId="26DB9970">
      <w:pPr>
        <w:spacing w:before="319" w:line="249" w:lineRule="auto"/>
        <w:ind w:left="560" w:leftChars="0" w:firstLine="0" w:firstLineChars="0"/>
        <w:jc w:val="both"/>
        <w:rPr>
          <w:rFonts w:hint="eastAsia" w:ascii="Georgia" w:hAnsi="Georgia" w:eastAsia="Georgia" w:cs="Georgia"/>
          <w:sz w:val="28"/>
          <w:szCs w:val="28"/>
        </w:rPr>
      </w:pPr>
    </w:p>
    <w:p w14:paraId="23DA3E0F">
      <w:pPr>
        <w:pStyle w:val="11"/>
        <w:widowControl/>
      </w:pPr>
      <w:r>
        <w:t>圣徒与基督一同作王（reign）是否纯粹是属灵的，或者是否暗示了殉道者和忠信者字面意义上的“第一次复活”（first resurrection）的观念？</w:t>
      </w:r>
    </w:p>
    <w:p w14:paraId="2BFAF8E4">
      <w:pPr>
        <w:pStyle w:val="11"/>
        <w:widowControl/>
      </w:pPr>
      <w:r>
        <w:t>These questions I must leave to be answered by others.</w:t>
      </w:r>
    </w:p>
    <w:p w14:paraId="7B53AEB2">
      <w:pPr>
        <w:spacing w:before="319" w:line="249" w:lineRule="auto"/>
        <w:ind w:left="560" w:leftChars="0" w:firstLine="0" w:firstLineChars="0"/>
        <w:jc w:val="both"/>
        <w:rPr>
          <w:rFonts w:hint="eastAsia" w:ascii="Georgia" w:hAnsi="Georgia" w:eastAsia="Georgia" w:cs="Georgia"/>
          <w:sz w:val="28"/>
          <w:szCs w:val="28"/>
        </w:rPr>
      </w:pPr>
    </w:p>
    <w:p w14:paraId="2887A169">
      <w:pPr>
        <w:pStyle w:val="11"/>
        <w:widowControl/>
      </w:pPr>
      <w:r>
        <w:t>这些问题我必须留给他人回答。</w:t>
      </w:r>
    </w:p>
    <w:p w14:paraId="77B5C914">
      <w:pPr>
        <w:spacing w:before="319" w:line="249" w:lineRule="auto"/>
        <w:ind w:left="560" w:leftChars="0" w:firstLine="0" w:firstLineChars="0"/>
        <w:jc w:val="both"/>
        <w:rPr>
          <w:rFonts w:hint="eastAsia" w:ascii="Georgia" w:hAnsi="Georgia" w:eastAsia="Georgia" w:cs="Georgia"/>
          <w:sz w:val="28"/>
          <w:szCs w:val="28"/>
        </w:rPr>
      </w:pPr>
    </w:p>
    <w:p w14:paraId="4754EC31">
      <w:pPr>
        <w:pStyle w:val="11"/>
        <w:widowControl/>
      </w:pPr>
      <w:r>
        <w:t>My own opinion is that the distinction between symbol and outward fact must remain more or less an uncertainty till the time itself shall declare it.</w:t>
      </w:r>
    </w:p>
    <w:p w14:paraId="4C7B9FE5">
      <w:pPr>
        <w:spacing w:before="319" w:line="249" w:lineRule="auto"/>
        <w:ind w:left="560" w:leftChars="0" w:firstLine="0" w:firstLineChars="0"/>
        <w:jc w:val="both"/>
        <w:rPr>
          <w:rFonts w:hint="eastAsia" w:ascii="Georgia" w:hAnsi="Georgia" w:eastAsia="Georgia" w:cs="Georgia"/>
          <w:sz w:val="28"/>
          <w:szCs w:val="28"/>
        </w:rPr>
      </w:pPr>
    </w:p>
    <w:p w14:paraId="05AF9949">
      <w:pPr>
        <w:pStyle w:val="11"/>
        <w:widowControl/>
      </w:pPr>
      <w:r>
        <w:t>我个人的观点是，象征（symbol）与外在事实之间的区别，或多或少必定仍是一个不确定性，直到时间本身将其宣告出来。</w:t>
      </w:r>
    </w:p>
    <w:p w14:paraId="1629AF92">
      <w:pPr>
        <w:spacing w:before="319" w:line="249" w:lineRule="auto"/>
        <w:ind w:left="560" w:leftChars="0" w:firstLine="0" w:firstLineChars="0"/>
        <w:jc w:val="both"/>
        <w:rPr>
          <w:rFonts w:hint="eastAsia" w:ascii="Georgia" w:hAnsi="Georgia" w:eastAsia="Georgia" w:cs="Georgia"/>
          <w:sz w:val="28"/>
          <w:szCs w:val="28"/>
        </w:rPr>
      </w:pPr>
    </w:p>
    <w:p w14:paraId="2D9BFA3D">
      <w:pPr>
        <w:pStyle w:val="11"/>
        <w:widowControl/>
      </w:pPr>
      <w:r>
        <w:t>There is in itself no contradiction in supposing that what, from the point of prophetic intuition, as in the Old Testament, is pictured as one event, may resolve itself on nearer survey into a series of events, or successive stages of one event; just as stars, which to the naked eye appear single, are resolved by the telescope into binary stars—two stars in inseparable relation.</w:t>
      </w:r>
    </w:p>
    <w:p w14:paraId="219E9458">
      <w:pPr>
        <w:spacing w:before="319" w:line="249" w:lineRule="auto"/>
        <w:ind w:left="560" w:leftChars="0" w:firstLine="0" w:firstLineChars="0"/>
        <w:jc w:val="both"/>
        <w:rPr>
          <w:rFonts w:hint="eastAsia" w:ascii="Georgia" w:hAnsi="Georgia" w:eastAsia="Georgia" w:cs="Georgia"/>
          <w:sz w:val="28"/>
          <w:szCs w:val="28"/>
        </w:rPr>
      </w:pPr>
    </w:p>
    <w:p w14:paraId="4A96233C">
      <w:pPr>
        <w:pStyle w:val="11"/>
        <w:widowControl/>
      </w:pPr>
      <w:r>
        <w:t>本身并无矛盾之处在于假设，从预言直觉的角度来看，如同在旧约中，被描绘为一个事件的事物，在更近距离审视时，可能分解为一系列事件，或一个事件的连续阶段；正如肉眼看似单一的星星，通过望远镜被分解为双星（binary stars）——两颗处于不可分割关系中的星星。</w:t>
      </w:r>
    </w:p>
    <w:p w14:paraId="68631933">
      <w:pPr>
        <w:spacing w:before="319" w:line="249" w:lineRule="auto"/>
        <w:ind w:left="560" w:leftChars="0" w:firstLine="0" w:firstLineChars="0"/>
        <w:jc w:val="both"/>
        <w:rPr>
          <w:rFonts w:hint="eastAsia" w:ascii="Georgia" w:hAnsi="Georgia" w:eastAsia="Georgia" w:cs="Georgia"/>
          <w:sz w:val="28"/>
          <w:szCs w:val="28"/>
        </w:rPr>
      </w:pPr>
    </w:p>
    <w:p w14:paraId="1654D0FC">
      <w:pPr>
        <w:pStyle w:val="11"/>
        <w:widowControl/>
      </w:pPr>
      <w:r>
        <w:t>But this I would confess, that the idea of a latter day of glory on this earth of ours—a period of Sabbath rest and realisation of righteousness—has a charm to my mind, and seems to me to have its roots in so much Old Testament prediction, that I cannot willingly forego it; nor can I doubt that, if such a happy day dawns for our world, it will be a period of open vision and of actual intercommunion between heaven and earth, such as we now know nothing of—a period that brings back those days which, just because of their inconformity to our present experience, we are apt to think of as left behind, or to relegate to an age of fancy—the days of Eden and the Patriarchs, when God was near to men and communed with them</w:t>
      </w:r>
    </w:p>
    <w:p w14:paraId="6784EA3B">
      <w:pPr>
        <w:spacing w:before="319" w:line="249" w:lineRule="auto"/>
        <w:ind w:left="560" w:leftChars="0" w:firstLine="0" w:firstLineChars="0"/>
        <w:jc w:val="both"/>
        <w:rPr>
          <w:rFonts w:hint="eastAsia" w:ascii="Georgia" w:hAnsi="Georgia" w:eastAsia="Georgia" w:cs="Georgia"/>
          <w:sz w:val="28"/>
          <w:szCs w:val="28"/>
        </w:rPr>
      </w:pPr>
    </w:p>
    <w:p w14:paraId="28F2F498">
      <w:pPr>
        <w:pStyle w:val="11"/>
        <w:widowControl/>
      </w:pPr>
      <w:r>
        <w:t>但我愿承认，在我们这个地上末后荣耀之日的观念——一个安息日（Sabbath）安息和公义实现的时期——对我的心智具有一种魅力，并且在我看来其根源在于如此多的旧约预言，以至于我无法甘心放弃它；我也毫不怀疑，如果这样一个幸福的日子为我们的世界降临，那将是一个异象敞开、天地实际相通（intercommunion）的时期，如同我们现在一无所知的——一个带回那些日子的时期，正因为它们与我们当前经验不符，我们倾向于认为它们已被抛在身后，或将其归于幻想时代——伊甸园（Eden）和先祖们（Patriarchs）的日子，那时神与人亲近并与他们交通（communed）</w:t>
      </w:r>
    </w:p>
    <w:p w14:paraId="22EEBBD3">
      <w:pPr>
        <w:spacing w:before="319" w:line="249" w:lineRule="auto"/>
        <w:ind w:left="560" w:leftChars="0" w:firstLine="0" w:firstLineChars="0"/>
        <w:jc w:val="both"/>
        <w:rPr>
          <w:rFonts w:hint="eastAsia" w:ascii="Georgia" w:hAnsi="Georgia" w:eastAsia="Georgia" w:cs="Georgia"/>
          <w:sz w:val="28"/>
          <w:szCs w:val="28"/>
        </w:rPr>
      </w:pPr>
    </w:p>
    <w:p w14:paraId="0529D6B9">
      <w:pPr>
        <w:pStyle w:val="11"/>
        <w:widowControl/>
      </w:pPr>
      <w:r>
        <w:t>—a period when the gates of intercourse with heaven will be reopened, and the angels of God will be seen ascending and descending, as in Jacob's vision (Gen. 28:12), but now "upon the Son of Man" (John 1:51).</w:t>
      </w:r>
    </w:p>
    <w:p w14:paraId="1349A341">
      <w:pPr>
        <w:spacing w:before="319" w:line="249" w:lineRule="auto"/>
        <w:ind w:left="560" w:leftChars="0" w:firstLine="0" w:firstLineChars="0"/>
        <w:jc w:val="both"/>
        <w:rPr>
          <w:rFonts w:hint="eastAsia" w:ascii="Georgia" w:hAnsi="Georgia" w:eastAsia="Georgia" w:cs="Georgia"/>
          <w:sz w:val="28"/>
          <w:szCs w:val="28"/>
        </w:rPr>
      </w:pPr>
    </w:p>
    <w:p w14:paraId="05C87CA2">
      <w:pPr>
        <w:pStyle w:val="11"/>
        <w:widowControl/>
      </w:pPr>
      <w:r>
        <w:t>——一个与天交通（intercourse）的大门将重新打开，神的使者将被看见上去下来，如同在雅各（Jacob）的异象中（创世记 28:12），但现在是在“人子身上”（约翰福音 1:51）。</w:t>
      </w:r>
    </w:p>
    <w:p w14:paraId="07366B21">
      <w:pPr>
        <w:spacing w:before="319" w:line="249" w:lineRule="auto"/>
        <w:ind w:left="560" w:leftChars="0" w:firstLine="0" w:firstLineChars="0"/>
        <w:jc w:val="both"/>
        <w:rPr>
          <w:rFonts w:hint="eastAsia" w:ascii="Georgia" w:hAnsi="Georgia" w:eastAsia="Georgia" w:cs="Georgia"/>
          <w:sz w:val="28"/>
          <w:szCs w:val="28"/>
        </w:rPr>
      </w:pPr>
    </w:p>
    <w:p w14:paraId="5A1E4050">
      <w:pPr>
        <w:pStyle w:val="11"/>
        <w:widowControl/>
      </w:pPr>
      <w:r>
        <w:t>But nothing earthly endures, and even that blessed time, if I have thought upon it rightly, is not the end.</w:t>
      </w:r>
    </w:p>
    <w:p w14:paraId="12B1DEFA">
      <w:pPr>
        <w:spacing w:before="319" w:line="249" w:lineRule="auto"/>
        <w:ind w:left="560" w:leftChars="0" w:firstLine="0" w:firstLineChars="0"/>
        <w:jc w:val="both"/>
        <w:rPr>
          <w:rFonts w:hint="eastAsia" w:ascii="Georgia" w:hAnsi="Georgia" w:eastAsia="Georgia" w:cs="Georgia"/>
          <w:sz w:val="28"/>
          <w:szCs w:val="28"/>
        </w:rPr>
      </w:pPr>
    </w:p>
    <w:p w14:paraId="6B94114A">
      <w:pPr>
        <w:pStyle w:val="11"/>
        <w:widowControl/>
      </w:pPr>
      <w:r>
        <w:t>但没有任何属地的事物能持久，即使是那个蒙福的时期，如果我对其思考正确的话，也不是终结。</w:t>
      </w:r>
    </w:p>
    <w:p w14:paraId="639794D4">
      <w:pPr>
        <w:spacing w:before="319" w:line="249" w:lineRule="auto"/>
        <w:ind w:left="560" w:leftChars="0" w:firstLine="0" w:firstLineChars="0"/>
        <w:jc w:val="both"/>
        <w:rPr>
          <w:rFonts w:hint="eastAsia" w:ascii="Georgia" w:hAnsi="Georgia" w:eastAsia="Georgia" w:cs="Georgia"/>
          <w:sz w:val="28"/>
          <w:szCs w:val="28"/>
        </w:rPr>
      </w:pPr>
    </w:p>
    <w:p w14:paraId="0C7E5751">
      <w:pPr>
        <w:pStyle w:val="11"/>
        <w:widowControl/>
      </w:pPr>
      <w:r>
        <w:t>There is a relapse (Rev. 20:7–9)—a new crisis—and last of all the final decisive appearing of the Lord—His appearing in His glory, and in the glory of His Father, with the holy angels (Matt. 16:27, 25:31; Mark 8:38).</w:t>
      </w:r>
    </w:p>
    <w:p w14:paraId="68749F5E">
      <w:pPr>
        <w:pStyle w:val="11"/>
        <w:widowControl/>
      </w:pPr>
      <w:r>
        <w:t>有一次复发（启示录 20:7–9）——一次新的危机——并且最后是主最终决定性的显现——祂在祂的荣耀里，并在祂父的荣耀里，同着圣天使显现（马太福音 16:27, 25:31；马可福音 8:38）。</w:t>
      </w:r>
    </w:p>
    <w:p w14:paraId="7B265B0A">
      <w:pPr>
        <w:spacing w:before="319" w:line="249" w:lineRule="auto"/>
        <w:ind w:left="560" w:leftChars="0" w:firstLine="0" w:firstLineChars="0"/>
        <w:jc w:val="both"/>
        <w:rPr>
          <w:rFonts w:hint="eastAsia" w:ascii="Georgia" w:hAnsi="Georgia" w:eastAsia="Georgia" w:cs="Georgia"/>
          <w:sz w:val="28"/>
          <w:szCs w:val="28"/>
        </w:rPr>
      </w:pPr>
    </w:p>
    <w:p w14:paraId="26999D20">
      <w:pPr>
        <w:pStyle w:val="11"/>
        <w:widowControl/>
      </w:pPr>
      <w:r>
        <w:t>Then shall come about the dissolution of all earthly things, the resurrection of the dead, the great white throne of final judgment.</w:t>
      </w:r>
    </w:p>
    <w:p w14:paraId="5CCD2096">
      <w:pPr>
        <w:spacing w:before="319" w:line="249" w:lineRule="auto"/>
        <w:ind w:left="560" w:leftChars="0" w:firstLine="0" w:firstLineChars="0"/>
        <w:jc w:val="both"/>
        <w:rPr>
          <w:rFonts w:hint="eastAsia" w:ascii="Georgia" w:hAnsi="Georgia" w:eastAsia="Georgia" w:cs="Georgia"/>
          <w:sz w:val="28"/>
          <w:szCs w:val="28"/>
        </w:rPr>
      </w:pPr>
    </w:p>
    <w:p w14:paraId="39D0E202">
      <w:pPr>
        <w:pStyle w:val="11"/>
        <w:widowControl/>
      </w:pPr>
      <w:r>
        <w:t>那时将有所有属地事物的销毁，死人的复活，最终审判的白色大宝座。</w:t>
      </w:r>
    </w:p>
    <w:p w14:paraId="63900AB4">
      <w:pPr>
        <w:spacing w:before="319" w:line="249" w:lineRule="auto"/>
        <w:ind w:left="560" w:leftChars="0" w:firstLine="0" w:firstLineChars="0"/>
        <w:jc w:val="both"/>
        <w:rPr>
          <w:rFonts w:hint="eastAsia" w:ascii="Georgia" w:hAnsi="Georgia" w:eastAsia="Georgia" w:cs="Georgia"/>
          <w:sz w:val="28"/>
          <w:szCs w:val="28"/>
        </w:rPr>
      </w:pPr>
    </w:p>
    <w:p w14:paraId="2A4D9F4B">
      <w:pPr>
        <w:pStyle w:val="11"/>
        <w:widowControl/>
      </w:pPr>
      <w:r>
        <w:t>It is the end-all of earthly affairs.</w:t>
      </w:r>
    </w:p>
    <w:p w14:paraId="33168402">
      <w:pPr>
        <w:spacing w:before="319" w:line="249" w:lineRule="auto"/>
        <w:ind w:left="560" w:leftChars="0" w:firstLine="0" w:firstLineChars="0"/>
        <w:jc w:val="both"/>
        <w:rPr>
          <w:rFonts w:hint="eastAsia" w:ascii="Georgia" w:hAnsi="Georgia" w:eastAsia="Georgia" w:cs="Georgia"/>
          <w:sz w:val="28"/>
          <w:szCs w:val="28"/>
        </w:rPr>
      </w:pPr>
    </w:p>
    <w:p w14:paraId="6C6552D4">
      <w:pPr>
        <w:pStyle w:val="11"/>
        <w:widowControl/>
      </w:pPr>
      <w:r>
        <w:t>这是属世事务的终结。</w:t>
      </w:r>
    </w:p>
    <w:p w14:paraId="0DBAEBFE">
      <w:pPr>
        <w:spacing w:before="319" w:line="249" w:lineRule="auto"/>
        <w:ind w:left="560" w:leftChars="0" w:firstLine="0" w:firstLineChars="0"/>
        <w:jc w:val="both"/>
        <w:rPr>
          <w:rFonts w:hint="eastAsia" w:ascii="Georgia" w:hAnsi="Georgia" w:eastAsia="Georgia" w:cs="Georgia"/>
          <w:sz w:val="28"/>
          <w:szCs w:val="28"/>
        </w:rPr>
      </w:pPr>
    </w:p>
    <w:p w14:paraId="66C3F8E1">
      <w:pPr>
        <w:pStyle w:val="11"/>
        <w:widowControl/>
      </w:pPr>
      <w:r>
        <w:t>Time is finished; thereafter eternity rolls its unending course.</w:t>
      </w:r>
    </w:p>
    <w:p w14:paraId="333553D4">
      <w:pPr>
        <w:spacing w:before="319" w:line="249" w:lineRule="auto"/>
        <w:ind w:left="560" w:leftChars="0" w:firstLine="0" w:firstLineChars="0"/>
        <w:jc w:val="both"/>
        <w:rPr>
          <w:rFonts w:hint="eastAsia" w:ascii="Georgia" w:hAnsi="Georgia" w:eastAsia="Georgia" w:cs="Georgia"/>
          <w:sz w:val="28"/>
          <w:szCs w:val="28"/>
        </w:rPr>
      </w:pPr>
    </w:p>
    <w:p w14:paraId="79623AF9">
      <w:pPr>
        <w:pStyle w:val="11"/>
        <w:widowControl/>
      </w:pPr>
      <w:r>
        <w:t>时间结束了；此后永恒滚动其无尽的进程。</w:t>
      </w:r>
    </w:p>
    <w:p w14:paraId="3F9BC047">
      <w:pPr>
        <w:spacing w:before="319" w:line="249" w:lineRule="auto"/>
        <w:ind w:left="560" w:leftChars="0" w:firstLine="0" w:firstLineChars="0"/>
        <w:jc w:val="both"/>
        <w:rPr>
          <w:rFonts w:hint="eastAsia" w:ascii="Georgia" w:hAnsi="Georgia" w:eastAsia="Georgia" w:cs="Georgia"/>
          <w:sz w:val="28"/>
          <w:szCs w:val="28"/>
        </w:rPr>
      </w:pPr>
    </w:p>
    <w:p w14:paraId="64D55F2C">
      <w:pPr>
        <w:pStyle w:val="11"/>
        <w:widowControl/>
      </w:pPr>
      <w:r>
        <w:t>IV</w:t>
      </w:r>
    </w:p>
    <w:p w14:paraId="322E330F">
      <w:pPr>
        <w:spacing w:before="319" w:line="249" w:lineRule="auto"/>
        <w:ind w:left="560" w:leftChars="0" w:firstLine="0" w:firstLineChars="0"/>
        <w:jc w:val="both"/>
        <w:rPr>
          <w:rFonts w:hint="eastAsia" w:ascii="Georgia" w:hAnsi="Georgia" w:eastAsia="Georgia" w:cs="Georgia"/>
          <w:sz w:val="28"/>
          <w:szCs w:val="28"/>
        </w:rPr>
      </w:pPr>
    </w:p>
    <w:p w14:paraId="1DA3BA0A">
      <w:pPr>
        <w:pStyle w:val="11"/>
        <w:widowControl/>
      </w:pPr>
      <w:r>
        <w:t>IV</w:t>
      </w:r>
    </w:p>
    <w:p w14:paraId="3A881107">
      <w:pPr>
        <w:spacing w:before="319" w:line="249" w:lineRule="auto"/>
        <w:ind w:left="560" w:leftChars="0" w:firstLine="0" w:firstLineChars="0"/>
        <w:jc w:val="both"/>
        <w:rPr>
          <w:rFonts w:hint="eastAsia" w:ascii="Georgia" w:hAnsi="Georgia" w:eastAsia="Georgia" w:cs="Georgia"/>
          <w:sz w:val="28"/>
          <w:szCs w:val="28"/>
        </w:rPr>
      </w:pPr>
    </w:p>
    <w:p w14:paraId="38D50E02">
      <w:pPr>
        <w:pStyle w:val="11"/>
        <w:widowControl/>
      </w:pPr>
      <w:r>
        <w:t>On these dread "last things," solemn and impressive as they are, I can only permit myself to speak very briefly.</w:t>
      </w:r>
    </w:p>
    <w:p w14:paraId="66D36FE3">
      <w:pPr>
        <w:spacing w:before="319" w:line="249" w:lineRule="auto"/>
        <w:ind w:left="560" w:leftChars="0" w:firstLine="0" w:firstLineChars="0"/>
        <w:jc w:val="both"/>
        <w:rPr>
          <w:rFonts w:hint="eastAsia" w:ascii="Georgia" w:hAnsi="Georgia" w:eastAsia="Georgia" w:cs="Georgia"/>
          <w:sz w:val="28"/>
          <w:szCs w:val="28"/>
        </w:rPr>
      </w:pPr>
    </w:p>
    <w:p w14:paraId="0E424169">
      <w:pPr>
        <w:pStyle w:val="11"/>
        <w:widowControl/>
      </w:pPr>
      <w:r>
        <w:t>关于这些可怕的“末后的事”（last things），尽管它们庄严且令人印象深刻，我只能允许自己非常简短地谈论。</w:t>
      </w:r>
    </w:p>
    <w:p w14:paraId="52F4A1A8">
      <w:pPr>
        <w:spacing w:before="319" w:line="249" w:lineRule="auto"/>
        <w:ind w:left="560" w:leftChars="0" w:firstLine="0" w:firstLineChars="0"/>
        <w:jc w:val="both"/>
        <w:rPr>
          <w:rFonts w:hint="eastAsia" w:ascii="Georgia" w:hAnsi="Georgia" w:eastAsia="Georgia" w:cs="Georgia"/>
          <w:sz w:val="28"/>
          <w:szCs w:val="28"/>
        </w:rPr>
      </w:pPr>
    </w:p>
    <w:p w14:paraId="21058543">
      <w:pPr>
        <w:pStyle w:val="11"/>
        <w:widowControl/>
      </w:pPr>
      <w:r>
        <w:t>It has already been seen how the doctrine of the resurrection enters as an integral element into the general system of Christian truth—how it is implied in the Scriptural doctrine of man as a compound personality, in the idea of death as the consequence of sin, in the facts of Christ's own incarnation and resurrection, in the idea of a complete redemption.</w:t>
      </w:r>
    </w:p>
    <w:p w14:paraId="468BC718">
      <w:pPr>
        <w:spacing w:before="319" w:line="249" w:lineRule="auto"/>
        <w:ind w:left="560" w:leftChars="0" w:firstLine="0" w:firstLineChars="0"/>
        <w:jc w:val="both"/>
        <w:rPr>
          <w:rFonts w:hint="eastAsia" w:ascii="Georgia" w:hAnsi="Georgia" w:eastAsia="Georgia" w:cs="Georgia"/>
          <w:sz w:val="28"/>
          <w:szCs w:val="28"/>
        </w:rPr>
      </w:pPr>
    </w:p>
    <w:p w14:paraId="56E679B7">
      <w:pPr>
        <w:pStyle w:val="11"/>
        <w:widowControl/>
      </w:pPr>
      <w:r>
        <w:t>已经看到复活的教义如何作为基督教真理总体系的一个组成要素进入——它如何蕴含在圣经关于人作为复合位格性（personality）的教义中，在死亡作为罪（sin）后果的观念中，在基督自身道成肉身（incarnation）和复活的事实中，在完全救赎的观念中。</w:t>
      </w:r>
    </w:p>
    <w:p w14:paraId="6840CF0C">
      <w:pPr>
        <w:spacing w:before="319" w:line="249" w:lineRule="auto"/>
        <w:ind w:left="560" w:leftChars="0" w:firstLine="0" w:firstLineChars="0"/>
        <w:jc w:val="both"/>
        <w:rPr>
          <w:rFonts w:hint="eastAsia" w:ascii="Georgia" w:hAnsi="Georgia" w:eastAsia="Georgia" w:cs="Georgia"/>
          <w:sz w:val="28"/>
          <w:szCs w:val="28"/>
        </w:rPr>
      </w:pPr>
    </w:p>
    <w:p w14:paraId="3CD9822A">
      <w:pPr>
        <w:pStyle w:val="11"/>
        <w:widowControl/>
      </w:pPr>
      <w:r>
        <w:t>Paul counted it a serious error to say that the resurrection is past already (2 Tim. 2:18)—i.e., to interpret it in some purely spiritual sense.</w:t>
      </w:r>
    </w:p>
    <w:p w14:paraId="6B3928C3">
      <w:pPr>
        <w:spacing w:before="319" w:line="249" w:lineRule="auto"/>
        <w:ind w:left="560" w:leftChars="0" w:firstLine="0" w:firstLineChars="0"/>
        <w:jc w:val="both"/>
        <w:rPr>
          <w:rFonts w:hint="eastAsia" w:ascii="Georgia" w:hAnsi="Georgia" w:eastAsia="Georgia" w:cs="Georgia"/>
          <w:sz w:val="28"/>
          <w:szCs w:val="28"/>
        </w:rPr>
      </w:pPr>
    </w:p>
    <w:p w14:paraId="3581C710">
      <w:pPr>
        <w:pStyle w:val="11"/>
        <w:widowControl/>
      </w:pPr>
      <w:r>
        <w:t>保罗认为说复活的事已过（提摩太后书 2:18）是一个严重的错误——即，以某种纯粹属灵的意义来解释它。</w:t>
      </w:r>
    </w:p>
    <w:p w14:paraId="1ABB7A79">
      <w:pPr>
        <w:spacing w:before="319" w:line="249" w:lineRule="auto"/>
        <w:ind w:left="560" w:leftChars="0" w:firstLine="0" w:firstLineChars="0"/>
        <w:jc w:val="both"/>
        <w:rPr>
          <w:rFonts w:hint="eastAsia" w:ascii="Georgia" w:hAnsi="Georgia" w:eastAsia="Georgia" w:cs="Georgia"/>
          <w:sz w:val="28"/>
          <w:szCs w:val="28"/>
        </w:rPr>
      </w:pPr>
    </w:p>
    <w:p w14:paraId="50B25C1E">
      <w:pPr>
        <w:pStyle w:val="11"/>
        <w:widowControl/>
      </w:pPr>
      <w:r>
        <w:t>The intermediate or disembodied state of believers—happy as that may be (2 Cor. 5:6–8; Phil. 1:23; Rev. 14:13)—is still not one of perfected bliss.</w:t>
      </w:r>
    </w:p>
    <w:p w14:paraId="1E5796A3">
      <w:pPr>
        <w:spacing w:before="319" w:line="249" w:lineRule="auto"/>
        <w:ind w:left="560" w:leftChars="0" w:firstLine="0" w:firstLineChars="0"/>
        <w:jc w:val="both"/>
        <w:rPr>
          <w:rFonts w:hint="eastAsia" w:ascii="Georgia" w:hAnsi="Georgia" w:eastAsia="Georgia" w:cs="Georgia"/>
          <w:sz w:val="28"/>
          <w:szCs w:val="28"/>
        </w:rPr>
      </w:pPr>
    </w:p>
    <w:p w14:paraId="070A425E">
      <w:pPr>
        <w:pStyle w:val="11"/>
        <w:widowControl/>
      </w:pPr>
      <w:r>
        <w:t>信徒居间（intermediate）或脱体（disembodied）的状态——无论那可能多么幸福（哥林多后书 5:6–8；腓立比书 1:23；启示录 14:13）——仍然不是一个完全福乐的状态。</w:t>
      </w:r>
    </w:p>
    <w:p w14:paraId="3FB62F79">
      <w:pPr>
        <w:spacing w:before="319" w:line="249" w:lineRule="auto"/>
        <w:ind w:left="560" w:leftChars="0" w:firstLine="0" w:firstLineChars="0"/>
        <w:jc w:val="both"/>
        <w:rPr>
          <w:rFonts w:hint="eastAsia" w:ascii="Georgia" w:hAnsi="Georgia" w:eastAsia="Georgia" w:cs="Georgia"/>
          <w:sz w:val="28"/>
          <w:szCs w:val="28"/>
        </w:rPr>
      </w:pPr>
    </w:p>
    <w:p w14:paraId="62DC6F1E">
      <w:pPr>
        <w:pStyle w:val="11"/>
        <w:widowControl/>
      </w:pPr>
      <w:r>
        <w:t>The Christian waits "for the adoption, to wit, the redemption of our body" (Rom. 8:23).</w:t>
      </w:r>
    </w:p>
    <w:p w14:paraId="54B3A78D">
      <w:pPr>
        <w:spacing w:before="319" w:line="249" w:lineRule="auto"/>
        <w:ind w:left="560" w:leftChars="0" w:firstLine="0" w:firstLineChars="0"/>
        <w:jc w:val="both"/>
        <w:rPr>
          <w:rFonts w:hint="eastAsia" w:ascii="Georgia" w:hAnsi="Georgia" w:eastAsia="Georgia" w:cs="Georgia"/>
          <w:sz w:val="28"/>
          <w:szCs w:val="28"/>
        </w:rPr>
      </w:pPr>
    </w:p>
    <w:p w14:paraId="5BD7AECF">
      <w:pPr>
        <w:pStyle w:val="11"/>
        <w:widowControl/>
      </w:pPr>
      <w:r>
        <w:t>基督徒等候“得着儿子的名分，乃是我们的身体得赎”（罗马书 8:23）。</w:t>
      </w:r>
    </w:p>
    <w:p w14:paraId="101028DE">
      <w:pPr>
        <w:pStyle w:val="11"/>
        <w:widowControl/>
      </w:pPr>
      <w:r>
        <w:t>The pledge of that redemption is given him in the resurrection of Christ (1 Cor. 15:20).</w:t>
      </w:r>
    </w:p>
    <w:p w14:paraId="5B4BA231">
      <w:pPr>
        <w:spacing w:before="319" w:line="249" w:lineRule="auto"/>
        <w:ind w:left="560" w:leftChars="0" w:firstLine="0" w:firstLineChars="0"/>
        <w:jc w:val="both"/>
        <w:rPr>
          <w:rFonts w:hint="eastAsia" w:ascii="Georgia" w:hAnsi="Georgia" w:eastAsia="Georgia" w:cs="Georgia"/>
          <w:sz w:val="28"/>
          <w:szCs w:val="28"/>
        </w:rPr>
      </w:pPr>
    </w:p>
    <w:p w14:paraId="08C45392">
      <w:pPr>
        <w:pStyle w:val="11"/>
        <w:widowControl/>
      </w:pPr>
      <w:r>
        <w:t>那个救赎的保证在基督的复活中赐给了他（哥林多前书 15:20）。</w:t>
      </w:r>
    </w:p>
    <w:p w14:paraId="42453284">
      <w:pPr>
        <w:spacing w:before="319" w:line="249" w:lineRule="auto"/>
        <w:ind w:left="560" w:leftChars="0" w:firstLine="0" w:firstLineChars="0"/>
        <w:jc w:val="both"/>
        <w:rPr>
          <w:rFonts w:hint="eastAsia" w:ascii="Georgia" w:hAnsi="Georgia" w:eastAsia="Georgia" w:cs="Georgia"/>
          <w:sz w:val="28"/>
          <w:szCs w:val="28"/>
        </w:rPr>
      </w:pPr>
    </w:p>
    <w:p w14:paraId="0C0F506B">
      <w:pPr>
        <w:pStyle w:val="11"/>
        <w:widowControl/>
      </w:pPr>
      <w:r>
        <w:t>To all questions as to how this marvel can be brought about, Christ only gives the answer—"Ye err, not knowing the Scriptures, nor the power of God" (Matt. 22:29; cf. 1 Cor. 15:35).</w:t>
      </w:r>
    </w:p>
    <w:p w14:paraId="2E7F5C51">
      <w:pPr>
        <w:spacing w:before="319" w:line="249" w:lineRule="auto"/>
        <w:ind w:left="560" w:leftChars="0" w:firstLine="0" w:firstLineChars="0"/>
        <w:jc w:val="both"/>
        <w:rPr>
          <w:rFonts w:hint="eastAsia" w:ascii="Georgia" w:hAnsi="Georgia" w:eastAsia="Georgia" w:cs="Georgia"/>
          <w:sz w:val="28"/>
          <w:szCs w:val="28"/>
        </w:rPr>
      </w:pPr>
    </w:p>
    <w:p w14:paraId="58CFC5EA">
      <w:pPr>
        <w:pStyle w:val="11"/>
        <w:widowControl/>
      </w:pPr>
      <w:r>
        <w:t>对于所有关于这个奇迹如何能实现的问题，基督只给出答案——“你们错了；因为不明白圣经，也不晓得神的大能”（马太福音 22:29；参看 哥林多前书 15:35）。</w:t>
      </w:r>
    </w:p>
    <w:p w14:paraId="11F7EEC0">
      <w:pPr>
        <w:spacing w:before="319" w:line="249" w:lineRule="auto"/>
        <w:ind w:left="560" w:leftChars="0" w:firstLine="0" w:firstLineChars="0"/>
        <w:jc w:val="both"/>
        <w:rPr>
          <w:rFonts w:hint="eastAsia" w:ascii="Georgia" w:hAnsi="Georgia" w:eastAsia="Georgia" w:cs="Georgia"/>
          <w:sz w:val="28"/>
          <w:szCs w:val="28"/>
        </w:rPr>
      </w:pPr>
    </w:p>
    <w:p w14:paraId="2D043A7F">
      <w:pPr>
        <w:pStyle w:val="11"/>
        <w:widowControl/>
      </w:pPr>
      <w:r>
        <w:t>Only let this caution be given, which may relieve some part of the difficulty.</w:t>
      </w:r>
    </w:p>
    <w:p w14:paraId="4632C5D2">
      <w:pPr>
        <w:spacing w:before="319" w:line="249" w:lineRule="auto"/>
        <w:ind w:left="560" w:leftChars="0" w:firstLine="0" w:firstLineChars="0"/>
        <w:jc w:val="both"/>
        <w:rPr>
          <w:rFonts w:hint="eastAsia" w:ascii="Georgia" w:hAnsi="Georgia" w:eastAsia="Georgia" w:cs="Georgia"/>
          <w:sz w:val="28"/>
          <w:szCs w:val="28"/>
        </w:rPr>
      </w:pPr>
    </w:p>
    <w:p w14:paraId="41EE11F2">
      <w:pPr>
        <w:pStyle w:val="11"/>
        <w:widowControl/>
      </w:pPr>
      <w:r>
        <w:t>只给出这个警示，或许可以缓解部分困难。</w:t>
      </w:r>
    </w:p>
    <w:p w14:paraId="2A9FB7C5">
      <w:pPr>
        <w:spacing w:before="319" w:line="249" w:lineRule="auto"/>
        <w:ind w:left="560" w:leftChars="0" w:firstLine="0" w:firstLineChars="0"/>
        <w:jc w:val="both"/>
        <w:rPr>
          <w:rFonts w:hint="eastAsia" w:ascii="Georgia" w:hAnsi="Georgia" w:eastAsia="Georgia" w:cs="Georgia"/>
          <w:sz w:val="28"/>
          <w:szCs w:val="28"/>
        </w:rPr>
      </w:pPr>
    </w:p>
    <w:p w14:paraId="051C37A7">
      <w:pPr>
        <w:pStyle w:val="11"/>
        <w:widowControl/>
      </w:pPr>
      <w:r>
        <w:t>The essence of</w:t>
      </w:r>
    </w:p>
    <w:p w14:paraId="0FC43BA8">
      <w:pPr>
        <w:spacing w:before="319" w:line="249" w:lineRule="auto"/>
        <w:ind w:left="560" w:leftChars="0" w:firstLine="0" w:firstLineChars="0"/>
        <w:jc w:val="both"/>
        <w:rPr>
          <w:rFonts w:hint="eastAsia" w:ascii="Georgia" w:hAnsi="Georgia" w:eastAsia="Georgia" w:cs="Georgia"/>
          <w:sz w:val="28"/>
          <w:szCs w:val="28"/>
        </w:rPr>
      </w:pPr>
    </w:p>
    <w:p w14:paraId="48F623DA">
      <w:pPr>
        <w:pStyle w:val="11"/>
        <w:widowControl/>
      </w:pPr>
      <w:r>
        <w:t>复活教义的</w:t>
      </w:r>
    </w:p>
    <w:p w14:paraId="3DF7C352">
      <w:pPr>
        <w:spacing w:before="319" w:line="249" w:lineRule="auto"/>
        <w:ind w:left="560" w:leftChars="0" w:firstLine="0" w:firstLineChars="0"/>
        <w:jc w:val="both"/>
        <w:rPr>
          <w:rFonts w:hint="eastAsia" w:ascii="Georgia" w:hAnsi="Georgia" w:eastAsia="Georgia" w:cs="Georgia"/>
          <w:sz w:val="28"/>
          <w:szCs w:val="28"/>
        </w:rPr>
      </w:pPr>
    </w:p>
    <w:p w14:paraId="158FAC71">
      <w:pPr>
        <w:pStyle w:val="11"/>
        <w:widowControl/>
      </w:pPr>
      <w:r>
        <w:t>the doctrine of resurrection does not lie in any thought of identity of material particles between the old body and the new.</w:t>
      </w:r>
    </w:p>
    <w:p w14:paraId="37198B4E">
      <w:pPr>
        <w:spacing w:before="319" w:line="249" w:lineRule="auto"/>
        <w:ind w:left="560" w:leftChars="0" w:firstLine="0" w:firstLineChars="0"/>
        <w:jc w:val="both"/>
        <w:rPr>
          <w:rFonts w:hint="eastAsia" w:ascii="Georgia" w:hAnsi="Georgia" w:eastAsia="Georgia" w:cs="Georgia"/>
          <w:sz w:val="28"/>
          <w:szCs w:val="28"/>
        </w:rPr>
      </w:pPr>
    </w:p>
    <w:p w14:paraId="4407FCB5">
      <w:pPr>
        <w:pStyle w:val="11"/>
        <w:widowControl/>
      </w:pPr>
      <w:r>
        <w:t>本质不在于任何关于旧身体与新身体之间物质微粒同一性（identity）的思想。</w:t>
      </w:r>
    </w:p>
    <w:p w14:paraId="3B19F58B">
      <w:pPr>
        <w:spacing w:before="319" w:line="249" w:lineRule="auto"/>
        <w:ind w:left="560" w:leftChars="0" w:firstLine="0" w:firstLineChars="0"/>
        <w:jc w:val="both"/>
        <w:rPr>
          <w:rFonts w:hint="eastAsia" w:ascii="Georgia" w:hAnsi="Georgia" w:eastAsia="Georgia" w:cs="Georgia"/>
          <w:sz w:val="28"/>
          <w:szCs w:val="28"/>
        </w:rPr>
      </w:pPr>
    </w:p>
    <w:p w14:paraId="5124295C">
      <w:pPr>
        <w:pStyle w:val="11"/>
        <w:widowControl/>
      </w:pPr>
      <w:r>
        <w:t>Such identity did exist in the case of Christ, who rose in the very body which three days earlier had been laid in the tomb.</w:t>
      </w:r>
    </w:p>
    <w:p w14:paraId="48A7EA12">
      <w:pPr>
        <w:pStyle w:val="11"/>
        <w:widowControl/>
      </w:pPr>
      <w:r>
        <w:t>这种同一性（identity）确实存在于基督的情况中，祂在三天前被安放在坟墓中的那个身体里复活了。</w:t>
      </w:r>
    </w:p>
    <w:p w14:paraId="3000FFE2">
      <w:pPr>
        <w:spacing w:before="319" w:line="249" w:lineRule="auto"/>
        <w:ind w:left="560" w:leftChars="0" w:firstLine="0" w:firstLineChars="0"/>
        <w:jc w:val="both"/>
        <w:rPr>
          <w:rFonts w:hint="eastAsia" w:ascii="Georgia" w:hAnsi="Georgia" w:eastAsia="Georgia" w:cs="Georgia"/>
          <w:sz w:val="28"/>
          <w:szCs w:val="28"/>
        </w:rPr>
      </w:pPr>
    </w:p>
    <w:p w14:paraId="06308DCF">
      <w:pPr>
        <w:pStyle w:val="11"/>
        <w:widowControl/>
      </w:pPr>
      <w:r>
        <w:t>It will exist in the case of the saints who are alive at the Advent, whose bodies will be "changed" (1 Cor. 15:52; 1 Thess. 4:15–17).</w:t>
      </w:r>
    </w:p>
    <w:p w14:paraId="7734D5DE">
      <w:pPr>
        <w:spacing w:before="319" w:line="249" w:lineRule="auto"/>
        <w:ind w:left="560" w:leftChars="0" w:firstLine="0" w:firstLineChars="0"/>
        <w:jc w:val="both"/>
        <w:rPr>
          <w:rFonts w:hint="eastAsia" w:ascii="Georgia" w:hAnsi="Georgia" w:eastAsia="Georgia" w:cs="Georgia"/>
          <w:sz w:val="28"/>
          <w:szCs w:val="28"/>
        </w:rPr>
      </w:pPr>
    </w:p>
    <w:p w14:paraId="3E5346CD">
      <w:pPr>
        <w:pStyle w:val="11"/>
        <w:widowControl/>
      </w:pPr>
      <w:r>
        <w:t>它将存在于降临（Advent）时活着的圣徒的情况中，他们的身体将被“改变”（哥林多前书 15:52；帖撒罗尼迦前书 4:15–17）。</w:t>
      </w:r>
    </w:p>
    <w:p w14:paraId="4329DE64">
      <w:pPr>
        <w:spacing w:before="319" w:line="249" w:lineRule="auto"/>
        <w:ind w:left="560" w:leftChars="0" w:firstLine="0" w:firstLineChars="0"/>
        <w:jc w:val="both"/>
        <w:rPr>
          <w:rFonts w:hint="eastAsia" w:ascii="Georgia" w:hAnsi="Georgia" w:eastAsia="Georgia" w:cs="Georgia"/>
          <w:sz w:val="28"/>
          <w:szCs w:val="28"/>
        </w:rPr>
      </w:pPr>
    </w:p>
    <w:p w14:paraId="76428AFA">
      <w:pPr>
        <w:pStyle w:val="11"/>
        <w:widowControl/>
      </w:pPr>
      <w:r>
        <w:t>The question now is, however, as to "the dead in Christ," whose bodies have long decayed; and here the idea of identity of material particles is excluded by the language of the Apostle himself.</w:t>
      </w:r>
    </w:p>
    <w:p w14:paraId="0EAC097A">
      <w:pPr>
        <w:spacing w:before="319" w:line="249" w:lineRule="auto"/>
        <w:ind w:left="560" w:leftChars="0" w:firstLine="0" w:firstLineChars="0"/>
        <w:jc w:val="both"/>
        <w:rPr>
          <w:rFonts w:hint="eastAsia" w:ascii="Georgia" w:hAnsi="Georgia" w:eastAsia="Georgia" w:cs="Georgia"/>
          <w:sz w:val="28"/>
          <w:szCs w:val="28"/>
        </w:rPr>
      </w:pPr>
    </w:p>
    <w:p w14:paraId="6F6E737B">
      <w:pPr>
        <w:pStyle w:val="11"/>
        <w:widowControl/>
      </w:pPr>
      <w:r>
        <w:t>然而，现在的问题是关于“在基督里死了的人”，他们的身体早已朽坏；在此，物质微粒同一性（identity）的观念被使徒自己的语言所排除。</w:t>
      </w:r>
    </w:p>
    <w:p w14:paraId="453AF9EE">
      <w:pPr>
        <w:spacing w:before="319" w:line="249" w:lineRule="auto"/>
        <w:ind w:left="560" w:leftChars="0" w:firstLine="0" w:firstLineChars="0"/>
        <w:jc w:val="both"/>
        <w:rPr>
          <w:rFonts w:hint="eastAsia" w:ascii="Georgia" w:hAnsi="Georgia" w:eastAsia="Georgia" w:cs="Georgia"/>
          <w:sz w:val="28"/>
          <w:szCs w:val="28"/>
        </w:rPr>
      </w:pPr>
    </w:p>
    <w:p w14:paraId="7EE440AB">
      <w:pPr>
        <w:pStyle w:val="11"/>
        <w:widowControl/>
      </w:pPr>
      <w:r>
        <w:t>Using the analogy of the seed-corn, he says: "Thou sowest not the body that shall be … but God giveth it a body even as it pleased Him (1 Cor. 15:37, 38).</w:t>
      </w:r>
    </w:p>
    <w:p w14:paraId="0CDE45D9">
      <w:pPr>
        <w:spacing w:before="319" w:line="249" w:lineRule="auto"/>
        <w:ind w:left="560" w:leftChars="0" w:firstLine="0" w:firstLineChars="0"/>
        <w:jc w:val="both"/>
        <w:rPr>
          <w:rFonts w:hint="eastAsia" w:ascii="Georgia" w:hAnsi="Georgia" w:eastAsia="Georgia" w:cs="Georgia"/>
          <w:sz w:val="28"/>
          <w:szCs w:val="28"/>
        </w:rPr>
      </w:pPr>
    </w:p>
    <w:p w14:paraId="125DDDCD">
      <w:pPr>
        <w:pStyle w:val="11"/>
        <w:widowControl/>
      </w:pPr>
      <w:r>
        <w:t>他使用种子的类比说：“你所种的不是那将来的形体……神随自己的意思给它一个形体”（哥林多前书 15:37, 38）。</w:t>
      </w:r>
    </w:p>
    <w:p w14:paraId="76A0A1CA">
      <w:pPr>
        <w:spacing w:before="319" w:line="249" w:lineRule="auto"/>
        <w:ind w:left="560" w:leftChars="0" w:firstLine="0" w:firstLineChars="0"/>
        <w:jc w:val="both"/>
        <w:rPr>
          <w:rFonts w:hint="eastAsia" w:ascii="Georgia" w:hAnsi="Georgia" w:eastAsia="Georgia" w:cs="Georgia"/>
          <w:sz w:val="28"/>
          <w:szCs w:val="28"/>
        </w:rPr>
      </w:pPr>
    </w:p>
    <w:p w14:paraId="14C6BE83">
      <w:pPr>
        <w:pStyle w:val="11"/>
        <w:widowControl/>
      </w:pPr>
      <w:r>
        <w:t>There is here identity between the old and the new, even as regards the body; but plainly it is not identity of material substance.</w:t>
      </w:r>
    </w:p>
    <w:p w14:paraId="30F9EDB5">
      <w:pPr>
        <w:spacing w:before="319" w:line="249" w:lineRule="auto"/>
        <w:ind w:left="560" w:leftChars="0" w:firstLine="0" w:firstLineChars="0"/>
        <w:jc w:val="both"/>
        <w:rPr>
          <w:rFonts w:hint="eastAsia" w:ascii="Georgia" w:hAnsi="Georgia" w:eastAsia="Georgia" w:cs="Georgia"/>
          <w:sz w:val="28"/>
          <w:szCs w:val="28"/>
        </w:rPr>
      </w:pPr>
    </w:p>
    <w:p w14:paraId="719CF8B5">
      <w:pPr>
        <w:pStyle w:val="11"/>
        <w:widowControl/>
      </w:pPr>
      <w:r>
        <w:t>在此，旧与新之间存在同一性（identity），即使就身体而言；但显然并非物质实体的同一性。</w:t>
      </w:r>
    </w:p>
    <w:p w14:paraId="34D3B3D7">
      <w:pPr>
        <w:spacing w:before="319" w:line="249" w:lineRule="auto"/>
        <w:ind w:left="560" w:leftChars="0" w:firstLine="0" w:firstLineChars="0"/>
        <w:jc w:val="both"/>
        <w:rPr>
          <w:rFonts w:hint="eastAsia" w:ascii="Georgia" w:hAnsi="Georgia" w:eastAsia="Georgia" w:cs="Georgia"/>
          <w:sz w:val="28"/>
          <w:szCs w:val="28"/>
        </w:rPr>
      </w:pPr>
    </w:p>
    <w:p w14:paraId="06675127">
      <w:pPr>
        <w:pStyle w:val="11"/>
        <w:widowControl/>
      </w:pPr>
      <w:r>
        <w:t>In truth, as a little reflection will convince us, the identity of our earthly bodies in no case consists in sameness of material particles.</w:t>
      </w:r>
    </w:p>
    <w:p w14:paraId="4C90A9D7">
      <w:pPr>
        <w:spacing w:before="319" w:line="249" w:lineRule="auto"/>
        <w:ind w:left="560" w:leftChars="0" w:firstLine="0" w:firstLineChars="0"/>
        <w:jc w:val="both"/>
        <w:rPr>
          <w:rFonts w:hint="eastAsia" w:ascii="Georgia" w:hAnsi="Georgia" w:eastAsia="Georgia" w:cs="Georgia"/>
          <w:sz w:val="28"/>
          <w:szCs w:val="28"/>
        </w:rPr>
      </w:pPr>
    </w:p>
    <w:p w14:paraId="1C433CD0">
      <w:pPr>
        <w:pStyle w:val="11"/>
        <w:widowControl/>
      </w:pPr>
      <w:r>
        <w:t>事实上，稍加反思就会使我们确信，我们属地身体的同一性（identity）绝不在于物质微粒的相同性。</w:t>
      </w:r>
    </w:p>
    <w:p w14:paraId="390F3F32">
      <w:pPr>
        <w:spacing w:before="319" w:line="249" w:lineRule="auto"/>
        <w:ind w:left="560" w:leftChars="0" w:firstLine="0" w:firstLineChars="0"/>
        <w:jc w:val="both"/>
        <w:rPr>
          <w:rFonts w:hint="eastAsia" w:ascii="Georgia" w:hAnsi="Georgia" w:eastAsia="Georgia" w:cs="Georgia"/>
          <w:sz w:val="28"/>
          <w:szCs w:val="28"/>
        </w:rPr>
      </w:pPr>
    </w:p>
    <w:p w14:paraId="33BB2A90">
      <w:pPr>
        <w:pStyle w:val="11"/>
        <w:widowControl/>
      </w:pPr>
      <w:r>
        <w:t>The matter in our bodies is continually changing; in the course of a few years has entirely changed.</w:t>
      </w:r>
    </w:p>
    <w:p w14:paraId="0F76BA3B">
      <w:pPr>
        <w:spacing w:before="319" w:line="249" w:lineRule="auto"/>
        <w:ind w:left="560" w:leftChars="0" w:firstLine="0" w:firstLineChars="0"/>
        <w:jc w:val="both"/>
        <w:rPr>
          <w:rFonts w:hint="eastAsia" w:ascii="Georgia" w:hAnsi="Georgia" w:eastAsia="Georgia" w:cs="Georgia"/>
          <w:sz w:val="28"/>
          <w:szCs w:val="28"/>
        </w:rPr>
      </w:pPr>
    </w:p>
    <w:p w14:paraId="5AFB19F2">
      <w:pPr>
        <w:pStyle w:val="11"/>
        <w:widowControl/>
      </w:pPr>
      <w:r>
        <w:t>我们身体中的物质在不断变化；在几年过程中已完全改变。</w:t>
      </w:r>
    </w:p>
    <w:p w14:paraId="2C40F619">
      <w:pPr>
        <w:spacing w:before="319" w:line="249" w:lineRule="auto"/>
        <w:ind w:left="560" w:leftChars="0" w:firstLine="0" w:firstLineChars="0"/>
        <w:jc w:val="both"/>
        <w:rPr>
          <w:rFonts w:hint="eastAsia" w:ascii="Georgia" w:hAnsi="Georgia" w:eastAsia="Georgia" w:cs="Georgia"/>
          <w:sz w:val="28"/>
          <w:szCs w:val="28"/>
        </w:rPr>
      </w:pPr>
    </w:p>
    <w:p w14:paraId="71660710">
      <w:pPr>
        <w:pStyle w:val="11"/>
        <w:widowControl/>
      </w:pPr>
      <w:r>
        <w:t>There is no more identity in substance between the body of to-day and the body of ten years ago, than there is between the waters flowing past a given point on successive days.</w:t>
      </w:r>
    </w:p>
    <w:p w14:paraId="3AD468FD">
      <w:pPr>
        <w:spacing w:before="319" w:line="249" w:lineRule="auto"/>
        <w:ind w:left="560" w:leftChars="0" w:firstLine="0" w:firstLineChars="0"/>
        <w:jc w:val="both"/>
        <w:rPr>
          <w:rFonts w:hint="eastAsia" w:ascii="Georgia" w:hAnsi="Georgia" w:eastAsia="Georgia" w:cs="Georgia"/>
          <w:sz w:val="28"/>
          <w:szCs w:val="28"/>
        </w:rPr>
      </w:pPr>
    </w:p>
    <w:p w14:paraId="28CBFEBC">
      <w:pPr>
        <w:pStyle w:val="11"/>
        <w:widowControl/>
      </w:pPr>
      <w:r>
        <w:t>今天的身体与十年前的身体之间，在实体上的同一性（identity），并不比连续几天流过某一点的水更多。</w:t>
      </w:r>
    </w:p>
    <w:p w14:paraId="16C71EF5">
      <w:pPr>
        <w:spacing w:before="319" w:line="249" w:lineRule="auto"/>
        <w:ind w:left="560" w:leftChars="0" w:firstLine="0" w:firstLineChars="0"/>
        <w:jc w:val="both"/>
        <w:rPr>
          <w:rFonts w:hint="eastAsia" w:ascii="Georgia" w:hAnsi="Georgia" w:eastAsia="Georgia" w:cs="Georgia"/>
          <w:sz w:val="28"/>
          <w:szCs w:val="28"/>
        </w:rPr>
      </w:pPr>
    </w:p>
    <w:p w14:paraId="2B14D9A4">
      <w:pPr>
        <w:pStyle w:val="11"/>
        <w:widowControl/>
      </w:pPr>
      <w:r>
        <w:t>The bond of identity lies in something deeper—in the abiding organising principle that is the thread of connection amidst all changes.</w:t>
      </w:r>
    </w:p>
    <w:p w14:paraId="76D6BB41">
      <w:pPr>
        <w:spacing w:before="319" w:line="249" w:lineRule="auto"/>
        <w:ind w:left="560" w:leftChars="0" w:firstLine="0" w:firstLineChars="0"/>
        <w:jc w:val="both"/>
        <w:rPr>
          <w:rFonts w:hint="eastAsia" w:ascii="Georgia" w:hAnsi="Georgia" w:eastAsia="Georgia" w:cs="Georgia"/>
          <w:sz w:val="28"/>
          <w:szCs w:val="28"/>
        </w:rPr>
      </w:pPr>
    </w:p>
    <w:p w14:paraId="04F49B8E">
      <w:pPr>
        <w:pStyle w:val="11"/>
        <w:widowControl/>
      </w:pPr>
      <w:r>
        <w:t>同一性（identity）的纽带在于某种更深层的东西——在于那在所有变化中作为连接线的、持久的组织原则。</w:t>
      </w:r>
    </w:p>
    <w:p w14:paraId="3D2EF1BF">
      <w:pPr>
        <w:spacing w:before="319" w:line="249" w:lineRule="auto"/>
        <w:ind w:left="560" w:leftChars="0" w:firstLine="0" w:firstLineChars="0"/>
        <w:jc w:val="both"/>
        <w:rPr>
          <w:rFonts w:hint="eastAsia" w:ascii="Georgia" w:hAnsi="Georgia" w:eastAsia="Georgia" w:cs="Georgia"/>
          <w:sz w:val="28"/>
          <w:szCs w:val="28"/>
        </w:rPr>
      </w:pPr>
    </w:p>
    <w:p w14:paraId="0AC3B14F">
      <w:pPr>
        <w:pStyle w:val="11"/>
        <w:widowControl/>
      </w:pPr>
      <w:r>
        <w:t>That endures, is not destroyed at death; quickened anew into activity, it stamps its individuality and the marks it inherits from the old body upon the new.</w:t>
      </w:r>
    </w:p>
    <w:p w14:paraId="27267BD7">
      <w:pPr>
        <w:spacing w:before="319" w:line="249" w:lineRule="auto"/>
        <w:ind w:left="560" w:leftChars="0" w:firstLine="0" w:firstLineChars="0"/>
        <w:jc w:val="both"/>
        <w:rPr>
          <w:rFonts w:hint="eastAsia" w:ascii="Georgia" w:hAnsi="Georgia" w:eastAsia="Georgia" w:cs="Georgia"/>
          <w:sz w:val="28"/>
          <w:szCs w:val="28"/>
        </w:rPr>
      </w:pPr>
    </w:p>
    <w:p w14:paraId="60ACB382">
      <w:pPr>
        <w:pStyle w:val="11"/>
        <w:widowControl/>
      </w:pPr>
      <w:r>
        <w:t>那个原则持续存在，在死亡时不被毁灭；被重新激发活力，它将其个性以及从旧身体继承来的标记印在新身体上。</w:t>
      </w:r>
    </w:p>
    <w:p w14:paraId="3E7338C2">
      <w:pPr>
        <w:spacing w:before="319" w:line="249" w:lineRule="auto"/>
        <w:ind w:left="560" w:leftChars="0" w:firstLine="0" w:firstLineChars="0"/>
        <w:jc w:val="both"/>
        <w:rPr>
          <w:rFonts w:hint="eastAsia" w:ascii="Georgia" w:hAnsi="Georgia" w:eastAsia="Georgia" w:cs="Georgia"/>
          <w:sz w:val="28"/>
          <w:szCs w:val="28"/>
        </w:rPr>
      </w:pPr>
    </w:p>
    <w:p w14:paraId="7D7F9D74">
      <w:pPr>
        <w:pStyle w:val="11"/>
        <w:widowControl/>
      </w:pPr>
      <w:r>
        <w:t>But there is a glorious change.</w:t>
      </w:r>
    </w:p>
    <w:p w14:paraId="1496A86C">
      <w:pPr>
        <w:spacing w:before="319" w:line="249" w:lineRule="auto"/>
        <w:ind w:left="560" w:leftChars="0" w:firstLine="0" w:firstLineChars="0"/>
        <w:jc w:val="both"/>
        <w:rPr>
          <w:rFonts w:hint="eastAsia" w:ascii="Georgia" w:hAnsi="Georgia" w:eastAsia="Georgia" w:cs="Georgia"/>
          <w:sz w:val="28"/>
          <w:szCs w:val="28"/>
        </w:rPr>
      </w:pPr>
    </w:p>
    <w:p w14:paraId="76CE2441">
      <w:pPr>
        <w:pStyle w:val="11"/>
        <w:widowControl/>
      </w:pPr>
      <w:r>
        <w:t>但有一个荣耀的改变。</w:t>
      </w:r>
    </w:p>
    <w:p w14:paraId="0241D9D4">
      <w:pPr>
        <w:spacing w:before="319" w:line="249" w:lineRule="auto"/>
        <w:ind w:left="560" w:leftChars="0" w:firstLine="0" w:firstLineChars="0"/>
        <w:jc w:val="both"/>
        <w:rPr>
          <w:rFonts w:hint="eastAsia" w:ascii="Georgia" w:hAnsi="Georgia" w:eastAsia="Georgia" w:cs="Georgia"/>
          <w:sz w:val="28"/>
          <w:szCs w:val="28"/>
        </w:rPr>
      </w:pPr>
    </w:p>
    <w:p w14:paraId="05B6B772">
      <w:pPr>
        <w:pStyle w:val="11"/>
        <w:widowControl/>
      </w:pPr>
      <w:r>
        <w:t>"It is sown in corruption; it is raised in incorruption; it is sown in dishonour; it is raised in glory; it is sown in weakness; it is raised in power; it is sown a natural body; it is raised a spiritual body" (1 Cor. 15:42–44).</w:t>
      </w:r>
    </w:p>
    <w:p w14:paraId="171B55E9">
      <w:pPr>
        <w:spacing w:before="319" w:line="249" w:lineRule="auto"/>
        <w:ind w:left="560" w:leftChars="0" w:firstLine="0" w:firstLineChars="0"/>
        <w:jc w:val="both"/>
        <w:rPr>
          <w:rFonts w:hint="eastAsia" w:ascii="Georgia" w:hAnsi="Georgia" w:eastAsia="Georgia" w:cs="Georgia"/>
          <w:sz w:val="28"/>
          <w:szCs w:val="28"/>
        </w:rPr>
      </w:pPr>
    </w:p>
    <w:p w14:paraId="19FB7CF4">
      <w:pPr>
        <w:pStyle w:val="11"/>
        <w:widowControl/>
      </w:pPr>
      <w:r>
        <w:t>“所种的是必朽坏的，复活的是不朽坏的；所种的是羞辱的，复活的是荣耀的；所种的是软弱的，复活的是强壮的；所种的是血气的身体，复活的是灵性的身体”（哥林多前书 15:42–44）。</w:t>
      </w:r>
    </w:p>
    <w:p w14:paraId="0B16D3A7">
      <w:pPr>
        <w:spacing w:before="319" w:line="249" w:lineRule="auto"/>
        <w:ind w:left="560" w:leftChars="0" w:firstLine="0" w:firstLineChars="0"/>
        <w:jc w:val="both"/>
        <w:rPr>
          <w:rFonts w:hint="eastAsia" w:ascii="Georgia" w:hAnsi="Georgia" w:eastAsia="Georgia" w:cs="Georgia"/>
          <w:sz w:val="28"/>
          <w:szCs w:val="28"/>
        </w:rPr>
      </w:pPr>
    </w:p>
    <w:p w14:paraId="32375A3D">
      <w:pPr>
        <w:pStyle w:val="11"/>
        <w:widowControl/>
      </w:pPr>
      <w:r>
        <w:t>It is "fashioned anew," "that it may be conformed to the body of His glory, according to the working whereby He is able even to subject all things unto Himself" (Phil. 2:21).</w:t>
      </w:r>
    </w:p>
    <w:p w14:paraId="544D61BC">
      <w:pPr>
        <w:spacing w:before="319" w:line="249" w:lineRule="auto"/>
        <w:ind w:left="560" w:leftChars="0" w:firstLine="0" w:firstLineChars="0"/>
        <w:jc w:val="both"/>
        <w:rPr>
          <w:rFonts w:hint="eastAsia" w:ascii="Georgia" w:hAnsi="Georgia" w:eastAsia="Georgia" w:cs="Georgia"/>
          <w:sz w:val="28"/>
          <w:szCs w:val="28"/>
        </w:rPr>
      </w:pPr>
    </w:p>
    <w:p w14:paraId="29C52C3A">
      <w:pPr>
        <w:pStyle w:val="11"/>
        <w:widowControl/>
      </w:pPr>
      <w:r>
        <w:t>它被“改变形状”，“和祂自己荣耀的身体相似。这是照着那能叫万有归服自己的大能”（腓立比书 3:21 - 修正：原文引用腓2:21，内容是腓3:21）。</w:t>
      </w:r>
    </w:p>
    <w:p w14:paraId="0F56337A">
      <w:pPr>
        <w:spacing w:before="319" w:line="249" w:lineRule="auto"/>
        <w:ind w:left="560" w:leftChars="0" w:firstLine="0" w:firstLineChars="0"/>
        <w:jc w:val="both"/>
        <w:rPr>
          <w:rFonts w:hint="eastAsia" w:ascii="Georgia" w:hAnsi="Georgia" w:eastAsia="Georgia" w:cs="Georgia"/>
          <w:sz w:val="28"/>
          <w:szCs w:val="28"/>
        </w:rPr>
      </w:pPr>
    </w:p>
    <w:p w14:paraId="184F289F">
      <w:pPr>
        <w:pStyle w:val="11"/>
        <w:widowControl/>
      </w:pPr>
      <w:r>
        <w:t>The resurrection is the prelude to the judgment.</w:t>
      </w:r>
    </w:p>
    <w:p w14:paraId="0E5C44B5">
      <w:pPr>
        <w:spacing w:before="319" w:line="249" w:lineRule="auto"/>
        <w:ind w:left="560" w:leftChars="0" w:firstLine="0" w:firstLineChars="0"/>
        <w:jc w:val="both"/>
        <w:rPr>
          <w:rFonts w:hint="eastAsia" w:ascii="Georgia" w:hAnsi="Georgia" w:eastAsia="Georgia" w:cs="Georgia"/>
          <w:sz w:val="28"/>
          <w:szCs w:val="28"/>
        </w:rPr>
      </w:pPr>
    </w:p>
    <w:p w14:paraId="33DC8D3F">
      <w:pPr>
        <w:pStyle w:val="11"/>
        <w:widowControl/>
      </w:pPr>
      <w:r>
        <w:t>复活是审判的前奏。</w:t>
      </w:r>
    </w:p>
    <w:p w14:paraId="3B18684E">
      <w:pPr>
        <w:spacing w:before="319" w:line="249" w:lineRule="auto"/>
        <w:ind w:left="560" w:leftChars="0" w:firstLine="0" w:firstLineChars="0"/>
        <w:jc w:val="both"/>
        <w:rPr>
          <w:rFonts w:hint="eastAsia" w:ascii="Georgia" w:hAnsi="Georgia" w:eastAsia="Georgia" w:cs="Georgia"/>
          <w:sz w:val="28"/>
          <w:szCs w:val="28"/>
        </w:rPr>
      </w:pPr>
    </w:p>
    <w:p w14:paraId="2E1DD9C3">
      <w:pPr>
        <w:pStyle w:val="11"/>
        <w:widowControl/>
      </w:pPr>
      <w:r>
        <w:t>That God shall call men into judgment is one of the most deeply-ingrained convictions of the human heart.</w:t>
      </w:r>
    </w:p>
    <w:p w14:paraId="7B6D6488">
      <w:pPr>
        <w:pStyle w:val="11"/>
        <w:widowControl/>
      </w:pPr>
      <w:r>
        <w:t>神将召人进入审判，是人心最根深蒂固的信念之一。</w:t>
      </w:r>
    </w:p>
    <w:p w14:paraId="0001BA08">
      <w:pPr>
        <w:spacing w:before="319" w:line="249" w:lineRule="auto"/>
        <w:ind w:left="560" w:leftChars="0" w:firstLine="0" w:firstLineChars="0"/>
        <w:jc w:val="both"/>
        <w:rPr>
          <w:rFonts w:hint="eastAsia" w:ascii="Georgia" w:hAnsi="Georgia" w:eastAsia="Georgia" w:cs="Georgia"/>
          <w:sz w:val="28"/>
          <w:szCs w:val="28"/>
        </w:rPr>
      </w:pPr>
    </w:p>
    <w:p w14:paraId="6D7558A7">
      <w:pPr>
        <w:pStyle w:val="11"/>
        <w:widowControl/>
      </w:pPr>
      <w:r>
        <w:t>Conscience, which is itself a kind of tribunal of divine judgment, is a perpetual witness to it.</w:t>
      </w:r>
    </w:p>
    <w:p w14:paraId="783C8F64">
      <w:pPr>
        <w:spacing w:before="319" w:line="249" w:lineRule="auto"/>
        <w:ind w:left="560" w:leftChars="0" w:firstLine="0" w:firstLineChars="0"/>
        <w:jc w:val="both"/>
        <w:rPr>
          <w:rFonts w:hint="eastAsia" w:ascii="Georgia" w:hAnsi="Georgia" w:eastAsia="Georgia" w:cs="Georgia"/>
          <w:sz w:val="28"/>
          <w:szCs w:val="28"/>
        </w:rPr>
      </w:pPr>
    </w:p>
    <w:p w14:paraId="4D979CB0">
      <w:pPr>
        <w:pStyle w:val="11"/>
        <w:widowControl/>
      </w:pPr>
      <w:r>
        <w:t>良心，它本身就是一种神圣审判的法庭，是其永恒的见证。</w:t>
      </w:r>
    </w:p>
    <w:p w14:paraId="5D12D9B3">
      <w:pPr>
        <w:spacing w:before="319" w:line="249" w:lineRule="auto"/>
        <w:ind w:left="560" w:leftChars="0" w:firstLine="0" w:firstLineChars="0"/>
        <w:jc w:val="both"/>
        <w:rPr>
          <w:rFonts w:hint="eastAsia" w:ascii="Georgia" w:hAnsi="Georgia" w:eastAsia="Georgia" w:cs="Georgia"/>
          <w:sz w:val="28"/>
          <w:szCs w:val="28"/>
        </w:rPr>
      </w:pPr>
    </w:p>
    <w:p w14:paraId="22C5A3E3">
      <w:pPr>
        <w:pStyle w:val="11"/>
        <w:widowControl/>
      </w:pPr>
      <w:r>
        <w:t>Heathen religions had anticipations of it.</w:t>
      </w:r>
    </w:p>
    <w:p w14:paraId="57252B09">
      <w:pPr>
        <w:spacing w:before="319" w:line="249" w:lineRule="auto"/>
        <w:ind w:left="560" w:leftChars="0" w:firstLine="0" w:firstLineChars="0"/>
        <w:jc w:val="both"/>
        <w:rPr>
          <w:rFonts w:hint="eastAsia" w:ascii="Georgia" w:hAnsi="Georgia" w:eastAsia="Georgia" w:cs="Georgia"/>
          <w:sz w:val="28"/>
          <w:szCs w:val="28"/>
        </w:rPr>
      </w:pPr>
    </w:p>
    <w:p w14:paraId="74BCA659">
      <w:pPr>
        <w:pStyle w:val="11"/>
        <w:widowControl/>
      </w:pPr>
      <w:r>
        <w:t>异教（Heathen）宗教曾对此有所预见。</w:t>
      </w:r>
    </w:p>
    <w:p w14:paraId="4F236B96">
      <w:pPr>
        <w:spacing w:before="319" w:line="249" w:lineRule="auto"/>
        <w:ind w:left="560" w:leftChars="0" w:firstLine="0" w:firstLineChars="0"/>
        <w:jc w:val="both"/>
        <w:rPr>
          <w:rFonts w:hint="eastAsia" w:ascii="Georgia" w:hAnsi="Georgia" w:eastAsia="Georgia" w:cs="Georgia"/>
          <w:sz w:val="28"/>
          <w:szCs w:val="28"/>
        </w:rPr>
      </w:pPr>
    </w:p>
    <w:p w14:paraId="2A67D9B5">
      <w:pPr>
        <w:pStyle w:val="11"/>
        <w:widowControl/>
      </w:pPr>
      <w:r>
        <w:t>Egypt, in particular, gave large prominence to the idea of judgment after death.</w:t>
      </w:r>
    </w:p>
    <w:p w14:paraId="69C1713E">
      <w:pPr>
        <w:spacing w:before="319" w:line="249" w:lineRule="auto"/>
        <w:ind w:left="560" w:leftChars="0" w:firstLine="0" w:firstLineChars="0"/>
        <w:jc w:val="both"/>
        <w:rPr>
          <w:rFonts w:hint="eastAsia" w:ascii="Georgia" w:hAnsi="Georgia" w:eastAsia="Georgia" w:cs="Georgia"/>
          <w:sz w:val="28"/>
          <w:szCs w:val="28"/>
        </w:rPr>
      </w:pPr>
    </w:p>
    <w:p w14:paraId="4706C53C">
      <w:pPr>
        <w:pStyle w:val="11"/>
        <w:widowControl/>
      </w:pPr>
      <w:r>
        <w:t>特别是埃及，非常重视死后审判的观念。</w:t>
      </w:r>
    </w:p>
    <w:p w14:paraId="299FF781">
      <w:pPr>
        <w:spacing w:before="319" w:line="249" w:lineRule="auto"/>
        <w:ind w:left="560" w:leftChars="0" w:firstLine="0" w:firstLineChars="0"/>
        <w:jc w:val="both"/>
        <w:rPr>
          <w:rFonts w:hint="eastAsia" w:ascii="Georgia" w:hAnsi="Georgia" w:eastAsia="Georgia" w:cs="Georgia"/>
          <w:sz w:val="28"/>
          <w:szCs w:val="28"/>
        </w:rPr>
      </w:pPr>
    </w:p>
    <w:p w14:paraId="74541946">
      <w:pPr>
        <w:pStyle w:val="11"/>
        <w:widowControl/>
      </w:pPr>
      <w:r>
        <w:t>There is a judgment of God in history; and in the Gospel we have the assertion of a present judgment wrought by the manifestation of Christ (John 3:18, 19).</w:t>
      </w:r>
    </w:p>
    <w:p w14:paraId="5EEC5D4A">
      <w:pPr>
        <w:spacing w:before="319" w:line="249" w:lineRule="auto"/>
        <w:ind w:left="560" w:leftChars="0" w:firstLine="0" w:firstLineChars="0"/>
        <w:jc w:val="both"/>
        <w:rPr>
          <w:rFonts w:hint="eastAsia" w:ascii="Georgia" w:hAnsi="Georgia" w:eastAsia="Georgia" w:cs="Georgia"/>
          <w:sz w:val="28"/>
          <w:szCs w:val="28"/>
        </w:rPr>
      </w:pPr>
    </w:p>
    <w:p w14:paraId="3A574889">
      <w:pPr>
        <w:pStyle w:val="11"/>
        <w:widowControl/>
      </w:pPr>
      <w:r>
        <w:t>历史上存在神的审判；在福音（Gospel）中，我们有关于因基督显现而作成的现今审判的断言（约翰福音 3:18, 19）。</w:t>
      </w:r>
    </w:p>
    <w:p w14:paraId="61B952AA">
      <w:pPr>
        <w:spacing w:before="319" w:line="249" w:lineRule="auto"/>
        <w:ind w:left="560" w:leftChars="0" w:firstLine="0" w:firstLineChars="0"/>
        <w:jc w:val="both"/>
        <w:rPr>
          <w:rFonts w:hint="eastAsia" w:ascii="Georgia" w:hAnsi="Georgia" w:eastAsia="Georgia" w:cs="Georgia"/>
          <w:sz w:val="28"/>
          <w:szCs w:val="28"/>
        </w:rPr>
      </w:pPr>
    </w:p>
    <w:p w14:paraId="3E8A05DA">
      <w:pPr>
        <w:pStyle w:val="11"/>
        <w:widowControl/>
      </w:pPr>
      <w:r>
        <w:t>But the doctrine of the general judgment in the New Testament passes beyond all this.</w:t>
      </w:r>
    </w:p>
    <w:p w14:paraId="43EE9B89">
      <w:pPr>
        <w:spacing w:before="319" w:line="249" w:lineRule="auto"/>
        <w:ind w:left="560" w:leftChars="0" w:firstLine="0" w:firstLineChars="0"/>
        <w:jc w:val="both"/>
        <w:rPr>
          <w:rFonts w:hint="eastAsia" w:ascii="Georgia" w:hAnsi="Georgia" w:eastAsia="Georgia" w:cs="Georgia"/>
          <w:sz w:val="28"/>
          <w:szCs w:val="28"/>
        </w:rPr>
      </w:pPr>
    </w:p>
    <w:p w14:paraId="5E5355B0">
      <w:pPr>
        <w:pStyle w:val="11"/>
        <w:widowControl/>
      </w:pPr>
      <w:r>
        <w:t>但新约中普遍审判（general judgment）的教义超越了所有这些。</w:t>
      </w:r>
    </w:p>
    <w:p w14:paraId="2E1906AD">
      <w:pPr>
        <w:spacing w:before="319" w:line="249" w:lineRule="auto"/>
        <w:ind w:left="560" w:leftChars="0" w:firstLine="0" w:firstLineChars="0"/>
        <w:jc w:val="both"/>
        <w:rPr>
          <w:rFonts w:hint="eastAsia" w:ascii="Georgia" w:hAnsi="Georgia" w:eastAsia="Georgia" w:cs="Georgia"/>
          <w:sz w:val="28"/>
          <w:szCs w:val="28"/>
        </w:rPr>
      </w:pPr>
    </w:p>
    <w:p w14:paraId="5B40BB19">
      <w:pPr>
        <w:pStyle w:val="11"/>
        <w:widowControl/>
      </w:pPr>
      <w:r>
        <w:t>It is connected with the end of the world; it is public and universal; and it is final—decisive of the destinies of mankind (Matt. 25:31–46; Rom. 2:5–11; 2 Cor. 5:10; Col. 3:24, 25; Rev. 20:12–15).</w:t>
      </w:r>
    </w:p>
    <w:p w14:paraId="6673DE17">
      <w:pPr>
        <w:spacing w:before="319" w:line="249" w:lineRule="auto"/>
        <w:ind w:left="560" w:leftChars="0" w:firstLine="0" w:firstLineChars="0"/>
        <w:jc w:val="both"/>
        <w:rPr>
          <w:rFonts w:hint="eastAsia" w:ascii="Georgia" w:hAnsi="Georgia" w:eastAsia="Georgia" w:cs="Georgia"/>
          <w:sz w:val="28"/>
          <w:szCs w:val="28"/>
        </w:rPr>
      </w:pPr>
    </w:p>
    <w:p w14:paraId="534E35EE">
      <w:pPr>
        <w:pStyle w:val="11"/>
        <w:widowControl/>
      </w:pPr>
      <w:r>
        <w:t>它与世界末了相连；它是公开和普遍的；并且它是最终的——决定人类的命运（马太福音 25:31–46；罗马书 2:5–11；哥林多后书 5:10；歌罗西书 3:24, 25；启示录 20:12–15）。</w:t>
      </w:r>
    </w:p>
    <w:p w14:paraId="04293296">
      <w:pPr>
        <w:spacing w:before="319" w:line="249" w:lineRule="auto"/>
        <w:ind w:left="560" w:leftChars="0" w:firstLine="0" w:firstLineChars="0"/>
        <w:jc w:val="both"/>
        <w:rPr>
          <w:rFonts w:hint="eastAsia" w:ascii="Georgia" w:hAnsi="Georgia" w:eastAsia="Georgia" w:cs="Georgia"/>
          <w:sz w:val="28"/>
          <w:szCs w:val="28"/>
        </w:rPr>
      </w:pPr>
    </w:p>
    <w:p w14:paraId="5F8F3368">
      <w:pPr>
        <w:pStyle w:val="11"/>
        <w:widowControl/>
      </w:pPr>
      <w:r>
        <w:t>If the predictions of the Lord's Advent leave us in dubiety about details, this is even more true of pictures of the judgment, which are necessarily couched, in large degree, in figurative or parabolic form.</w:t>
      </w:r>
    </w:p>
    <w:p w14:paraId="2107141C">
      <w:pPr>
        <w:spacing w:before="319" w:line="249" w:lineRule="auto"/>
        <w:ind w:left="560" w:leftChars="0" w:firstLine="0" w:firstLineChars="0"/>
        <w:jc w:val="both"/>
        <w:rPr>
          <w:rFonts w:hint="eastAsia" w:ascii="Georgia" w:hAnsi="Georgia" w:eastAsia="Georgia" w:cs="Georgia"/>
          <w:sz w:val="28"/>
          <w:szCs w:val="28"/>
        </w:rPr>
      </w:pPr>
    </w:p>
    <w:p w14:paraId="1F3331F8">
      <w:pPr>
        <w:pStyle w:val="11"/>
        <w:widowControl/>
      </w:pPr>
      <w:r>
        <w:t>如果主降临（Lord's Advent）的预言使我们对细节感到疑虑，那么审判的图景更是如此，它们必然在很大程度上以比喻或寓言形式表达。</w:t>
      </w:r>
    </w:p>
    <w:p w14:paraId="6EA64C04">
      <w:pPr>
        <w:spacing w:before="319" w:line="249" w:lineRule="auto"/>
        <w:ind w:left="560" w:leftChars="0" w:firstLine="0" w:firstLineChars="0"/>
        <w:jc w:val="both"/>
        <w:rPr>
          <w:rFonts w:hint="eastAsia" w:ascii="Georgia" w:hAnsi="Georgia" w:eastAsia="Georgia" w:cs="Georgia"/>
          <w:sz w:val="28"/>
          <w:szCs w:val="28"/>
        </w:rPr>
      </w:pPr>
    </w:p>
    <w:p w14:paraId="04577B89">
      <w:pPr>
        <w:pStyle w:val="11"/>
        <w:widowControl/>
      </w:pPr>
      <w:r>
        <w:t>But nothing can be clearer than the great outstanding features of the event.</w:t>
      </w:r>
    </w:p>
    <w:p w14:paraId="6E37BB02">
      <w:pPr>
        <w:spacing w:before="319" w:line="249" w:lineRule="auto"/>
        <w:ind w:left="560" w:leftChars="0" w:firstLine="0" w:firstLineChars="0"/>
        <w:jc w:val="both"/>
        <w:rPr>
          <w:rFonts w:hint="eastAsia" w:ascii="Georgia" w:hAnsi="Georgia" w:eastAsia="Georgia" w:cs="Georgia"/>
          <w:sz w:val="28"/>
          <w:szCs w:val="28"/>
        </w:rPr>
      </w:pPr>
    </w:p>
    <w:p w14:paraId="32E2E8B1">
      <w:pPr>
        <w:pStyle w:val="11"/>
        <w:widowControl/>
      </w:pPr>
      <w:r>
        <w:t>但没有什么比该事件伟大的突出特征更清晰了。</w:t>
      </w:r>
    </w:p>
    <w:p w14:paraId="6EE2F3A6">
      <w:pPr>
        <w:spacing w:before="319" w:line="249" w:lineRule="auto"/>
        <w:ind w:left="560" w:leftChars="0" w:firstLine="0" w:firstLineChars="0"/>
        <w:jc w:val="both"/>
        <w:rPr>
          <w:rFonts w:hint="eastAsia" w:ascii="Georgia" w:hAnsi="Georgia" w:eastAsia="Georgia" w:cs="Georgia"/>
          <w:sz w:val="28"/>
          <w:szCs w:val="28"/>
        </w:rPr>
      </w:pPr>
    </w:p>
    <w:p w14:paraId="3131537A">
      <w:pPr>
        <w:pStyle w:val="11"/>
        <w:widowControl/>
      </w:pPr>
      <w:r>
        <w:t>The judgment, we learn, shall be absolutely universal—universal alike as regards the persons brought into it, and the matter included in its survey.</w:t>
      </w:r>
    </w:p>
    <w:p w14:paraId="1629AA5F">
      <w:pPr>
        <w:spacing w:before="319" w:line="249" w:lineRule="auto"/>
        <w:ind w:left="560" w:leftChars="0" w:firstLine="0" w:firstLineChars="0"/>
        <w:jc w:val="both"/>
        <w:rPr>
          <w:rFonts w:hint="eastAsia" w:ascii="Georgia" w:hAnsi="Georgia" w:eastAsia="Georgia" w:cs="Georgia"/>
          <w:sz w:val="28"/>
          <w:szCs w:val="28"/>
        </w:rPr>
      </w:pPr>
    </w:p>
    <w:p w14:paraId="5FEAA735">
      <w:pPr>
        <w:pStyle w:val="11"/>
        <w:widowControl/>
      </w:pPr>
      <w:r>
        <w:t>我们得知，审判将是绝对普遍的——无论就进入其中的人而言，还是就其审视所包含的事项而言，都是普遍的。</w:t>
      </w:r>
    </w:p>
    <w:p w14:paraId="7F7C6364">
      <w:pPr>
        <w:spacing w:before="319" w:line="249" w:lineRule="auto"/>
        <w:ind w:left="560" w:leftChars="0" w:firstLine="0" w:firstLineChars="0"/>
        <w:jc w:val="both"/>
        <w:rPr>
          <w:rFonts w:hint="eastAsia" w:ascii="Georgia" w:hAnsi="Georgia" w:eastAsia="Georgia" w:cs="Georgia"/>
          <w:sz w:val="28"/>
          <w:szCs w:val="28"/>
        </w:rPr>
      </w:pPr>
    </w:p>
    <w:p w14:paraId="06309575">
      <w:pPr>
        <w:pStyle w:val="11"/>
        <w:widowControl/>
      </w:pPr>
      <w:r>
        <w:t>It will be minute, searching, exhaustive, yet most just, for God is no respecter of persons (Acts 10:34).</w:t>
      </w:r>
    </w:p>
    <w:p w14:paraId="4FAB62CE">
      <w:pPr>
        <w:pStyle w:val="11"/>
        <w:widowControl/>
      </w:pPr>
      <w:r>
        <w:t>它将是细致、彻底、详尽的，却又是极其公正的，因为神不偏待人（使徒行传 10:34）。</w:t>
      </w:r>
    </w:p>
    <w:p w14:paraId="0D4FA4E2">
      <w:pPr>
        <w:spacing w:before="319" w:line="249" w:lineRule="auto"/>
        <w:ind w:left="560" w:leftChars="0" w:firstLine="0" w:firstLineChars="0"/>
        <w:jc w:val="both"/>
        <w:rPr>
          <w:rFonts w:hint="eastAsia" w:ascii="Georgia" w:hAnsi="Georgia" w:eastAsia="Georgia" w:cs="Georgia"/>
          <w:sz w:val="28"/>
          <w:szCs w:val="28"/>
        </w:rPr>
      </w:pPr>
    </w:p>
    <w:p w14:paraId="5406BB67">
      <w:pPr>
        <w:pStyle w:val="11"/>
        <w:widowControl/>
      </w:pPr>
      <w:r>
        <w:t>Yet in the case of the righteous, it will be a saving judgment.</w:t>
      </w:r>
    </w:p>
    <w:p w14:paraId="676C8165">
      <w:pPr>
        <w:spacing w:before="319" w:line="249" w:lineRule="auto"/>
        <w:ind w:left="560" w:leftChars="0" w:firstLine="0" w:firstLineChars="0"/>
        <w:jc w:val="both"/>
        <w:rPr>
          <w:rFonts w:hint="eastAsia" w:ascii="Georgia" w:hAnsi="Georgia" w:eastAsia="Georgia" w:cs="Georgia"/>
          <w:sz w:val="28"/>
          <w:szCs w:val="28"/>
        </w:rPr>
      </w:pPr>
    </w:p>
    <w:p w14:paraId="5781AE18">
      <w:pPr>
        <w:pStyle w:val="11"/>
        <w:widowControl/>
      </w:pPr>
      <w:r>
        <w:t>然而在义人的情况下，这将是一场拯救性的审判。</w:t>
      </w:r>
    </w:p>
    <w:p w14:paraId="78A6DB61">
      <w:pPr>
        <w:spacing w:before="319" w:line="249" w:lineRule="auto"/>
        <w:ind w:left="560" w:leftChars="0" w:firstLine="0" w:firstLineChars="0"/>
        <w:jc w:val="both"/>
        <w:rPr>
          <w:rFonts w:hint="eastAsia" w:ascii="Georgia" w:hAnsi="Georgia" w:eastAsia="Georgia" w:cs="Georgia"/>
          <w:sz w:val="28"/>
          <w:szCs w:val="28"/>
        </w:rPr>
      </w:pPr>
    </w:p>
    <w:p w14:paraId="48186354">
      <w:pPr>
        <w:pStyle w:val="11"/>
        <w:widowControl/>
      </w:pPr>
      <w:r>
        <w:t>It could not be so if, like others, these stood or fell by what was written of their own deeds.</w:t>
      </w:r>
    </w:p>
    <w:p w14:paraId="76CEE4D9">
      <w:pPr>
        <w:spacing w:before="319" w:line="249" w:lineRule="auto"/>
        <w:ind w:left="560" w:leftChars="0" w:firstLine="0" w:firstLineChars="0"/>
        <w:jc w:val="both"/>
        <w:rPr>
          <w:rFonts w:hint="eastAsia" w:ascii="Georgia" w:hAnsi="Georgia" w:eastAsia="Georgia" w:cs="Georgia"/>
          <w:sz w:val="28"/>
          <w:szCs w:val="28"/>
        </w:rPr>
      </w:pPr>
    </w:p>
    <w:p w14:paraId="0142E3F5">
      <w:pPr>
        <w:pStyle w:val="11"/>
        <w:widowControl/>
      </w:pPr>
      <w:r>
        <w:t>如果像其他人一样，这些人凭着关于他们自己行为的记录而站立或跌倒，就不可能如此。</w:t>
      </w:r>
    </w:p>
    <w:p w14:paraId="3AA8C22F">
      <w:pPr>
        <w:spacing w:before="319" w:line="249" w:lineRule="auto"/>
        <w:ind w:left="560" w:leftChars="0" w:firstLine="0" w:firstLineChars="0"/>
        <w:jc w:val="both"/>
        <w:rPr>
          <w:rFonts w:hint="eastAsia" w:ascii="Georgia" w:hAnsi="Georgia" w:eastAsia="Georgia" w:cs="Georgia"/>
          <w:sz w:val="28"/>
          <w:szCs w:val="28"/>
        </w:rPr>
      </w:pPr>
    </w:p>
    <w:p w14:paraId="5A1C7388">
      <w:pPr>
        <w:pStyle w:val="11"/>
        <w:widowControl/>
      </w:pPr>
      <w:r>
        <w:t>The holiest could not face the All-Holy on these terms (Ps. 130:3).</w:t>
      </w:r>
    </w:p>
    <w:p w14:paraId="319A3EFC">
      <w:pPr>
        <w:spacing w:before="319" w:line="249" w:lineRule="auto"/>
        <w:ind w:left="560" w:leftChars="0" w:firstLine="0" w:firstLineChars="0"/>
        <w:jc w:val="both"/>
        <w:rPr>
          <w:rFonts w:hint="eastAsia" w:ascii="Georgia" w:hAnsi="Georgia" w:eastAsia="Georgia" w:cs="Georgia"/>
          <w:sz w:val="28"/>
          <w:szCs w:val="28"/>
        </w:rPr>
      </w:pPr>
    </w:p>
    <w:p w14:paraId="5EB3B2B9">
      <w:pPr>
        <w:pStyle w:val="11"/>
        <w:widowControl/>
      </w:pPr>
      <w:r>
        <w:t>最圣洁的人也无法在这些条件下直面至圣者（诗篇 130:3）。</w:t>
      </w:r>
    </w:p>
    <w:p w14:paraId="34304734">
      <w:pPr>
        <w:spacing w:before="319" w:line="249" w:lineRule="auto"/>
        <w:ind w:left="560" w:leftChars="0" w:firstLine="0" w:firstLineChars="0"/>
        <w:jc w:val="both"/>
        <w:rPr>
          <w:rFonts w:hint="eastAsia" w:ascii="Georgia" w:hAnsi="Georgia" w:eastAsia="Georgia" w:cs="Georgia"/>
          <w:sz w:val="28"/>
          <w:szCs w:val="28"/>
        </w:rPr>
      </w:pPr>
    </w:p>
    <w:p w14:paraId="3BAA477D">
      <w:pPr>
        <w:pStyle w:val="11"/>
        <w:widowControl/>
      </w:pPr>
      <w:r>
        <w:t>But the believer appears in his union with Christ, with his Saviour's blood to atone and his Saviour's righteousness to plead.</w:t>
      </w:r>
    </w:p>
    <w:p w14:paraId="416F50B1">
      <w:pPr>
        <w:spacing w:before="319" w:line="249" w:lineRule="auto"/>
        <w:ind w:left="560" w:leftChars="0" w:firstLine="0" w:firstLineChars="0"/>
        <w:jc w:val="both"/>
        <w:rPr>
          <w:rFonts w:hint="eastAsia" w:ascii="Georgia" w:hAnsi="Georgia" w:eastAsia="Georgia" w:cs="Georgia"/>
          <w:sz w:val="28"/>
          <w:szCs w:val="28"/>
        </w:rPr>
      </w:pPr>
    </w:p>
    <w:p w14:paraId="06E1A1D7">
      <w:pPr>
        <w:pStyle w:val="11"/>
        <w:widowControl/>
      </w:pPr>
      <w:r>
        <w:t>但信徒在他与基督的联合（union）中显现，有他救主（Saviour）的血来赎罪（atone），有他救主的义来辩护。</w:t>
      </w:r>
    </w:p>
    <w:p w14:paraId="4338E1B3">
      <w:pPr>
        <w:spacing w:before="319" w:line="249" w:lineRule="auto"/>
        <w:ind w:left="560" w:leftChars="0" w:firstLine="0" w:firstLineChars="0"/>
        <w:jc w:val="both"/>
        <w:rPr>
          <w:rFonts w:hint="eastAsia" w:ascii="Georgia" w:hAnsi="Georgia" w:eastAsia="Georgia" w:cs="Georgia"/>
          <w:sz w:val="28"/>
          <w:szCs w:val="28"/>
        </w:rPr>
      </w:pPr>
    </w:p>
    <w:p w14:paraId="155D085D">
      <w:pPr>
        <w:pStyle w:val="11"/>
        <w:widowControl/>
      </w:pPr>
      <w:r>
        <w:t>Hence he stands.</w:t>
      </w:r>
    </w:p>
    <w:p w14:paraId="76AA8361">
      <w:pPr>
        <w:spacing w:before="319" w:line="249" w:lineRule="auto"/>
        <w:ind w:left="560" w:leftChars="0" w:firstLine="0" w:firstLineChars="0"/>
        <w:jc w:val="both"/>
        <w:rPr>
          <w:rFonts w:hint="eastAsia" w:ascii="Georgia" w:hAnsi="Georgia" w:eastAsia="Georgia" w:cs="Georgia"/>
          <w:sz w:val="28"/>
          <w:szCs w:val="28"/>
        </w:rPr>
      </w:pPr>
    </w:p>
    <w:p w14:paraId="0496EBFC">
      <w:pPr>
        <w:pStyle w:val="11"/>
        <w:widowControl/>
      </w:pPr>
      <w:r>
        <w:t>因此他站立得住。</w:t>
      </w:r>
    </w:p>
    <w:p w14:paraId="5E2CEB17">
      <w:pPr>
        <w:spacing w:before="319" w:line="249" w:lineRule="auto"/>
        <w:ind w:left="560" w:leftChars="0" w:firstLine="0" w:firstLineChars="0"/>
        <w:jc w:val="both"/>
        <w:rPr>
          <w:rFonts w:hint="eastAsia" w:ascii="Georgia" w:hAnsi="Georgia" w:eastAsia="Georgia" w:cs="Georgia"/>
          <w:sz w:val="28"/>
          <w:szCs w:val="28"/>
        </w:rPr>
      </w:pPr>
    </w:p>
    <w:p w14:paraId="202E45A2">
      <w:pPr>
        <w:pStyle w:val="11"/>
        <w:widowControl/>
      </w:pPr>
      <w:r>
        <w:t>Another book than that of works is opened—"the book of life"—and his name is written there (Rev. 20:12).</w:t>
      </w:r>
    </w:p>
    <w:p w14:paraId="416414F1">
      <w:pPr>
        <w:spacing w:before="319" w:line="249" w:lineRule="auto"/>
        <w:ind w:left="560" w:leftChars="0" w:firstLine="0" w:firstLineChars="0"/>
        <w:jc w:val="both"/>
        <w:rPr>
          <w:rFonts w:hint="eastAsia" w:ascii="Georgia" w:hAnsi="Georgia" w:eastAsia="Georgia" w:cs="Georgia"/>
          <w:sz w:val="28"/>
          <w:szCs w:val="28"/>
        </w:rPr>
      </w:pPr>
    </w:p>
    <w:p w14:paraId="76939D4A">
      <w:pPr>
        <w:pStyle w:val="11"/>
        <w:widowControl/>
      </w:pPr>
      <w:r>
        <w:t>另一本非关行为的书被打开——“生命册”（the book of life）——他的名字写在其上（启示录 20:12）。</w:t>
      </w:r>
    </w:p>
    <w:p w14:paraId="13CF7CA0">
      <w:pPr>
        <w:spacing w:before="319" w:line="249" w:lineRule="auto"/>
        <w:ind w:left="560" w:leftChars="0" w:firstLine="0" w:firstLineChars="0"/>
        <w:jc w:val="both"/>
        <w:rPr>
          <w:rFonts w:hint="eastAsia" w:ascii="Georgia" w:hAnsi="Georgia" w:eastAsia="Georgia" w:cs="Georgia"/>
          <w:sz w:val="28"/>
          <w:szCs w:val="28"/>
        </w:rPr>
      </w:pPr>
    </w:p>
    <w:p w14:paraId="7C5DBD72">
      <w:pPr>
        <w:pStyle w:val="11"/>
        <w:widowControl/>
      </w:pPr>
      <w:r>
        <w:t>Even in the believer's case, however, works—the evidence of his faith—have an important bearing.</w:t>
      </w:r>
    </w:p>
    <w:p w14:paraId="4F269B1C">
      <w:pPr>
        <w:spacing w:before="319" w:line="249" w:lineRule="auto"/>
        <w:ind w:left="560" w:leftChars="0" w:firstLine="0" w:firstLineChars="0"/>
        <w:jc w:val="both"/>
        <w:rPr>
          <w:rFonts w:hint="eastAsia" w:ascii="Georgia" w:hAnsi="Georgia" w:eastAsia="Georgia" w:cs="Georgia"/>
          <w:sz w:val="28"/>
          <w:szCs w:val="28"/>
        </w:rPr>
      </w:pPr>
    </w:p>
    <w:p w14:paraId="1BC1C0C3">
      <w:pPr>
        <w:pStyle w:val="11"/>
        <w:widowControl/>
      </w:pPr>
      <w:r>
        <w:t>然而，即使在信徒的情况下，行为——他信心的证据——也具有重要意义。</w:t>
      </w:r>
    </w:p>
    <w:p w14:paraId="1505DB3D">
      <w:pPr>
        <w:spacing w:before="319" w:line="249" w:lineRule="auto"/>
        <w:ind w:left="560" w:leftChars="0" w:firstLine="0" w:firstLineChars="0"/>
        <w:jc w:val="both"/>
        <w:rPr>
          <w:rFonts w:hint="eastAsia" w:ascii="Georgia" w:hAnsi="Georgia" w:eastAsia="Georgia" w:cs="Georgia"/>
          <w:sz w:val="28"/>
          <w:szCs w:val="28"/>
        </w:rPr>
      </w:pPr>
    </w:p>
    <w:p w14:paraId="08E18006">
      <w:pPr>
        <w:pStyle w:val="11"/>
        <w:widowControl/>
      </w:pPr>
      <w:r>
        <w:t>If not the ground of his standing, they are yet the rule of his reward (Matt. 25:20–23; 2 Tim. 4:7, &amp;c.).</w:t>
      </w:r>
    </w:p>
    <w:p w14:paraId="510E2FD8">
      <w:pPr>
        <w:spacing w:before="319" w:line="249" w:lineRule="auto"/>
        <w:ind w:left="560" w:leftChars="0" w:firstLine="0" w:firstLineChars="0"/>
        <w:jc w:val="both"/>
        <w:rPr>
          <w:rFonts w:hint="eastAsia" w:ascii="Georgia" w:hAnsi="Georgia" w:eastAsia="Georgia" w:cs="Georgia"/>
          <w:sz w:val="28"/>
          <w:szCs w:val="28"/>
        </w:rPr>
      </w:pPr>
    </w:p>
    <w:p w14:paraId="70C009AA">
      <w:pPr>
        <w:pStyle w:val="11"/>
        <w:widowControl/>
      </w:pPr>
      <w:r>
        <w:t>即使不是他站立的根基，它们仍是他奖赏的规则（马太福音 25:20–23；提摩太后书 4:7, 8 - 修正：原文引用提后4:7等，内容更像提后4:8关于奖赏）。</w:t>
      </w:r>
    </w:p>
    <w:p w14:paraId="45BA4907">
      <w:pPr>
        <w:spacing w:before="319" w:line="249" w:lineRule="auto"/>
        <w:ind w:left="560" w:leftChars="0" w:firstLine="0" w:firstLineChars="0"/>
        <w:jc w:val="both"/>
        <w:rPr>
          <w:rFonts w:hint="eastAsia" w:ascii="Georgia" w:hAnsi="Georgia" w:eastAsia="Georgia" w:cs="Georgia"/>
          <w:sz w:val="28"/>
          <w:szCs w:val="28"/>
        </w:rPr>
      </w:pPr>
    </w:p>
    <w:p w14:paraId="2DE6D516">
      <w:pPr>
        <w:pStyle w:val="11"/>
        <w:widowControl/>
      </w:pPr>
      <w:r>
        <w:t>One solemn fact which deserves attention in its bearing on what is called "second probation" is that, in every representation of the judgment which we possess, the judgment proceeds on the record of</w:t>
      </w:r>
    </w:p>
    <w:p w14:paraId="4DF3555E">
      <w:pPr>
        <w:spacing w:before="319" w:line="249" w:lineRule="auto"/>
        <w:ind w:left="560" w:leftChars="0" w:firstLine="0" w:firstLineChars="0"/>
        <w:jc w:val="both"/>
        <w:rPr>
          <w:rFonts w:hint="eastAsia" w:ascii="Georgia" w:hAnsi="Georgia" w:eastAsia="Georgia" w:cs="Georgia"/>
          <w:sz w:val="28"/>
          <w:szCs w:val="28"/>
        </w:rPr>
      </w:pPr>
    </w:p>
    <w:p w14:paraId="19F33384">
      <w:pPr>
        <w:pStyle w:val="11"/>
        <w:widowControl/>
      </w:pPr>
      <w:r>
        <w:t>一个值得注意的、与其对所谓的“第二次试炼”（second probation）意义相关的庄严事实是，在我们拥有的每一幅审判图景中，审判都基于</w:t>
      </w:r>
    </w:p>
    <w:p w14:paraId="195DFBDE">
      <w:pPr>
        <w:spacing w:before="319" w:line="249" w:lineRule="auto"/>
        <w:ind w:left="560" w:leftChars="0" w:firstLine="0" w:firstLineChars="0"/>
        <w:jc w:val="both"/>
        <w:rPr>
          <w:rFonts w:hint="eastAsia" w:ascii="Georgia" w:hAnsi="Georgia" w:eastAsia="Georgia" w:cs="Georgia"/>
          <w:sz w:val="28"/>
          <w:szCs w:val="28"/>
        </w:rPr>
      </w:pPr>
    </w:p>
    <w:p w14:paraId="149EB4C4">
      <w:pPr>
        <w:pStyle w:val="11"/>
        <w:widowControl/>
      </w:pPr>
      <w:r>
        <w:t>the present life—on the basis of "the deeds done in the body" (2 Cor. 5:10).</w:t>
      </w:r>
    </w:p>
    <w:p w14:paraId="1D5A676B">
      <w:pPr>
        <w:pStyle w:val="11"/>
        <w:widowControl/>
      </w:pPr>
      <w:r>
        <w:t>今生的记录——基于“在身内所行的”（哥林多后书 5:10）。</w:t>
      </w:r>
    </w:p>
    <w:p w14:paraId="5E2A47A0">
      <w:pPr>
        <w:spacing w:before="319" w:line="249" w:lineRule="auto"/>
        <w:ind w:left="560" w:leftChars="0" w:firstLine="0" w:firstLineChars="0"/>
        <w:jc w:val="both"/>
        <w:rPr>
          <w:rFonts w:hint="eastAsia" w:ascii="Georgia" w:hAnsi="Georgia" w:eastAsia="Georgia" w:cs="Georgia"/>
          <w:sz w:val="28"/>
          <w:szCs w:val="28"/>
        </w:rPr>
      </w:pPr>
    </w:p>
    <w:p w14:paraId="3AAA335F">
      <w:pPr>
        <w:pStyle w:val="11"/>
        <w:widowControl/>
      </w:pPr>
      <w:r>
        <w:t>The whole state after death is regarded as one of "judgment" (Heb. 9:27), and no suggestion is ever made of that state being essentially altered by anything that takes place, or can take place, beyond death.</w:t>
      </w:r>
    </w:p>
    <w:p w14:paraId="2EEC4DDE">
      <w:pPr>
        <w:spacing w:before="319" w:line="249" w:lineRule="auto"/>
        <w:ind w:left="560" w:leftChars="0" w:firstLine="0" w:firstLineChars="0"/>
        <w:jc w:val="both"/>
        <w:rPr>
          <w:rFonts w:hint="eastAsia" w:ascii="Georgia" w:hAnsi="Georgia" w:eastAsia="Georgia" w:cs="Georgia"/>
          <w:sz w:val="28"/>
          <w:szCs w:val="28"/>
        </w:rPr>
      </w:pPr>
    </w:p>
    <w:p w14:paraId="2877A9A1">
      <w:pPr>
        <w:pStyle w:val="11"/>
        <w:widowControl/>
      </w:pPr>
      <w:r>
        <w:t>整个死后状态被视为“审判”（judgment）之一（希伯来书 9:27），并且从未有任何暗示表明那种状态会因死亡之后发生或可能发生的任何事而本质上改变。</w:t>
      </w:r>
    </w:p>
    <w:p w14:paraId="45222687">
      <w:pPr>
        <w:spacing w:before="319" w:line="249" w:lineRule="auto"/>
        <w:ind w:left="560" w:leftChars="0" w:firstLine="0" w:firstLineChars="0"/>
        <w:jc w:val="both"/>
        <w:rPr>
          <w:rFonts w:hint="eastAsia" w:ascii="Georgia" w:hAnsi="Georgia" w:eastAsia="Georgia" w:cs="Georgia"/>
          <w:sz w:val="28"/>
          <w:szCs w:val="28"/>
        </w:rPr>
      </w:pPr>
    </w:p>
    <w:p w14:paraId="5AD65CCC">
      <w:pPr>
        <w:pStyle w:val="11"/>
        <w:widowControl/>
      </w:pPr>
      <w:r>
        <w:t>Every ray of warning, remonstrance, appeal, promise, in the Gospel, is concentrated in the present.</w:t>
      </w:r>
    </w:p>
    <w:p w14:paraId="11B6F3BA">
      <w:pPr>
        <w:spacing w:before="319" w:line="249" w:lineRule="auto"/>
        <w:ind w:left="560" w:leftChars="0" w:firstLine="0" w:firstLineChars="0"/>
        <w:jc w:val="both"/>
        <w:rPr>
          <w:rFonts w:hint="eastAsia" w:ascii="Georgia" w:hAnsi="Georgia" w:eastAsia="Georgia" w:cs="Georgia"/>
          <w:sz w:val="28"/>
          <w:szCs w:val="28"/>
        </w:rPr>
      </w:pPr>
    </w:p>
    <w:p w14:paraId="4E2930ED">
      <w:pPr>
        <w:pStyle w:val="11"/>
        <w:widowControl/>
      </w:pPr>
      <w:r>
        <w:t>福音（Gospel）中每一道警告、规劝、呼吁、应许的光芒都集中在当下。</w:t>
      </w:r>
    </w:p>
    <w:p w14:paraId="10657CDD">
      <w:pPr>
        <w:spacing w:before="319" w:line="249" w:lineRule="auto"/>
        <w:ind w:left="560" w:leftChars="0" w:firstLine="0" w:firstLineChars="0"/>
        <w:jc w:val="both"/>
        <w:rPr>
          <w:rFonts w:hint="eastAsia" w:ascii="Georgia" w:hAnsi="Georgia" w:eastAsia="Georgia" w:cs="Georgia"/>
          <w:sz w:val="28"/>
          <w:szCs w:val="28"/>
        </w:rPr>
      </w:pPr>
    </w:p>
    <w:p w14:paraId="71A745A7">
      <w:pPr>
        <w:pStyle w:val="11"/>
        <w:widowControl/>
      </w:pPr>
      <w:r>
        <w:t>"Behold, now is the acceptable time; behold, now is the day of salvation" (2 Cor. 6:2).</w:t>
      </w:r>
    </w:p>
    <w:p w14:paraId="19F67C11">
      <w:pPr>
        <w:spacing w:before="319" w:line="249" w:lineRule="auto"/>
        <w:ind w:left="560" w:leftChars="0" w:firstLine="0" w:firstLineChars="0"/>
        <w:jc w:val="both"/>
        <w:rPr>
          <w:rFonts w:hint="eastAsia" w:ascii="Georgia" w:hAnsi="Georgia" w:eastAsia="Georgia" w:cs="Georgia"/>
          <w:sz w:val="28"/>
          <w:szCs w:val="28"/>
        </w:rPr>
      </w:pPr>
    </w:p>
    <w:p w14:paraId="75FE1D4D">
      <w:pPr>
        <w:pStyle w:val="11"/>
        <w:widowControl/>
      </w:pPr>
      <w:r>
        <w:t>“看哪，现在正是悦纳的时候；现在正是拯救的日子”（哥林多后书 6:2）。</w:t>
      </w:r>
    </w:p>
    <w:p w14:paraId="66196D4C">
      <w:pPr>
        <w:spacing w:before="319" w:line="249" w:lineRule="auto"/>
        <w:ind w:left="560" w:leftChars="0" w:firstLine="0" w:firstLineChars="0"/>
        <w:jc w:val="both"/>
        <w:rPr>
          <w:rFonts w:hint="eastAsia" w:ascii="Georgia" w:hAnsi="Georgia" w:eastAsia="Georgia" w:cs="Georgia"/>
          <w:sz w:val="28"/>
          <w:szCs w:val="28"/>
        </w:rPr>
      </w:pPr>
    </w:p>
    <w:p w14:paraId="6846553D">
      <w:pPr>
        <w:pStyle w:val="11"/>
        <w:widowControl/>
      </w:pPr>
      <w:r>
        <w:t>The other great fact that arrests us in regard to the judgment is that its sentence is definitive.</w:t>
      </w:r>
    </w:p>
    <w:p w14:paraId="64F3624D">
      <w:pPr>
        <w:spacing w:before="319" w:line="249" w:lineRule="auto"/>
        <w:ind w:left="560" w:leftChars="0" w:firstLine="0" w:firstLineChars="0"/>
        <w:jc w:val="both"/>
        <w:rPr>
          <w:rFonts w:hint="eastAsia" w:ascii="Georgia" w:hAnsi="Georgia" w:eastAsia="Georgia" w:cs="Georgia"/>
          <w:sz w:val="28"/>
          <w:szCs w:val="28"/>
        </w:rPr>
      </w:pPr>
    </w:p>
    <w:p w14:paraId="4F735977">
      <w:pPr>
        <w:pStyle w:val="11"/>
        <w:widowControl/>
      </w:pPr>
      <w:r>
        <w:t>关于审判，另一个抓住我们的伟大事实是其判决是最终的（definitive）。</w:t>
      </w:r>
    </w:p>
    <w:p w14:paraId="730AB9BE">
      <w:pPr>
        <w:spacing w:before="319" w:line="249" w:lineRule="auto"/>
        <w:ind w:left="560" w:leftChars="0" w:firstLine="0" w:firstLineChars="0"/>
        <w:jc w:val="both"/>
        <w:rPr>
          <w:rFonts w:hint="eastAsia" w:ascii="Georgia" w:hAnsi="Georgia" w:eastAsia="Georgia" w:cs="Georgia"/>
          <w:sz w:val="28"/>
          <w:szCs w:val="28"/>
        </w:rPr>
      </w:pPr>
    </w:p>
    <w:p w14:paraId="62F045E5">
      <w:pPr>
        <w:pStyle w:val="11"/>
        <w:widowControl/>
      </w:pPr>
      <w:r>
        <w:t>The stamp of finality is on it (Rev. 22:11).</w:t>
      </w:r>
    </w:p>
    <w:p w14:paraId="4B0FF483">
      <w:pPr>
        <w:spacing w:before="319" w:line="249" w:lineRule="auto"/>
        <w:ind w:left="560" w:leftChars="0" w:firstLine="0" w:firstLineChars="0"/>
        <w:jc w:val="both"/>
        <w:rPr>
          <w:rFonts w:hint="eastAsia" w:ascii="Georgia" w:hAnsi="Georgia" w:eastAsia="Georgia" w:cs="Georgia"/>
          <w:sz w:val="28"/>
          <w:szCs w:val="28"/>
        </w:rPr>
      </w:pPr>
    </w:p>
    <w:p w14:paraId="74671545">
      <w:pPr>
        <w:pStyle w:val="11"/>
        <w:widowControl/>
      </w:pPr>
      <w:r>
        <w:t>终结性（finality）的印记在其上（启示录 22:11）。</w:t>
      </w:r>
    </w:p>
    <w:p w14:paraId="46B5DE3C">
      <w:pPr>
        <w:spacing w:before="319" w:line="249" w:lineRule="auto"/>
        <w:ind w:left="560" w:leftChars="0" w:firstLine="0" w:firstLineChars="0"/>
        <w:jc w:val="both"/>
        <w:rPr>
          <w:rFonts w:hint="eastAsia" w:ascii="Georgia" w:hAnsi="Georgia" w:eastAsia="Georgia" w:cs="Georgia"/>
          <w:sz w:val="28"/>
          <w:szCs w:val="28"/>
        </w:rPr>
      </w:pPr>
    </w:p>
    <w:p w14:paraId="5350A406">
      <w:pPr>
        <w:pStyle w:val="11"/>
        <w:widowControl/>
      </w:pPr>
      <w:r>
        <w:t>There is not the faintest hint in the Scripture anywhere of the reversal of its decisions.</w:t>
      </w:r>
    </w:p>
    <w:p w14:paraId="1F1900FF">
      <w:pPr>
        <w:spacing w:before="319" w:line="249" w:lineRule="auto"/>
        <w:ind w:left="560" w:leftChars="0" w:firstLine="0" w:firstLineChars="0"/>
        <w:jc w:val="both"/>
        <w:rPr>
          <w:rFonts w:hint="eastAsia" w:ascii="Georgia" w:hAnsi="Georgia" w:eastAsia="Georgia" w:cs="Georgia"/>
          <w:sz w:val="28"/>
          <w:szCs w:val="28"/>
        </w:rPr>
      </w:pPr>
    </w:p>
    <w:p w14:paraId="1C63ED59">
      <w:pPr>
        <w:pStyle w:val="11"/>
        <w:widowControl/>
      </w:pPr>
      <w:r>
        <w:t>圣经中任何地方都没有丝毫暗示其决定会被推翻。</w:t>
      </w:r>
    </w:p>
    <w:p w14:paraId="65A5FC3C">
      <w:pPr>
        <w:spacing w:before="319" w:line="249" w:lineRule="auto"/>
        <w:ind w:left="560" w:leftChars="0" w:firstLine="0" w:firstLineChars="0"/>
        <w:jc w:val="both"/>
        <w:rPr>
          <w:rFonts w:hint="eastAsia" w:ascii="Georgia" w:hAnsi="Georgia" w:eastAsia="Georgia" w:cs="Georgia"/>
          <w:sz w:val="28"/>
          <w:szCs w:val="28"/>
        </w:rPr>
      </w:pPr>
    </w:p>
    <w:p w14:paraId="50BCFA00">
      <w:pPr>
        <w:pStyle w:val="11"/>
        <w:widowControl/>
      </w:pPr>
      <w:r>
        <w:t>As the man leaves the judgment seat, so is his state and place in eternity.</w:t>
      </w:r>
    </w:p>
    <w:p w14:paraId="228F4F22">
      <w:pPr>
        <w:spacing w:before="319" w:line="249" w:lineRule="auto"/>
        <w:ind w:left="560" w:leftChars="0" w:firstLine="0" w:firstLineChars="0"/>
        <w:jc w:val="both"/>
        <w:rPr>
          <w:rFonts w:hint="eastAsia" w:ascii="Georgia" w:hAnsi="Georgia" w:eastAsia="Georgia" w:cs="Georgia"/>
          <w:sz w:val="28"/>
          <w:szCs w:val="28"/>
        </w:rPr>
      </w:pPr>
    </w:p>
    <w:p w14:paraId="753710B0">
      <w:pPr>
        <w:pStyle w:val="11"/>
        <w:widowControl/>
      </w:pPr>
      <w:r>
        <w:t>人如何离开审判席，他在永恒中的状态和位置就如何。</w:t>
      </w:r>
    </w:p>
    <w:p w14:paraId="1921CCB8">
      <w:pPr>
        <w:spacing w:before="319" w:line="249" w:lineRule="auto"/>
        <w:ind w:left="560" w:leftChars="0" w:firstLine="0" w:firstLineChars="0"/>
        <w:jc w:val="both"/>
        <w:rPr>
          <w:rFonts w:hint="eastAsia" w:ascii="Georgia" w:hAnsi="Georgia" w:eastAsia="Georgia" w:cs="Georgia"/>
          <w:sz w:val="28"/>
          <w:szCs w:val="28"/>
        </w:rPr>
      </w:pPr>
    </w:p>
    <w:p w14:paraId="660DC2CB">
      <w:pPr>
        <w:pStyle w:val="11"/>
        <w:widowControl/>
      </w:pPr>
      <w:r>
        <w:t>VI</w:t>
      </w:r>
    </w:p>
    <w:p w14:paraId="37C6162E">
      <w:pPr>
        <w:spacing w:before="319" w:line="249" w:lineRule="auto"/>
        <w:ind w:left="560" w:leftChars="0" w:firstLine="0" w:firstLineChars="0"/>
        <w:jc w:val="both"/>
        <w:rPr>
          <w:rFonts w:hint="eastAsia" w:ascii="Georgia" w:hAnsi="Georgia" w:eastAsia="Georgia" w:cs="Georgia"/>
          <w:sz w:val="28"/>
          <w:szCs w:val="28"/>
        </w:rPr>
      </w:pPr>
    </w:p>
    <w:p w14:paraId="57B5F4F6">
      <w:pPr>
        <w:pStyle w:val="11"/>
        <w:widowControl/>
      </w:pPr>
      <w:r>
        <w:t>VI</w:t>
      </w:r>
    </w:p>
    <w:p w14:paraId="3BF539E3">
      <w:pPr>
        <w:spacing w:before="319" w:line="249" w:lineRule="auto"/>
        <w:ind w:left="560" w:leftChars="0" w:firstLine="0" w:firstLineChars="0"/>
        <w:jc w:val="both"/>
        <w:rPr>
          <w:rFonts w:hint="eastAsia" w:ascii="Georgia" w:hAnsi="Georgia" w:eastAsia="Georgia" w:cs="Georgia"/>
          <w:sz w:val="28"/>
          <w:szCs w:val="28"/>
        </w:rPr>
      </w:pPr>
    </w:p>
    <w:p w14:paraId="7C7A0E33">
      <w:pPr>
        <w:pStyle w:val="11"/>
        <w:widowControl/>
      </w:pPr>
      <w:r>
        <w:t>With this word eternity I close these studies.</w:t>
      </w:r>
    </w:p>
    <w:p w14:paraId="4C93B140">
      <w:pPr>
        <w:spacing w:before="319" w:line="249" w:lineRule="auto"/>
        <w:ind w:left="560" w:leftChars="0" w:firstLine="0" w:firstLineChars="0"/>
        <w:jc w:val="both"/>
        <w:rPr>
          <w:rFonts w:hint="eastAsia" w:ascii="Georgia" w:hAnsi="Georgia" w:eastAsia="Georgia" w:cs="Georgia"/>
          <w:sz w:val="28"/>
          <w:szCs w:val="28"/>
        </w:rPr>
      </w:pPr>
    </w:p>
    <w:p w14:paraId="4D022D98">
      <w:pPr>
        <w:pStyle w:val="11"/>
        <w:widowControl/>
      </w:pPr>
      <w:r>
        <w:t>我以永恒（eternity）这个词结束这些研究。</w:t>
      </w:r>
    </w:p>
    <w:p w14:paraId="589B39F2">
      <w:pPr>
        <w:spacing w:before="319" w:line="249" w:lineRule="auto"/>
        <w:ind w:left="560" w:leftChars="0" w:firstLine="0" w:firstLineChars="0"/>
        <w:jc w:val="both"/>
        <w:rPr>
          <w:rFonts w:hint="eastAsia" w:ascii="Georgia" w:hAnsi="Georgia" w:eastAsia="Georgia" w:cs="Georgia"/>
          <w:sz w:val="28"/>
          <w:szCs w:val="28"/>
        </w:rPr>
      </w:pPr>
    </w:p>
    <w:p w14:paraId="7B03C608">
      <w:pPr>
        <w:pStyle w:val="11"/>
        <w:widowControl/>
      </w:pPr>
      <w:r>
        <w:t>I know the dark and difficult problems which the word opens up, for which I can profess to offer no satisfying solution: the doom of the unsaved who have rejected Christ; the lot of the millions of the heathen who have never heard of Him; the awful meaning of such words as "destruction," "the second death," "fire unquenchable" (Matt. 3:12; 13:44; 25:41, 46; 2 Thess. 1:9; Rev. 20:14, 15).</w:t>
      </w:r>
    </w:p>
    <w:p w14:paraId="79BA09A2">
      <w:pPr>
        <w:spacing w:before="319" w:line="249" w:lineRule="auto"/>
        <w:ind w:left="560" w:leftChars="0" w:firstLine="0" w:firstLineChars="0"/>
        <w:jc w:val="both"/>
        <w:rPr>
          <w:rFonts w:hint="eastAsia" w:ascii="Georgia" w:hAnsi="Georgia" w:eastAsia="Georgia" w:cs="Georgia"/>
          <w:sz w:val="28"/>
          <w:szCs w:val="28"/>
        </w:rPr>
      </w:pPr>
    </w:p>
    <w:p w14:paraId="55FE2B4E">
      <w:pPr>
        <w:pStyle w:val="11"/>
        <w:widowControl/>
      </w:pPr>
      <w:r>
        <w:t>我知道这个词所开启的黑暗且困难的问题，对此我不敢声称能提供令人满意的解决方案：那些拒绝基督的未得救者的厄运；那些从未听过祂的数百万异教徒（heathen）的命运；诸如“灭亡”（destruction）、“第二次的死”（the second death）、“不灭的火”（fire unquenchable）等词语的可怕含义（马太福音 3:12；13:42；25:41, 46；帖撒罗尼迦后书 1:9；启示录 20:14, 15 - 修正：原文引用太13:44，内容更像太13:42）。</w:t>
      </w:r>
    </w:p>
    <w:p w14:paraId="592C1366">
      <w:pPr>
        <w:spacing w:before="319" w:line="249" w:lineRule="auto"/>
        <w:ind w:left="560" w:leftChars="0" w:firstLine="0" w:firstLineChars="0"/>
        <w:jc w:val="both"/>
        <w:rPr>
          <w:rFonts w:hint="eastAsia" w:ascii="Georgia" w:hAnsi="Georgia" w:eastAsia="Georgia" w:cs="Georgia"/>
          <w:sz w:val="28"/>
          <w:szCs w:val="28"/>
        </w:rPr>
      </w:pPr>
    </w:p>
    <w:p w14:paraId="104E7706">
      <w:pPr>
        <w:pStyle w:val="11"/>
        <w:widowControl/>
      </w:pPr>
      <w:r>
        <w:t>Whatever the solution of these mysteries which God holds in His own hands, I feel persuaded that the solution means neither universal salvation nor yet the extinction of being for the lost.</w:t>
      </w:r>
    </w:p>
    <w:p w14:paraId="65B66B33">
      <w:pPr>
        <w:spacing w:before="319" w:line="249" w:lineRule="auto"/>
        <w:ind w:left="560" w:leftChars="0" w:firstLine="0" w:firstLineChars="0"/>
        <w:jc w:val="both"/>
        <w:rPr>
          <w:rFonts w:hint="eastAsia" w:ascii="Georgia" w:hAnsi="Georgia" w:eastAsia="Georgia" w:cs="Georgia"/>
          <w:sz w:val="28"/>
          <w:szCs w:val="28"/>
        </w:rPr>
      </w:pPr>
    </w:p>
    <w:p w14:paraId="7F8979A9">
      <w:pPr>
        <w:pStyle w:val="11"/>
        <w:widowControl/>
      </w:pPr>
      <w:r>
        <w:t>无论神掌握在自己手中的这些奥秘的解决方案是什么，我深信这个解决方案既不意味着普救论（universal salvation），也不意味着失丧者（lost）存在的灭绝（extinction）。</w:t>
      </w:r>
    </w:p>
    <w:p w14:paraId="0B2F13C4">
      <w:pPr>
        <w:spacing w:before="319" w:line="249" w:lineRule="auto"/>
        <w:ind w:left="560" w:leftChars="0" w:firstLine="0" w:firstLineChars="0"/>
        <w:jc w:val="both"/>
        <w:rPr>
          <w:rFonts w:hint="eastAsia" w:ascii="Georgia" w:hAnsi="Georgia" w:eastAsia="Georgia" w:cs="Georgia"/>
          <w:sz w:val="28"/>
          <w:szCs w:val="28"/>
        </w:rPr>
      </w:pPr>
    </w:p>
    <w:p w14:paraId="6515AC4B">
      <w:pPr>
        <w:pStyle w:val="11"/>
        <w:widowControl/>
      </w:pPr>
      <w:r>
        <w:t>The continued existence of the unsaved is implied even in the passages that tell of the doom that falls upon them at the judgment.</w:t>
      </w:r>
    </w:p>
    <w:p w14:paraId="6A255D96">
      <w:pPr>
        <w:spacing w:before="319" w:line="249" w:lineRule="auto"/>
        <w:ind w:left="560" w:leftChars="0" w:firstLine="0" w:firstLineChars="0"/>
        <w:jc w:val="both"/>
        <w:rPr>
          <w:rFonts w:hint="eastAsia" w:ascii="Georgia" w:hAnsi="Georgia" w:eastAsia="Georgia" w:cs="Georgia"/>
          <w:sz w:val="28"/>
          <w:szCs w:val="28"/>
        </w:rPr>
      </w:pPr>
    </w:p>
    <w:p w14:paraId="1B2A8485">
      <w:pPr>
        <w:pStyle w:val="11"/>
        <w:widowControl/>
      </w:pPr>
      <w:r>
        <w:t>未得救者的持续存在甚至在那些讲述审判时临到他们厄运的经文中也得以暗示。</w:t>
      </w:r>
    </w:p>
    <w:p w14:paraId="1C00BDB2">
      <w:pPr>
        <w:spacing w:before="319" w:line="249" w:lineRule="auto"/>
        <w:ind w:left="560" w:leftChars="0" w:firstLine="0" w:firstLineChars="0"/>
        <w:jc w:val="both"/>
        <w:rPr>
          <w:rFonts w:hint="eastAsia" w:ascii="Georgia" w:hAnsi="Georgia" w:eastAsia="Georgia" w:cs="Georgia"/>
          <w:sz w:val="28"/>
          <w:szCs w:val="28"/>
        </w:rPr>
      </w:pPr>
    </w:p>
    <w:p w14:paraId="6F613E54">
      <w:pPr>
        <w:pStyle w:val="11"/>
        <w:widowControl/>
      </w:pPr>
      <w:r>
        <w:t>They "go away" into that doom (Matt. 25:46).</w:t>
      </w:r>
    </w:p>
    <w:p w14:paraId="6548C189">
      <w:pPr>
        <w:spacing w:before="319" w:line="249" w:lineRule="auto"/>
        <w:ind w:left="560" w:leftChars="0" w:firstLine="0" w:firstLineChars="0"/>
        <w:jc w:val="both"/>
        <w:rPr>
          <w:rFonts w:hint="eastAsia" w:ascii="Georgia" w:hAnsi="Georgia" w:eastAsia="Georgia" w:cs="Georgia"/>
          <w:sz w:val="28"/>
          <w:szCs w:val="28"/>
        </w:rPr>
      </w:pPr>
    </w:p>
    <w:p w14:paraId="59ED9F19">
      <w:pPr>
        <w:pStyle w:val="11"/>
        <w:widowControl/>
      </w:pPr>
      <w:r>
        <w:t>他们“要往”那厄运里去（马太福音 25:46）。</w:t>
      </w:r>
    </w:p>
    <w:p w14:paraId="00EAB9AF">
      <w:pPr>
        <w:spacing w:before="319" w:line="249" w:lineRule="auto"/>
        <w:ind w:left="560" w:leftChars="0" w:firstLine="0" w:firstLineChars="0"/>
        <w:jc w:val="both"/>
        <w:rPr>
          <w:rFonts w:hint="eastAsia" w:ascii="Georgia" w:hAnsi="Georgia" w:eastAsia="Georgia" w:cs="Georgia"/>
          <w:sz w:val="28"/>
          <w:szCs w:val="28"/>
        </w:rPr>
      </w:pPr>
    </w:p>
    <w:p w14:paraId="1500EF0A">
      <w:pPr>
        <w:pStyle w:val="11"/>
        <w:widowControl/>
      </w:pPr>
      <w:r>
        <w:t>These two things only I would venture to say.</w:t>
      </w:r>
    </w:p>
    <w:p w14:paraId="65F7F191">
      <w:pPr>
        <w:spacing w:before="319" w:line="249" w:lineRule="auto"/>
        <w:ind w:left="560" w:leftChars="0" w:firstLine="0" w:firstLineChars="0"/>
        <w:jc w:val="both"/>
        <w:rPr>
          <w:rFonts w:hint="eastAsia" w:ascii="Georgia" w:hAnsi="Georgia" w:eastAsia="Georgia" w:cs="Georgia"/>
          <w:sz w:val="28"/>
          <w:szCs w:val="28"/>
        </w:rPr>
      </w:pPr>
    </w:p>
    <w:p w14:paraId="6858C5A7">
      <w:pPr>
        <w:pStyle w:val="11"/>
        <w:widowControl/>
      </w:pPr>
      <w:r>
        <w:t>我只敢说这两件事。</w:t>
      </w:r>
    </w:p>
    <w:p w14:paraId="330E6A61">
      <w:pPr>
        <w:spacing w:before="319" w:line="249" w:lineRule="auto"/>
        <w:ind w:left="560" w:leftChars="0" w:firstLine="0" w:firstLineChars="0"/>
        <w:jc w:val="both"/>
        <w:rPr>
          <w:rFonts w:hint="eastAsia" w:ascii="Georgia" w:hAnsi="Georgia" w:eastAsia="Georgia" w:cs="Georgia"/>
          <w:sz w:val="28"/>
          <w:szCs w:val="28"/>
        </w:rPr>
      </w:pPr>
    </w:p>
    <w:p w14:paraId="283436E8">
      <w:pPr>
        <w:pStyle w:val="11"/>
        <w:widowControl/>
      </w:pPr>
      <w:r>
        <w:t>(1) We may be absolutely certain that the mercy of God will reach as far as ever it is possible for it to reach; and (2) there will be no lack of discrimination in the judgment.</w:t>
      </w:r>
    </w:p>
    <w:p w14:paraId="2ACAD8C7">
      <w:pPr>
        <w:pStyle w:val="11"/>
        <w:widowControl/>
      </w:pPr>
      <w:r>
        <w:t>（1）我们可以绝对确信，神的怜悯将达到其所能达到的最远之处；以及（2）审判中将不乏区分。</w:t>
      </w:r>
    </w:p>
    <w:p w14:paraId="422D655E">
      <w:pPr>
        <w:spacing w:before="319" w:line="249" w:lineRule="auto"/>
        <w:ind w:left="560" w:leftChars="0" w:firstLine="0" w:firstLineChars="0"/>
        <w:jc w:val="both"/>
        <w:rPr>
          <w:rFonts w:hint="eastAsia" w:ascii="Georgia" w:hAnsi="Georgia" w:eastAsia="Georgia" w:cs="Georgia"/>
          <w:sz w:val="28"/>
          <w:szCs w:val="28"/>
        </w:rPr>
      </w:pPr>
    </w:p>
    <w:p w14:paraId="1727E74A">
      <w:pPr>
        <w:pStyle w:val="11"/>
        <w:widowControl/>
      </w:pPr>
      <w:r>
        <w:t>Even within the circle of those who are grouped as the unsaved, there will be gradations of penalty—the "few stripes" and the "many stripes" (Luke 12:46, 47).</w:t>
      </w:r>
    </w:p>
    <w:p w14:paraId="74C506DE">
      <w:pPr>
        <w:spacing w:before="319" w:line="249" w:lineRule="auto"/>
        <w:ind w:left="560" w:leftChars="0" w:firstLine="0" w:firstLineChars="0"/>
        <w:jc w:val="both"/>
        <w:rPr>
          <w:rFonts w:hint="eastAsia" w:ascii="Georgia" w:hAnsi="Georgia" w:eastAsia="Georgia" w:cs="Georgia"/>
          <w:sz w:val="28"/>
          <w:szCs w:val="28"/>
        </w:rPr>
      </w:pPr>
    </w:p>
    <w:p w14:paraId="0B3E0DDF">
      <w:pPr>
        <w:pStyle w:val="11"/>
        <w:widowControl/>
      </w:pPr>
      <w:r>
        <w:t>即使在被归为未得救者的圈子内，也会有刑罚等级——“少受责打”和“多受责打”（路加福音 12:47, 48 - 修正：原文引用路12:46,47，内容是路12:47,48）。</w:t>
      </w:r>
    </w:p>
    <w:p w14:paraId="64C02A4A">
      <w:pPr>
        <w:spacing w:before="319" w:line="249" w:lineRule="auto"/>
        <w:ind w:left="560" w:leftChars="0" w:firstLine="0" w:firstLineChars="0"/>
        <w:jc w:val="both"/>
        <w:rPr>
          <w:rFonts w:hint="eastAsia" w:ascii="Georgia" w:hAnsi="Georgia" w:eastAsia="Georgia" w:cs="Georgia"/>
          <w:sz w:val="28"/>
          <w:szCs w:val="28"/>
        </w:rPr>
      </w:pPr>
    </w:p>
    <w:p w14:paraId="042CABA1">
      <w:pPr>
        <w:pStyle w:val="11"/>
        <w:widowControl/>
      </w:pPr>
      <w:r>
        <w:t>Jesus says it will be "more tolerable" for some than for others in the day of judgment (Matt. 11:20–24).</w:t>
      </w:r>
    </w:p>
    <w:p w14:paraId="49B40C0C">
      <w:pPr>
        <w:spacing w:before="319" w:line="249" w:lineRule="auto"/>
        <w:ind w:left="560" w:leftChars="0" w:firstLine="0" w:firstLineChars="0"/>
        <w:jc w:val="both"/>
        <w:rPr>
          <w:rFonts w:hint="eastAsia" w:ascii="Georgia" w:hAnsi="Georgia" w:eastAsia="Georgia" w:cs="Georgia"/>
          <w:sz w:val="28"/>
          <w:szCs w:val="28"/>
        </w:rPr>
      </w:pPr>
    </w:p>
    <w:p w14:paraId="615DC265">
      <w:pPr>
        <w:pStyle w:val="11"/>
        <w:widowControl/>
      </w:pPr>
      <w:r>
        <w:t>耶稣说，在审判的日子，有些人比另一些人“更容易受”（马太福音 11:20–24）。</w:t>
      </w:r>
    </w:p>
    <w:p w14:paraId="6ACB30CA">
      <w:pPr>
        <w:spacing w:before="319" w:line="249" w:lineRule="auto"/>
        <w:ind w:left="560" w:leftChars="0" w:firstLine="0" w:firstLineChars="0"/>
        <w:jc w:val="both"/>
        <w:rPr>
          <w:rFonts w:hint="eastAsia" w:ascii="Georgia" w:hAnsi="Georgia" w:eastAsia="Georgia" w:cs="Georgia"/>
          <w:sz w:val="28"/>
          <w:szCs w:val="28"/>
        </w:rPr>
      </w:pPr>
    </w:p>
    <w:p w14:paraId="1AC729A4">
      <w:pPr>
        <w:pStyle w:val="11"/>
        <w:widowControl/>
      </w:pPr>
      <w:r>
        <w:t>This again implies continued existence.</w:t>
      </w:r>
    </w:p>
    <w:p w14:paraId="05446955">
      <w:pPr>
        <w:spacing w:before="319" w:line="249" w:lineRule="auto"/>
        <w:ind w:left="560" w:leftChars="0" w:firstLine="0" w:firstLineChars="0"/>
        <w:jc w:val="both"/>
        <w:rPr>
          <w:rFonts w:hint="eastAsia" w:ascii="Georgia" w:hAnsi="Georgia" w:eastAsia="Georgia" w:cs="Georgia"/>
          <w:sz w:val="28"/>
          <w:szCs w:val="28"/>
        </w:rPr>
      </w:pPr>
    </w:p>
    <w:p w14:paraId="40086811">
      <w:pPr>
        <w:pStyle w:val="11"/>
        <w:widowControl/>
      </w:pPr>
      <w:r>
        <w:t>这再次暗示了持续的存在。</w:t>
      </w:r>
    </w:p>
    <w:p w14:paraId="5616EEB4">
      <w:pPr>
        <w:spacing w:before="319" w:line="249" w:lineRule="auto"/>
        <w:ind w:left="560" w:leftChars="0" w:firstLine="0" w:firstLineChars="0"/>
        <w:jc w:val="both"/>
        <w:rPr>
          <w:rFonts w:hint="eastAsia" w:ascii="Georgia" w:hAnsi="Georgia" w:eastAsia="Georgia" w:cs="Georgia"/>
          <w:sz w:val="28"/>
          <w:szCs w:val="28"/>
        </w:rPr>
      </w:pPr>
    </w:p>
    <w:p w14:paraId="3B4A180A">
      <w:pPr>
        <w:pStyle w:val="11"/>
        <w:widowControl/>
      </w:pPr>
      <w:r>
        <w:t>The heaviest</w:t>
      </w:r>
    </w:p>
    <w:p w14:paraId="60FD984D">
      <w:pPr>
        <w:spacing w:before="319" w:line="249" w:lineRule="auto"/>
        <w:ind w:left="560" w:leftChars="0" w:firstLine="0" w:firstLineChars="0"/>
        <w:jc w:val="both"/>
        <w:rPr>
          <w:rFonts w:hint="eastAsia" w:ascii="Georgia" w:hAnsi="Georgia" w:eastAsia="Georgia" w:cs="Georgia"/>
          <w:sz w:val="28"/>
          <w:szCs w:val="28"/>
        </w:rPr>
      </w:pPr>
    </w:p>
    <w:p w14:paraId="5C90E85A">
      <w:pPr>
        <w:pStyle w:val="11"/>
        <w:widowControl/>
      </w:pPr>
      <w:r>
        <w:t>最重的</w:t>
      </w:r>
    </w:p>
    <w:p w14:paraId="2064341A">
      <w:pPr>
        <w:spacing w:before="319" w:line="249" w:lineRule="auto"/>
        <w:ind w:left="560" w:leftChars="0" w:firstLine="0" w:firstLineChars="0"/>
        <w:jc w:val="both"/>
        <w:rPr>
          <w:rFonts w:hint="eastAsia" w:ascii="Georgia" w:hAnsi="Georgia" w:eastAsia="Georgia" w:cs="Georgia"/>
          <w:sz w:val="28"/>
          <w:szCs w:val="28"/>
        </w:rPr>
      </w:pPr>
    </w:p>
    <w:p w14:paraId="4D5CCD5B">
      <w:pPr>
        <w:pStyle w:val="11"/>
        <w:widowControl/>
      </w:pPr>
      <w:r>
        <w:t>condemnation falls on those who, having had the light, have loved the darkness rather than the light, their deeds being evil (John 3:19).</w:t>
      </w:r>
    </w:p>
    <w:p w14:paraId="61E8DC4F">
      <w:pPr>
        <w:spacing w:before="319" w:line="249" w:lineRule="auto"/>
        <w:ind w:left="560" w:leftChars="0" w:firstLine="0" w:firstLineChars="0"/>
        <w:jc w:val="both"/>
        <w:rPr>
          <w:rFonts w:hint="eastAsia" w:ascii="Georgia" w:hAnsi="Georgia" w:eastAsia="Georgia" w:cs="Georgia"/>
          <w:sz w:val="28"/>
          <w:szCs w:val="28"/>
        </w:rPr>
      </w:pPr>
    </w:p>
    <w:p w14:paraId="244DC086">
      <w:pPr>
        <w:pStyle w:val="11"/>
        <w:widowControl/>
      </w:pPr>
      <w:r>
        <w:t>定罪（condemnation）落在那些有了光倒爱黑暗不爱光的人身上，他们的行为是恶的（约翰福音 3:19）。</w:t>
      </w:r>
    </w:p>
    <w:p w14:paraId="0058F200">
      <w:pPr>
        <w:spacing w:before="319" w:line="249" w:lineRule="auto"/>
        <w:ind w:left="560" w:leftChars="0" w:firstLine="0" w:firstLineChars="0"/>
        <w:jc w:val="both"/>
        <w:rPr>
          <w:rFonts w:hint="eastAsia" w:ascii="Georgia" w:hAnsi="Georgia" w:eastAsia="Georgia" w:cs="Georgia"/>
          <w:sz w:val="28"/>
          <w:szCs w:val="28"/>
        </w:rPr>
      </w:pPr>
    </w:p>
    <w:p w14:paraId="50D34654">
      <w:pPr>
        <w:pStyle w:val="11"/>
        <w:widowControl/>
      </w:pPr>
      <w:r>
        <w:t>There the mystery must be left.</w:t>
      </w:r>
    </w:p>
    <w:p w14:paraId="4DAC247A">
      <w:pPr>
        <w:spacing w:before="319" w:line="249" w:lineRule="auto"/>
        <w:ind w:left="560" w:leftChars="0" w:firstLine="0" w:firstLineChars="0"/>
        <w:jc w:val="both"/>
        <w:rPr>
          <w:rFonts w:hint="eastAsia" w:ascii="Georgia" w:hAnsi="Georgia" w:eastAsia="Georgia" w:cs="Georgia"/>
          <w:sz w:val="28"/>
          <w:szCs w:val="28"/>
        </w:rPr>
      </w:pPr>
    </w:p>
    <w:p w14:paraId="7779B2B3">
      <w:pPr>
        <w:pStyle w:val="11"/>
        <w:widowControl/>
      </w:pPr>
      <w:r>
        <w:t>奥秘必须留在那儿。</w:t>
      </w:r>
    </w:p>
    <w:p w14:paraId="108947A5">
      <w:pPr>
        <w:spacing w:before="319" w:line="249" w:lineRule="auto"/>
        <w:ind w:left="560" w:leftChars="0" w:firstLine="0" w:firstLineChars="0"/>
        <w:jc w:val="both"/>
        <w:rPr>
          <w:rFonts w:hint="eastAsia" w:ascii="Georgia" w:hAnsi="Georgia" w:eastAsia="Georgia" w:cs="Georgia"/>
          <w:sz w:val="28"/>
          <w:szCs w:val="28"/>
        </w:rPr>
      </w:pPr>
    </w:p>
    <w:p w14:paraId="676E5557">
      <w:pPr>
        <w:pStyle w:val="11"/>
        <w:widowControl/>
      </w:pPr>
      <w:r>
        <w:t>We can bless God that this dark side of the picture of eternity is not the only or even the principal one—that the vision of eternity which chiefly fills the Scriptures is that of the everlasting life of blessedness and glory of the good.</w:t>
      </w:r>
    </w:p>
    <w:p w14:paraId="6B6F7B4A">
      <w:pPr>
        <w:spacing w:before="319" w:line="249" w:lineRule="auto"/>
        <w:ind w:left="560" w:leftChars="0" w:firstLine="0" w:firstLineChars="0"/>
        <w:jc w:val="both"/>
        <w:rPr>
          <w:rFonts w:hint="eastAsia" w:ascii="Georgia" w:hAnsi="Georgia" w:eastAsia="Georgia" w:cs="Georgia"/>
          <w:sz w:val="28"/>
          <w:szCs w:val="28"/>
        </w:rPr>
      </w:pPr>
    </w:p>
    <w:p w14:paraId="43ADE879">
      <w:pPr>
        <w:pStyle w:val="11"/>
        <w:widowControl/>
      </w:pPr>
      <w:r>
        <w:t>我们可以称颂神，因为永恒图景的这黑暗一面并非唯一甚至主要的——充满圣经的永恒异象主要是善者（good）永恒福乐与荣耀的生命。</w:t>
      </w:r>
    </w:p>
    <w:p w14:paraId="0C7F7B12">
      <w:pPr>
        <w:spacing w:before="319" w:line="249" w:lineRule="auto"/>
        <w:ind w:left="560" w:leftChars="0" w:firstLine="0" w:firstLineChars="0"/>
        <w:jc w:val="both"/>
        <w:rPr>
          <w:rFonts w:hint="eastAsia" w:ascii="Georgia" w:hAnsi="Georgia" w:eastAsia="Georgia" w:cs="Georgia"/>
          <w:sz w:val="28"/>
          <w:szCs w:val="28"/>
        </w:rPr>
      </w:pPr>
    </w:p>
    <w:p w14:paraId="1F5738EC">
      <w:pPr>
        <w:pStyle w:val="11"/>
        <w:widowControl/>
      </w:pPr>
      <w:r>
        <w:t>For the redeemed in Christ there is no cloud of sadness, but felicity in both soul and body for evermore.</w:t>
      </w:r>
    </w:p>
    <w:p w14:paraId="07C21563">
      <w:pPr>
        <w:spacing w:before="319" w:line="249" w:lineRule="auto"/>
        <w:ind w:left="560" w:leftChars="0" w:firstLine="0" w:firstLineChars="0"/>
        <w:jc w:val="both"/>
        <w:rPr>
          <w:rFonts w:hint="eastAsia" w:ascii="Georgia" w:hAnsi="Georgia" w:eastAsia="Georgia" w:cs="Georgia"/>
          <w:sz w:val="28"/>
          <w:szCs w:val="28"/>
        </w:rPr>
      </w:pPr>
    </w:p>
    <w:p w14:paraId="2222EDAA">
      <w:pPr>
        <w:pStyle w:val="11"/>
        <w:widowControl/>
      </w:pPr>
      <w:r>
        <w:t>对于在基督里被赎的人，没有悲伤的阴云，而是灵魂和身体永远的福乐（felicity）。</w:t>
      </w:r>
    </w:p>
    <w:p w14:paraId="5B538018">
      <w:pPr>
        <w:spacing w:before="319" w:line="249" w:lineRule="auto"/>
        <w:ind w:left="560" w:leftChars="0" w:firstLine="0" w:firstLineChars="0"/>
        <w:jc w:val="both"/>
        <w:rPr>
          <w:rFonts w:hint="eastAsia" w:ascii="Georgia" w:hAnsi="Georgia" w:eastAsia="Georgia" w:cs="Georgia"/>
          <w:sz w:val="28"/>
          <w:szCs w:val="28"/>
        </w:rPr>
      </w:pPr>
    </w:p>
    <w:p w14:paraId="187F502A">
      <w:pPr>
        <w:pStyle w:val="11"/>
        <w:widowControl/>
      </w:pPr>
      <w:r>
        <w:t>Holiness and joy are perfected.</w:t>
      </w:r>
    </w:p>
    <w:p w14:paraId="08118943">
      <w:pPr>
        <w:spacing w:before="319" w:line="249" w:lineRule="auto"/>
        <w:ind w:left="560" w:leftChars="0" w:firstLine="0" w:firstLineChars="0"/>
        <w:jc w:val="both"/>
        <w:rPr>
          <w:rFonts w:hint="eastAsia" w:ascii="Georgia" w:hAnsi="Georgia" w:eastAsia="Georgia" w:cs="Georgia"/>
          <w:sz w:val="28"/>
          <w:szCs w:val="28"/>
        </w:rPr>
      </w:pPr>
    </w:p>
    <w:p w14:paraId="5D1A46BC">
      <w:pPr>
        <w:pStyle w:val="11"/>
        <w:widowControl/>
      </w:pPr>
      <w:r>
        <w:t>圣洁（Holiness）和喜乐得以完全。</w:t>
      </w:r>
    </w:p>
    <w:p w14:paraId="7A6DE56A">
      <w:pPr>
        <w:spacing w:before="319" w:line="249" w:lineRule="auto"/>
        <w:ind w:left="560" w:leftChars="0" w:firstLine="0" w:firstLineChars="0"/>
        <w:jc w:val="both"/>
        <w:rPr>
          <w:rFonts w:hint="eastAsia" w:ascii="Georgia" w:hAnsi="Georgia" w:eastAsia="Georgia" w:cs="Georgia"/>
          <w:sz w:val="28"/>
          <w:szCs w:val="28"/>
        </w:rPr>
      </w:pPr>
    </w:p>
    <w:p w14:paraId="54B4479F">
      <w:pPr>
        <w:pStyle w:val="11"/>
        <w:widowControl/>
      </w:pPr>
      <w:r>
        <w:t>"And there shall be no curse any more; and the throne of God and of the Lamb shall be therein; and His servants shall serve; and they shall see His face; and His name shall be in their foreheads" (Rev. 22:3, 4).</w:t>
      </w:r>
    </w:p>
    <w:p w14:paraId="47AB1268">
      <w:pPr>
        <w:pStyle w:val="11"/>
        <w:widowControl/>
      </w:pPr>
      <w:r>
        <w:t>“以后再没有咒诅；在城里有神和羔羊的宝座；祂的仆人都要事奉祂；也要见祂的面；祂的名字必写在他们的额上”（启示录 22:3, 4）。</w:t>
      </w:r>
    </w:p>
    <w:p w14:paraId="6B30E552">
      <w:pPr>
        <w:spacing w:before="319" w:line="249" w:lineRule="auto"/>
        <w:ind w:left="560" w:leftChars="0" w:firstLine="0" w:firstLineChars="0"/>
        <w:jc w:val="both"/>
        <w:rPr>
          <w:rFonts w:hint="eastAsia" w:ascii="Georgia" w:hAnsi="Georgia" w:eastAsia="Georgia" w:cs="Georgia"/>
          <w:sz w:val="28"/>
          <w:szCs w:val="28"/>
        </w:rPr>
      </w:pPr>
    </w:p>
    <w:p w14:paraId="32B037D8">
      <w:pPr>
        <w:pStyle w:val="11"/>
        <w:widowControl/>
      </w:pPr>
      <w:r>
        <w:t>In Christ's simpler words: "Then shall the righteous shine forth as the sun in the Kingdom of their Father" (Matt. 13:43).</w:t>
      </w:r>
    </w:p>
    <w:p w14:paraId="40C42B74">
      <w:pPr>
        <w:spacing w:before="319" w:line="249" w:lineRule="auto"/>
        <w:ind w:left="560" w:leftChars="0" w:firstLine="0" w:firstLineChars="0"/>
        <w:jc w:val="both"/>
        <w:rPr>
          <w:rFonts w:hint="eastAsia" w:ascii="Georgia" w:hAnsi="Georgia" w:eastAsia="Georgia" w:cs="Georgia"/>
          <w:sz w:val="28"/>
          <w:szCs w:val="28"/>
        </w:rPr>
      </w:pPr>
    </w:p>
    <w:p w14:paraId="49CAE12A">
      <w:pPr>
        <w:pStyle w:val="11"/>
        <w:widowControl/>
      </w:pPr>
      <w:r>
        <w:t>用基督更简洁的话说：“那时，义人在他们父的国里，要发出光来，像太阳一样”（马太福音 13:43）。</w:t>
      </w:r>
    </w:p>
    <w:p w14:paraId="0A4AC874">
      <w:pPr>
        <w:spacing w:before="319" w:line="249" w:lineRule="auto"/>
        <w:ind w:left="560" w:leftChars="0" w:firstLine="0" w:firstLineChars="0"/>
        <w:jc w:val="both"/>
        <w:rPr>
          <w:rFonts w:hint="eastAsia" w:ascii="Georgia" w:hAnsi="Georgia" w:eastAsia="Georgia" w:cs="Georgia"/>
          <w:sz w:val="28"/>
          <w:szCs w:val="28"/>
        </w:rPr>
      </w:pPr>
    </w:p>
    <w:p w14:paraId="5DBFBD33">
      <w:pPr>
        <w:pStyle w:val="11"/>
        <w:widowControl/>
      </w:pPr>
      <w:r>
        <w:t>Yet even in this glory, as said before, there are degrees, and those who serve Christ most faithfully in His kingdom here—the most loving, patient, prayerful, self-sacrificing, diligent, earnest in saving others—are the highest there.</w:t>
      </w:r>
    </w:p>
    <w:p w14:paraId="60FABD4B">
      <w:pPr>
        <w:spacing w:before="319" w:line="249" w:lineRule="auto"/>
        <w:ind w:left="560" w:leftChars="0" w:firstLine="0" w:firstLineChars="0"/>
        <w:jc w:val="both"/>
        <w:rPr>
          <w:rFonts w:hint="eastAsia" w:ascii="Georgia" w:hAnsi="Georgia" w:eastAsia="Georgia" w:cs="Georgia"/>
          <w:sz w:val="28"/>
          <w:szCs w:val="28"/>
        </w:rPr>
      </w:pPr>
    </w:p>
    <w:p w14:paraId="614F3EC4">
      <w:pPr>
        <w:pStyle w:val="11"/>
        <w:widowControl/>
      </w:pPr>
      <w:r>
        <w:t>然而即使在这种荣耀中，正如前面所说，也存在等级，那些在此处祂的国度中最忠心服事基督的人——最慈爱、忍耐、祷告、舍己、殷勤、热切拯救他人的人——在那里是最高的。</w:t>
      </w:r>
    </w:p>
    <w:p w14:paraId="7D3BF6D9">
      <w:pPr>
        <w:spacing w:before="319" w:line="249" w:lineRule="auto"/>
        <w:ind w:left="560" w:leftChars="0" w:firstLine="0" w:firstLineChars="0"/>
        <w:jc w:val="both"/>
        <w:rPr>
          <w:rFonts w:hint="eastAsia" w:ascii="Georgia" w:hAnsi="Georgia" w:eastAsia="Georgia" w:cs="Georgia"/>
          <w:sz w:val="28"/>
          <w:szCs w:val="28"/>
        </w:rPr>
      </w:pPr>
    </w:p>
    <w:p w14:paraId="1AD4E0C9">
      <w:pPr>
        <w:pStyle w:val="11"/>
        <w:widowControl/>
      </w:pPr>
      <w:r>
        <w:t>"Hold fast that which thou hast, that no one take thy crown."</w:t>
      </w:r>
    </w:p>
    <w:p w14:paraId="7EE2DBAB">
      <w:pPr>
        <w:spacing w:before="319" w:line="249" w:lineRule="auto"/>
        <w:ind w:left="560" w:leftChars="0" w:firstLine="0" w:firstLineChars="0"/>
        <w:jc w:val="both"/>
        <w:rPr>
          <w:rFonts w:hint="eastAsia" w:ascii="Georgia" w:hAnsi="Georgia" w:eastAsia="Georgia" w:cs="Georgia"/>
          <w:sz w:val="28"/>
          <w:szCs w:val="28"/>
        </w:rPr>
      </w:pPr>
    </w:p>
    <w:p w14:paraId="75FD6827">
      <w:pPr>
        <w:pStyle w:val="11"/>
        <w:widowControl/>
      </w:pPr>
      <w:r>
        <w:t>“你要持守你所有的，免得人夺去你的冠冕。”</w:t>
      </w:r>
    </w:p>
    <w:p w14:paraId="5FE79D8B">
      <w:pPr>
        <w:spacing w:before="319" w:line="249" w:lineRule="auto"/>
        <w:ind w:left="560" w:leftChars="0" w:firstLine="0" w:firstLineChars="0"/>
        <w:jc w:val="both"/>
        <w:rPr>
          <w:rFonts w:hint="eastAsia" w:ascii="Georgia" w:hAnsi="Georgia" w:eastAsia="Georgia" w:cs="Georgia"/>
          <w:sz w:val="28"/>
          <w:szCs w:val="28"/>
        </w:rPr>
      </w:pPr>
    </w:p>
    <w:p w14:paraId="2E314DD2">
      <w:pPr>
        <w:pStyle w:val="11"/>
        <w:widowControl/>
      </w:pPr>
      <w:r>
        <w:t>MONERGISM BOOKS</w:t>
      </w:r>
    </w:p>
    <w:p w14:paraId="300059F8">
      <w:pPr>
        <w:spacing w:before="319" w:line="249" w:lineRule="auto"/>
        <w:ind w:left="560" w:leftChars="0" w:firstLine="0" w:firstLineChars="0"/>
        <w:jc w:val="both"/>
        <w:rPr>
          <w:rFonts w:hint="eastAsia" w:ascii="Georgia" w:hAnsi="Georgia" w:eastAsia="Georgia" w:cs="Georgia"/>
          <w:sz w:val="28"/>
          <w:szCs w:val="28"/>
        </w:rPr>
      </w:pPr>
    </w:p>
    <w:p w14:paraId="7EF0E2D3">
      <w:pPr>
        <w:pStyle w:val="11"/>
        <w:widowControl/>
      </w:pPr>
      <w:r>
        <w:t>蒙诺基主义出版社 (MONERGISM BOOKS)</w:t>
      </w:r>
    </w:p>
    <w:p w14:paraId="039C50F6">
      <w:pPr>
        <w:spacing w:before="319" w:line="249" w:lineRule="auto"/>
        <w:ind w:left="560" w:leftChars="0" w:firstLine="0" w:firstLineChars="0"/>
        <w:jc w:val="both"/>
        <w:rPr>
          <w:rFonts w:hint="eastAsia" w:ascii="Georgia" w:hAnsi="Georgia" w:eastAsia="Georgia" w:cs="Georgia"/>
          <w:sz w:val="28"/>
          <w:szCs w:val="28"/>
        </w:rPr>
      </w:pPr>
    </w:p>
    <w:p w14:paraId="576A2C0F">
      <w:pPr>
        <w:pStyle w:val="11"/>
        <w:widowControl/>
      </w:pPr>
      <w:r>
        <w:t>Sidelights on Christian Doctrine, by James Orr Copyright © 2017</w:t>
      </w:r>
    </w:p>
    <w:p w14:paraId="2987B0C3">
      <w:pPr>
        <w:spacing w:before="319" w:line="249" w:lineRule="auto"/>
        <w:ind w:left="560" w:leftChars="0" w:firstLine="0" w:firstLineChars="0"/>
        <w:jc w:val="both"/>
        <w:rPr>
          <w:rFonts w:hint="eastAsia" w:ascii="Georgia" w:hAnsi="Georgia" w:eastAsia="Georgia" w:cs="Georgia"/>
          <w:sz w:val="28"/>
          <w:szCs w:val="28"/>
        </w:rPr>
      </w:pPr>
    </w:p>
    <w:p w14:paraId="730D5957">
      <w:pPr>
        <w:pStyle w:val="11"/>
        <w:widowControl/>
      </w:pPr>
      <w:r>
        <w:t>《基督教教义旁光》，詹姆斯·奥尔著 版权所有 © 2017</w:t>
      </w:r>
    </w:p>
    <w:p w14:paraId="508731E8">
      <w:pPr>
        <w:spacing w:before="319" w:line="249" w:lineRule="auto"/>
        <w:ind w:left="560" w:leftChars="0" w:firstLine="0" w:firstLineChars="0"/>
        <w:jc w:val="both"/>
        <w:rPr>
          <w:rFonts w:hint="eastAsia" w:ascii="Georgia" w:hAnsi="Georgia" w:eastAsia="Georgia" w:cs="Georgia"/>
          <w:sz w:val="28"/>
          <w:szCs w:val="28"/>
        </w:rPr>
      </w:pPr>
    </w:p>
    <w:p w14:paraId="43530964">
      <w:pPr>
        <w:pStyle w:val="11"/>
        <w:widowControl/>
      </w:pPr>
      <w:r>
        <w:t>All rights reserved under International and Pan-American Copyright Conventions.</w:t>
      </w:r>
    </w:p>
    <w:p w14:paraId="4036F561">
      <w:pPr>
        <w:spacing w:before="319" w:line="249" w:lineRule="auto"/>
        <w:ind w:left="560" w:leftChars="0" w:firstLine="0" w:firstLineChars="0"/>
        <w:jc w:val="both"/>
        <w:rPr>
          <w:rFonts w:hint="eastAsia" w:ascii="Georgia" w:hAnsi="Georgia" w:eastAsia="Georgia" w:cs="Georgia"/>
          <w:sz w:val="28"/>
          <w:szCs w:val="28"/>
        </w:rPr>
      </w:pPr>
    </w:p>
    <w:p w14:paraId="0C0A823F">
      <w:pPr>
        <w:pStyle w:val="11"/>
        <w:widowControl/>
      </w:pPr>
      <w:r>
        <w:t>根据国际及泛美版权公约保留所有权利。</w:t>
      </w:r>
    </w:p>
    <w:p w14:paraId="01C8E649">
      <w:pPr>
        <w:spacing w:before="319" w:line="249" w:lineRule="auto"/>
        <w:ind w:left="560" w:leftChars="0" w:firstLine="0" w:firstLineChars="0"/>
        <w:jc w:val="both"/>
        <w:rPr>
          <w:rFonts w:hint="eastAsia" w:ascii="Georgia" w:hAnsi="Georgia" w:eastAsia="Georgia" w:cs="Georgia"/>
          <w:sz w:val="28"/>
          <w:szCs w:val="28"/>
        </w:rPr>
      </w:pPr>
    </w:p>
    <w:p w14:paraId="431B44E6">
      <w:pPr>
        <w:pStyle w:val="11"/>
        <w:widowControl/>
      </w:pPr>
      <w:r>
        <w:t>By payment of the required fees, you have been granted the non-exclusive, non-transferable right to access and read the text of this e-book on-screen.</w:t>
      </w:r>
    </w:p>
    <w:p w14:paraId="40840B2E">
      <w:pPr>
        <w:spacing w:before="319" w:line="249" w:lineRule="auto"/>
        <w:ind w:left="560" w:leftChars="0" w:firstLine="0" w:firstLineChars="0"/>
        <w:jc w:val="both"/>
        <w:rPr>
          <w:rFonts w:hint="eastAsia" w:ascii="Georgia" w:hAnsi="Georgia" w:eastAsia="Georgia" w:cs="Georgia"/>
          <w:sz w:val="28"/>
          <w:szCs w:val="28"/>
        </w:rPr>
      </w:pPr>
    </w:p>
    <w:p w14:paraId="7E822AF9">
      <w:pPr>
        <w:pStyle w:val="11"/>
        <w:widowControl/>
      </w:pPr>
      <w:r>
        <w:t>通过支付所需费用，您已获得在屏幕上访问和阅读此电子书文本的非独占、不可转让的权利。</w:t>
      </w:r>
    </w:p>
    <w:p w14:paraId="597C8C2E">
      <w:pPr>
        <w:spacing w:before="319" w:line="249" w:lineRule="auto"/>
        <w:ind w:left="560" w:leftChars="0" w:firstLine="0" w:firstLineChars="0"/>
        <w:jc w:val="both"/>
        <w:rPr>
          <w:rFonts w:hint="eastAsia" w:ascii="Georgia" w:hAnsi="Georgia" w:eastAsia="Georgia" w:cs="Georgia"/>
          <w:sz w:val="28"/>
          <w:szCs w:val="28"/>
        </w:rPr>
      </w:pPr>
    </w:p>
    <w:p w14:paraId="3948833E">
      <w:pPr>
        <w:pStyle w:val="11"/>
        <w:widowControl/>
      </w:pPr>
      <w:r>
        <w:t>No part of this text may be reproduced, transmitted, downloaded, decompiled, reverse engineered, or stored in or introduced into any information storage and retrieval system, in any form or by any means, whether electronic or mechanical, now</w:t>
      </w:r>
    </w:p>
    <w:p w14:paraId="1D0F146F">
      <w:pPr>
        <w:spacing w:before="319" w:line="249" w:lineRule="auto"/>
        <w:ind w:left="560" w:leftChars="0" w:firstLine="0" w:firstLineChars="0"/>
        <w:jc w:val="both"/>
        <w:rPr>
          <w:rFonts w:hint="eastAsia" w:ascii="Georgia" w:hAnsi="Georgia" w:eastAsia="Georgia" w:cs="Georgia"/>
          <w:sz w:val="28"/>
          <w:szCs w:val="28"/>
        </w:rPr>
      </w:pPr>
    </w:p>
    <w:p w14:paraId="2EA16D44">
      <w:pPr>
        <w:pStyle w:val="11"/>
        <w:widowControl/>
      </w:pPr>
      <w:r>
        <w:t>本文本的任何部分不得以任何形式或任何方式——无论是电子的还是机械的，现在已知的</w:t>
      </w:r>
    </w:p>
    <w:p w14:paraId="2210751B">
      <w:pPr>
        <w:spacing w:before="319" w:line="249" w:lineRule="auto"/>
        <w:ind w:left="560" w:leftChars="0" w:firstLine="0" w:firstLineChars="0"/>
        <w:jc w:val="both"/>
        <w:rPr>
          <w:rFonts w:hint="eastAsia" w:ascii="Georgia" w:hAnsi="Georgia" w:eastAsia="Georgia" w:cs="Georgia"/>
          <w:sz w:val="28"/>
          <w:szCs w:val="28"/>
        </w:rPr>
      </w:pPr>
    </w:p>
    <w:p w14:paraId="3B745C9B">
      <w:pPr>
        <w:pStyle w:val="11"/>
        <w:widowControl/>
      </w:pPr>
      <w:r>
        <w:t>known or hereinafter invented, without the express written permission of Monergism Books.</w:t>
      </w:r>
    </w:p>
    <w:p w14:paraId="43A18C74">
      <w:pPr>
        <w:spacing w:before="319" w:line="249" w:lineRule="auto"/>
        <w:ind w:left="560" w:leftChars="0" w:firstLine="0" w:firstLineChars="0"/>
        <w:jc w:val="both"/>
        <w:rPr>
          <w:rFonts w:hint="eastAsia" w:ascii="Georgia" w:hAnsi="Georgia" w:eastAsia="Georgia" w:cs="Georgia"/>
          <w:sz w:val="28"/>
          <w:szCs w:val="28"/>
        </w:rPr>
      </w:pPr>
    </w:p>
    <w:p w14:paraId="3560969D">
      <w:pPr>
        <w:pStyle w:val="11"/>
        <w:widowControl/>
      </w:pPr>
      <w:r>
        <w:t>或此后发明的——被复制、传输、下载、反编译、逆向工程，或存储于或引入任何信息存储和检索系统中，除非获得蒙诺基主义出版社 (Monergism Books) 的明确书面许可。</w:t>
      </w:r>
    </w:p>
    <w:p w14:paraId="087754C1">
      <w:pPr>
        <w:spacing w:before="319" w:line="249" w:lineRule="auto"/>
        <w:ind w:left="560" w:leftChars="0" w:firstLine="0" w:firstLineChars="0"/>
        <w:jc w:val="both"/>
        <w:rPr>
          <w:rFonts w:hint="eastAsia" w:ascii="Georgia" w:hAnsi="Georgia" w:eastAsia="Georgia" w:cs="Georgia"/>
          <w:sz w:val="28"/>
          <w:szCs w:val="28"/>
        </w:rPr>
      </w:pPr>
    </w:p>
    <w:p w14:paraId="5AE86671">
      <w:pPr>
        <w:pStyle w:val="11"/>
        <w:widowControl/>
      </w:pPr>
      <w:r>
        <w:t>ePub, .mobi &amp; .pdf Editions November 2017.</w:t>
      </w:r>
    </w:p>
    <w:p w14:paraId="0D243BB0">
      <w:pPr>
        <w:pStyle w:val="11"/>
        <w:widowControl/>
      </w:pPr>
      <w:r>
        <w:t>ePub、.mobi 及 .pdf 版本 2017年11月。</w:t>
      </w:r>
    </w:p>
    <w:p w14:paraId="66BBE72E">
      <w:pPr>
        <w:spacing w:before="319" w:line="249" w:lineRule="auto"/>
        <w:ind w:left="560" w:leftChars="0" w:firstLine="0" w:firstLineChars="0"/>
        <w:jc w:val="both"/>
        <w:rPr>
          <w:rFonts w:hint="eastAsia" w:ascii="Georgia" w:hAnsi="Georgia" w:eastAsia="Georgia" w:cs="Georgia"/>
          <w:sz w:val="28"/>
          <w:szCs w:val="28"/>
        </w:rPr>
      </w:pPr>
    </w:p>
    <w:p w14:paraId="06DA6B39">
      <w:pPr>
        <w:pStyle w:val="11"/>
        <w:widowControl/>
      </w:pPr>
      <w:r>
        <w:t>Requests for information should be addressed to: Monergism Books, PO Box 491, West Linn, OR 97068</w:t>
      </w:r>
    </w:p>
    <w:p w14:paraId="3091F42D">
      <w:pPr>
        <w:spacing w:before="319" w:line="249" w:lineRule="auto"/>
        <w:ind w:left="560" w:leftChars="0" w:firstLine="0" w:firstLineChars="0"/>
        <w:jc w:val="both"/>
        <w:rPr>
          <w:rFonts w:hint="eastAsia" w:ascii="Georgia" w:hAnsi="Georgia" w:eastAsia="Georgia" w:cs="Georgia"/>
          <w:sz w:val="28"/>
          <w:szCs w:val="28"/>
        </w:rPr>
      </w:pPr>
    </w:p>
    <w:p w14:paraId="2026E6D9">
      <w:pPr>
        <w:pStyle w:val="11"/>
        <w:widowControl/>
      </w:pPr>
      <w:r>
        <w:t>信息请求应寄至：蒙诺基主义出版社 (Monergism Books), PO Box 491, West Linn, OR 97068</w:t>
      </w:r>
    </w:p>
    <w:p w14:paraId="70519A3E">
      <w:pPr>
        <w:spacing w:before="319" w:line="249" w:lineRule="auto"/>
        <w:ind w:left="560" w:leftChars="0" w:firstLine="0" w:firstLineChars="0"/>
        <w:jc w:val="both"/>
        <w:rPr>
          <w:rFonts w:hint="eastAsia" w:ascii="Georgia" w:hAnsi="Georgia" w:eastAsia="Georgia" w:cs="Georgia"/>
          <w:sz w:val="28"/>
          <w:szCs w:val="28"/>
        </w:rPr>
      </w:pPr>
    </w:p>
    <w:sectPr>
      <w:footerReference r:id="rId6" w:type="default"/>
      <w:type w:val="continuous"/>
      <w:pgSz w:w="12240" w:h="15840"/>
      <w:pgMar w:top="400" w:right="1543" w:bottom="400" w:left="1539"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1500B8">
    <w:pPr>
      <w:spacing w:line="187" w:lineRule="auto"/>
      <w:ind w:left="4476"/>
      <w:rPr>
        <w:rFonts w:ascii="Georgia" w:hAnsi="Georgia" w:eastAsia="Georgia" w:cs="Georgia"/>
        <w:sz w:val="30"/>
        <w:szCs w:val="30"/>
      </w:rPr>
    </w:pPr>
    <w:r>
      <w:rPr>
        <w:rFonts w:ascii="Georgia" w:hAnsi="Georgia" w:eastAsia="Georgia" w:cs="Georgia"/>
        <w:spacing w:val="11"/>
        <w:sz w:val="30"/>
        <w:szCs w:val="30"/>
      </w:rPr>
      <w:t>V</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4A4BF7">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BBC1F8"/>
    <w:multiLevelType w:val="singleLevel"/>
    <w:tmpl w:val="91BBC1F8"/>
    <w:lvl w:ilvl="0" w:tentative="0">
      <w:start w:val="1"/>
      <w:numFmt w:val="decimal"/>
      <w:suff w:val="space"/>
      <w:lvlText w:val="(%1)"/>
      <w:lvlJc w:val="left"/>
      <w:pPr>
        <w:ind w:left="0" w:firstLine="99"/>
      </w:pPr>
      <w:rPr>
        <w:rFonts w:hint="default"/>
      </w:rPr>
    </w:lvl>
  </w:abstractNum>
  <w:abstractNum w:abstractNumId="1">
    <w:nsid w:val="A9C8C585"/>
    <w:multiLevelType w:val="singleLevel"/>
    <w:tmpl w:val="A9C8C585"/>
    <w:lvl w:ilvl="0" w:tentative="0">
      <w:start w:val="1"/>
      <w:numFmt w:val="decimal"/>
      <w:suff w:val="space"/>
      <w:lvlText w:val="(%1)"/>
      <w:lvlJc w:val="left"/>
      <w:pPr>
        <w:ind w:left="0" w:firstLine="99"/>
      </w:pPr>
      <w:rPr>
        <w:rFonts w:hint="default"/>
      </w:rPr>
    </w:lvl>
  </w:abstractNum>
  <w:abstractNum w:abstractNumId="2">
    <w:nsid w:val="AA6D22CB"/>
    <w:multiLevelType w:val="singleLevel"/>
    <w:tmpl w:val="AA6D22CB"/>
    <w:lvl w:ilvl="0" w:tentative="0">
      <w:start w:val="1"/>
      <w:numFmt w:val="decimal"/>
      <w:suff w:val="space"/>
      <w:lvlText w:val="(%1)"/>
      <w:lvlJc w:val="left"/>
      <w:pPr>
        <w:ind w:left="0" w:firstLine="99"/>
      </w:pPr>
      <w:rPr>
        <w:rFonts w:hint="default"/>
      </w:rPr>
    </w:lvl>
  </w:abstractNum>
  <w:abstractNum w:abstractNumId="3">
    <w:nsid w:val="C15BDFB6"/>
    <w:multiLevelType w:val="singleLevel"/>
    <w:tmpl w:val="C15BDFB6"/>
    <w:lvl w:ilvl="0" w:tentative="0">
      <w:start w:val="1"/>
      <w:numFmt w:val="decimal"/>
      <w:suff w:val="space"/>
      <w:lvlText w:val="(%1)"/>
      <w:lvlJc w:val="left"/>
      <w:pPr>
        <w:ind w:left="0" w:firstLine="99"/>
      </w:pPr>
      <w:rPr>
        <w:rFonts w:hint="default"/>
      </w:rPr>
    </w:lvl>
  </w:abstractNum>
  <w:abstractNum w:abstractNumId="4">
    <w:nsid w:val="DC3905AA"/>
    <w:multiLevelType w:val="singleLevel"/>
    <w:tmpl w:val="DC3905AA"/>
    <w:lvl w:ilvl="0" w:tentative="0">
      <w:start w:val="1"/>
      <w:numFmt w:val="decimal"/>
      <w:suff w:val="space"/>
      <w:lvlText w:val="(%1)"/>
      <w:lvlJc w:val="left"/>
      <w:pPr>
        <w:ind w:left="0" w:firstLine="99"/>
      </w:pPr>
      <w:rPr>
        <w:rFonts w:hint="default"/>
      </w:rPr>
    </w:lvl>
  </w:abstractNum>
  <w:abstractNum w:abstractNumId="5">
    <w:nsid w:val="E140590B"/>
    <w:multiLevelType w:val="singleLevel"/>
    <w:tmpl w:val="E140590B"/>
    <w:lvl w:ilvl="0" w:tentative="0">
      <w:start w:val="1"/>
      <w:numFmt w:val="decimal"/>
      <w:suff w:val="space"/>
      <w:lvlText w:val="(%1)"/>
      <w:lvlJc w:val="left"/>
      <w:pPr>
        <w:ind w:left="0" w:firstLine="99"/>
      </w:pPr>
      <w:rPr>
        <w:rFonts w:hint="default"/>
      </w:rPr>
    </w:lvl>
  </w:abstractNum>
  <w:abstractNum w:abstractNumId="6">
    <w:nsid w:val="1C53E7A4"/>
    <w:multiLevelType w:val="singleLevel"/>
    <w:tmpl w:val="1C53E7A4"/>
    <w:lvl w:ilvl="0" w:tentative="0">
      <w:start w:val="1"/>
      <w:numFmt w:val="decimal"/>
      <w:suff w:val="space"/>
      <w:lvlText w:val="(%1)"/>
      <w:lvlJc w:val="left"/>
      <w:pPr>
        <w:ind w:left="0" w:firstLine="99"/>
      </w:pPr>
      <w:rPr>
        <w:rFonts w:hint="default"/>
      </w:rPr>
    </w:lvl>
  </w:abstractNum>
  <w:abstractNum w:abstractNumId="7">
    <w:nsid w:val="2481FCC0"/>
    <w:multiLevelType w:val="singleLevel"/>
    <w:tmpl w:val="2481FCC0"/>
    <w:lvl w:ilvl="0" w:tentative="0">
      <w:start w:val="1"/>
      <w:numFmt w:val="decimal"/>
      <w:suff w:val="nothing"/>
      <w:lvlText w:val="%1、"/>
      <w:lvlJc w:val="left"/>
      <w:pPr>
        <w:ind w:left="0" w:firstLine="99"/>
      </w:pPr>
      <w:rPr>
        <w:rFonts w:hint="default"/>
      </w:rPr>
    </w:lvl>
  </w:abstractNum>
  <w:abstractNum w:abstractNumId="8">
    <w:nsid w:val="29FD608B"/>
    <w:multiLevelType w:val="singleLevel"/>
    <w:tmpl w:val="29FD608B"/>
    <w:lvl w:ilvl="0" w:tentative="0">
      <w:start w:val="1"/>
      <w:numFmt w:val="decimal"/>
      <w:suff w:val="space"/>
      <w:lvlText w:val="(%1)"/>
      <w:lvlJc w:val="left"/>
      <w:pPr>
        <w:ind w:left="0" w:firstLine="99"/>
      </w:pPr>
      <w:rPr>
        <w:rFonts w:hint="default"/>
      </w:rPr>
    </w:lvl>
  </w:abstractNum>
  <w:abstractNum w:abstractNumId="9">
    <w:nsid w:val="409B5253"/>
    <w:multiLevelType w:val="singleLevel"/>
    <w:tmpl w:val="409B5253"/>
    <w:lvl w:ilvl="0" w:tentative="0">
      <w:start w:val="6"/>
      <w:numFmt w:val="lowerLetter"/>
      <w:suff w:val="space"/>
      <w:lvlText w:val="o%1"/>
      <w:lvlJc w:val="left"/>
      <w:pPr>
        <w:ind w:left="0" w:firstLine="99"/>
      </w:pPr>
      <w:rPr>
        <w:rFonts w:hint="default"/>
      </w:rPr>
    </w:lvl>
  </w:abstractNum>
  <w:abstractNum w:abstractNumId="10">
    <w:nsid w:val="78F15020"/>
    <w:multiLevelType w:val="singleLevel"/>
    <w:tmpl w:val="78F15020"/>
    <w:lvl w:ilvl="0" w:tentative="0">
      <w:start w:val="2"/>
      <w:numFmt w:val="decimal"/>
      <w:suff w:val="space"/>
      <w:lvlText w:val="(%1)"/>
      <w:lvlJc w:val="left"/>
      <w:pPr>
        <w:ind w:left="0" w:firstLine="99"/>
      </w:pPr>
      <w:rPr>
        <w:rFonts w:hint="default"/>
      </w:rPr>
    </w:lvl>
  </w:abstractNum>
  <w:num w:numId="1">
    <w:abstractNumId w:val="7"/>
  </w:num>
  <w:num w:numId="2">
    <w:abstractNumId w:val="8"/>
  </w:num>
  <w:num w:numId="3">
    <w:abstractNumId w:val="1"/>
  </w:num>
  <w:num w:numId="4">
    <w:abstractNumId w:val="5"/>
  </w:num>
  <w:num w:numId="5">
    <w:abstractNumId w:val="2"/>
  </w:num>
  <w:num w:numId="6">
    <w:abstractNumId w:val="10"/>
  </w:num>
  <w:num w:numId="7">
    <w:abstractNumId w:val="6"/>
  </w:num>
  <w:num w:numId="8">
    <w:abstractNumId w:val="0"/>
  </w:num>
  <w:num w:numId="9">
    <w:abstractNumId w:val="3"/>
  </w:num>
  <w:num w:numId="10">
    <w:abstractNumId w:val="4"/>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19CD7A54"/>
    <w:rsid w:val="251D086E"/>
    <w:rsid w:val="3A2E4461"/>
    <w:rsid w:val="5E752866"/>
    <w:rsid w:val="5EE55A86"/>
    <w:rsid w:val="7998329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widowControl w:val="0"/>
      <w:autoSpaceDE w:val="0"/>
      <w:autoSpaceDN w:val="0"/>
      <w:bidi w:val="0"/>
      <w:spacing w:before="0" w:after="0" w:line="240" w:lineRule="auto"/>
      <w:ind w:left="6" w:right="6"/>
      <w:jc w:val="center"/>
      <w:outlineLvl w:val="0"/>
    </w:pPr>
    <w:rPr>
      <w:rFonts w:ascii="Georgia" w:hAnsi="Georgia" w:eastAsia="Georgia" w:cs="Georgia"/>
      <w:b/>
      <w:bCs/>
      <w:sz w:val="42"/>
      <w:szCs w:val="42"/>
      <w:lang w:bidi="ar-SA"/>
    </w:rPr>
  </w:style>
  <w:style w:type="paragraph" w:styleId="3">
    <w:name w:val="heading 2"/>
    <w:next w:val="1"/>
    <w:semiHidden/>
    <w:unhideWhenUsed/>
    <w:qFormat/>
    <w:uiPriority w:val="0"/>
    <w:pPr>
      <w:widowControl w:val="0"/>
      <w:autoSpaceDE w:val="0"/>
      <w:autoSpaceDN w:val="0"/>
      <w:bidi w:val="0"/>
      <w:spacing w:before="0" w:after="0" w:line="240" w:lineRule="auto"/>
      <w:ind w:left="6" w:right="6"/>
      <w:jc w:val="center"/>
      <w:outlineLvl w:val="1"/>
    </w:pPr>
    <w:rPr>
      <w:rFonts w:ascii="Georgia" w:hAnsi="Georgia" w:eastAsia="Georgia" w:cs="Georgia"/>
      <w:b/>
      <w:bCs/>
      <w:sz w:val="42"/>
      <w:szCs w:val="42"/>
      <w:lang w:bidi="ar-SA"/>
    </w:rPr>
  </w:style>
  <w:style w:type="paragraph" w:styleId="4">
    <w:name w:val="heading 3"/>
    <w:next w:val="1"/>
    <w:semiHidden/>
    <w:unhideWhenUsed/>
    <w:qFormat/>
    <w:uiPriority w:val="0"/>
    <w:pPr>
      <w:keepNext/>
      <w:keepLines/>
      <w:widowControl w:val="0"/>
      <w:adjustRightInd w:val="0"/>
      <w:spacing w:before="100" w:after="100" w:line="360" w:lineRule="auto"/>
      <w:jc w:val="both"/>
      <w:outlineLvl w:val="2"/>
    </w:pPr>
    <w:rPr>
      <w:rFonts w:ascii="Times New Roman" w:hAnsi="Times New Roman" w:eastAsia="宋体" w:cs="Times New Roman"/>
      <w:b/>
      <w:kern w:val="2"/>
      <w:sz w:val="30"/>
      <w:szCs w:val="24"/>
      <w:lang w:bidi="ar-SA"/>
    </w:rPr>
  </w:style>
  <w:style w:type="paragraph" w:styleId="5">
    <w:name w:val="heading 4"/>
    <w:next w:val="1"/>
    <w:semiHidden/>
    <w:unhideWhenUsed/>
    <w:qFormat/>
    <w:uiPriority w:val="0"/>
    <w:pPr>
      <w:keepNext/>
      <w:keepLines/>
      <w:widowControl w:val="0"/>
      <w:adjustRightInd w:val="0"/>
      <w:spacing w:before="100" w:after="100" w:line="360" w:lineRule="auto"/>
      <w:jc w:val="both"/>
      <w:outlineLvl w:val="3"/>
    </w:pPr>
    <w:rPr>
      <w:rFonts w:ascii="Times New Roman" w:hAnsi="Times New Roman" w:eastAsia="宋体" w:cs="Times New Roman"/>
      <w:b/>
      <w:bCs/>
      <w:kern w:val="2"/>
      <w:sz w:val="28"/>
      <w:szCs w:val="28"/>
      <w:lang w:bidi="ar-SA"/>
    </w:rPr>
  </w:style>
  <w:style w:type="paragraph" w:styleId="6">
    <w:name w:val="heading 5"/>
    <w:next w:val="1"/>
    <w:semiHidden/>
    <w:unhideWhenUsed/>
    <w:qFormat/>
    <w:uiPriority w:val="0"/>
    <w:pPr>
      <w:keepNext/>
      <w:keepLines/>
      <w:widowControl w:val="0"/>
      <w:adjustRightInd w:val="0"/>
      <w:spacing w:before="100" w:after="100" w:line="360" w:lineRule="auto"/>
      <w:jc w:val="both"/>
      <w:outlineLvl w:val="4"/>
    </w:pPr>
    <w:rPr>
      <w:rFonts w:ascii="Times New Roman" w:hAnsi="Times New Roman" w:eastAsia="宋体" w:cs="Times New Roman"/>
      <w:b/>
      <w:bCs/>
      <w:kern w:val="2"/>
      <w:sz w:val="28"/>
      <w:szCs w:val="28"/>
      <w:lang w:bidi="ar-SA"/>
    </w:rPr>
  </w:style>
  <w:style w:type="paragraph" w:styleId="7">
    <w:name w:val="heading 6"/>
    <w:next w:val="1"/>
    <w:semiHidden/>
    <w:unhideWhenUsed/>
    <w:qFormat/>
    <w:uiPriority w:val="0"/>
    <w:pPr>
      <w:keepNext/>
      <w:keepLines/>
      <w:widowControl w:val="0"/>
      <w:adjustRightInd w:val="0"/>
      <w:spacing w:before="100" w:after="100" w:line="360" w:lineRule="auto"/>
      <w:jc w:val="both"/>
      <w:outlineLvl w:val="5"/>
    </w:pPr>
    <w:rPr>
      <w:rFonts w:ascii="Times New Roman" w:hAnsi="Times New Roman" w:eastAsia="宋体" w:cs="Times New Roman"/>
      <w:b/>
      <w:bCs/>
      <w:kern w:val="2"/>
      <w:sz w:val="28"/>
      <w:szCs w:val="24"/>
      <w:lang w:bidi="ar-SA"/>
    </w:rPr>
  </w:style>
  <w:style w:type="paragraph" w:styleId="8">
    <w:name w:val="heading 7"/>
    <w:next w:val="1"/>
    <w:semiHidden/>
    <w:unhideWhenUsed/>
    <w:qFormat/>
    <w:uiPriority w:val="0"/>
    <w:pPr>
      <w:keepNext/>
      <w:keepLines/>
      <w:widowControl w:val="0"/>
      <w:adjustRightInd w:val="0"/>
      <w:spacing w:before="100" w:after="100" w:line="360" w:lineRule="auto"/>
      <w:jc w:val="both"/>
      <w:outlineLvl w:val="6"/>
    </w:pPr>
    <w:rPr>
      <w:rFonts w:ascii="Times New Roman" w:hAnsi="Times New Roman" w:eastAsia="宋体" w:cs="Times New Roman"/>
      <w:b/>
      <w:bCs/>
      <w:kern w:val="2"/>
      <w:sz w:val="24"/>
      <w:szCs w:val="24"/>
      <w:lang w:bidi="ar-SA"/>
    </w:rPr>
  </w:style>
  <w:style w:type="paragraph" w:styleId="9">
    <w:name w:val="heading 8"/>
    <w:next w:val="1"/>
    <w:semiHidden/>
    <w:unhideWhenUsed/>
    <w:qFormat/>
    <w:uiPriority w:val="0"/>
    <w:pPr>
      <w:keepNext/>
      <w:keepLines/>
      <w:widowControl w:val="0"/>
      <w:adjustRightInd w:val="0"/>
      <w:spacing w:before="100" w:after="100" w:line="360" w:lineRule="auto"/>
      <w:jc w:val="both"/>
      <w:outlineLvl w:val="7"/>
    </w:pPr>
    <w:rPr>
      <w:rFonts w:ascii="Times New Roman" w:hAnsi="Times New Roman" w:eastAsia="宋体" w:cs="Times New Roman"/>
      <w:b/>
      <w:kern w:val="2"/>
      <w:sz w:val="24"/>
      <w:szCs w:val="24"/>
      <w:lang w:bidi="ar-SA"/>
    </w:rPr>
  </w:style>
  <w:style w:type="paragraph" w:styleId="10">
    <w:name w:val="heading 9"/>
    <w:next w:val="1"/>
    <w:semiHidden/>
    <w:unhideWhenUsed/>
    <w:qFormat/>
    <w:uiPriority w:val="0"/>
    <w:pPr>
      <w:keepNext/>
      <w:keepLines/>
      <w:widowControl w:val="0"/>
      <w:adjustRightInd w:val="0"/>
      <w:spacing w:before="100" w:after="100" w:line="360" w:lineRule="auto"/>
      <w:jc w:val="both"/>
      <w:outlineLvl w:val="8"/>
    </w:pPr>
    <w:rPr>
      <w:rFonts w:ascii="Times New Roman" w:hAnsi="Times New Roman" w:eastAsia="宋体" w:cs="Times New Roman"/>
      <w:b/>
      <w:kern w:val="2"/>
      <w:sz w:val="21"/>
      <w:szCs w:val="21"/>
      <w:lang w:bidi="ar-SA"/>
    </w:rPr>
  </w:style>
  <w:style w:type="character" w:default="1" w:styleId="15">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11">
    <w:name w:val="Body Text"/>
    <w:semiHidden/>
    <w:qFormat/>
    <w:uiPriority w:val="0"/>
    <w:pPr>
      <w:widowControl w:val="0"/>
      <w:autoSpaceDE w:val="0"/>
      <w:autoSpaceDN w:val="0"/>
      <w:spacing w:before="90" w:after="0" w:line="254" w:lineRule="auto"/>
      <w:ind w:left="99" w:right="97"/>
      <w:jc w:val="both"/>
      <w:outlineLvl w:val="9"/>
    </w:pPr>
    <w:rPr>
      <w:rFonts w:ascii="Georgia" w:hAnsi="Calibri" w:eastAsia="Georgia" w:cs="Times New Roman"/>
      <w:sz w:val="30"/>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b/>
      <w:kern w:val="28"/>
      <w:sz w:val="32"/>
      <w:szCs w:val="24"/>
      <w:lang w:bidi="ar-SA"/>
    </w:rPr>
  </w:style>
  <w:style w:type="paragraph" w:styleId="13">
    <w:name w:val="Title"/>
    <w:qFormat/>
    <w:uiPriority w:val="0"/>
    <w:pPr>
      <w:widowControl w:val="0"/>
      <w:autoSpaceDE w:val="0"/>
      <w:autoSpaceDN w:val="0"/>
      <w:bidi w:val="0"/>
      <w:spacing w:before="0" w:after="0" w:line="240" w:lineRule="auto"/>
      <w:ind w:left="6" w:right="6"/>
      <w:jc w:val="center"/>
      <w:outlineLvl w:val="9"/>
    </w:pPr>
    <w:rPr>
      <w:rFonts w:ascii="Georgia" w:hAnsi="Georgia" w:eastAsia="Georgia" w:cs="Georgia"/>
      <w:b/>
      <w:bCs/>
      <w:sz w:val="42"/>
      <w:szCs w:val="42"/>
      <w:lang w:bidi="ar-SA"/>
    </w:rPr>
  </w:style>
  <w:style w:type="table" w:customStyle="1" w:styleId="16">
    <w:name w:val="Table Normal"/>
    <w:semiHidden/>
    <w:unhideWhenUsed/>
    <w:qFormat/>
    <w:uiPriority w:val="0"/>
    <w:tblPr>
      <w:tblCellMar>
        <w:top w:w="0" w:type="dxa"/>
        <w:left w:w="0" w:type="dxa"/>
        <w:bottom w:w="0" w:type="dxa"/>
        <w:right w:w="0" w:type="dxa"/>
      </w:tblCellMar>
    </w:tblPr>
  </w:style>
  <w:style w:type="paragraph" w:customStyle="1" w:styleId="17">
    <w:name w:val="目录标题"/>
    <w:next w:val="1"/>
    <w:uiPriority w:val="0"/>
    <w:pPr>
      <w:widowControl w:val="0"/>
      <w:autoSpaceDE w:val="0"/>
      <w:autoSpaceDN w:val="0"/>
      <w:bidi w:val="0"/>
      <w:spacing w:before="0" w:after="0" w:line="240" w:lineRule="auto"/>
      <w:ind w:left="6" w:right="6"/>
      <w:jc w:val="center"/>
      <w:outlineLvl w:val="9"/>
    </w:pPr>
    <w:rPr>
      <w:rFonts w:ascii="Georgia" w:hAnsi="Georgia" w:eastAsia="Georgia" w:cs="Georgia"/>
      <w:b/>
      <w:bCs/>
      <w:color w:val="0000FF"/>
      <w:sz w:val="42"/>
      <w:szCs w:val="42"/>
      <w:lang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410</Pages>
  <Words>6059</Words>
  <Characters>14590</Characters>
  <TotalTime>1</TotalTime>
  <ScaleCrop>false</ScaleCrop>
  <LinksUpToDate>false</LinksUpToDate>
  <CharactersWithSpaces>16754</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2022-08-22T19:56:00Z</dcterms:created>
  <dc:creator>James Orr</dc:creator>
  <cp:lastModifiedBy>Gd一生戊卉</cp:lastModifiedBy>
  <dcterms:modified xsi:type="dcterms:W3CDTF">2025-12-11T01:42:00Z</dcterms:modified>
  <dc:title>Sidelights on Christian Doctrine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2025-04-30T17:48:56Z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8F831DDBFB8C407E9EB017FFABFC69A5_12</vt:lpwstr>
  </property>
</Properties>
</file>